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2C0B511" w14:textId="770695AB" w:rsidR="00B6663F" w:rsidRPr="0052548E" w:rsidRDefault="00B6663F" w:rsidP="00B6663F">
      <w:pPr>
        <w:tabs>
          <w:tab w:val="center" w:pos="4536"/>
          <w:tab w:val="right" w:pos="8280"/>
          <w:tab w:val="right" w:pos="9639"/>
        </w:tabs>
        <w:ind w:right="2"/>
        <w:rPr>
          <w:rFonts w:ascii="Arial" w:hAnsi="Arial" w:cs="Arial"/>
          <w:b/>
          <w:bCs/>
          <w:sz w:val="28"/>
        </w:rPr>
      </w:pPr>
      <w:bookmarkStart w:id="0" w:name="OLE_LINK16"/>
      <w:bookmarkStart w:id="1" w:name="OLE_LINK17"/>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00880AF5" w:rsidRPr="00880AF5">
        <w:rPr>
          <w:rFonts w:ascii="Arial" w:hAnsi="Arial" w:cs="Arial"/>
          <w:b/>
          <w:bCs/>
          <w:sz w:val="28"/>
        </w:rPr>
        <w:t>R1-2005721</w:t>
      </w:r>
    </w:p>
    <w:p w14:paraId="15EF4AAF" w14:textId="77777777" w:rsidR="00B6663F" w:rsidRPr="009513AC" w:rsidRDefault="00B6663F" w:rsidP="00B6663F">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bookmarkEnd w:id="1"/>
    <w:p w14:paraId="1810D892" w14:textId="77777777" w:rsidR="005C2088" w:rsidRPr="000D2C3C" w:rsidRDefault="005C2088" w:rsidP="005C2088">
      <w:pPr>
        <w:pStyle w:val="ad"/>
        <w:spacing w:before="240" w:line="276" w:lineRule="auto"/>
        <w:jc w:val="both"/>
        <w:outlineLvl w:val="0"/>
        <w:rPr>
          <w:rFonts w:eastAsia="宋体" w:cs="Arial"/>
          <w:sz w:val="24"/>
          <w:szCs w:val="24"/>
          <w:lang w:eastAsia="zh-CN"/>
        </w:rPr>
      </w:pPr>
      <w:r w:rsidRPr="000D2C3C">
        <w:rPr>
          <w:rFonts w:cs="Arial"/>
          <w:sz w:val="24"/>
          <w:szCs w:val="24"/>
        </w:rPr>
        <w:t xml:space="preserve">Source: </w:t>
      </w:r>
      <w:r w:rsidRPr="000D2C3C">
        <w:rPr>
          <w:rFonts w:eastAsia="宋体" w:cs="Arial"/>
          <w:sz w:val="24"/>
          <w:szCs w:val="24"/>
          <w:lang w:eastAsia="zh-CN"/>
        </w:rPr>
        <w:t xml:space="preserve">            </w:t>
      </w:r>
      <w:r w:rsidRPr="000D2C3C">
        <w:rPr>
          <w:rFonts w:cs="Arial"/>
          <w:sz w:val="24"/>
          <w:szCs w:val="24"/>
        </w:rPr>
        <w:t>CATT</w:t>
      </w:r>
    </w:p>
    <w:p w14:paraId="595106F8" w14:textId="77777777" w:rsidR="005C2088" w:rsidRPr="000D2C3C" w:rsidRDefault="005C2088" w:rsidP="005C2088">
      <w:pPr>
        <w:pStyle w:val="ad"/>
        <w:spacing w:line="276" w:lineRule="auto"/>
        <w:jc w:val="both"/>
        <w:rPr>
          <w:rFonts w:eastAsia="宋体" w:cs="Arial"/>
          <w:sz w:val="24"/>
          <w:szCs w:val="24"/>
          <w:lang w:eastAsia="zh-CN"/>
        </w:rPr>
      </w:pPr>
      <w:r w:rsidRPr="000D2C3C">
        <w:rPr>
          <w:rFonts w:cs="Arial"/>
          <w:sz w:val="24"/>
          <w:szCs w:val="24"/>
        </w:rPr>
        <w:t>Title:</w:t>
      </w:r>
      <w:r w:rsidRPr="000D2C3C">
        <w:rPr>
          <w:rFonts w:eastAsia="宋体" w:cs="Arial"/>
          <w:sz w:val="24"/>
          <w:szCs w:val="24"/>
          <w:lang w:eastAsia="zh-CN"/>
        </w:rPr>
        <w:t xml:space="preserve">                  </w:t>
      </w:r>
      <w:bookmarkStart w:id="2" w:name="OLE_LINK2"/>
      <w:bookmarkStart w:id="3" w:name="OLE_LINK3"/>
      <w:r w:rsidRPr="005C2088">
        <w:rPr>
          <w:rFonts w:eastAsia="宋体" w:cs="Arial"/>
          <w:sz w:val="24"/>
          <w:szCs w:val="24"/>
          <w:lang w:eastAsia="zh-CN"/>
        </w:rPr>
        <w:t>PDCCH monitoring adaptation</w:t>
      </w:r>
      <w:bookmarkEnd w:id="2"/>
      <w:bookmarkEnd w:id="3"/>
      <w:r w:rsidRPr="000D2C3C">
        <w:rPr>
          <w:rFonts w:eastAsia="宋体" w:cs="Arial"/>
          <w:sz w:val="24"/>
          <w:szCs w:val="24"/>
          <w:lang w:eastAsia="zh-CN"/>
        </w:rPr>
        <w:t xml:space="preserve"> </w:t>
      </w:r>
    </w:p>
    <w:p w14:paraId="14853F33" w14:textId="77777777" w:rsidR="005C2088" w:rsidRPr="000D2C3C" w:rsidRDefault="005C2088" w:rsidP="005C2088">
      <w:pPr>
        <w:pStyle w:val="ad"/>
        <w:spacing w:line="276" w:lineRule="auto"/>
        <w:jc w:val="both"/>
        <w:rPr>
          <w:rFonts w:eastAsia="宋体" w:cs="Arial"/>
          <w:sz w:val="24"/>
          <w:szCs w:val="24"/>
          <w:lang w:eastAsia="zh-CN"/>
        </w:rPr>
      </w:pPr>
      <w:r w:rsidRPr="000D2C3C">
        <w:rPr>
          <w:rFonts w:cs="Arial"/>
          <w:sz w:val="24"/>
          <w:szCs w:val="24"/>
        </w:rPr>
        <w:t>Agenda Item:</w:t>
      </w:r>
      <w:bookmarkStart w:id="4" w:name="Source"/>
      <w:bookmarkEnd w:id="4"/>
      <w:r w:rsidRPr="000D2C3C">
        <w:rPr>
          <w:rFonts w:eastAsia="宋体" w:cs="Arial"/>
          <w:sz w:val="24"/>
          <w:szCs w:val="24"/>
          <w:lang w:eastAsia="zh-CN"/>
        </w:rPr>
        <w:t xml:space="preserve">     </w:t>
      </w:r>
      <w:r>
        <w:rPr>
          <w:rFonts w:eastAsia="宋体" w:cs="Arial" w:hint="eastAsia"/>
          <w:sz w:val="24"/>
          <w:szCs w:val="24"/>
          <w:lang w:eastAsia="zh-CN"/>
        </w:rPr>
        <w:t>8.7.2</w:t>
      </w:r>
    </w:p>
    <w:p w14:paraId="56D6389B" w14:textId="77777777" w:rsidR="005C2088" w:rsidRPr="000D2C3C" w:rsidRDefault="005C2088" w:rsidP="005C2088">
      <w:pPr>
        <w:pStyle w:val="ad"/>
        <w:spacing w:line="276" w:lineRule="auto"/>
        <w:jc w:val="both"/>
        <w:rPr>
          <w:rFonts w:cs="Arial"/>
          <w:sz w:val="24"/>
          <w:szCs w:val="24"/>
        </w:rPr>
      </w:pPr>
      <w:r w:rsidRPr="000D2C3C">
        <w:rPr>
          <w:rFonts w:cs="Arial"/>
          <w:sz w:val="24"/>
          <w:szCs w:val="24"/>
        </w:rPr>
        <w:t>Document for:</w:t>
      </w:r>
      <w:bookmarkStart w:id="5" w:name="DocumentFor"/>
      <w:bookmarkEnd w:id="5"/>
      <w:r w:rsidRPr="000D2C3C">
        <w:rPr>
          <w:rFonts w:eastAsia="宋体" w:cs="Arial"/>
          <w:sz w:val="24"/>
          <w:szCs w:val="24"/>
          <w:lang w:eastAsia="zh-CN"/>
        </w:rPr>
        <w:t xml:space="preserve">   </w:t>
      </w:r>
      <w:r w:rsidRPr="000D2C3C">
        <w:rPr>
          <w:rFonts w:cs="Arial"/>
          <w:sz w:val="24"/>
          <w:szCs w:val="24"/>
        </w:rPr>
        <w:t>Discussion and Decision</w:t>
      </w:r>
    </w:p>
    <w:p w14:paraId="73466B2C" w14:textId="77777777" w:rsidR="00830F4E" w:rsidRPr="005C2088" w:rsidRDefault="00830F4E" w:rsidP="00EE386D">
      <w:pPr>
        <w:pBdr>
          <w:bottom w:val="single" w:sz="4" w:space="1" w:color="auto"/>
        </w:pBdr>
        <w:tabs>
          <w:tab w:val="left" w:pos="2552"/>
        </w:tabs>
        <w:ind w:left="-2"/>
        <w:jc w:val="both"/>
        <w:rPr>
          <w:rFonts w:eastAsia="宋体"/>
          <w:lang w:eastAsia="zh-CN"/>
        </w:rPr>
      </w:pPr>
    </w:p>
    <w:p w14:paraId="6F8A6128" w14:textId="77777777" w:rsidR="00451061" w:rsidRPr="00451061" w:rsidRDefault="00830F4E" w:rsidP="00EE386D">
      <w:pPr>
        <w:pStyle w:val="1"/>
        <w:ind w:left="431"/>
        <w:jc w:val="both"/>
      </w:pPr>
      <w:r w:rsidRPr="0052231C">
        <w:t>Introduction</w:t>
      </w:r>
    </w:p>
    <w:p w14:paraId="2ABE2435" w14:textId="77777777" w:rsidR="00451061" w:rsidRPr="002B4C49" w:rsidRDefault="00451061" w:rsidP="002B4C49">
      <w:pPr>
        <w:spacing w:beforeLines="50" w:before="120" w:afterLines="50" w:after="120"/>
        <w:jc w:val="both"/>
        <w:rPr>
          <w:rFonts w:eastAsiaTheme="minorEastAsia"/>
          <w:lang w:eastAsia="zh-CN"/>
        </w:rPr>
      </w:pPr>
      <w:r>
        <w:rPr>
          <w:rFonts w:eastAsia="宋体" w:hint="eastAsia"/>
          <w:lang w:eastAsia="zh-CN"/>
        </w:rPr>
        <w:t>As the agreement</w:t>
      </w:r>
      <w:r w:rsidR="00511515">
        <w:rPr>
          <w:rFonts w:eastAsia="宋体" w:hint="eastAsia"/>
          <w:lang w:eastAsia="zh-CN"/>
        </w:rPr>
        <w:t>s</w:t>
      </w:r>
      <w:r>
        <w:rPr>
          <w:rFonts w:eastAsia="宋体" w:hint="eastAsia"/>
          <w:lang w:eastAsia="zh-CN"/>
        </w:rPr>
        <w:t xml:space="preserve"> in </w:t>
      </w:r>
      <w:r w:rsidRPr="00451061">
        <w:rPr>
          <w:rFonts w:eastAsia="宋体" w:hint="eastAsia"/>
          <w:lang w:eastAsia="zh-CN"/>
        </w:rPr>
        <w:t>Rel-17 power saving WID</w:t>
      </w:r>
      <w:r w:rsidR="002B4C49">
        <w:rPr>
          <w:rFonts w:eastAsia="宋体" w:hint="eastAsia"/>
          <w:lang w:eastAsia="zh-CN"/>
        </w:rPr>
        <w:t xml:space="preserve">, the enhancements on power saving techniques for connected-mode UE would be further studied, </w:t>
      </w:r>
      <w:r w:rsidR="00600EF1">
        <w:rPr>
          <w:rFonts w:eastAsia="宋体" w:hint="eastAsia"/>
          <w:lang w:eastAsia="zh-CN"/>
        </w:rPr>
        <w:t>e.g</w:t>
      </w:r>
      <w:r w:rsidR="008443E6">
        <w:rPr>
          <w:rFonts w:eastAsia="宋体" w:hint="eastAsia"/>
          <w:lang w:eastAsia="zh-CN"/>
        </w:rPr>
        <w:t>.</w:t>
      </w:r>
      <w:r w:rsidR="00600EF1">
        <w:rPr>
          <w:rFonts w:eastAsia="宋体" w:hint="eastAsia"/>
          <w:lang w:eastAsia="zh-CN"/>
        </w:rPr>
        <w:t>,</w:t>
      </w:r>
      <w:r w:rsidR="002B4C49">
        <w:rPr>
          <w:rFonts w:eastAsia="宋体" w:hint="eastAsia"/>
          <w:lang w:eastAsia="zh-CN"/>
        </w:rPr>
        <w:t xml:space="preserve"> </w:t>
      </w:r>
      <w:r w:rsidR="002B4C49" w:rsidRPr="004066C0">
        <w:t xml:space="preserve">extension to Rel-16 DCI-based power saving adaptation during DRX Active Time for an active BWP, including PDCCH monitoring </w:t>
      </w:r>
      <w:r w:rsidR="002B4C49" w:rsidRPr="00703D74">
        <w:t>reduction</w:t>
      </w:r>
      <w:r w:rsidR="002B4C49" w:rsidRPr="004066C0">
        <w:t xml:space="preserve"> </w:t>
      </w:r>
      <w:r w:rsidR="002B4C49">
        <w:t>when C-DRX is configured</w:t>
      </w:r>
      <w:r w:rsidR="002B4C49">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2B4C49" w14:paraId="672FDD85" w14:textId="77777777" w:rsidTr="001B3139">
        <w:trPr>
          <w:trHeight w:val="2132"/>
        </w:trPr>
        <w:tc>
          <w:tcPr>
            <w:tcW w:w="9288" w:type="dxa"/>
          </w:tcPr>
          <w:p w14:paraId="5B7FD5A7" w14:textId="77777777" w:rsidR="002B4C49" w:rsidRDefault="002B4C49" w:rsidP="002B4C49">
            <w:pPr>
              <w:numPr>
                <w:ilvl w:val="0"/>
                <w:numId w:val="15"/>
              </w:numPr>
              <w:overflowPunct w:val="0"/>
              <w:autoSpaceDE w:val="0"/>
              <w:autoSpaceDN w:val="0"/>
              <w:spacing w:after="180"/>
            </w:pPr>
            <w:r>
              <w:t>Study and specify, if agreed, enhancements on power saving techniques for connected-mode UE, subject to minimized system performance impact [RAN1, RAN4]</w:t>
            </w:r>
          </w:p>
          <w:p w14:paraId="52343DAF" w14:textId="77777777" w:rsidR="002B4C49" w:rsidRDefault="002B4C49" w:rsidP="002B4C49">
            <w:pPr>
              <w:numPr>
                <w:ilvl w:val="1"/>
                <w:numId w:val="15"/>
              </w:numPr>
              <w:overflowPunct w:val="0"/>
              <w:autoSpaceDE w:val="0"/>
              <w:autoSpaceDN w:val="0"/>
              <w:spacing w:after="180"/>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392F507F" w14:textId="77777777" w:rsidR="002B4C49" w:rsidRPr="002B4C49" w:rsidRDefault="002B4C49" w:rsidP="002B4C49">
            <w:pPr>
              <w:numPr>
                <w:ilvl w:val="0"/>
                <w:numId w:val="16"/>
              </w:numPr>
              <w:overflowPunct w:val="0"/>
              <w:autoSpaceDE w:val="0"/>
              <w:autoSpaceDN w:val="0"/>
              <w:spacing w:after="180"/>
            </w:pPr>
            <w:r>
              <w:t>NOTE: Rel-15 and Rel-16 available power saving solutions should be supported by the UE and included in the evaluation. RAN1 will ask the confirmation from RAN2 that Rel-15 and Rel-16 available power saving solutions are properly utilized.</w:t>
            </w:r>
          </w:p>
        </w:tc>
      </w:tr>
    </w:tbl>
    <w:p w14:paraId="325218CD" w14:textId="77777777" w:rsidR="00451061" w:rsidRPr="00451061" w:rsidRDefault="00451061" w:rsidP="00EE386D">
      <w:pPr>
        <w:jc w:val="both"/>
        <w:rPr>
          <w:rFonts w:eastAsia="宋体"/>
          <w:lang w:eastAsia="zh-CN"/>
        </w:rPr>
      </w:pPr>
    </w:p>
    <w:p w14:paraId="128E3004" w14:textId="77777777" w:rsidR="006842CD" w:rsidRDefault="00472B89" w:rsidP="007877AF">
      <w:pPr>
        <w:jc w:val="both"/>
        <w:rPr>
          <w:rFonts w:eastAsiaTheme="minorEastAsia"/>
          <w:lang w:eastAsia="zh-CN"/>
        </w:rPr>
      </w:pPr>
      <w:r>
        <w:rPr>
          <w:rFonts w:eastAsia="宋体" w:hint="eastAsia"/>
          <w:lang w:eastAsia="zh-CN"/>
        </w:rPr>
        <w:t>According to TR38.840</w:t>
      </w:r>
      <w:r w:rsidR="006842CD">
        <w:rPr>
          <w:rFonts w:eastAsia="宋体"/>
          <w:lang w:eastAsia="zh-CN"/>
        </w:rPr>
        <w:t xml:space="preserve"> Section 5.1.5 </w:t>
      </w:r>
      <w:r w:rsidR="00F4085F">
        <w:fldChar w:fldCharType="begin"/>
      </w:r>
      <w:r w:rsidR="00F4085F">
        <w:instrText xml:space="preserve"> REF _Ref534977761 \n \h  \* MERGEFORMAT </w:instrText>
      </w:r>
      <w:r w:rsidR="00F4085F">
        <w:fldChar w:fldCharType="separate"/>
      </w:r>
      <w:r w:rsidR="006842CD">
        <w:rPr>
          <w:rFonts w:eastAsia="宋体"/>
          <w:lang w:eastAsia="zh-CN"/>
        </w:rPr>
        <w:t>[1]</w:t>
      </w:r>
      <w:r w:rsidR="00F4085F">
        <w:fldChar w:fldCharType="end"/>
      </w:r>
      <w:r w:rsidR="00301565" w:rsidRPr="005B2F95">
        <w:rPr>
          <w:rFonts w:eastAsia="宋体" w:hint="eastAsia"/>
        </w:rPr>
        <w:t xml:space="preserve">, </w:t>
      </w:r>
      <w:r w:rsidR="007877AF">
        <w:rPr>
          <w:rFonts w:eastAsia="宋体" w:hint="eastAsia"/>
          <w:lang w:eastAsia="zh-CN"/>
        </w:rPr>
        <w:t xml:space="preserve">the power saving schemes for reducing PDCCH monitoring can achieve 5%-85% power saving gains comparing to the scheme of Rel-15 PDCCH monitoring. </w:t>
      </w:r>
      <w:r w:rsidR="00155D1E">
        <w:rPr>
          <w:rFonts w:hint="eastAsia"/>
          <w:lang w:eastAsia="zh-CN"/>
        </w:rPr>
        <w:t xml:space="preserve">Especially for the PDCCH monitoring </w:t>
      </w:r>
      <w:r w:rsidR="00155D1E">
        <w:rPr>
          <w:lang w:eastAsia="zh-CN"/>
        </w:rPr>
        <w:t>adaptation</w:t>
      </w:r>
      <w:r w:rsidR="00155D1E">
        <w:rPr>
          <w:rFonts w:hint="eastAsia"/>
          <w:lang w:eastAsia="zh-CN"/>
        </w:rPr>
        <w:t xml:space="preserve"> schemes, </w:t>
      </w:r>
      <w:r w:rsidR="00C50352">
        <w:rPr>
          <w:rFonts w:eastAsiaTheme="minorEastAsia" w:hint="eastAsia"/>
          <w:lang w:eastAsia="zh-CN"/>
        </w:rPr>
        <w:t>such as</w:t>
      </w:r>
      <w:r w:rsidR="00155D1E">
        <w:rPr>
          <w:rFonts w:hint="eastAsia"/>
          <w:lang w:eastAsia="zh-CN"/>
        </w:rPr>
        <w:t xml:space="preserve"> PDCCH monitoring skipping, PDCCH monitoring periodicity adaptation and </w:t>
      </w:r>
      <w:r w:rsidR="00155D1E" w:rsidRPr="00155D1E">
        <w:rPr>
          <w:lang w:eastAsia="zh-CN"/>
        </w:rPr>
        <w:t>PDCCH blind decoding reduction</w:t>
      </w:r>
      <w:r w:rsidR="00155D1E">
        <w:rPr>
          <w:rFonts w:hint="eastAsia"/>
          <w:lang w:eastAsia="zh-CN"/>
        </w:rPr>
        <w:t xml:space="preserve">, </w:t>
      </w:r>
      <w:r w:rsidR="006842CD">
        <w:rPr>
          <w:lang w:eastAsia="zh-CN"/>
        </w:rPr>
        <w:t xml:space="preserve">have shown promising gains in using </w:t>
      </w:r>
      <w:r>
        <w:rPr>
          <w:rFonts w:hint="eastAsia"/>
          <w:lang w:eastAsia="zh-CN"/>
        </w:rPr>
        <w:t>power saving signal</w:t>
      </w:r>
      <w:r w:rsidR="00EC3D91">
        <w:rPr>
          <w:rFonts w:hint="eastAsia"/>
          <w:lang w:eastAsia="zh-CN"/>
        </w:rPr>
        <w:t>/chan</w:t>
      </w:r>
      <w:r>
        <w:rPr>
          <w:rFonts w:hint="eastAsia"/>
          <w:lang w:eastAsia="zh-CN"/>
        </w:rPr>
        <w:t>nel</w:t>
      </w:r>
      <w:r w:rsidR="00301565">
        <w:rPr>
          <w:rFonts w:hint="eastAsia"/>
          <w:lang w:eastAsia="zh-CN"/>
        </w:rPr>
        <w:t xml:space="preserve"> for </w:t>
      </w:r>
      <w:r w:rsidR="00301565">
        <w:rPr>
          <w:lang w:eastAsia="zh-CN"/>
        </w:rPr>
        <w:t>triggering</w:t>
      </w:r>
      <w:r w:rsidR="00301565">
        <w:rPr>
          <w:rFonts w:hint="eastAsia"/>
          <w:lang w:eastAsia="zh-CN"/>
        </w:rPr>
        <w:t xml:space="preserve"> adaptation of UE power consumption</w:t>
      </w:r>
      <w:r w:rsidR="006842CD">
        <w:t>:</w:t>
      </w:r>
    </w:p>
    <w:p w14:paraId="72C32E3A" w14:textId="77777777" w:rsidR="00880AF5" w:rsidRPr="002818D9" w:rsidRDefault="00880AF5" w:rsidP="007877AF">
      <w:pPr>
        <w:jc w:val="both"/>
        <w:rPr>
          <w:rFonts w:eastAsiaTheme="minorEastAsia"/>
          <w:lang w:eastAsia="zh-CN"/>
        </w:rPr>
      </w:pPr>
    </w:p>
    <w:p w14:paraId="73D4BE20" w14:textId="77777777" w:rsidR="00970D92" w:rsidRPr="0056506A" w:rsidRDefault="00970D92" w:rsidP="00970D92">
      <w:pPr>
        <w:jc w:val="both"/>
        <w:rPr>
          <w:b/>
        </w:rPr>
      </w:pPr>
      <w:r w:rsidRPr="0056506A">
        <w:rPr>
          <w:b/>
        </w:rPr>
        <w:t>PDCCH monitoring skipping:</w:t>
      </w:r>
    </w:p>
    <w:tbl>
      <w:tblPr>
        <w:tblStyle w:val="af3"/>
        <w:tblW w:w="0" w:type="auto"/>
        <w:tblLook w:val="04A0" w:firstRow="1" w:lastRow="0" w:firstColumn="1" w:lastColumn="0" w:noHBand="0" w:noVBand="1"/>
      </w:tblPr>
      <w:tblGrid>
        <w:gridCol w:w="9288"/>
      </w:tblGrid>
      <w:tr w:rsidR="00970D92" w14:paraId="57513824" w14:textId="77777777" w:rsidTr="00021948">
        <w:tc>
          <w:tcPr>
            <w:tcW w:w="9288" w:type="dxa"/>
          </w:tcPr>
          <w:p w14:paraId="438EC610" w14:textId="77777777" w:rsidR="00970D92" w:rsidRDefault="00970D92" w:rsidP="00021948">
            <w:pPr>
              <w:jc w:val="both"/>
              <w:rPr>
                <w:rFonts w:eastAsia="宋体"/>
                <w:bCs/>
                <w:lang w:eastAsia="zh-CN"/>
              </w:rPr>
            </w:pPr>
            <w:r w:rsidRPr="001D00BB">
              <w:t xml:space="preserve">Reduction of PDCCH monitoring can also be achieved with explicit/implicit information for UE to skip monitoring PDCCH. A related approach, such as power saving signal/channel triggering/enabling PDCCH monitoring or "go-to-sleep" signaling where the </w:t>
            </w:r>
            <w:proofErr w:type="spellStart"/>
            <w:r w:rsidRPr="001D00BB">
              <w:t>gNB</w:t>
            </w:r>
            <w:proofErr w:type="spellEnd"/>
            <w:r w:rsidRPr="001D00BB">
              <w:t xml:space="preserve"> can signal the UE to go to the DRX OFF state or skip the PDCCH monitoring, is considered.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w:t>
            </w:r>
            <w:r>
              <w:t>.</w:t>
            </w:r>
          </w:p>
        </w:tc>
      </w:tr>
    </w:tbl>
    <w:p w14:paraId="61E39F3C" w14:textId="77777777" w:rsidR="00A62223" w:rsidRDefault="00A62223" w:rsidP="006842CD">
      <w:pPr>
        <w:jc w:val="both"/>
        <w:rPr>
          <w:rFonts w:eastAsiaTheme="minorEastAsia"/>
          <w:b/>
          <w:lang w:eastAsia="zh-CN"/>
        </w:rPr>
      </w:pPr>
    </w:p>
    <w:p w14:paraId="746098AF" w14:textId="77777777" w:rsidR="006842CD" w:rsidRPr="004F60B6" w:rsidRDefault="006842CD" w:rsidP="006842CD">
      <w:pPr>
        <w:jc w:val="both"/>
        <w:rPr>
          <w:b/>
        </w:rPr>
      </w:pPr>
      <w:r w:rsidRPr="004F60B6">
        <w:rPr>
          <w:b/>
        </w:rPr>
        <w:t xml:space="preserve">PDCCH monitoring </w:t>
      </w:r>
      <w:r>
        <w:rPr>
          <w:b/>
        </w:rPr>
        <w:t xml:space="preserve">periodicity </w:t>
      </w:r>
      <w:r w:rsidR="00970D92">
        <w:rPr>
          <w:rFonts w:eastAsiaTheme="minorEastAsia"/>
          <w:b/>
          <w:lang w:eastAsia="zh-CN"/>
        </w:rPr>
        <w:t>adaptation</w:t>
      </w:r>
      <w:r w:rsidRPr="004F60B6">
        <w:rPr>
          <w:b/>
        </w:rPr>
        <w:t>:</w:t>
      </w:r>
    </w:p>
    <w:tbl>
      <w:tblPr>
        <w:tblStyle w:val="af3"/>
        <w:tblW w:w="0" w:type="auto"/>
        <w:tblLook w:val="04A0" w:firstRow="1" w:lastRow="0" w:firstColumn="1" w:lastColumn="0" w:noHBand="0" w:noVBand="1"/>
      </w:tblPr>
      <w:tblGrid>
        <w:gridCol w:w="9288"/>
      </w:tblGrid>
      <w:tr w:rsidR="006842CD" w14:paraId="634E8CB2" w14:textId="77777777" w:rsidTr="004F60B6">
        <w:tc>
          <w:tcPr>
            <w:tcW w:w="9288" w:type="dxa"/>
          </w:tcPr>
          <w:p w14:paraId="38CE7440" w14:textId="77777777" w:rsidR="006842CD" w:rsidRDefault="006842CD" w:rsidP="004F60B6">
            <w:pPr>
              <w:jc w:val="both"/>
              <w:rPr>
                <w:rFonts w:eastAsia="宋体"/>
                <w:bCs/>
                <w:lang w:eastAsia="zh-CN"/>
              </w:rPr>
            </w:pPr>
            <w:r w:rsidRPr="001D00BB">
              <w:t>PDCCH monitoring periodicity configurations can be dynamically adapted based on explicit/implicit signaling, and works with or without C-DRX.  The power saving gain over the agreed baseline in the range of 5% ~ 63.8% is observed, with latency increase in the range of 1.25% ~ 38% and overhead 0% -1.3 %.   One source shows 85% power saving gain with latency 118%.</w:t>
            </w:r>
            <w:r w:rsidRPr="001D00BB">
              <w:rPr>
                <w:color w:val="FF0000"/>
              </w:rPr>
              <w:t xml:space="preserve">  </w:t>
            </w:r>
            <w:r w:rsidRPr="001D00BB">
              <w:t>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w:t>
            </w:r>
            <w:r>
              <w:t>.</w:t>
            </w:r>
          </w:p>
        </w:tc>
      </w:tr>
    </w:tbl>
    <w:p w14:paraId="57787383" w14:textId="77777777" w:rsidR="00301565" w:rsidRDefault="00301565" w:rsidP="00EE386D">
      <w:pPr>
        <w:jc w:val="both"/>
        <w:rPr>
          <w:rFonts w:eastAsiaTheme="minorEastAsia"/>
          <w:highlight w:val="green"/>
          <w:lang w:eastAsia="zh-CN"/>
        </w:rPr>
      </w:pPr>
    </w:p>
    <w:p w14:paraId="42F4432E" w14:textId="77777777" w:rsidR="00970D92" w:rsidRPr="00970D92" w:rsidRDefault="00970D92" w:rsidP="00EE386D">
      <w:pPr>
        <w:jc w:val="both"/>
        <w:rPr>
          <w:rFonts w:eastAsiaTheme="minorEastAsia"/>
          <w:b/>
          <w:color w:val="000000" w:themeColor="text1"/>
          <w:highlight w:val="green"/>
          <w:lang w:eastAsia="zh-CN"/>
        </w:rPr>
      </w:pPr>
      <w:r w:rsidRPr="00970D92">
        <w:rPr>
          <w:b/>
          <w:color w:val="000000" w:themeColor="text1"/>
        </w:rPr>
        <w:t>PDCCH blind decoding reduction</w:t>
      </w:r>
      <w:r w:rsidRPr="00970D92">
        <w:rPr>
          <w:rFonts w:eastAsiaTheme="minorEastAsia" w:hint="eastAsia"/>
          <w:b/>
          <w:color w:val="000000" w:themeColor="text1"/>
          <w:lang w:eastAsia="zh-CN"/>
        </w:rPr>
        <w:t>:</w:t>
      </w:r>
    </w:p>
    <w:tbl>
      <w:tblPr>
        <w:tblStyle w:val="af3"/>
        <w:tblW w:w="0" w:type="auto"/>
        <w:tblLook w:val="04A0" w:firstRow="1" w:lastRow="0" w:firstColumn="1" w:lastColumn="0" w:noHBand="0" w:noVBand="1"/>
      </w:tblPr>
      <w:tblGrid>
        <w:gridCol w:w="9288"/>
      </w:tblGrid>
      <w:tr w:rsidR="00970D92" w14:paraId="417A0E26" w14:textId="77777777" w:rsidTr="00970D92">
        <w:tc>
          <w:tcPr>
            <w:tcW w:w="9288" w:type="dxa"/>
          </w:tcPr>
          <w:p w14:paraId="2FC20657" w14:textId="77777777" w:rsidR="00970D92" w:rsidRPr="00970D92" w:rsidRDefault="00970D92" w:rsidP="00970D92">
            <w:pPr>
              <w:rPr>
                <w:rFonts w:eastAsiaTheme="minorEastAsia"/>
                <w:lang w:eastAsia="zh-CN"/>
              </w:rPr>
            </w:pPr>
            <w:r w:rsidRPr="001D00BB">
              <w:t xml:space="preserve">PDCCH blind decoding reduction can also be used to potentially reduce the UE power consumption. Power saving gain of 1.4%-11% is shown when the number of blind decoding candidates is reduced by half, with system level impact in terms of higher DL control blocking probability (e.g. assuming that 1/4 of the UEs are to be scheduled in a CORESET with such reduced blind decoding limit, the average blocking probability would increase by 50%).  One source shows power saving gain of 29% with single blind decoding candidate without showing the results of latency and expected high blocking probability. </w:t>
            </w:r>
          </w:p>
        </w:tc>
      </w:tr>
    </w:tbl>
    <w:p w14:paraId="027D99C8" w14:textId="77777777" w:rsidR="00970D92" w:rsidRDefault="00970D92" w:rsidP="00EE386D">
      <w:pPr>
        <w:jc w:val="both"/>
        <w:rPr>
          <w:rFonts w:eastAsiaTheme="minorEastAsia"/>
          <w:highlight w:val="green"/>
          <w:lang w:eastAsia="zh-CN"/>
        </w:rPr>
      </w:pPr>
    </w:p>
    <w:p w14:paraId="27813632" w14:textId="58A1ABD4" w:rsidR="007877AF" w:rsidRDefault="003465D4" w:rsidP="00EE386D">
      <w:pPr>
        <w:pStyle w:val="a0"/>
        <w:rPr>
          <w:rFonts w:eastAsia="宋体"/>
          <w:iCs/>
          <w:lang w:eastAsia="zh-CN"/>
        </w:rPr>
      </w:pPr>
      <w:r>
        <w:rPr>
          <w:rFonts w:eastAsia="宋体" w:hint="eastAsia"/>
          <w:iCs/>
          <w:lang w:eastAsia="zh-CN"/>
        </w:rPr>
        <w:t>Reducing t</w:t>
      </w:r>
      <w:r w:rsidR="007877AF">
        <w:rPr>
          <w:rFonts w:eastAsia="宋体" w:hint="eastAsia"/>
          <w:iCs/>
          <w:lang w:eastAsia="zh-CN"/>
        </w:rPr>
        <w:t>he PDCCH monitoring</w:t>
      </w:r>
      <w:r w:rsidR="00E917A6">
        <w:rPr>
          <w:rFonts w:eastAsia="宋体" w:hint="eastAsia"/>
          <w:iCs/>
          <w:lang w:eastAsia="zh-CN"/>
        </w:rPr>
        <w:t xml:space="preserve"> </w:t>
      </w:r>
      <w:r w:rsidR="007877AF">
        <w:rPr>
          <w:rFonts w:eastAsia="宋体" w:hint="eastAsia"/>
          <w:iCs/>
          <w:lang w:eastAsia="zh-CN"/>
        </w:rPr>
        <w:t xml:space="preserve">has been </w:t>
      </w:r>
      <w:r w:rsidR="007C414B">
        <w:rPr>
          <w:rFonts w:eastAsia="宋体"/>
          <w:iCs/>
          <w:lang w:eastAsia="zh-CN"/>
        </w:rPr>
        <w:t>realized</w:t>
      </w:r>
      <w:r w:rsidR="007877AF">
        <w:rPr>
          <w:rFonts w:eastAsia="宋体" w:hint="eastAsia"/>
          <w:iCs/>
          <w:lang w:eastAsia="zh-CN"/>
        </w:rPr>
        <w:t xml:space="preserve"> </w:t>
      </w:r>
      <w:r w:rsidR="00E21E03">
        <w:rPr>
          <w:rFonts w:eastAsia="宋体"/>
          <w:iCs/>
          <w:lang w:eastAsia="zh-CN"/>
        </w:rPr>
        <w:t xml:space="preserve">with DCP for wakeup indication to allow </w:t>
      </w:r>
      <w:proofErr w:type="spellStart"/>
      <w:r w:rsidR="00E21E03">
        <w:rPr>
          <w:rFonts w:eastAsia="宋体"/>
          <w:iCs/>
          <w:lang w:eastAsia="zh-CN"/>
        </w:rPr>
        <w:t>Ue</w:t>
      </w:r>
      <w:r w:rsidR="004F1891">
        <w:rPr>
          <w:rFonts w:eastAsia="宋体" w:hint="eastAsia"/>
          <w:iCs/>
          <w:lang w:eastAsia="zh-CN"/>
        </w:rPr>
        <w:t>skipping</w:t>
      </w:r>
      <w:proofErr w:type="spellEnd"/>
      <w:r w:rsidR="004F1891">
        <w:rPr>
          <w:rFonts w:eastAsia="宋体" w:hint="eastAsia"/>
          <w:iCs/>
          <w:lang w:eastAsia="zh-CN"/>
        </w:rPr>
        <w:t xml:space="preserve"> </w:t>
      </w:r>
      <w:r w:rsidR="00163871">
        <w:rPr>
          <w:rFonts w:eastAsia="宋体" w:hint="eastAsia"/>
          <w:iCs/>
          <w:lang w:eastAsia="zh-CN"/>
        </w:rPr>
        <w:t>sub</w:t>
      </w:r>
      <w:r w:rsidR="00C93C63">
        <w:rPr>
          <w:rFonts w:eastAsia="宋体" w:hint="eastAsia"/>
          <w:iCs/>
          <w:lang w:eastAsia="zh-CN"/>
        </w:rPr>
        <w:t>sequent</w:t>
      </w:r>
      <w:r w:rsidR="00293895">
        <w:rPr>
          <w:rFonts w:eastAsia="宋体" w:hint="eastAsia"/>
          <w:iCs/>
          <w:lang w:eastAsia="zh-CN"/>
        </w:rPr>
        <w:t xml:space="preserve"> </w:t>
      </w:r>
      <w:r w:rsidR="00E917A6">
        <w:rPr>
          <w:rFonts w:eastAsia="宋体" w:hint="eastAsia"/>
          <w:iCs/>
          <w:lang w:eastAsia="zh-CN"/>
        </w:rPr>
        <w:t xml:space="preserve">Long </w:t>
      </w:r>
      <w:r w:rsidR="00293895">
        <w:rPr>
          <w:rFonts w:eastAsia="宋体" w:hint="eastAsia"/>
          <w:iCs/>
          <w:lang w:eastAsia="zh-CN"/>
        </w:rPr>
        <w:t>DRX cycle</w:t>
      </w:r>
      <w:r w:rsidR="008A0993">
        <w:rPr>
          <w:rFonts w:eastAsia="宋体" w:hint="eastAsia"/>
          <w:iCs/>
          <w:lang w:eastAsia="zh-CN"/>
        </w:rPr>
        <w:t xml:space="preserve"> </w:t>
      </w:r>
      <w:r w:rsidR="00E21E03">
        <w:rPr>
          <w:rFonts w:eastAsia="宋体"/>
          <w:iCs/>
          <w:lang w:eastAsia="zh-CN"/>
        </w:rPr>
        <w:t xml:space="preserve">if there is no data arrival </w:t>
      </w:r>
      <w:r w:rsidR="007877AF">
        <w:rPr>
          <w:rFonts w:eastAsia="宋体"/>
          <w:iCs/>
          <w:lang w:eastAsia="zh-CN"/>
        </w:rPr>
        <w:t>and</w:t>
      </w:r>
      <w:r w:rsidR="00E21E03">
        <w:rPr>
          <w:rFonts w:eastAsia="宋体"/>
          <w:iCs/>
          <w:lang w:eastAsia="zh-CN"/>
        </w:rPr>
        <w:t xml:space="preserve"> indication of </w:t>
      </w:r>
      <w:r w:rsidR="00293895">
        <w:rPr>
          <w:rFonts w:eastAsia="宋体" w:hint="eastAsia"/>
          <w:iCs/>
          <w:lang w:eastAsia="zh-CN"/>
        </w:rPr>
        <w:t xml:space="preserve">the </w:t>
      </w:r>
      <w:proofErr w:type="spellStart"/>
      <w:r w:rsidR="008A0993">
        <w:rPr>
          <w:rFonts w:eastAsia="宋体" w:hint="eastAsia"/>
          <w:iCs/>
          <w:lang w:eastAsia="zh-CN"/>
        </w:rPr>
        <w:t>SCells</w:t>
      </w:r>
      <w:proofErr w:type="spellEnd"/>
      <w:r w:rsidR="008A0993">
        <w:rPr>
          <w:rFonts w:eastAsia="宋体" w:hint="eastAsia"/>
          <w:iCs/>
          <w:lang w:eastAsia="zh-CN"/>
        </w:rPr>
        <w:t xml:space="preserve"> </w:t>
      </w:r>
      <w:r w:rsidR="00293895">
        <w:rPr>
          <w:rFonts w:eastAsia="宋体" w:hint="eastAsia"/>
          <w:iCs/>
          <w:lang w:eastAsia="zh-CN"/>
        </w:rPr>
        <w:t>dormancy</w:t>
      </w:r>
      <w:r w:rsidR="00E21E03">
        <w:rPr>
          <w:rFonts w:eastAsia="宋体"/>
          <w:iCs/>
          <w:lang w:eastAsia="zh-CN"/>
        </w:rPr>
        <w:t xml:space="preserve"> </w:t>
      </w:r>
      <w:r w:rsidR="004F1891">
        <w:rPr>
          <w:rFonts w:eastAsia="宋体" w:hint="eastAsia"/>
          <w:iCs/>
          <w:lang w:eastAsia="zh-CN"/>
        </w:rPr>
        <w:t xml:space="preserve">in Rel-16 </w:t>
      </w:r>
      <w:r w:rsidR="00E917A6">
        <w:rPr>
          <w:rFonts w:eastAsia="宋体" w:hint="eastAsia"/>
          <w:iCs/>
          <w:lang w:eastAsia="zh-CN"/>
        </w:rPr>
        <w:t xml:space="preserve">UE </w:t>
      </w:r>
      <w:r w:rsidR="004F1891">
        <w:rPr>
          <w:rFonts w:eastAsia="宋体" w:hint="eastAsia"/>
          <w:iCs/>
          <w:lang w:eastAsia="zh-CN"/>
        </w:rPr>
        <w:t>power saving</w:t>
      </w:r>
      <w:r>
        <w:rPr>
          <w:rFonts w:eastAsia="宋体" w:hint="eastAsia"/>
          <w:iCs/>
          <w:lang w:eastAsia="zh-CN"/>
        </w:rPr>
        <w:t xml:space="preserve"> WI</w:t>
      </w:r>
      <w:r w:rsidR="00293895">
        <w:rPr>
          <w:rFonts w:eastAsia="宋体" w:hint="eastAsia"/>
          <w:iCs/>
          <w:lang w:eastAsia="zh-CN"/>
        </w:rPr>
        <w:t>.</w:t>
      </w:r>
      <w:r w:rsidR="00CB0F87">
        <w:rPr>
          <w:rFonts w:eastAsia="宋体" w:hint="eastAsia"/>
          <w:iCs/>
          <w:lang w:eastAsia="zh-CN"/>
        </w:rPr>
        <w:t xml:space="preserve"> </w:t>
      </w:r>
      <w:r w:rsidR="00E21E03">
        <w:rPr>
          <w:rFonts w:eastAsia="宋体"/>
          <w:iCs/>
          <w:lang w:eastAsia="zh-CN"/>
        </w:rPr>
        <w:t xml:space="preserve"> </w:t>
      </w:r>
      <w:r w:rsidR="00CB0F87">
        <w:rPr>
          <w:rFonts w:eastAsia="宋体"/>
          <w:iCs/>
          <w:lang w:eastAsia="zh-CN"/>
        </w:rPr>
        <w:t>H</w:t>
      </w:r>
      <w:r w:rsidR="00CB0F87">
        <w:rPr>
          <w:rFonts w:eastAsia="宋体" w:hint="eastAsia"/>
          <w:iCs/>
          <w:lang w:eastAsia="zh-CN"/>
        </w:rPr>
        <w:t xml:space="preserve">owever, </w:t>
      </w:r>
      <w:r w:rsidR="008A0993">
        <w:rPr>
          <w:rFonts w:eastAsia="宋体" w:hint="eastAsia"/>
          <w:iCs/>
          <w:lang w:eastAsia="zh-CN"/>
        </w:rPr>
        <w:t xml:space="preserve">during the active time of </w:t>
      </w:r>
      <w:r w:rsidR="001C6196">
        <w:rPr>
          <w:rFonts w:eastAsia="宋体" w:hint="eastAsia"/>
          <w:iCs/>
          <w:lang w:eastAsia="zh-CN"/>
        </w:rPr>
        <w:t>C-DRX</w:t>
      </w:r>
      <w:r>
        <w:rPr>
          <w:rFonts w:eastAsia="宋体" w:hint="eastAsia"/>
          <w:iCs/>
          <w:lang w:eastAsia="zh-CN"/>
        </w:rPr>
        <w:t xml:space="preserve">, </w:t>
      </w:r>
      <w:r w:rsidR="001C6196">
        <w:rPr>
          <w:rFonts w:eastAsia="宋体" w:hint="eastAsia"/>
          <w:iCs/>
          <w:lang w:eastAsia="zh-CN"/>
        </w:rPr>
        <w:t xml:space="preserve">UE </w:t>
      </w:r>
      <w:r>
        <w:rPr>
          <w:rFonts w:eastAsia="宋体" w:hint="eastAsia"/>
          <w:iCs/>
          <w:lang w:eastAsia="zh-CN"/>
        </w:rPr>
        <w:t>needs to</w:t>
      </w:r>
      <w:r w:rsidR="001C6196">
        <w:rPr>
          <w:rFonts w:eastAsia="宋体" w:hint="eastAsia"/>
          <w:iCs/>
          <w:lang w:eastAsia="zh-CN"/>
        </w:rPr>
        <w:t xml:space="preserve"> monitor PDCCH </w:t>
      </w:r>
      <w:r>
        <w:rPr>
          <w:rFonts w:eastAsia="宋体" w:hint="eastAsia"/>
          <w:iCs/>
          <w:lang w:eastAsia="zh-CN"/>
        </w:rPr>
        <w:t xml:space="preserve">at all monitoring occasions </w:t>
      </w:r>
      <w:r w:rsidR="00A829B6">
        <w:rPr>
          <w:rFonts w:eastAsia="宋体" w:hint="eastAsia"/>
          <w:iCs/>
          <w:lang w:eastAsia="zh-CN"/>
        </w:rPr>
        <w:t>in</w:t>
      </w:r>
      <w:r w:rsidR="001C6196">
        <w:rPr>
          <w:rFonts w:eastAsia="宋体" w:hint="eastAsia"/>
          <w:iCs/>
          <w:lang w:eastAsia="zh-CN"/>
        </w:rPr>
        <w:t xml:space="preserve"> </w:t>
      </w:r>
      <w:proofErr w:type="spellStart"/>
      <w:r w:rsidR="001C6196">
        <w:rPr>
          <w:rFonts w:eastAsia="宋体" w:hint="eastAsia"/>
          <w:iCs/>
          <w:lang w:eastAsia="zh-CN"/>
        </w:rPr>
        <w:t>PCell</w:t>
      </w:r>
      <w:proofErr w:type="spellEnd"/>
      <w:r w:rsidR="001C6196">
        <w:rPr>
          <w:rFonts w:eastAsia="宋体" w:hint="eastAsia"/>
          <w:iCs/>
          <w:lang w:eastAsia="zh-CN"/>
        </w:rPr>
        <w:t>/</w:t>
      </w:r>
      <w:proofErr w:type="spellStart"/>
      <w:r w:rsidR="001C6196">
        <w:rPr>
          <w:rFonts w:eastAsia="宋体" w:hint="eastAsia"/>
          <w:iCs/>
          <w:lang w:eastAsia="zh-CN"/>
        </w:rPr>
        <w:t>SpCell</w:t>
      </w:r>
      <w:proofErr w:type="spellEnd"/>
      <w:r w:rsidR="001C6196">
        <w:rPr>
          <w:rFonts w:eastAsia="宋体" w:hint="eastAsia"/>
          <w:iCs/>
          <w:lang w:eastAsia="zh-CN"/>
        </w:rPr>
        <w:t xml:space="preserve"> until the </w:t>
      </w:r>
      <w:r w:rsidR="001C6196" w:rsidRPr="003465D4">
        <w:rPr>
          <w:rFonts w:eastAsia="宋体" w:hint="eastAsia"/>
          <w:i/>
          <w:iCs/>
          <w:lang w:eastAsia="zh-CN"/>
        </w:rPr>
        <w:t>inactivity timer</w:t>
      </w:r>
      <w:r w:rsidR="007C414B">
        <w:rPr>
          <w:rFonts w:eastAsia="宋体" w:hint="eastAsia"/>
          <w:iCs/>
          <w:lang w:eastAsia="zh-CN"/>
        </w:rPr>
        <w:t xml:space="preserve"> or </w:t>
      </w:r>
      <w:r w:rsidR="007C414B" w:rsidRPr="003465D4">
        <w:rPr>
          <w:rFonts w:eastAsia="宋体" w:hint="eastAsia"/>
          <w:i/>
          <w:iCs/>
          <w:lang w:eastAsia="zh-CN"/>
        </w:rPr>
        <w:t>on-duration timer</w:t>
      </w:r>
      <w:r w:rsidR="001C6196">
        <w:rPr>
          <w:rFonts w:eastAsia="宋体" w:hint="eastAsia"/>
          <w:iCs/>
          <w:lang w:eastAsia="zh-CN"/>
        </w:rPr>
        <w:t xml:space="preserve"> expired</w:t>
      </w:r>
      <w:r w:rsidR="00882E6C">
        <w:rPr>
          <w:rFonts w:eastAsia="宋体"/>
          <w:iCs/>
          <w:lang w:eastAsia="zh-CN"/>
        </w:rPr>
        <w:t xml:space="preserve"> regardless </w:t>
      </w:r>
      <w:r w:rsidR="007C414B">
        <w:rPr>
          <w:rFonts w:eastAsia="宋体" w:hint="eastAsia"/>
          <w:iCs/>
          <w:lang w:eastAsia="zh-CN"/>
        </w:rPr>
        <w:t xml:space="preserve"> </w:t>
      </w:r>
      <w:r w:rsidR="00A829B6">
        <w:rPr>
          <w:rFonts w:eastAsia="宋体" w:hint="eastAsia"/>
          <w:iCs/>
          <w:lang w:eastAsia="zh-CN"/>
        </w:rPr>
        <w:t>the</w:t>
      </w:r>
      <w:r w:rsidR="00882E6C">
        <w:rPr>
          <w:rFonts w:eastAsia="宋体"/>
          <w:iCs/>
          <w:lang w:eastAsia="zh-CN"/>
        </w:rPr>
        <w:t xml:space="preserve"> DL data</w:t>
      </w:r>
      <w:r w:rsidR="00A829B6">
        <w:rPr>
          <w:rFonts w:eastAsia="宋体" w:hint="eastAsia"/>
          <w:iCs/>
          <w:lang w:eastAsia="zh-CN"/>
        </w:rPr>
        <w:t xml:space="preserve"> traffic  </w:t>
      </w:r>
      <w:r w:rsidR="00882E6C">
        <w:rPr>
          <w:rFonts w:eastAsia="宋体"/>
          <w:iCs/>
          <w:lang w:eastAsia="zh-CN"/>
        </w:rPr>
        <w:t xml:space="preserve">in the buffer </w:t>
      </w:r>
      <w:r w:rsidR="008A0993">
        <w:rPr>
          <w:rFonts w:eastAsia="宋体" w:hint="eastAsia"/>
          <w:iCs/>
          <w:lang w:eastAsia="zh-CN"/>
        </w:rPr>
        <w:t>has been</w:t>
      </w:r>
      <w:r w:rsidR="00882E6C">
        <w:rPr>
          <w:rFonts w:eastAsia="宋体"/>
          <w:iCs/>
          <w:lang w:eastAsia="zh-CN"/>
        </w:rPr>
        <w:t xml:space="preserve"> completed delivered</w:t>
      </w:r>
      <w:r w:rsidR="001C6196">
        <w:rPr>
          <w:rFonts w:eastAsia="宋体" w:hint="eastAsia"/>
          <w:iCs/>
          <w:lang w:eastAsia="zh-CN"/>
        </w:rPr>
        <w:t xml:space="preserve">. </w:t>
      </w:r>
      <w:r w:rsidR="00882E6C">
        <w:rPr>
          <w:rFonts w:eastAsia="宋体"/>
          <w:iCs/>
          <w:lang w:eastAsia="zh-CN"/>
        </w:rPr>
        <w:t xml:space="preserve">The inactivity timer during the Active time is </w:t>
      </w:r>
      <w:r w:rsidR="000204BD">
        <w:rPr>
          <w:rFonts w:eastAsia="宋体"/>
          <w:iCs/>
          <w:lang w:eastAsia="zh-CN"/>
        </w:rPr>
        <w:t>for</w:t>
      </w:r>
      <w:r w:rsidR="00882E6C">
        <w:rPr>
          <w:rFonts w:eastAsia="宋体"/>
          <w:iCs/>
          <w:lang w:eastAsia="zh-CN"/>
        </w:rPr>
        <w:t xml:space="preserve"> UE wait</w:t>
      </w:r>
      <w:r w:rsidR="000204BD">
        <w:rPr>
          <w:rFonts w:eastAsia="宋体"/>
          <w:iCs/>
          <w:lang w:eastAsia="zh-CN"/>
        </w:rPr>
        <w:t>ing</w:t>
      </w:r>
      <w:r w:rsidR="00882E6C">
        <w:rPr>
          <w:rFonts w:eastAsia="宋体"/>
          <w:iCs/>
          <w:lang w:eastAsia="zh-CN"/>
        </w:rPr>
        <w:t xml:space="preserve"> for</w:t>
      </w:r>
      <w:r w:rsidR="000204BD">
        <w:rPr>
          <w:rFonts w:eastAsia="宋体"/>
          <w:iCs/>
          <w:lang w:eastAsia="zh-CN"/>
        </w:rPr>
        <w:t xml:space="preserve"> potential</w:t>
      </w:r>
      <w:r w:rsidR="00882E6C">
        <w:rPr>
          <w:rFonts w:eastAsia="宋体"/>
          <w:iCs/>
          <w:lang w:eastAsia="zh-CN"/>
        </w:rPr>
        <w:t xml:space="preserve"> subsequent packet arrival to minimize the delay.  </w:t>
      </w:r>
      <w:r>
        <w:rPr>
          <w:rFonts w:eastAsia="宋体" w:hint="eastAsia"/>
          <w:iCs/>
          <w:lang w:eastAsia="zh-CN"/>
        </w:rPr>
        <w:t xml:space="preserve">At each PDCCH monitoring occasion, </w:t>
      </w:r>
      <w:r w:rsidR="008F00F4">
        <w:rPr>
          <w:rFonts w:eastAsia="宋体" w:hint="eastAsia"/>
          <w:iCs/>
          <w:lang w:eastAsia="zh-CN"/>
        </w:rPr>
        <w:t xml:space="preserve">UE </w:t>
      </w:r>
      <w:r w:rsidR="000204BD">
        <w:rPr>
          <w:rFonts w:eastAsia="宋体"/>
          <w:iCs/>
          <w:lang w:eastAsia="zh-CN"/>
        </w:rPr>
        <w:t xml:space="preserve">needs to </w:t>
      </w:r>
      <w:r w:rsidR="008F00F4">
        <w:rPr>
          <w:rFonts w:eastAsia="宋体" w:hint="eastAsia"/>
          <w:iCs/>
          <w:lang w:eastAsia="zh-CN"/>
        </w:rPr>
        <w:t xml:space="preserve">detect all PDCCH candidates as configuration in </w:t>
      </w:r>
      <w:proofErr w:type="spellStart"/>
      <w:r w:rsidR="008F00F4">
        <w:rPr>
          <w:i/>
        </w:rPr>
        <w:t>S</w:t>
      </w:r>
      <w:r w:rsidR="008F00F4" w:rsidRPr="00B916EC">
        <w:rPr>
          <w:i/>
        </w:rPr>
        <w:t>earch</w:t>
      </w:r>
      <w:r w:rsidR="008F00F4">
        <w:rPr>
          <w:i/>
        </w:rPr>
        <w:t>S</w:t>
      </w:r>
      <w:r w:rsidR="008F00F4" w:rsidRPr="00B916EC">
        <w:rPr>
          <w:i/>
        </w:rPr>
        <w:t>pace</w:t>
      </w:r>
      <w:proofErr w:type="spellEnd"/>
      <w:r w:rsidR="008F00F4">
        <w:rPr>
          <w:rFonts w:eastAsia="宋体" w:hint="eastAsia"/>
          <w:iCs/>
          <w:lang w:eastAsia="zh-CN"/>
        </w:rPr>
        <w:t xml:space="preserve"> IE</w:t>
      </w:r>
      <w:r w:rsidR="00CA0180">
        <w:rPr>
          <w:rFonts w:eastAsia="宋体" w:hint="eastAsia"/>
          <w:iCs/>
          <w:lang w:eastAsia="zh-CN"/>
        </w:rPr>
        <w:t xml:space="preserve"> </w:t>
      </w:r>
      <w:r w:rsidR="00124D91">
        <w:rPr>
          <w:rFonts w:eastAsia="宋体"/>
          <w:iCs/>
          <w:lang w:eastAsia="zh-CN"/>
        </w:rPr>
        <w:fldChar w:fldCharType="begin"/>
      </w:r>
      <w:r w:rsidR="00124D91">
        <w:rPr>
          <w:rFonts w:eastAsia="宋体"/>
          <w:iCs/>
          <w:lang w:eastAsia="zh-CN"/>
        </w:rPr>
        <w:instrText xml:space="preserve"> </w:instrText>
      </w:r>
      <w:r w:rsidR="00124D91">
        <w:rPr>
          <w:rFonts w:eastAsia="宋体" w:hint="eastAsia"/>
          <w:iCs/>
          <w:lang w:eastAsia="zh-CN"/>
        </w:rPr>
        <w:instrText>REF _Ref534977783 \n \h</w:instrText>
      </w:r>
      <w:r w:rsidR="00124D91">
        <w:rPr>
          <w:rFonts w:eastAsia="宋体"/>
          <w:iCs/>
          <w:lang w:eastAsia="zh-CN"/>
        </w:rPr>
        <w:instrText xml:space="preserve"> </w:instrText>
      </w:r>
      <w:r w:rsidR="00124D91">
        <w:rPr>
          <w:rFonts w:eastAsia="宋体"/>
          <w:iCs/>
          <w:lang w:eastAsia="zh-CN"/>
        </w:rPr>
      </w:r>
      <w:r w:rsidR="00124D91">
        <w:rPr>
          <w:rFonts w:eastAsia="宋体"/>
          <w:iCs/>
          <w:lang w:eastAsia="zh-CN"/>
        </w:rPr>
        <w:fldChar w:fldCharType="separate"/>
      </w:r>
      <w:r w:rsidR="00124D91">
        <w:rPr>
          <w:rFonts w:eastAsia="宋体"/>
          <w:iCs/>
          <w:lang w:eastAsia="zh-CN"/>
        </w:rPr>
        <w:t>[2]</w:t>
      </w:r>
      <w:r w:rsidR="00124D91">
        <w:rPr>
          <w:rFonts w:eastAsia="宋体"/>
          <w:iCs/>
          <w:lang w:eastAsia="zh-CN"/>
        </w:rPr>
        <w:fldChar w:fldCharType="end"/>
      </w:r>
      <w:r>
        <w:rPr>
          <w:rFonts w:eastAsia="宋体" w:hint="eastAsia"/>
          <w:iCs/>
          <w:lang w:eastAsia="zh-CN"/>
        </w:rPr>
        <w:t xml:space="preserve"> under the BD limit</w:t>
      </w:r>
      <w:r w:rsidR="008F00F4">
        <w:rPr>
          <w:rFonts w:eastAsia="宋体" w:hint="eastAsia"/>
          <w:iCs/>
          <w:lang w:eastAsia="zh-CN"/>
        </w:rPr>
        <w:t xml:space="preserve">. </w:t>
      </w:r>
      <w:r w:rsidR="000204BD">
        <w:rPr>
          <w:rFonts w:eastAsia="宋体"/>
          <w:iCs/>
          <w:lang w:eastAsia="zh-CN"/>
        </w:rPr>
        <w:t xml:space="preserve">Since </w:t>
      </w:r>
      <w:proofErr w:type="spellStart"/>
      <w:r w:rsidR="000204BD">
        <w:rPr>
          <w:rFonts w:eastAsia="宋体"/>
          <w:iCs/>
          <w:lang w:eastAsia="zh-CN"/>
        </w:rPr>
        <w:t>gNB</w:t>
      </w:r>
      <w:proofErr w:type="spellEnd"/>
      <w:r w:rsidR="000204BD">
        <w:rPr>
          <w:rFonts w:eastAsia="宋体"/>
          <w:iCs/>
          <w:lang w:eastAsia="zh-CN"/>
        </w:rPr>
        <w:t xml:space="preserve"> knows the DL buffer status for scheduling PDSCH transmission,  unnecessary</w:t>
      </w:r>
      <w:r w:rsidR="00146ABD">
        <w:rPr>
          <w:rFonts w:eastAsia="宋体" w:hint="eastAsia"/>
          <w:iCs/>
          <w:lang w:eastAsia="zh-CN"/>
        </w:rPr>
        <w:t xml:space="preserve"> power consumption for PDCCCH monitoring</w:t>
      </w:r>
      <w:r w:rsidR="006713EE">
        <w:rPr>
          <w:rFonts w:eastAsia="宋体" w:hint="eastAsia"/>
          <w:iCs/>
          <w:lang w:eastAsia="zh-CN"/>
        </w:rPr>
        <w:t xml:space="preserve"> </w:t>
      </w:r>
      <w:r w:rsidR="000204BD">
        <w:rPr>
          <w:lang w:eastAsia="ar-SA"/>
        </w:rPr>
        <w:t xml:space="preserve">when there is no data in DL buffer at the </w:t>
      </w:r>
      <w:proofErr w:type="spellStart"/>
      <w:r w:rsidR="000204BD">
        <w:rPr>
          <w:lang w:eastAsia="ar-SA"/>
        </w:rPr>
        <w:t>gNB</w:t>
      </w:r>
      <w:proofErr w:type="spellEnd"/>
      <w:r w:rsidR="00146ABD">
        <w:rPr>
          <w:rFonts w:eastAsia="宋体" w:hint="eastAsia"/>
          <w:iCs/>
          <w:lang w:eastAsia="zh-CN"/>
        </w:rPr>
        <w:t xml:space="preserve">. </w:t>
      </w:r>
      <w:r w:rsidR="00146ABD">
        <w:rPr>
          <w:rFonts w:eastAsia="宋体"/>
          <w:iCs/>
          <w:lang w:eastAsia="zh-CN"/>
        </w:rPr>
        <w:t>I</w:t>
      </w:r>
      <w:r w:rsidR="00146ABD">
        <w:rPr>
          <w:rFonts w:eastAsia="宋体" w:hint="eastAsia"/>
          <w:iCs/>
          <w:lang w:eastAsia="zh-CN"/>
        </w:rPr>
        <w:t xml:space="preserve">f the configuration of </w:t>
      </w:r>
      <w:r w:rsidR="006713EE">
        <w:rPr>
          <w:rFonts w:eastAsia="宋体"/>
          <w:iCs/>
          <w:lang w:eastAsia="zh-CN"/>
        </w:rPr>
        <w:t>Search Space</w:t>
      </w:r>
      <w:r w:rsidR="00146ABD">
        <w:rPr>
          <w:rFonts w:eastAsia="宋体" w:hint="eastAsia"/>
          <w:iCs/>
          <w:lang w:eastAsia="zh-CN"/>
        </w:rPr>
        <w:t xml:space="preserve"> </w:t>
      </w:r>
      <w:r w:rsidR="00EE10AA">
        <w:rPr>
          <w:rFonts w:eastAsia="宋体" w:hint="eastAsia"/>
          <w:iCs/>
          <w:lang w:eastAsia="zh-CN"/>
        </w:rPr>
        <w:t>is</w:t>
      </w:r>
      <w:r w:rsidR="00146ABD">
        <w:rPr>
          <w:rFonts w:eastAsia="宋体" w:hint="eastAsia"/>
          <w:iCs/>
          <w:lang w:eastAsia="zh-CN"/>
        </w:rPr>
        <w:t xml:space="preserve"> not changed</w:t>
      </w:r>
      <w:r w:rsidR="00EE10AA">
        <w:rPr>
          <w:rFonts w:eastAsia="宋体" w:hint="eastAsia"/>
          <w:iCs/>
          <w:lang w:eastAsia="zh-CN"/>
        </w:rPr>
        <w:t xml:space="preserve">, </w:t>
      </w:r>
      <w:r w:rsidR="006818A3">
        <w:rPr>
          <w:rFonts w:eastAsia="宋体" w:hint="eastAsia"/>
          <w:iCs/>
          <w:lang w:eastAsia="zh-CN"/>
        </w:rPr>
        <w:t>s</w:t>
      </w:r>
      <w:r w:rsidR="004F1891">
        <w:rPr>
          <w:rFonts w:eastAsia="宋体" w:hint="eastAsia"/>
          <w:iCs/>
          <w:lang w:eastAsia="zh-CN"/>
        </w:rPr>
        <w:t xml:space="preserve">ome more power saving gain </w:t>
      </w:r>
      <w:r w:rsidR="00EE10AA">
        <w:rPr>
          <w:rFonts w:eastAsia="宋体" w:hint="eastAsia"/>
          <w:iCs/>
          <w:lang w:eastAsia="zh-CN"/>
        </w:rPr>
        <w:t>would</w:t>
      </w:r>
      <w:r w:rsidR="004F1891">
        <w:rPr>
          <w:rFonts w:eastAsia="宋体" w:hint="eastAsia"/>
          <w:iCs/>
          <w:lang w:eastAsia="zh-CN"/>
        </w:rPr>
        <w:t xml:space="preserve"> be purchased </w:t>
      </w:r>
      <w:r w:rsidR="00E917A6">
        <w:rPr>
          <w:rFonts w:eastAsia="宋体" w:hint="eastAsia"/>
          <w:iCs/>
          <w:lang w:eastAsia="zh-CN"/>
        </w:rPr>
        <w:t xml:space="preserve">for the connected-mode UE </w:t>
      </w:r>
      <w:r w:rsidR="004F1891">
        <w:rPr>
          <w:rFonts w:eastAsia="宋体" w:hint="eastAsia"/>
          <w:iCs/>
          <w:lang w:eastAsia="zh-CN"/>
        </w:rPr>
        <w:t xml:space="preserve">by dynamical </w:t>
      </w:r>
      <w:r w:rsidR="00CB0F87">
        <w:rPr>
          <w:rFonts w:eastAsia="宋体" w:hint="eastAsia"/>
          <w:iCs/>
          <w:lang w:eastAsia="zh-CN"/>
        </w:rPr>
        <w:t>PDCCH monitoring</w:t>
      </w:r>
      <w:r w:rsidR="000204BD">
        <w:rPr>
          <w:rFonts w:eastAsia="宋体"/>
          <w:iCs/>
          <w:lang w:eastAsia="zh-CN"/>
        </w:rPr>
        <w:t xml:space="preserve"> adaptation</w:t>
      </w:r>
      <w:r w:rsidR="004F1891">
        <w:rPr>
          <w:rFonts w:eastAsia="宋体" w:hint="eastAsia"/>
          <w:iCs/>
          <w:lang w:eastAsia="zh-CN"/>
        </w:rPr>
        <w:t>.</w:t>
      </w:r>
      <w:r w:rsidR="001C6196">
        <w:rPr>
          <w:rFonts w:eastAsia="宋体" w:hint="eastAsia"/>
          <w:iCs/>
          <w:lang w:eastAsia="zh-CN"/>
        </w:rPr>
        <w:t xml:space="preserve"> </w:t>
      </w:r>
    </w:p>
    <w:p w14:paraId="2308D9E9" w14:textId="4D49BD1B" w:rsidR="00DD7A8B" w:rsidRDefault="00E81E11" w:rsidP="00EE386D">
      <w:pPr>
        <w:pStyle w:val="a0"/>
        <w:rPr>
          <w:rFonts w:eastAsia="宋体"/>
          <w:iCs/>
          <w:lang w:eastAsia="zh-CN"/>
        </w:rPr>
      </w:pPr>
      <w:r>
        <w:rPr>
          <w:rFonts w:eastAsia="宋体"/>
          <w:iCs/>
          <w:lang w:eastAsia="zh-CN"/>
        </w:rPr>
        <w:t>I</w:t>
      </w:r>
      <w:r>
        <w:rPr>
          <w:rFonts w:eastAsia="宋体" w:hint="eastAsia"/>
          <w:iCs/>
          <w:lang w:eastAsia="zh-CN"/>
        </w:rPr>
        <w:t xml:space="preserve">n this contribution, </w:t>
      </w:r>
      <w:r w:rsidR="00611E1D">
        <w:rPr>
          <w:rFonts w:eastAsia="宋体" w:hint="eastAsia"/>
          <w:iCs/>
          <w:lang w:eastAsia="zh-CN"/>
        </w:rPr>
        <w:t xml:space="preserve">we </w:t>
      </w:r>
      <w:r w:rsidR="00572935">
        <w:rPr>
          <w:rFonts w:eastAsia="宋体"/>
          <w:iCs/>
          <w:lang w:eastAsia="zh-CN"/>
        </w:rPr>
        <w:t xml:space="preserve">discuss </w:t>
      </w:r>
      <w:r w:rsidR="00611E1D">
        <w:rPr>
          <w:rFonts w:eastAsia="宋体" w:hint="eastAsia"/>
          <w:iCs/>
          <w:lang w:eastAsia="zh-CN"/>
        </w:rPr>
        <w:t>a</w:t>
      </w:r>
      <w:r w:rsidR="001C4CD3">
        <w:rPr>
          <w:rFonts w:eastAsia="宋体" w:hint="eastAsia"/>
          <w:iCs/>
          <w:lang w:eastAsia="zh-CN"/>
        </w:rPr>
        <w:t>n adaptive</w:t>
      </w:r>
      <w:r w:rsidR="00611E1D">
        <w:rPr>
          <w:rFonts w:eastAsia="宋体" w:hint="eastAsia"/>
          <w:iCs/>
          <w:lang w:eastAsia="zh-CN"/>
        </w:rPr>
        <w:t xml:space="preserve"> PDCCH monitoring scheme</w:t>
      </w:r>
      <w:r w:rsidR="00FA5E18">
        <w:rPr>
          <w:rFonts w:eastAsia="宋体" w:hint="eastAsia"/>
          <w:iCs/>
          <w:lang w:eastAsia="zh-CN"/>
        </w:rPr>
        <w:t xml:space="preserve"> for PCell</w:t>
      </w:r>
      <w:r w:rsidR="00212C22">
        <w:rPr>
          <w:rFonts w:eastAsia="宋体" w:hint="eastAsia"/>
          <w:iCs/>
          <w:lang w:eastAsia="zh-CN"/>
        </w:rPr>
        <w:t xml:space="preserve"> via enhanced DCI format 1_1</w:t>
      </w:r>
      <w:r w:rsidR="007E239B">
        <w:rPr>
          <w:rFonts w:eastAsia="宋体" w:hint="eastAsia"/>
          <w:iCs/>
          <w:lang w:eastAsia="zh-CN"/>
        </w:rPr>
        <w:t>/</w:t>
      </w:r>
      <w:r w:rsidR="007E239B" w:rsidRPr="007E239B">
        <w:rPr>
          <w:rFonts w:eastAsia="宋体" w:hint="eastAsia"/>
          <w:iCs/>
          <w:lang w:eastAsia="zh-CN"/>
        </w:rPr>
        <w:t xml:space="preserve"> </w:t>
      </w:r>
      <w:r w:rsidR="00BC6552">
        <w:rPr>
          <w:rFonts w:eastAsia="宋体" w:hint="eastAsia"/>
          <w:iCs/>
          <w:lang w:eastAsia="zh-CN"/>
        </w:rPr>
        <w:t>DCI format 1_0</w:t>
      </w:r>
      <w:r w:rsidR="007E239B">
        <w:rPr>
          <w:rFonts w:eastAsia="宋体" w:hint="eastAsia"/>
          <w:iCs/>
          <w:lang w:eastAsia="zh-CN"/>
        </w:rPr>
        <w:t xml:space="preserve"> </w:t>
      </w:r>
      <w:r w:rsidR="00E917A6">
        <w:rPr>
          <w:rFonts w:eastAsia="宋体" w:hint="eastAsia"/>
          <w:iCs/>
          <w:lang w:eastAsia="zh-CN"/>
        </w:rPr>
        <w:t>for the PCell without any change</w:t>
      </w:r>
      <w:r w:rsidR="00752012">
        <w:rPr>
          <w:rFonts w:eastAsia="宋体" w:hint="eastAsia"/>
          <w:iCs/>
          <w:lang w:eastAsia="zh-CN"/>
        </w:rPr>
        <w:t>s</w:t>
      </w:r>
      <w:r w:rsidR="00E917A6">
        <w:rPr>
          <w:rFonts w:eastAsia="宋体" w:hint="eastAsia"/>
          <w:iCs/>
          <w:lang w:eastAsia="zh-CN"/>
        </w:rPr>
        <w:t xml:space="preserve"> of </w:t>
      </w:r>
      <w:r w:rsidR="00EE786F">
        <w:rPr>
          <w:rFonts w:eastAsia="宋体" w:hint="eastAsia"/>
          <w:iCs/>
          <w:lang w:eastAsia="zh-CN"/>
        </w:rPr>
        <w:t xml:space="preserve">the </w:t>
      </w:r>
      <w:r w:rsidR="00E917A6">
        <w:rPr>
          <w:rFonts w:eastAsia="宋体" w:hint="eastAsia"/>
          <w:iCs/>
          <w:lang w:eastAsia="zh-CN"/>
        </w:rPr>
        <w:t>Search Space configuration</w:t>
      </w:r>
      <w:r w:rsidR="00611E1D">
        <w:rPr>
          <w:rFonts w:eastAsia="宋体" w:hint="eastAsia"/>
          <w:iCs/>
          <w:lang w:eastAsia="zh-CN"/>
        </w:rPr>
        <w:t>.</w:t>
      </w:r>
      <w:r w:rsidR="009F68F6">
        <w:rPr>
          <w:rFonts w:eastAsia="宋体" w:hint="eastAsia"/>
          <w:iCs/>
          <w:lang w:eastAsia="zh-CN"/>
        </w:rPr>
        <w:t xml:space="preserve"> The details of PDCCH monitoring adaptation procedure and the corresponding DCI design are both given in Section 2 and Section 3</w:t>
      </w:r>
      <w:r w:rsidR="001607F0">
        <w:rPr>
          <w:rFonts w:eastAsia="宋体" w:hint="eastAsia"/>
          <w:iCs/>
          <w:lang w:eastAsia="zh-CN"/>
        </w:rPr>
        <w:t>, respectively</w:t>
      </w:r>
      <w:r w:rsidR="009F68F6">
        <w:rPr>
          <w:rFonts w:eastAsia="宋体" w:hint="eastAsia"/>
          <w:iCs/>
          <w:lang w:eastAsia="zh-CN"/>
        </w:rPr>
        <w:t>.</w:t>
      </w:r>
    </w:p>
    <w:p w14:paraId="259C7D8A" w14:textId="77777777" w:rsidR="00F26290" w:rsidRDefault="00B6663F" w:rsidP="00EE386D">
      <w:pPr>
        <w:pStyle w:val="1"/>
        <w:jc w:val="both"/>
        <w:rPr>
          <w:lang w:eastAsia="zh-CN"/>
        </w:rPr>
      </w:pPr>
      <w:bookmarkStart w:id="6" w:name="OLE_LINK20"/>
      <w:bookmarkStart w:id="7" w:name="OLE_LINK21"/>
      <w:r>
        <w:rPr>
          <w:rFonts w:hint="eastAsia"/>
          <w:lang w:eastAsia="zh-CN"/>
        </w:rPr>
        <w:t>PDCCH monitoring adaptation</w:t>
      </w:r>
      <w:bookmarkEnd w:id="6"/>
      <w:bookmarkEnd w:id="7"/>
      <w:r w:rsidR="00DB5E7F">
        <w:rPr>
          <w:rFonts w:hint="eastAsia"/>
          <w:lang w:eastAsia="zh-CN"/>
        </w:rPr>
        <w:t xml:space="preserve"> during DRX active time</w:t>
      </w:r>
    </w:p>
    <w:p w14:paraId="7F88CBF4" w14:textId="77777777" w:rsidR="004D2177" w:rsidRDefault="006818A3" w:rsidP="006A2D57">
      <w:pPr>
        <w:pStyle w:val="a0"/>
        <w:rPr>
          <w:rFonts w:eastAsia="宋体"/>
          <w:iCs/>
          <w:lang w:eastAsia="zh-CN"/>
        </w:rPr>
      </w:pPr>
      <w:r>
        <w:rPr>
          <w:rFonts w:eastAsia="宋体" w:hint="eastAsia"/>
          <w:iCs/>
          <w:lang w:eastAsia="zh-CN"/>
        </w:rPr>
        <w:t xml:space="preserve">For the PDCCH monitoring </w:t>
      </w:r>
      <w:r w:rsidR="00E23F5C">
        <w:rPr>
          <w:rFonts w:eastAsia="宋体"/>
          <w:iCs/>
          <w:lang w:eastAsia="zh-CN"/>
        </w:rPr>
        <w:t>reduction</w:t>
      </w:r>
      <w:r w:rsidR="00E23F5C" w:rsidRPr="00E23F5C">
        <w:rPr>
          <w:rFonts w:eastAsia="宋体" w:hint="eastAsia"/>
          <w:iCs/>
          <w:lang w:eastAsia="zh-CN"/>
        </w:rPr>
        <w:t xml:space="preserve"> </w:t>
      </w:r>
      <w:r>
        <w:rPr>
          <w:rFonts w:eastAsia="宋体" w:hint="eastAsia"/>
          <w:iCs/>
          <w:lang w:eastAsia="zh-CN"/>
        </w:rPr>
        <w:t xml:space="preserve">in PCell, </w:t>
      </w:r>
      <w:r w:rsidR="00001DDD">
        <w:rPr>
          <w:rFonts w:eastAsia="宋体" w:hint="eastAsia"/>
          <w:iCs/>
          <w:lang w:eastAsia="zh-CN"/>
        </w:rPr>
        <w:t xml:space="preserve">the PDCCH monitoring </w:t>
      </w:r>
      <w:r w:rsidR="00E23F5C">
        <w:rPr>
          <w:rFonts w:eastAsia="宋体" w:hint="eastAsia"/>
          <w:iCs/>
          <w:lang w:eastAsia="zh-CN"/>
        </w:rPr>
        <w:t>adaptation</w:t>
      </w:r>
      <w:r w:rsidR="00001DDD">
        <w:rPr>
          <w:rFonts w:eastAsia="宋体" w:hint="eastAsia"/>
          <w:iCs/>
          <w:lang w:eastAsia="zh-CN"/>
        </w:rPr>
        <w:t xml:space="preserve"> can </w:t>
      </w:r>
      <w:r w:rsidR="00424B46">
        <w:rPr>
          <w:rFonts w:eastAsia="宋体" w:hint="eastAsia"/>
          <w:iCs/>
          <w:lang w:eastAsia="zh-CN"/>
        </w:rPr>
        <w:t>applied</w:t>
      </w:r>
      <w:r w:rsidR="00001DDD">
        <w:rPr>
          <w:rFonts w:eastAsia="宋体" w:hint="eastAsia"/>
          <w:iCs/>
          <w:lang w:eastAsia="zh-CN"/>
        </w:rPr>
        <w:t xml:space="preserve"> </w:t>
      </w:r>
      <w:r w:rsidR="000129A2">
        <w:rPr>
          <w:rFonts w:eastAsia="宋体" w:hint="eastAsia"/>
          <w:iCs/>
          <w:lang w:eastAsia="zh-CN"/>
        </w:rPr>
        <w:t>in</w:t>
      </w:r>
      <w:r w:rsidR="00001DDD">
        <w:rPr>
          <w:rFonts w:eastAsia="宋体" w:hint="eastAsia"/>
          <w:iCs/>
          <w:lang w:eastAsia="zh-CN"/>
        </w:rPr>
        <w:t xml:space="preserve"> the different aspects,</w:t>
      </w:r>
      <w:r w:rsidR="00E23F5C">
        <w:rPr>
          <w:rFonts w:eastAsia="宋体" w:hint="eastAsia"/>
          <w:iCs/>
          <w:lang w:eastAsia="zh-CN"/>
        </w:rPr>
        <w:t xml:space="preserve"> such as the monitoring occasions, the blind decoding</w:t>
      </w:r>
      <w:r w:rsidR="009347E8">
        <w:rPr>
          <w:rFonts w:eastAsia="宋体" w:hint="eastAsia"/>
          <w:iCs/>
          <w:lang w:eastAsia="zh-CN"/>
        </w:rPr>
        <w:t>,</w:t>
      </w:r>
      <w:r w:rsidR="00E23F5C">
        <w:rPr>
          <w:rFonts w:eastAsia="宋体" w:hint="eastAsia"/>
          <w:iCs/>
          <w:lang w:eastAsia="zh-CN"/>
        </w:rPr>
        <w:t xml:space="preserve"> etc., according to early evaluation results in TR38.840</w:t>
      </w:r>
      <w:r w:rsidR="00001DDD">
        <w:rPr>
          <w:rFonts w:eastAsia="宋体" w:hint="eastAsia"/>
          <w:iCs/>
          <w:lang w:eastAsia="zh-CN"/>
        </w:rPr>
        <w:t xml:space="preserve">. </w:t>
      </w:r>
      <w:r w:rsidR="00D427C9">
        <w:rPr>
          <w:rFonts w:eastAsia="宋体" w:hint="eastAsia"/>
          <w:iCs/>
          <w:lang w:eastAsia="zh-CN"/>
        </w:rPr>
        <w:t>Based on</w:t>
      </w:r>
      <w:r w:rsidR="003D5E34">
        <w:rPr>
          <w:rFonts w:eastAsia="宋体" w:hint="eastAsia"/>
          <w:iCs/>
          <w:lang w:eastAsia="zh-CN"/>
        </w:rPr>
        <w:t xml:space="preserve"> the </w:t>
      </w:r>
      <w:r w:rsidR="00955D2D">
        <w:rPr>
          <w:rFonts w:eastAsia="宋体" w:hint="eastAsia"/>
          <w:iCs/>
          <w:lang w:eastAsia="zh-CN"/>
        </w:rPr>
        <w:t xml:space="preserve">expectation of </w:t>
      </w:r>
      <w:r w:rsidR="003D5E34">
        <w:rPr>
          <w:rFonts w:eastAsia="宋体"/>
          <w:iCs/>
          <w:lang w:eastAsia="zh-CN"/>
        </w:rPr>
        <w:t>enhancement</w:t>
      </w:r>
      <w:r w:rsidR="00955D2D">
        <w:rPr>
          <w:rFonts w:eastAsia="宋体" w:hint="eastAsia"/>
          <w:iCs/>
          <w:lang w:eastAsia="zh-CN"/>
        </w:rPr>
        <w:t xml:space="preserve"> o</w:t>
      </w:r>
      <w:r w:rsidR="000129A2">
        <w:rPr>
          <w:rFonts w:eastAsia="宋体" w:hint="eastAsia"/>
          <w:iCs/>
          <w:lang w:eastAsia="zh-CN"/>
        </w:rPr>
        <w:t xml:space="preserve">n </w:t>
      </w:r>
      <w:r w:rsidR="00955D2D">
        <w:rPr>
          <w:rFonts w:eastAsia="宋体" w:hint="eastAsia"/>
          <w:iCs/>
          <w:lang w:eastAsia="zh-CN"/>
        </w:rPr>
        <w:t>power saving</w:t>
      </w:r>
      <w:r w:rsidR="00D427C9">
        <w:rPr>
          <w:rFonts w:eastAsia="宋体" w:hint="eastAsia"/>
          <w:iCs/>
          <w:lang w:eastAsia="zh-CN"/>
        </w:rPr>
        <w:t>,</w:t>
      </w:r>
      <w:r w:rsidR="003D5E34">
        <w:rPr>
          <w:rFonts w:eastAsia="宋体" w:hint="eastAsia"/>
          <w:iCs/>
          <w:lang w:eastAsia="zh-CN"/>
        </w:rPr>
        <w:t xml:space="preserve"> </w:t>
      </w:r>
      <w:r w:rsidR="00D427C9">
        <w:rPr>
          <w:rFonts w:eastAsia="宋体" w:hint="eastAsia"/>
          <w:iCs/>
          <w:lang w:eastAsia="zh-CN"/>
        </w:rPr>
        <w:t>the PDCCH monitoring adaptation</w:t>
      </w:r>
      <w:r w:rsidR="000129A2">
        <w:rPr>
          <w:rFonts w:eastAsia="宋体" w:hint="eastAsia"/>
          <w:iCs/>
          <w:lang w:eastAsia="zh-CN"/>
        </w:rPr>
        <w:t xml:space="preserve"> scheme</w:t>
      </w:r>
      <w:r w:rsidR="00D427C9">
        <w:rPr>
          <w:rFonts w:eastAsia="宋体" w:hint="eastAsia"/>
          <w:iCs/>
          <w:lang w:eastAsia="zh-CN"/>
        </w:rPr>
        <w:t xml:space="preserve"> </w:t>
      </w:r>
      <w:r w:rsidR="003D5E34">
        <w:rPr>
          <w:rFonts w:eastAsia="宋体" w:hint="eastAsia"/>
          <w:iCs/>
          <w:lang w:eastAsia="zh-CN"/>
        </w:rPr>
        <w:t xml:space="preserve">would not </w:t>
      </w:r>
      <w:r w:rsidR="00955D2D">
        <w:rPr>
          <w:rFonts w:eastAsia="宋体" w:hint="eastAsia"/>
          <w:iCs/>
          <w:lang w:eastAsia="zh-CN"/>
        </w:rPr>
        <w:t xml:space="preserve">dynamically modify any configuration parameters in </w:t>
      </w:r>
      <w:proofErr w:type="spellStart"/>
      <w:r w:rsidR="00955D2D">
        <w:rPr>
          <w:i/>
        </w:rPr>
        <w:t>S</w:t>
      </w:r>
      <w:r w:rsidR="00955D2D" w:rsidRPr="00B916EC">
        <w:rPr>
          <w:i/>
        </w:rPr>
        <w:t>earch</w:t>
      </w:r>
      <w:r w:rsidR="00955D2D">
        <w:rPr>
          <w:i/>
        </w:rPr>
        <w:t>S</w:t>
      </w:r>
      <w:r w:rsidR="00955D2D" w:rsidRPr="00B916EC">
        <w:rPr>
          <w:i/>
        </w:rPr>
        <w:t>pace</w:t>
      </w:r>
      <w:proofErr w:type="spellEnd"/>
      <w:r w:rsidR="00955D2D">
        <w:rPr>
          <w:rFonts w:eastAsia="宋体" w:hint="eastAsia"/>
          <w:iCs/>
          <w:lang w:eastAsia="zh-CN"/>
        </w:rPr>
        <w:t xml:space="preserve"> IE</w:t>
      </w:r>
      <w:r w:rsidR="005302B1">
        <w:rPr>
          <w:rFonts w:eastAsia="宋体" w:hint="eastAsia"/>
          <w:iCs/>
          <w:lang w:eastAsia="zh-CN"/>
        </w:rPr>
        <w:t>, but choose the subset of configured parameters</w:t>
      </w:r>
      <w:r w:rsidR="00955D2D">
        <w:rPr>
          <w:rFonts w:eastAsia="宋体" w:hint="eastAsia"/>
          <w:iCs/>
          <w:lang w:eastAsia="zh-CN"/>
        </w:rPr>
        <w:t>.</w:t>
      </w:r>
      <w:r w:rsidR="008C4FF7">
        <w:rPr>
          <w:rFonts w:eastAsia="宋体" w:hint="eastAsia"/>
          <w:iCs/>
          <w:lang w:eastAsia="zh-CN"/>
        </w:rPr>
        <w:t xml:space="preserve"> </w:t>
      </w:r>
    </w:p>
    <w:p w14:paraId="3E055204" w14:textId="77777777" w:rsidR="00001DDD" w:rsidRDefault="00001DDD" w:rsidP="006A2D57">
      <w:pPr>
        <w:pStyle w:val="a0"/>
        <w:rPr>
          <w:rFonts w:eastAsia="宋体"/>
          <w:iCs/>
          <w:lang w:eastAsia="zh-CN"/>
        </w:rPr>
      </w:pPr>
      <w:r>
        <w:rPr>
          <w:rFonts w:eastAsia="宋体" w:hint="eastAsia"/>
          <w:iCs/>
          <w:lang w:eastAsia="zh-CN"/>
        </w:rPr>
        <w:t xml:space="preserve">The corresponding potential technologies would be </w:t>
      </w:r>
      <w:r w:rsidR="00E23F5C">
        <w:rPr>
          <w:rFonts w:eastAsia="宋体" w:hint="eastAsia"/>
          <w:iCs/>
          <w:lang w:eastAsia="zh-CN"/>
        </w:rPr>
        <w:t xml:space="preserve">further </w:t>
      </w:r>
      <w:r>
        <w:rPr>
          <w:rFonts w:eastAsia="宋体" w:hint="eastAsia"/>
          <w:iCs/>
          <w:lang w:eastAsia="zh-CN"/>
        </w:rPr>
        <w:t>considered</w:t>
      </w:r>
      <w:r w:rsidR="00163871">
        <w:rPr>
          <w:rFonts w:eastAsia="宋体" w:hint="eastAsia"/>
          <w:iCs/>
          <w:lang w:eastAsia="zh-CN"/>
        </w:rPr>
        <w:t xml:space="preserve"> as following.</w:t>
      </w:r>
    </w:p>
    <w:p w14:paraId="6D283F63" w14:textId="77777777" w:rsidR="00163871" w:rsidRPr="00163871" w:rsidRDefault="00001DDD" w:rsidP="00001DDD">
      <w:pPr>
        <w:pStyle w:val="a0"/>
        <w:numPr>
          <w:ilvl w:val="0"/>
          <w:numId w:val="17"/>
        </w:numPr>
        <w:rPr>
          <w:rFonts w:eastAsiaTheme="minorEastAsia"/>
          <w:lang w:eastAsia="zh-CN"/>
        </w:rPr>
      </w:pPr>
      <w:r>
        <w:rPr>
          <w:rFonts w:eastAsia="宋体" w:hint="eastAsia"/>
          <w:iCs/>
          <w:lang w:eastAsia="zh-CN"/>
        </w:rPr>
        <w:t>T</w:t>
      </w:r>
      <w:r w:rsidR="006818A3">
        <w:rPr>
          <w:rFonts w:eastAsia="宋体" w:hint="eastAsia"/>
          <w:iCs/>
          <w:lang w:eastAsia="zh-CN"/>
        </w:rPr>
        <w:t xml:space="preserve">he PCell dormancy </w:t>
      </w:r>
      <w:bookmarkStart w:id="8" w:name="OLE_LINK9"/>
      <w:bookmarkStart w:id="9" w:name="OLE_LINK10"/>
      <w:r w:rsidR="00341047">
        <w:rPr>
          <w:rFonts w:eastAsia="宋体" w:hint="eastAsia"/>
          <w:iCs/>
          <w:lang w:eastAsia="zh-CN"/>
        </w:rPr>
        <w:t>indication</w:t>
      </w:r>
      <w:bookmarkEnd w:id="8"/>
      <w:bookmarkEnd w:id="9"/>
    </w:p>
    <w:p w14:paraId="3C14B44C" w14:textId="20E88D87" w:rsidR="00DE36AF" w:rsidRPr="00163871" w:rsidRDefault="00163871" w:rsidP="00163871">
      <w:pPr>
        <w:pStyle w:val="a0"/>
        <w:ind w:left="420"/>
        <w:rPr>
          <w:rFonts w:eastAsiaTheme="minorEastAsia"/>
          <w:lang w:eastAsia="zh-CN"/>
        </w:rPr>
      </w:pPr>
      <w:r>
        <w:rPr>
          <w:rFonts w:eastAsia="宋体"/>
          <w:iCs/>
          <w:lang w:eastAsia="zh-CN"/>
        </w:rPr>
        <w:t>T</w:t>
      </w:r>
      <w:r>
        <w:rPr>
          <w:rFonts w:eastAsia="宋体" w:hint="eastAsia"/>
          <w:iCs/>
          <w:lang w:eastAsia="zh-CN"/>
        </w:rPr>
        <w:t xml:space="preserve">he PCell </w:t>
      </w:r>
      <w:r>
        <w:rPr>
          <w:rFonts w:eastAsia="宋体"/>
          <w:iCs/>
          <w:lang w:eastAsia="zh-CN"/>
        </w:rPr>
        <w:t>dormancy</w:t>
      </w:r>
      <w:r>
        <w:rPr>
          <w:rFonts w:eastAsia="宋体" w:hint="eastAsia"/>
          <w:iCs/>
          <w:lang w:eastAsia="zh-CN"/>
        </w:rPr>
        <w:t xml:space="preserve"> </w:t>
      </w:r>
      <w:r w:rsidR="00476AE0">
        <w:rPr>
          <w:rFonts w:eastAsia="宋体" w:hint="eastAsia"/>
          <w:iCs/>
          <w:lang w:eastAsia="zh-CN"/>
        </w:rPr>
        <w:t>behavior</w:t>
      </w:r>
      <w:r w:rsidR="00341047">
        <w:rPr>
          <w:rFonts w:eastAsia="宋体" w:hint="eastAsia"/>
          <w:iCs/>
          <w:lang w:eastAsia="zh-CN"/>
        </w:rPr>
        <w:t xml:space="preserve"> </w:t>
      </w:r>
      <w:r>
        <w:rPr>
          <w:rFonts w:eastAsia="宋体" w:hint="eastAsia"/>
          <w:iCs/>
          <w:lang w:eastAsia="zh-CN"/>
        </w:rPr>
        <w:t xml:space="preserve">is </w:t>
      </w:r>
      <w:r w:rsidR="00E23F5C">
        <w:rPr>
          <w:rFonts w:eastAsia="宋体" w:hint="eastAsia"/>
          <w:iCs/>
          <w:lang w:eastAsia="zh-CN"/>
        </w:rPr>
        <w:t>similar</w:t>
      </w:r>
      <w:r w:rsidR="00E23F5C">
        <w:rPr>
          <w:rFonts w:eastAsia="宋体"/>
          <w:iCs/>
          <w:lang w:eastAsia="zh-CN"/>
        </w:rPr>
        <w:t xml:space="preserve"> as that of SCell</w:t>
      </w:r>
      <w:r w:rsidR="006818A3">
        <w:rPr>
          <w:rFonts w:eastAsia="宋体" w:hint="eastAsia"/>
          <w:iCs/>
          <w:lang w:eastAsia="zh-CN"/>
        </w:rPr>
        <w:t xml:space="preserve">, </w:t>
      </w:r>
      <w:r>
        <w:rPr>
          <w:rFonts w:eastAsia="宋体" w:hint="eastAsia"/>
          <w:iCs/>
          <w:lang w:eastAsia="zh-CN"/>
        </w:rPr>
        <w:t xml:space="preserve">in which UE </w:t>
      </w:r>
      <w:r w:rsidR="004F303D">
        <w:rPr>
          <w:rFonts w:eastAsia="宋体" w:hint="eastAsia"/>
          <w:iCs/>
          <w:lang w:eastAsia="zh-CN"/>
        </w:rPr>
        <w:t>would</w:t>
      </w:r>
      <w:r>
        <w:rPr>
          <w:rFonts w:eastAsia="宋体" w:hint="eastAsia"/>
          <w:iCs/>
          <w:lang w:eastAsia="zh-CN"/>
        </w:rPr>
        <w:t xml:space="preserve"> not monitor PDCCH </w:t>
      </w:r>
      <w:r w:rsidR="002C55C6">
        <w:rPr>
          <w:rFonts w:eastAsia="宋体" w:hint="eastAsia"/>
          <w:iCs/>
          <w:lang w:eastAsia="zh-CN"/>
        </w:rPr>
        <w:t>in PCell at</w:t>
      </w:r>
      <w:r>
        <w:rPr>
          <w:rFonts w:eastAsia="宋体" w:hint="eastAsia"/>
          <w:iCs/>
          <w:lang w:eastAsia="zh-CN"/>
        </w:rPr>
        <w:t xml:space="preserve"> the corresponding </w:t>
      </w:r>
      <w:r>
        <w:rPr>
          <w:rFonts w:eastAsia="宋体"/>
          <w:iCs/>
          <w:lang w:eastAsia="zh-CN"/>
        </w:rPr>
        <w:t>monitoring</w:t>
      </w:r>
      <w:r>
        <w:rPr>
          <w:rFonts w:eastAsia="宋体" w:hint="eastAsia"/>
          <w:iCs/>
          <w:lang w:eastAsia="zh-CN"/>
        </w:rPr>
        <w:t xml:space="preserve"> </w:t>
      </w:r>
      <w:r>
        <w:rPr>
          <w:rFonts w:eastAsia="宋体"/>
          <w:iCs/>
          <w:lang w:eastAsia="zh-CN"/>
        </w:rPr>
        <w:t>occasion</w:t>
      </w:r>
      <w:r w:rsidR="00865CD3">
        <w:rPr>
          <w:rFonts w:eastAsia="宋体" w:hint="eastAsia"/>
          <w:iCs/>
          <w:lang w:eastAsia="zh-CN"/>
        </w:rPr>
        <w:t>s</w:t>
      </w:r>
      <w:r w:rsidR="0075133F">
        <w:rPr>
          <w:rFonts w:eastAsia="宋体" w:hint="eastAsia"/>
          <w:iCs/>
          <w:lang w:eastAsia="zh-CN"/>
        </w:rPr>
        <w:t xml:space="preserve"> </w:t>
      </w:r>
      <w:r w:rsidR="00087A5F">
        <w:rPr>
          <w:rFonts w:eastAsia="宋体" w:hint="eastAsia"/>
          <w:iCs/>
          <w:lang w:eastAsia="zh-CN"/>
        </w:rPr>
        <w:t>(MO</w:t>
      </w:r>
      <w:r w:rsidR="00865CD3">
        <w:rPr>
          <w:rFonts w:eastAsia="宋体" w:hint="eastAsia"/>
          <w:iCs/>
          <w:lang w:eastAsia="zh-CN"/>
        </w:rPr>
        <w:t>s</w:t>
      </w:r>
      <w:r w:rsidR="00087A5F">
        <w:rPr>
          <w:rFonts w:eastAsia="宋体" w:hint="eastAsia"/>
          <w:iCs/>
          <w:lang w:eastAsia="zh-CN"/>
        </w:rPr>
        <w:t>)</w:t>
      </w:r>
      <w:r w:rsidR="004F303D">
        <w:rPr>
          <w:rFonts w:eastAsia="宋体" w:hint="eastAsia"/>
          <w:iCs/>
          <w:lang w:eastAsia="zh-CN"/>
        </w:rPr>
        <w:t xml:space="preserve"> but </w:t>
      </w:r>
      <w:r w:rsidR="00865CD3">
        <w:rPr>
          <w:rFonts w:eastAsia="宋体" w:hint="eastAsia"/>
          <w:iCs/>
          <w:lang w:eastAsia="zh-CN"/>
        </w:rPr>
        <w:t>perform other procedures, such as</w:t>
      </w:r>
      <w:r w:rsidR="00572935">
        <w:rPr>
          <w:rFonts w:eastAsia="宋体"/>
          <w:iCs/>
          <w:lang w:eastAsia="zh-CN"/>
        </w:rPr>
        <w:t xml:space="preserve"> RRM and</w:t>
      </w:r>
      <w:r w:rsidR="00865CD3">
        <w:rPr>
          <w:rFonts w:eastAsia="宋体" w:hint="eastAsia"/>
          <w:iCs/>
          <w:lang w:eastAsia="zh-CN"/>
        </w:rPr>
        <w:t xml:space="preserve"> CSI measurements/report</w:t>
      </w:r>
      <w:r>
        <w:rPr>
          <w:rFonts w:eastAsia="宋体" w:hint="eastAsia"/>
          <w:iCs/>
          <w:lang w:eastAsia="zh-CN"/>
        </w:rPr>
        <w:t xml:space="preserve">. </w:t>
      </w:r>
      <w:r w:rsidR="00341047">
        <w:rPr>
          <w:rFonts w:eastAsia="宋体"/>
          <w:iCs/>
          <w:lang w:eastAsia="zh-CN"/>
        </w:rPr>
        <w:t>H</w:t>
      </w:r>
      <w:r w:rsidR="00341047">
        <w:rPr>
          <w:rFonts w:eastAsia="宋体" w:hint="eastAsia"/>
          <w:iCs/>
          <w:lang w:eastAsia="zh-CN"/>
        </w:rPr>
        <w:t xml:space="preserve">owever, the BWP </w:t>
      </w:r>
      <w:r w:rsidR="00341047">
        <w:rPr>
          <w:rFonts w:eastAsia="宋体"/>
          <w:iCs/>
          <w:lang w:eastAsia="zh-CN"/>
        </w:rPr>
        <w:t>switching</w:t>
      </w:r>
      <w:r w:rsidR="00341047">
        <w:rPr>
          <w:rFonts w:eastAsia="宋体" w:hint="eastAsia"/>
          <w:iCs/>
          <w:lang w:eastAsia="zh-CN"/>
        </w:rPr>
        <w:t xml:space="preserve"> procedure</w:t>
      </w:r>
      <w:r w:rsidR="00572935">
        <w:rPr>
          <w:rFonts w:eastAsia="宋体"/>
          <w:iCs/>
          <w:lang w:eastAsia="zh-CN"/>
        </w:rPr>
        <w:t xml:space="preserve"> in switching between dormant and non-dormant BWPs</w:t>
      </w:r>
      <w:r w:rsidR="00341047">
        <w:rPr>
          <w:rFonts w:eastAsia="宋体" w:hint="eastAsia"/>
          <w:iCs/>
          <w:lang w:eastAsia="zh-CN"/>
        </w:rPr>
        <w:t xml:space="preserve"> </w:t>
      </w:r>
      <w:r w:rsidR="00572935">
        <w:rPr>
          <w:rFonts w:eastAsia="宋体"/>
          <w:iCs/>
          <w:lang w:eastAsia="zh-CN"/>
        </w:rPr>
        <w:t>sh</w:t>
      </w:r>
      <w:r w:rsidR="00341047">
        <w:rPr>
          <w:rFonts w:eastAsia="宋体" w:hint="eastAsia"/>
          <w:iCs/>
          <w:lang w:eastAsia="zh-CN"/>
        </w:rPr>
        <w:t>ould not be</w:t>
      </w:r>
      <w:r w:rsidR="00955275">
        <w:rPr>
          <w:rFonts w:eastAsia="宋体" w:hint="eastAsia"/>
          <w:iCs/>
          <w:lang w:eastAsia="zh-CN"/>
        </w:rPr>
        <w:t xml:space="preserve"> </w:t>
      </w:r>
      <w:r w:rsidR="00572935">
        <w:rPr>
          <w:rFonts w:eastAsia="宋体"/>
          <w:iCs/>
          <w:lang w:eastAsia="zh-CN"/>
        </w:rPr>
        <w:t>used</w:t>
      </w:r>
      <w:r w:rsidR="00341047">
        <w:rPr>
          <w:rFonts w:eastAsia="宋体" w:hint="eastAsia"/>
          <w:iCs/>
          <w:lang w:eastAsia="zh-CN"/>
        </w:rPr>
        <w:t xml:space="preserve"> for PCell dormancy</w:t>
      </w:r>
      <w:r w:rsidR="000D744E">
        <w:rPr>
          <w:rFonts w:eastAsia="宋体" w:hint="eastAsia"/>
          <w:iCs/>
          <w:lang w:eastAsia="zh-CN"/>
        </w:rPr>
        <w:t xml:space="preserve"> behavior to</w:t>
      </w:r>
      <w:r w:rsidR="00341047">
        <w:rPr>
          <w:rFonts w:eastAsia="宋体" w:hint="eastAsia"/>
          <w:iCs/>
          <w:lang w:eastAsia="zh-CN"/>
        </w:rPr>
        <w:t xml:space="preserve"> </w:t>
      </w:r>
      <w:r w:rsidR="00C228C2">
        <w:rPr>
          <w:rFonts w:eastAsia="宋体" w:hint="eastAsia"/>
          <w:iCs/>
          <w:lang w:eastAsia="zh-CN"/>
        </w:rPr>
        <w:t>prevent</w:t>
      </w:r>
      <w:r w:rsidR="00955275">
        <w:rPr>
          <w:rFonts w:eastAsia="宋体" w:hint="eastAsia"/>
          <w:iCs/>
          <w:lang w:eastAsia="zh-CN"/>
        </w:rPr>
        <w:t xml:space="preserve"> </w:t>
      </w:r>
      <w:r w:rsidR="00341047">
        <w:rPr>
          <w:rFonts w:eastAsia="宋体" w:hint="eastAsia"/>
          <w:iCs/>
          <w:lang w:eastAsia="zh-CN"/>
        </w:rPr>
        <w:t xml:space="preserve">additional </w:t>
      </w:r>
      <w:r w:rsidR="00C228C2">
        <w:rPr>
          <w:rFonts w:eastAsia="宋体" w:hint="eastAsia"/>
          <w:iCs/>
          <w:lang w:eastAsia="zh-CN"/>
        </w:rPr>
        <w:t>interruption</w:t>
      </w:r>
      <w:r w:rsidR="00476AE0">
        <w:rPr>
          <w:rFonts w:eastAsia="宋体" w:hint="eastAsia"/>
          <w:iCs/>
          <w:lang w:eastAsia="zh-CN"/>
        </w:rPr>
        <w:t xml:space="preserve"> </w:t>
      </w:r>
      <w:r w:rsidR="00341047">
        <w:rPr>
          <w:rFonts w:eastAsia="宋体" w:hint="eastAsia"/>
          <w:iCs/>
          <w:lang w:eastAsia="zh-CN"/>
        </w:rPr>
        <w:t>delay.</w:t>
      </w:r>
      <w:r w:rsidR="00476AE0">
        <w:rPr>
          <w:rFonts w:eastAsia="宋体" w:hint="eastAsia"/>
          <w:iCs/>
          <w:lang w:eastAsia="zh-CN"/>
        </w:rPr>
        <w:t xml:space="preserve"> The PCell dormancy indication </w:t>
      </w:r>
      <w:r w:rsidR="00087A5F">
        <w:rPr>
          <w:rFonts w:eastAsia="宋体" w:hint="eastAsia"/>
          <w:iCs/>
          <w:lang w:eastAsia="zh-CN"/>
        </w:rPr>
        <w:t xml:space="preserve">with 1 bit </w:t>
      </w:r>
      <w:r w:rsidR="00476AE0">
        <w:rPr>
          <w:rFonts w:eastAsia="宋体" w:hint="eastAsia"/>
          <w:iCs/>
          <w:lang w:eastAsia="zh-CN"/>
        </w:rPr>
        <w:t xml:space="preserve">can be </w:t>
      </w:r>
      <w:r w:rsidR="00087A5F">
        <w:rPr>
          <w:rFonts w:eastAsia="宋体" w:hint="eastAsia"/>
          <w:iCs/>
          <w:lang w:eastAsia="zh-CN"/>
        </w:rPr>
        <w:t xml:space="preserve">used </w:t>
      </w:r>
      <w:r w:rsidR="00476AE0">
        <w:rPr>
          <w:rFonts w:eastAsia="宋体" w:hint="eastAsia"/>
          <w:iCs/>
          <w:lang w:eastAsia="zh-CN"/>
        </w:rPr>
        <w:t xml:space="preserve">to indicate </w:t>
      </w:r>
      <w:r w:rsidR="000D744E">
        <w:rPr>
          <w:rFonts w:eastAsia="宋体" w:hint="eastAsia"/>
          <w:iCs/>
          <w:lang w:eastAsia="zh-CN"/>
        </w:rPr>
        <w:t xml:space="preserve">UE </w:t>
      </w:r>
      <w:r w:rsidR="00476AE0">
        <w:rPr>
          <w:rFonts w:eastAsia="宋体" w:hint="eastAsia"/>
          <w:iCs/>
          <w:lang w:eastAsia="zh-CN"/>
        </w:rPr>
        <w:t xml:space="preserve">whether </w:t>
      </w:r>
      <w:r w:rsidR="00087A5F">
        <w:rPr>
          <w:rFonts w:eastAsia="宋体" w:hint="eastAsia"/>
          <w:iCs/>
          <w:lang w:eastAsia="zh-CN"/>
        </w:rPr>
        <w:t>to monitor PDCCH at the subsequent MO.</w:t>
      </w:r>
      <w:r w:rsidR="00877F67">
        <w:rPr>
          <w:rFonts w:eastAsia="宋体" w:hint="eastAsia"/>
          <w:iCs/>
          <w:lang w:eastAsia="zh-CN"/>
        </w:rPr>
        <w:t xml:space="preserve"> </w:t>
      </w:r>
      <w:r w:rsidR="00877F67">
        <w:rPr>
          <w:rFonts w:eastAsia="宋体"/>
          <w:iCs/>
          <w:lang w:eastAsia="zh-CN"/>
        </w:rPr>
        <w:t>F</w:t>
      </w:r>
      <w:r w:rsidR="00877F67">
        <w:rPr>
          <w:rFonts w:eastAsia="宋体" w:hint="eastAsia"/>
          <w:iCs/>
          <w:lang w:eastAsia="zh-CN"/>
        </w:rPr>
        <w:t xml:space="preserve">or instance, value </w:t>
      </w:r>
      <w:r w:rsidR="00877F67">
        <w:rPr>
          <w:rFonts w:eastAsia="宋体"/>
          <w:iCs/>
          <w:lang w:eastAsia="zh-CN"/>
        </w:rPr>
        <w:t>“</w:t>
      </w:r>
      <w:r w:rsidR="00877F67">
        <w:rPr>
          <w:rFonts w:eastAsia="宋体" w:hint="eastAsia"/>
          <w:iCs/>
          <w:lang w:eastAsia="zh-CN"/>
        </w:rPr>
        <w:t>1</w:t>
      </w:r>
      <w:r w:rsidR="00877F67">
        <w:rPr>
          <w:rFonts w:eastAsia="宋体"/>
          <w:iCs/>
          <w:lang w:eastAsia="zh-CN"/>
        </w:rPr>
        <w:t>”</w:t>
      </w:r>
      <w:r w:rsidR="00877F67">
        <w:rPr>
          <w:rFonts w:eastAsia="宋体" w:hint="eastAsia"/>
          <w:iCs/>
          <w:lang w:eastAsia="zh-CN"/>
        </w:rPr>
        <w:t xml:space="preserve"> denotes not to monitor PDCCH at the subsequent MO; otherwise, </w:t>
      </w:r>
      <w:r w:rsidR="0075133F">
        <w:rPr>
          <w:rFonts w:eastAsia="宋体" w:hint="eastAsia"/>
          <w:iCs/>
          <w:lang w:eastAsia="zh-CN"/>
        </w:rPr>
        <w:t xml:space="preserve">to </w:t>
      </w:r>
      <w:r w:rsidR="00877F67">
        <w:rPr>
          <w:rFonts w:eastAsia="宋体" w:hint="eastAsia"/>
          <w:iCs/>
          <w:lang w:eastAsia="zh-CN"/>
        </w:rPr>
        <w:t>monitor PDCCH.</w:t>
      </w:r>
    </w:p>
    <w:p w14:paraId="0155A0DA" w14:textId="77777777" w:rsidR="00163871" w:rsidRPr="00163871" w:rsidRDefault="00163871" w:rsidP="00911212">
      <w:pPr>
        <w:pStyle w:val="a0"/>
        <w:numPr>
          <w:ilvl w:val="0"/>
          <w:numId w:val="17"/>
        </w:numPr>
        <w:rPr>
          <w:rFonts w:eastAsiaTheme="minorEastAsia"/>
          <w:lang w:eastAsia="zh-CN"/>
        </w:rPr>
      </w:pPr>
      <w:r>
        <w:rPr>
          <w:rFonts w:eastAsia="宋体"/>
          <w:iCs/>
          <w:lang w:eastAsia="zh-CN"/>
        </w:rPr>
        <w:t>T</w:t>
      </w:r>
      <w:r>
        <w:rPr>
          <w:rFonts w:eastAsia="宋体" w:hint="eastAsia"/>
          <w:iCs/>
          <w:lang w:eastAsia="zh-CN"/>
        </w:rPr>
        <w:t>he</w:t>
      </w:r>
      <w:r w:rsidR="00341047">
        <w:rPr>
          <w:rFonts w:eastAsia="宋体" w:hint="eastAsia"/>
          <w:iCs/>
          <w:lang w:eastAsia="zh-CN"/>
        </w:rPr>
        <w:t xml:space="preserve"> </w:t>
      </w:r>
      <w:r w:rsidR="00911212" w:rsidRPr="00911212">
        <w:rPr>
          <w:rFonts w:eastAsia="宋体"/>
          <w:iCs/>
          <w:lang w:eastAsia="zh-CN"/>
        </w:rPr>
        <w:t>Aggregation Level Adaptation</w:t>
      </w:r>
    </w:p>
    <w:p w14:paraId="4D088B7C" w14:textId="148A29EB" w:rsidR="00163871" w:rsidRPr="00163871" w:rsidRDefault="00163871" w:rsidP="00163871">
      <w:pPr>
        <w:pStyle w:val="a0"/>
        <w:ind w:left="420"/>
        <w:rPr>
          <w:rFonts w:eastAsiaTheme="minorEastAsia"/>
          <w:lang w:eastAsia="zh-CN"/>
        </w:rPr>
      </w:pPr>
      <w:r>
        <w:rPr>
          <w:rFonts w:eastAsia="宋体"/>
          <w:iCs/>
          <w:lang w:eastAsia="zh-CN"/>
        </w:rPr>
        <w:t>T</w:t>
      </w:r>
      <w:r>
        <w:rPr>
          <w:rFonts w:eastAsia="宋体" w:hint="eastAsia"/>
          <w:iCs/>
          <w:lang w:eastAsia="zh-CN"/>
        </w:rPr>
        <w:t xml:space="preserve">he </w:t>
      </w:r>
      <w:r w:rsidR="00643697">
        <w:rPr>
          <w:rFonts w:eastAsia="宋体" w:hint="eastAsia"/>
          <w:iCs/>
          <w:lang w:eastAsia="zh-CN"/>
        </w:rPr>
        <w:t xml:space="preserve">PDCCH </w:t>
      </w:r>
      <w:r>
        <w:rPr>
          <w:rFonts w:eastAsia="宋体" w:hint="eastAsia"/>
          <w:iCs/>
          <w:lang w:eastAsia="zh-CN"/>
        </w:rPr>
        <w:t xml:space="preserve">blind decoding is mainly associated with number of PDCCH candidates </w:t>
      </w:r>
      <w:r w:rsidR="000F607D">
        <w:rPr>
          <w:rFonts w:eastAsia="宋体" w:hint="eastAsia"/>
          <w:iCs/>
          <w:lang w:eastAsia="zh-CN"/>
        </w:rPr>
        <w:t>per</w:t>
      </w:r>
      <w:r>
        <w:rPr>
          <w:rFonts w:eastAsia="宋体" w:hint="eastAsia"/>
          <w:iCs/>
          <w:lang w:eastAsia="zh-CN"/>
        </w:rPr>
        <w:t xml:space="preserve"> aggregation level </w:t>
      </w:r>
      <w:r w:rsidR="002630F4">
        <w:rPr>
          <w:rFonts w:eastAsia="宋体" w:hint="eastAsia"/>
          <w:iCs/>
          <w:lang w:eastAsia="zh-CN"/>
        </w:rPr>
        <w:t xml:space="preserve">(AL) </w:t>
      </w:r>
      <w:r>
        <w:rPr>
          <w:rFonts w:eastAsia="宋体" w:hint="eastAsia"/>
          <w:iCs/>
          <w:lang w:eastAsia="zh-CN"/>
        </w:rPr>
        <w:t xml:space="preserve">configured in </w:t>
      </w:r>
      <w:proofErr w:type="spellStart"/>
      <w:r w:rsidR="000F607D">
        <w:rPr>
          <w:i/>
        </w:rPr>
        <w:t>S</w:t>
      </w:r>
      <w:r w:rsidR="000F607D" w:rsidRPr="00B916EC">
        <w:rPr>
          <w:i/>
        </w:rPr>
        <w:t>earch</w:t>
      </w:r>
      <w:r w:rsidR="000F607D">
        <w:rPr>
          <w:i/>
        </w:rPr>
        <w:t>S</w:t>
      </w:r>
      <w:r w:rsidR="000F607D" w:rsidRPr="00B916EC">
        <w:rPr>
          <w:i/>
        </w:rPr>
        <w:t>pace</w:t>
      </w:r>
      <w:proofErr w:type="spellEnd"/>
      <w:r w:rsidR="000F607D">
        <w:rPr>
          <w:rFonts w:eastAsia="宋体" w:hint="eastAsia"/>
          <w:iCs/>
          <w:lang w:eastAsia="zh-CN"/>
        </w:rPr>
        <w:t xml:space="preserve"> </w:t>
      </w:r>
      <w:r>
        <w:rPr>
          <w:rFonts w:eastAsia="宋体" w:hint="eastAsia"/>
          <w:iCs/>
          <w:lang w:eastAsia="zh-CN"/>
        </w:rPr>
        <w:t>IE.</w:t>
      </w:r>
      <w:r w:rsidR="002630F4">
        <w:rPr>
          <w:rFonts w:eastAsia="宋体" w:hint="eastAsia"/>
          <w:iCs/>
          <w:lang w:eastAsia="zh-CN"/>
        </w:rPr>
        <w:t xml:space="preserve"> </w:t>
      </w:r>
      <w:r w:rsidR="00DF2723" w:rsidRPr="00DF2723">
        <w:rPr>
          <w:rFonts w:eastAsia="宋体" w:hint="eastAsia"/>
          <w:iCs/>
          <w:lang w:eastAsia="zh-CN"/>
        </w:rPr>
        <w:t xml:space="preserve">Dynamic adaptation of ALs monitoring </w:t>
      </w:r>
      <w:r w:rsidR="00DF2723">
        <w:rPr>
          <w:rFonts w:eastAsia="宋体" w:hint="eastAsia"/>
          <w:iCs/>
          <w:lang w:eastAsia="zh-CN"/>
        </w:rPr>
        <w:t>can reduce the unnecessary</w:t>
      </w:r>
      <w:r w:rsidR="00DF2723" w:rsidRPr="00DF2723">
        <w:rPr>
          <w:rFonts w:eastAsia="宋体" w:hint="eastAsia"/>
          <w:iCs/>
          <w:lang w:eastAsia="zh-CN"/>
        </w:rPr>
        <w:t xml:space="preserve"> blind decoding</w:t>
      </w:r>
      <w:r w:rsidR="00DF2723">
        <w:rPr>
          <w:rFonts w:eastAsia="宋体" w:hint="eastAsia"/>
          <w:iCs/>
          <w:lang w:eastAsia="zh-CN"/>
        </w:rPr>
        <w:t xml:space="preserve"> f</w:t>
      </w:r>
      <w:r w:rsidR="002630F4">
        <w:rPr>
          <w:rFonts w:eastAsia="宋体" w:hint="eastAsia"/>
          <w:iCs/>
          <w:lang w:eastAsia="zh-CN"/>
        </w:rPr>
        <w:t xml:space="preserve">or the power saving </w:t>
      </w:r>
      <w:r w:rsidR="00643697">
        <w:rPr>
          <w:rFonts w:eastAsia="宋体" w:hint="eastAsia"/>
          <w:iCs/>
          <w:lang w:eastAsia="zh-CN"/>
        </w:rPr>
        <w:t xml:space="preserve">and </w:t>
      </w:r>
      <w:r w:rsidR="00643697" w:rsidRPr="00643697">
        <w:rPr>
          <w:rFonts w:eastAsia="宋体"/>
          <w:iCs/>
          <w:lang w:eastAsia="zh-CN"/>
        </w:rPr>
        <w:t xml:space="preserve">battery lifetime enhancement </w:t>
      </w:r>
      <w:r w:rsidR="002630F4">
        <w:rPr>
          <w:rFonts w:eastAsia="宋体" w:hint="eastAsia"/>
          <w:iCs/>
          <w:lang w:eastAsia="zh-CN"/>
        </w:rPr>
        <w:t>purpose</w:t>
      </w:r>
      <w:r w:rsidR="00DF2723">
        <w:rPr>
          <w:rFonts w:eastAsia="宋体" w:hint="eastAsia"/>
          <w:iCs/>
          <w:lang w:eastAsia="zh-CN"/>
        </w:rPr>
        <w:t xml:space="preserve">. </w:t>
      </w:r>
      <w:r w:rsidR="00DF2723">
        <w:rPr>
          <w:rFonts w:eastAsia="宋体"/>
          <w:iCs/>
          <w:lang w:eastAsia="zh-CN"/>
        </w:rPr>
        <w:t>I</w:t>
      </w:r>
      <w:r w:rsidR="00DF2723">
        <w:rPr>
          <w:rFonts w:eastAsia="宋体" w:hint="eastAsia"/>
          <w:iCs/>
          <w:lang w:eastAsia="zh-CN"/>
        </w:rPr>
        <w:t>n the PDCCH monitoring adaptation,</w:t>
      </w:r>
      <w:r w:rsidR="002630F4">
        <w:rPr>
          <w:rFonts w:eastAsia="宋体" w:hint="eastAsia"/>
          <w:iCs/>
          <w:lang w:eastAsia="zh-CN"/>
        </w:rPr>
        <w:t xml:space="preserve"> the </w:t>
      </w:r>
      <w:r w:rsidR="004D7CC6">
        <w:rPr>
          <w:rFonts w:eastAsia="宋体" w:hint="eastAsia"/>
          <w:iCs/>
          <w:lang w:eastAsia="zh-CN"/>
        </w:rPr>
        <w:t>UE</w:t>
      </w:r>
      <w:r w:rsidR="00643697">
        <w:rPr>
          <w:rFonts w:eastAsia="宋体" w:hint="eastAsia"/>
          <w:iCs/>
          <w:lang w:eastAsia="zh-CN"/>
        </w:rPr>
        <w:t xml:space="preserve"> </w:t>
      </w:r>
      <w:r w:rsidR="002630F4">
        <w:rPr>
          <w:rFonts w:eastAsia="宋体" w:hint="eastAsia"/>
          <w:iCs/>
          <w:lang w:eastAsia="zh-CN"/>
        </w:rPr>
        <w:t xml:space="preserve">can be </w:t>
      </w:r>
      <w:r w:rsidR="004D7CC6">
        <w:rPr>
          <w:rFonts w:eastAsia="宋体" w:hint="eastAsia"/>
          <w:iCs/>
          <w:lang w:eastAsia="zh-CN"/>
        </w:rPr>
        <w:t xml:space="preserve">indicated to </w:t>
      </w:r>
      <w:r w:rsidR="002630F4">
        <w:rPr>
          <w:rFonts w:eastAsia="宋体" w:hint="eastAsia"/>
          <w:iCs/>
          <w:lang w:eastAsia="zh-CN"/>
        </w:rPr>
        <w:t xml:space="preserve">a subset of </w:t>
      </w:r>
      <w:r w:rsidR="00643697">
        <w:rPr>
          <w:rFonts w:eastAsia="宋体" w:hint="eastAsia"/>
          <w:iCs/>
          <w:lang w:eastAsia="zh-CN"/>
        </w:rPr>
        <w:t>AL sets</w:t>
      </w:r>
      <w:r w:rsidR="002630F4">
        <w:rPr>
          <w:rFonts w:eastAsia="宋体" w:hint="eastAsia"/>
          <w:iCs/>
          <w:lang w:eastAsia="zh-CN"/>
        </w:rPr>
        <w:t xml:space="preserve"> configured in </w:t>
      </w:r>
      <w:proofErr w:type="spellStart"/>
      <w:r w:rsidR="002630F4">
        <w:rPr>
          <w:i/>
        </w:rPr>
        <w:t>S</w:t>
      </w:r>
      <w:r w:rsidR="002630F4" w:rsidRPr="00B916EC">
        <w:rPr>
          <w:i/>
        </w:rPr>
        <w:t>earch</w:t>
      </w:r>
      <w:r w:rsidR="002630F4">
        <w:rPr>
          <w:i/>
        </w:rPr>
        <w:t>S</w:t>
      </w:r>
      <w:r w:rsidR="002630F4" w:rsidRPr="00B916EC">
        <w:rPr>
          <w:i/>
        </w:rPr>
        <w:t>pace</w:t>
      </w:r>
      <w:proofErr w:type="spellEnd"/>
      <w:r w:rsidR="002630F4">
        <w:rPr>
          <w:rFonts w:eastAsia="宋体" w:hint="eastAsia"/>
          <w:iCs/>
          <w:lang w:eastAsia="zh-CN"/>
        </w:rPr>
        <w:t xml:space="preserve"> IE</w:t>
      </w:r>
      <w:r w:rsidR="00DF2723">
        <w:rPr>
          <w:rFonts w:eastAsia="宋体" w:hint="eastAsia"/>
          <w:iCs/>
          <w:lang w:eastAsia="zh-CN"/>
        </w:rPr>
        <w:t xml:space="preserve"> dynamically</w:t>
      </w:r>
      <w:r w:rsidR="002630F4">
        <w:rPr>
          <w:rFonts w:eastAsia="宋体" w:hint="eastAsia"/>
          <w:iCs/>
          <w:lang w:eastAsia="zh-CN"/>
        </w:rPr>
        <w:t>.</w:t>
      </w:r>
      <w:r w:rsidR="007F1E3A">
        <w:rPr>
          <w:rFonts w:eastAsia="宋体" w:hint="eastAsia"/>
          <w:iCs/>
          <w:lang w:eastAsia="zh-CN"/>
        </w:rPr>
        <w:t xml:space="preserve"> </w:t>
      </w:r>
      <w:r w:rsidR="00C143D0">
        <w:rPr>
          <w:rFonts w:eastAsia="宋体" w:hint="eastAsia"/>
          <w:iCs/>
          <w:lang w:eastAsia="zh-CN"/>
        </w:rPr>
        <w:t xml:space="preserve">Taken 1 bit indication as </w:t>
      </w:r>
      <w:r w:rsidR="00862CEA">
        <w:rPr>
          <w:rFonts w:eastAsia="宋体" w:hint="eastAsia"/>
          <w:iCs/>
          <w:lang w:eastAsia="zh-CN"/>
        </w:rPr>
        <w:t xml:space="preserve">an </w:t>
      </w:r>
      <w:r w:rsidR="00C143D0">
        <w:rPr>
          <w:rFonts w:eastAsia="宋体" w:hint="eastAsia"/>
          <w:iCs/>
          <w:lang w:eastAsia="zh-CN"/>
        </w:rPr>
        <w:t>example</w:t>
      </w:r>
      <w:r w:rsidR="00643697">
        <w:rPr>
          <w:rFonts w:eastAsia="宋体" w:hint="eastAsia"/>
          <w:iCs/>
          <w:lang w:eastAsia="zh-CN"/>
        </w:rPr>
        <w:t xml:space="preserve">, </w:t>
      </w:r>
      <w:r w:rsidR="00862CEA">
        <w:rPr>
          <w:rFonts w:eastAsia="宋体" w:hint="eastAsia"/>
          <w:iCs/>
          <w:lang w:eastAsia="zh-CN"/>
        </w:rPr>
        <w:t xml:space="preserve">value </w:t>
      </w:r>
      <w:r w:rsidR="00862CEA">
        <w:rPr>
          <w:rFonts w:eastAsia="宋体"/>
          <w:iCs/>
          <w:lang w:eastAsia="zh-CN"/>
        </w:rPr>
        <w:t>“</w:t>
      </w:r>
      <w:r w:rsidR="00862CEA">
        <w:rPr>
          <w:rFonts w:eastAsia="宋体" w:hint="eastAsia"/>
          <w:iCs/>
          <w:lang w:eastAsia="zh-CN"/>
        </w:rPr>
        <w:t>1</w:t>
      </w:r>
      <w:r w:rsidR="00862CEA">
        <w:rPr>
          <w:rFonts w:eastAsia="宋体"/>
          <w:iCs/>
          <w:lang w:eastAsia="zh-CN"/>
        </w:rPr>
        <w:t>”</w:t>
      </w:r>
      <w:r w:rsidR="00862CEA">
        <w:rPr>
          <w:rFonts w:eastAsia="宋体" w:hint="eastAsia"/>
          <w:iCs/>
          <w:lang w:eastAsia="zh-CN"/>
        </w:rPr>
        <w:t xml:space="preserve"> denotes that reducing </w:t>
      </w:r>
      <w:r w:rsidR="00C143D0">
        <w:rPr>
          <w:rFonts w:eastAsia="宋体" w:hint="eastAsia"/>
          <w:iCs/>
          <w:lang w:eastAsia="zh-CN"/>
        </w:rPr>
        <w:t>the</w:t>
      </w:r>
      <w:r w:rsidR="00862CEA">
        <w:rPr>
          <w:rFonts w:eastAsia="宋体" w:hint="eastAsia"/>
          <w:iCs/>
          <w:lang w:eastAsia="zh-CN"/>
        </w:rPr>
        <w:t xml:space="preserve"> number of</w:t>
      </w:r>
      <w:r w:rsidR="00C143D0">
        <w:rPr>
          <w:rFonts w:eastAsia="宋体" w:hint="eastAsia"/>
          <w:iCs/>
          <w:lang w:eastAsia="zh-CN"/>
        </w:rPr>
        <w:t xml:space="preserve"> BD</w:t>
      </w:r>
      <w:r w:rsidR="00862CEA">
        <w:rPr>
          <w:rFonts w:eastAsia="宋体" w:hint="eastAsia"/>
          <w:iCs/>
          <w:lang w:eastAsia="zh-CN"/>
        </w:rPr>
        <w:t xml:space="preserve"> according to the AL subset {4, 8, 16}</w:t>
      </w:r>
      <w:r w:rsidR="00DF2723">
        <w:rPr>
          <w:rFonts w:eastAsia="宋体" w:hint="eastAsia"/>
          <w:iCs/>
          <w:lang w:eastAsia="zh-CN"/>
        </w:rPr>
        <w:t xml:space="preserve"> </w:t>
      </w:r>
      <w:r w:rsidR="00DF2723" w:rsidRPr="00DF2723">
        <w:rPr>
          <w:rFonts w:eastAsia="宋体" w:hint="eastAsia"/>
          <w:iCs/>
          <w:lang w:eastAsia="zh-CN"/>
        </w:rPr>
        <w:t>for subsequent PDCCH monitoring</w:t>
      </w:r>
      <w:r w:rsidR="00862CEA">
        <w:rPr>
          <w:rFonts w:eastAsia="宋体" w:hint="eastAsia"/>
          <w:iCs/>
          <w:lang w:eastAsia="zh-CN"/>
        </w:rPr>
        <w:t>, which</w:t>
      </w:r>
      <w:r w:rsidR="00C143D0">
        <w:rPr>
          <w:rFonts w:eastAsia="宋体" w:hint="eastAsia"/>
          <w:iCs/>
          <w:lang w:eastAsia="zh-CN"/>
        </w:rPr>
        <w:t xml:space="preserve"> has been</w:t>
      </w:r>
      <w:r w:rsidR="00862CEA">
        <w:rPr>
          <w:rFonts w:eastAsia="宋体" w:hint="eastAsia"/>
          <w:iCs/>
          <w:lang w:eastAsia="zh-CN"/>
        </w:rPr>
        <w:t xml:space="preserve"> configured as</w:t>
      </w:r>
      <w:r w:rsidR="00C143D0">
        <w:rPr>
          <w:rFonts w:eastAsia="宋体" w:hint="eastAsia"/>
          <w:iCs/>
          <w:lang w:eastAsia="zh-CN"/>
        </w:rPr>
        <w:t xml:space="preserve"> </w:t>
      </w:r>
      <w:bookmarkStart w:id="10" w:name="OLE_LINK5"/>
      <w:bookmarkStart w:id="11" w:name="OLE_LINK6"/>
      <w:r w:rsidR="00C143D0">
        <w:rPr>
          <w:rFonts w:eastAsia="宋体" w:hint="eastAsia"/>
          <w:iCs/>
          <w:lang w:eastAsia="zh-CN"/>
        </w:rPr>
        <w:t>{1, 2, 4, 8, 16}</w:t>
      </w:r>
      <w:bookmarkEnd w:id="10"/>
      <w:bookmarkEnd w:id="11"/>
      <w:r w:rsidR="00862CEA">
        <w:rPr>
          <w:rFonts w:eastAsia="宋体" w:hint="eastAsia"/>
          <w:iCs/>
          <w:lang w:eastAsia="zh-CN"/>
        </w:rPr>
        <w:t xml:space="preserve"> in </w:t>
      </w:r>
      <w:proofErr w:type="spellStart"/>
      <w:r w:rsidR="00862CEA">
        <w:rPr>
          <w:i/>
        </w:rPr>
        <w:t>S</w:t>
      </w:r>
      <w:r w:rsidR="00862CEA" w:rsidRPr="00B916EC">
        <w:rPr>
          <w:i/>
        </w:rPr>
        <w:t>earch</w:t>
      </w:r>
      <w:r w:rsidR="00862CEA">
        <w:rPr>
          <w:i/>
        </w:rPr>
        <w:t>S</w:t>
      </w:r>
      <w:r w:rsidR="00862CEA" w:rsidRPr="00B916EC">
        <w:rPr>
          <w:i/>
        </w:rPr>
        <w:t>pace</w:t>
      </w:r>
      <w:proofErr w:type="spellEnd"/>
      <w:r w:rsidR="00862CEA">
        <w:rPr>
          <w:rFonts w:eastAsia="宋体" w:hint="eastAsia"/>
          <w:iCs/>
          <w:lang w:eastAsia="zh-CN"/>
        </w:rPr>
        <w:t xml:space="preserve"> IE; otherwise, value </w:t>
      </w:r>
      <w:r w:rsidR="00862CEA">
        <w:rPr>
          <w:rFonts w:eastAsia="宋体"/>
          <w:iCs/>
          <w:lang w:eastAsia="zh-CN"/>
        </w:rPr>
        <w:t>“</w:t>
      </w:r>
      <w:r w:rsidR="00862CEA">
        <w:rPr>
          <w:rFonts w:eastAsia="宋体" w:hint="eastAsia"/>
          <w:iCs/>
          <w:lang w:eastAsia="zh-CN"/>
        </w:rPr>
        <w:t>0</w:t>
      </w:r>
      <w:r w:rsidR="00862CEA">
        <w:rPr>
          <w:rFonts w:eastAsia="宋体"/>
          <w:iCs/>
          <w:lang w:eastAsia="zh-CN"/>
        </w:rPr>
        <w:t>”</w:t>
      </w:r>
      <w:r w:rsidR="00862CEA">
        <w:rPr>
          <w:rFonts w:eastAsia="宋体" w:hint="eastAsia"/>
          <w:iCs/>
          <w:lang w:eastAsia="zh-CN"/>
        </w:rPr>
        <w:t xml:space="preserve"> denotes the </w:t>
      </w:r>
      <w:r w:rsidR="00862CEA">
        <w:rPr>
          <w:rFonts w:eastAsia="宋体"/>
          <w:iCs/>
          <w:lang w:eastAsia="zh-CN"/>
        </w:rPr>
        <w:t>original</w:t>
      </w:r>
      <w:r w:rsidR="00862CEA">
        <w:rPr>
          <w:rFonts w:eastAsia="宋体" w:hint="eastAsia"/>
          <w:iCs/>
          <w:lang w:eastAsia="zh-CN"/>
        </w:rPr>
        <w:t xml:space="preserve"> AL configuration in </w:t>
      </w:r>
      <w:bookmarkStart w:id="12" w:name="OLE_LINK1"/>
      <w:bookmarkStart w:id="13" w:name="OLE_LINK4"/>
      <w:proofErr w:type="spellStart"/>
      <w:r w:rsidR="00862CEA">
        <w:rPr>
          <w:i/>
        </w:rPr>
        <w:t>S</w:t>
      </w:r>
      <w:r w:rsidR="00862CEA" w:rsidRPr="00B916EC">
        <w:rPr>
          <w:i/>
        </w:rPr>
        <w:t>earch</w:t>
      </w:r>
      <w:r w:rsidR="00862CEA">
        <w:rPr>
          <w:i/>
        </w:rPr>
        <w:t>S</w:t>
      </w:r>
      <w:r w:rsidR="00862CEA" w:rsidRPr="00B916EC">
        <w:rPr>
          <w:i/>
        </w:rPr>
        <w:t>pace</w:t>
      </w:r>
      <w:proofErr w:type="spellEnd"/>
      <w:r w:rsidR="00862CEA">
        <w:rPr>
          <w:rFonts w:eastAsia="宋体" w:hint="eastAsia"/>
          <w:iCs/>
          <w:lang w:eastAsia="zh-CN"/>
        </w:rPr>
        <w:t xml:space="preserve"> IE.</w:t>
      </w:r>
      <w:bookmarkEnd w:id="12"/>
      <w:bookmarkEnd w:id="13"/>
      <w:r w:rsidR="00862CEA">
        <w:rPr>
          <w:rFonts w:eastAsia="宋体" w:hint="eastAsia"/>
          <w:iCs/>
          <w:lang w:eastAsia="zh-CN"/>
        </w:rPr>
        <w:t xml:space="preserve"> </w:t>
      </w:r>
      <w:r w:rsidR="00862CEA">
        <w:rPr>
          <w:rFonts w:eastAsia="宋体"/>
          <w:iCs/>
          <w:lang w:eastAsia="zh-CN"/>
        </w:rPr>
        <w:t>T</w:t>
      </w:r>
      <w:r w:rsidR="00862CEA">
        <w:rPr>
          <w:rFonts w:eastAsia="宋体" w:hint="eastAsia"/>
          <w:iCs/>
          <w:lang w:eastAsia="zh-CN"/>
        </w:rPr>
        <w:t>he AL subset can be configured via high layer signaling.</w:t>
      </w:r>
    </w:p>
    <w:p w14:paraId="5BDBE80B" w14:textId="77777777" w:rsidR="00163871" w:rsidRPr="009347E8" w:rsidRDefault="00AB56B1" w:rsidP="00001DDD">
      <w:pPr>
        <w:pStyle w:val="a0"/>
        <w:numPr>
          <w:ilvl w:val="0"/>
          <w:numId w:val="17"/>
        </w:numPr>
        <w:rPr>
          <w:rFonts w:eastAsiaTheme="minorEastAsia"/>
          <w:lang w:eastAsia="zh-CN"/>
        </w:rPr>
      </w:pPr>
      <w:r w:rsidRPr="009347E8">
        <w:rPr>
          <w:rFonts w:eastAsiaTheme="minorEastAsia"/>
          <w:lang w:eastAsia="zh-CN"/>
        </w:rPr>
        <w:t>T</w:t>
      </w:r>
      <w:r w:rsidRPr="009347E8">
        <w:rPr>
          <w:rFonts w:eastAsiaTheme="minorEastAsia" w:hint="eastAsia"/>
          <w:lang w:eastAsia="zh-CN"/>
        </w:rPr>
        <w:t xml:space="preserve">he PDCCH monitoring </w:t>
      </w:r>
      <w:r w:rsidR="00063773" w:rsidRPr="009347E8">
        <w:rPr>
          <w:rFonts w:eastAsiaTheme="minorEastAsia" w:hint="eastAsia"/>
          <w:lang w:eastAsia="zh-CN"/>
        </w:rPr>
        <w:t>occasion</w:t>
      </w:r>
      <w:r w:rsidRPr="009347E8">
        <w:rPr>
          <w:rFonts w:eastAsiaTheme="minorEastAsia" w:hint="eastAsia"/>
          <w:lang w:eastAsia="zh-CN"/>
        </w:rPr>
        <w:t xml:space="preserve"> </w:t>
      </w:r>
      <w:r w:rsidR="00063773" w:rsidRPr="009347E8">
        <w:rPr>
          <w:rFonts w:eastAsiaTheme="minorEastAsia"/>
          <w:lang w:eastAsia="zh-CN"/>
        </w:rPr>
        <w:t>granularity</w:t>
      </w:r>
      <w:r w:rsidR="00063773" w:rsidRPr="009347E8">
        <w:rPr>
          <w:rFonts w:eastAsiaTheme="minorEastAsia" w:hint="eastAsia"/>
          <w:lang w:eastAsia="zh-CN"/>
        </w:rPr>
        <w:t xml:space="preserve"> change</w:t>
      </w:r>
    </w:p>
    <w:p w14:paraId="1E61C4B1" w14:textId="0E645634" w:rsidR="00063773" w:rsidRPr="00DE36AF" w:rsidRDefault="004419E5" w:rsidP="00063773">
      <w:pPr>
        <w:pStyle w:val="a0"/>
        <w:ind w:left="420"/>
        <w:rPr>
          <w:rFonts w:eastAsiaTheme="minorEastAsia"/>
          <w:lang w:eastAsia="zh-CN"/>
        </w:rPr>
      </w:pPr>
      <w:r>
        <w:rPr>
          <w:rFonts w:eastAsiaTheme="minorEastAsia" w:hint="eastAsia"/>
          <w:lang w:eastAsia="zh-CN"/>
        </w:rPr>
        <w:t xml:space="preserve">If </w:t>
      </w:r>
      <w:r w:rsidRPr="007D5B32">
        <w:t xml:space="preserve">a UE is provided </w:t>
      </w:r>
      <w:r>
        <w:rPr>
          <w:i/>
        </w:rPr>
        <w:t>m</w:t>
      </w:r>
      <w:r w:rsidRPr="007D5B32">
        <w:rPr>
          <w:i/>
        </w:rPr>
        <w:t>onitoringCapabilityConfig</w:t>
      </w:r>
      <w:r>
        <w:rPr>
          <w:i/>
        </w:rPr>
        <w:t>-r16</w:t>
      </w:r>
      <w:r w:rsidRPr="007D5B32">
        <w:t xml:space="preserve"> for a serving cell</w:t>
      </w:r>
      <w:r w:rsidR="00D01EA3">
        <w:rPr>
          <w:rFonts w:eastAsiaTheme="minorEastAsia" w:hint="eastAsia"/>
          <w:lang w:eastAsia="zh-CN"/>
        </w:rPr>
        <w:t xml:space="preserve"> </w:t>
      </w:r>
      <w:r w:rsidR="00124D91">
        <w:fldChar w:fldCharType="begin"/>
      </w:r>
      <w:r w:rsidR="00124D91">
        <w:instrText xml:space="preserve"> REF _Ref47099737 \r \h </w:instrText>
      </w:r>
      <w:r w:rsidR="00124D91">
        <w:fldChar w:fldCharType="separate"/>
      </w:r>
      <w:r w:rsidR="00124D91">
        <w:t>[3]</w:t>
      </w:r>
      <w:r w:rsidR="00124D91">
        <w:fldChar w:fldCharType="end"/>
      </w:r>
      <w:r w:rsidR="00F16C9C">
        <w:rPr>
          <w:rFonts w:eastAsiaTheme="minorEastAsia" w:hint="eastAsia"/>
          <w:lang w:eastAsia="zh-CN"/>
        </w:rPr>
        <w:t xml:space="preserve">, </w:t>
      </w:r>
      <w:r>
        <w:rPr>
          <w:rFonts w:eastAsiaTheme="minorEastAsia" w:hint="eastAsia"/>
          <w:lang w:eastAsia="zh-CN"/>
        </w:rPr>
        <w:t xml:space="preserve">UE can monitor PDCCH on the serving cell </w:t>
      </w:r>
      <w:r>
        <w:rPr>
          <w:rFonts w:eastAsiaTheme="minorEastAsia"/>
          <w:lang w:eastAsia="zh-CN"/>
        </w:rPr>
        <w:t>“</w:t>
      </w:r>
      <w:r>
        <w:rPr>
          <w:rFonts w:eastAsiaTheme="minorEastAsia" w:hint="eastAsia"/>
          <w:lang w:eastAsia="zh-CN"/>
        </w:rPr>
        <w:t>per cell</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per span</w:t>
      </w:r>
      <w:r>
        <w:rPr>
          <w:rFonts w:eastAsiaTheme="minorEastAsia"/>
          <w:lang w:eastAsia="zh-CN"/>
        </w:rPr>
        <w:t>”</w:t>
      </w:r>
      <w:r>
        <w:rPr>
          <w:rFonts w:eastAsiaTheme="minorEastAsia" w:hint="eastAsia"/>
          <w:lang w:eastAsia="zh-CN"/>
        </w:rPr>
        <w:t xml:space="preserve"> according to the monitoring capability. </w:t>
      </w:r>
      <w:r w:rsidR="00AA4CF4">
        <w:rPr>
          <w:rFonts w:eastAsiaTheme="minorEastAsia"/>
          <w:lang w:eastAsia="zh-CN"/>
        </w:rPr>
        <w:t>W</w:t>
      </w:r>
      <w:r w:rsidR="00AA4CF4">
        <w:rPr>
          <w:rFonts w:eastAsiaTheme="minorEastAsia" w:hint="eastAsia"/>
          <w:lang w:eastAsia="zh-CN"/>
        </w:rPr>
        <w:t xml:space="preserve">hen </w:t>
      </w:r>
      <w:r>
        <w:rPr>
          <w:rFonts w:eastAsiaTheme="minorEastAsia" w:hint="eastAsia"/>
          <w:lang w:eastAsia="zh-CN"/>
        </w:rPr>
        <w:t xml:space="preserve">the </w:t>
      </w:r>
      <w:r w:rsidR="00AA4CF4">
        <w:rPr>
          <w:i/>
        </w:rPr>
        <w:t>r16monitoringcapability</w:t>
      </w:r>
      <w:r w:rsidR="00AA4CF4" w:rsidRPr="00AA4CF4">
        <w:rPr>
          <w:rFonts w:eastAsiaTheme="minorEastAsia" w:hint="eastAsia"/>
          <w:lang w:eastAsia="zh-CN"/>
        </w:rPr>
        <w:t xml:space="preserve"> </w:t>
      </w:r>
      <w:r w:rsidR="00AA4CF4">
        <w:rPr>
          <w:rFonts w:eastAsiaTheme="minorEastAsia" w:hint="eastAsia"/>
          <w:lang w:eastAsia="zh-CN"/>
        </w:rPr>
        <w:t xml:space="preserve">supported by </w:t>
      </w:r>
      <w:r w:rsidR="00AA4CF4" w:rsidRPr="00AA4CF4">
        <w:rPr>
          <w:rFonts w:eastAsiaTheme="minorEastAsia" w:hint="eastAsia"/>
          <w:lang w:eastAsia="zh-CN"/>
        </w:rPr>
        <w:t>UE,</w:t>
      </w:r>
      <w:r w:rsidRPr="00AA4CF4">
        <w:rPr>
          <w:rFonts w:eastAsiaTheme="minorEastAsia" w:hint="eastAsia"/>
          <w:lang w:eastAsia="zh-CN"/>
        </w:rPr>
        <w:t xml:space="preserve"> </w:t>
      </w:r>
      <w:r w:rsidR="00063773">
        <w:rPr>
          <w:rFonts w:eastAsiaTheme="minorEastAsia" w:hint="eastAsia"/>
          <w:lang w:eastAsia="zh-CN"/>
        </w:rPr>
        <w:t xml:space="preserve">UE would monitor </w:t>
      </w:r>
      <w:r w:rsidR="00F16C9C">
        <w:rPr>
          <w:rFonts w:eastAsiaTheme="minorEastAsia" w:hint="eastAsia"/>
          <w:lang w:eastAsia="zh-CN"/>
        </w:rPr>
        <w:t xml:space="preserve">PDCCH </w:t>
      </w:r>
      <w:r w:rsidR="00063773">
        <w:rPr>
          <w:rFonts w:eastAsiaTheme="minorEastAsia" w:hint="eastAsia"/>
          <w:lang w:eastAsia="zh-CN"/>
        </w:rPr>
        <w:t>candidates</w:t>
      </w:r>
      <w:r w:rsidR="00F16C9C">
        <w:rPr>
          <w:rFonts w:eastAsiaTheme="minorEastAsia" w:hint="eastAsia"/>
          <w:lang w:eastAsia="zh-CN"/>
        </w:rPr>
        <w:t xml:space="preserve"> </w:t>
      </w:r>
      <w:r w:rsidR="00063773">
        <w:rPr>
          <w:rFonts w:eastAsiaTheme="minorEastAsia" w:hint="eastAsia"/>
          <w:lang w:eastAsia="zh-CN"/>
        </w:rPr>
        <w:t xml:space="preserve">in each </w:t>
      </w:r>
      <w:r w:rsidR="00F16C9C">
        <w:rPr>
          <w:rFonts w:eastAsiaTheme="minorEastAsia" w:hint="eastAsia"/>
          <w:lang w:eastAsia="zh-CN"/>
        </w:rPr>
        <w:t>span</w:t>
      </w:r>
      <w:r w:rsidR="00063773">
        <w:rPr>
          <w:rFonts w:eastAsiaTheme="minorEastAsia" w:hint="eastAsia"/>
          <w:lang w:eastAsia="zh-CN"/>
        </w:rPr>
        <w:t xml:space="preserve"> </w:t>
      </w:r>
      <w:r w:rsidR="00063773">
        <w:rPr>
          <w:rFonts w:eastAsiaTheme="minorEastAsia"/>
          <w:lang w:eastAsia="zh-CN"/>
        </w:rPr>
        <w:t>configure</w:t>
      </w:r>
      <w:r w:rsidR="00063773">
        <w:rPr>
          <w:rFonts w:eastAsiaTheme="minorEastAsia" w:hint="eastAsia"/>
          <w:lang w:eastAsia="zh-CN"/>
        </w:rPr>
        <w:t xml:space="preserve">d in </w:t>
      </w:r>
      <w:proofErr w:type="spellStart"/>
      <w:r w:rsidR="00063773" w:rsidRPr="00063773">
        <w:rPr>
          <w:rFonts w:eastAsiaTheme="minorEastAsia" w:hint="eastAsia"/>
          <w:i/>
          <w:lang w:eastAsia="zh-CN"/>
        </w:rPr>
        <w:t>SearchSpace</w:t>
      </w:r>
      <w:proofErr w:type="spellEnd"/>
      <w:r w:rsidR="00063773">
        <w:rPr>
          <w:rFonts w:eastAsiaTheme="minorEastAsia" w:hint="eastAsia"/>
          <w:lang w:eastAsia="zh-CN"/>
        </w:rPr>
        <w:t xml:space="preserve"> IE, in which there is</w:t>
      </w:r>
      <w:r w:rsidR="00F16C9C">
        <w:rPr>
          <w:rFonts w:eastAsiaTheme="minorEastAsia" w:hint="eastAsia"/>
          <w:lang w:eastAsia="zh-CN"/>
        </w:rPr>
        <w:t xml:space="preserve"> multiple PDCCH </w:t>
      </w:r>
      <w:r w:rsidR="00F16C9C">
        <w:rPr>
          <w:rFonts w:eastAsiaTheme="minorEastAsia"/>
          <w:lang w:eastAsia="zh-CN"/>
        </w:rPr>
        <w:t>monitoring</w:t>
      </w:r>
      <w:r w:rsidR="00F16C9C">
        <w:rPr>
          <w:rFonts w:eastAsiaTheme="minorEastAsia" w:hint="eastAsia"/>
          <w:lang w:eastAsia="zh-CN"/>
        </w:rPr>
        <w:t xml:space="preserve"> </w:t>
      </w:r>
      <w:r w:rsidR="00AA4CF4">
        <w:rPr>
          <w:rFonts w:eastAsiaTheme="minorEastAsia" w:hint="eastAsia"/>
          <w:lang w:eastAsia="zh-CN"/>
        </w:rPr>
        <w:t>occasion</w:t>
      </w:r>
      <w:r w:rsidR="00F16C9C">
        <w:rPr>
          <w:rFonts w:eastAsiaTheme="minorEastAsia" w:hint="eastAsia"/>
          <w:lang w:eastAsia="zh-CN"/>
        </w:rPr>
        <w:t>s in one slot.</w:t>
      </w:r>
      <w:r w:rsidR="00AA4CF4">
        <w:rPr>
          <w:rFonts w:eastAsiaTheme="minorEastAsia" w:hint="eastAsia"/>
          <w:lang w:eastAsia="zh-CN"/>
        </w:rPr>
        <w:t xml:space="preserve"> </w:t>
      </w:r>
      <w:r w:rsidR="00F566F6">
        <w:rPr>
          <w:rFonts w:eastAsiaTheme="minorEastAsia" w:hint="eastAsia"/>
          <w:lang w:eastAsia="zh-CN"/>
        </w:rPr>
        <w:t xml:space="preserve">For the </w:t>
      </w:r>
      <w:bookmarkStart w:id="14" w:name="OLE_LINK8"/>
      <w:r w:rsidR="00F566F6" w:rsidRPr="001D00BB">
        <w:rPr>
          <w:lang w:eastAsia="ar-SA"/>
        </w:rPr>
        <w:t>sporadic traffic arrival</w:t>
      </w:r>
      <w:bookmarkEnd w:id="14"/>
      <w:r w:rsidR="00F566F6">
        <w:rPr>
          <w:rFonts w:eastAsiaTheme="minorEastAsia"/>
          <w:lang w:eastAsia="zh-CN"/>
        </w:rPr>
        <w:t xml:space="preserve"> </w:t>
      </w:r>
      <w:r w:rsidR="00F566F6">
        <w:rPr>
          <w:rFonts w:eastAsiaTheme="minorEastAsia" w:hint="eastAsia"/>
          <w:lang w:eastAsia="zh-CN"/>
        </w:rPr>
        <w:t>with latency sensitive, in order to avoiding unnecessary power consumption,</w:t>
      </w:r>
      <w:r w:rsidR="00063773">
        <w:rPr>
          <w:rFonts w:eastAsiaTheme="minorEastAsia" w:hint="eastAsia"/>
          <w:lang w:eastAsia="zh-CN"/>
        </w:rPr>
        <w:t xml:space="preserve"> UE can be indicated </w:t>
      </w:r>
      <w:r w:rsidR="00F566F6">
        <w:rPr>
          <w:rFonts w:eastAsiaTheme="minorEastAsia" w:hint="eastAsia"/>
          <w:lang w:eastAsia="zh-CN"/>
        </w:rPr>
        <w:t xml:space="preserve">dynamically </w:t>
      </w:r>
      <w:r w:rsidR="00063773">
        <w:rPr>
          <w:rFonts w:eastAsiaTheme="minorEastAsia" w:hint="eastAsia"/>
          <w:lang w:eastAsia="zh-CN"/>
        </w:rPr>
        <w:t xml:space="preserve">to </w:t>
      </w:r>
      <w:r w:rsidR="00F566F6">
        <w:rPr>
          <w:rFonts w:eastAsiaTheme="minorEastAsia" w:hint="eastAsia"/>
          <w:lang w:eastAsia="zh-CN"/>
        </w:rPr>
        <w:t>change</w:t>
      </w:r>
      <w:r w:rsidR="00063773">
        <w:rPr>
          <w:rFonts w:eastAsiaTheme="minorEastAsia" w:hint="eastAsia"/>
          <w:lang w:eastAsia="zh-CN"/>
        </w:rPr>
        <w:t xml:space="preserve"> the PDCCH MO </w:t>
      </w:r>
      <w:r w:rsidR="00F566F6">
        <w:rPr>
          <w:rFonts w:eastAsiaTheme="minorEastAsia" w:hint="eastAsia"/>
          <w:lang w:eastAsia="zh-CN"/>
        </w:rPr>
        <w:t xml:space="preserve">granularity via PDCCH monitoring adaptation, i.e. from </w:t>
      </w:r>
      <w:r w:rsidR="00F566F6">
        <w:rPr>
          <w:rFonts w:eastAsiaTheme="minorEastAsia"/>
          <w:lang w:eastAsia="zh-CN"/>
        </w:rPr>
        <w:t>“</w:t>
      </w:r>
      <w:r w:rsidR="00F566F6">
        <w:rPr>
          <w:rFonts w:eastAsiaTheme="minorEastAsia" w:hint="eastAsia"/>
          <w:lang w:eastAsia="zh-CN"/>
        </w:rPr>
        <w:t>per span</w:t>
      </w:r>
      <w:r w:rsidR="00F566F6">
        <w:rPr>
          <w:rFonts w:eastAsiaTheme="minorEastAsia"/>
          <w:lang w:eastAsia="zh-CN"/>
        </w:rPr>
        <w:t>”</w:t>
      </w:r>
      <w:r w:rsidR="00F566F6">
        <w:rPr>
          <w:rFonts w:eastAsiaTheme="minorEastAsia" w:hint="eastAsia"/>
          <w:lang w:eastAsia="zh-CN"/>
        </w:rPr>
        <w:t xml:space="preserve"> to </w:t>
      </w:r>
      <w:r w:rsidR="00F566F6">
        <w:rPr>
          <w:rFonts w:eastAsiaTheme="minorEastAsia"/>
          <w:lang w:eastAsia="zh-CN"/>
        </w:rPr>
        <w:t>“</w:t>
      </w:r>
      <w:r w:rsidR="00F566F6">
        <w:rPr>
          <w:rFonts w:eastAsiaTheme="minorEastAsia" w:hint="eastAsia"/>
          <w:lang w:eastAsia="zh-CN"/>
        </w:rPr>
        <w:t>per slot</w:t>
      </w:r>
      <w:r w:rsidR="00F566F6">
        <w:rPr>
          <w:rFonts w:eastAsiaTheme="minorEastAsia"/>
          <w:lang w:eastAsia="zh-CN"/>
        </w:rPr>
        <w:t>”</w:t>
      </w:r>
      <w:r w:rsidR="00F566F6">
        <w:rPr>
          <w:rFonts w:eastAsiaTheme="minorEastAsia" w:hint="eastAsia"/>
          <w:lang w:eastAsia="zh-CN"/>
        </w:rPr>
        <w:t>.</w:t>
      </w:r>
      <w:r w:rsidR="004D0BEE">
        <w:rPr>
          <w:rFonts w:eastAsiaTheme="minorEastAsia" w:hint="eastAsia"/>
          <w:lang w:eastAsia="zh-CN"/>
        </w:rPr>
        <w:t xml:space="preserve"> </w:t>
      </w:r>
      <w:r w:rsidR="004D0BEE">
        <w:rPr>
          <w:rFonts w:eastAsiaTheme="minorEastAsia"/>
          <w:lang w:eastAsia="zh-CN"/>
        </w:rPr>
        <w:t>I</w:t>
      </w:r>
      <w:r w:rsidR="004D0BEE">
        <w:rPr>
          <w:rFonts w:eastAsiaTheme="minorEastAsia" w:hint="eastAsia"/>
          <w:lang w:eastAsia="zh-CN"/>
        </w:rPr>
        <w:t xml:space="preserve">n the other hand, the PDCCH MO granularity also can be changed from </w:t>
      </w:r>
      <w:r w:rsidR="004D0BEE">
        <w:rPr>
          <w:rFonts w:eastAsiaTheme="minorEastAsia"/>
          <w:lang w:eastAsia="zh-CN"/>
        </w:rPr>
        <w:t>“</w:t>
      </w:r>
      <w:r w:rsidR="004D0BEE">
        <w:rPr>
          <w:rFonts w:eastAsiaTheme="minorEastAsia" w:hint="eastAsia"/>
          <w:lang w:eastAsia="zh-CN"/>
        </w:rPr>
        <w:t>per span</w:t>
      </w:r>
      <w:r w:rsidR="004D0BEE">
        <w:rPr>
          <w:rFonts w:eastAsiaTheme="minorEastAsia"/>
          <w:lang w:eastAsia="zh-CN"/>
        </w:rPr>
        <w:t>”</w:t>
      </w:r>
      <w:r w:rsidR="004D0BEE">
        <w:rPr>
          <w:rFonts w:eastAsiaTheme="minorEastAsia" w:hint="eastAsia"/>
          <w:lang w:eastAsia="zh-CN"/>
        </w:rPr>
        <w:t xml:space="preserve"> to </w:t>
      </w:r>
      <w:r w:rsidR="004D0BEE">
        <w:rPr>
          <w:rFonts w:eastAsiaTheme="minorEastAsia"/>
          <w:lang w:eastAsia="zh-CN"/>
        </w:rPr>
        <w:t>“</w:t>
      </w:r>
      <w:r w:rsidR="004D0BEE">
        <w:rPr>
          <w:rFonts w:eastAsiaTheme="minorEastAsia" w:hint="eastAsia"/>
          <w:lang w:eastAsia="zh-CN"/>
        </w:rPr>
        <w:t>per slot</w:t>
      </w:r>
      <w:r w:rsidR="004D0BEE">
        <w:rPr>
          <w:rFonts w:eastAsiaTheme="minorEastAsia"/>
          <w:lang w:eastAsia="zh-CN"/>
        </w:rPr>
        <w:t>”</w:t>
      </w:r>
      <w:r w:rsidR="004D0BEE">
        <w:rPr>
          <w:rFonts w:eastAsiaTheme="minorEastAsia" w:hint="eastAsia"/>
          <w:lang w:eastAsia="zh-CN"/>
        </w:rPr>
        <w:t xml:space="preserve"> via PDCCH monitoring adaptation.</w:t>
      </w:r>
    </w:p>
    <w:p w14:paraId="27C373D9" w14:textId="77777777" w:rsidR="00236AB5" w:rsidRDefault="00D26A97" w:rsidP="006A2D57">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984D1D">
        <w:rPr>
          <w:rFonts w:eastAsiaTheme="minorEastAsia" w:hint="eastAsia"/>
          <w:lang w:eastAsia="zh-CN"/>
        </w:rPr>
        <w:t>procedure</w:t>
      </w:r>
      <w:r>
        <w:rPr>
          <w:rFonts w:eastAsiaTheme="minorEastAsia" w:hint="eastAsia"/>
          <w:lang w:eastAsia="zh-CN"/>
        </w:rPr>
        <w:t xml:space="preserve"> of PDCCH monitoring adaptation is shown in Figure 1 and the details of procedure are described as follows. </w:t>
      </w:r>
      <w:r w:rsidR="00984D1D">
        <w:rPr>
          <w:rFonts w:eastAsiaTheme="minorEastAsia" w:hint="eastAsia"/>
          <w:lang w:eastAsia="zh-CN"/>
        </w:rPr>
        <w:t>In the Figure 1, w</w:t>
      </w:r>
      <w:r>
        <w:rPr>
          <w:rFonts w:eastAsiaTheme="minorEastAsia" w:hint="eastAsia"/>
          <w:lang w:eastAsia="zh-CN"/>
        </w:rPr>
        <w:t>e take the PM adaptation indication with 2 bit</w:t>
      </w:r>
      <w:r>
        <w:rPr>
          <w:rFonts w:eastAsiaTheme="minorEastAsia"/>
          <w:lang w:eastAsia="zh-CN"/>
        </w:rPr>
        <w:t>s</w:t>
      </w:r>
      <w:r>
        <w:rPr>
          <w:rFonts w:eastAsiaTheme="minorEastAsia" w:hint="eastAsia"/>
          <w:lang w:eastAsia="zh-CN"/>
        </w:rPr>
        <w:t xml:space="preserve"> as </w:t>
      </w:r>
      <w:r w:rsidR="00984D1D">
        <w:rPr>
          <w:rFonts w:eastAsiaTheme="minorEastAsia" w:hint="eastAsia"/>
          <w:lang w:eastAsia="zh-CN"/>
        </w:rPr>
        <w:t xml:space="preserve">an </w:t>
      </w:r>
      <w:r>
        <w:rPr>
          <w:rFonts w:eastAsiaTheme="minorEastAsia" w:hint="eastAsia"/>
          <w:lang w:eastAsia="zh-CN"/>
        </w:rPr>
        <w:t>example.</w:t>
      </w:r>
    </w:p>
    <w:p w14:paraId="1040127E" w14:textId="77777777" w:rsidR="00B73F21" w:rsidRDefault="00CD7BC1" w:rsidP="00242259">
      <w:pPr>
        <w:pStyle w:val="a0"/>
        <w:jc w:val="center"/>
        <w:rPr>
          <w:rFonts w:eastAsiaTheme="minorEastAsia"/>
          <w:lang w:eastAsia="zh-CN"/>
        </w:rPr>
      </w:pPr>
      <w:r>
        <w:object w:dxaOrig="8968" w:dyaOrig="3509" w14:anchorId="34DFF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1pt;height:128.75pt" o:ole="">
            <v:imagedata r:id="rId9" o:title=""/>
          </v:shape>
          <o:OLEObject Type="Embed" ProgID="Visio.Drawing.11" ShapeID="_x0000_i1025" DrawAspect="Content" ObjectID="_1658317494" r:id="rId10"/>
        </w:object>
      </w:r>
    </w:p>
    <w:p w14:paraId="05122A44" w14:textId="77777777" w:rsidR="00492149" w:rsidRPr="00DE3268" w:rsidRDefault="00492149" w:rsidP="00242259">
      <w:pPr>
        <w:pStyle w:val="a0"/>
        <w:jc w:val="center"/>
        <w:rPr>
          <w:b/>
        </w:rPr>
      </w:pPr>
      <w:r w:rsidRPr="00DE3268">
        <w:rPr>
          <w:rFonts w:eastAsiaTheme="minorEastAsia"/>
          <w:b/>
          <w:lang w:eastAsia="zh-CN"/>
        </w:rPr>
        <w:t>F</w:t>
      </w:r>
      <w:r w:rsidRPr="00DE3268">
        <w:rPr>
          <w:rFonts w:eastAsiaTheme="minorEastAsia" w:hint="eastAsia"/>
          <w:b/>
          <w:lang w:eastAsia="zh-CN"/>
        </w:rPr>
        <w:t>igure1. The p</w:t>
      </w:r>
      <w:r w:rsidRPr="00DE3268">
        <w:rPr>
          <w:b/>
        </w:rPr>
        <w:t xml:space="preserve">rocedure of PDCCH </w:t>
      </w:r>
      <w:r w:rsidRPr="00DE3268">
        <w:rPr>
          <w:rFonts w:hint="eastAsia"/>
          <w:b/>
        </w:rPr>
        <w:t xml:space="preserve">monitoring </w:t>
      </w:r>
      <w:r>
        <w:rPr>
          <w:rFonts w:eastAsiaTheme="minorEastAsia" w:hint="eastAsia"/>
          <w:b/>
          <w:lang w:eastAsia="zh-CN"/>
        </w:rPr>
        <w:t>adaptation</w:t>
      </w:r>
    </w:p>
    <w:p w14:paraId="24EC38EA" w14:textId="77777777" w:rsidR="006E18BF" w:rsidRDefault="006E18BF" w:rsidP="00AB2637">
      <w:pPr>
        <w:pStyle w:val="a0"/>
        <w:rPr>
          <w:rFonts w:eastAsiaTheme="minorEastAsia"/>
          <w:lang w:eastAsia="zh-CN"/>
        </w:rPr>
      </w:pPr>
      <w:r>
        <w:rPr>
          <w:rFonts w:eastAsiaTheme="minorEastAsia"/>
          <w:lang w:eastAsia="zh-CN"/>
        </w:rPr>
        <w:t>I</w:t>
      </w:r>
      <w:r>
        <w:rPr>
          <w:rFonts w:eastAsiaTheme="minorEastAsia" w:hint="eastAsia"/>
          <w:lang w:eastAsia="zh-CN"/>
        </w:rPr>
        <w:t>n the PDCCH monitoring</w:t>
      </w:r>
      <w:r w:rsidR="005673B9">
        <w:rPr>
          <w:rFonts w:eastAsiaTheme="minorEastAsia" w:hint="eastAsia"/>
          <w:lang w:eastAsia="zh-CN"/>
        </w:rPr>
        <w:t xml:space="preserve"> (PM)</w:t>
      </w:r>
      <w:r>
        <w:rPr>
          <w:rFonts w:eastAsiaTheme="minorEastAsia" w:hint="eastAsia"/>
          <w:lang w:eastAsia="zh-CN"/>
        </w:rPr>
        <w:t xml:space="preserve"> </w:t>
      </w:r>
      <w:r>
        <w:rPr>
          <w:rFonts w:eastAsiaTheme="minorEastAsia"/>
          <w:lang w:eastAsia="zh-CN"/>
        </w:rPr>
        <w:t>adaptation</w:t>
      </w:r>
      <w:r>
        <w:rPr>
          <w:rFonts w:eastAsiaTheme="minorEastAsia" w:hint="eastAsia"/>
          <w:lang w:eastAsia="zh-CN"/>
        </w:rPr>
        <w:t xml:space="preserve"> procedure, the adaptation </w:t>
      </w:r>
      <w:r>
        <w:rPr>
          <w:rFonts w:eastAsiaTheme="minorEastAsia"/>
          <w:lang w:eastAsia="zh-CN"/>
        </w:rPr>
        <w:t>indication</w:t>
      </w:r>
      <w:r>
        <w:rPr>
          <w:rFonts w:eastAsiaTheme="minorEastAsia" w:hint="eastAsia"/>
          <w:lang w:eastAsia="zh-CN"/>
        </w:rPr>
        <w:t xml:space="preserve"> can be carried in the existing DCI format 0_1/1_1 with the default value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UE finished the data transmission</w:t>
      </w:r>
      <w:r w:rsidR="009345C2">
        <w:rPr>
          <w:rFonts w:eastAsiaTheme="minorEastAsia" w:hint="eastAsia"/>
          <w:lang w:eastAsia="zh-CN"/>
        </w:rPr>
        <w:t xml:space="preserve">, the PCell can be indicated </w:t>
      </w:r>
      <w:r w:rsidR="00756EAE">
        <w:rPr>
          <w:rFonts w:eastAsiaTheme="minorEastAsia" w:hint="eastAsia"/>
          <w:lang w:eastAsia="zh-CN"/>
        </w:rPr>
        <w:t>in</w:t>
      </w:r>
      <w:r w:rsidR="009345C2">
        <w:rPr>
          <w:rFonts w:eastAsiaTheme="minorEastAsia" w:hint="eastAsia"/>
          <w:lang w:eastAsia="zh-CN"/>
        </w:rPr>
        <w:t>to dormancy</w:t>
      </w:r>
      <w:r w:rsidR="001B2AE5">
        <w:rPr>
          <w:rFonts w:eastAsiaTheme="minorEastAsia" w:hint="eastAsia"/>
          <w:lang w:eastAsia="zh-CN"/>
        </w:rPr>
        <w:t xml:space="preserve"> state</w:t>
      </w:r>
      <w:r w:rsidR="009345C2">
        <w:rPr>
          <w:rFonts w:eastAsiaTheme="minorEastAsia" w:hint="eastAsia"/>
          <w:lang w:eastAsia="zh-CN"/>
        </w:rPr>
        <w:t>, i.e. not to monitoring at the subsequent MO</w:t>
      </w:r>
      <w:r w:rsidR="000D2741">
        <w:rPr>
          <w:rFonts w:eastAsiaTheme="minorEastAsia" w:hint="eastAsia"/>
          <w:lang w:eastAsia="zh-CN"/>
        </w:rPr>
        <w:t>s</w:t>
      </w:r>
      <w:r w:rsidR="009345C2">
        <w:rPr>
          <w:rFonts w:eastAsiaTheme="minorEastAsia" w:hint="eastAsia"/>
          <w:lang w:eastAsia="zh-CN"/>
        </w:rPr>
        <w:t xml:space="preserve">, </w:t>
      </w:r>
      <w:r w:rsidR="001B2AE5">
        <w:rPr>
          <w:rFonts w:eastAsiaTheme="minorEastAsia" w:hint="eastAsia"/>
          <w:lang w:eastAsia="zh-CN"/>
        </w:rPr>
        <w:t>via</w:t>
      </w:r>
      <w:r w:rsidR="009345C2">
        <w:rPr>
          <w:rFonts w:eastAsiaTheme="minorEastAsia" w:hint="eastAsia"/>
          <w:lang w:eastAsia="zh-CN"/>
        </w:rPr>
        <w:t xml:space="preserve"> the PDCCH monitoring adaptation indication with value </w:t>
      </w:r>
      <w:r w:rsidR="009345C2">
        <w:rPr>
          <w:rFonts w:eastAsiaTheme="minorEastAsia"/>
          <w:lang w:eastAsia="zh-CN"/>
        </w:rPr>
        <w:t>“</w:t>
      </w:r>
      <w:r w:rsidR="009345C2">
        <w:rPr>
          <w:rFonts w:eastAsiaTheme="minorEastAsia" w:hint="eastAsia"/>
          <w:lang w:eastAsia="zh-CN"/>
        </w:rPr>
        <w:t>1</w:t>
      </w:r>
      <w:r w:rsidR="009345C2">
        <w:rPr>
          <w:rFonts w:eastAsiaTheme="minorEastAsia"/>
          <w:lang w:eastAsia="zh-CN"/>
        </w:rPr>
        <w:t>0”</w:t>
      </w:r>
      <w:r w:rsidR="001B2AE5">
        <w:rPr>
          <w:rFonts w:eastAsiaTheme="minorEastAsia" w:hint="eastAsia"/>
          <w:lang w:eastAsia="zh-CN"/>
        </w:rPr>
        <w:t>.</w:t>
      </w:r>
      <w:r w:rsidR="005673B9">
        <w:rPr>
          <w:rFonts w:eastAsiaTheme="minorEastAsia" w:hint="eastAsia"/>
          <w:lang w:eastAsia="zh-CN"/>
        </w:rPr>
        <w:t xml:space="preserve"> </w:t>
      </w:r>
      <w:r w:rsidR="00765481">
        <w:rPr>
          <w:rFonts w:eastAsiaTheme="minorEastAsia" w:hint="eastAsia"/>
          <w:lang w:eastAsia="zh-CN"/>
        </w:rPr>
        <w:t>T</w:t>
      </w:r>
      <w:r w:rsidR="005673B9">
        <w:rPr>
          <w:rFonts w:eastAsia="宋体" w:hint="eastAsia"/>
          <w:lang w:eastAsia="zh-CN"/>
        </w:rPr>
        <w:t xml:space="preserve">he PM </w:t>
      </w:r>
      <w:r w:rsidR="005673B9">
        <w:rPr>
          <w:rFonts w:eastAsiaTheme="minorEastAsia" w:hint="eastAsia"/>
          <w:lang w:eastAsia="zh-CN"/>
        </w:rPr>
        <w:t xml:space="preserve">adaptation indication with the value </w:t>
      </w:r>
      <w:r w:rsidR="005673B9">
        <w:rPr>
          <w:rFonts w:eastAsiaTheme="minorEastAsia"/>
          <w:lang w:eastAsia="zh-CN"/>
        </w:rPr>
        <w:t>“</w:t>
      </w:r>
      <w:r w:rsidR="005673B9">
        <w:rPr>
          <w:rFonts w:eastAsiaTheme="minorEastAsia" w:hint="eastAsia"/>
          <w:lang w:eastAsia="zh-CN"/>
        </w:rPr>
        <w:t>11</w:t>
      </w:r>
      <w:r w:rsidR="005673B9">
        <w:rPr>
          <w:rFonts w:eastAsiaTheme="minorEastAsia"/>
          <w:lang w:eastAsia="zh-CN"/>
        </w:rPr>
        <w:t>”</w:t>
      </w:r>
      <w:r w:rsidR="005673B9">
        <w:rPr>
          <w:rFonts w:eastAsiaTheme="minorEastAsia" w:hint="eastAsia"/>
          <w:lang w:eastAsia="zh-CN"/>
        </w:rPr>
        <w:t xml:space="preserve"> can be used to indicate UE to monitor the PDCCH in a subset </w:t>
      </w:r>
      <w:r w:rsidR="005673B9">
        <w:rPr>
          <w:rFonts w:eastAsia="宋体" w:hint="eastAsia"/>
          <w:iCs/>
          <w:lang w:eastAsia="zh-CN"/>
        </w:rPr>
        <w:t>{4, 8, 16}</w:t>
      </w:r>
      <w:r w:rsidR="005673B9">
        <w:rPr>
          <w:rFonts w:eastAsiaTheme="minorEastAsia" w:hint="eastAsia"/>
          <w:lang w:eastAsia="zh-CN"/>
        </w:rPr>
        <w:t xml:space="preserve"> of AL configuration </w:t>
      </w:r>
      <w:r w:rsidR="005673B9">
        <w:rPr>
          <w:rFonts w:eastAsia="宋体" w:hint="eastAsia"/>
          <w:iCs/>
          <w:lang w:eastAsia="zh-CN"/>
        </w:rPr>
        <w:t>{1, 2, 4, 8, 16}</w:t>
      </w:r>
      <w:r w:rsidR="005673B9">
        <w:rPr>
          <w:rFonts w:eastAsiaTheme="minorEastAsia" w:hint="eastAsia"/>
          <w:lang w:eastAsia="zh-CN"/>
        </w:rPr>
        <w:t xml:space="preserve"> to reduce the BD. </w:t>
      </w:r>
      <w:r w:rsidR="005673B9">
        <w:rPr>
          <w:rFonts w:eastAsiaTheme="minorEastAsia"/>
          <w:lang w:eastAsia="zh-CN"/>
        </w:rPr>
        <w:t>F</w:t>
      </w:r>
      <w:r w:rsidR="005673B9">
        <w:rPr>
          <w:rFonts w:eastAsiaTheme="minorEastAsia" w:hint="eastAsia"/>
          <w:lang w:eastAsia="zh-CN"/>
        </w:rPr>
        <w:t xml:space="preserve">urthermore, </w:t>
      </w:r>
      <w:r w:rsidR="00765481">
        <w:rPr>
          <w:rFonts w:eastAsiaTheme="minorEastAsia" w:hint="eastAsia"/>
          <w:lang w:eastAsia="zh-CN"/>
        </w:rPr>
        <w:t>for</w:t>
      </w:r>
      <w:r w:rsidR="005673B9">
        <w:rPr>
          <w:rFonts w:eastAsiaTheme="minorEastAsia" w:hint="eastAsia"/>
          <w:lang w:eastAsia="zh-CN"/>
        </w:rPr>
        <w:t xml:space="preserve"> the new data arrival, the PCell dormancy indication </w:t>
      </w:r>
      <w:r w:rsidR="005673B9">
        <w:rPr>
          <w:rFonts w:eastAsiaTheme="minorEastAsia"/>
          <w:lang w:eastAsia="zh-CN"/>
        </w:rPr>
        <w:t>with</w:t>
      </w:r>
      <w:r w:rsidR="005673B9">
        <w:rPr>
          <w:rFonts w:eastAsiaTheme="minorEastAsia" w:hint="eastAsia"/>
          <w:lang w:eastAsia="zh-CN"/>
        </w:rPr>
        <w:t xml:space="preserve"> the value </w:t>
      </w:r>
      <w:r w:rsidR="005673B9">
        <w:rPr>
          <w:rFonts w:eastAsiaTheme="minorEastAsia"/>
          <w:lang w:eastAsia="zh-CN"/>
        </w:rPr>
        <w:t>“</w:t>
      </w:r>
      <w:r w:rsidR="005673B9">
        <w:rPr>
          <w:rFonts w:eastAsiaTheme="minorEastAsia" w:hint="eastAsia"/>
          <w:lang w:eastAsia="zh-CN"/>
        </w:rPr>
        <w:t>00</w:t>
      </w:r>
      <w:r w:rsidR="005673B9">
        <w:rPr>
          <w:rFonts w:eastAsiaTheme="minorEastAsia"/>
          <w:lang w:eastAsia="zh-CN"/>
        </w:rPr>
        <w:t>”</w:t>
      </w:r>
      <w:r w:rsidR="005673B9">
        <w:rPr>
          <w:rFonts w:eastAsiaTheme="minorEastAsia" w:hint="eastAsia"/>
          <w:lang w:eastAsia="zh-CN"/>
        </w:rPr>
        <w:t xml:space="preserve"> or </w:t>
      </w:r>
      <w:r w:rsidR="005673B9">
        <w:rPr>
          <w:rFonts w:eastAsiaTheme="minorEastAsia"/>
          <w:lang w:eastAsia="zh-CN"/>
        </w:rPr>
        <w:t>“</w:t>
      </w:r>
      <w:r w:rsidR="005673B9">
        <w:rPr>
          <w:rFonts w:eastAsiaTheme="minorEastAsia" w:hint="eastAsia"/>
          <w:lang w:eastAsia="zh-CN"/>
        </w:rPr>
        <w:t>01</w:t>
      </w:r>
      <w:r w:rsidR="005673B9">
        <w:rPr>
          <w:rFonts w:eastAsiaTheme="minorEastAsia"/>
          <w:lang w:eastAsia="zh-CN"/>
        </w:rPr>
        <w:t>”</w:t>
      </w:r>
      <w:r w:rsidR="005673B9">
        <w:rPr>
          <w:rFonts w:eastAsiaTheme="minorEastAsia" w:hint="eastAsia"/>
          <w:lang w:eastAsia="zh-CN"/>
        </w:rPr>
        <w:t xml:space="preserve"> would indicate UE to fallback the </w:t>
      </w:r>
      <w:r w:rsidR="00765481">
        <w:rPr>
          <w:rFonts w:eastAsiaTheme="minorEastAsia" w:hint="eastAsia"/>
          <w:lang w:eastAsia="zh-CN"/>
        </w:rPr>
        <w:t>normal</w:t>
      </w:r>
      <w:r w:rsidR="005673B9">
        <w:rPr>
          <w:rFonts w:eastAsiaTheme="minorEastAsia" w:hint="eastAsia"/>
          <w:lang w:eastAsia="zh-CN"/>
        </w:rPr>
        <w:t xml:space="preserve"> PDCCH monitoring </w:t>
      </w:r>
      <w:r w:rsidR="00765481">
        <w:rPr>
          <w:rFonts w:eastAsiaTheme="minorEastAsia" w:hint="eastAsia"/>
          <w:lang w:eastAsia="zh-CN"/>
        </w:rPr>
        <w:t>under</w:t>
      </w:r>
      <w:r w:rsidR="005673B9">
        <w:rPr>
          <w:rFonts w:eastAsiaTheme="minorEastAsia" w:hint="eastAsia"/>
          <w:lang w:eastAsia="zh-CN"/>
        </w:rPr>
        <w:t xml:space="preserve"> different </w:t>
      </w:r>
      <w:r w:rsidR="008320A8">
        <w:rPr>
          <w:rFonts w:eastAsiaTheme="minorEastAsia" w:hint="eastAsia"/>
          <w:lang w:eastAsia="zh-CN"/>
        </w:rPr>
        <w:t>AL configuration sets</w:t>
      </w:r>
      <w:r w:rsidR="00765481">
        <w:rPr>
          <w:rFonts w:eastAsiaTheme="minorEastAsia" w:hint="eastAsia"/>
          <w:lang w:eastAsia="zh-CN"/>
        </w:rPr>
        <w:t>.</w:t>
      </w:r>
    </w:p>
    <w:p w14:paraId="1550240E" w14:textId="1376E6DA" w:rsidR="00212205" w:rsidRDefault="00D67985" w:rsidP="00D67985">
      <w:pPr>
        <w:pStyle w:val="a0"/>
        <w:rPr>
          <w:rFonts w:eastAsiaTheme="minorEastAsia"/>
          <w:lang w:eastAsia="zh-CN"/>
        </w:rPr>
      </w:pPr>
      <w:r>
        <w:rPr>
          <w:rFonts w:eastAsiaTheme="minorEastAsia" w:hint="eastAsia"/>
          <w:lang w:eastAsia="zh-CN"/>
        </w:rPr>
        <w:t>According to the above description, we found that UE can dynamically adjust the PDCCH monitoring</w:t>
      </w:r>
      <w:r w:rsidRPr="00C470DC">
        <w:rPr>
          <w:rFonts w:eastAsiaTheme="minorEastAsia"/>
          <w:lang w:eastAsia="zh-CN"/>
        </w:rPr>
        <w:t xml:space="preserve"> </w:t>
      </w:r>
      <w:r w:rsidR="00F85956">
        <w:rPr>
          <w:rFonts w:eastAsiaTheme="minorEastAsia" w:hint="eastAsia"/>
          <w:lang w:eastAsia="zh-CN"/>
        </w:rPr>
        <w:t xml:space="preserve">behavior </w:t>
      </w:r>
      <w:r>
        <w:rPr>
          <w:rFonts w:eastAsiaTheme="minorEastAsia" w:hint="eastAsia"/>
          <w:lang w:eastAsia="zh-CN"/>
        </w:rPr>
        <w:t xml:space="preserve">based on PM adaptation </w:t>
      </w:r>
      <w:r>
        <w:rPr>
          <w:rFonts w:eastAsiaTheme="minorEastAsia"/>
          <w:lang w:eastAsia="zh-CN"/>
        </w:rPr>
        <w:t>indication</w:t>
      </w:r>
      <w:r w:rsidR="00765481">
        <w:rPr>
          <w:rFonts w:eastAsiaTheme="minorEastAsia" w:hint="eastAsia"/>
          <w:lang w:eastAsia="zh-CN"/>
        </w:rPr>
        <w:t xml:space="preserve"> </w:t>
      </w:r>
      <w:r w:rsidR="00212205">
        <w:rPr>
          <w:rFonts w:eastAsiaTheme="minorEastAsia"/>
          <w:lang w:eastAsia="zh-CN"/>
        </w:rPr>
        <w:t>during the Active Time</w:t>
      </w:r>
      <w:r w:rsidR="00212205">
        <w:rPr>
          <w:rFonts w:eastAsiaTheme="minorEastAsia" w:hint="eastAsia"/>
          <w:lang w:eastAsia="zh-CN"/>
        </w:rPr>
        <w:t xml:space="preserve"> of</w:t>
      </w:r>
      <w:r w:rsidR="00212205">
        <w:rPr>
          <w:rFonts w:eastAsiaTheme="minorEastAsia"/>
          <w:lang w:eastAsia="zh-CN"/>
        </w:rPr>
        <w:t xml:space="preserve"> DRX</w:t>
      </w:r>
      <w:r w:rsidR="00562355">
        <w:rPr>
          <w:rFonts w:eastAsiaTheme="minorEastAsia" w:hint="eastAsia"/>
          <w:lang w:eastAsia="zh-CN"/>
        </w:rPr>
        <w:t>, e</w:t>
      </w:r>
      <w:r w:rsidR="00D01EA3">
        <w:rPr>
          <w:rFonts w:eastAsiaTheme="minorEastAsia" w:hint="eastAsia"/>
          <w:lang w:eastAsia="zh-CN"/>
        </w:rPr>
        <w:t>.</w:t>
      </w:r>
      <w:r w:rsidR="00562355">
        <w:rPr>
          <w:rFonts w:eastAsiaTheme="minorEastAsia" w:hint="eastAsia"/>
          <w:lang w:eastAsia="zh-CN"/>
        </w:rPr>
        <w:t xml:space="preserve">g. the PCell dormancy, the </w:t>
      </w:r>
      <w:r w:rsidR="00562355">
        <w:rPr>
          <w:rFonts w:eastAsia="宋体" w:hint="eastAsia"/>
          <w:iCs/>
          <w:lang w:eastAsia="zh-CN"/>
        </w:rPr>
        <w:t>PDCCH BD reduction etc</w:t>
      </w:r>
      <w:r w:rsidR="00212205">
        <w:rPr>
          <w:rFonts w:eastAsiaTheme="minorEastAsia" w:hint="eastAsia"/>
          <w:lang w:eastAsia="zh-CN"/>
        </w:rPr>
        <w:t xml:space="preserve">. </w:t>
      </w:r>
      <w:r w:rsidR="00212205">
        <w:rPr>
          <w:rFonts w:eastAsiaTheme="minorEastAsia"/>
          <w:lang w:eastAsia="zh-CN"/>
        </w:rPr>
        <w:t>E</w:t>
      </w:r>
      <w:r w:rsidR="00212205">
        <w:rPr>
          <w:rFonts w:eastAsiaTheme="minorEastAsia" w:hint="eastAsia"/>
          <w:lang w:eastAsia="zh-CN"/>
        </w:rPr>
        <w:t xml:space="preserve">specially for the DRX configuration not matching the burst traffic </w:t>
      </w:r>
      <w:r w:rsidR="00F85956">
        <w:rPr>
          <w:rFonts w:eastAsiaTheme="minorEastAsia" w:hint="eastAsia"/>
          <w:lang w:eastAsia="zh-CN"/>
        </w:rPr>
        <w:t xml:space="preserve">characteristic </w:t>
      </w:r>
      <w:r w:rsidR="00212205">
        <w:rPr>
          <w:rFonts w:eastAsiaTheme="minorEastAsia" w:hint="eastAsia"/>
          <w:lang w:eastAsia="zh-CN"/>
        </w:rPr>
        <w:t xml:space="preserve">in a short term, the PDCCH monitoring adaptation scheme can be </w:t>
      </w:r>
      <w:r w:rsidR="00F85956">
        <w:rPr>
          <w:rFonts w:eastAsiaTheme="minorEastAsia" w:hint="eastAsia"/>
          <w:lang w:eastAsia="zh-CN"/>
        </w:rPr>
        <w:t>applied to adjust the PDCCH monitoring</w:t>
      </w:r>
      <w:r w:rsidR="006218BA">
        <w:rPr>
          <w:rFonts w:eastAsiaTheme="minorEastAsia" w:hint="eastAsia"/>
          <w:lang w:eastAsia="zh-CN"/>
        </w:rPr>
        <w:t xml:space="preserve"> behavior</w:t>
      </w:r>
      <w:r w:rsidR="00212205">
        <w:rPr>
          <w:rFonts w:eastAsiaTheme="minorEastAsia" w:hint="eastAsia"/>
          <w:lang w:eastAsia="zh-CN"/>
        </w:rPr>
        <w:t xml:space="preserve"> for further power saving </w:t>
      </w:r>
      <w:r w:rsidR="00F85956">
        <w:rPr>
          <w:rFonts w:eastAsiaTheme="minorEastAsia" w:hint="eastAsia"/>
          <w:lang w:eastAsia="zh-CN"/>
        </w:rPr>
        <w:t xml:space="preserve">gain </w:t>
      </w:r>
      <w:r w:rsidR="00212205">
        <w:rPr>
          <w:rFonts w:eastAsiaTheme="minorEastAsia" w:hint="eastAsia"/>
          <w:lang w:eastAsia="zh-CN"/>
        </w:rPr>
        <w:t xml:space="preserve">without any changes of </w:t>
      </w:r>
      <w:r w:rsidR="00212205" w:rsidRPr="00765481">
        <w:rPr>
          <w:rFonts w:eastAsiaTheme="minorEastAsia"/>
          <w:lang w:eastAsia="zh-CN"/>
        </w:rPr>
        <w:t>search space configuration</w:t>
      </w:r>
      <w:r w:rsidR="00212205">
        <w:rPr>
          <w:rFonts w:eastAsiaTheme="minorEastAsia"/>
          <w:lang w:eastAsia="zh-CN"/>
        </w:rPr>
        <w:t>.</w:t>
      </w:r>
    </w:p>
    <w:p w14:paraId="3E83E5A8" w14:textId="77777777" w:rsidR="00765481" w:rsidRPr="00212205" w:rsidRDefault="00765481" w:rsidP="00765481">
      <w:pPr>
        <w:spacing w:beforeLines="100" w:before="240" w:afterLines="100" w:after="240"/>
        <w:jc w:val="both"/>
        <w:rPr>
          <w:rFonts w:eastAsia="宋体"/>
          <w:b/>
          <w:i/>
          <w:lang w:eastAsia="zh-CN"/>
        </w:rPr>
      </w:pPr>
      <w:r w:rsidRPr="00212205">
        <w:rPr>
          <w:rFonts w:eastAsia="宋体"/>
          <w:b/>
          <w:i/>
          <w:lang w:eastAsia="zh-CN"/>
        </w:rPr>
        <w:t xml:space="preserve">Proposal </w:t>
      </w:r>
      <w:r w:rsidRPr="00212205">
        <w:rPr>
          <w:rFonts w:eastAsia="宋体" w:hint="eastAsia"/>
          <w:b/>
          <w:i/>
          <w:lang w:eastAsia="zh-CN"/>
        </w:rPr>
        <w:t>1</w:t>
      </w:r>
      <w:r w:rsidRPr="00212205">
        <w:rPr>
          <w:rFonts w:eastAsia="宋体"/>
          <w:b/>
          <w:i/>
          <w:lang w:eastAsia="zh-CN"/>
        </w:rPr>
        <w:t xml:space="preserve">: </w:t>
      </w:r>
      <w:r w:rsidR="00FC25E0">
        <w:rPr>
          <w:rFonts w:eastAsia="宋体" w:hint="eastAsia"/>
          <w:b/>
          <w:i/>
          <w:lang w:eastAsia="zh-CN"/>
        </w:rPr>
        <w:t xml:space="preserve">The PDCCH monitoring adaptation can be </w:t>
      </w:r>
      <w:r w:rsidR="009347E8">
        <w:rPr>
          <w:rFonts w:eastAsia="宋体" w:hint="eastAsia"/>
          <w:b/>
          <w:i/>
          <w:lang w:eastAsia="zh-CN"/>
        </w:rPr>
        <w:t>applied</w:t>
      </w:r>
      <w:r w:rsidR="00FC25E0">
        <w:rPr>
          <w:rFonts w:eastAsia="宋体" w:hint="eastAsia"/>
          <w:b/>
          <w:i/>
          <w:lang w:eastAsia="zh-CN"/>
        </w:rPr>
        <w:t xml:space="preserve"> to </w:t>
      </w:r>
      <w:r w:rsidRPr="00212205">
        <w:rPr>
          <w:rFonts w:eastAsia="宋体"/>
          <w:b/>
          <w:i/>
          <w:lang w:eastAsia="zh-CN"/>
        </w:rPr>
        <w:t xml:space="preserve">dynamically </w:t>
      </w:r>
      <w:r w:rsidR="00FC25E0">
        <w:rPr>
          <w:rFonts w:eastAsia="宋体" w:hint="eastAsia"/>
          <w:b/>
          <w:i/>
          <w:lang w:eastAsia="zh-CN"/>
        </w:rPr>
        <w:t>indicate UE to reduce</w:t>
      </w:r>
      <w:r w:rsidRPr="00212205">
        <w:rPr>
          <w:rFonts w:eastAsia="宋体"/>
          <w:b/>
          <w:i/>
          <w:lang w:eastAsia="zh-CN"/>
        </w:rPr>
        <w:t xml:space="preserve"> the PDCCH monitoring</w:t>
      </w:r>
      <w:r w:rsidR="00FC25E0">
        <w:rPr>
          <w:rFonts w:eastAsia="宋体" w:hint="eastAsia"/>
          <w:b/>
          <w:i/>
          <w:lang w:eastAsia="zh-CN"/>
        </w:rPr>
        <w:t xml:space="preserve">, </w:t>
      </w:r>
      <w:r w:rsidR="009347E8">
        <w:rPr>
          <w:rFonts w:eastAsia="宋体" w:hint="eastAsia"/>
          <w:b/>
          <w:i/>
          <w:lang w:eastAsia="zh-CN"/>
        </w:rPr>
        <w:t>e.g.</w:t>
      </w:r>
      <w:r w:rsidR="00FC25E0">
        <w:rPr>
          <w:rFonts w:eastAsia="宋体" w:hint="eastAsia"/>
          <w:b/>
          <w:i/>
          <w:lang w:eastAsia="zh-CN"/>
        </w:rPr>
        <w:t xml:space="preserve"> </w:t>
      </w:r>
      <w:r w:rsidR="009347E8">
        <w:rPr>
          <w:rFonts w:eastAsia="宋体" w:hint="eastAsia"/>
          <w:b/>
          <w:i/>
          <w:lang w:eastAsia="zh-CN"/>
        </w:rPr>
        <w:t xml:space="preserve">the </w:t>
      </w:r>
      <w:r w:rsidR="00FC25E0">
        <w:rPr>
          <w:rFonts w:eastAsia="宋体" w:hint="eastAsia"/>
          <w:b/>
          <w:i/>
          <w:lang w:eastAsia="zh-CN"/>
        </w:rPr>
        <w:t xml:space="preserve">PCell dormancy, </w:t>
      </w:r>
      <w:r w:rsidR="009347E8">
        <w:rPr>
          <w:rFonts w:eastAsia="宋体" w:hint="eastAsia"/>
          <w:b/>
          <w:i/>
          <w:lang w:eastAsia="zh-CN"/>
        </w:rPr>
        <w:t xml:space="preserve">the </w:t>
      </w:r>
      <w:r w:rsidR="00FC25E0">
        <w:rPr>
          <w:rFonts w:eastAsia="宋体" w:hint="eastAsia"/>
          <w:b/>
          <w:i/>
          <w:lang w:eastAsia="zh-CN"/>
        </w:rPr>
        <w:t>PDCCH BD reduction</w:t>
      </w:r>
      <w:r w:rsidR="009347E8">
        <w:rPr>
          <w:rFonts w:eastAsia="宋体" w:hint="eastAsia"/>
          <w:b/>
          <w:i/>
          <w:lang w:eastAsia="zh-CN"/>
        </w:rPr>
        <w:t>, t</w:t>
      </w:r>
      <w:r w:rsidR="009347E8" w:rsidRPr="009347E8">
        <w:rPr>
          <w:rFonts w:eastAsia="宋体"/>
          <w:b/>
          <w:i/>
          <w:lang w:eastAsia="zh-CN"/>
        </w:rPr>
        <w:t>he PDCCH monitoring occasion granularity change</w:t>
      </w:r>
      <w:r w:rsidR="009347E8">
        <w:rPr>
          <w:rFonts w:eastAsia="宋体" w:hint="eastAsia"/>
          <w:b/>
          <w:i/>
          <w:lang w:eastAsia="zh-CN"/>
        </w:rPr>
        <w:t>,</w:t>
      </w:r>
      <w:r w:rsidR="009347E8" w:rsidRPr="009347E8">
        <w:rPr>
          <w:rFonts w:eastAsia="宋体" w:hint="eastAsia"/>
          <w:b/>
          <w:i/>
          <w:lang w:eastAsia="zh-CN"/>
        </w:rPr>
        <w:t xml:space="preserve"> </w:t>
      </w:r>
      <w:r w:rsidR="00BC4987">
        <w:rPr>
          <w:rFonts w:eastAsia="宋体" w:hint="eastAsia"/>
          <w:b/>
          <w:i/>
          <w:lang w:eastAsia="zh-CN"/>
        </w:rPr>
        <w:t>etc.</w:t>
      </w:r>
      <w:r w:rsidR="00FC25E0">
        <w:rPr>
          <w:rFonts w:eastAsia="宋体" w:hint="eastAsia"/>
          <w:b/>
          <w:i/>
          <w:lang w:eastAsia="zh-CN"/>
        </w:rPr>
        <w:t>,</w:t>
      </w:r>
      <w:r w:rsidRPr="00212205">
        <w:rPr>
          <w:rFonts w:eastAsia="宋体"/>
          <w:b/>
          <w:i/>
          <w:lang w:eastAsia="zh-CN"/>
        </w:rPr>
        <w:t xml:space="preserve"> </w:t>
      </w:r>
      <w:r w:rsidRPr="00212205">
        <w:rPr>
          <w:rFonts w:eastAsia="宋体" w:hint="eastAsia"/>
          <w:b/>
          <w:i/>
          <w:lang w:eastAsia="zh-CN"/>
        </w:rPr>
        <w:t xml:space="preserve">without any changes of </w:t>
      </w:r>
      <w:proofErr w:type="spellStart"/>
      <w:r w:rsidR="00AB5964">
        <w:rPr>
          <w:rFonts w:eastAsia="宋体"/>
          <w:b/>
          <w:i/>
          <w:lang w:eastAsia="zh-CN"/>
        </w:rPr>
        <w:t>Search</w:t>
      </w:r>
      <w:r w:rsidR="00AB5964" w:rsidRPr="00212205">
        <w:rPr>
          <w:rFonts w:eastAsia="宋体"/>
          <w:b/>
          <w:i/>
          <w:lang w:eastAsia="zh-CN"/>
        </w:rPr>
        <w:t>Space</w:t>
      </w:r>
      <w:proofErr w:type="spellEnd"/>
      <w:r w:rsidRPr="00212205">
        <w:rPr>
          <w:rFonts w:eastAsia="宋体" w:hint="eastAsia"/>
          <w:b/>
          <w:i/>
          <w:lang w:eastAsia="zh-CN"/>
        </w:rPr>
        <w:t xml:space="preserve"> configuration.</w:t>
      </w:r>
    </w:p>
    <w:p w14:paraId="650E3D30" w14:textId="77777777" w:rsidR="00B6663F" w:rsidRDefault="00B6663F" w:rsidP="00EE386D">
      <w:pPr>
        <w:pStyle w:val="1"/>
        <w:jc w:val="both"/>
        <w:rPr>
          <w:lang w:eastAsia="zh-CN"/>
        </w:rPr>
      </w:pPr>
      <w:r>
        <w:rPr>
          <w:rFonts w:hint="eastAsia"/>
          <w:lang w:eastAsia="zh-CN"/>
        </w:rPr>
        <w:t>DCI design for PDCCH monitoring adaptation</w:t>
      </w:r>
    </w:p>
    <w:p w14:paraId="6E4E4E80" w14:textId="77777777" w:rsidR="00A23B3F" w:rsidRDefault="006818A3" w:rsidP="00B6663F">
      <w:pPr>
        <w:pStyle w:val="a0"/>
        <w:rPr>
          <w:rFonts w:eastAsia="宋体"/>
          <w:iCs/>
          <w:lang w:eastAsia="zh-CN"/>
        </w:rPr>
      </w:pPr>
      <w:r>
        <w:rPr>
          <w:rFonts w:eastAsia="宋体" w:hint="eastAsia"/>
          <w:iCs/>
          <w:lang w:eastAsia="zh-CN"/>
        </w:rPr>
        <w:t xml:space="preserve">The PDCCH monitoring adaptation </w:t>
      </w:r>
      <w:r w:rsidR="00355CF4">
        <w:rPr>
          <w:rFonts w:eastAsia="宋体" w:hint="eastAsia"/>
          <w:iCs/>
          <w:lang w:eastAsia="zh-CN"/>
        </w:rPr>
        <w:t>for</w:t>
      </w:r>
      <w:r>
        <w:rPr>
          <w:rFonts w:eastAsia="宋体" w:hint="eastAsia"/>
          <w:iCs/>
          <w:lang w:eastAsia="zh-CN"/>
        </w:rPr>
        <w:t xml:space="preserve"> PCell can be </w:t>
      </w:r>
      <w:r w:rsidR="00355CF4">
        <w:rPr>
          <w:rFonts w:eastAsia="宋体" w:hint="eastAsia"/>
          <w:iCs/>
          <w:lang w:eastAsia="zh-CN"/>
        </w:rPr>
        <w:t>applied</w:t>
      </w:r>
      <w:r>
        <w:rPr>
          <w:rFonts w:eastAsia="宋体" w:hint="eastAsia"/>
          <w:iCs/>
          <w:lang w:eastAsia="zh-CN"/>
        </w:rPr>
        <w:t xml:space="preserve"> by the enhanced </w:t>
      </w:r>
      <w:r w:rsidR="00001DDD">
        <w:rPr>
          <w:rFonts w:eastAsia="宋体" w:hint="eastAsia"/>
          <w:iCs/>
          <w:lang w:eastAsia="zh-CN"/>
        </w:rPr>
        <w:t xml:space="preserve">DCI format during the DRX active time. </w:t>
      </w:r>
      <w:r w:rsidR="00C45F26">
        <w:rPr>
          <w:rFonts w:eastAsia="宋体" w:hint="eastAsia"/>
          <w:iCs/>
          <w:lang w:eastAsia="zh-CN"/>
        </w:rPr>
        <w:t xml:space="preserve"> </w:t>
      </w:r>
      <w:r w:rsidR="00A23B3F">
        <w:rPr>
          <w:rFonts w:eastAsia="宋体"/>
          <w:iCs/>
          <w:lang w:eastAsia="zh-CN"/>
        </w:rPr>
        <w:t>T</w:t>
      </w:r>
      <w:r w:rsidR="00A23B3F">
        <w:rPr>
          <w:rFonts w:eastAsia="宋体" w:hint="eastAsia"/>
          <w:iCs/>
          <w:lang w:eastAsia="zh-CN"/>
        </w:rPr>
        <w:t>here are two possible alternatives for enhancement DCI format to indicate the PDCCH monitoring adaptation.</w:t>
      </w:r>
    </w:p>
    <w:p w14:paraId="4D266C33" w14:textId="77777777" w:rsidR="00A23B3F" w:rsidRDefault="00BC2E86" w:rsidP="00B6663F">
      <w:pPr>
        <w:pStyle w:val="a0"/>
        <w:rPr>
          <w:rFonts w:eastAsia="宋体"/>
          <w:iCs/>
          <w:lang w:eastAsia="zh-CN"/>
        </w:rPr>
      </w:pPr>
      <w:r w:rsidRPr="00A4123F">
        <w:rPr>
          <w:rFonts w:eastAsia="宋体"/>
          <w:b/>
          <w:i/>
          <w:iCs/>
          <w:lang w:eastAsia="zh-CN"/>
        </w:rPr>
        <w:t>Option</w:t>
      </w:r>
      <w:r w:rsidR="00A23B3F" w:rsidRPr="00A4123F">
        <w:rPr>
          <w:rFonts w:eastAsia="宋体" w:hint="eastAsia"/>
          <w:b/>
          <w:i/>
          <w:iCs/>
          <w:lang w:eastAsia="zh-CN"/>
        </w:rPr>
        <w:t xml:space="preserve"> 1:</w:t>
      </w:r>
      <w:r w:rsidR="00A23B3F">
        <w:rPr>
          <w:rFonts w:eastAsia="宋体" w:hint="eastAsia"/>
          <w:iCs/>
          <w:lang w:eastAsia="zh-CN"/>
        </w:rPr>
        <w:t xml:space="preserve"> An additional information field related to PDCCH monitoring </w:t>
      </w:r>
      <w:r w:rsidR="00A23B3F">
        <w:rPr>
          <w:rFonts w:eastAsia="宋体"/>
          <w:iCs/>
          <w:lang w:eastAsia="zh-CN"/>
        </w:rPr>
        <w:t>adaptation</w:t>
      </w:r>
      <w:r w:rsidR="00A23B3F">
        <w:rPr>
          <w:rFonts w:eastAsia="宋体" w:hint="eastAsia"/>
          <w:iCs/>
          <w:lang w:eastAsia="zh-CN"/>
        </w:rPr>
        <w:t xml:space="preserve"> in PCell is introduced in existing DCI format 0_1/1_1.</w:t>
      </w:r>
    </w:p>
    <w:p w14:paraId="5611C95A" w14:textId="77777777" w:rsidR="00A23B3F" w:rsidRDefault="00A23B3F" w:rsidP="00B6663F">
      <w:pPr>
        <w:pStyle w:val="a0"/>
        <w:rPr>
          <w:rFonts w:eastAsia="宋体"/>
          <w:iCs/>
          <w:lang w:eastAsia="zh-CN"/>
        </w:rPr>
      </w:pPr>
      <w:r w:rsidRPr="00A4123F">
        <w:rPr>
          <w:rFonts w:eastAsia="宋体" w:hint="eastAsia"/>
          <w:b/>
          <w:i/>
          <w:iCs/>
          <w:lang w:eastAsia="zh-CN"/>
        </w:rPr>
        <w:t>Option 2:</w:t>
      </w:r>
      <w:r>
        <w:rPr>
          <w:rFonts w:eastAsia="宋体" w:hint="eastAsia"/>
          <w:iCs/>
          <w:lang w:eastAsia="zh-CN"/>
        </w:rPr>
        <w:t xml:space="preserve"> Extension of DCI format 0_1/1_1 is used</w:t>
      </w:r>
      <w:r w:rsidRPr="00A23B3F">
        <w:rPr>
          <w:rFonts w:eastAsia="宋体" w:hint="eastAsia"/>
          <w:iCs/>
          <w:lang w:eastAsia="zh-CN"/>
        </w:rPr>
        <w:t xml:space="preserve"> </w:t>
      </w:r>
      <w:r>
        <w:rPr>
          <w:rFonts w:eastAsia="宋体" w:hint="eastAsia"/>
          <w:iCs/>
          <w:lang w:eastAsia="zh-CN"/>
        </w:rPr>
        <w:t>without introducing additional information field, in which the existing information field,</w:t>
      </w:r>
      <w:r>
        <w:rPr>
          <w:rFonts w:eastAsia="宋体"/>
          <w:iCs/>
          <w:lang w:eastAsia="zh-CN"/>
        </w:rPr>
        <w:t xml:space="preserve"> i.</w:t>
      </w:r>
      <w:r>
        <w:rPr>
          <w:rFonts w:eastAsia="宋体" w:hint="eastAsia"/>
          <w:iCs/>
          <w:lang w:eastAsia="zh-CN"/>
        </w:rPr>
        <w:t>e.</w:t>
      </w:r>
      <w:r w:rsidRPr="00541095">
        <w:rPr>
          <w:rFonts w:eastAsia="宋体" w:hint="eastAsia"/>
          <w:iCs/>
          <w:lang w:eastAsia="zh-CN"/>
        </w:rPr>
        <w:t xml:space="preserve"> </w:t>
      </w:r>
      <w:r>
        <w:rPr>
          <w:rFonts w:eastAsia="宋体" w:hint="eastAsia"/>
          <w:iCs/>
          <w:lang w:eastAsia="zh-CN"/>
        </w:rPr>
        <w:t xml:space="preserve">SCell </w:t>
      </w:r>
      <w:r w:rsidRPr="00541095">
        <w:rPr>
          <w:rFonts w:eastAsia="宋体" w:hint="eastAsia"/>
          <w:iCs/>
          <w:lang w:eastAsia="zh-CN"/>
        </w:rPr>
        <w:t>dormancy indication bits in case 1 or case 2</w:t>
      </w:r>
      <w:r>
        <w:rPr>
          <w:rFonts w:eastAsia="宋体" w:hint="eastAsia"/>
          <w:iCs/>
          <w:lang w:eastAsia="zh-CN"/>
        </w:rPr>
        <w:t xml:space="preserve">, can be used for </w:t>
      </w:r>
      <w:r w:rsidRPr="00541095">
        <w:rPr>
          <w:rFonts w:eastAsia="宋体" w:hint="eastAsia"/>
          <w:iCs/>
          <w:lang w:eastAsia="zh-CN"/>
        </w:rPr>
        <w:t xml:space="preserve">mapping </w:t>
      </w:r>
      <w:r>
        <w:rPr>
          <w:rFonts w:eastAsia="宋体" w:hint="eastAsia"/>
          <w:iCs/>
          <w:lang w:eastAsia="zh-CN"/>
        </w:rPr>
        <w:t xml:space="preserve">or grouping to indicate the </w:t>
      </w:r>
      <w:r w:rsidRPr="00541095">
        <w:rPr>
          <w:rFonts w:eastAsia="宋体" w:hint="eastAsia"/>
          <w:iCs/>
          <w:lang w:eastAsia="zh-CN"/>
        </w:rPr>
        <w:t>PCell and/or SCell</w:t>
      </w:r>
      <w:r>
        <w:rPr>
          <w:rFonts w:eastAsia="宋体" w:hint="eastAsia"/>
          <w:iCs/>
          <w:lang w:eastAsia="zh-CN"/>
        </w:rPr>
        <w:t>.</w:t>
      </w:r>
    </w:p>
    <w:p w14:paraId="03665FF6" w14:textId="7E84CAD3" w:rsidR="00BC2E86" w:rsidRDefault="00BC2E86" w:rsidP="00B6663F">
      <w:pPr>
        <w:pStyle w:val="a0"/>
        <w:rPr>
          <w:rFonts w:eastAsia="宋体"/>
          <w:iCs/>
          <w:lang w:eastAsia="zh-CN"/>
        </w:rPr>
      </w:pPr>
      <w:r>
        <w:rPr>
          <w:rFonts w:eastAsia="宋体" w:hint="eastAsia"/>
          <w:iCs/>
          <w:lang w:eastAsia="zh-CN"/>
        </w:rPr>
        <w:t xml:space="preserve">For the option 1, the additional information field with no more than N bits would be introduced for PDCCH monitoring adaptation in PCell, in which the bits can be used to </w:t>
      </w:r>
      <w:r>
        <w:rPr>
          <w:rFonts w:eastAsia="宋体"/>
          <w:iCs/>
          <w:lang w:eastAsia="zh-CN"/>
        </w:rPr>
        <w:t>map</w:t>
      </w:r>
      <w:r>
        <w:rPr>
          <w:rFonts w:eastAsia="宋体" w:hint="eastAsia"/>
          <w:iCs/>
          <w:lang w:eastAsia="zh-CN"/>
        </w:rPr>
        <w:t xml:space="preserve"> or jointly indicate the different PDCCH monitoring</w:t>
      </w:r>
      <w:r w:rsidR="00803E8B">
        <w:rPr>
          <w:rFonts w:eastAsia="宋体"/>
          <w:iCs/>
          <w:lang w:eastAsia="zh-CN"/>
        </w:rPr>
        <w:t xml:space="preserve"> reduction</w:t>
      </w:r>
      <w:r>
        <w:rPr>
          <w:rFonts w:eastAsia="宋体" w:hint="eastAsia"/>
          <w:iCs/>
          <w:lang w:eastAsia="zh-CN"/>
        </w:rPr>
        <w:t xml:space="preserve"> techn</w:t>
      </w:r>
      <w:r w:rsidR="00803E8B">
        <w:rPr>
          <w:rFonts w:eastAsia="宋体"/>
          <w:iCs/>
          <w:lang w:eastAsia="zh-CN"/>
        </w:rPr>
        <w:t>iques</w:t>
      </w:r>
      <w:r>
        <w:rPr>
          <w:rFonts w:eastAsia="宋体" w:hint="eastAsia"/>
          <w:iCs/>
          <w:lang w:eastAsia="zh-CN"/>
        </w:rPr>
        <w:t xml:space="preserve">, such as PCell dormancy, </w:t>
      </w:r>
      <w:r w:rsidRPr="00911212">
        <w:rPr>
          <w:rFonts w:eastAsia="宋体"/>
          <w:iCs/>
          <w:lang w:eastAsia="zh-CN"/>
        </w:rPr>
        <w:t xml:space="preserve">Aggregation Level </w:t>
      </w:r>
      <w:r>
        <w:rPr>
          <w:rFonts w:eastAsia="宋体" w:hint="eastAsia"/>
          <w:iCs/>
          <w:lang w:eastAsia="zh-CN"/>
        </w:rPr>
        <w:t>a</w:t>
      </w:r>
      <w:r w:rsidRPr="00911212">
        <w:rPr>
          <w:rFonts w:eastAsia="宋体"/>
          <w:iCs/>
          <w:lang w:eastAsia="zh-CN"/>
        </w:rPr>
        <w:t>daptation</w:t>
      </w:r>
      <w:r>
        <w:rPr>
          <w:rFonts w:eastAsia="宋体" w:hint="eastAsia"/>
          <w:iCs/>
          <w:lang w:eastAsia="zh-CN"/>
        </w:rPr>
        <w:t xml:space="preserve"> and </w:t>
      </w:r>
      <w:r w:rsidRPr="009347E8">
        <w:rPr>
          <w:rFonts w:eastAsiaTheme="minorEastAsia" w:hint="eastAsia"/>
          <w:lang w:eastAsia="zh-CN"/>
        </w:rPr>
        <w:t xml:space="preserve">PDCCH monitoring occasion </w:t>
      </w:r>
      <w:r w:rsidRPr="009347E8">
        <w:rPr>
          <w:rFonts w:eastAsiaTheme="minorEastAsia"/>
          <w:lang w:eastAsia="zh-CN"/>
        </w:rPr>
        <w:t>granularity</w:t>
      </w:r>
      <w:r w:rsidRPr="009347E8">
        <w:rPr>
          <w:rFonts w:eastAsiaTheme="minorEastAsia" w:hint="eastAsia"/>
          <w:lang w:eastAsia="zh-CN"/>
        </w:rPr>
        <w:t xml:space="preserve"> change</w:t>
      </w:r>
      <w:r>
        <w:rPr>
          <w:rFonts w:eastAsiaTheme="minorEastAsia" w:hint="eastAsia"/>
          <w:lang w:eastAsia="zh-CN"/>
        </w:rPr>
        <w:t xml:space="preserve"> etc</w:t>
      </w:r>
      <w:proofErr w:type="gramStart"/>
      <w:r>
        <w:rPr>
          <w:rFonts w:eastAsiaTheme="minorEastAsia" w:hint="eastAsia"/>
          <w:lang w:eastAsia="zh-CN"/>
        </w:rPr>
        <w:t>..</w:t>
      </w:r>
      <w:proofErr w:type="gramEnd"/>
    </w:p>
    <w:p w14:paraId="097C00D1" w14:textId="77777777" w:rsidR="00BC4987" w:rsidRDefault="00BC2E86" w:rsidP="00BB1A9F">
      <w:pPr>
        <w:pStyle w:val="a0"/>
        <w:rPr>
          <w:rFonts w:eastAsiaTheme="minorEastAsia"/>
          <w:lang w:eastAsia="zh-CN"/>
        </w:rPr>
      </w:pPr>
      <w:r>
        <w:rPr>
          <w:rFonts w:eastAsia="宋体" w:hint="eastAsia"/>
          <w:iCs/>
          <w:lang w:eastAsia="zh-CN"/>
        </w:rPr>
        <w:t xml:space="preserve">For the option 2, the SCell </w:t>
      </w:r>
      <w:r w:rsidRPr="00541095">
        <w:rPr>
          <w:rFonts w:eastAsia="宋体" w:hint="eastAsia"/>
          <w:iCs/>
          <w:lang w:eastAsia="zh-CN"/>
        </w:rPr>
        <w:t>dormancy indication bits in case 1 or case 2</w:t>
      </w:r>
      <w:r>
        <w:rPr>
          <w:rFonts w:eastAsia="宋体" w:hint="eastAsia"/>
          <w:iCs/>
          <w:lang w:eastAsia="zh-CN"/>
        </w:rPr>
        <w:t xml:space="preserve"> are both be repurposed for </w:t>
      </w:r>
      <w:r w:rsidRPr="00541095">
        <w:rPr>
          <w:rFonts w:eastAsia="宋体" w:hint="eastAsia"/>
          <w:iCs/>
          <w:lang w:eastAsia="zh-CN"/>
        </w:rPr>
        <w:t xml:space="preserve">mapping </w:t>
      </w:r>
      <w:r>
        <w:rPr>
          <w:rFonts w:eastAsia="宋体" w:hint="eastAsia"/>
          <w:iCs/>
          <w:lang w:eastAsia="zh-CN"/>
        </w:rPr>
        <w:t xml:space="preserve">or grouping to indicate the </w:t>
      </w:r>
      <w:r w:rsidRPr="00541095">
        <w:rPr>
          <w:rFonts w:eastAsia="宋体" w:hint="eastAsia"/>
          <w:iCs/>
          <w:lang w:eastAsia="zh-CN"/>
        </w:rPr>
        <w:t>PCell and/or SCell</w:t>
      </w:r>
      <w:r>
        <w:rPr>
          <w:rFonts w:eastAsia="宋体" w:hint="eastAsia"/>
          <w:iCs/>
          <w:lang w:eastAsia="zh-CN"/>
        </w:rPr>
        <w:t xml:space="preserve">. </w:t>
      </w:r>
      <w:r w:rsidR="00207F35">
        <w:rPr>
          <w:rFonts w:eastAsia="宋体" w:hint="eastAsia"/>
          <w:iCs/>
          <w:lang w:eastAsia="zh-CN"/>
        </w:rPr>
        <w:t>For</w:t>
      </w:r>
      <w:r w:rsidR="00DD267B">
        <w:rPr>
          <w:rFonts w:eastAsia="宋体" w:hint="eastAsia"/>
          <w:iCs/>
          <w:lang w:eastAsia="zh-CN"/>
        </w:rPr>
        <w:t xml:space="preserve"> the </w:t>
      </w:r>
      <w:r w:rsidR="00BC4987">
        <w:rPr>
          <w:rFonts w:eastAsia="宋体" w:hint="eastAsia"/>
          <w:iCs/>
          <w:lang w:eastAsia="zh-CN"/>
        </w:rPr>
        <w:t>DCI format 0_1 and 1_1</w:t>
      </w:r>
      <w:r w:rsidR="00207F35">
        <w:rPr>
          <w:rFonts w:eastAsia="宋体" w:hint="eastAsia"/>
          <w:iCs/>
          <w:lang w:eastAsia="zh-CN"/>
        </w:rPr>
        <w:t xml:space="preserve"> </w:t>
      </w:r>
      <w:r w:rsidR="00BC4987">
        <w:rPr>
          <w:rFonts w:eastAsia="宋体" w:hint="eastAsia"/>
          <w:iCs/>
          <w:lang w:eastAsia="zh-CN"/>
        </w:rPr>
        <w:t xml:space="preserve">with the </w:t>
      </w:r>
      <w:r w:rsidR="00207F35">
        <w:rPr>
          <w:rFonts w:eastAsia="宋体" w:hint="eastAsia"/>
          <w:iCs/>
          <w:lang w:eastAsia="zh-CN"/>
        </w:rPr>
        <w:t>scheduling information and SCell dormancy indication</w:t>
      </w:r>
      <w:r>
        <w:rPr>
          <w:rFonts w:eastAsia="宋体" w:hint="eastAsia"/>
          <w:iCs/>
          <w:lang w:eastAsia="zh-CN"/>
        </w:rPr>
        <w:t xml:space="preserve">, </w:t>
      </w:r>
      <w:bookmarkStart w:id="15" w:name="OLE_LINK22"/>
      <w:bookmarkStart w:id="16" w:name="OLE_LINK23"/>
      <w:r>
        <w:rPr>
          <w:rFonts w:eastAsia="宋体" w:hint="eastAsia"/>
          <w:iCs/>
          <w:lang w:eastAsia="zh-CN"/>
        </w:rPr>
        <w:t>i.e. the case 1 for SCell dormancy indication</w:t>
      </w:r>
      <w:r w:rsidR="00207F35">
        <w:rPr>
          <w:rFonts w:eastAsia="宋体" w:hint="eastAsia"/>
          <w:iCs/>
          <w:lang w:eastAsia="zh-CN"/>
        </w:rPr>
        <w:t xml:space="preserve">, </w:t>
      </w:r>
      <w:bookmarkEnd w:id="15"/>
      <w:bookmarkEnd w:id="16"/>
      <w:r w:rsidR="00207F35">
        <w:rPr>
          <w:rFonts w:eastAsia="宋体" w:hint="eastAsia"/>
          <w:iCs/>
          <w:lang w:eastAsia="zh-CN"/>
        </w:rPr>
        <w:t xml:space="preserve">if UE does not detect a </w:t>
      </w:r>
      <w:r w:rsidR="00207F35" w:rsidRPr="009552D5">
        <w:t>carrier indicator field</w:t>
      </w:r>
      <w:r w:rsidR="00207F35">
        <w:rPr>
          <w:rFonts w:eastAsiaTheme="minorEastAsia" w:hint="eastAsia"/>
          <w:lang w:eastAsia="zh-CN"/>
        </w:rPr>
        <w:t xml:space="preserve"> or detects </w:t>
      </w:r>
      <w:r w:rsidR="00207F35">
        <w:t xml:space="preserve">a </w:t>
      </w:r>
      <w:r w:rsidR="00207F35" w:rsidRPr="009552D5">
        <w:t>carrier indicator field</w:t>
      </w:r>
      <w:r w:rsidR="00207F35">
        <w:t xml:space="preserve"> with value equal to 0</w:t>
      </w:r>
      <w:r w:rsidR="00207F35">
        <w:rPr>
          <w:rFonts w:eastAsiaTheme="minorEastAsia" w:hint="eastAsia"/>
          <w:lang w:eastAsia="zh-CN"/>
        </w:rPr>
        <w:t>, the SCell dormancy indication field is a bitmap for indicating the dormancy behavior of SCell groups in Rel-16. However, when UE</w:t>
      </w:r>
      <w:r w:rsidR="00207F35" w:rsidRPr="00207F35">
        <w:rPr>
          <w:rFonts w:eastAsiaTheme="minorEastAsia" w:hint="eastAsia"/>
          <w:lang w:eastAsia="zh-CN"/>
        </w:rPr>
        <w:t xml:space="preserve"> </w:t>
      </w:r>
      <w:r w:rsidR="00207F35">
        <w:rPr>
          <w:rFonts w:eastAsiaTheme="minorEastAsia" w:hint="eastAsia"/>
          <w:lang w:eastAsia="zh-CN"/>
        </w:rPr>
        <w:t xml:space="preserve">detects </w:t>
      </w:r>
      <w:r w:rsidR="00207F35">
        <w:t xml:space="preserve">a </w:t>
      </w:r>
      <w:r w:rsidR="00207F35" w:rsidRPr="009552D5">
        <w:t>carrier indicator field</w:t>
      </w:r>
      <w:r w:rsidR="00207F35">
        <w:t xml:space="preserve"> with value </w:t>
      </w:r>
      <w:r w:rsidR="00207F35">
        <w:rPr>
          <w:rFonts w:eastAsiaTheme="minorEastAsia" w:hint="eastAsia"/>
          <w:lang w:eastAsia="zh-CN"/>
        </w:rPr>
        <w:t xml:space="preserve">not </w:t>
      </w:r>
      <w:r w:rsidR="00207F35">
        <w:t>equal to 0</w:t>
      </w:r>
      <w:r w:rsidR="00207F35">
        <w:rPr>
          <w:rFonts w:eastAsiaTheme="minorEastAsia" w:hint="eastAsia"/>
          <w:lang w:eastAsia="zh-CN"/>
        </w:rPr>
        <w:t xml:space="preserve">, the SCell dormancy indication field would be discarded or ignored in UE detection. </w:t>
      </w:r>
      <w:r w:rsidR="00207F35">
        <w:rPr>
          <w:rFonts w:eastAsiaTheme="minorEastAsia"/>
          <w:lang w:eastAsia="zh-CN"/>
        </w:rPr>
        <w:t>I</w:t>
      </w:r>
      <w:r w:rsidR="00207F35">
        <w:rPr>
          <w:rFonts w:eastAsiaTheme="minorEastAsia" w:hint="eastAsia"/>
          <w:lang w:eastAsia="zh-CN"/>
        </w:rPr>
        <w:t xml:space="preserve">n the enhancement of power saving, this field can be reused for </w:t>
      </w:r>
      <w:r w:rsidR="00EC121C">
        <w:rPr>
          <w:rFonts w:eastAsiaTheme="minorEastAsia" w:hint="eastAsia"/>
          <w:lang w:eastAsia="zh-CN"/>
        </w:rPr>
        <w:t xml:space="preserve">joint indication </w:t>
      </w:r>
      <w:r w:rsidR="00C02C94">
        <w:rPr>
          <w:rFonts w:eastAsiaTheme="minorEastAsia" w:hint="eastAsia"/>
          <w:lang w:eastAsia="zh-CN"/>
        </w:rPr>
        <w:t>including</w:t>
      </w:r>
      <w:r w:rsidR="00EC121C">
        <w:rPr>
          <w:rFonts w:eastAsiaTheme="minorEastAsia" w:hint="eastAsia"/>
          <w:lang w:eastAsia="zh-CN"/>
        </w:rPr>
        <w:t xml:space="preserve"> </w:t>
      </w:r>
      <w:r w:rsidR="00C02C94">
        <w:rPr>
          <w:rFonts w:eastAsiaTheme="minorEastAsia" w:hint="eastAsia"/>
          <w:lang w:eastAsia="zh-CN"/>
        </w:rPr>
        <w:t xml:space="preserve">the </w:t>
      </w:r>
      <w:r w:rsidR="00207F35">
        <w:rPr>
          <w:rFonts w:eastAsiaTheme="minorEastAsia" w:hint="eastAsia"/>
          <w:lang w:eastAsia="zh-CN"/>
        </w:rPr>
        <w:t xml:space="preserve">PDCCH monitoring adaptation </w:t>
      </w:r>
      <w:r w:rsidR="00EC121C">
        <w:rPr>
          <w:rFonts w:eastAsiaTheme="minorEastAsia" w:hint="eastAsia"/>
          <w:lang w:eastAsia="zh-CN"/>
        </w:rPr>
        <w:t>in</w:t>
      </w:r>
      <w:r w:rsidR="00207F35">
        <w:rPr>
          <w:rFonts w:eastAsiaTheme="minorEastAsia" w:hint="eastAsia"/>
          <w:lang w:eastAsia="zh-CN"/>
        </w:rPr>
        <w:t xml:space="preserve"> PCell and/or SCell dormancy</w:t>
      </w:r>
      <w:r w:rsidR="00BB1A9F">
        <w:rPr>
          <w:rFonts w:eastAsiaTheme="minorEastAsia" w:hint="eastAsia"/>
          <w:lang w:eastAsia="zh-CN"/>
        </w:rPr>
        <w:t>.</w:t>
      </w:r>
      <w:r>
        <w:rPr>
          <w:rFonts w:eastAsiaTheme="minorEastAsia" w:hint="eastAsia"/>
          <w:lang w:eastAsia="zh-CN"/>
        </w:rPr>
        <w:t xml:space="preserve"> </w:t>
      </w:r>
      <w:r w:rsidR="00207F35">
        <w:rPr>
          <w:rFonts w:eastAsia="宋体" w:hint="eastAsia"/>
          <w:iCs/>
          <w:lang w:eastAsia="zh-CN"/>
        </w:rPr>
        <w:t>When the DCI format 1_1 without scheduling information,</w:t>
      </w:r>
      <w:r w:rsidR="00BB1A9F">
        <w:rPr>
          <w:rFonts w:eastAsia="宋体" w:hint="eastAsia"/>
          <w:iCs/>
          <w:lang w:eastAsia="zh-CN"/>
        </w:rPr>
        <w:t xml:space="preserve"> </w:t>
      </w:r>
      <w:r>
        <w:rPr>
          <w:rFonts w:eastAsia="宋体" w:hint="eastAsia"/>
          <w:iCs/>
          <w:lang w:eastAsia="zh-CN"/>
        </w:rPr>
        <w:t xml:space="preserve">i.e. the case 2 for SCell dormancy indication, </w:t>
      </w:r>
      <w:r w:rsidR="00BB1A9F">
        <w:rPr>
          <w:rFonts w:eastAsia="宋体" w:hint="eastAsia"/>
          <w:iCs/>
          <w:lang w:eastAsia="zh-CN"/>
        </w:rPr>
        <w:t>the scheduling related information field</w:t>
      </w:r>
      <w:r w:rsidR="005C4326">
        <w:rPr>
          <w:rFonts w:eastAsia="宋体" w:hint="eastAsia"/>
          <w:iCs/>
          <w:lang w:eastAsia="zh-CN"/>
        </w:rPr>
        <w:t>s</w:t>
      </w:r>
      <w:r w:rsidR="00BB1A9F">
        <w:rPr>
          <w:rFonts w:eastAsia="宋体" w:hint="eastAsia"/>
          <w:iCs/>
          <w:lang w:eastAsia="zh-CN"/>
        </w:rPr>
        <w:t xml:space="preserve"> can be used for SCell dormancy indication, such as </w:t>
      </w:r>
      <w:r w:rsidR="00BB1A9F" w:rsidRPr="00BB1A9F">
        <w:rPr>
          <w:rFonts w:eastAsia="宋体"/>
          <w:iCs/>
          <w:lang w:eastAsia="zh-CN"/>
        </w:rPr>
        <w:t>modulation and coding scheme</w:t>
      </w:r>
      <w:r w:rsidR="00BB1A9F">
        <w:rPr>
          <w:rFonts w:eastAsia="宋体" w:hint="eastAsia"/>
          <w:iCs/>
          <w:lang w:eastAsia="zh-CN"/>
        </w:rPr>
        <w:t xml:space="preserve">, </w:t>
      </w:r>
      <w:r w:rsidR="00BB1A9F" w:rsidRPr="00BB1A9F">
        <w:rPr>
          <w:rFonts w:eastAsia="宋体"/>
          <w:iCs/>
          <w:lang w:eastAsia="zh-CN"/>
        </w:rPr>
        <w:t>new data indicator</w:t>
      </w:r>
      <w:r w:rsidR="00BB1A9F">
        <w:rPr>
          <w:rFonts w:eastAsia="宋体" w:hint="eastAsia"/>
          <w:iCs/>
          <w:lang w:eastAsia="zh-CN"/>
        </w:rPr>
        <w:t xml:space="preserve">, </w:t>
      </w:r>
      <w:r w:rsidR="00BB1A9F" w:rsidRPr="00BB1A9F">
        <w:rPr>
          <w:rFonts w:eastAsia="宋体"/>
          <w:iCs/>
          <w:lang w:eastAsia="zh-CN"/>
        </w:rPr>
        <w:t>redundancy version</w:t>
      </w:r>
      <w:r w:rsidR="00BB1A9F">
        <w:rPr>
          <w:rFonts w:eastAsia="宋体" w:hint="eastAsia"/>
          <w:iCs/>
          <w:lang w:eastAsia="zh-CN"/>
        </w:rPr>
        <w:t xml:space="preserve">, </w:t>
      </w:r>
      <w:r w:rsidR="00BB1A9F" w:rsidRPr="00BB1A9F">
        <w:rPr>
          <w:rFonts w:eastAsia="宋体"/>
          <w:iCs/>
          <w:lang w:eastAsia="zh-CN"/>
        </w:rPr>
        <w:t>HARQ process number</w:t>
      </w:r>
      <w:r w:rsidR="00BB1A9F">
        <w:rPr>
          <w:rFonts w:eastAsia="宋体" w:hint="eastAsia"/>
          <w:iCs/>
          <w:lang w:eastAsia="zh-CN"/>
        </w:rPr>
        <w:t xml:space="preserve">, </w:t>
      </w:r>
      <w:r w:rsidR="00BB1A9F" w:rsidRPr="00BB1A9F">
        <w:rPr>
          <w:rFonts w:eastAsia="宋体"/>
          <w:iCs/>
          <w:lang w:eastAsia="zh-CN"/>
        </w:rPr>
        <w:t>antenna port(s)</w:t>
      </w:r>
      <w:r w:rsidR="00BB1A9F">
        <w:rPr>
          <w:rFonts w:eastAsia="宋体" w:hint="eastAsia"/>
          <w:iCs/>
          <w:lang w:eastAsia="zh-CN"/>
        </w:rPr>
        <w:t xml:space="preserve">, </w:t>
      </w:r>
      <w:r w:rsidR="00BB1A9F" w:rsidRPr="00BB1A9F">
        <w:rPr>
          <w:rFonts w:eastAsia="宋体"/>
          <w:iCs/>
          <w:lang w:eastAsia="zh-CN"/>
        </w:rPr>
        <w:t>DMRS sequence initialization</w:t>
      </w:r>
      <w:r w:rsidR="00BB1A9F">
        <w:rPr>
          <w:rFonts w:eastAsia="宋体" w:hint="eastAsia"/>
          <w:iCs/>
          <w:lang w:eastAsia="zh-CN"/>
        </w:rPr>
        <w:t xml:space="preserve"> etc.. We found that there are </w:t>
      </w:r>
      <w:r w:rsidR="004F303D">
        <w:rPr>
          <w:rFonts w:eastAsia="宋体" w:hint="eastAsia"/>
          <w:iCs/>
          <w:lang w:eastAsia="zh-CN"/>
        </w:rPr>
        <w:t>up to</w:t>
      </w:r>
      <w:r w:rsidR="00BB1A9F">
        <w:rPr>
          <w:rFonts w:eastAsia="宋体" w:hint="eastAsia"/>
          <w:iCs/>
          <w:lang w:eastAsia="zh-CN"/>
        </w:rPr>
        <w:t xml:space="preserve"> </w:t>
      </w:r>
      <w:r w:rsidR="004F303D" w:rsidRPr="005C4326">
        <w:rPr>
          <w:rFonts w:eastAsia="宋体" w:hint="eastAsia"/>
          <w:iCs/>
          <w:lang w:eastAsia="zh-CN"/>
        </w:rPr>
        <w:t xml:space="preserve">19 </w:t>
      </w:r>
      <w:r w:rsidR="00BB1A9F" w:rsidRPr="005C4326">
        <w:rPr>
          <w:rFonts w:eastAsia="宋体" w:hint="eastAsia"/>
          <w:iCs/>
          <w:lang w:eastAsia="zh-CN"/>
        </w:rPr>
        <w:t>bits</w:t>
      </w:r>
      <w:r w:rsidR="00BB1A9F">
        <w:rPr>
          <w:rFonts w:eastAsia="宋体" w:hint="eastAsia"/>
          <w:iCs/>
          <w:lang w:eastAsia="zh-CN"/>
        </w:rPr>
        <w:t xml:space="preserve"> </w:t>
      </w:r>
      <w:r w:rsidR="005C4326">
        <w:rPr>
          <w:rFonts w:eastAsia="宋体" w:hint="eastAsia"/>
          <w:iCs/>
          <w:lang w:eastAsia="zh-CN"/>
        </w:rPr>
        <w:t xml:space="preserve">used </w:t>
      </w:r>
      <w:r w:rsidR="00BB1A9F">
        <w:rPr>
          <w:rFonts w:eastAsia="宋体" w:hint="eastAsia"/>
          <w:iCs/>
          <w:lang w:eastAsia="zh-CN"/>
        </w:rPr>
        <w:t xml:space="preserve">for SCell dormancy indication, these </w:t>
      </w:r>
      <w:r w:rsidR="00BB1A9F">
        <w:rPr>
          <w:rFonts w:eastAsia="宋体"/>
          <w:iCs/>
          <w:lang w:eastAsia="zh-CN"/>
        </w:rPr>
        <w:t>information</w:t>
      </w:r>
      <w:r w:rsidR="00BB1A9F">
        <w:rPr>
          <w:rFonts w:eastAsia="宋体" w:hint="eastAsia"/>
          <w:iCs/>
          <w:lang w:eastAsia="zh-CN"/>
        </w:rPr>
        <w:t xml:space="preserve"> bits can be reused for </w:t>
      </w:r>
      <w:r w:rsidR="00EC121C">
        <w:rPr>
          <w:rFonts w:eastAsiaTheme="minorEastAsia" w:hint="eastAsia"/>
          <w:lang w:eastAsia="zh-CN"/>
        </w:rPr>
        <w:t xml:space="preserve">joint indication </w:t>
      </w:r>
      <w:r w:rsidR="00C02C94">
        <w:rPr>
          <w:rFonts w:eastAsiaTheme="minorEastAsia" w:hint="eastAsia"/>
          <w:lang w:eastAsia="zh-CN"/>
        </w:rPr>
        <w:t xml:space="preserve">including the </w:t>
      </w:r>
      <w:r w:rsidR="00BB1A9F">
        <w:rPr>
          <w:rFonts w:eastAsiaTheme="minorEastAsia" w:hint="eastAsia"/>
          <w:lang w:eastAsia="zh-CN"/>
        </w:rPr>
        <w:t xml:space="preserve">PDCCH monitoring adaptation </w:t>
      </w:r>
      <w:r w:rsidR="00091C2C">
        <w:rPr>
          <w:rFonts w:eastAsiaTheme="minorEastAsia" w:hint="eastAsia"/>
          <w:lang w:eastAsia="zh-CN"/>
        </w:rPr>
        <w:t>in</w:t>
      </w:r>
      <w:r w:rsidR="00BB1A9F">
        <w:rPr>
          <w:rFonts w:eastAsiaTheme="minorEastAsia" w:hint="eastAsia"/>
          <w:lang w:eastAsia="zh-CN"/>
        </w:rPr>
        <w:t xml:space="preserve"> PCell and/or SCell dormancy.</w:t>
      </w:r>
    </w:p>
    <w:p w14:paraId="7537F7FD" w14:textId="04769425" w:rsidR="00345152" w:rsidRPr="00345152" w:rsidRDefault="00BC2E86" w:rsidP="00345152">
      <w:pPr>
        <w:pStyle w:val="a0"/>
        <w:rPr>
          <w:rFonts w:eastAsiaTheme="minorEastAsia"/>
          <w:lang w:eastAsia="zh-CN"/>
        </w:rPr>
      </w:pPr>
      <w:r>
        <w:rPr>
          <w:rFonts w:eastAsiaTheme="minorEastAsia" w:hint="eastAsia"/>
          <w:lang w:eastAsia="zh-CN"/>
        </w:rPr>
        <w:lastRenderedPageBreak/>
        <w:t xml:space="preserve">According to the </w:t>
      </w:r>
      <w:r w:rsidR="00803E8B">
        <w:rPr>
          <w:rFonts w:eastAsiaTheme="minorEastAsia"/>
          <w:lang w:eastAsia="zh-CN"/>
        </w:rPr>
        <w:t>analysis</w:t>
      </w:r>
      <w:r>
        <w:rPr>
          <w:rFonts w:eastAsiaTheme="minorEastAsia" w:hint="eastAsia"/>
          <w:lang w:eastAsia="zh-CN"/>
        </w:rPr>
        <w:t xml:space="preserve"> above, </w:t>
      </w:r>
      <w:r w:rsidR="00B55B39">
        <w:rPr>
          <w:rFonts w:eastAsiaTheme="minorEastAsia" w:hint="eastAsia"/>
          <w:lang w:eastAsia="zh-CN"/>
        </w:rPr>
        <w:t xml:space="preserve">both options can </w:t>
      </w:r>
      <w:r w:rsidR="00803E8B">
        <w:rPr>
          <w:rFonts w:eastAsiaTheme="minorEastAsia"/>
          <w:lang w:eastAsia="zh-CN"/>
        </w:rPr>
        <w:t xml:space="preserve">achieve </w:t>
      </w:r>
      <w:r w:rsidR="00B55B39">
        <w:rPr>
          <w:rFonts w:eastAsiaTheme="minorEastAsia" w:hint="eastAsia"/>
          <w:lang w:eastAsia="zh-CN"/>
        </w:rPr>
        <w:t xml:space="preserve">the PDCCH monitoring adaptation in </w:t>
      </w:r>
      <w:proofErr w:type="spellStart"/>
      <w:r w:rsidR="00B55B39">
        <w:rPr>
          <w:rFonts w:eastAsiaTheme="minorEastAsia" w:hint="eastAsia"/>
          <w:lang w:eastAsia="zh-CN"/>
        </w:rPr>
        <w:t>PCell</w:t>
      </w:r>
      <w:proofErr w:type="spellEnd"/>
      <w:r w:rsidR="00803E8B">
        <w:rPr>
          <w:rFonts w:eastAsiaTheme="minorEastAsia"/>
          <w:lang w:eastAsia="zh-CN"/>
        </w:rPr>
        <w:t>.</w:t>
      </w:r>
      <w:r w:rsidR="00D01EA3">
        <w:rPr>
          <w:rFonts w:eastAsiaTheme="minorEastAsia" w:hint="eastAsia"/>
          <w:lang w:eastAsia="zh-CN"/>
        </w:rPr>
        <w:t xml:space="preserve"> </w:t>
      </w:r>
      <w:r w:rsidR="00803E8B">
        <w:rPr>
          <w:rFonts w:eastAsiaTheme="minorEastAsia"/>
          <w:lang w:eastAsia="zh-CN"/>
        </w:rPr>
        <w:t>T</w:t>
      </w:r>
      <w:r w:rsidR="00B55B39">
        <w:rPr>
          <w:rFonts w:eastAsiaTheme="minorEastAsia" w:hint="eastAsia"/>
          <w:lang w:eastAsia="zh-CN"/>
        </w:rPr>
        <w:t xml:space="preserve">he drawback for option 1 </w:t>
      </w:r>
      <w:r w:rsidR="00803E8B">
        <w:rPr>
          <w:rFonts w:eastAsiaTheme="minorEastAsia"/>
          <w:lang w:eastAsia="zh-CN"/>
        </w:rPr>
        <w:t xml:space="preserve">is </w:t>
      </w:r>
      <w:r w:rsidR="00B55B39">
        <w:rPr>
          <w:rFonts w:eastAsiaTheme="minorEastAsia" w:hint="eastAsia"/>
          <w:lang w:eastAsia="zh-CN"/>
        </w:rPr>
        <w:t>an additional information field</w:t>
      </w:r>
      <w:r w:rsidR="00803E8B">
        <w:rPr>
          <w:rFonts w:eastAsiaTheme="minorEastAsia"/>
          <w:lang w:eastAsia="zh-CN"/>
        </w:rPr>
        <w:t xml:space="preserve"> in the DCI</w:t>
      </w:r>
      <w:r w:rsidR="00345152">
        <w:rPr>
          <w:rFonts w:eastAsiaTheme="minorEastAsia" w:hint="eastAsia"/>
          <w:lang w:eastAsia="zh-CN"/>
        </w:rPr>
        <w:t xml:space="preserve">, such as impacting to the DCI size budget and increasing </w:t>
      </w:r>
      <w:r w:rsidR="00345152">
        <w:rPr>
          <w:rFonts w:eastAsiaTheme="minorEastAsia"/>
          <w:lang w:eastAsia="zh-CN"/>
        </w:rPr>
        <w:t>processing</w:t>
      </w:r>
      <w:r w:rsidR="00345152">
        <w:rPr>
          <w:rFonts w:eastAsiaTheme="minorEastAsia" w:hint="eastAsia"/>
          <w:lang w:eastAsia="zh-CN"/>
        </w:rPr>
        <w:t xml:space="preserve"> </w:t>
      </w:r>
      <w:r w:rsidR="00345152">
        <w:rPr>
          <w:rFonts w:eastAsiaTheme="minorEastAsia"/>
          <w:lang w:eastAsia="zh-CN"/>
        </w:rPr>
        <w:t>complexity</w:t>
      </w:r>
      <w:r w:rsidR="00345152">
        <w:rPr>
          <w:rFonts w:eastAsiaTheme="minorEastAsia" w:hint="eastAsia"/>
          <w:lang w:eastAsia="zh-CN"/>
        </w:rPr>
        <w:t xml:space="preserve"> of UE receiver. </w:t>
      </w:r>
      <w:r w:rsidR="00803E8B">
        <w:rPr>
          <w:rFonts w:eastAsiaTheme="minorEastAsia"/>
          <w:lang w:eastAsia="zh-CN"/>
        </w:rPr>
        <w:t>O</w:t>
      </w:r>
      <w:r w:rsidR="00345152">
        <w:rPr>
          <w:rFonts w:eastAsiaTheme="minorEastAsia" w:hint="eastAsia"/>
          <w:lang w:eastAsia="zh-CN"/>
        </w:rPr>
        <w:t xml:space="preserve">ption 2 </w:t>
      </w:r>
      <w:r w:rsidR="00D01EA3">
        <w:rPr>
          <w:rFonts w:eastAsiaTheme="minorEastAsia" w:hint="eastAsia"/>
          <w:lang w:eastAsia="zh-CN"/>
        </w:rPr>
        <w:t xml:space="preserve">would </w:t>
      </w:r>
      <w:r w:rsidR="00345152">
        <w:rPr>
          <w:rFonts w:eastAsiaTheme="minorEastAsia" w:hint="eastAsia"/>
          <w:lang w:eastAsia="zh-CN"/>
        </w:rPr>
        <w:t xml:space="preserve">reuse the existing </w:t>
      </w:r>
      <w:r w:rsidR="00345152" w:rsidRPr="00345152">
        <w:rPr>
          <w:rFonts w:eastAsiaTheme="minorEastAsia"/>
          <w:lang w:eastAsia="zh-CN"/>
        </w:rPr>
        <w:t>DCI format 0_1 and 1_1 in Rel-16</w:t>
      </w:r>
      <w:r w:rsidR="00803E8B">
        <w:rPr>
          <w:rFonts w:eastAsiaTheme="minorEastAsia"/>
          <w:lang w:eastAsia="zh-CN"/>
        </w:rPr>
        <w:t xml:space="preserve"> and</w:t>
      </w:r>
      <w:r w:rsidR="00345152">
        <w:rPr>
          <w:rFonts w:eastAsiaTheme="minorEastAsia" w:hint="eastAsia"/>
          <w:lang w:eastAsia="zh-CN"/>
        </w:rPr>
        <w:t xml:space="preserve"> not increase the size of DCI format</w:t>
      </w:r>
      <w:r w:rsidR="00803E8B">
        <w:rPr>
          <w:rFonts w:eastAsiaTheme="minorEastAsia"/>
          <w:lang w:eastAsia="zh-CN"/>
        </w:rPr>
        <w:t xml:space="preserve"> with additional function in </w:t>
      </w:r>
      <w:r w:rsidR="00345152">
        <w:rPr>
          <w:rFonts w:eastAsiaTheme="minorEastAsia" w:hint="eastAsia"/>
          <w:lang w:eastAsia="zh-CN"/>
        </w:rPr>
        <w:t>extend</w:t>
      </w:r>
      <w:r w:rsidR="00803E8B">
        <w:rPr>
          <w:rFonts w:eastAsiaTheme="minorEastAsia"/>
          <w:lang w:eastAsia="zh-CN"/>
        </w:rPr>
        <w:t>ing</w:t>
      </w:r>
      <w:r w:rsidR="004018F1">
        <w:rPr>
          <w:rFonts w:eastAsiaTheme="minorEastAsia" w:hint="eastAsia"/>
          <w:lang w:eastAsia="zh-CN"/>
        </w:rPr>
        <w:t xml:space="preserve"> </w:t>
      </w:r>
      <w:r w:rsidR="00345152">
        <w:rPr>
          <w:rFonts w:eastAsiaTheme="minorEastAsia" w:hint="eastAsia"/>
          <w:lang w:eastAsia="zh-CN"/>
        </w:rPr>
        <w:t xml:space="preserve">the PDCCH </w:t>
      </w:r>
      <w:r w:rsidR="00345152">
        <w:rPr>
          <w:rFonts w:eastAsiaTheme="minorEastAsia"/>
          <w:lang w:eastAsia="zh-CN"/>
        </w:rPr>
        <w:t>monitoring</w:t>
      </w:r>
      <w:r w:rsidR="00345152">
        <w:rPr>
          <w:rFonts w:eastAsiaTheme="minorEastAsia" w:hint="eastAsia"/>
          <w:lang w:eastAsia="zh-CN"/>
        </w:rPr>
        <w:t xml:space="preserve"> adaptation in </w:t>
      </w:r>
      <w:proofErr w:type="spellStart"/>
      <w:r w:rsidR="00345152">
        <w:rPr>
          <w:rFonts w:eastAsiaTheme="minorEastAsia" w:hint="eastAsia"/>
          <w:lang w:eastAsia="zh-CN"/>
        </w:rPr>
        <w:t>PCell</w:t>
      </w:r>
      <w:proofErr w:type="spellEnd"/>
      <w:r w:rsidR="004018F1">
        <w:rPr>
          <w:rFonts w:eastAsiaTheme="minorEastAsia" w:hint="eastAsia"/>
          <w:lang w:eastAsia="zh-CN"/>
        </w:rPr>
        <w:t xml:space="preserve"> </w:t>
      </w:r>
      <w:r w:rsidR="00803E8B">
        <w:rPr>
          <w:rFonts w:eastAsiaTheme="minorEastAsia"/>
          <w:lang w:eastAsia="zh-CN"/>
        </w:rPr>
        <w:t>to achieve</w:t>
      </w:r>
      <w:r w:rsidR="002818D9">
        <w:rPr>
          <w:rFonts w:eastAsiaTheme="minorEastAsia" w:hint="eastAsia"/>
          <w:lang w:eastAsia="zh-CN"/>
        </w:rPr>
        <w:t xml:space="preserve"> </w:t>
      </w:r>
      <w:r w:rsidR="004018F1">
        <w:rPr>
          <w:rFonts w:eastAsiaTheme="minorEastAsia" w:hint="eastAsia"/>
          <w:lang w:eastAsia="zh-CN"/>
        </w:rPr>
        <w:t xml:space="preserve">more power saving gain without </w:t>
      </w:r>
      <w:r w:rsidR="004018F1" w:rsidRPr="004018F1">
        <w:rPr>
          <w:rFonts w:eastAsiaTheme="minorEastAsia"/>
          <w:lang w:eastAsia="zh-CN"/>
        </w:rPr>
        <w:t>introducing additional information field</w:t>
      </w:r>
      <w:r w:rsidR="00803E8B">
        <w:rPr>
          <w:rFonts w:eastAsiaTheme="minorEastAsia"/>
          <w:lang w:eastAsia="zh-CN"/>
        </w:rPr>
        <w:t xml:space="preserve">. </w:t>
      </w:r>
    </w:p>
    <w:p w14:paraId="7F31893C" w14:textId="77777777" w:rsidR="00BC2E86" w:rsidRPr="00345152" w:rsidRDefault="00BC2E86" w:rsidP="00BB1A9F">
      <w:pPr>
        <w:pStyle w:val="a0"/>
        <w:rPr>
          <w:rFonts w:eastAsia="宋体"/>
          <w:iCs/>
          <w:lang w:eastAsia="zh-CN"/>
        </w:rPr>
      </w:pPr>
    </w:p>
    <w:p w14:paraId="2A6ACB65" w14:textId="77777777" w:rsidR="00BC4987" w:rsidRPr="00207F35" w:rsidRDefault="00BC4987" w:rsidP="00B6663F">
      <w:pPr>
        <w:pStyle w:val="a0"/>
        <w:rPr>
          <w:rFonts w:eastAsia="宋体"/>
          <w:b/>
          <w:i/>
          <w:iCs/>
          <w:lang w:eastAsia="zh-CN"/>
        </w:rPr>
      </w:pPr>
      <w:r w:rsidRPr="00207F35">
        <w:rPr>
          <w:rFonts w:eastAsia="宋体" w:hint="eastAsia"/>
          <w:b/>
          <w:i/>
          <w:iCs/>
          <w:lang w:eastAsia="zh-CN"/>
        </w:rPr>
        <w:t xml:space="preserve">Proposal 2: </w:t>
      </w:r>
      <w:r w:rsidR="00CA0FC8" w:rsidRPr="00CA0FC8">
        <w:rPr>
          <w:rFonts w:eastAsia="宋体" w:hint="eastAsia"/>
          <w:b/>
          <w:i/>
          <w:iCs/>
          <w:lang w:eastAsia="zh-CN"/>
        </w:rPr>
        <w:t>The existing DCI format 0_1 and 1_1 in Rel-16 are reused without introducing additional information field, in which the</w:t>
      </w:r>
      <w:r w:rsidR="00DF2723">
        <w:rPr>
          <w:rFonts w:eastAsia="宋体" w:hint="eastAsia"/>
          <w:b/>
          <w:i/>
          <w:iCs/>
          <w:lang w:eastAsia="zh-CN"/>
        </w:rPr>
        <w:t xml:space="preserve"> bits in</w:t>
      </w:r>
      <w:r w:rsidR="00CA0FC8" w:rsidRPr="00CA0FC8">
        <w:rPr>
          <w:rFonts w:eastAsia="宋体" w:hint="eastAsia"/>
          <w:b/>
          <w:i/>
          <w:iCs/>
          <w:lang w:eastAsia="zh-CN"/>
        </w:rPr>
        <w:t xml:space="preserve"> SCell dormancy indication field could be repurposed </w:t>
      </w:r>
      <w:r w:rsidR="00EA65D9">
        <w:rPr>
          <w:rFonts w:eastAsia="宋体" w:hint="eastAsia"/>
          <w:b/>
          <w:i/>
          <w:iCs/>
          <w:lang w:eastAsia="zh-CN"/>
        </w:rPr>
        <w:t>for</w:t>
      </w:r>
      <w:r w:rsidR="00DF2723">
        <w:rPr>
          <w:rFonts w:eastAsia="宋体" w:hint="eastAsia"/>
          <w:b/>
          <w:i/>
          <w:iCs/>
          <w:lang w:eastAsia="zh-CN"/>
        </w:rPr>
        <w:t xml:space="preserve"> mapping or g</w:t>
      </w:r>
      <w:r w:rsidR="00EA65D9">
        <w:rPr>
          <w:rFonts w:eastAsia="宋体" w:hint="eastAsia"/>
          <w:b/>
          <w:i/>
          <w:iCs/>
          <w:lang w:eastAsia="zh-CN"/>
        </w:rPr>
        <w:t>r</w:t>
      </w:r>
      <w:r w:rsidR="00DF2723">
        <w:rPr>
          <w:rFonts w:eastAsia="宋体" w:hint="eastAsia"/>
          <w:b/>
          <w:i/>
          <w:iCs/>
          <w:lang w:eastAsia="zh-CN"/>
        </w:rPr>
        <w:t>ouping</w:t>
      </w:r>
      <w:r w:rsidR="00C02C94" w:rsidRPr="00C02C94">
        <w:rPr>
          <w:rFonts w:eastAsia="宋体"/>
          <w:b/>
          <w:i/>
          <w:iCs/>
          <w:lang w:eastAsia="zh-CN"/>
        </w:rPr>
        <w:t xml:space="preserve"> indication</w:t>
      </w:r>
      <w:r w:rsidR="00C02C94" w:rsidRPr="00C02C94">
        <w:t xml:space="preserve"> </w:t>
      </w:r>
      <w:r w:rsidR="00EA65D9">
        <w:rPr>
          <w:rFonts w:eastAsia="宋体" w:hint="eastAsia"/>
          <w:b/>
          <w:i/>
          <w:iCs/>
          <w:lang w:eastAsia="zh-CN"/>
        </w:rPr>
        <w:t>of</w:t>
      </w:r>
      <w:r w:rsidR="00C02C94">
        <w:rPr>
          <w:rFonts w:eastAsia="宋体" w:hint="eastAsia"/>
          <w:b/>
          <w:i/>
          <w:iCs/>
          <w:lang w:eastAsia="zh-CN"/>
        </w:rPr>
        <w:t xml:space="preserve"> the </w:t>
      </w:r>
      <w:r w:rsidR="00CA0FC8" w:rsidRPr="00CA0FC8">
        <w:rPr>
          <w:rFonts w:eastAsia="宋体" w:hint="eastAsia"/>
          <w:b/>
          <w:i/>
          <w:iCs/>
          <w:lang w:eastAsia="zh-CN"/>
        </w:rPr>
        <w:t>PDCCH monitoring adaptation for PCell and/or SCell dormancy indication.</w:t>
      </w:r>
    </w:p>
    <w:p w14:paraId="5E099A43" w14:textId="77777777" w:rsidR="005935B8" w:rsidRDefault="00830F4E" w:rsidP="00EE386D">
      <w:pPr>
        <w:pStyle w:val="1"/>
        <w:jc w:val="both"/>
      </w:pPr>
      <w:r w:rsidRPr="0052231C">
        <w:rPr>
          <w:rFonts w:hint="eastAsia"/>
        </w:rPr>
        <w:t>Conclusion</w:t>
      </w:r>
    </w:p>
    <w:p w14:paraId="316FDB80" w14:textId="77777777" w:rsidR="00391FD8" w:rsidRDefault="00C93726" w:rsidP="00EE386D">
      <w:pPr>
        <w:pStyle w:val="a0"/>
        <w:ind w:left="-2"/>
        <w:rPr>
          <w:rFonts w:eastAsia="宋体"/>
          <w:iCs/>
          <w:lang w:eastAsia="zh-CN"/>
        </w:rPr>
      </w:pPr>
      <w:r>
        <w:rPr>
          <w:rFonts w:eastAsia="宋体"/>
          <w:lang w:eastAsia="zh-CN"/>
        </w:rPr>
        <w:t>The proposals are summarized as follows:</w:t>
      </w:r>
      <w:bookmarkStart w:id="17" w:name="_GoBack"/>
      <w:bookmarkEnd w:id="17"/>
    </w:p>
    <w:p w14:paraId="2B448B34" w14:textId="77777777" w:rsidR="0088407C" w:rsidRDefault="0088407C" w:rsidP="0088407C">
      <w:pPr>
        <w:spacing w:beforeLines="100" w:before="240" w:afterLines="100" w:after="240"/>
        <w:jc w:val="both"/>
        <w:rPr>
          <w:rFonts w:eastAsia="宋体"/>
          <w:b/>
          <w:i/>
          <w:lang w:eastAsia="zh-CN"/>
        </w:rPr>
      </w:pPr>
      <w:r w:rsidRPr="00212205">
        <w:rPr>
          <w:rFonts w:eastAsia="宋体"/>
          <w:b/>
          <w:i/>
          <w:lang w:eastAsia="zh-CN"/>
        </w:rPr>
        <w:t xml:space="preserve">Proposal </w:t>
      </w:r>
      <w:r w:rsidRPr="00212205">
        <w:rPr>
          <w:rFonts w:eastAsia="宋体" w:hint="eastAsia"/>
          <w:b/>
          <w:i/>
          <w:lang w:eastAsia="zh-CN"/>
        </w:rPr>
        <w:t>1</w:t>
      </w:r>
      <w:r w:rsidRPr="00212205">
        <w:rPr>
          <w:rFonts w:eastAsia="宋体"/>
          <w:b/>
          <w:i/>
          <w:lang w:eastAsia="zh-CN"/>
        </w:rPr>
        <w:t xml:space="preserve">: </w:t>
      </w:r>
      <w:r>
        <w:rPr>
          <w:rFonts w:eastAsia="宋体" w:hint="eastAsia"/>
          <w:b/>
          <w:i/>
          <w:lang w:eastAsia="zh-CN"/>
        </w:rPr>
        <w:t xml:space="preserve">The PDCCH monitoring adaptation can be applied to </w:t>
      </w:r>
      <w:r w:rsidRPr="00212205">
        <w:rPr>
          <w:rFonts w:eastAsia="宋体"/>
          <w:b/>
          <w:i/>
          <w:lang w:eastAsia="zh-CN"/>
        </w:rPr>
        <w:t xml:space="preserve">dynamically </w:t>
      </w:r>
      <w:r>
        <w:rPr>
          <w:rFonts w:eastAsia="宋体" w:hint="eastAsia"/>
          <w:b/>
          <w:i/>
          <w:lang w:eastAsia="zh-CN"/>
        </w:rPr>
        <w:t>indicate UE to reduce</w:t>
      </w:r>
      <w:r w:rsidRPr="00212205">
        <w:rPr>
          <w:rFonts w:eastAsia="宋体"/>
          <w:b/>
          <w:i/>
          <w:lang w:eastAsia="zh-CN"/>
        </w:rPr>
        <w:t xml:space="preserve"> the PDCCH monitoring</w:t>
      </w:r>
      <w:r>
        <w:rPr>
          <w:rFonts w:eastAsia="宋体" w:hint="eastAsia"/>
          <w:b/>
          <w:i/>
          <w:lang w:eastAsia="zh-CN"/>
        </w:rPr>
        <w:t>, e.g. the PCell dormancy, the PDCCH BD reduction, t</w:t>
      </w:r>
      <w:r w:rsidRPr="009347E8">
        <w:rPr>
          <w:rFonts w:eastAsia="宋体"/>
          <w:b/>
          <w:i/>
          <w:lang w:eastAsia="zh-CN"/>
        </w:rPr>
        <w:t>he PDCCH monitoring occasion granularity change</w:t>
      </w:r>
      <w:r>
        <w:rPr>
          <w:rFonts w:eastAsia="宋体" w:hint="eastAsia"/>
          <w:b/>
          <w:i/>
          <w:lang w:eastAsia="zh-CN"/>
        </w:rPr>
        <w:t>,</w:t>
      </w:r>
      <w:r w:rsidRPr="009347E8">
        <w:rPr>
          <w:rFonts w:eastAsia="宋体" w:hint="eastAsia"/>
          <w:b/>
          <w:i/>
          <w:lang w:eastAsia="zh-CN"/>
        </w:rPr>
        <w:t xml:space="preserve"> </w:t>
      </w:r>
      <w:r>
        <w:rPr>
          <w:rFonts w:eastAsia="宋体" w:hint="eastAsia"/>
          <w:b/>
          <w:i/>
          <w:lang w:eastAsia="zh-CN"/>
        </w:rPr>
        <w:t>etc.,</w:t>
      </w:r>
      <w:r w:rsidRPr="00212205">
        <w:rPr>
          <w:rFonts w:eastAsia="宋体"/>
          <w:b/>
          <w:i/>
          <w:lang w:eastAsia="zh-CN"/>
        </w:rPr>
        <w:t xml:space="preserve"> </w:t>
      </w:r>
      <w:r w:rsidRPr="00212205">
        <w:rPr>
          <w:rFonts w:eastAsia="宋体" w:hint="eastAsia"/>
          <w:b/>
          <w:i/>
          <w:lang w:eastAsia="zh-CN"/>
        </w:rPr>
        <w:t>without any changes of search space configuration.</w:t>
      </w:r>
    </w:p>
    <w:p w14:paraId="7F9D0B39" w14:textId="77777777" w:rsidR="00CB402D" w:rsidRPr="00207F35" w:rsidRDefault="00CB402D" w:rsidP="00CB402D">
      <w:pPr>
        <w:pStyle w:val="a0"/>
        <w:rPr>
          <w:rFonts w:eastAsia="宋体"/>
          <w:b/>
          <w:i/>
          <w:iCs/>
          <w:lang w:eastAsia="zh-CN"/>
        </w:rPr>
      </w:pPr>
      <w:r w:rsidRPr="00207F35">
        <w:rPr>
          <w:rFonts w:eastAsia="宋体" w:hint="eastAsia"/>
          <w:b/>
          <w:i/>
          <w:iCs/>
          <w:lang w:eastAsia="zh-CN"/>
        </w:rPr>
        <w:t xml:space="preserve">Proposal 2: </w:t>
      </w:r>
      <w:r w:rsidRPr="00CA0FC8">
        <w:rPr>
          <w:rFonts w:eastAsia="宋体" w:hint="eastAsia"/>
          <w:b/>
          <w:i/>
          <w:iCs/>
          <w:lang w:eastAsia="zh-CN"/>
        </w:rPr>
        <w:t xml:space="preserve">The existing DCI format 0_1 and 1_1 in Rel-16 are reused without introducing additional information field, in which the SCell dormancy indication field could be repurposed as </w:t>
      </w:r>
      <w:r>
        <w:rPr>
          <w:rFonts w:eastAsia="宋体" w:hint="eastAsia"/>
          <w:b/>
          <w:i/>
          <w:iCs/>
          <w:lang w:eastAsia="zh-CN"/>
        </w:rPr>
        <w:t xml:space="preserve">the </w:t>
      </w:r>
      <w:r w:rsidRPr="00C02C94">
        <w:rPr>
          <w:rFonts w:eastAsia="宋体"/>
          <w:b/>
          <w:i/>
          <w:iCs/>
          <w:lang w:eastAsia="zh-CN"/>
        </w:rPr>
        <w:t>joint indication</w:t>
      </w:r>
      <w:r w:rsidRPr="00C02C94">
        <w:t xml:space="preserve"> </w:t>
      </w:r>
      <w:r w:rsidRPr="00C02C94">
        <w:rPr>
          <w:rFonts w:eastAsia="宋体"/>
          <w:b/>
          <w:i/>
          <w:iCs/>
          <w:lang w:eastAsia="zh-CN"/>
        </w:rPr>
        <w:t>including</w:t>
      </w:r>
      <w:r>
        <w:rPr>
          <w:rFonts w:eastAsia="宋体" w:hint="eastAsia"/>
          <w:b/>
          <w:i/>
          <w:iCs/>
          <w:lang w:eastAsia="zh-CN"/>
        </w:rPr>
        <w:t xml:space="preserve"> the </w:t>
      </w:r>
      <w:r w:rsidRPr="00CA0FC8">
        <w:rPr>
          <w:rFonts w:eastAsia="宋体" w:hint="eastAsia"/>
          <w:b/>
          <w:i/>
          <w:iCs/>
          <w:lang w:eastAsia="zh-CN"/>
        </w:rPr>
        <w:t>PDCCH monitoring adaptation for PCell and/or SCell dormancy indication.</w:t>
      </w:r>
    </w:p>
    <w:p w14:paraId="46C498E5" w14:textId="77777777" w:rsidR="00830F4E" w:rsidRDefault="00830F4E" w:rsidP="00EE386D">
      <w:pPr>
        <w:pStyle w:val="1"/>
        <w:jc w:val="both"/>
        <w:rPr>
          <w:lang w:eastAsia="zh-CN"/>
        </w:rPr>
      </w:pPr>
      <w:r w:rsidRPr="0052231C">
        <w:t>References</w:t>
      </w:r>
    </w:p>
    <w:p w14:paraId="7F2A6786" w14:textId="77777777" w:rsidR="00472B89" w:rsidRDefault="00472B89" w:rsidP="00EE386D">
      <w:pPr>
        <w:pStyle w:val="a0"/>
        <w:numPr>
          <w:ilvl w:val="1"/>
          <w:numId w:val="1"/>
        </w:numPr>
        <w:tabs>
          <w:tab w:val="clear" w:pos="1545"/>
          <w:tab w:val="left" w:pos="0"/>
          <w:tab w:val="left" w:pos="540"/>
        </w:tabs>
        <w:ind w:left="540" w:hangingChars="270" w:hanging="540"/>
        <w:rPr>
          <w:rFonts w:eastAsia="宋体"/>
          <w:noProof/>
          <w:lang w:eastAsia="zh-CN"/>
        </w:rPr>
      </w:pPr>
      <w:bookmarkStart w:id="18" w:name="_Ref534977761"/>
      <w:bookmarkStart w:id="19" w:name="_Ref509915661"/>
      <w:bookmarkStart w:id="20" w:name="_Ref506196618"/>
      <w:bookmarkStart w:id="21" w:name="_Ref503528421"/>
      <w:bookmarkStart w:id="22" w:name="_Ref503294753"/>
      <w:bookmarkStart w:id="23" w:name="_Ref492653725"/>
      <w:bookmarkStart w:id="24" w:name="_Ref498702536"/>
      <w:r>
        <w:rPr>
          <w:rFonts w:eastAsia="宋体"/>
          <w:noProof/>
          <w:lang w:eastAsia="zh-CN"/>
        </w:rPr>
        <w:t xml:space="preserve">3GPP </w:t>
      </w:r>
      <w:r>
        <w:rPr>
          <w:rFonts w:eastAsia="宋体" w:hint="eastAsia"/>
          <w:noProof/>
          <w:lang w:eastAsia="zh-CN"/>
        </w:rPr>
        <w:t xml:space="preserve">TR38.840 V1.0.0, </w:t>
      </w:r>
      <w:r>
        <w:rPr>
          <w:rFonts w:eastAsia="宋体"/>
          <w:noProof/>
          <w:lang w:eastAsia="zh-CN"/>
        </w:rPr>
        <w:t>“</w:t>
      </w:r>
      <w:r>
        <w:rPr>
          <w:rFonts w:eastAsia="宋体" w:hint="eastAsia"/>
          <w:noProof/>
          <w:lang w:eastAsia="zh-CN"/>
        </w:rPr>
        <w:t xml:space="preserve">NR; </w:t>
      </w:r>
      <w:r>
        <w:t>Study on UE Power Saving</w:t>
      </w:r>
      <w:r>
        <w:rPr>
          <w:rFonts w:eastAsiaTheme="minorEastAsia"/>
          <w:lang w:eastAsia="zh-CN"/>
        </w:rPr>
        <w:t>”</w:t>
      </w:r>
    </w:p>
    <w:p w14:paraId="18D273D2" w14:textId="77777777" w:rsidR="00E947E6" w:rsidRDefault="006F27A5" w:rsidP="00EF484B">
      <w:pPr>
        <w:pStyle w:val="a0"/>
        <w:numPr>
          <w:ilvl w:val="1"/>
          <w:numId w:val="1"/>
        </w:numPr>
        <w:tabs>
          <w:tab w:val="clear" w:pos="1545"/>
          <w:tab w:val="left" w:pos="0"/>
          <w:tab w:val="left" w:pos="540"/>
        </w:tabs>
        <w:ind w:left="540" w:hangingChars="270" w:hanging="540"/>
        <w:jc w:val="left"/>
        <w:rPr>
          <w:rFonts w:eastAsia="宋体"/>
          <w:noProof/>
          <w:lang w:eastAsia="zh-CN"/>
        </w:rPr>
      </w:pPr>
      <w:bookmarkStart w:id="25" w:name="OLE_LINK41"/>
      <w:bookmarkStart w:id="26" w:name="OLE_LINK42"/>
      <w:bookmarkStart w:id="27" w:name="_Ref534977783"/>
      <w:bookmarkEnd w:id="18"/>
      <w:r w:rsidRPr="00CB194F">
        <w:rPr>
          <w:rFonts w:eastAsia="宋体"/>
          <w:noProof/>
          <w:lang w:eastAsia="zh-CN"/>
        </w:rPr>
        <w:t xml:space="preserve">3GPP </w:t>
      </w:r>
      <w:bookmarkEnd w:id="25"/>
      <w:bookmarkEnd w:id="26"/>
      <w:r w:rsidRPr="00CB194F">
        <w:rPr>
          <w:rFonts w:eastAsia="宋体"/>
          <w:noProof/>
          <w:lang w:eastAsia="zh-CN"/>
        </w:rPr>
        <w:t>TS 38.133 V15.</w:t>
      </w:r>
      <w:r w:rsidRPr="00CB194F">
        <w:rPr>
          <w:rFonts w:eastAsia="宋体" w:hint="eastAsia"/>
          <w:noProof/>
          <w:lang w:eastAsia="zh-CN"/>
        </w:rPr>
        <w:t>3</w:t>
      </w:r>
      <w:r w:rsidRPr="00CB194F">
        <w:rPr>
          <w:rFonts w:eastAsia="宋体"/>
          <w:noProof/>
          <w:lang w:eastAsia="zh-CN"/>
        </w:rPr>
        <w:t>.0,” NR; Requirements for support of radio resource management”</w:t>
      </w:r>
      <w:bookmarkEnd w:id="19"/>
      <w:bookmarkEnd w:id="20"/>
      <w:bookmarkEnd w:id="21"/>
      <w:bookmarkEnd w:id="22"/>
      <w:bookmarkEnd w:id="23"/>
      <w:bookmarkEnd w:id="24"/>
      <w:bookmarkEnd w:id="27"/>
    </w:p>
    <w:p w14:paraId="5CB207BE" w14:textId="77777777" w:rsidR="0088407C" w:rsidRPr="0088407C" w:rsidRDefault="0088407C" w:rsidP="0088407C">
      <w:pPr>
        <w:pStyle w:val="a0"/>
        <w:numPr>
          <w:ilvl w:val="1"/>
          <w:numId w:val="1"/>
        </w:numPr>
        <w:tabs>
          <w:tab w:val="clear" w:pos="1545"/>
          <w:tab w:val="left" w:pos="0"/>
          <w:tab w:val="left" w:pos="540"/>
        </w:tabs>
        <w:ind w:left="540" w:hangingChars="270" w:hanging="540"/>
        <w:jc w:val="left"/>
        <w:rPr>
          <w:rFonts w:eastAsia="宋体"/>
          <w:noProof/>
          <w:lang w:eastAsia="zh-CN"/>
        </w:rPr>
      </w:pPr>
      <w:bookmarkStart w:id="28" w:name="_Ref47099737"/>
      <w:r w:rsidRPr="0088407C">
        <w:rPr>
          <w:rFonts w:eastAsia="宋体" w:hint="eastAsia"/>
          <w:noProof/>
          <w:lang w:eastAsia="zh-CN"/>
        </w:rPr>
        <w:t>3GPP TS 38.213 V16.2.0,</w:t>
      </w:r>
      <w:r w:rsidRPr="0088407C">
        <w:rPr>
          <w:rFonts w:eastAsia="宋体"/>
          <w:noProof/>
          <w:lang w:eastAsia="zh-CN"/>
        </w:rPr>
        <w:t xml:space="preserve"> “NR;</w:t>
      </w:r>
      <w:r w:rsidRPr="0088407C">
        <w:rPr>
          <w:rFonts w:eastAsia="宋体" w:hint="eastAsia"/>
          <w:noProof/>
          <w:lang w:eastAsia="zh-CN"/>
        </w:rPr>
        <w:t xml:space="preserve"> </w:t>
      </w:r>
      <w:r w:rsidRPr="0088407C">
        <w:rPr>
          <w:rFonts w:eastAsia="宋体"/>
          <w:noProof/>
          <w:lang w:eastAsia="zh-CN"/>
        </w:rPr>
        <w:t>Physical layer procedures for control</w:t>
      </w:r>
      <w:r>
        <w:rPr>
          <w:rFonts w:eastAsia="宋体"/>
          <w:noProof/>
          <w:lang w:eastAsia="zh-CN"/>
        </w:rPr>
        <w:t>”</w:t>
      </w:r>
      <w:r>
        <w:rPr>
          <w:rFonts w:eastAsia="宋体" w:hint="eastAsia"/>
          <w:noProof/>
          <w:lang w:eastAsia="zh-CN"/>
        </w:rPr>
        <w:t>.</w:t>
      </w:r>
      <w:bookmarkEnd w:id="28"/>
    </w:p>
    <w:sectPr w:rsidR="0088407C" w:rsidRPr="0088407C"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F3B4C" w14:textId="77777777" w:rsidR="00332A14" w:rsidRDefault="00332A14" w:rsidP="00E9523A">
      <w:pPr>
        <w:ind w:left="-2"/>
      </w:pPr>
      <w:r>
        <w:separator/>
      </w:r>
    </w:p>
  </w:endnote>
  <w:endnote w:type="continuationSeparator" w:id="0">
    <w:p w14:paraId="0C992F1E" w14:textId="77777777" w:rsidR="00332A14" w:rsidRDefault="00332A1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DAD1E" w14:textId="77777777" w:rsidR="00332A14" w:rsidRDefault="00332A14" w:rsidP="00E9523A">
      <w:pPr>
        <w:ind w:left="-2"/>
      </w:pPr>
      <w:r>
        <w:separator/>
      </w:r>
    </w:p>
  </w:footnote>
  <w:footnote w:type="continuationSeparator" w:id="0">
    <w:p w14:paraId="40E73080" w14:textId="77777777" w:rsidR="00332A14" w:rsidRDefault="00332A1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942F2" w14:textId="77777777" w:rsidR="009E4A76" w:rsidRPr="001A329E" w:rsidRDefault="009E4A7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DCD1872"/>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3B83EA8"/>
    <w:multiLevelType w:val="hybridMultilevel"/>
    <w:tmpl w:val="EB0AA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0D4E6F"/>
    <w:multiLevelType w:val="multilevel"/>
    <w:tmpl w:val="6276E4C4"/>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30917C6"/>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nsid w:val="378E13C5"/>
    <w:multiLevelType w:val="hybridMultilevel"/>
    <w:tmpl w:val="67CC8B9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4CCF55DD"/>
    <w:multiLevelType w:val="hybridMultilevel"/>
    <w:tmpl w:val="95CC1F0A"/>
    <w:lvl w:ilvl="0" w:tplc="251636C8">
      <w:start w:val="1"/>
      <w:numFmt w:val="bullet"/>
      <w:lvlText w:val="–"/>
      <w:lvlJc w:val="left"/>
      <w:pPr>
        <w:tabs>
          <w:tab w:val="num" w:pos="720"/>
        </w:tabs>
        <w:ind w:left="720" w:hanging="360"/>
      </w:pPr>
      <w:rPr>
        <w:rFonts w:ascii="Arial" w:hAnsi="Arial" w:hint="default"/>
      </w:rPr>
    </w:lvl>
    <w:lvl w:ilvl="1" w:tplc="22464A30">
      <w:start w:val="1"/>
      <w:numFmt w:val="bullet"/>
      <w:lvlText w:val="–"/>
      <w:lvlJc w:val="left"/>
      <w:pPr>
        <w:tabs>
          <w:tab w:val="num" w:pos="1440"/>
        </w:tabs>
        <w:ind w:left="1440" w:hanging="360"/>
      </w:pPr>
      <w:rPr>
        <w:rFonts w:ascii="Arial" w:hAnsi="Arial" w:hint="default"/>
      </w:rPr>
    </w:lvl>
    <w:lvl w:ilvl="2" w:tplc="835A74BA" w:tentative="1">
      <w:start w:val="1"/>
      <w:numFmt w:val="bullet"/>
      <w:lvlText w:val="–"/>
      <w:lvlJc w:val="left"/>
      <w:pPr>
        <w:tabs>
          <w:tab w:val="num" w:pos="2160"/>
        </w:tabs>
        <w:ind w:left="2160" w:hanging="360"/>
      </w:pPr>
      <w:rPr>
        <w:rFonts w:ascii="Arial" w:hAnsi="Arial" w:hint="default"/>
      </w:rPr>
    </w:lvl>
    <w:lvl w:ilvl="3" w:tplc="9C001664" w:tentative="1">
      <w:start w:val="1"/>
      <w:numFmt w:val="bullet"/>
      <w:lvlText w:val="–"/>
      <w:lvlJc w:val="left"/>
      <w:pPr>
        <w:tabs>
          <w:tab w:val="num" w:pos="2880"/>
        </w:tabs>
        <w:ind w:left="2880" w:hanging="360"/>
      </w:pPr>
      <w:rPr>
        <w:rFonts w:ascii="Arial" w:hAnsi="Arial" w:hint="default"/>
      </w:rPr>
    </w:lvl>
    <w:lvl w:ilvl="4" w:tplc="6E88B42E" w:tentative="1">
      <w:start w:val="1"/>
      <w:numFmt w:val="bullet"/>
      <w:lvlText w:val="–"/>
      <w:lvlJc w:val="left"/>
      <w:pPr>
        <w:tabs>
          <w:tab w:val="num" w:pos="3600"/>
        </w:tabs>
        <w:ind w:left="3600" w:hanging="360"/>
      </w:pPr>
      <w:rPr>
        <w:rFonts w:ascii="Arial" w:hAnsi="Arial" w:hint="default"/>
      </w:rPr>
    </w:lvl>
    <w:lvl w:ilvl="5" w:tplc="E30037BE" w:tentative="1">
      <w:start w:val="1"/>
      <w:numFmt w:val="bullet"/>
      <w:lvlText w:val="–"/>
      <w:lvlJc w:val="left"/>
      <w:pPr>
        <w:tabs>
          <w:tab w:val="num" w:pos="4320"/>
        </w:tabs>
        <w:ind w:left="4320" w:hanging="360"/>
      </w:pPr>
      <w:rPr>
        <w:rFonts w:ascii="Arial" w:hAnsi="Arial" w:hint="default"/>
      </w:rPr>
    </w:lvl>
    <w:lvl w:ilvl="6" w:tplc="D6A038F0" w:tentative="1">
      <w:start w:val="1"/>
      <w:numFmt w:val="bullet"/>
      <w:lvlText w:val="–"/>
      <w:lvlJc w:val="left"/>
      <w:pPr>
        <w:tabs>
          <w:tab w:val="num" w:pos="5040"/>
        </w:tabs>
        <w:ind w:left="5040" w:hanging="360"/>
      </w:pPr>
      <w:rPr>
        <w:rFonts w:ascii="Arial" w:hAnsi="Arial" w:hint="default"/>
      </w:rPr>
    </w:lvl>
    <w:lvl w:ilvl="7" w:tplc="B82291EA" w:tentative="1">
      <w:start w:val="1"/>
      <w:numFmt w:val="bullet"/>
      <w:lvlText w:val="–"/>
      <w:lvlJc w:val="left"/>
      <w:pPr>
        <w:tabs>
          <w:tab w:val="num" w:pos="5760"/>
        </w:tabs>
        <w:ind w:left="5760" w:hanging="360"/>
      </w:pPr>
      <w:rPr>
        <w:rFonts w:ascii="Arial" w:hAnsi="Arial" w:hint="default"/>
      </w:rPr>
    </w:lvl>
    <w:lvl w:ilvl="8" w:tplc="4DB46E0E" w:tentative="1">
      <w:start w:val="1"/>
      <w:numFmt w:val="bullet"/>
      <w:lvlText w:val="–"/>
      <w:lvlJc w:val="left"/>
      <w:pPr>
        <w:tabs>
          <w:tab w:val="num" w:pos="6480"/>
        </w:tabs>
        <w:ind w:left="6480" w:hanging="360"/>
      </w:pPr>
      <w:rPr>
        <w:rFonts w:ascii="Arial" w:hAnsi="Arial" w:hint="default"/>
      </w:rPr>
    </w:lvl>
  </w:abstractNum>
  <w:abstractNum w:abstractNumId="1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EF76B7E"/>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nsid w:val="600E43C7"/>
    <w:multiLevelType w:val="hybridMultilevel"/>
    <w:tmpl w:val="C78262CC"/>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62A513BB"/>
    <w:multiLevelType w:val="hybridMultilevel"/>
    <w:tmpl w:val="48624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50E2300"/>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17">
    <w:nsid w:val="6B3A7113"/>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0"/>
  </w:num>
  <w:num w:numId="2">
    <w:abstractNumId w:val="11"/>
  </w:num>
  <w:num w:numId="3">
    <w:abstractNumId w:val="5"/>
  </w:num>
  <w:num w:numId="4">
    <w:abstractNumId w:val="2"/>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5"/>
  </w:num>
  <w:num w:numId="8">
    <w:abstractNumId w:val="12"/>
  </w:num>
  <w:num w:numId="9">
    <w:abstractNumId w:val="17"/>
  </w:num>
  <w:num w:numId="10">
    <w:abstractNumId w:val="6"/>
  </w:num>
  <w:num w:numId="11">
    <w:abstractNumId w:val="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3"/>
  </w:num>
  <w:num w:numId="14">
    <w:abstractNumId w:val="3"/>
  </w:num>
  <w:num w:numId="15">
    <w:abstractNumId w:val="4"/>
  </w:num>
  <w:num w:numId="16">
    <w:abstractNumId w:val="10"/>
  </w:num>
  <w:num w:numId="17">
    <w:abstractNumId w:val="14"/>
  </w:num>
  <w:num w:numId="18">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314F"/>
    <w:rsid w:val="0000351A"/>
    <w:rsid w:val="00003FDA"/>
    <w:rsid w:val="00004A77"/>
    <w:rsid w:val="00004B9D"/>
    <w:rsid w:val="00005A43"/>
    <w:rsid w:val="000062DC"/>
    <w:rsid w:val="0000655A"/>
    <w:rsid w:val="000069B1"/>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04BD"/>
    <w:rsid w:val="0002113E"/>
    <w:rsid w:val="0002182E"/>
    <w:rsid w:val="00021C2C"/>
    <w:rsid w:val="00022B73"/>
    <w:rsid w:val="00022E1A"/>
    <w:rsid w:val="00022F27"/>
    <w:rsid w:val="00023317"/>
    <w:rsid w:val="00023433"/>
    <w:rsid w:val="00023E9E"/>
    <w:rsid w:val="000242E9"/>
    <w:rsid w:val="00024CBE"/>
    <w:rsid w:val="00024F68"/>
    <w:rsid w:val="000262F8"/>
    <w:rsid w:val="000266A1"/>
    <w:rsid w:val="0002686E"/>
    <w:rsid w:val="0002689E"/>
    <w:rsid w:val="00026A0E"/>
    <w:rsid w:val="00026FC0"/>
    <w:rsid w:val="000279DF"/>
    <w:rsid w:val="00030655"/>
    <w:rsid w:val="000307A0"/>
    <w:rsid w:val="000312BB"/>
    <w:rsid w:val="00031371"/>
    <w:rsid w:val="00032083"/>
    <w:rsid w:val="00032345"/>
    <w:rsid w:val="00032BB9"/>
    <w:rsid w:val="00033171"/>
    <w:rsid w:val="000339D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7A08"/>
    <w:rsid w:val="00047A45"/>
    <w:rsid w:val="00047FFE"/>
    <w:rsid w:val="000501ED"/>
    <w:rsid w:val="00050843"/>
    <w:rsid w:val="0005087B"/>
    <w:rsid w:val="00050DE5"/>
    <w:rsid w:val="00050E51"/>
    <w:rsid w:val="000511A0"/>
    <w:rsid w:val="0005124E"/>
    <w:rsid w:val="000516CF"/>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76C"/>
    <w:rsid w:val="00061E8F"/>
    <w:rsid w:val="000620EB"/>
    <w:rsid w:val="00063191"/>
    <w:rsid w:val="00063773"/>
    <w:rsid w:val="000638E6"/>
    <w:rsid w:val="00063C42"/>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950"/>
    <w:rsid w:val="00083528"/>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369C"/>
    <w:rsid w:val="00093F31"/>
    <w:rsid w:val="0009466A"/>
    <w:rsid w:val="00094AF0"/>
    <w:rsid w:val="00094B0A"/>
    <w:rsid w:val="00094E92"/>
    <w:rsid w:val="0009508C"/>
    <w:rsid w:val="00095216"/>
    <w:rsid w:val="000958C0"/>
    <w:rsid w:val="00096937"/>
    <w:rsid w:val="000971AD"/>
    <w:rsid w:val="00097810"/>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AA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07E"/>
    <w:rsid w:val="000C0840"/>
    <w:rsid w:val="000C0E9E"/>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2741"/>
    <w:rsid w:val="000D2FB9"/>
    <w:rsid w:val="000D2FED"/>
    <w:rsid w:val="000D40E9"/>
    <w:rsid w:val="000D625C"/>
    <w:rsid w:val="000D662F"/>
    <w:rsid w:val="000D744E"/>
    <w:rsid w:val="000D74AC"/>
    <w:rsid w:val="000E0007"/>
    <w:rsid w:val="000E0400"/>
    <w:rsid w:val="000E0E57"/>
    <w:rsid w:val="000E0EB9"/>
    <w:rsid w:val="000E1CBE"/>
    <w:rsid w:val="000E1E61"/>
    <w:rsid w:val="000E344D"/>
    <w:rsid w:val="000E39F1"/>
    <w:rsid w:val="000E3A85"/>
    <w:rsid w:val="000E3C57"/>
    <w:rsid w:val="000E3DE5"/>
    <w:rsid w:val="000E3DEE"/>
    <w:rsid w:val="000E42C8"/>
    <w:rsid w:val="000E445D"/>
    <w:rsid w:val="000E4E83"/>
    <w:rsid w:val="000E60AD"/>
    <w:rsid w:val="000E7386"/>
    <w:rsid w:val="000E7917"/>
    <w:rsid w:val="000F09B0"/>
    <w:rsid w:val="000F0D68"/>
    <w:rsid w:val="000F1B95"/>
    <w:rsid w:val="000F266C"/>
    <w:rsid w:val="000F2B28"/>
    <w:rsid w:val="000F3908"/>
    <w:rsid w:val="000F3F67"/>
    <w:rsid w:val="000F4330"/>
    <w:rsid w:val="000F450C"/>
    <w:rsid w:val="000F4EC1"/>
    <w:rsid w:val="000F5057"/>
    <w:rsid w:val="000F5BAF"/>
    <w:rsid w:val="000F607D"/>
    <w:rsid w:val="000F663D"/>
    <w:rsid w:val="000F6B9C"/>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5F06"/>
    <w:rsid w:val="00116D2D"/>
    <w:rsid w:val="001174E5"/>
    <w:rsid w:val="00120515"/>
    <w:rsid w:val="001207BD"/>
    <w:rsid w:val="00120B56"/>
    <w:rsid w:val="001231EA"/>
    <w:rsid w:val="00123399"/>
    <w:rsid w:val="001233A1"/>
    <w:rsid w:val="00123937"/>
    <w:rsid w:val="0012437C"/>
    <w:rsid w:val="001245F5"/>
    <w:rsid w:val="001248EB"/>
    <w:rsid w:val="00124D91"/>
    <w:rsid w:val="00126152"/>
    <w:rsid w:val="001262A0"/>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67"/>
    <w:rsid w:val="00144C55"/>
    <w:rsid w:val="00144ECF"/>
    <w:rsid w:val="00144F8E"/>
    <w:rsid w:val="00145058"/>
    <w:rsid w:val="00145363"/>
    <w:rsid w:val="001454E5"/>
    <w:rsid w:val="00146ABD"/>
    <w:rsid w:val="00146D1F"/>
    <w:rsid w:val="0014761F"/>
    <w:rsid w:val="00147AD7"/>
    <w:rsid w:val="00150A7E"/>
    <w:rsid w:val="001517A8"/>
    <w:rsid w:val="00151989"/>
    <w:rsid w:val="001520CE"/>
    <w:rsid w:val="001532DD"/>
    <w:rsid w:val="00153E05"/>
    <w:rsid w:val="001540E8"/>
    <w:rsid w:val="00154270"/>
    <w:rsid w:val="001549D3"/>
    <w:rsid w:val="00155D1E"/>
    <w:rsid w:val="001562C2"/>
    <w:rsid w:val="00156736"/>
    <w:rsid w:val="001567FF"/>
    <w:rsid w:val="00157286"/>
    <w:rsid w:val="001576B0"/>
    <w:rsid w:val="00160590"/>
    <w:rsid w:val="001607F0"/>
    <w:rsid w:val="00160877"/>
    <w:rsid w:val="0016090A"/>
    <w:rsid w:val="00161560"/>
    <w:rsid w:val="001615F1"/>
    <w:rsid w:val="001615F5"/>
    <w:rsid w:val="00162AF9"/>
    <w:rsid w:val="00162E6B"/>
    <w:rsid w:val="00163173"/>
    <w:rsid w:val="00163871"/>
    <w:rsid w:val="00163B0E"/>
    <w:rsid w:val="00164873"/>
    <w:rsid w:val="001651CB"/>
    <w:rsid w:val="00165DD7"/>
    <w:rsid w:val="001660AF"/>
    <w:rsid w:val="00166CD6"/>
    <w:rsid w:val="0016750A"/>
    <w:rsid w:val="00170253"/>
    <w:rsid w:val="00170527"/>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5E33"/>
    <w:rsid w:val="00186832"/>
    <w:rsid w:val="00187302"/>
    <w:rsid w:val="00187CF9"/>
    <w:rsid w:val="00187E19"/>
    <w:rsid w:val="00187E70"/>
    <w:rsid w:val="0019013C"/>
    <w:rsid w:val="00190886"/>
    <w:rsid w:val="00190971"/>
    <w:rsid w:val="00190DC4"/>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B35"/>
    <w:rsid w:val="001B113F"/>
    <w:rsid w:val="001B162E"/>
    <w:rsid w:val="001B2AE5"/>
    <w:rsid w:val="001B2B5F"/>
    <w:rsid w:val="001B3139"/>
    <w:rsid w:val="001B345F"/>
    <w:rsid w:val="001B34A9"/>
    <w:rsid w:val="001B3AB2"/>
    <w:rsid w:val="001B3BFC"/>
    <w:rsid w:val="001B42BF"/>
    <w:rsid w:val="001B42F8"/>
    <w:rsid w:val="001B4654"/>
    <w:rsid w:val="001B4C01"/>
    <w:rsid w:val="001B4C21"/>
    <w:rsid w:val="001B5425"/>
    <w:rsid w:val="001B6021"/>
    <w:rsid w:val="001B6D73"/>
    <w:rsid w:val="001B750D"/>
    <w:rsid w:val="001B7842"/>
    <w:rsid w:val="001B7CD4"/>
    <w:rsid w:val="001C0114"/>
    <w:rsid w:val="001C0727"/>
    <w:rsid w:val="001C0844"/>
    <w:rsid w:val="001C0857"/>
    <w:rsid w:val="001C0930"/>
    <w:rsid w:val="001C0FBA"/>
    <w:rsid w:val="001C16BB"/>
    <w:rsid w:val="001C17C6"/>
    <w:rsid w:val="001C2442"/>
    <w:rsid w:val="001C256E"/>
    <w:rsid w:val="001C2780"/>
    <w:rsid w:val="001C2807"/>
    <w:rsid w:val="001C36B2"/>
    <w:rsid w:val="001C3954"/>
    <w:rsid w:val="001C3C6C"/>
    <w:rsid w:val="001C3D19"/>
    <w:rsid w:val="001C3EEB"/>
    <w:rsid w:val="001C4CC5"/>
    <w:rsid w:val="001C4CD3"/>
    <w:rsid w:val="001C5183"/>
    <w:rsid w:val="001C5360"/>
    <w:rsid w:val="001C596F"/>
    <w:rsid w:val="001C5C57"/>
    <w:rsid w:val="001C6060"/>
    <w:rsid w:val="001C6196"/>
    <w:rsid w:val="001C641E"/>
    <w:rsid w:val="001C661D"/>
    <w:rsid w:val="001C6C75"/>
    <w:rsid w:val="001C6C7B"/>
    <w:rsid w:val="001C7AEB"/>
    <w:rsid w:val="001D0808"/>
    <w:rsid w:val="001D15B5"/>
    <w:rsid w:val="001D1F10"/>
    <w:rsid w:val="001D1F31"/>
    <w:rsid w:val="001D2947"/>
    <w:rsid w:val="001D2F70"/>
    <w:rsid w:val="001D322B"/>
    <w:rsid w:val="001D3927"/>
    <w:rsid w:val="001D43B5"/>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4DB"/>
    <w:rsid w:val="001E2E10"/>
    <w:rsid w:val="001E3786"/>
    <w:rsid w:val="001E3EDF"/>
    <w:rsid w:val="001E40B1"/>
    <w:rsid w:val="001E4119"/>
    <w:rsid w:val="001E4B31"/>
    <w:rsid w:val="001E558B"/>
    <w:rsid w:val="001E5C84"/>
    <w:rsid w:val="001E62B0"/>
    <w:rsid w:val="001E6505"/>
    <w:rsid w:val="001E65C5"/>
    <w:rsid w:val="001E6AE4"/>
    <w:rsid w:val="001E705E"/>
    <w:rsid w:val="001E77FA"/>
    <w:rsid w:val="001E7A1B"/>
    <w:rsid w:val="001E7E0A"/>
    <w:rsid w:val="001F022D"/>
    <w:rsid w:val="001F0B93"/>
    <w:rsid w:val="001F0D83"/>
    <w:rsid w:val="001F1A1E"/>
    <w:rsid w:val="001F2018"/>
    <w:rsid w:val="001F2144"/>
    <w:rsid w:val="001F290D"/>
    <w:rsid w:val="001F29F0"/>
    <w:rsid w:val="001F2D3A"/>
    <w:rsid w:val="001F2FB3"/>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85E"/>
    <w:rsid w:val="00210977"/>
    <w:rsid w:val="00211A7A"/>
    <w:rsid w:val="00212205"/>
    <w:rsid w:val="00212C22"/>
    <w:rsid w:val="00212C52"/>
    <w:rsid w:val="00212F60"/>
    <w:rsid w:val="00212F65"/>
    <w:rsid w:val="002132CD"/>
    <w:rsid w:val="00213646"/>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518"/>
    <w:rsid w:val="0022027C"/>
    <w:rsid w:val="002208B8"/>
    <w:rsid w:val="002220F3"/>
    <w:rsid w:val="0022210F"/>
    <w:rsid w:val="002223CC"/>
    <w:rsid w:val="00222E3A"/>
    <w:rsid w:val="002234FA"/>
    <w:rsid w:val="00223C5E"/>
    <w:rsid w:val="0022473A"/>
    <w:rsid w:val="00224CB8"/>
    <w:rsid w:val="00224F2F"/>
    <w:rsid w:val="00224FA3"/>
    <w:rsid w:val="00225398"/>
    <w:rsid w:val="00226522"/>
    <w:rsid w:val="0022727B"/>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A74"/>
    <w:rsid w:val="00240E71"/>
    <w:rsid w:val="00241DE0"/>
    <w:rsid w:val="00242259"/>
    <w:rsid w:val="00242455"/>
    <w:rsid w:val="00242D34"/>
    <w:rsid w:val="00242E04"/>
    <w:rsid w:val="002433BA"/>
    <w:rsid w:val="00244A48"/>
    <w:rsid w:val="00244BBA"/>
    <w:rsid w:val="00244ED4"/>
    <w:rsid w:val="002453DC"/>
    <w:rsid w:val="00245785"/>
    <w:rsid w:val="00245ADF"/>
    <w:rsid w:val="002462C7"/>
    <w:rsid w:val="00246A27"/>
    <w:rsid w:val="00247863"/>
    <w:rsid w:val="00250283"/>
    <w:rsid w:val="002516FF"/>
    <w:rsid w:val="00251734"/>
    <w:rsid w:val="0025182A"/>
    <w:rsid w:val="002518D9"/>
    <w:rsid w:val="00251BD3"/>
    <w:rsid w:val="002521B8"/>
    <w:rsid w:val="0025233E"/>
    <w:rsid w:val="0025395A"/>
    <w:rsid w:val="00253A69"/>
    <w:rsid w:val="00253B27"/>
    <w:rsid w:val="00253D03"/>
    <w:rsid w:val="00254199"/>
    <w:rsid w:val="00254343"/>
    <w:rsid w:val="00254364"/>
    <w:rsid w:val="002554E4"/>
    <w:rsid w:val="00256574"/>
    <w:rsid w:val="00257573"/>
    <w:rsid w:val="0026029C"/>
    <w:rsid w:val="002608CD"/>
    <w:rsid w:val="00260AB2"/>
    <w:rsid w:val="00260C0C"/>
    <w:rsid w:val="00260DEB"/>
    <w:rsid w:val="00262F45"/>
    <w:rsid w:val="002630F4"/>
    <w:rsid w:val="002643DB"/>
    <w:rsid w:val="0026446E"/>
    <w:rsid w:val="0026448C"/>
    <w:rsid w:val="00264577"/>
    <w:rsid w:val="00264628"/>
    <w:rsid w:val="002647BD"/>
    <w:rsid w:val="002648D6"/>
    <w:rsid w:val="00264F84"/>
    <w:rsid w:val="0026524E"/>
    <w:rsid w:val="002655CC"/>
    <w:rsid w:val="00265CFC"/>
    <w:rsid w:val="00267E6E"/>
    <w:rsid w:val="00270A9C"/>
    <w:rsid w:val="0027165A"/>
    <w:rsid w:val="00272027"/>
    <w:rsid w:val="002724DC"/>
    <w:rsid w:val="00272B11"/>
    <w:rsid w:val="0027391F"/>
    <w:rsid w:val="00273D42"/>
    <w:rsid w:val="00274301"/>
    <w:rsid w:val="0027437B"/>
    <w:rsid w:val="00274B6F"/>
    <w:rsid w:val="00275408"/>
    <w:rsid w:val="0027557B"/>
    <w:rsid w:val="002766D7"/>
    <w:rsid w:val="00276E99"/>
    <w:rsid w:val="00277D89"/>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986"/>
    <w:rsid w:val="00285DF4"/>
    <w:rsid w:val="00286E96"/>
    <w:rsid w:val="00286F3B"/>
    <w:rsid w:val="00287400"/>
    <w:rsid w:val="00287D5C"/>
    <w:rsid w:val="002904C6"/>
    <w:rsid w:val="00290D11"/>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6EB9"/>
    <w:rsid w:val="00297027"/>
    <w:rsid w:val="00297337"/>
    <w:rsid w:val="00297884"/>
    <w:rsid w:val="00297E60"/>
    <w:rsid w:val="002A1453"/>
    <w:rsid w:val="002A2094"/>
    <w:rsid w:val="002A2B66"/>
    <w:rsid w:val="002A301C"/>
    <w:rsid w:val="002A36E3"/>
    <w:rsid w:val="002A3A21"/>
    <w:rsid w:val="002A3E11"/>
    <w:rsid w:val="002A3F9E"/>
    <w:rsid w:val="002A42A1"/>
    <w:rsid w:val="002A43CD"/>
    <w:rsid w:val="002A60C0"/>
    <w:rsid w:val="002A64E2"/>
    <w:rsid w:val="002A6F54"/>
    <w:rsid w:val="002A71B9"/>
    <w:rsid w:val="002A7838"/>
    <w:rsid w:val="002A7970"/>
    <w:rsid w:val="002A7BAB"/>
    <w:rsid w:val="002A7C52"/>
    <w:rsid w:val="002B040B"/>
    <w:rsid w:val="002B06E3"/>
    <w:rsid w:val="002B07A8"/>
    <w:rsid w:val="002B09A6"/>
    <w:rsid w:val="002B0AD6"/>
    <w:rsid w:val="002B1187"/>
    <w:rsid w:val="002B189E"/>
    <w:rsid w:val="002B1EA4"/>
    <w:rsid w:val="002B2253"/>
    <w:rsid w:val="002B2882"/>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7156"/>
    <w:rsid w:val="002B7A11"/>
    <w:rsid w:val="002B7A3D"/>
    <w:rsid w:val="002C0F50"/>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D01F9"/>
    <w:rsid w:val="002D0A16"/>
    <w:rsid w:val="002D0D81"/>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482"/>
    <w:rsid w:val="002F355D"/>
    <w:rsid w:val="002F35D5"/>
    <w:rsid w:val="002F3897"/>
    <w:rsid w:val="002F41A9"/>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3AAD"/>
    <w:rsid w:val="00304265"/>
    <w:rsid w:val="003045FF"/>
    <w:rsid w:val="00305948"/>
    <w:rsid w:val="00306DF6"/>
    <w:rsid w:val="003072FA"/>
    <w:rsid w:val="00307395"/>
    <w:rsid w:val="0030753A"/>
    <w:rsid w:val="003101FE"/>
    <w:rsid w:val="00310691"/>
    <w:rsid w:val="00310981"/>
    <w:rsid w:val="0031166C"/>
    <w:rsid w:val="003116CB"/>
    <w:rsid w:val="003117AF"/>
    <w:rsid w:val="00311CE7"/>
    <w:rsid w:val="00311E0A"/>
    <w:rsid w:val="00312169"/>
    <w:rsid w:val="003130F3"/>
    <w:rsid w:val="003143FB"/>
    <w:rsid w:val="003149A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001"/>
    <w:rsid w:val="00326898"/>
    <w:rsid w:val="003270A3"/>
    <w:rsid w:val="00327AD4"/>
    <w:rsid w:val="00327D38"/>
    <w:rsid w:val="0033010F"/>
    <w:rsid w:val="0033158B"/>
    <w:rsid w:val="00332356"/>
    <w:rsid w:val="00332A14"/>
    <w:rsid w:val="00333517"/>
    <w:rsid w:val="00333AD3"/>
    <w:rsid w:val="00333F3B"/>
    <w:rsid w:val="00333FCA"/>
    <w:rsid w:val="00334A31"/>
    <w:rsid w:val="003354E6"/>
    <w:rsid w:val="00335F99"/>
    <w:rsid w:val="003365EC"/>
    <w:rsid w:val="00336810"/>
    <w:rsid w:val="00336EF2"/>
    <w:rsid w:val="00337619"/>
    <w:rsid w:val="003378FF"/>
    <w:rsid w:val="00337FB0"/>
    <w:rsid w:val="00337FB4"/>
    <w:rsid w:val="003402D3"/>
    <w:rsid w:val="00340B01"/>
    <w:rsid w:val="00341047"/>
    <w:rsid w:val="003410C1"/>
    <w:rsid w:val="00341626"/>
    <w:rsid w:val="00343DD4"/>
    <w:rsid w:val="00343FAD"/>
    <w:rsid w:val="00344456"/>
    <w:rsid w:val="00344E06"/>
    <w:rsid w:val="00345009"/>
    <w:rsid w:val="00345152"/>
    <w:rsid w:val="003453ED"/>
    <w:rsid w:val="0034581A"/>
    <w:rsid w:val="00345CA0"/>
    <w:rsid w:val="003463A9"/>
    <w:rsid w:val="003465D4"/>
    <w:rsid w:val="00346688"/>
    <w:rsid w:val="00346F69"/>
    <w:rsid w:val="00347C74"/>
    <w:rsid w:val="00347D0A"/>
    <w:rsid w:val="00347ECD"/>
    <w:rsid w:val="00350488"/>
    <w:rsid w:val="003508E7"/>
    <w:rsid w:val="00350AC1"/>
    <w:rsid w:val="00350F37"/>
    <w:rsid w:val="0035115C"/>
    <w:rsid w:val="00352486"/>
    <w:rsid w:val="00352D4D"/>
    <w:rsid w:val="003533B4"/>
    <w:rsid w:val="0035360F"/>
    <w:rsid w:val="0035487B"/>
    <w:rsid w:val="00355067"/>
    <w:rsid w:val="0035533F"/>
    <w:rsid w:val="00355389"/>
    <w:rsid w:val="00355CF4"/>
    <w:rsid w:val="003562EE"/>
    <w:rsid w:val="00356ACD"/>
    <w:rsid w:val="00356FB8"/>
    <w:rsid w:val="003575F9"/>
    <w:rsid w:val="00357DF6"/>
    <w:rsid w:val="00357E99"/>
    <w:rsid w:val="00360FC4"/>
    <w:rsid w:val="0036134C"/>
    <w:rsid w:val="00362200"/>
    <w:rsid w:val="00362C78"/>
    <w:rsid w:val="003648AB"/>
    <w:rsid w:val="00364DE7"/>
    <w:rsid w:val="0036548B"/>
    <w:rsid w:val="0036584F"/>
    <w:rsid w:val="003658F8"/>
    <w:rsid w:val="00365A9C"/>
    <w:rsid w:val="00365CFA"/>
    <w:rsid w:val="00365D59"/>
    <w:rsid w:val="00366D2B"/>
    <w:rsid w:val="00366DF7"/>
    <w:rsid w:val="0036711C"/>
    <w:rsid w:val="00367625"/>
    <w:rsid w:val="003678FA"/>
    <w:rsid w:val="00367B98"/>
    <w:rsid w:val="00367D35"/>
    <w:rsid w:val="00370160"/>
    <w:rsid w:val="003701BE"/>
    <w:rsid w:val="00370774"/>
    <w:rsid w:val="003708DD"/>
    <w:rsid w:val="00370CD6"/>
    <w:rsid w:val="003718DA"/>
    <w:rsid w:val="00372C33"/>
    <w:rsid w:val="00372DB0"/>
    <w:rsid w:val="003730C1"/>
    <w:rsid w:val="00373CC7"/>
    <w:rsid w:val="00373F8F"/>
    <w:rsid w:val="003748AB"/>
    <w:rsid w:val="0037521B"/>
    <w:rsid w:val="00375AB4"/>
    <w:rsid w:val="00375B41"/>
    <w:rsid w:val="00375D0F"/>
    <w:rsid w:val="00375F9A"/>
    <w:rsid w:val="003774B6"/>
    <w:rsid w:val="00377761"/>
    <w:rsid w:val="00380610"/>
    <w:rsid w:val="00380621"/>
    <w:rsid w:val="00381802"/>
    <w:rsid w:val="00381BA9"/>
    <w:rsid w:val="00382215"/>
    <w:rsid w:val="003823B8"/>
    <w:rsid w:val="003824A1"/>
    <w:rsid w:val="00382C16"/>
    <w:rsid w:val="00383F2E"/>
    <w:rsid w:val="0038471C"/>
    <w:rsid w:val="00384B83"/>
    <w:rsid w:val="003855EF"/>
    <w:rsid w:val="003863A2"/>
    <w:rsid w:val="0038674F"/>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861"/>
    <w:rsid w:val="003B4A27"/>
    <w:rsid w:val="003B4AA1"/>
    <w:rsid w:val="003B4D36"/>
    <w:rsid w:val="003B5001"/>
    <w:rsid w:val="003B5312"/>
    <w:rsid w:val="003B5A5D"/>
    <w:rsid w:val="003B5CA5"/>
    <w:rsid w:val="003B5F8C"/>
    <w:rsid w:val="003B634A"/>
    <w:rsid w:val="003B6363"/>
    <w:rsid w:val="003B6E41"/>
    <w:rsid w:val="003B710A"/>
    <w:rsid w:val="003B7904"/>
    <w:rsid w:val="003C03FF"/>
    <w:rsid w:val="003C04F2"/>
    <w:rsid w:val="003C0878"/>
    <w:rsid w:val="003C3175"/>
    <w:rsid w:val="003C3248"/>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34"/>
    <w:rsid w:val="003D5ECA"/>
    <w:rsid w:val="003D6D5C"/>
    <w:rsid w:val="003D7EFC"/>
    <w:rsid w:val="003E060C"/>
    <w:rsid w:val="003E081A"/>
    <w:rsid w:val="003E0858"/>
    <w:rsid w:val="003E089E"/>
    <w:rsid w:val="003E1521"/>
    <w:rsid w:val="003E1A33"/>
    <w:rsid w:val="003E24F7"/>
    <w:rsid w:val="003E2B50"/>
    <w:rsid w:val="003E2DD0"/>
    <w:rsid w:val="003E2FA7"/>
    <w:rsid w:val="003E3145"/>
    <w:rsid w:val="003E3637"/>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8F1"/>
    <w:rsid w:val="00401C31"/>
    <w:rsid w:val="00401C59"/>
    <w:rsid w:val="00402093"/>
    <w:rsid w:val="0040320B"/>
    <w:rsid w:val="004032AE"/>
    <w:rsid w:val="0040353E"/>
    <w:rsid w:val="00403886"/>
    <w:rsid w:val="00404C81"/>
    <w:rsid w:val="00404FD9"/>
    <w:rsid w:val="00405172"/>
    <w:rsid w:val="004055E5"/>
    <w:rsid w:val="004056DA"/>
    <w:rsid w:val="00405C40"/>
    <w:rsid w:val="00406A08"/>
    <w:rsid w:val="00406D57"/>
    <w:rsid w:val="0040713A"/>
    <w:rsid w:val="0040795A"/>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1604"/>
    <w:rsid w:val="004217A4"/>
    <w:rsid w:val="004220AD"/>
    <w:rsid w:val="004223E4"/>
    <w:rsid w:val="00423654"/>
    <w:rsid w:val="00424117"/>
    <w:rsid w:val="004241FE"/>
    <w:rsid w:val="00424B46"/>
    <w:rsid w:val="00425FCB"/>
    <w:rsid w:val="0042608C"/>
    <w:rsid w:val="004301E8"/>
    <w:rsid w:val="00430401"/>
    <w:rsid w:val="00430B6E"/>
    <w:rsid w:val="00430F00"/>
    <w:rsid w:val="004311EB"/>
    <w:rsid w:val="00432898"/>
    <w:rsid w:val="00433815"/>
    <w:rsid w:val="004348A6"/>
    <w:rsid w:val="004348B9"/>
    <w:rsid w:val="00434B00"/>
    <w:rsid w:val="00434C3A"/>
    <w:rsid w:val="00434DA0"/>
    <w:rsid w:val="00434F7B"/>
    <w:rsid w:val="00436420"/>
    <w:rsid w:val="004365AF"/>
    <w:rsid w:val="0043674D"/>
    <w:rsid w:val="0043741B"/>
    <w:rsid w:val="00437B2D"/>
    <w:rsid w:val="00437DEB"/>
    <w:rsid w:val="00440A07"/>
    <w:rsid w:val="00440AF3"/>
    <w:rsid w:val="00440F85"/>
    <w:rsid w:val="0044171D"/>
    <w:rsid w:val="004419E5"/>
    <w:rsid w:val="00442798"/>
    <w:rsid w:val="00442D73"/>
    <w:rsid w:val="004431DC"/>
    <w:rsid w:val="004433A4"/>
    <w:rsid w:val="004440E2"/>
    <w:rsid w:val="004445B2"/>
    <w:rsid w:val="00444964"/>
    <w:rsid w:val="004454AC"/>
    <w:rsid w:val="00446D36"/>
    <w:rsid w:val="00447781"/>
    <w:rsid w:val="004504DE"/>
    <w:rsid w:val="00450F34"/>
    <w:rsid w:val="00451061"/>
    <w:rsid w:val="00451296"/>
    <w:rsid w:val="00451715"/>
    <w:rsid w:val="00452083"/>
    <w:rsid w:val="00452ABE"/>
    <w:rsid w:val="00452BE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B6"/>
    <w:rsid w:val="00476152"/>
    <w:rsid w:val="004763D5"/>
    <w:rsid w:val="00476AE0"/>
    <w:rsid w:val="00477173"/>
    <w:rsid w:val="004776B9"/>
    <w:rsid w:val="00477829"/>
    <w:rsid w:val="00477BD8"/>
    <w:rsid w:val="004800E2"/>
    <w:rsid w:val="0048039B"/>
    <w:rsid w:val="0048211F"/>
    <w:rsid w:val="004821F2"/>
    <w:rsid w:val="004822CD"/>
    <w:rsid w:val="00482CDE"/>
    <w:rsid w:val="00483BF0"/>
    <w:rsid w:val="00484B0B"/>
    <w:rsid w:val="004850B0"/>
    <w:rsid w:val="0048620C"/>
    <w:rsid w:val="004864D8"/>
    <w:rsid w:val="0048684E"/>
    <w:rsid w:val="00486E8A"/>
    <w:rsid w:val="00486F30"/>
    <w:rsid w:val="00487422"/>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3113"/>
    <w:rsid w:val="004B31A3"/>
    <w:rsid w:val="004B4619"/>
    <w:rsid w:val="004B49AF"/>
    <w:rsid w:val="004B4A1A"/>
    <w:rsid w:val="004B592A"/>
    <w:rsid w:val="004B5AA0"/>
    <w:rsid w:val="004B6755"/>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5E3"/>
    <w:rsid w:val="004C37D7"/>
    <w:rsid w:val="004C3CD3"/>
    <w:rsid w:val="004C4833"/>
    <w:rsid w:val="004C4915"/>
    <w:rsid w:val="004C4D4D"/>
    <w:rsid w:val="004C544F"/>
    <w:rsid w:val="004C54F8"/>
    <w:rsid w:val="004C59C3"/>
    <w:rsid w:val="004C5BEF"/>
    <w:rsid w:val="004C63DF"/>
    <w:rsid w:val="004C6878"/>
    <w:rsid w:val="004C7050"/>
    <w:rsid w:val="004C76BF"/>
    <w:rsid w:val="004D0A47"/>
    <w:rsid w:val="004D0BEE"/>
    <w:rsid w:val="004D151B"/>
    <w:rsid w:val="004D1FAF"/>
    <w:rsid w:val="004D2177"/>
    <w:rsid w:val="004D2754"/>
    <w:rsid w:val="004D2758"/>
    <w:rsid w:val="004D31CF"/>
    <w:rsid w:val="004D4001"/>
    <w:rsid w:val="004D45D6"/>
    <w:rsid w:val="004D461D"/>
    <w:rsid w:val="004D4AC9"/>
    <w:rsid w:val="004D4DB5"/>
    <w:rsid w:val="004D579B"/>
    <w:rsid w:val="004D5CEC"/>
    <w:rsid w:val="004D61A4"/>
    <w:rsid w:val="004D67ED"/>
    <w:rsid w:val="004D76F2"/>
    <w:rsid w:val="004D7877"/>
    <w:rsid w:val="004D7CC6"/>
    <w:rsid w:val="004D7D52"/>
    <w:rsid w:val="004E0A7F"/>
    <w:rsid w:val="004E16A7"/>
    <w:rsid w:val="004E26D8"/>
    <w:rsid w:val="004E46C0"/>
    <w:rsid w:val="004E480A"/>
    <w:rsid w:val="004E4D56"/>
    <w:rsid w:val="004E54FB"/>
    <w:rsid w:val="004E56FE"/>
    <w:rsid w:val="004E59D3"/>
    <w:rsid w:val="004E6491"/>
    <w:rsid w:val="004E6741"/>
    <w:rsid w:val="004E67C9"/>
    <w:rsid w:val="004E7A9F"/>
    <w:rsid w:val="004F1891"/>
    <w:rsid w:val="004F194B"/>
    <w:rsid w:val="004F1B30"/>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7C2B"/>
    <w:rsid w:val="004F7F18"/>
    <w:rsid w:val="005001B5"/>
    <w:rsid w:val="00500503"/>
    <w:rsid w:val="0050077E"/>
    <w:rsid w:val="0050111E"/>
    <w:rsid w:val="00501A58"/>
    <w:rsid w:val="00501AD6"/>
    <w:rsid w:val="005029FB"/>
    <w:rsid w:val="00503FEA"/>
    <w:rsid w:val="00504941"/>
    <w:rsid w:val="00506674"/>
    <w:rsid w:val="00506CF1"/>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5CAB"/>
    <w:rsid w:val="00526A14"/>
    <w:rsid w:val="005274E1"/>
    <w:rsid w:val="00527591"/>
    <w:rsid w:val="00527DE3"/>
    <w:rsid w:val="0053004A"/>
    <w:rsid w:val="0053009C"/>
    <w:rsid w:val="005302B1"/>
    <w:rsid w:val="00530B69"/>
    <w:rsid w:val="005317E9"/>
    <w:rsid w:val="00531F65"/>
    <w:rsid w:val="00532577"/>
    <w:rsid w:val="005327CA"/>
    <w:rsid w:val="0053291E"/>
    <w:rsid w:val="00532C03"/>
    <w:rsid w:val="00533194"/>
    <w:rsid w:val="00533320"/>
    <w:rsid w:val="0053411E"/>
    <w:rsid w:val="005343C3"/>
    <w:rsid w:val="005343E7"/>
    <w:rsid w:val="005349F6"/>
    <w:rsid w:val="00534C21"/>
    <w:rsid w:val="00534D65"/>
    <w:rsid w:val="00534E93"/>
    <w:rsid w:val="005353C8"/>
    <w:rsid w:val="0053544A"/>
    <w:rsid w:val="00535B7E"/>
    <w:rsid w:val="00536256"/>
    <w:rsid w:val="00536686"/>
    <w:rsid w:val="005366EE"/>
    <w:rsid w:val="00536D5B"/>
    <w:rsid w:val="005378B9"/>
    <w:rsid w:val="00537A7A"/>
    <w:rsid w:val="00540181"/>
    <w:rsid w:val="00540893"/>
    <w:rsid w:val="00541051"/>
    <w:rsid w:val="00541095"/>
    <w:rsid w:val="005414DF"/>
    <w:rsid w:val="00541A55"/>
    <w:rsid w:val="0054284E"/>
    <w:rsid w:val="00542DA7"/>
    <w:rsid w:val="00542F64"/>
    <w:rsid w:val="00542F74"/>
    <w:rsid w:val="00544094"/>
    <w:rsid w:val="00544155"/>
    <w:rsid w:val="00544522"/>
    <w:rsid w:val="0054545C"/>
    <w:rsid w:val="00545700"/>
    <w:rsid w:val="0054631D"/>
    <w:rsid w:val="00546E92"/>
    <w:rsid w:val="00550479"/>
    <w:rsid w:val="00550D6E"/>
    <w:rsid w:val="00550DA9"/>
    <w:rsid w:val="005529B5"/>
    <w:rsid w:val="00552F91"/>
    <w:rsid w:val="00552FD9"/>
    <w:rsid w:val="00553E3E"/>
    <w:rsid w:val="00554266"/>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E6B"/>
    <w:rsid w:val="0056506A"/>
    <w:rsid w:val="0056547C"/>
    <w:rsid w:val="00565645"/>
    <w:rsid w:val="00565AA1"/>
    <w:rsid w:val="00565CC0"/>
    <w:rsid w:val="00566015"/>
    <w:rsid w:val="005661A1"/>
    <w:rsid w:val="0056678E"/>
    <w:rsid w:val="00566B52"/>
    <w:rsid w:val="005673B9"/>
    <w:rsid w:val="005673FF"/>
    <w:rsid w:val="00570165"/>
    <w:rsid w:val="00570EC3"/>
    <w:rsid w:val="00571731"/>
    <w:rsid w:val="00571B16"/>
    <w:rsid w:val="00571C9F"/>
    <w:rsid w:val="00571E3F"/>
    <w:rsid w:val="0057204F"/>
    <w:rsid w:val="00572562"/>
    <w:rsid w:val="005725F7"/>
    <w:rsid w:val="005727E8"/>
    <w:rsid w:val="00572935"/>
    <w:rsid w:val="005729D7"/>
    <w:rsid w:val="00572B43"/>
    <w:rsid w:val="00572EE8"/>
    <w:rsid w:val="00573873"/>
    <w:rsid w:val="005739B0"/>
    <w:rsid w:val="00573E4C"/>
    <w:rsid w:val="00574AD5"/>
    <w:rsid w:val="00576030"/>
    <w:rsid w:val="00576415"/>
    <w:rsid w:val="00576465"/>
    <w:rsid w:val="00577497"/>
    <w:rsid w:val="0057773D"/>
    <w:rsid w:val="005779ED"/>
    <w:rsid w:val="0058000B"/>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CCA"/>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6FC"/>
    <w:rsid w:val="005A774D"/>
    <w:rsid w:val="005B05A5"/>
    <w:rsid w:val="005B0869"/>
    <w:rsid w:val="005B0A4C"/>
    <w:rsid w:val="005B1BF5"/>
    <w:rsid w:val="005B2596"/>
    <w:rsid w:val="005B3210"/>
    <w:rsid w:val="005B32D3"/>
    <w:rsid w:val="005B3EE7"/>
    <w:rsid w:val="005B41F7"/>
    <w:rsid w:val="005B433B"/>
    <w:rsid w:val="005B4989"/>
    <w:rsid w:val="005B4D76"/>
    <w:rsid w:val="005B517D"/>
    <w:rsid w:val="005B6156"/>
    <w:rsid w:val="005B762A"/>
    <w:rsid w:val="005B7AE7"/>
    <w:rsid w:val="005C03D5"/>
    <w:rsid w:val="005C2088"/>
    <w:rsid w:val="005C25B6"/>
    <w:rsid w:val="005C2F05"/>
    <w:rsid w:val="005C347B"/>
    <w:rsid w:val="005C3E27"/>
    <w:rsid w:val="005C4326"/>
    <w:rsid w:val="005C47BA"/>
    <w:rsid w:val="005C54E2"/>
    <w:rsid w:val="005C553F"/>
    <w:rsid w:val="005C585A"/>
    <w:rsid w:val="005C5A83"/>
    <w:rsid w:val="005C5D3F"/>
    <w:rsid w:val="005C5DF2"/>
    <w:rsid w:val="005C6491"/>
    <w:rsid w:val="005C6867"/>
    <w:rsid w:val="005C6B90"/>
    <w:rsid w:val="005C6DC4"/>
    <w:rsid w:val="005C7049"/>
    <w:rsid w:val="005C773E"/>
    <w:rsid w:val="005C7AF6"/>
    <w:rsid w:val="005D001B"/>
    <w:rsid w:val="005D0C6C"/>
    <w:rsid w:val="005D1F0A"/>
    <w:rsid w:val="005D3480"/>
    <w:rsid w:val="005D3597"/>
    <w:rsid w:val="005D47C0"/>
    <w:rsid w:val="005D5A59"/>
    <w:rsid w:val="005D5F6B"/>
    <w:rsid w:val="005D60A4"/>
    <w:rsid w:val="005D62A3"/>
    <w:rsid w:val="005D6572"/>
    <w:rsid w:val="005D6677"/>
    <w:rsid w:val="005D6DD9"/>
    <w:rsid w:val="005D7A1F"/>
    <w:rsid w:val="005E14A9"/>
    <w:rsid w:val="005E14DA"/>
    <w:rsid w:val="005E3698"/>
    <w:rsid w:val="005E4A01"/>
    <w:rsid w:val="005E4B07"/>
    <w:rsid w:val="005E591D"/>
    <w:rsid w:val="005E5F82"/>
    <w:rsid w:val="005E5F9E"/>
    <w:rsid w:val="005E6581"/>
    <w:rsid w:val="005E7304"/>
    <w:rsid w:val="005E7E22"/>
    <w:rsid w:val="005F00D7"/>
    <w:rsid w:val="005F05FD"/>
    <w:rsid w:val="005F0BCA"/>
    <w:rsid w:val="005F0BEC"/>
    <w:rsid w:val="005F0C7E"/>
    <w:rsid w:val="005F2AE8"/>
    <w:rsid w:val="005F3386"/>
    <w:rsid w:val="005F3A15"/>
    <w:rsid w:val="005F3A5E"/>
    <w:rsid w:val="005F43ED"/>
    <w:rsid w:val="005F481D"/>
    <w:rsid w:val="005F4F43"/>
    <w:rsid w:val="005F5017"/>
    <w:rsid w:val="005F52A2"/>
    <w:rsid w:val="005F5647"/>
    <w:rsid w:val="005F5A6D"/>
    <w:rsid w:val="005F639C"/>
    <w:rsid w:val="005F6AF4"/>
    <w:rsid w:val="005F7226"/>
    <w:rsid w:val="005F7A16"/>
    <w:rsid w:val="0060023D"/>
    <w:rsid w:val="00600659"/>
    <w:rsid w:val="00600D0C"/>
    <w:rsid w:val="00600EF1"/>
    <w:rsid w:val="00601241"/>
    <w:rsid w:val="006017DC"/>
    <w:rsid w:val="00601A03"/>
    <w:rsid w:val="0060206B"/>
    <w:rsid w:val="0060227A"/>
    <w:rsid w:val="00602617"/>
    <w:rsid w:val="00602750"/>
    <w:rsid w:val="00602894"/>
    <w:rsid w:val="00603BD7"/>
    <w:rsid w:val="00603D3C"/>
    <w:rsid w:val="00604EE7"/>
    <w:rsid w:val="00605B28"/>
    <w:rsid w:val="00605F97"/>
    <w:rsid w:val="0060623A"/>
    <w:rsid w:val="0060660B"/>
    <w:rsid w:val="006068FC"/>
    <w:rsid w:val="0060691B"/>
    <w:rsid w:val="00606A63"/>
    <w:rsid w:val="00607C9C"/>
    <w:rsid w:val="00607E4C"/>
    <w:rsid w:val="00610C11"/>
    <w:rsid w:val="00610C32"/>
    <w:rsid w:val="00611E1D"/>
    <w:rsid w:val="00612136"/>
    <w:rsid w:val="00612429"/>
    <w:rsid w:val="006130CD"/>
    <w:rsid w:val="00613117"/>
    <w:rsid w:val="0061345B"/>
    <w:rsid w:val="00613531"/>
    <w:rsid w:val="006139ED"/>
    <w:rsid w:val="00614004"/>
    <w:rsid w:val="00614DD2"/>
    <w:rsid w:val="00616AC5"/>
    <w:rsid w:val="00616BC5"/>
    <w:rsid w:val="00616D89"/>
    <w:rsid w:val="006172BB"/>
    <w:rsid w:val="006206D1"/>
    <w:rsid w:val="00620D3F"/>
    <w:rsid w:val="00620F26"/>
    <w:rsid w:val="006218BA"/>
    <w:rsid w:val="00622B3B"/>
    <w:rsid w:val="00622E5E"/>
    <w:rsid w:val="00623451"/>
    <w:rsid w:val="0062358F"/>
    <w:rsid w:val="006236BB"/>
    <w:rsid w:val="006237AA"/>
    <w:rsid w:val="00623BAF"/>
    <w:rsid w:val="00624624"/>
    <w:rsid w:val="00624D60"/>
    <w:rsid w:val="006254F3"/>
    <w:rsid w:val="00625932"/>
    <w:rsid w:val="00626223"/>
    <w:rsid w:val="00626553"/>
    <w:rsid w:val="006265E7"/>
    <w:rsid w:val="00626DE9"/>
    <w:rsid w:val="006270F8"/>
    <w:rsid w:val="00627855"/>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2A0E"/>
    <w:rsid w:val="00643210"/>
    <w:rsid w:val="00643346"/>
    <w:rsid w:val="006433BB"/>
    <w:rsid w:val="00643697"/>
    <w:rsid w:val="0064379A"/>
    <w:rsid w:val="00643E4F"/>
    <w:rsid w:val="00644253"/>
    <w:rsid w:val="0064464A"/>
    <w:rsid w:val="00645493"/>
    <w:rsid w:val="00645606"/>
    <w:rsid w:val="00645A6D"/>
    <w:rsid w:val="00646094"/>
    <w:rsid w:val="006471D0"/>
    <w:rsid w:val="00647477"/>
    <w:rsid w:val="006478D6"/>
    <w:rsid w:val="00647AF0"/>
    <w:rsid w:val="0065030C"/>
    <w:rsid w:val="006507DF"/>
    <w:rsid w:val="006510A5"/>
    <w:rsid w:val="00651B1B"/>
    <w:rsid w:val="006527F2"/>
    <w:rsid w:val="00652A64"/>
    <w:rsid w:val="006532C8"/>
    <w:rsid w:val="006533E9"/>
    <w:rsid w:val="00653681"/>
    <w:rsid w:val="006539BD"/>
    <w:rsid w:val="00654AD1"/>
    <w:rsid w:val="0065600E"/>
    <w:rsid w:val="006561DB"/>
    <w:rsid w:val="00656CAD"/>
    <w:rsid w:val="00656E41"/>
    <w:rsid w:val="006570D9"/>
    <w:rsid w:val="00657907"/>
    <w:rsid w:val="00660333"/>
    <w:rsid w:val="0066073F"/>
    <w:rsid w:val="00661142"/>
    <w:rsid w:val="00661EA1"/>
    <w:rsid w:val="00662912"/>
    <w:rsid w:val="00663BF4"/>
    <w:rsid w:val="006641F6"/>
    <w:rsid w:val="00664264"/>
    <w:rsid w:val="006651AC"/>
    <w:rsid w:val="0066562F"/>
    <w:rsid w:val="0066565D"/>
    <w:rsid w:val="00665C31"/>
    <w:rsid w:val="00665EAC"/>
    <w:rsid w:val="006665FF"/>
    <w:rsid w:val="00666795"/>
    <w:rsid w:val="00667804"/>
    <w:rsid w:val="00667A1E"/>
    <w:rsid w:val="00670474"/>
    <w:rsid w:val="006713EE"/>
    <w:rsid w:val="00671CEF"/>
    <w:rsid w:val="00671D46"/>
    <w:rsid w:val="00672813"/>
    <w:rsid w:val="00672840"/>
    <w:rsid w:val="00672D98"/>
    <w:rsid w:val="00673F5A"/>
    <w:rsid w:val="006741C3"/>
    <w:rsid w:val="006749C5"/>
    <w:rsid w:val="00675855"/>
    <w:rsid w:val="00675ADB"/>
    <w:rsid w:val="00675FC9"/>
    <w:rsid w:val="00676122"/>
    <w:rsid w:val="006765EF"/>
    <w:rsid w:val="00676630"/>
    <w:rsid w:val="006769E8"/>
    <w:rsid w:val="00677DDC"/>
    <w:rsid w:val="00680D92"/>
    <w:rsid w:val="006818A3"/>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61C"/>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CD"/>
    <w:rsid w:val="006A194E"/>
    <w:rsid w:val="006A1F0B"/>
    <w:rsid w:val="006A2485"/>
    <w:rsid w:val="006A2685"/>
    <w:rsid w:val="006A2AAD"/>
    <w:rsid w:val="006A2D57"/>
    <w:rsid w:val="006A2EC7"/>
    <w:rsid w:val="006A31BC"/>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8DC"/>
    <w:rsid w:val="006C31DD"/>
    <w:rsid w:val="006C3742"/>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29E"/>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F0012"/>
    <w:rsid w:val="006F093E"/>
    <w:rsid w:val="006F0E38"/>
    <w:rsid w:val="006F1589"/>
    <w:rsid w:val="006F1B19"/>
    <w:rsid w:val="006F2083"/>
    <w:rsid w:val="006F2370"/>
    <w:rsid w:val="006F25AE"/>
    <w:rsid w:val="006F27A5"/>
    <w:rsid w:val="006F38A1"/>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1040B"/>
    <w:rsid w:val="007113C8"/>
    <w:rsid w:val="0071194B"/>
    <w:rsid w:val="00711C26"/>
    <w:rsid w:val="007122E1"/>
    <w:rsid w:val="00712468"/>
    <w:rsid w:val="0071281A"/>
    <w:rsid w:val="007136AE"/>
    <w:rsid w:val="0071380F"/>
    <w:rsid w:val="00714710"/>
    <w:rsid w:val="00715D1A"/>
    <w:rsid w:val="00716622"/>
    <w:rsid w:val="00716E76"/>
    <w:rsid w:val="007216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33"/>
    <w:rsid w:val="00754499"/>
    <w:rsid w:val="007549BD"/>
    <w:rsid w:val="00754A35"/>
    <w:rsid w:val="00754D40"/>
    <w:rsid w:val="00754F25"/>
    <w:rsid w:val="00754FFF"/>
    <w:rsid w:val="00755C6C"/>
    <w:rsid w:val="00755D4D"/>
    <w:rsid w:val="00756A62"/>
    <w:rsid w:val="00756EAE"/>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0AB"/>
    <w:rsid w:val="00765481"/>
    <w:rsid w:val="00766612"/>
    <w:rsid w:val="00766B2F"/>
    <w:rsid w:val="0076704B"/>
    <w:rsid w:val="0076779B"/>
    <w:rsid w:val="00770408"/>
    <w:rsid w:val="0077137A"/>
    <w:rsid w:val="00771A19"/>
    <w:rsid w:val="00771A81"/>
    <w:rsid w:val="00771C3F"/>
    <w:rsid w:val="00771FE2"/>
    <w:rsid w:val="007724BA"/>
    <w:rsid w:val="007736C1"/>
    <w:rsid w:val="00774450"/>
    <w:rsid w:val="0077614F"/>
    <w:rsid w:val="00776AFA"/>
    <w:rsid w:val="00780130"/>
    <w:rsid w:val="0078038F"/>
    <w:rsid w:val="0078061A"/>
    <w:rsid w:val="00780DEC"/>
    <w:rsid w:val="00780EB0"/>
    <w:rsid w:val="00781CD7"/>
    <w:rsid w:val="00782575"/>
    <w:rsid w:val="00782BA8"/>
    <w:rsid w:val="00782C49"/>
    <w:rsid w:val="00783BD3"/>
    <w:rsid w:val="00783CE8"/>
    <w:rsid w:val="00784342"/>
    <w:rsid w:val="00784813"/>
    <w:rsid w:val="00784AD6"/>
    <w:rsid w:val="00785587"/>
    <w:rsid w:val="007856F6"/>
    <w:rsid w:val="00785BEB"/>
    <w:rsid w:val="00786673"/>
    <w:rsid w:val="00787193"/>
    <w:rsid w:val="0078730E"/>
    <w:rsid w:val="00787404"/>
    <w:rsid w:val="007877AF"/>
    <w:rsid w:val="00787BA8"/>
    <w:rsid w:val="00787CE2"/>
    <w:rsid w:val="007901D5"/>
    <w:rsid w:val="007907AA"/>
    <w:rsid w:val="0079082B"/>
    <w:rsid w:val="00790A85"/>
    <w:rsid w:val="00791091"/>
    <w:rsid w:val="00791873"/>
    <w:rsid w:val="00791C6B"/>
    <w:rsid w:val="00791F4F"/>
    <w:rsid w:val="00791F5E"/>
    <w:rsid w:val="00792013"/>
    <w:rsid w:val="00793686"/>
    <w:rsid w:val="00793AE4"/>
    <w:rsid w:val="00794DE4"/>
    <w:rsid w:val="00794E28"/>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5172"/>
    <w:rsid w:val="007A60BB"/>
    <w:rsid w:val="007A6483"/>
    <w:rsid w:val="007A7309"/>
    <w:rsid w:val="007A7811"/>
    <w:rsid w:val="007B0D64"/>
    <w:rsid w:val="007B0EC2"/>
    <w:rsid w:val="007B182F"/>
    <w:rsid w:val="007B189B"/>
    <w:rsid w:val="007B1BBB"/>
    <w:rsid w:val="007B3634"/>
    <w:rsid w:val="007B370A"/>
    <w:rsid w:val="007B411F"/>
    <w:rsid w:val="007B45E1"/>
    <w:rsid w:val="007B509E"/>
    <w:rsid w:val="007B5240"/>
    <w:rsid w:val="007B52D1"/>
    <w:rsid w:val="007B545A"/>
    <w:rsid w:val="007B5582"/>
    <w:rsid w:val="007B5802"/>
    <w:rsid w:val="007B6D70"/>
    <w:rsid w:val="007B743E"/>
    <w:rsid w:val="007B748D"/>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FAD"/>
    <w:rsid w:val="007C7803"/>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3EC"/>
    <w:rsid w:val="007E158F"/>
    <w:rsid w:val="007E16BB"/>
    <w:rsid w:val="007E189F"/>
    <w:rsid w:val="007E1E3F"/>
    <w:rsid w:val="007E239B"/>
    <w:rsid w:val="007E3573"/>
    <w:rsid w:val="007E48D5"/>
    <w:rsid w:val="007E58FA"/>
    <w:rsid w:val="007E6882"/>
    <w:rsid w:val="007E68CE"/>
    <w:rsid w:val="007E7668"/>
    <w:rsid w:val="007E7739"/>
    <w:rsid w:val="007E7BBD"/>
    <w:rsid w:val="007F02B4"/>
    <w:rsid w:val="007F04D7"/>
    <w:rsid w:val="007F0F22"/>
    <w:rsid w:val="007F1098"/>
    <w:rsid w:val="007F157A"/>
    <w:rsid w:val="007F1E3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3E8B"/>
    <w:rsid w:val="00804E0C"/>
    <w:rsid w:val="00805100"/>
    <w:rsid w:val="00805827"/>
    <w:rsid w:val="00805998"/>
    <w:rsid w:val="008059F2"/>
    <w:rsid w:val="0080608F"/>
    <w:rsid w:val="008060A9"/>
    <w:rsid w:val="008068B5"/>
    <w:rsid w:val="00806D78"/>
    <w:rsid w:val="0080716C"/>
    <w:rsid w:val="00810760"/>
    <w:rsid w:val="008109C8"/>
    <w:rsid w:val="00810ADC"/>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B30"/>
    <w:rsid w:val="00823CF5"/>
    <w:rsid w:val="00823DCB"/>
    <w:rsid w:val="008240CD"/>
    <w:rsid w:val="00824A7B"/>
    <w:rsid w:val="008261F3"/>
    <w:rsid w:val="0082671D"/>
    <w:rsid w:val="00826D17"/>
    <w:rsid w:val="00826E63"/>
    <w:rsid w:val="00827177"/>
    <w:rsid w:val="0082737B"/>
    <w:rsid w:val="008274D5"/>
    <w:rsid w:val="00827B87"/>
    <w:rsid w:val="00830587"/>
    <w:rsid w:val="00830C9D"/>
    <w:rsid w:val="00830D4D"/>
    <w:rsid w:val="00830F4E"/>
    <w:rsid w:val="008317FA"/>
    <w:rsid w:val="00831AEA"/>
    <w:rsid w:val="008320A8"/>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31F2"/>
    <w:rsid w:val="00843312"/>
    <w:rsid w:val="008435CF"/>
    <w:rsid w:val="00843D01"/>
    <w:rsid w:val="00843F5D"/>
    <w:rsid w:val="008443E6"/>
    <w:rsid w:val="00844902"/>
    <w:rsid w:val="00845435"/>
    <w:rsid w:val="008456B7"/>
    <w:rsid w:val="00845789"/>
    <w:rsid w:val="0084584A"/>
    <w:rsid w:val="00845992"/>
    <w:rsid w:val="00845A1A"/>
    <w:rsid w:val="008460F3"/>
    <w:rsid w:val="00846D03"/>
    <w:rsid w:val="00847031"/>
    <w:rsid w:val="0084705F"/>
    <w:rsid w:val="0084737C"/>
    <w:rsid w:val="0084750F"/>
    <w:rsid w:val="00847EB1"/>
    <w:rsid w:val="00851362"/>
    <w:rsid w:val="00851915"/>
    <w:rsid w:val="0085212D"/>
    <w:rsid w:val="00853232"/>
    <w:rsid w:val="008535E1"/>
    <w:rsid w:val="00853BAD"/>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2CEA"/>
    <w:rsid w:val="00863160"/>
    <w:rsid w:val="008633C0"/>
    <w:rsid w:val="008636D1"/>
    <w:rsid w:val="00863E54"/>
    <w:rsid w:val="0086441E"/>
    <w:rsid w:val="00864D42"/>
    <w:rsid w:val="008654E5"/>
    <w:rsid w:val="00865954"/>
    <w:rsid w:val="00865CD3"/>
    <w:rsid w:val="00866E28"/>
    <w:rsid w:val="0087001D"/>
    <w:rsid w:val="00870159"/>
    <w:rsid w:val="00872836"/>
    <w:rsid w:val="008728FC"/>
    <w:rsid w:val="00872E5E"/>
    <w:rsid w:val="00872F18"/>
    <w:rsid w:val="008730D8"/>
    <w:rsid w:val="00874CC7"/>
    <w:rsid w:val="00875333"/>
    <w:rsid w:val="00875B03"/>
    <w:rsid w:val="00875BD6"/>
    <w:rsid w:val="00876359"/>
    <w:rsid w:val="00876D2E"/>
    <w:rsid w:val="00876E91"/>
    <w:rsid w:val="00877025"/>
    <w:rsid w:val="00877F32"/>
    <w:rsid w:val="00877F67"/>
    <w:rsid w:val="00880313"/>
    <w:rsid w:val="00880AF5"/>
    <w:rsid w:val="00880F06"/>
    <w:rsid w:val="00880F16"/>
    <w:rsid w:val="00881BE3"/>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790"/>
    <w:rsid w:val="00896858"/>
    <w:rsid w:val="00896873"/>
    <w:rsid w:val="00896E65"/>
    <w:rsid w:val="00897D60"/>
    <w:rsid w:val="008A0993"/>
    <w:rsid w:val="008A0A9C"/>
    <w:rsid w:val="008A0DB3"/>
    <w:rsid w:val="008A1118"/>
    <w:rsid w:val="008A19A6"/>
    <w:rsid w:val="008A1F01"/>
    <w:rsid w:val="008A22DC"/>
    <w:rsid w:val="008A25FF"/>
    <w:rsid w:val="008A275F"/>
    <w:rsid w:val="008A3230"/>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0F61"/>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4FF7"/>
    <w:rsid w:val="008C5046"/>
    <w:rsid w:val="008C5570"/>
    <w:rsid w:val="008C6075"/>
    <w:rsid w:val="008C6796"/>
    <w:rsid w:val="008C73F8"/>
    <w:rsid w:val="008C77A6"/>
    <w:rsid w:val="008C77E4"/>
    <w:rsid w:val="008D02CD"/>
    <w:rsid w:val="008D03CA"/>
    <w:rsid w:val="008D0C8C"/>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36C3"/>
    <w:rsid w:val="008E38F9"/>
    <w:rsid w:val="008E3FA3"/>
    <w:rsid w:val="008E4739"/>
    <w:rsid w:val="008E4DB4"/>
    <w:rsid w:val="008E4DE2"/>
    <w:rsid w:val="008E61D4"/>
    <w:rsid w:val="008E6C57"/>
    <w:rsid w:val="008F00F4"/>
    <w:rsid w:val="008F0888"/>
    <w:rsid w:val="008F12FF"/>
    <w:rsid w:val="008F1789"/>
    <w:rsid w:val="008F1B17"/>
    <w:rsid w:val="008F2009"/>
    <w:rsid w:val="008F274F"/>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790"/>
    <w:rsid w:val="00907D28"/>
    <w:rsid w:val="009101E9"/>
    <w:rsid w:val="00910A3E"/>
    <w:rsid w:val="00910ADB"/>
    <w:rsid w:val="00910D2F"/>
    <w:rsid w:val="00910FEE"/>
    <w:rsid w:val="0091120C"/>
    <w:rsid w:val="00911212"/>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45C2"/>
    <w:rsid w:val="009347E8"/>
    <w:rsid w:val="009351D9"/>
    <w:rsid w:val="00935326"/>
    <w:rsid w:val="00935AA1"/>
    <w:rsid w:val="0093629C"/>
    <w:rsid w:val="00936F46"/>
    <w:rsid w:val="0093717D"/>
    <w:rsid w:val="009378AD"/>
    <w:rsid w:val="00940393"/>
    <w:rsid w:val="009409A4"/>
    <w:rsid w:val="00940E6D"/>
    <w:rsid w:val="009414B3"/>
    <w:rsid w:val="00941BFB"/>
    <w:rsid w:val="00941D91"/>
    <w:rsid w:val="00941FD8"/>
    <w:rsid w:val="009445D1"/>
    <w:rsid w:val="00944605"/>
    <w:rsid w:val="00944EEA"/>
    <w:rsid w:val="00945218"/>
    <w:rsid w:val="009456E6"/>
    <w:rsid w:val="00945C35"/>
    <w:rsid w:val="00945E12"/>
    <w:rsid w:val="00946003"/>
    <w:rsid w:val="009466D4"/>
    <w:rsid w:val="0094691B"/>
    <w:rsid w:val="009469DC"/>
    <w:rsid w:val="00946BB0"/>
    <w:rsid w:val="00946C77"/>
    <w:rsid w:val="00946F13"/>
    <w:rsid w:val="00947701"/>
    <w:rsid w:val="009478B6"/>
    <w:rsid w:val="00947F95"/>
    <w:rsid w:val="00950F2F"/>
    <w:rsid w:val="00950FDB"/>
    <w:rsid w:val="009518C8"/>
    <w:rsid w:val="00951FC7"/>
    <w:rsid w:val="00952055"/>
    <w:rsid w:val="0095206E"/>
    <w:rsid w:val="00952DAA"/>
    <w:rsid w:val="00954149"/>
    <w:rsid w:val="0095509F"/>
    <w:rsid w:val="00955275"/>
    <w:rsid w:val="00955805"/>
    <w:rsid w:val="00955D2D"/>
    <w:rsid w:val="00955E7F"/>
    <w:rsid w:val="00956711"/>
    <w:rsid w:val="009571BD"/>
    <w:rsid w:val="00957BCE"/>
    <w:rsid w:val="00957FC6"/>
    <w:rsid w:val="00960104"/>
    <w:rsid w:val="00960344"/>
    <w:rsid w:val="00960442"/>
    <w:rsid w:val="00960470"/>
    <w:rsid w:val="0096224B"/>
    <w:rsid w:val="0096224D"/>
    <w:rsid w:val="00963028"/>
    <w:rsid w:val="00963BC1"/>
    <w:rsid w:val="009647D5"/>
    <w:rsid w:val="009649D0"/>
    <w:rsid w:val="0096541E"/>
    <w:rsid w:val="00965B65"/>
    <w:rsid w:val="00965F01"/>
    <w:rsid w:val="0096666F"/>
    <w:rsid w:val="00966D29"/>
    <w:rsid w:val="0096756E"/>
    <w:rsid w:val="009679BB"/>
    <w:rsid w:val="00970382"/>
    <w:rsid w:val="00970939"/>
    <w:rsid w:val="009709E6"/>
    <w:rsid w:val="00970D92"/>
    <w:rsid w:val="00971E54"/>
    <w:rsid w:val="009723FC"/>
    <w:rsid w:val="00972BD7"/>
    <w:rsid w:val="009734DC"/>
    <w:rsid w:val="00973742"/>
    <w:rsid w:val="00973CC8"/>
    <w:rsid w:val="00974CEC"/>
    <w:rsid w:val="00974EDB"/>
    <w:rsid w:val="0097555D"/>
    <w:rsid w:val="00975762"/>
    <w:rsid w:val="00975A58"/>
    <w:rsid w:val="00976F93"/>
    <w:rsid w:val="00977C74"/>
    <w:rsid w:val="00980E50"/>
    <w:rsid w:val="00981039"/>
    <w:rsid w:val="009812BB"/>
    <w:rsid w:val="00981986"/>
    <w:rsid w:val="009820A9"/>
    <w:rsid w:val="009821AA"/>
    <w:rsid w:val="00982814"/>
    <w:rsid w:val="009828C9"/>
    <w:rsid w:val="00982A10"/>
    <w:rsid w:val="0098338D"/>
    <w:rsid w:val="00983631"/>
    <w:rsid w:val="00983850"/>
    <w:rsid w:val="009838B2"/>
    <w:rsid w:val="009839DE"/>
    <w:rsid w:val="00983AAF"/>
    <w:rsid w:val="00984BAC"/>
    <w:rsid w:val="00984D1D"/>
    <w:rsid w:val="00985310"/>
    <w:rsid w:val="009869F5"/>
    <w:rsid w:val="00986B3D"/>
    <w:rsid w:val="00986D44"/>
    <w:rsid w:val="00986E2B"/>
    <w:rsid w:val="00987636"/>
    <w:rsid w:val="00990A18"/>
    <w:rsid w:val="00990E90"/>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0B7"/>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4943"/>
    <w:rsid w:val="009C57C6"/>
    <w:rsid w:val="009C5A89"/>
    <w:rsid w:val="009C63B2"/>
    <w:rsid w:val="009C66DC"/>
    <w:rsid w:val="009C6A5E"/>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A76"/>
    <w:rsid w:val="009E4BE8"/>
    <w:rsid w:val="009E4C08"/>
    <w:rsid w:val="009E5D5A"/>
    <w:rsid w:val="009E5EFB"/>
    <w:rsid w:val="009E65B8"/>
    <w:rsid w:val="009E6888"/>
    <w:rsid w:val="009E6946"/>
    <w:rsid w:val="009E79C2"/>
    <w:rsid w:val="009E7AA2"/>
    <w:rsid w:val="009E7F29"/>
    <w:rsid w:val="009F04E2"/>
    <w:rsid w:val="009F1B50"/>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4CA"/>
    <w:rsid w:val="00A0565B"/>
    <w:rsid w:val="00A0597C"/>
    <w:rsid w:val="00A05DC7"/>
    <w:rsid w:val="00A06EFC"/>
    <w:rsid w:val="00A07278"/>
    <w:rsid w:val="00A1034A"/>
    <w:rsid w:val="00A106F9"/>
    <w:rsid w:val="00A11298"/>
    <w:rsid w:val="00A115D5"/>
    <w:rsid w:val="00A11881"/>
    <w:rsid w:val="00A11A39"/>
    <w:rsid w:val="00A126B1"/>
    <w:rsid w:val="00A128AE"/>
    <w:rsid w:val="00A130E7"/>
    <w:rsid w:val="00A13256"/>
    <w:rsid w:val="00A136AF"/>
    <w:rsid w:val="00A15511"/>
    <w:rsid w:val="00A15E2B"/>
    <w:rsid w:val="00A15F2D"/>
    <w:rsid w:val="00A15FAC"/>
    <w:rsid w:val="00A16454"/>
    <w:rsid w:val="00A20D35"/>
    <w:rsid w:val="00A21872"/>
    <w:rsid w:val="00A2195F"/>
    <w:rsid w:val="00A2208D"/>
    <w:rsid w:val="00A22551"/>
    <w:rsid w:val="00A23B3F"/>
    <w:rsid w:val="00A24745"/>
    <w:rsid w:val="00A2525E"/>
    <w:rsid w:val="00A25287"/>
    <w:rsid w:val="00A252AC"/>
    <w:rsid w:val="00A25414"/>
    <w:rsid w:val="00A25639"/>
    <w:rsid w:val="00A2599C"/>
    <w:rsid w:val="00A26382"/>
    <w:rsid w:val="00A26966"/>
    <w:rsid w:val="00A26E23"/>
    <w:rsid w:val="00A26EDC"/>
    <w:rsid w:val="00A272B7"/>
    <w:rsid w:val="00A2755C"/>
    <w:rsid w:val="00A279A6"/>
    <w:rsid w:val="00A302E8"/>
    <w:rsid w:val="00A3227C"/>
    <w:rsid w:val="00A32770"/>
    <w:rsid w:val="00A3297E"/>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123F"/>
    <w:rsid w:val="00A419B7"/>
    <w:rsid w:val="00A42B14"/>
    <w:rsid w:val="00A42C4C"/>
    <w:rsid w:val="00A44081"/>
    <w:rsid w:val="00A44945"/>
    <w:rsid w:val="00A45178"/>
    <w:rsid w:val="00A463F7"/>
    <w:rsid w:val="00A46589"/>
    <w:rsid w:val="00A4696F"/>
    <w:rsid w:val="00A471E7"/>
    <w:rsid w:val="00A47502"/>
    <w:rsid w:val="00A47CBA"/>
    <w:rsid w:val="00A507AA"/>
    <w:rsid w:val="00A508CD"/>
    <w:rsid w:val="00A50EE3"/>
    <w:rsid w:val="00A51572"/>
    <w:rsid w:val="00A51B12"/>
    <w:rsid w:val="00A51BA5"/>
    <w:rsid w:val="00A520FC"/>
    <w:rsid w:val="00A52186"/>
    <w:rsid w:val="00A522C4"/>
    <w:rsid w:val="00A5260F"/>
    <w:rsid w:val="00A52DE3"/>
    <w:rsid w:val="00A52F7E"/>
    <w:rsid w:val="00A5333B"/>
    <w:rsid w:val="00A54009"/>
    <w:rsid w:val="00A541B8"/>
    <w:rsid w:val="00A5448A"/>
    <w:rsid w:val="00A54EEF"/>
    <w:rsid w:val="00A55131"/>
    <w:rsid w:val="00A56CD6"/>
    <w:rsid w:val="00A5737F"/>
    <w:rsid w:val="00A57EAB"/>
    <w:rsid w:val="00A57F8B"/>
    <w:rsid w:val="00A60E97"/>
    <w:rsid w:val="00A612FA"/>
    <w:rsid w:val="00A61D70"/>
    <w:rsid w:val="00A61EBB"/>
    <w:rsid w:val="00A62223"/>
    <w:rsid w:val="00A62266"/>
    <w:rsid w:val="00A623C3"/>
    <w:rsid w:val="00A6272C"/>
    <w:rsid w:val="00A62A91"/>
    <w:rsid w:val="00A62E27"/>
    <w:rsid w:val="00A6357E"/>
    <w:rsid w:val="00A64242"/>
    <w:rsid w:val="00A644F8"/>
    <w:rsid w:val="00A6641C"/>
    <w:rsid w:val="00A66497"/>
    <w:rsid w:val="00A66617"/>
    <w:rsid w:val="00A666EB"/>
    <w:rsid w:val="00A67398"/>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816"/>
    <w:rsid w:val="00A83895"/>
    <w:rsid w:val="00A839AC"/>
    <w:rsid w:val="00A85EDD"/>
    <w:rsid w:val="00A8649F"/>
    <w:rsid w:val="00A866AA"/>
    <w:rsid w:val="00A86E10"/>
    <w:rsid w:val="00A871FE"/>
    <w:rsid w:val="00A8781A"/>
    <w:rsid w:val="00A90999"/>
    <w:rsid w:val="00A91295"/>
    <w:rsid w:val="00A91D33"/>
    <w:rsid w:val="00A93126"/>
    <w:rsid w:val="00A93ACC"/>
    <w:rsid w:val="00A93F07"/>
    <w:rsid w:val="00A93FF0"/>
    <w:rsid w:val="00A9406E"/>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B0761"/>
    <w:rsid w:val="00AB0A8F"/>
    <w:rsid w:val="00AB2637"/>
    <w:rsid w:val="00AB27AF"/>
    <w:rsid w:val="00AB2C35"/>
    <w:rsid w:val="00AB38D1"/>
    <w:rsid w:val="00AB4411"/>
    <w:rsid w:val="00AB49E8"/>
    <w:rsid w:val="00AB4BB7"/>
    <w:rsid w:val="00AB4DBD"/>
    <w:rsid w:val="00AB504F"/>
    <w:rsid w:val="00AB56B1"/>
    <w:rsid w:val="00AB56DD"/>
    <w:rsid w:val="00AB5964"/>
    <w:rsid w:val="00AB5F7D"/>
    <w:rsid w:val="00AB60C7"/>
    <w:rsid w:val="00AB6A45"/>
    <w:rsid w:val="00AB6C31"/>
    <w:rsid w:val="00AB6E73"/>
    <w:rsid w:val="00AB773A"/>
    <w:rsid w:val="00AB7D25"/>
    <w:rsid w:val="00AC1097"/>
    <w:rsid w:val="00AC19B0"/>
    <w:rsid w:val="00AC1FC3"/>
    <w:rsid w:val="00AC213E"/>
    <w:rsid w:val="00AC340C"/>
    <w:rsid w:val="00AC3441"/>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C9C"/>
    <w:rsid w:val="00AD2C92"/>
    <w:rsid w:val="00AD2CDB"/>
    <w:rsid w:val="00AD2D29"/>
    <w:rsid w:val="00AD32EB"/>
    <w:rsid w:val="00AD41DD"/>
    <w:rsid w:val="00AD46D9"/>
    <w:rsid w:val="00AD47BB"/>
    <w:rsid w:val="00AD5E1F"/>
    <w:rsid w:val="00AD6642"/>
    <w:rsid w:val="00AD66D3"/>
    <w:rsid w:val="00AD6C5D"/>
    <w:rsid w:val="00AD6D60"/>
    <w:rsid w:val="00AD6F0B"/>
    <w:rsid w:val="00AD76D8"/>
    <w:rsid w:val="00AD7E03"/>
    <w:rsid w:val="00AE1554"/>
    <w:rsid w:val="00AE1C70"/>
    <w:rsid w:val="00AE23C6"/>
    <w:rsid w:val="00AE2A98"/>
    <w:rsid w:val="00AE3917"/>
    <w:rsid w:val="00AE4116"/>
    <w:rsid w:val="00AE4A96"/>
    <w:rsid w:val="00AE511E"/>
    <w:rsid w:val="00AE547B"/>
    <w:rsid w:val="00AE63AD"/>
    <w:rsid w:val="00AE6FFA"/>
    <w:rsid w:val="00AE7015"/>
    <w:rsid w:val="00AE77BF"/>
    <w:rsid w:val="00AE7D3A"/>
    <w:rsid w:val="00AF049A"/>
    <w:rsid w:val="00AF0A00"/>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3EB"/>
    <w:rsid w:val="00AF75F3"/>
    <w:rsid w:val="00AF76FC"/>
    <w:rsid w:val="00B00FC8"/>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4C1E"/>
    <w:rsid w:val="00B15B53"/>
    <w:rsid w:val="00B15E47"/>
    <w:rsid w:val="00B168C2"/>
    <w:rsid w:val="00B16D10"/>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A50"/>
    <w:rsid w:val="00B30DCD"/>
    <w:rsid w:val="00B31072"/>
    <w:rsid w:val="00B3132F"/>
    <w:rsid w:val="00B31F31"/>
    <w:rsid w:val="00B32E2D"/>
    <w:rsid w:val="00B345AA"/>
    <w:rsid w:val="00B349AB"/>
    <w:rsid w:val="00B352B0"/>
    <w:rsid w:val="00B352DF"/>
    <w:rsid w:val="00B35358"/>
    <w:rsid w:val="00B35811"/>
    <w:rsid w:val="00B35B65"/>
    <w:rsid w:val="00B35C46"/>
    <w:rsid w:val="00B35D2F"/>
    <w:rsid w:val="00B35EBC"/>
    <w:rsid w:val="00B36571"/>
    <w:rsid w:val="00B370DC"/>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4C9C"/>
    <w:rsid w:val="00B454FA"/>
    <w:rsid w:val="00B45543"/>
    <w:rsid w:val="00B45562"/>
    <w:rsid w:val="00B45B4B"/>
    <w:rsid w:val="00B45BDF"/>
    <w:rsid w:val="00B46113"/>
    <w:rsid w:val="00B4751C"/>
    <w:rsid w:val="00B47E89"/>
    <w:rsid w:val="00B50A4B"/>
    <w:rsid w:val="00B5152E"/>
    <w:rsid w:val="00B5232A"/>
    <w:rsid w:val="00B52C70"/>
    <w:rsid w:val="00B53698"/>
    <w:rsid w:val="00B54287"/>
    <w:rsid w:val="00B5462A"/>
    <w:rsid w:val="00B54990"/>
    <w:rsid w:val="00B54A91"/>
    <w:rsid w:val="00B55B39"/>
    <w:rsid w:val="00B55BD4"/>
    <w:rsid w:val="00B560C1"/>
    <w:rsid w:val="00B565B0"/>
    <w:rsid w:val="00B566A2"/>
    <w:rsid w:val="00B56954"/>
    <w:rsid w:val="00B56C78"/>
    <w:rsid w:val="00B574F4"/>
    <w:rsid w:val="00B57DC6"/>
    <w:rsid w:val="00B6001B"/>
    <w:rsid w:val="00B600E3"/>
    <w:rsid w:val="00B611E9"/>
    <w:rsid w:val="00B61B7A"/>
    <w:rsid w:val="00B62025"/>
    <w:rsid w:val="00B625C3"/>
    <w:rsid w:val="00B6295F"/>
    <w:rsid w:val="00B630D4"/>
    <w:rsid w:val="00B63136"/>
    <w:rsid w:val="00B63642"/>
    <w:rsid w:val="00B63832"/>
    <w:rsid w:val="00B63E14"/>
    <w:rsid w:val="00B6453F"/>
    <w:rsid w:val="00B64D16"/>
    <w:rsid w:val="00B64D66"/>
    <w:rsid w:val="00B6663F"/>
    <w:rsid w:val="00B668A7"/>
    <w:rsid w:val="00B672A2"/>
    <w:rsid w:val="00B70887"/>
    <w:rsid w:val="00B70C8A"/>
    <w:rsid w:val="00B7120E"/>
    <w:rsid w:val="00B713EA"/>
    <w:rsid w:val="00B713FD"/>
    <w:rsid w:val="00B71D9C"/>
    <w:rsid w:val="00B72AA5"/>
    <w:rsid w:val="00B73755"/>
    <w:rsid w:val="00B7386B"/>
    <w:rsid w:val="00B73D59"/>
    <w:rsid w:val="00B73F21"/>
    <w:rsid w:val="00B73FC9"/>
    <w:rsid w:val="00B74043"/>
    <w:rsid w:val="00B7436F"/>
    <w:rsid w:val="00B746AE"/>
    <w:rsid w:val="00B7567F"/>
    <w:rsid w:val="00B757EB"/>
    <w:rsid w:val="00B7622A"/>
    <w:rsid w:val="00B76724"/>
    <w:rsid w:val="00B76A55"/>
    <w:rsid w:val="00B775B8"/>
    <w:rsid w:val="00B80E96"/>
    <w:rsid w:val="00B821F2"/>
    <w:rsid w:val="00B835EA"/>
    <w:rsid w:val="00B83797"/>
    <w:rsid w:val="00B83BE9"/>
    <w:rsid w:val="00B83E2E"/>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69B"/>
    <w:rsid w:val="00B93DF9"/>
    <w:rsid w:val="00B9419B"/>
    <w:rsid w:val="00B943E2"/>
    <w:rsid w:val="00B94F35"/>
    <w:rsid w:val="00B95326"/>
    <w:rsid w:val="00B95F1F"/>
    <w:rsid w:val="00B962DA"/>
    <w:rsid w:val="00B9657E"/>
    <w:rsid w:val="00B970E0"/>
    <w:rsid w:val="00B972FF"/>
    <w:rsid w:val="00B9791C"/>
    <w:rsid w:val="00B97D24"/>
    <w:rsid w:val="00BA1741"/>
    <w:rsid w:val="00BA17E4"/>
    <w:rsid w:val="00BA1AF4"/>
    <w:rsid w:val="00BA20F6"/>
    <w:rsid w:val="00BA352E"/>
    <w:rsid w:val="00BA418B"/>
    <w:rsid w:val="00BA4852"/>
    <w:rsid w:val="00BA4AD0"/>
    <w:rsid w:val="00BA4CBC"/>
    <w:rsid w:val="00BA5928"/>
    <w:rsid w:val="00BA5A33"/>
    <w:rsid w:val="00BA6113"/>
    <w:rsid w:val="00BA6311"/>
    <w:rsid w:val="00BA6F57"/>
    <w:rsid w:val="00BA7593"/>
    <w:rsid w:val="00BB117E"/>
    <w:rsid w:val="00BB164B"/>
    <w:rsid w:val="00BB1A9F"/>
    <w:rsid w:val="00BB1AD6"/>
    <w:rsid w:val="00BB20DA"/>
    <w:rsid w:val="00BB2ECB"/>
    <w:rsid w:val="00BB3092"/>
    <w:rsid w:val="00BB371B"/>
    <w:rsid w:val="00BB3920"/>
    <w:rsid w:val="00BB3991"/>
    <w:rsid w:val="00BB473E"/>
    <w:rsid w:val="00BB5A41"/>
    <w:rsid w:val="00BB5BB4"/>
    <w:rsid w:val="00BB647B"/>
    <w:rsid w:val="00BB70F6"/>
    <w:rsid w:val="00BC1890"/>
    <w:rsid w:val="00BC198A"/>
    <w:rsid w:val="00BC2CE7"/>
    <w:rsid w:val="00BC2D98"/>
    <w:rsid w:val="00BC2E86"/>
    <w:rsid w:val="00BC31DF"/>
    <w:rsid w:val="00BC33E9"/>
    <w:rsid w:val="00BC372B"/>
    <w:rsid w:val="00BC3F4F"/>
    <w:rsid w:val="00BC4273"/>
    <w:rsid w:val="00BC45AF"/>
    <w:rsid w:val="00BC4987"/>
    <w:rsid w:val="00BC4C90"/>
    <w:rsid w:val="00BC6552"/>
    <w:rsid w:val="00BC69F5"/>
    <w:rsid w:val="00BC761F"/>
    <w:rsid w:val="00BD00BD"/>
    <w:rsid w:val="00BD00E3"/>
    <w:rsid w:val="00BD06BD"/>
    <w:rsid w:val="00BD0B7E"/>
    <w:rsid w:val="00BD0CF8"/>
    <w:rsid w:val="00BD0E04"/>
    <w:rsid w:val="00BD1F81"/>
    <w:rsid w:val="00BD20D5"/>
    <w:rsid w:val="00BD273A"/>
    <w:rsid w:val="00BD2BE4"/>
    <w:rsid w:val="00BD2C46"/>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E7F0F"/>
    <w:rsid w:val="00BF05B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43BA"/>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ED7"/>
    <w:rsid w:val="00C120C2"/>
    <w:rsid w:val="00C12E8F"/>
    <w:rsid w:val="00C130B1"/>
    <w:rsid w:val="00C1374C"/>
    <w:rsid w:val="00C138C6"/>
    <w:rsid w:val="00C14035"/>
    <w:rsid w:val="00C14265"/>
    <w:rsid w:val="00C143D0"/>
    <w:rsid w:val="00C1449C"/>
    <w:rsid w:val="00C14A6F"/>
    <w:rsid w:val="00C14CCE"/>
    <w:rsid w:val="00C15A54"/>
    <w:rsid w:val="00C170C2"/>
    <w:rsid w:val="00C17763"/>
    <w:rsid w:val="00C17801"/>
    <w:rsid w:val="00C17D62"/>
    <w:rsid w:val="00C205B9"/>
    <w:rsid w:val="00C2116C"/>
    <w:rsid w:val="00C21313"/>
    <w:rsid w:val="00C22604"/>
    <w:rsid w:val="00C228C2"/>
    <w:rsid w:val="00C22BD4"/>
    <w:rsid w:val="00C23928"/>
    <w:rsid w:val="00C2393B"/>
    <w:rsid w:val="00C24346"/>
    <w:rsid w:val="00C24474"/>
    <w:rsid w:val="00C24FE5"/>
    <w:rsid w:val="00C25019"/>
    <w:rsid w:val="00C250C4"/>
    <w:rsid w:val="00C252D2"/>
    <w:rsid w:val="00C2538D"/>
    <w:rsid w:val="00C25659"/>
    <w:rsid w:val="00C25A1A"/>
    <w:rsid w:val="00C26D87"/>
    <w:rsid w:val="00C2724A"/>
    <w:rsid w:val="00C30615"/>
    <w:rsid w:val="00C3090F"/>
    <w:rsid w:val="00C30BFA"/>
    <w:rsid w:val="00C30F48"/>
    <w:rsid w:val="00C3134E"/>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840"/>
    <w:rsid w:val="00C45049"/>
    <w:rsid w:val="00C45F26"/>
    <w:rsid w:val="00C46990"/>
    <w:rsid w:val="00C46BA9"/>
    <w:rsid w:val="00C46D4A"/>
    <w:rsid w:val="00C470DC"/>
    <w:rsid w:val="00C47666"/>
    <w:rsid w:val="00C50352"/>
    <w:rsid w:val="00C50E54"/>
    <w:rsid w:val="00C510B8"/>
    <w:rsid w:val="00C51A8D"/>
    <w:rsid w:val="00C52465"/>
    <w:rsid w:val="00C5276E"/>
    <w:rsid w:val="00C52C5B"/>
    <w:rsid w:val="00C53EBD"/>
    <w:rsid w:val="00C54FFD"/>
    <w:rsid w:val="00C5667E"/>
    <w:rsid w:val="00C56FD6"/>
    <w:rsid w:val="00C608E0"/>
    <w:rsid w:val="00C60B9C"/>
    <w:rsid w:val="00C60BAB"/>
    <w:rsid w:val="00C6141C"/>
    <w:rsid w:val="00C61511"/>
    <w:rsid w:val="00C61D3F"/>
    <w:rsid w:val="00C61D45"/>
    <w:rsid w:val="00C6242B"/>
    <w:rsid w:val="00C63522"/>
    <w:rsid w:val="00C643FB"/>
    <w:rsid w:val="00C64DB4"/>
    <w:rsid w:val="00C652A9"/>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726"/>
    <w:rsid w:val="00C93C63"/>
    <w:rsid w:val="00C943C6"/>
    <w:rsid w:val="00C945E3"/>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2521"/>
    <w:rsid w:val="00CA27FD"/>
    <w:rsid w:val="00CA2843"/>
    <w:rsid w:val="00CA2B10"/>
    <w:rsid w:val="00CA2CAD"/>
    <w:rsid w:val="00CA2F98"/>
    <w:rsid w:val="00CA3570"/>
    <w:rsid w:val="00CA36C7"/>
    <w:rsid w:val="00CA3F40"/>
    <w:rsid w:val="00CA4818"/>
    <w:rsid w:val="00CA4A87"/>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0F87"/>
    <w:rsid w:val="00CB194F"/>
    <w:rsid w:val="00CB1F05"/>
    <w:rsid w:val="00CB24C4"/>
    <w:rsid w:val="00CB29B6"/>
    <w:rsid w:val="00CB2D17"/>
    <w:rsid w:val="00CB37FD"/>
    <w:rsid w:val="00CB398F"/>
    <w:rsid w:val="00CB402D"/>
    <w:rsid w:val="00CB416F"/>
    <w:rsid w:val="00CB4780"/>
    <w:rsid w:val="00CB495C"/>
    <w:rsid w:val="00CB4A83"/>
    <w:rsid w:val="00CB5765"/>
    <w:rsid w:val="00CB5F29"/>
    <w:rsid w:val="00CB5FB2"/>
    <w:rsid w:val="00CB5FDE"/>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1D2F"/>
    <w:rsid w:val="00CD2146"/>
    <w:rsid w:val="00CD272D"/>
    <w:rsid w:val="00CD30B6"/>
    <w:rsid w:val="00CD34A7"/>
    <w:rsid w:val="00CD42CB"/>
    <w:rsid w:val="00CD4B83"/>
    <w:rsid w:val="00CD4CB9"/>
    <w:rsid w:val="00CD4D59"/>
    <w:rsid w:val="00CD5738"/>
    <w:rsid w:val="00CD5A53"/>
    <w:rsid w:val="00CD6124"/>
    <w:rsid w:val="00CD66EC"/>
    <w:rsid w:val="00CD7A2C"/>
    <w:rsid w:val="00CD7BC1"/>
    <w:rsid w:val="00CD7DE8"/>
    <w:rsid w:val="00CE09B8"/>
    <w:rsid w:val="00CE111D"/>
    <w:rsid w:val="00CE1C99"/>
    <w:rsid w:val="00CE1EBE"/>
    <w:rsid w:val="00CE2056"/>
    <w:rsid w:val="00CE27FF"/>
    <w:rsid w:val="00CE31BA"/>
    <w:rsid w:val="00CE3A4A"/>
    <w:rsid w:val="00CE412B"/>
    <w:rsid w:val="00CE45EA"/>
    <w:rsid w:val="00CE4F90"/>
    <w:rsid w:val="00CE51A1"/>
    <w:rsid w:val="00CE656D"/>
    <w:rsid w:val="00CE7285"/>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1AF"/>
    <w:rsid w:val="00D01245"/>
    <w:rsid w:val="00D0174B"/>
    <w:rsid w:val="00D01EA3"/>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6A97"/>
    <w:rsid w:val="00D271BE"/>
    <w:rsid w:val="00D272BF"/>
    <w:rsid w:val="00D27AB2"/>
    <w:rsid w:val="00D27D4E"/>
    <w:rsid w:val="00D27FF5"/>
    <w:rsid w:val="00D30107"/>
    <w:rsid w:val="00D30890"/>
    <w:rsid w:val="00D30C36"/>
    <w:rsid w:val="00D31A91"/>
    <w:rsid w:val="00D32A1E"/>
    <w:rsid w:val="00D32CA5"/>
    <w:rsid w:val="00D33AC1"/>
    <w:rsid w:val="00D344F7"/>
    <w:rsid w:val="00D35746"/>
    <w:rsid w:val="00D35B2F"/>
    <w:rsid w:val="00D369BE"/>
    <w:rsid w:val="00D36E52"/>
    <w:rsid w:val="00D36F0A"/>
    <w:rsid w:val="00D37A1C"/>
    <w:rsid w:val="00D40F66"/>
    <w:rsid w:val="00D413A7"/>
    <w:rsid w:val="00D42080"/>
    <w:rsid w:val="00D4210E"/>
    <w:rsid w:val="00D4264C"/>
    <w:rsid w:val="00D427C9"/>
    <w:rsid w:val="00D43096"/>
    <w:rsid w:val="00D43B21"/>
    <w:rsid w:val="00D43FAC"/>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24D0"/>
    <w:rsid w:val="00D72702"/>
    <w:rsid w:val="00D7328D"/>
    <w:rsid w:val="00D73736"/>
    <w:rsid w:val="00D74FD0"/>
    <w:rsid w:val="00D763D4"/>
    <w:rsid w:val="00D774E8"/>
    <w:rsid w:val="00D77523"/>
    <w:rsid w:val="00D804E9"/>
    <w:rsid w:val="00D807E1"/>
    <w:rsid w:val="00D8137B"/>
    <w:rsid w:val="00D81A74"/>
    <w:rsid w:val="00D81BD6"/>
    <w:rsid w:val="00D81E24"/>
    <w:rsid w:val="00D82E4F"/>
    <w:rsid w:val="00D84A6B"/>
    <w:rsid w:val="00D86400"/>
    <w:rsid w:val="00D865A6"/>
    <w:rsid w:val="00D86C03"/>
    <w:rsid w:val="00D87508"/>
    <w:rsid w:val="00D87894"/>
    <w:rsid w:val="00D9038E"/>
    <w:rsid w:val="00D91205"/>
    <w:rsid w:val="00D918BE"/>
    <w:rsid w:val="00D926AF"/>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47"/>
    <w:rsid w:val="00DA71C2"/>
    <w:rsid w:val="00DB00F6"/>
    <w:rsid w:val="00DB103E"/>
    <w:rsid w:val="00DB15BA"/>
    <w:rsid w:val="00DB1747"/>
    <w:rsid w:val="00DB1D9A"/>
    <w:rsid w:val="00DB34E3"/>
    <w:rsid w:val="00DB4BCB"/>
    <w:rsid w:val="00DB4DF0"/>
    <w:rsid w:val="00DB5011"/>
    <w:rsid w:val="00DB50C3"/>
    <w:rsid w:val="00DB52B3"/>
    <w:rsid w:val="00DB56D6"/>
    <w:rsid w:val="00DB5BEA"/>
    <w:rsid w:val="00DB5E7F"/>
    <w:rsid w:val="00DB7858"/>
    <w:rsid w:val="00DB7ADF"/>
    <w:rsid w:val="00DB7E25"/>
    <w:rsid w:val="00DC00DC"/>
    <w:rsid w:val="00DC04A8"/>
    <w:rsid w:val="00DC0A50"/>
    <w:rsid w:val="00DC1114"/>
    <w:rsid w:val="00DC12F0"/>
    <w:rsid w:val="00DC2C9B"/>
    <w:rsid w:val="00DC30BD"/>
    <w:rsid w:val="00DC36D4"/>
    <w:rsid w:val="00DC3B6F"/>
    <w:rsid w:val="00DC3D9E"/>
    <w:rsid w:val="00DC42CC"/>
    <w:rsid w:val="00DC49D3"/>
    <w:rsid w:val="00DC550C"/>
    <w:rsid w:val="00DC57AE"/>
    <w:rsid w:val="00DC5F0C"/>
    <w:rsid w:val="00DC6073"/>
    <w:rsid w:val="00DC6AFD"/>
    <w:rsid w:val="00DC6E6D"/>
    <w:rsid w:val="00DD0057"/>
    <w:rsid w:val="00DD0585"/>
    <w:rsid w:val="00DD09A9"/>
    <w:rsid w:val="00DD14D7"/>
    <w:rsid w:val="00DD1910"/>
    <w:rsid w:val="00DD23C9"/>
    <w:rsid w:val="00DD267B"/>
    <w:rsid w:val="00DD313F"/>
    <w:rsid w:val="00DD350F"/>
    <w:rsid w:val="00DD35A9"/>
    <w:rsid w:val="00DD475A"/>
    <w:rsid w:val="00DD5023"/>
    <w:rsid w:val="00DD5671"/>
    <w:rsid w:val="00DD63E8"/>
    <w:rsid w:val="00DD649F"/>
    <w:rsid w:val="00DD6C0C"/>
    <w:rsid w:val="00DD7152"/>
    <w:rsid w:val="00DD7A8B"/>
    <w:rsid w:val="00DD7EBB"/>
    <w:rsid w:val="00DE0136"/>
    <w:rsid w:val="00DE01D2"/>
    <w:rsid w:val="00DE04B2"/>
    <w:rsid w:val="00DE1374"/>
    <w:rsid w:val="00DE1806"/>
    <w:rsid w:val="00DE1E99"/>
    <w:rsid w:val="00DE3268"/>
    <w:rsid w:val="00DE3378"/>
    <w:rsid w:val="00DE36AF"/>
    <w:rsid w:val="00DE3F92"/>
    <w:rsid w:val="00DE4789"/>
    <w:rsid w:val="00DE501E"/>
    <w:rsid w:val="00DE579B"/>
    <w:rsid w:val="00DE5EC1"/>
    <w:rsid w:val="00DE629A"/>
    <w:rsid w:val="00DE7005"/>
    <w:rsid w:val="00DE7737"/>
    <w:rsid w:val="00DF0859"/>
    <w:rsid w:val="00DF1A39"/>
    <w:rsid w:val="00DF1F1C"/>
    <w:rsid w:val="00DF20F3"/>
    <w:rsid w:val="00DF2307"/>
    <w:rsid w:val="00DF2698"/>
    <w:rsid w:val="00DF2723"/>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0D81"/>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5019"/>
    <w:rsid w:val="00E252F8"/>
    <w:rsid w:val="00E2574A"/>
    <w:rsid w:val="00E25CDF"/>
    <w:rsid w:val="00E26B87"/>
    <w:rsid w:val="00E2721B"/>
    <w:rsid w:val="00E27D10"/>
    <w:rsid w:val="00E27DEA"/>
    <w:rsid w:val="00E3081C"/>
    <w:rsid w:val="00E31BD5"/>
    <w:rsid w:val="00E3279D"/>
    <w:rsid w:val="00E32DA8"/>
    <w:rsid w:val="00E34AE8"/>
    <w:rsid w:val="00E35786"/>
    <w:rsid w:val="00E35B38"/>
    <w:rsid w:val="00E3665F"/>
    <w:rsid w:val="00E366E2"/>
    <w:rsid w:val="00E36832"/>
    <w:rsid w:val="00E36BB7"/>
    <w:rsid w:val="00E36D85"/>
    <w:rsid w:val="00E37111"/>
    <w:rsid w:val="00E40961"/>
    <w:rsid w:val="00E41106"/>
    <w:rsid w:val="00E414E0"/>
    <w:rsid w:val="00E414E2"/>
    <w:rsid w:val="00E41822"/>
    <w:rsid w:val="00E419F4"/>
    <w:rsid w:val="00E41D3D"/>
    <w:rsid w:val="00E42AE8"/>
    <w:rsid w:val="00E43276"/>
    <w:rsid w:val="00E432A3"/>
    <w:rsid w:val="00E442A4"/>
    <w:rsid w:val="00E445B3"/>
    <w:rsid w:val="00E44F75"/>
    <w:rsid w:val="00E4535C"/>
    <w:rsid w:val="00E45779"/>
    <w:rsid w:val="00E45AEF"/>
    <w:rsid w:val="00E45C93"/>
    <w:rsid w:val="00E46D81"/>
    <w:rsid w:val="00E47F7D"/>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702D3"/>
    <w:rsid w:val="00E703D9"/>
    <w:rsid w:val="00E708CE"/>
    <w:rsid w:val="00E70904"/>
    <w:rsid w:val="00E71663"/>
    <w:rsid w:val="00E71BE1"/>
    <w:rsid w:val="00E71D89"/>
    <w:rsid w:val="00E71F5B"/>
    <w:rsid w:val="00E7200C"/>
    <w:rsid w:val="00E72726"/>
    <w:rsid w:val="00E7299F"/>
    <w:rsid w:val="00E72C8A"/>
    <w:rsid w:val="00E730B2"/>
    <w:rsid w:val="00E73440"/>
    <w:rsid w:val="00E739BE"/>
    <w:rsid w:val="00E739E5"/>
    <w:rsid w:val="00E73CA0"/>
    <w:rsid w:val="00E740A7"/>
    <w:rsid w:val="00E74230"/>
    <w:rsid w:val="00E7441E"/>
    <w:rsid w:val="00E74E76"/>
    <w:rsid w:val="00E76EBB"/>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17A6"/>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73AD"/>
    <w:rsid w:val="00EB0B39"/>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121C"/>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8DC"/>
    <w:rsid w:val="00ED68E0"/>
    <w:rsid w:val="00ED6C9B"/>
    <w:rsid w:val="00ED73E4"/>
    <w:rsid w:val="00ED7CAD"/>
    <w:rsid w:val="00EE10AA"/>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86F"/>
    <w:rsid w:val="00EE7E14"/>
    <w:rsid w:val="00EF0248"/>
    <w:rsid w:val="00EF0641"/>
    <w:rsid w:val="00EF0725"/>
    <w:rsid w:val="00EF0D5D"/>
    <w:rsid w:val="00EF3044"/>
    <w:rsid w:val="00EF30DF"/>
    <w:rsid w:val="00EF327F"/>
    <w:rsid w:val="00EF3390"/>
    <w:rsid w:val="00EF3B19"/>
    <w:rsid w:val="00EF3EA8"/>
    <w:rsid w:val="00EF3FB9"/>
    <w:rsid w:val="00EF466C"/>
    <w:rsid w:val="00EF484B"/>
    <w:rsid w:val="00EF4915"/>
    <w:rsid w:val="00EF4B20"/>
    <w:rsid w:val="00EF4C9E"/>
    <w:rsid w:val="00EF4DE3"/>
    <w:rsid w:val="00EF4E14"/>
    <w:rsid w:val="00EF6572"/>
    <w:rsid w:val="00EF6846"/>
    <w:rsid w:val="00EF72D7"/>
    <w:rsid w:val="00EF7843"/>
    <w:rsid w:val="00EF7964"/>
    <w:rsid w:val="00EF7F19"/>
    <w:rsid w:val="00EF7F26"/>
    <w:rsid w:val="00F00B1E"/>
    <w:rsid w:val="00F00C16"/>
    <w:rsid w:val="00F01202"/>
    <w:rsid w:val="00F02861"/>
    <w:rsid w:val="00F03AC7"/>
    <w:rsid w:val="00F04CC4"/>
    <w:rsid w:val="00F0575F"/>
    <w:rsid w:val="00F05AB7"/>
    <w:rsid w:val="00F05B5D"/>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C9C"/>
    <w:rsid w:val="00F16DD9"/>
    <w:rsid w:val="00F17289"/>
    <w:rsid w:val="00F178A3"/>
    <w:rsid w:val="00F17FBF"/>
    <w:rsid w:val="00F20111"/>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CF8"/>
    <w:rsid w:val="00F36F6E"/>
    <w:rsid w:val="00F37608"/>
    <w:rsid w:val="00F37F6D"/>
    <w:rsid w:val="00F37F94"/>
    <w:rsid w:val="00F407F7"/>
    <w:rsid w:val="00F4085F"/>
    <w:rsid w:val="00F422D7"/>
    <w:rsid w:val="00F42A63"/>
    <w:rsid w:val="00F43DC1"/>
    <w:rsid w:val="00F4421C"/>
    <w:rsid w:val="00F44411"/>
    <w:rsid w:val="00F44F8A"/>
    <w:rsid w:val="00F45F0C"/>
    <w:rsid w:val="00F46A67"/>
    <w:rsid w:val="00F46DE7"/>
    <w:rsid w:val="00F47E32"/>
    <w:rsid w:val="00F47F78"/>
    <w:rsid w:val="00F5070C"/>
    <w:rsid w:val="00F50734"/>
    <w:rsid w:val="00F50C26"/>
    <w:rsid w:val="00F5285F"/>
    <w:rsid w:val="00F528EE"/>
    <w:rsid w:val="00F52B23"/>
    <w:rsid w:val="00F52F80"/>
    <w:rsid w:val="00F536DA"/>
    <w:rsid w:val="00F53763"/>
    <w:rsid w:val="00F54278"/>
    <w:rsid w:val="00F5456E"/>
    <w:rsid w:val="00F547E8"/>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B3"/>
    <w:rsid w:val="00F61D63"/>
    <w:rsid w:val="00F620E4"/>
    <w:rsid w:val="00F622AE"/>
    <w:rsid w:val="00F6244B"/>
    <w:rsid w:val="00F62BA4"/>
    <w:rsid w:val="00F62BCC"/>
    <w:rsid w:val="00F634B2"/>
    <w:rsid w:val="00F63990"/>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07B5"/>
    <w:rsid w:val="00F8194D"/>
    <w:rsid w:val="00F81ABF"/>
    <w:rsid w:val="00F81ADF"/>
    <w:rsid w:val="00F81C80"/>
    <w:rsid w:val="00F823B0"/>
    <w:rsid w:val="00F82785"/>
    <w:rsid w:val="00F82C21"/>
    <w:rsid w:val="00F833E7"/>
    <w:rsid w:val="00F83745"/>
    <w:rsid w:val="00F83D80"/>
    <w:rsid w:val="00F84C03"/>
    <w:rsid w:val="00F85391"/>
    <w:rsid w:val="00F85956"/>
    <w:rsid w:val="00F85B3E"/>
    <w:rsid w:val="00F85C0E"/>
    <w:rsid w:val="00F86089"/>
    <w:rsid w:val="00F86615"/>
    <w:rsid w:val="00F86B57"/>
    <w:rsid w:val="00F86FB3"/>
    <w:rsid w:val="00F873CC"/>
    <w:rsid w:val="00F87C08"/>
    <w:rsid w:val="00F90078"/>
    <w:rsid w:val="00F900A6"/>
    <w:rsid w:val="00F903F8"/>
    <w:rsid w:val="00F90DB2"/>
    <w:rsid w:val="00F90F76"/>
    <w:rsid w:val="00F91BCA"/>
    <w:rsid w:val="00F91E50"/>
    <w:rsid w:val="00F91FFC"/>
    <w:rsid w:val="00F92F10"/>
    <w:rsid w:val="00F93041"/>
    <w:rsid w:val="00F939A6"/>
    <w:rsid w:val="00F93D17"/>
    <w:rsid w:val="00F94104"/>
    <w:rsid w:val="00F94BCA"/>
    <w:rsid w:val="00F9533D"/>
    <w:rsid w:val="00F9580A"/>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445D"/>
    <w:rsid w:val="00FA54BA"/>
    <w:rsid w:val="00FA5E18"/>
    <w:rsid w:val="00FA5F5C"/>
    <w:rsid w:val="00FA6028"/>
    <w:rsid w:val="00FA6469"/>
    <w:rsid w:val="00FA6CC6"/>
    <w:rsid w:val="00FA7756"/>
    <w:rsid w:val="00FB0641"/>
    <w:rsid w:val="00FB140E"/>
    <w:rsid w:val="00FB19F5"/>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E0F"/>
    <w:rsid w:val="00FC0A71"/>
    <w:rsid w:val="00FC1596"/>
    <w:rsid w:val="00FC1EEC"/>
    <w:rsid w:val="00FC21BD"/>
    <w:rsid w:val="00FC25E0"/>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3F8"/>
    <w:rsid w:val="00FD0818"/>
    <w:rsid w:val="00FD0BA2"/>
    <w:rsid w:val="00FD0F8F"/>
    <w:rsid w:val="00FD1771"/>
    <w:rsid w:val="00FD191C"/>
    <w:rsid w:val="00FD2028"/>
    <w:rsid w:val="00FD292D"/>
    <w:rsid w:val="00FD2EE8"/>
    <w:rsid w:val="00FD3112"/>
    <w:rsid w:val="00FD34E1"/>
    <w:rsid w:val="00FD39A6"/>
    <w:rsid w:val="00FD3E03"/>
    <w:rsid w:val="00FD406E"/>
    <w:rsid w:val="00FD4D25"/>
    <w:rsid w:val="00FD4E56"/>
    <w:rsid w:val="00FD5551"/>
    <w:rsid w:val="00FD5771"/>
    <w:rsid w:val="00FD5FF0"/>
    <w:rsid w:val="00FD64B8"/>
    <w:rsid w:val="00FD6A8A"/>
    <w:rsid w:val="00FD6F61"/>
    <w:rsid w:val="00FD7619"/>
    <w:rsid w:val="00FD7A7A"/>
    <w:rsid w:val="00FD7AD2"/>
    <w:rsid w:val="00FE07D3"/>
    <w:rsid w:val="00FE0905"/>
    <w:rsid w:val="00FE0A0E"/>
    <w:rsid w:val="00FE0B74"/>
    <w:rsid w:val="00FE1477"/>
    <w:rsid w:val="00FE1E16"/>
    <w:rsid w:val="00FE21D4"/>
    <w:rsid w:val="00FE2D65"/>
    <w:rsid w:val="00FE3A5F"/>
    <w:rsid w:val="00FE4CD9"/>
    <w:rsid w:val="00FE5536"/>
    <w:rsid w:val="00FE55DE"/>
    <w:rsid w:val="00FE585E"/>
    <w:rsid w:val="00FE5C63"/>
    <w:rsid w:val="00FE7359"/>
    <w:rsid w:val="00FF032F"/>
    <w:rsid w:val="00FF051F"/>
    <w:rsid w:val="00FF064A"/>
    <w:rsid w:val="00FF1241"/>
    <w:rsid w:val="00FF14FA"/>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0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DengXian"/>
      <w:lang w:val="en-GB"/>
    </w:rPr>
  </w:style>
  <w:style w:type="paragraph" w:customStyle="1" w:styleId="B3">
    <w:name w:val="B3"/>
    <w:basedOn w:val="a"/>
    <w:rsid w:val="00310981"/>
    <w:pPr>
      <w:spacing w:after="180"/>
      <w:ind w:left="1135" w:hanging="284"/>
    </w:pPr>
    <w:rPr>
      <w:rFonts w:eastAsia="DengXian"/>
      <w:lang w:val="en-GB"/>
    </w:rPr>
  </w:style>
  <w:style w:type="character" w:customStyle="1" w:styleId="B2Char">
    <w:name w:val="B2 Char"/>
    <w:link w:val="B2"/>
    <w:locked/>
    <w:rsid w:val="00310981"/>
    <w:rPr>
      <w:rFonts w:eastAsia="DengXian"/>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DengXian"/>
      <w:lang w:val="en-GB"/>
    </w:rPr>
  </w:style>
  <w:style w:type="paragraph" w:customStyle="1" w:styleId="B3">
    <w:name w:val="B3"/>
    <w:basedOn w:val="a"/>
    <w:rsid w:val="00310981"/>
    <w:pPr>
      <w:spacing w:after="180"/>
      <w:ind w:left="1135" w:hanging="284"/>
    </w:pPr>
    <w:rPr>
      <w:rFonts w:eastAsia="DengXian"/>
      <w:lang w:val="en-GB"/>
    </w:rPr>
  </w:style>
  <w:style w:type="character" w:customStyle="1" w:styleId="B2Char">
    <w:name w:val="B2 Char"/>
    <w:link w:val="B2"/>
    <w:locked/>
    <w:rsid w:val="00310981"/>
    <w:rPr>
      <w:rFonts w:eastAsia="DengXian"/>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FBFE-A2C0-4526-BE46-4014FEAE7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2076</Words>
  <Characters>11834</Characters>
  <Application>Microsoft Office Word</Application>
  <DocSecurity>0</DocSecurity>
  <PresentationFormat/>
  <Lines>98</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罗晨v6_</cp:lastModifiedBy>
  <cp:revision>3</cp:revision>
  <dcterms:created xsi:type="dcterms:W3CDTF">2020-08-07T06:55:00Z</dcterms:created>
  <dcterms:modified xsi:type="dcterms:W3CDTF">2020-08-07T06:58:00Z</dcterms:modified>
</cp:coreProperties>
</file>