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180C0" w14:textId="4B7C0DD9" w:rsidR="001154C4" w:rsidRPr="00743DE2" w:rsidRDefault="001154C4" w:rsidP="001154C4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743DE2">
        <w:rPr>
          <w:rFonts w:ascii="Arial" w:hAnsi="Arial" w:cs="Arial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6E535E4D" wp14:editId="0F55ACC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389C7D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743DE2">
        <w:rPr>
          <w:rFonts w:ascii="Arial" w:hAnsi="Arial" w:cs="Arial"/>
          <w:b/>
          <w:kern w:val="2"/>
          <w:lang w:eastAsia="zh-CN"/>
        </w:rPr>
        <w:t>3GPP TSG RAN WG1 Meeting #10</w:t>
      </w:r>
      <w:r w:rsidR="00CD24D8">
        <w:rPr>
          <w:rFonts w:ascii="Arial" w:hAnsi="Arial" w:cs="Arial"/>
          <w:b/>
          <w:kern w:val="2"/>
          <w:lang w:eastAsia="zh-CN"/>
        </w:rPr>
        <w:t>2</w:t>
      </w:r>
      <w:r w:rsidRPr="00743DE2">
        <w:rPr>
          <w:rFonts w:ascii="Arial" w:hAnsi="Arial" w:cs="Arial"/>
          <w:b/>
          <w:kern w:val="2"/>
          <w:lang w:eastAsia="zh-CN"/>
        </w:rPr>
        <w:t>-e</w:t>
      </w:r>
      <w:r w:rsidRPr="00743DE2">
        <w:rPr>
          <w:rFonts w:ascii="Arial" w:hAnsi="Arial" w:cs="Arial"/>
          <w:b/>
          <w:kern w:val="2"/>
          <w:lang w:eastAsia="zh-CN"/>
        </w:rPr>
        <w:tab/>
      </w:r>
      <w:bookmarkStart w:id="0" w:name="_GoBack"/>
      <w:r w:rsidR="00CD24D8" w:rsidRPr="00CD24D8">
        <w:rPr>
          <w:rFonts w:ascii="Arial" w:hAnsi="Arial" w:cs="Arial"/>
          <w:b/>
          <w:kern w:val="2"/>
          <w:lang w:eastAsia="zh-CN"/>
        </w:rPr>
        <w:t>R1-2005293</w:t>
      </w:r>
      <w:bookmarkEnd w:id="0"/>
    </w:p>
    <w:p w14:paraId="04EB3BC4" w14:textId="77777777" w:rsidR="00CD24D8" w:rsidRPr="00D22981" w:rsidRDefault="00CD24D8" w:rsidP="00CD24D8">
      <w:pPr>
        <w:jc w:val="left"/>
        <w:rPr>
          <w:rFonts w:ascii="Arial" w:hAnsi="Arial" w:cs="Arial"/>
          <w:b/>
          <w:kern w:val="2"/>
          <w:lang w:eastAsia="zh-CN"/>
        </w:rPr>
      </w:pPr>
      <w:r w:rsidRPr="00D22981">
        <w:rPr>
          <w:rFonts w:ascii="Arial" w:hAnsi="Arial" w:cs="Arial"/>
          <w:b/>
          <w:kern w:val="2"/>
          <w:lang w:eastAsia="zh-CN"/>
        </w:rPr>
        <w:t xml:space="preserve">eMeeting, </w:t>
      </w:r>
      <w:r>
        <w:rPr>
          <w:rFonts w:ascii="Arial" w:hAnsi="Arial" w:cs="Arial"/>
          <w:b/>
          <w:kern w:val="2"/>
          <w:lang w:eastAsia="zh-CN"/>
        </w:rPr>
        <w:t>August</w:t>
      </w:r>
      <w:r w:rsidRPr="00D22981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17</w:t>
      </w:r>
      <w:r w:rsidRPr="00D22981">
        <w:rPr>
          <w:rFonts w:ascii="Arial" w:hAnsi="Arial" w:cs="Arial"/>
          <w:b/>
          <w:kern w:val="2"/>
          <w:lang w:eastAsia="zh-CN"/>
        </w:rPr>
        <w:t xml:space="preserve"> - </w:t>
      </w:r>
      <w:r>
        <w:rPr>
          <w:rFonts w:ascii="Arial" w:hAnsi="Arial" w:cs="Arial"/>
          <w:b/>
          <w:kern w:val="2"/>
          <w:lang w:eastAsia="zh-CN"/>
        </w:rPr>
        <w:t>28</w:t>
      </w:r>
      <w:r w:rsidRPr="00D22981">
        <w:rPr>
          <w:rFonts w:ascii="Arial" w:hAnsi="Arial" w:cs="Arial"/>
          <w:b/>
          <w:kern w:val="2"/>
          <w:lang w:eastAsia="zh-CN"/>
        </w:rPr>
        <w:t xml:space="preserve"> , 2020</w:t>
      </w:r>
    </w:p>
    <w:p w14:paraId="7FA9CC3B" w14:textId="410C4101" w:rsidR="001154C4" w:rsidRPr="00743DE2" w:rsidRDefault="001154C4" w:rsidP="001154C4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743DE2">
        <w:rPr>
          <w:rFonts w:ascii="Arial" w:hAnsi="Arial" w:cs="Arial"/>
          <w:b/>
          <w:lang w:eastAsia="zh-CN"/>
        </w:rPr>
        <w:t>Agenda Item:</w:t>
      </w:r>
      <w:r w:rsidRPr="00743DE2">
        <w:rPr>
          <w:rFonts w:ascii="Arial" w:hAnsi="Arial" w:cs="Arial"/>
          <w:b/>
          <w:lang w:eastAsia="zh-CN"/>
        </w:rPr>
        <w:tab/>
        <w:t>7.2.4.</w:t>
      </w:r>
      <w:r w:rsidR="00241D88">
        <w:rPr>
          <w:rFonts w:ascii="Arial" w:hAnsi="Arial" w:cs="Arial"/>
          <w:b/>
          <w:lang w:eastAsia="zh-CN"/>
        </w:rPr>
        <w:t>2.1</w:t>
      </w:r>
    </w:p>
    <w:p w14:paraId="300CDDAF" w14:textId="64D8F240" w:rsidR="001154C4" w:rsidRPr="00743DE2" w:rsidRDefault="001154C4" w:rsidP="001154C4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743DE2">
        <w:rPr>
          <w:rFonts w:ascii="Arial" w:hAnsi="Arial" w:cs="Arial"/>
          <w:b/>
          <w:kern w:val="2"/>
          <w:lang w:eastAsia="zh-CN"/>
        </w:rPr>
        <w:t>Source:</w:t>
      </w:r>
      <w:r w:rsidRPr="00743DE2">
        <w:rPr>
          <w:rFonts w:ascii="Arial" w:hAnsi="Arial" w:cs="Arial"/>
          <w:b/>
          <w:kern w:val="2"/>
          <w:lang w:eastAsia="zh-CN"/>
        </w:rPr>
        <w:tab/>
      </w:r>
      <w:r w:rsidRPr="00743DE2">
        <w:rPr>
          <w:rFonts w:ascii="Arial" w:hAnsi="Arial" w:cs="Arial"/>
          <w:b/>
          <w:bCs/>
          <w:caps/>
          <w:shd w:val="clear" w:color="auto" w:fill="FFFFFF"/>
        </w:rPr>
        <w:t>FUTUREWEI</w:t>
      </w:r>
    </w:p>
    <w:p w14:paraId="64EF5FFF" w14:textId="5FB179A0" w:rsidR="001154C4" w:rsidRPr="00743DE2" w:rsidRDefault="001154C4" w:rsidP="001154C4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743DE2">
        <w:rPr>
          <w:rFonts w:ascii="Arial" w:hAnsi="Arial" w:cs="Arial"/>
          <w:b/>
          <w:lang w:eastAsia="zh-CN"/>
        </w:rPr>
        <w:t>Title:</w:t>
      </w:r>
      <w:r w:rsidRPr="00743DE2">
        <w:rPr>
          <w:rFonts w:ascii="Arial" w:hAnsi="Arial" w:cs="Arial"/>
          <w:b/>
          <w:lang w:eastAsia="zh-CN"/>
        </w:rPr>
        <w:tab/>
      </w:r>
      <w:r w:rsidR="00241D88" w:rsidRPr="00241D88">
        <w:rPr>
          <w:rFonts w:ascii="Arial" w:hAnsi="Arial" w:cs="Arial"/>
          <w:b/>
          <w:lang w:eastAsia="zh-CN"/>
        </w:rPr>
        <w:t>Remaining details on mode-1 resource allocation</w:t>
      </w:r>
    </w:p>
    <w:p w14:paraId="5EEABCA1" w14:textId="76639245" w:rsidR="001154C4" w:rsidRPr="00D74B92" w:rsidRDefault="001154C4" w:rsidP="001154C4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743DE2">
        <w:rPr>
          <w:rFonts w:ascii="Arial" w:hAnsi="Arial" w:cs="Arial"/>
          <w:b/>
          <w:kern w:val="2"/>
          <w:lang w:eastAsia="zh-CN"/>
        </w:rPr>
        <w:t>Document for:</w:t>
      </w:r>
      <w:r w:rsidRPr="00743DE2">
        <w:rPr>
          <w:rFonts w:ascii="Arial" w:hAnsi="Arial" w:cs="Arial"/>
          <w:b/>
          <w:kern w:val="2"/>
          <w:lang w:eastAsia="zh-CN"/>
        </w:rPr>
        <w:tab/>
        <w:t>Discussion and decision</w:t>
      </w:r>
      <w:r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3808F366" w14:textId="7BA46835" w:rsidR="004C434C" w:rsidRDefault="004C434C" w:rsidP="00EE4568">
      <w:pPr>
        <w:rPr>
          <w:lang w:eastAsia="zh-CN"/>
        </w:rPr>
      </w:pPr>
      <w:r>
        <w:rPr>
          <w:lang w:eastAsia="zh-CN"/>
        </w:rPr>
        <w:t xml:space="preserve">At RAN1#99, RAN1 completed the standardization work for NR V2X. Some details were left for the CR phase, with a list of open issues identified at RAN#86 [1]. </w:t>
      </w:r>
      <w:r w:rsidR="00553215">
        <w:rPr>
          <w:lang w:eastAsia="zh-CN"/>
        </w:rPr>
        <w:t>At RAN1#101-e, most of the remaining issues on mode-1 were finalized. The last remaining issue is the</w:t>
      </w:r>
      <w:r w:rsidR="0033429C">
        <w:rPr>
          <w:lang w:eastAsia="zh-CN"/>
        </w:rPr>
        <w:t xml:space="preserve"> </w:t>
      </w:r>
      <w:proofErr w:type="spellStart"/>
      <w:r w:rsidR="0033429C">
        <w:rPr>
          <w:lang w:eastAsia="zh-CN"/>
        </w:rPr>
        <w:t>the</w:t>
      </w:r>
      <w:proofErr w:type="spellEnd"/>
      <w:r w:rsidR="0033429C">
        <w:rPr>
          <w:lang w:eastAsia="zh-CN"/>
        </w:rPr>
        <w:t xml:space="preserve"> alignment of DCI formats</w:t>
      </w:r>
      <w:r w:rsidR="00553215">
        <w:rPr>
          <w:lang w:eastAsia="zh-CN"/>
        </w:rPr>
        <w:t xml:space="preserve"> size and is discussed in this contribution.</w:t>
      </w:r>
    </w:p>
    <w:p w14:paraId="676F8917" w14:textId="1A4299A6" w:rsidR="00CE6FD9" w:rsidRPr="007F5EC6" w:rsidRDefault="00CE6FD9" w:rsidP="00495A39"/>
    <w:p w14:paraId="35954F20" w14:textId="718213F9" w:rsidR="00816E9B" w:rsidRDefault="00EE4568" w:rsidP="00493C77">
      <w:pPr>
        <w:pStyle w:val="Heading1"/>
      </w:pPr>
      <w:r>
        <w:t>Discussion</w:t>
      </w:r>
    </w:p>
    <w:p w14:paraId="483C6F69" w14:textId="77777777" w:rsidR="0009778C" w:rsidRPr="006650C5" w:rsidRDefault="0009778C" w:rsidP="0009778C">
      <w:r>
        <w:t>At RAN1#99, the following was agreed:</w:t>
      </w:r>
    </w:p>
    <w:p w14:paraId="518AF845" w14:textId="77777777" w:rsidR="0009778C" w:rsidRPr="006650C5" w:rsidRDefault="0009778C" w:rsidP="0009778C">
      <w:pPr>
        <w:pStyle w:val="ListParagraph"/>
        <w:numPr>
          <w:ilvl w:val="0"/>
          <w:numId w:val="31"/>
        </w:numPr>
        <w:spacing w:after="160" w:line="256" w:lineRule="auto"/>
        <w:contextualSpacing w:val="0"/>
        <w:jc w:val="left"/>
        <w:rPr>
          <w:bCs/>
          <w:i/>
          <w:iCs/>
          <w:szCs w:val="20"/>
          <w:lang w:eastAsia="ja-JP"/>
        </w:rPr>
      </w:pPr>
      <w:r w:rsidRPr="006650C5">
        <w:rPr>
          <w:bCs/>
          <w:i/>
          <w:iCs/>
          <w:szCs w:val="20"/>
          <w:lang w:eastAsia="ja-JP"/>
        </w:rPr>
        <w:t xml:space="preserve">Existing DCI size budget is maintained when the UE is configured with SL </w:t>
      </w:r>
    </w:p>
    <w:p w14:paraId="5B6342D6" w14:textId="77777777" w:rsidR="0009778C" w:rsidRPr="006650C5" w:rsidRDefault="0009778C" w:rsidP="0009778C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i/>
          <w:iCs/>
          <w:szCs w:val="20"/>
          <w:lang w:eastAsia="x-none"/>
        </w:rPr>
      </w:pPr>
      <w:r w:rsidRPr="006650C5">
        <w:rPr>
          <w:i/>
          <w:iCs/>
          <w:szCs w:val="20"/>
          <w:lang w:eastAsia="x-none"/>
        </w:rPr>
        <w:t>(working assumption): The size of the new DCI format and the size of one of the existing NR DCI formats are aligned.</w:t>
      </w:r>
    </w:p>
    <w:p w14:paraId="0A07E86F" w14:textId="77777777" w:rsidR="0009778C" w:rsidRDefault="0009778C" w:rsidP="0009778C">
      <w:r>
        <w:t>There are two DCIs that need to be configured for mode-1 resource allocation:</w:t>
      </w:r>
    </w:p>
    <w:p w14:paraId="6C6C91E2" w14:textId="77777777" w:rsidR="0009778C" w:rsidRDefault="0009778C" w:rsidP="0009778C">
      <w:pPr>
        <w:pStyle w:val="ListParagraph"/>
        <w:numPr>
          <w:ilvl w:val="0"/>
          <w:numId w:val="32"/>
        </w:numPr>
      </w:pPr>
      <w:r>
        <w:t>DCI for dynamic allocation</w:t>
      </w:r>
    </w:p>
    <w:p w14:paraId="1C2587B6" w14:textId="77777777" w:rsidR="0009778C" w:rsidRDefault="0009778C" w:rsidP="0009778C">
      <w:pPr>
        <w:pStyle w:val="ListParagraph"/>
        <w:numPr>
          <w:ilvl w:val="0"/>
          <w:numId w:val="32"/>
        </w:numPr>
      </w:pPr>
      <w:r>
        <w:t xml:space="preserve">DCI for configured grant </w:t>
      </w:r>
      <w:proofErr w:type="gramStart"/>
      <w:r>
        <w:t>type-2</w:t>
      </w:r>
      <w:proofErr w:type="gramEnd"/>
    </w:p>
    <w:p w14:paraId="66D4074A" w14:textId="77777777" w:rsidR="0009778C" w:rsidRDefault="0009778C" w:rsidP="0009778C">
      <w:r>
        <w:t xml:space="preserve">In line with the decisions made for LTE-V and Rel-15 NR, we suggest </w:t>
      </w:r>
      <w:proofErr w:type="gramStart"/>
      <w:r>
        <w:t>to have</w:t>
      </w:r>
      <w:proofErr w:type="gramEnd"/>
      <w:r>
        <w:t xml:space="preserve"> a single DCI format for these two cases.</w:t>
      </w:r>
    </w:p>
    <w:p w14:paraId="6F28883B" w14:textId="77777777" w:rsidR="0009778C" w:rsidRDefault="0009778C" w:rsidP="0009778C">
      <w:r>
        <w:t>The DCI size can be matched to either DCI format 0_0 or 0_1. Based on the DCI content already agreed, it appears that the DCI for mode-1 can be relatively large. Thus, DCI 3_0 size should be matched to the one of DCI 0_1. If needed, zero-padding bits can be added to match the two sizes.</w:t>
      </w:r>
    </w:p>
    <w:p w14:paraId="00FF4449" w14:textId="3CCA5880" w:rsidR="0009778C" w:rsidRPr="00A271A3" w:rsidRDefault="0009778C" w:rsidP="0009778C">
      <w:pPr>
        <w:rPr>
          <w:b/>
          <w:bCs/>
          <w:i/>
          <w:iCs/>
        </w:rPr>
      </w:pPr>
      <w:r w:rsidRPr="00A271A3">
        <w:rPr>
          <w:b/>
          <w:bCs/>
          <w:i/>
          <w:iCs/>
        </w:rPr>
        <w:t>Proposal:</w:t>
      </w:r>
    </w:p>
    <w:p w14:paraId="5BEB59F1" w14:textId="77777777" w:rsidR="0009778C" w:rsidRPr="00A271A3" w:rsidRDefault="0009778C" w:rsidP="0009778C">
      <w:pPr>
        <w:pStyle w:val="ListParagraph"/>
        <w:numPr>
          <w:ilvl w:val="0"/>
          <w:numId w:val="33"/>
        </w:numPr>
        <w:rPr>
          <w:b/>
          <w:bCs/>
          <w:i/>
          <w:iCs/>
        </w:rPr>
      </w:pPr>
      <w:r w:rsidRPr="00A271A3">
        <w:rPr>
          <w:b/>
          <w:bCs/>
          <w:i/>
          <w:iCs/>
        </w:rPr>
        <w:t xml:space="preserve">DCI format </w:t>
      </w:r>
      <w:r>
        <w:rPr>
          <w:b/>
          <w:bCs/>
          <w:i/>
          <w:iCs/>
        </w:rPr>
        <w:t>3_0</w:t>
      </w:r>
      <w:r w:rsidRPr="00A271A3">
        <w:rPr>
          <w:b/>
          <w:bCs/>
          <w:i/>
          <w:iCs/>
        </w:rPr>
        <w:t xml:space="preserve"> is the same size as DCI format </w:t>
      </w:r>
      <w:r>
        <w:rPr>
          <w:b/>
          <w:bCs/>
          <w:i/>
          <w:iCs/>
        </w:rPr>
        <w:t>0_1</w:t>
      </w:r>
    </w:p>
    <w:p w14:paraId="6EE65FF2" w14:textId="77777777" w:rsidR="0009778C" w:rsidRPr="00A271A3" w:rsidRDefault="0009778C" w:rsidP="0009778C">
      <w:pPr>
        <w:pStyle w:val="ListParagraph"/>
        <w:numPr>
          <w:ilvl w:val="0"/>
          <w:numId w:val="33"/>
        </w:numPr>
        <w:rPr>
          <w:b/>
          <w:bCs/>
          <w:i/>
          <w:iCs/>
        </w:rPr>
      </w:pPr>
      <w:r w:rsidRPr="00A271A3">
        <w:rPr>
          <w:b/>
          <w:bCs/>
          <w:i/>
          <w:iCs/>
        </w:rPr>
        <w:t xml:space="preserve">Zero-padding bits are added to DCI </w:t>
      </w:r>
      <w:r>
        <w:rPr>
          <w:b/>
          <w:bCs/>
          <w:i/>
          <w:iCs/>
        </w:rPr>
        <w:t>3_0</w:t>
      </w:r>
      <w:r w:rsidRPr="00A271A3">
        <w:rPr>
          <w:b/>
          <w:bCs/>
          <w:i/>
          <w:iCs/>
        </w:rPr>
        <w:t xml:space="preserve"> to match the size of DCI </w:t>
      </w:r>
      <w:r>
        <w:rPr>
          <w:b/>
          <w:bCs/>
          <w:i/>
          <w:iCs/>
        </w:rPr>
        <w:t>0_1</w:t>
      </w:r>
      <w:r w:rsidRPr="00A271A3">
        <w:rPr>
          <w:b/>
          <w:bCs/>
          <w:i/>
          <w:iCs/>
        </w:rPr>
        <w:t>, if needed</w:t>
      </w:r>
    </w:p>
    <w:p w14:paraId="617D5B5D" w14:textId="77777777" w:rsidR="000C34AA" w:rsidRPr="000C34AA" w:rsidRDefault="000C34AA" w:rsidP="000C34AA"/>
    <w:p w14:paraId="3518B99D" w14:textId="7345D3D4" w:rsidR="00744A23" w:rsidRDefault="00882E8B" w:rsidP="00882E8B">
      <w:pPr>
        <w:pStyle w:val="Heading1"/>
      </w:pPr>
      <w:r>
        <w:t>Conclusion</w:t>
      </w:r>
    </w:p>
    <w:p w14:paraId="1D0B0E37" w14:textId="53810D8F" w:rsidR="00882E8B" w:rsidRDefault="00532870" w:rsidP="00882E8B">
      <w:r>
        <w:t xml:space="preserve">The remaining details </w:t>
      </w:r>
      <w:r w:rsidR="00B05A01">
        <w:t xml:space="preserve">of </w:t>
      </w:r>
      <w:r w:rsidR="00440678">
        <w:t>mode-1</w:t>
      </w:r>
      <w:r w:rsidR="00B05A01">
        <w:t xml:space="preserve"> were discussed. We propose the following:</w:t>
      </w:r>
    </w:p>
    <w:p w14:paraId="07F6F0B5" w14:textId="7460B345" w:rsidR="00440678" w:rsidRPr="00A271A3" w:rsidRDefault="00440678" w:rsidP="00440678">
      <w:pPr>
        <w:rPr>
          <w:b/>
          <w:bCs/>
          <w:i/>
          <w:iCs/>
        </w:rPr>
      </w:pPr>
      <w:r w:rsidRPr="00A271A3">
        <w:rPr>
          <w:b/>
          <w:bCs/>
          <w:i/>
          <w:iCs/>
        </w:rPr>
        <w:t>Proposal</w:t>
      </w:r>
      <w:r w:rsidR="00CD24D8">
        <w:rPr>
          <w:b/>
          <w:bCs/>
          <w:i/>
          <w:iCs/>
        </w:rPr>
        <w:t>:</w:t>
      </w:r>
      <w:r w:rsidRPr="00A271A3">
        <w:rPr>
          <w:b/>
          <w:bCs/>
          <w:i/>
          <w:iCs/>
        </w:rPr>
        <w:t xml:space="preserve"> </w:t>
      </w:r>
    </w:p>
    <w:p w14:paraId="277D0A5A" w14:textId="77777777" w:rsidR="00440678" w:rsidRPr="00A271A3" w:rsidRDefault="00440678" w:rsidP="00440678">
      <w:pPr>
        <w:pStyle w:val="ListParagraph"/>
        <w:numPr>
          <w:ilvl w:val="0"/>
          <w:numId w:val="33"/>
        </w:numPr>
        <w:rPr>
          <w:b/>
          <w:bCs/>
          <w:i/>
          <w:iCs/>
        </w:rPr>
      </w:pPr>
      <w:r w:rsidRPr="00A271A3">
        <w:rPr>
          <w:b/>
          <w:bCs/>
          <w:i/>
          <w:iCs/>
        </w:rPr>
        <w:t xml:space="preserve">DCI format </w:t>
      </w:r>
      <w:r>
        <w:rPr>
          <w:b/>
          <w:bCs/>
          <w:i/>
          <w:iCs/>
        </w:rPr>
        <w:t>3_0</w:t>
      </w:r>
      <w:r w:rsidRPr="00A271A3">
        <w:rPr>
          <w:b/>
          <w:bCs/>
          <w:i/>
          <w:iCs/>
        </w:rPr>
        <w:t xml:space="preserve"> is the same size as DCI format </w:t>
      </w:r>
      <w:r>
        <w:rPr>
          <w:b/>
          <w:bCs/>
          <w:i/>
          <w:iCs/>
        </w:rPr>
        <w:t>0_1</w:t>
      </w:r>
    </w:p>
    <w:p w14:paraId="0302D3D3" w14:textId="77777777" w:rsidR="00440678" w:rsidRPr="00A271A3" w:rsidRDefault="00440678" w:rsidP="00440678">
      <w:pPr>
        <w:pStyle w:val="ListParagraph"/>
        <w:numPr>
          <w:ilvl w:val="0"/>
          <w:numId w:val="33"/>
        </w:numPr>
        <w:rPr>
          <w:b/>
          <w:bCs/>
          <w:i/>
          <w:iCs/>
        </w:rPr>
      </w:pPr>
      <w:r w:rsidRPr="00A271A3">
        <w:rPr>
          <w:b/>
          <w:bCs/>
          <w:i/>
          <w:iCs/>
        </w:rPr>
        <w:t xml:space="preserve">Zero-padding bits are added to DCI </w:t>
      </w:r>
      <w:r>
        <w:rPr>
          <w:b/>
          <w:bCs/>
          <w:i/>
          <w:iCs/>
        </w:rPr>
        <w:t>3_0</w:t>
      </w:r>
      <w:r w:rsidRPr="00A271A3">
        <w:rPr>
          <w:b/>
          <w:bCs/>
          <w:i/>
          <w:iCs/>
        </w:rPr>
        <w:t xml:space="preserve"> to match the size of DCI </w:t>
      </w:r>
      <w:r>
        <w:rPr>
          <w:b/>
          <w:bCs/>
          <w:i/>
          <w:iCs/>
        </w:rPr>
        <w:t>0_1</w:t>
      </w:r>
      <w:r w:rsidRPr="00A271A3">
        <w:rPr>
          <w:b/>
          <w:bCs/>
          <w:i/>
          <w:iCs/>
        </w:rPr>
        <w:t>, if needed</w:t>
      </w:r>
    </w:p>
    <w:p w14:paraId="62B6B824" w14:textId="18F544D9" w:rsidR="00F75285" w:rsidRDefault="00E7756E" w:rsidP="00F75285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1DFF56C1" w14:textId="77777777" w:rsidR="00F75285" w:rsidRDefault="00F75285" w:rsidP="00F75285">
      <w:r>
        <w:t xml:space="preserve">[1] </w:t>
      </w:r>
      <w:r w:rsidRPr="00B64059">
        <w:t>R</w:t>
      </w:r>
      <w:r>
        <w:t xml:space="preserve">P-193198, </w:t>
      </w:r>
      <w:r w:rsidRPr="00BE45B7">
        <w:t>Task list for 5G V2X in RAN1#100</w:t>
      </w:r>
      <w:r>
        <w:t xml:space="preserve">, LGE, RAN#86, </w:t>
      </w:r>
      <w:proofErr w:type="spellStart"/>
      <w:r>
        <w:t>Sitges</w:t>
      </w:r>
      <w:proofErr w:type="spellEnd"/>
      <w:r>
        <w:t>, Spain, Dec 9-12, 2019</w:t>
      </w:r>
    </w:p>
    <w:p w14:paraId="367CF0F0" w14:textId="63CEC530" w:rsidR="00F62478" w:rsidRDefault="00F75285" w:rsidP="00F75285">
      <w:r>
        <w:t>[2]</w:t>
      </w:r>
      <w:r w:rsidR="00E0752D">
        <w:t xml:space="preserve"> </w:t>
      </w:r>
      <w:r w:rsidR="00B64059" w:rsidRPr="00B64059">
        <w:t>R</w:t>
      </w:r>
      <w:r w:rsidR="00B05A01">
        <w:t>1</w:t>
      </w:r>
      <w:r w:rsidR="00BE45B7">
        <w:t>-</w:t>
      </w:r>
      <w:r w:rsidR="00B05A01">
        <w:t>200</w:t>
      </w:r>
      <w:r w:rsidR="00537F39">
        <w:t>0367</w:t>
      </w:r>
      <w:r w:rsidR="00B05A01">
        <w:t>, “</w:t>
      </w:r>
      <w:r w:rsidR="00537F39" w:rsidRPr="00537F39">
        <w:t>Feature lead summary#4 on Resource allocation for NR sidelink Mode 1</w:t>
      </w:r>
      <w:r w:rsidR="00B05A01">
        <w:t xml:space="preserve">,” </w:t>
      </w:r>
      <w:r w:rsidR="00537F39">
        <w:t>Ericsson</w:t>
      </w:r>
      <w:r w:rsidR="00B05A01">
        <w:t>, RAN1#100-e.</w:t>
      </w:r>
    </w:p>
    <w:p w14:paraId="07387E0D" w14:textId="611E8319" w:rsidR="00B05A01" w:rsidRPr="00E7756E" w:rsidRDefault="00B05A01" w:rsidP="00AD72DA"/>
    <w:sectPr w:rsidR="00B05A01" w:rsidRPr="00E7756E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CEBB2" w14:textId="77777777" w:rsidR="00B24EB7" w:rsidRDefault="00B24EB7">
      <w:r>
        <w:separator/>
      </w:r>
    </w:p>
  </w:endnote>
  <w:endnote w:type="continuationSeparator" w:id="0">
    <w:p w14:paraId="48E0B7FB" w14:textId="77777777" w:rsidR="00B24EB7" w:rsidRDefault="00B24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24EF9" w14:textId="77777777" w:rsidR="00B24EB7" w:rsidRDefault="00B24EB7">
      <w:r>
        <w:separator/>
      </w:r>
    </w:p>
  </w:footnote>
  <w:footnote w:type="continuationSeparator" w:id="0">
    <w:p w14:paraId="6CF47535" w14:textId="77777777" w:rsidR="00B24EB7" w:rsidRDefault="00B24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E7160"/>
    <w:multiLevelType w:val="hybridMultilevel"/>
    <w:tmpl w:val="53DEBF30"/>
    <w:lvl w:ilvl="0" w:tplc="04090005">
      <w:start w:val="1"/>
      <w:numFmt w:val="bullet"/>
      <w:lvlText w:val=""/>
      <w:lvlJc w:val="left"/>
      <w:pPr>
        <w:ind w:left="2669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0" w:hanging="400"/>
      </w:pPr>
      <w:rPr>
        <w:rFonts w:ascii="Wingdings" w:hAnsi="Wingdings" w:hint="default"/>
      </w:rPr>
    </w:lvl>
  </w:abstractNum>
  <w:abstractNum w:abstractNumId="1" w15:restartNumberingAfterBreak="0">
    <w:nsid w:val="0A2A21D0"/>
    <w:multiLevelType w:val="hybridMultilevel"/>
    <w:tmpl w:val="DF44CFC8"/>
    <w:lvl w:ilvl="0" w:tplc="040B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 w15:restartNumberingAfterBreak="0">
    <w:nsid w:val="0C9317A1"/>
    <w:multiLevelType w:val="hybridMultilevel"/>
    <w:tmpl w:val="A4524DB6"/>
    <w:lvl w:ilvl="0" w:tplc="050853D8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CAA7679"/>
    <w:multiLevelType w:val="hybridMultilevel"/>
    <w:tmpl w:val="B3368C96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" w15:restartNumberingAfterBreak="0">
    <w:nsid w:val="0F915156"/>
    <w:multiLevelType w:val="hybridMultilevel"/>
    <w:tmpl w:val="D50CD278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3C823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40202"/>
    <w:multiLevelType w:val="hybridMultilevel"/>
    <w:tmpl w:val="54582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863B3"/>
    <w:multiLevelType w:val="hybridMultilevel"/>
    <w:tmpl w:val="096CB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33865"/>
    <w:multiLevelType w:val="hybridMultilevel"/>
    <w:tmpl w:val="5EC4E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F26E1"/>
    <w:multiLevelType w:val="hybridMultilevel"/>
    <w:tmpl w:val="0B88D1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067B8"/>
    <w:multiLevelType w:val="hybridMultilevel"/>
    <w:tmpl w:val="8FDA0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4E555A"/>
    <w:multiLevelType w:val="hybridMultilevel"/>
    <w:tmpl w:val="4028B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8054A8"/>
    <w:multiLevelType w:val="hybridMultilevel"/>
    <w:tmpl w:val="B6C8A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5C4DFF"/>
    <w:multiLevelType w:val="hybridMultilevel"/>
    <w:tmpl w:val="F170E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BC18FF"/>
    <w:multiLevelType w:val="hybridMultilevel"/>
    <w:tmpl w:val="2EAE3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323C9"/>
    <w:multiLevelType w:val="hybridMultilevel"/>
    <w:tmpl w:val="FE964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57930BB"/>
    <w:multiLevelType w:val="hybridMultilevel"/>
    <w:tmpl w:val="86FAA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883B0E"/>
    <w:multiLevelType w:val="hybridMultilevel"/>
    <w:tmpl w:val="884EA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E6692A"/>
    <w:multiLevelType w:val="hybridMultilevel"/>
    <w:tmpl w:val="D5D25FA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7670F"/>
    <w:multiLevelType w:val="hybridMultilevel"/>
    <w:tmpl w:val="375E5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E1541D"/>
    <w:multiLevelType w:val="hybridMultilevel"/>
    <w:tmpl w:val="568A4E1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5327FB4"/>
    <w:multiLevelType w:val="hybridMultilevel"/>
    <w:tmpl w:val="F09C3F1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6FA60F9"/>
    <w:multiLevelType w:val="hybridMultilevel"/>
    <w:tmpl w:val="0EF2B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6A65B7"/>
    <w:multiLevelType w:val="hybridMultilevel"/>
    <w:tmpl w:val="F7F65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2B7362"/>
    <w:multiLevelType w:val="hybridMultilevel"/>
    <w:tmpl w:val="A1A01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6E257A"/>
    <w:multiLevelType w:val="hybridMultilevel"/>
    <w:tmpl w:val="C464B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66EA8"/>
    <w:multiLevelType w:val="hybridMultilevel"/>
    <w:tmpl w:val="EA742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61784C"/>
    <w:multiLevelType w:val="hybridMultilevel"/>
    <w:tmpl w:val="9D7668BE"/>
    <w:lvl w:ilvl="0" w:tplc="04090003">
      <w:start w:val="1"/>
      <w:numFmt w:val="bullet"/>
      <w:lvlText w:val=""/>
      <w:lvlJc w:val="left"/>
      <w:pPr>
        <w:ind w:left="826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33" w15:restartNumberingAfterBreak="0">
    <w:nsid w:val="7AAC77FB"/>
    <w:multiLevelType w:val="hybridMultilevel"/>
    <w:tmpl w:val="A5D0B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24"/>
  </w:num>
  <w:num w:numId="4">
    <w:abstractNumId w:val="20"/>
  </w:num>
  <w:num w:numId="5">
    <w:abstractNumId w:val="11"/>
  </w:num>
  <w:num w:numId="6">
    <w:abstractNumId w:val="7"/>
  </w:num>
  <w:num w:numId="7">
    <w:abstractNumId w:val="19"/>
  </w:num>
  <w:num w:numId="8">
    <w:abstractNumId w:val="24"/>
  </w:num>
  <w:num w:numId="9">
    <w:abstractNumId w:val="8"/>
  </w:num>
  <w:num w:numId="10">
    <w:abstractNumId w:val="6"/>
  </w:num>
  <w:num w:numId="11">
    <w:abstractNumId w:val="16"/>
  </w:num>
  <w:num w:numId="12">
    <w:abstractNumId w:val="22"/>
  </w:num>
  <w:num w:numId="13">
    <w:abstractNumId w:val="3"/>
  </w:num>
  <w:num w:numId="14">
    <w:abstractNumId w:val="14"/>
  </w:num>
  <w:num w:numId="15">
    <w:abstractNumId w:val="33"/>
  </w:num>
  <w:num w:numId="16">
    <w:abstractNumId w:val="23"/>
  </w:num>
  <w:num w:numId="17">
    <w:abstractNumId w:val="23"/>
  </w:num>
  <w:num w:numId="18">
    <w:abstractNumId w:val="29"/>
  </w:num>
  <w:num w:numId="19">
    <w:abstractNumId w:val="2"/>
  </w:num>
  <w:num w:numId="20">
    <w:abstractNumId w:val="17"/>
  </w:num>
  <w:num w:numId="21">
    <w:abstractNumId w:val="30"/>
  </w:num>
  <w:num w:numId="22">
    <w:abstractNumId w:val="9"/>
  </w:num>
  <w:num w:numId="23">
    <w:abstractNumId w:val="27"/>
  </w:num>
  <w:num w:numId="24">
    <w:abstractNumId w:val="13"/>
  </w:num>
  <w:num w:numId="25">
    <w:abstractNumId w:val="25"/>
  </w:num>
  <w:num w:numId="26">
    <w:abstractNumId w:val="31"/>
  </w:num>
  <w:num w:numId="27">
    <w:abstractNumId w:val="28"/>
  </w:num>
  <w:num w:numId="28">
    <w:abstractNumId w:val="1"/>
  </w:num>
  <w:num w:numId="29">
    <w:abstractNumId w:val="12"/>
  </w:num>
  <w:num w:numId="30">
    <w:abstractNumId w:val="26"/>
  </w:num>
  <w:num w:numId="31">
    <w:abstractNumId w:val="21"/>
  </w:num>
  <w:num w:numId="32">
    <w:abstractNumId w:val="10"/>
  </w:num>
  <w:num w:numId="33">
    <w:abstractNumId w:val="5"/>
  </w:num>
  <w:num w:numId="34">
    <w:abstractNumId w:val="32"/>
  </w:num>
  <w:num w:numId="35">
    <w:abstractNumId w:val="0"/>
  </w:num>
  <w:num w:numId="3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D46"/>
    <w:rsid w:val="00004E70"/>
    <w:rsid w:val="00005E66"/>
    <w:rsid w:val="00006394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293B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0C59"/>
    <w:rsid w:val="00031086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0EE5"/>
    <w:rsid w:val="00041C10"/>
    <w:rsid w:val="00041C57"/>
    <w:rsid w:val="00041D96"/>
    <w:rsid w:val="00042ADB"/>
    <w:rsid w:val="000434B7"/>
    <w:rsid w:val="000435E4"/>
    <w:rsid w:val="00043768"/>
    <w:rsid w:val="00045A92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7EC"/>
    <w:rsid w:val="00052AD2"/>
    <w:rsid w:val="00052FEE"/>
    <w:rsid w:val="000530DF"/>
    <w:rsid w:val="00053164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040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3E6"/>
    <w:rsid w:val="00093697"/>
    <w:rsid w:val="00093D42"/>
    <w:rsid w:val="00093DD0"/>
    <w:rsid w:val="00094A16"/>
    <w:rsid w:val="00094DE6"/>
    <w:rsid w:val="00095799"/>
    <w:rsid w:val="00096356"/>
    <w:rsid w:val="00096372"/>
    <w:rsid w:val="0009778C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B73"/>
    <w:rsid w:val="000A2CC7"/>
    <w:rsid w:val="000A2ED6"/>
    <w:rsid w:val="000A41D1"/>
    <w:rsid w:val="000A4205"/>
    <w:rsid w:val="000A4226"/>
    <w:rsid w:val="000A4A19"/>
    <w:rsid w:val="000A4DEA"/>
    <w:rsid w:val="000A54B7"/>
    <w:rsid w:val="000A60FC"/>
    <w:rsid w:val="000A6351"/>
    <w:rsid w:val="000A63D6"/>
    <w:rsid w:val="000A7B38"/>
    <w:rsid w:val="000A7F11"/>
    <w:rsid w:val="000B0343"/>
    <w:rsid w:val="000B13B8"/>
    <w:rsid w:val="000B1706"/>
    <w:rsid w:val="000B1FE1"/>
    <w:rsid w:val="000B2985"/>
    <w:rsid w:val="000B2C88"/>
    <w:rsid w:val="000B32F6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CDF"/>
    <w:rsid w:val="000C2FBD"/>
    <w:rsid w:val="000C34AA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2A33"/>
    <w:rsid w:val="000D36AE"/>
    <w:rsid w:val="000D38A1"/>
    <w:rsid w:val="000D3C4B"/>
    <w:rsid w:val="000D3C6F"/>
    <w:rsid w:val="000D4301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5C2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6BC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4C4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AA7"/>
    <w:rsid w:val="00124D84"/>
    <w:rsid w:val="00124D97"/>
    <w:rsid w:val="001250DD"/>
    <w:rsid w:val="00125733"/>
    <w:rsid w:val="001259F8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8BD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10F2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3A65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188"/>
    <w:rsid w:val="001F4229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9C5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0CC8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6A2"/>
    <w:rsid w:val="002369B0"/>
    <w:rsid w:val="00236AD8"/>
    <w:rsid w:val="00236B3F"/>
    <w:rsid w:val="002401F5"/>
    <w:rsid w:val="002407C9"/>
    <w:rsid w:val="00240E54"/>
    <w:rsid w:val="002419CC"/>
    <w:rsid w:val="00241CFB"/>
    <w:rsid w:val="00241D88"/>
    <w:rsid w:val="002421BB"/>
    <w:rsid w:val="00242380"/>
    <w:rsid w:val="00242946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A1E"/>
    <w:rsid w:val="00251F81"/>
    <w:rsid w:val="00252BE0"/>
    <w:rsid w:val="00253533"/>
    <w:rsid w:val="00253588"/>
    <w:rsid w:val="00253C1D"/>
    <w:rsid w:val="002546F4"/>
    <w:rsid w:val="002551D0"/>
    <w:rsid w:val="00255374"/>
    <w:rsid w:val="002555F1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6CE"/>
    <w:rsid w:val="0027195D"/>
    <w:rsid w:val="002724CE"/>
    <w:rsid w:val="00272B03"/>
    <w:rsid w:val="002733E2"/>
    <w:rsid w:val="00274A08"/>
    <w:rsid w:val="002750B1"/>
    <w:rsid w:val="00276A35"/>
    <w:rsid w:val="00276F36"/>
    <w:rsid w:val="002774DD"/>
    <w:rsid w:val="00277835"/>
    <w:rsid w:val="00280AB1"/>
    <w:rsid w:val="00281033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96F96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786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0D7C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6A67"/>
    <w:rsid w:val="002C73E3"/>
    <w:rsid w:val="002C7476"/>
    <w:rsid w:val="002C7DF5"/>
    <w:rsid w:val="002D0439"/>
    <w:rsid w:val="002D11B7"/>
    <w:rsid w:val="002D2D24"/>
    <w:rsid w:val="002D3055"/>
    <w:rsid w:val="002D318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40"/>
    <w:rsid w:val="002E3F5B"/>
    <w:rsid w:val="002E4362"/>
    <w:rsid w:val="002E5B07"/>
    <w:rsid w:val="002E63D9"/>
    <w:rsid w:val="002E640E"/>
    <w:rsid w:val="002E70D5"/>
    <w:rsid w:val="002E739D"/>
    <w:rsid w:val="002F0BF1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AD8"/>
    <w:rsid w:val="00304D9B"/>
    <w:rsid w:val="00304E7F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56C5"/>
    <w:rsid w:val="00316DFF"/>
    <w:rsid w:val="003178DA"/>
    <w:rsid w:val="00317DB8"/>
    <w:rsid w:val="00317E6F"/>
    <w:rsid w:val="00320085"/>
    <w:rsid w:val="00320618"/>
    <w:rsid w:val="003209DC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29C"/>
    <w:rsid w:val="003343EC"/>
    <w:rsid w:val="003354A9"/>
    <w:rsid w:val="00335B75"/>
    <w:rsid w:val="00335D8C"/>
    <w:rsid w:val="00335DA8"/>
    <w:rsid w:val="00336072"/>
    <w:rsid w:val="003363A1"/>
    <w:rsid w:val="0033668B"/>
    <w:rsid w:val="003373D2"/>
    <w:rsid w:val="00337F31"/>
    <w:rsid w:val="00341530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6E37"/>
    <w:rsid w:val="00367441"/>
    <w:rsid w:val="00367B1D"/>
    <w:rsid w:val="003707F6"/>
    <w:rsid w:val="00370E4F"/>
    <w:rsid w:val="00371215"/>
    <w:rsid w:val="003715D0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5E9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5DF"/>
    <w:rsid w:val="003B38D1"/>
    <w:rsid w:val="003B4E9B"/>
    <w:rsid w:val="003B4FAE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1A5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2FC9"/>
    <w:rsid w:val="003E30DB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65"/>
    <w:rsid w:val="003F6CD2"/>
    <w:rsid w:val="003F7441"/>
    <w:rsid w:val="003F788D"/>
    <w:rsid w:val="003F7936"/>
    <w:rsid w:val="003F7E7C"/>
    <w:rsid w:val="004008FE"/>
    <w:rsid w:val="0040126E"/>
    <w:rsid w:val="004015B7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06E4A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B3C"/>
    <w:rsid w:val="00436E2F"/>
    <w:rsid w:val="00436EAB"/>
    <w:rsid w:val="004376CE"/>
    <w:rsid w:val="00440678"/>
    <w:rsid w:val="004423FF"/>
    <w:rsid w:val="00442E51"/>
    <w:rsid w:val="004434F4"/>
    <w:rsid w:val="00443D0E"/>
    <w:rsid w:val="00445469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4A77"/>
    <w:rsid w:val="00455113"/>
    <w:rsid w:val="004559B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24C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A39"/>
    <w:rsid w:val="00495D63"/>
    <w:rsid w:val="0049629E"/>
    <w:rsid w:val="0049648F"/>
    <w:rsid w:val="00496606"/>
    <w:rsid w:val="00496F05"/>
    <w:rsid w:val="00497370"/>
    <w:rsid w:val="004A0F39"/>
    <w:rsid w:val="004A149F"/>
    <w:rsid w:val="004A152B"/>
    <w:rsid w:val="004A251F"/>
    <w:rsid w:val="004A28FA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078"/>
    <w:rsid w:val="004B44D6"/>
    <w:rsid w:val="004B49E6"/>
    <w:rsid w:val="004B4D69"/>
    <w:rsid w:val="004B4DE4"/>
    <w:rsid w:val="004B6A5A"/>
    <w:rsid w:val="004B6C16"/>
    <w:rsid w:val="004B7A71"/>
    <w:rsid w:val="004B7E99"/>
    <w:rsid w:val="004C01A8"/>
    <w:rsid w:val="004C1840"/>
    <w:rsid w:val="004C24C9"/>
    <w:rsid w:val="004C252E"/>
    <w:rsid w:val="004C2B04"/>
    <w:rsid w:val="004C31B6"/>
    <w:rsid w:val="004C434C"/>
    <w:rsid w:val="004C4689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180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54C6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42C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870"/>
    <w:rsid w:val="00532F8B"/>
    <w:rsid w:val="00533737"/>
    <w:rsid w:val="00533D90"/>
    <w:rsid w:val="00535079"/>
    <w:rsid w:val="00535B79"/>
    <w:rsid w:val="00535D7C"/>
    <w:rsid w:val="00536579"/>
    <w:rsid w:val="00536C1E"/>
    <w:rsid w:val="00536D4C"/>
    <w:rsid w:val="00536DCF"/>
    <w:rsid w:val="005370EF"/>
    <w:rsid w:val="00537348"/>
    <w:rsid w:val="005373F0"/>
    <w:rsid w:val="00537F39"/>
    <w:rsid w:val="0054046C"/>
    <w:rsid w:val="005411F6"/>
    <w:rsid w:val="00541B25"/>
    <w:rsid w:val="0054343A"/>
    <w:rsid w:val="005437F3"/>
    <w:rsid w:val="00543974"/>
    <w:rsid w:val="00543EBF"/>
    <w:rsid w:val="00544717"/>
    <w:rsid w:val="00544ABA"/>
    <w:rsid w:val="0054593A"/>
    <w:rsid w:val="00545D9D"/>
    <w:rsid w:val="0054622F"/>
    <w:rsid w:val="005467FB"/>
    <w:rsid w:val="00546AE9"/>
    <w:rsid w:val="00546CA8"/>
    <w:rsid w:val="00547989"/>
    <w:rsid w:val="005506F6"/>
    <w:rsid w:val="00551320"/>
    <w:rsid w:val="005518A4"/>
    <w:rsid w:val="00552768"/>
    <w:rsid w:val="00552935"/>
    <w:rsid w:val="00552A30"/>
    <w:rsid w:val="00553127"/>
    <w:rsid w:val="00553215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27B"/>
    <w:rsid w:val="005615D8"/>
    <w:rsid w:val="00561B5E"/>
    <w:rsid w:val="00562152"/>
    <w:rsid w:val="005626D6"/>
    <w:rsid w:val="00562B1C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3A7"/>
    <w:rsid w:val="00580E48"/>
    <w:rsid w:val="00580F0A"/>
    <w:rsid w:val="00581246"/>
    <w:rsid w:val="00582C3A"/>
    <w:rsid w:val="00582C6D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618"/>
    <w:rsid w:val="005A04BA"/>
    <w:rsid w:val="005A054D"/>
    <w:rsid w:val="005A0A46"/>
    <w:rsid w:val="005A10B9"/>
    <w:rsid w:val="005A11EA"/>
    <w:rsid w:val="005A1BF0"/>
    <w:rsid w:val="005A2044"/>
    <w:rsid w:val="005A269F"/>
    <w:rsid w:val="005A305E"/>
    <w:rsid w:val="005A30BB"/>
    <w:rsid w:val="005A3887"/>
    <w:rsid w:val="005A4690"/>
    <w:rsid w:val="005A57EA"/>
    <w:rsid w:val="005A5E23"/>
    <w:rsid w:val="005A7C4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5B42"/>
    <w:rsid w:val="005B6111"/>
    <w:rsid w:val="005B7DD1"/>
    <w:rsid w:val="005C00A0"/>
    <w:rsid w:val="005C00E7"/>
    <w:rsid w:val="005C0239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2B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32E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220"/>
    <w:rsid w:val="005F53A1"/>
    <w:rsid w:val="005F5879"/>
    <w:rsid w:val="005F6672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4BB3"/>
    <w:rsid w:val="00616112"/>
    <w:rsid w:val="006173CF"/>
    <w:rsid w:val="006175A0"/>
    <w:rsid w:val="00620035"/>
    <w:rsid w:val="006205CA"/>
    <w:rsid w:val="006211C5"/>
    <w:rsid w:val="00621F53"/>
    <w:rsid w:val="00622A20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A4E"/>
    <w:rsid w:val="00630DCE"/>
    <w:rsid w:val="0063120A"/>
    <w:rsid w:val="0063150B"/>
    <w:rsid w:val="00631585"/>
    <w:rsid w:val="00632303"/>
    <w:rsid w:val="00634033"/>
    <w:rsid w:val="00634ACF"/>
    <w:rsid w:val="00635035"/>
    <w:rsid w:val="0063580D"/>
    <w:rsid w:val="00635CAE"/>
    <w:rsid w:val="006371EA"/>
    <w:rsid w:val="00637240"/>
    <w:rsid w:val="00643607"/>
    <w:rsid w:val="00643660"/>
    <w:rsid w:val="006447DC"/>
    <w:rsid w:val="00644C95"/>
    <w:rsid w:val="00644E37"/>
    <w:rsid w:val="00645361"/>
    <w:rsid w:val="0064558A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D25"/>
    <w:rsid w:val="00662E2F"/>
    <w:rsid w:val="006638AD"/>
    <w:rsid w:val="0066732C"/>
    <w:rsid w:val="006679F5"/>
    <w:rsid w:val="00667B77"/>
    <w:rsid w:val="00667D81"/>
    <w:rsid w:val="0067013A"/>
    <w:rsid w:val="00670712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1C46"/>
    <w:rsid w:val="00682D81"/>
    <w:rsid w:val="00682E14"/>
    <w:rsid w:val="00683B5F"/>
    <w:rsid w:val="0068436C"/>
    <w:rsid w:val="006851C4"/>
    <w:rsid w:val="0068545E"/>
    <w:rsid w:val="0068574D"/>
    <w:rsid w:val="00685FD4"/>
    <w:rsid w:val="006860A2"/>
    <w:rsid w:val="00686612"/>
    <w:rsid w:val="0068661E"/>
    <w:rsid w:val="006867D8"/>
    <w:rsid w:val="00687E60"/>
    <w:rsid w:val="00690A49"/>
    <w:rsid w:val="00690BB6"/>
    <w:rsid w:val="0069135B"/>
    <w:rsid w:val="00691610"/>
    <w:rsid w:val="00691AB4"/>
    <w:rsid w:val="00691B30"/>
    <w:rsid w:val="00691BFD"/>
    <w:rsid w:val="00692012"/>
    <w:rsid w:val="00693168"/>
    <w:rsid w:val="00693E1F"/>
    <w:rsid w:val="00693ECB"/>
    <w:rsid w:val="00694482"/>
    <w:rsid w:val="00694797"/>
    <w:rsid w:val="00694D43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0FE"/>
    <w:rsid w:val="006B120D"/>
    <w:rsid w:val="006B17E7"/>
    <w:rsid w:val="006B19E8"/>
    <w:rsid w:val="006B1A8A"/>
    <w:rsid w:val="006B1FD5"/>
    <w:rsid w:val="006B24D6"/>
    <w:rsid w:val="006B2F57"/>
    <w:rsid w:val="006B3B9C"/>
    <w:rsid w:val="006B3C04"/>
    <w:rsid w:val="006B475C"/>
    <w:rsid w:val="006B47DD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40B"/>
    <w:rsid w:val="006C4516"/>
    <w:rsid w:val="006C455E"/>
    <w:rsid w:val="006C4937"/>
    <w:rsid w:val="006C4E7C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1EE"/>
    <w:rsid w:val="006D62BC"/>
    <w:rsid w:val="006D6450"/>
    <w:rsid w:val="006D6939"/>
    <w:rsid w:val="006D6E39"/>
    <w:rsid w:val="006D6E3D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BF6"/>
    <w:rsid w:val="006E5E19"/>
    <w:rsid w:val="006E61C3"/>
    <w:rsid w:val="006E799D"/>
    <w:rsid w:val="006F0593"/>
    <w:rsid w:val="006F1064"/>
    <w:rsid w:val="006F1B76"/>
    <w:rsid w:val="006F1EB7"/>
    <w:rsid w:val="006F1FFC"/>
    <w:rsid w:val="006F2894"/>
    <w:rsid w:val="006F49EF"/>
    <w:rsid w:val="006F4BE0"/>
    <w:rsid w:val="006F52E5"/>
    <w:rsid w:val="006F52FF"/>
    <w:rsid w:val="006F54E1"/>
    <w:rsid w:val="006F6066"/>
    <w:rsid w:val="006F6850"/>
    <w:rsid w:val="006F707E"/>
    <w:rsid w:val="007001C8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5D67"/>
    <w:rsid w:val="007060B1"/>
    <w:rsid w:val="00706465"/>
    <w:rsid w:val="0070695A"/>
    <w:rsid w:val="007072EB"/>
    <w:rsid w:val="0070782D"/>
    <w:rsid w:val="007078D3"/>
    <w:rsid w:val="00707D16"/>
    <w:rsid w:val="007109C2"/>
    <w:rsid w:val="00711250"/>
    <w:rsid w:val="00711340"/>
    <w:rsid w:val="00712C42"/>
    <w:rsid w:val="0071312C"/>
    <w:rsid w:val="007136E0"/>
    <w:rsid w:val="00713DE4"/>
    <w:rsid w:val="00714852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417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3D8D"/>
    <w:rsid w:val="00743DE2"/>
    <w:rsid w:val="00744278"/>
    <w:rsid w:val="00744A23"/>
    <w:rsid w:val="00744A26"/>
    <w:rsid w:val="00744A64"/>
    <w:rsid w:val="00744D47"/>
    <w:rsid w:val="00744EA0"/>
    <w:rsid w:val="00745969"/>
    <w:rsid w:val="0074638D"/>
    <w:rsid w:val="00746484"/>
    <w:rsid w:val="007464F4"/>
    <w:rsid w:val="0074704F"/>
    <w:rsid w:val="0074787C"/>
    <w:rsid w:val="00747F48"/>
    <w:rsid w:val="00747F4C"/>
    <w:rsid w:val="00750721"/>
    <w:rsid w:val="00750CEE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0C3"/>
    <w:rsid w:val="007634E3"/>
    <w:rsid w:val="00764194"/>
    <w:rsid w:val="0076443E"/>
    <w:rsid w:val="00765ED3"/>
    <w:rsid w:val="0076681D"/>
    <w:rsid w:val="007668B0"/>
    <w:rsid w:val="00766A65"/>
    <w:rsid w:val="007671F5"/>
    <w:rsid w:val="007676B8"/>
    <w:rsid w:val="00767AEB"/>
    <w:rsid w:val="00771580"/>
    <w:rsid w:val="0077175C"/>
    <w:rsid w:val="00771870"/>
    <w:rsid w:val="00771BF9"/>
    <w:rsid w:val="00772F8A"/>
    <w:rsid w:val="00773641"/>
    <w:rsid w:val="007739C6"/>
    <w:rsid w:val="007747AF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5A10"/>
    <w:rsid w:val="00786076"/>
    <w:rsid w:val="00786810"/>
    <w:rsid w:val="00786958"/>
    <w:rsid w:val="00786A97"/>
    <w:rsid w:val="00786E71"/>
    <w:rsid w:val="007908F8"/>
    <w:rsid w:val="0079157D"/>
    <w:rsid w:val="0079162F"/>
    <w:rsid w:val="00794924"/>
    <w:rsid w:val="0079506E"/>
    <w:rsid w:val="0079693F"/>
    <w:rsid w:val="007A0BC2"/>
    <w:rsid w:val="007A1F44"/>
    <w:rsid w:val="007A23FF"/>
    <w:rsid w:val="007A25D6"/>
    <w:rsid w:val="007A295B"/>
    <w:rsid w:val="007A3424"/>
    <w:rsid w:val="007A35EF"/>
    <w:rsid w:val="007A43A2"/>
    <w:rsid w:val="007A4791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75E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7175"/>
    <w:rsid w:val="007D7A84"/>
    <w:rsid w:val="007D7ADE"/>
    <w:rsid w:val="007E02A5"/>
    <w:rsid w:val="007E02A7"/>
    <w:rsid w:val="007E1369"/>
    <w:rsid w:val="007E1A1B"/>
    <w:rsid w:val="007E1A88"/>
    <w:rsid w:val="007E27EB"/>
    <w:rsid w:val="007E3035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67D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C3B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6A"/>
    <w:rsid w:val="008205E8"/>
    <w:rsid w:val="00820DCE"/>
    <w:rsid w:val="0082102D"/>
    <w:rsid w:val="008221B3"/>
    <w:rsid w:val="0082248E"/>
    <w:rsid w:val="00822702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57977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C40"/>
    <w:rsid w:val="00873F15"/>
    <w:rsid w:val="00874096"/>
    <w:rsid w:val="008743B5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2E8B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2E79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D71"/>
    <w:rsid w:val="008C1F26"/>
    <w:rsid w:val="008C1F57"/>
    <w:rsid w:val="008C2A3A"/>
    <w:rsid w:val="008C2E7B"/>
    <w:rsid w:val="008C33BC"/>
    <w:rsid w:val="008C376C"/>
    <w:rsid w:val="008C47A0"/>
    <w:rsid w:val="008C4C7E"/>
    <w:rsid w:val="008C5C46"/>
    <w:rsid w:val="008C6184"/>
    <w:rsid w:val="008C6865"/>
    <w:rsid w:val="008C7008"/>
    <w:rsid w:val="008C71E4"/>
    <w:rsid w:val="008C785E"/>
    <w:rsid w:val="008C7DD4"/>
    <w:rsid w:val="008D04F1"/>
    <w:rsid w:val="008D0863"/>
    <w:rsid w:val="008D0AFB"/>
    <w:rsid w:val="008D1511"/>
    <w:rsid w:val="008D27E2"/>
    <w:rsid w:val="008D32DF"/>
    <w:rsid w:val="008D35E9"/>
    <w:rsid w:val="008D37AF"/>
    <w:rsid w:val="008D3959"/>
    <w:rsid w:val="008D3966"/>
    <w:rsid w:val="008D4352"/>
    <w:rsid w:val="008D5A60"/>
    <w:rsid w:val="008D60BC"/>
    <w:rsid w:val="008D6937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60B"/>
    <w:rsid w:val="008E5BF2"/>
    <w:rsid w:val="008E5C81"/>
    <w:rsid w:val="008E6BF5"/>
    <w:rsid w:val="008E73D8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1717F"/>
    <w:rsid w:val="009204C5"/>
    <w:rsid w:val="0092180D"/>
    <w:rsid w:val="009218BD"/>
    <w:rsid w:val="009221BE"/>
    <w:rsid w:val="00922F17"/>
    <w:rsid w:val="009232C9"/>
    <w:rsid w:val="00923608"/>
    <w:rsid w:val="009238E5"/>
    <w:rsid w:val="00923F12"/>
    <w:rsid w:val="00924FF8"/>
    <w:rsid w:val="009258AE"/>
    <w:rsid w:val="00925BA8"/>
    <w:rsid w:val="00925FF9"/>
    <w:rsid w:val="00926DA7"/>
    <w:rsid w:val="00927F41"/>
    <w:rsid w:val="00927F8B"/>
    <w:rsid w:val="0093094D"/>
    <w:rsid w:val="009312BE"/>
    <w:rsid w:val="00931B64"/>
    <w:rsid w:val="009328C7"/>
    <w:rsid w:val="009336EC"/>
    <w:rsid w:val="00933F56"/>
    <w:rsid w:val="00934C13"/>
    <w:rsid w:val="00935155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2429"/>
    <w:rsid w:val="0095380C"/>
    <w:rsid w:val="00954345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4A9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A85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4F5A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0E79"/>
    <w:rsid w:val="009A0EF9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AA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C7E6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26B3"/>
    <w:rsid w:val="00A03A09"/>
    <w:rsid w:val="00A03A22"/>
    <w:rsid w:val="00A03FCC"/>
    <w:rsid w:val="00A040AB"/>
    <w:rsid w:val="00A04294"/>
    <w:rsid w:val="00A04634"/>
    <w:rsid w:val="00A0497B"/>
    <w:rsid w:val="00A04D67"/>
    <w:rsid w:val="00A05672"/>
    <w:rsid w:val="00A06119"/>
    <w:rsid w:val="00A06E12"/>
    <w:rsid w:val="00A06E1C"/>
    <w:rsid w:val="00A0703A"/>
    <w:rsid w:val="00A07A48"/>
    <w:rsid w:val="00A108EE"/>
    <w:rsid w:val="00A10BB8"/>
    <w:rsid w:val="00A11C08"/>
    <w:rsid w:val="00A11F8C"/>
    <w:rsid w:val="00A1200D"/>
    <w:rsid w:val="00A12AEA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115"/>
    <w:rsid w:val="00A3611D"/>
    <w:rsid w:val="00A36339"/>
    <w:rsid w:val="00A366E4"/>
    <w:rsid w:val="00A41278"/>
    <w:rsid w:val="00A428FB"/>
    <w:rsid w:val="00A43759"/>
    <w:rsid w:val="00A4376F"/>
    <w:rsid w:val="00A43FD0"/>
    <w:rsid w:val="00A44919"/>
    <w:rsid w:val="00A4527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1BC6"/>
    <w:rsid w:val="00A51BD6"/>
    <w:rsid w:val="00A52A3E"/>
    <w:rsid w:val="00A5316B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762CB"/>
    <w:rsid w:val="00A8056E"/>
    <w:rsid w:val="00A814BC"/>
    <w:rsid w:val="00A8203B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0F68"/>
    <w:rsid w:val="00A92286"/>
    <w:rsid w:val="00A922A2"/>
    <w:rsid w:val="00A93050"/>
    <w:rsid w:val="00A931F9"/>
    <w:rsid w:val="00A9327B"/>
    <w:rsid w:val="00A9361B"/>
    <w:rsid w:val="00A93B69"/>
    <w:rsid w:val="00A9432A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1D0B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4DB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1A6D"/>
    <w:rsid w:val="00AC209E"/>
    <w:rsid w:val="00AC250E"/>
    <w:rsid w:val="00AC2962"/>
    <w:rsid w:val="00AC4E94"/>
    <w:rsid w:val="00AC5636"/>
    <w:rsid w:val="00AC67A8"/>
    <w:rsid w:val="00AC74DA"/>
    <w:rsid w:val="00AC7A2B"/>
    <w:rsid w:val="00AC7C25"/>
    <w:rsid w:val="00AC7ECB"/>
    <w:rsid w:val="00AD020F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19B"/>
    <w:rsid w:val="00AD542F"/>
    <w:rsid w:val="00AD5FBE"/>
    <w:rsid w:val="00AD6598"/>
    <w:rsid w:val="00AD72DA"/>
    <w:rsid w:val="00AD7305"/>
    <w:rsid w:val="00AD75B2"/>
    <w:rsid w:val="00AD7A53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66A"/>
    <w:rsid w:val="00AE4DDA"/>
    <w:rsid w:val="00AE59EC"/>
    <w:rsid w:val="00AE61B5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6C8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5A01"/>
    <w:rsid w:val="00B07150"/>
    <w:rsid w:val="00B07173"/>
    <w:rsid w:val="00B104D6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3CB3"/>
    <w:rsid w:val="00B243F2"/>
    <w:rsid w:val="00B2485C"/>
    <w:rsid w:val="00B24EB7"/>
    <w:rsid w:val="00B25762"/>
    <w:rsid w:val="00B25981"/>
    <w:rsid w:val="00B25B40"/>
    <w:rsid w:val="00B25FDE"/>
    <w:rsid w:val="00B26AB0"/>
    <w:rsid w:val="00B26AD2"/>
    <w:rsid w:val="00B26CA2"/>
    <w:rsid w:val="00B26F76"/>
    <w:rsid w:val="00B30B4E"/>
    <w:rsid w:val="00B31246"/>
    <w:rsid w:val="00B32347"/>
    <w:rsid w:val="00B324FC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805"/>
    <w:rsid w:val="00B51D1D"/>
    <w:rsid w:val="00B51F62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059"/>
    <w:rsid w:val="00B64434"/>
    <w:rsid w:val="00B657E1"/>
    <w:rsid w:val="00B659C5"/>
    <w:rsid w:val="00B66559"/>
    <w:rsid w:val="00B6713A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6E6D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545"/>
    <w:rsid w:val="00BB58B2"/>
    <w:rsid w:val="00BB5FCB"/>
    <w:rsid w:val="00BB604B"/>
    <w:rsid w:val="00BB79C5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B6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5B7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B41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A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15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28C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75"/>
    <w:rsid w:val="00C574BB"/>
    <w:rsid w:val="00C60B86"/>
    <w:rsid w:val="00C61E91"/>
    <w:rsid w:val="00C62254"/>
    <w:rsid w:val="00C62CD5"/>
    <w:rsid w:val="00C636E6"/>
    <w:rsid w:val="00C639D6"/>
    <w:rsid w:val="00C63F8E"/>
    <w:rsid w:val="00C64769"/>
    <w:rsid w:val="00C647FB"/>
    <w:rsid w:val="00C65262"/>
    <w:rsid w:val="00C654E0"/>
    <w:rsid w:val="00C67719"/>
    <w:rsid w:val="00C67EAB"/>
    <w:rsid w:val="00C70DFF"/>
    <w:rsid w:val="00C720AC"/>
    <w:rsid w:val="00C743D4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6703"/>
    <w:rsid w:val="00C876BC"/>
    <w:rsid w:val="00C91DE3"/>
    <w:rsid w:val="00C9208B"/>
    <w:rsid w:val="00C92C7F"/>
    <w:rsid w:val="00C931CC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A6B14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2042"/>
    <w:rsid w:val="00CC3A23"/>
    <w:rsid w:val="00CC3BD5"/>
    <w:rsid w:val="00CC3CD6"/>
    <w:rsid w:val="00CC426A"/>
    <w:rsid w:val="00CC50D9"/>
    <w:rsid w:val="00CC6335"/>
    <w:rsid w:val="00CC70D9"/>
    <w:rsid w:val="00CC737C"/>
    <w:rsid w:val="00CC737E"/>
    <w:rsid w:val="00CD087D"/>
    <w:rsid w:val="00CD0F5D"/>
    <w:rsid w:val="00CD1C0B"/>
    <w:rsid w:val="00CD239A"/>
    <w:rsid w:val="00CD24D8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EB4"/>
    <w:rsid w:val="00CE1FC5"/>
    <w:rsid w:val="00CE46E5"/>
    <w:rsid w:val="00CE485A"/>
    <w:rsid w:val="00CE5279"/>
    <w:rsid w:val="00CE5528"/>
    <w:rsid w:val="00CE5A78"/>
    <w:rsid w:val="00CE6FD9"/>
    <w:rsid w:val="00CE73E7"/>
    <w:rsid w:val="00CE78AE"/>
    <w:rsid w:val="00CE7E62"/>
    <w:rsid w:val="00CF0329"/>
    <w:rsid w:val="00CF195E"/>
    <w:rsid w:val="00CF19DA"/>
    <w:rsid w:val="00CF1C7F"/>
    <w:rsid w:val="00CF1CC0"/>
    <w:rsid w:val="00CF24F8"/>
    <w:rsid w:val="00CF2653"/>
    <w:rsid w:val="00CF2E6A"/>
    <w:rsid w:val="00CF3CD3"/>
    <w:rsid w:val="00CF4191"/>
    <w:rsid w:val="00CF4247"/>
    <w:rsid w:val="00CF5239"/>
    <w:rsid w:val="00CF5263"/>
    <w:rsid w:val="00CF5418"/>
    <w:rsid w:val="00CF5629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2808"/>
    <w:rsid w:val="00D131A1"/>
    <w:rsid w:val="00D13A98"/>
    <w:rsid w:val="00D1415C"/>
    <w:rsid w:val="00D14236"/>
    <w:rsid w:val="00D14553"/>
    <w:rsid w:val="00D14CCC"/>
    <w:rsid w:val="00D14DB1"/>
    <w:rsid w:val="00D14FDD"/>
    <w:rsid w:val="00D15327"/>
    <w:rsid w:val="00D15F43"/>
    <w:rsid w:val="00D16326"/>
    <w:rsid w:val="00D16853"/>
    <w:rsid w:val="00D16E87"/>
    <w:rsid w:val="00D17C6A"/>
    <w:rsid w:val="00D20B8B"/>
    <w:rsid w:val="00D2162C"/>
    <w:rsid w:val="00D217DB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38E0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1EE"/>
    <w:rsid w:val="00D61374"/>
    <w:rsid w:val="00D6168A"/>
    <w:rsid w:val="00D616A5"/>
    <w:rsid w:val="00D61F3C"/>
    <w:rsid w:val="00D61FF0"/>
    <w:rsid w:val="00D6211D"/>
    <w:rsid w:val="00D62BD2"/>
    <w:rsid w:val="00D62C97"/>
    <w:rsid w:val="00D62FD1"/>
    <w:rsid w:val="00D63517"/>
    <w:rsid w:val="00D6394B"/>
    <w:rsid w:val="00D63B75"/>
    <w:rsid w:val="00D648A1"/>
    <w:rsid w:val="00D64F4F"/>
    <w:rsid w:val="00D659B1"/>
    <w:rsid w:val="00D66D70"/>
    <w:rsid w:val="00D66D92"/>
    <w:rsid w:val="00D66E18"/>
    <w:rsid w:val="00D6734D"/>
    <w:rsid w:val="00D67733"/>
    <w:rsid w:val="00D67823"/>
    <w:rsid w:val="00D679CF"/>
    <w:rsid w:val="00D679D3"/>
    <w:rsid w:val="00D70A36"/>
    <w:rsid w:val="00D72592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5C2A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1B2"/>
    <w:rsid w:val="00D81792"/>
    <w:rsid w:val="00D819B1"/>
    <w:rsid w:val="00D81BA1"/>
    <w:rsid w:val="00D82494"/>
    <w:rsid w:val="00D83276"/>
    <w:rsid w:val="00D833C5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AE7"/>
    <w:rsid w:val="00DB2C83"/>
    <w:rsid w:val="00DB3153"/>
    <w:rsid w:val="00DB317A"/>
    <w:rsid w:val="00DB3B82"/>
    <w:rsid w:val="00DB4420"/>
    <w:rsid w:val="00DB485D"/>
    <w:rsid w:val="00DB4C6E"/>
    <w:rsid w:val="00DB5293"/>
    <w:rsid w:val="00DB5BD2"/>
    <w:rsid w:val="00DB6ED8"/>
    <w:rsid w:val="00DB7BFF"/>
    <w:rsid w:val="00DC1301"/>
    <w:rsid w:val="00DC1327"/>
    <w:rsid w:val="00DC1350"/>
    <w:rsid w:val="00DC2D45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0404"/>
    <w:rsid w:val="00DD0499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59FF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D27"/>
    <w:rsid w:val="00DF6F17"/>
    <w:rsid w:val="00DF6F28"/>
    <w:rsid w:val="00DF78FA"/>
    <w:rsid w:val="00DF7AE1"/>
    <w:rsid w:val="00E002F1"/>
    <w:rsid w:val="00E0082C"/>
    <w:rsid w:val="00E01DAA"/>
    <w:rsid w:val="00E01E14"/>
    <w:rsid w:val="00E023E5"/>
    <w:rsid w:val="00E02432"/>
    <w:rsid w:val="00E02B20"/>
    <w:rsid w:val="00E04022"/>
    <w:rsid w:val="00E04DC9"/>
    <w:rsid w:val="00E06528"/>
    <w:rsid w:val="00E066DB"/>
    <w:rsid w:val="00E0728F"/>
    <w:rsid w:val="00E0749C"/>
    <w:rsid w:val="00E0752D"/>
    <w:rsid w:val="00E0755C"/>
    <w:rsid w:val="00E07679"/>
    <w:rsid w:val="00E112CA"/>
    <w:rsid w:val="00E11355"/>
    <w:rsid w:val="00E13760"/>
    <w:rsid w:val="00E14A7E"/>
    <w:rsid w:val="00E151E1"/>
    <w:rsid w:val="00E15AB0"/>
    <w:rsid w:val="00E15DA4"/>
    <w:rsid w:val="00E16766"/>
    <w:rsid w:val="00E17619"/>
    <w:rsid w:val="00E17805"/>
    <w:rsid w:val="00E17CAC"/>
    <w:rsid w:val="00E209A6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7E7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C2F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2B0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DF8"/>
    <w:rsid w:val="00E64E8F"/>
    <w:rsid w:val="00E66248"/>
    <w:rsid w:val="00E66945"/>
    <w:rsid w:val="00E671C9"/>
    <w:rsid w:val="00E6743F"/>
    <w:rsid w:val="00E6758E"/>
    <w:rsid w:val="00E675F9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56E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2C1"/>
    <w:rsid w:val="00E91F04"/>
    <w:rsid w:val="00E91F35"/>
    <w:rsid w:val="00E92527"/>
    <w:rsid w:val="00E9259E"/>
    <w:rsid w:val="00E95634"/>
    <w:rsid w:val="00E95BA6"/>
    <w:rsid w:val="00E97648"/>
    <w:rsid w:val="00EA07E9"/>
    <w:rsid w:val="00EA0E4A"/>
    <w:rsid w:val="00EA1A54"/>
    <w:rsid w:val="00EA2226"/>
    <w:rsid w:val="00EA2483"/>
    <w:rsid w:val="00EA26FC"/>
    <w:rsid w:val="00EA3499"/>
    <w:rsid w:val="00EA3B5A"/>
    <w:rsid w:val="00EA410E"/>
    <w:rsid w:val="00EA4FD1"/>
    <w:rsid w:val="00EA53C2"/>
    <w:rsid w:val="00EA5695"/>
    <w:rsid w:val="00EA5B0A"/>
    <w:rsid w:val="00EA5B4B"/>
    <w:rsid w:val="00EA6185"/>
    <w:rsid w:val="00EA65A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B79E5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6C4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4568"/>
    <w:rsid w:val="00EE534D"/>
    <w:rsid w:val="00EE5560"/>
    <w:rsid w:val="00EE596F"/>
    <w:rsid w:val="00EE5AD0"/>
    <w:rsid w:val="00EE60A8"/>
    <w:rsid w:val="00EE6ABC"/>
    <w:rsid w:val="00EE6F1E"/>
    <w:rsid w:val="00EE7D82"/>
    <w:rsid w:val="00EF0307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7A9"/>
    <w:rsid w:val="00EF6CAC"/>
    <w:rsid w:val="00EF7002"/>
    <w:rsid w:val="00EF712D"/>
    <w:rsid w:val="00EF769B"/>
    <w:rsid w:val="00F005D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ADE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4E6F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63B"/>
    <w:rsid w:val="00F6583C"/>
    <w:rsid w:val="00F6589A"/>
    <w:rsid w:val="00F6665C"/>
    <w:rsid w:val="00F66920"/>
    <w:rsid w:val="00F673EE"/>
    <w:rsid w:val="00F676DE"/>
    <w:rsid w:val="00F6780E"/>
    <w:rsid w:val="00F6783E"/>
    <w:rsid w:val="00F67B53"/>
    <w:rsid w:val="00F7071B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285"/>
    <w:rsid w:val="00F7586B"/>
    <w:rsid w:val="00F75CC7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0C75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039"/>
    <w:rsid w:val="00FA56AE"/>
    <w:rsid w:val="00FA5A4E"/>
    <w:rsid w:val="00FA6157"/>
    <w:rsid w:val="00FA71F2"/>
    <w:rsid w:val="00FB0082"/>
    <w:rsid w:val="00FB0243"/>
    <w:rsid w:val="00FB077D"/>
    <w:rsid w:val="00FB0AC3"/>
    <w:rsid w:val="00FB102B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B7FD2"/>
    <w:rsid w:val="00FC0150"/>
    <w:rsid w:val="00FC03AB"/>
    <w:rsid w:val="00FC1126"/>
    <w:rsid w:val="00FC1468"/>
    <w:rsid w:val="00FC223F"/>
    <w:rsid w:val="00FC2E01"/>
    <w:rsid w:val="00FC4668"/>
    <w:rsid w:val="00FC4729"/>
    <w:rsid w:val="00FC4A8C"/>
    <w:rsid w:val="00FC53DB"/>
    <w:rsid w:val="00FC5ED5"/>
    <w:rsid w:val="00FC5F1C"/>
    <w:rsid w:val="00FC5FC2"/>
    <w:rsid w:val="00FC6177"/>
    <w:rsid w:val="00FC63D1"/>
    <w:rsid w:val="00FC7528"/>
    <w:rsid w:val="00FD0572"/>
    <w:rsid w:val="00FD17B6"/>
    <w:rsid w:val="00FD1A97"/>
    <w:rsid w:val="00FD1D9F"/>
    <w:rsid w:val="00FD2D7B"/>
    <w:rsid w:val="00FD3027"/>
    <w:rsid w:val="00FD37F6"/>
    <w:rsid w:val="00FD4589"/>
    <w:rsid w:val="00FD4608"/>
    <w:rsid w:val="00FD473E"/>
    <w:rsid w:val="00FD5928"/>
    <w:rsid w:val="00FD66F4"/>
    <w:rsid w:val="00FD7601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616"/>
    <w:rsid w:val="00FE284B"/>
    <w:rsid w:val="00FE3004"/>
    <w:rsid w:val="00FE31DC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0B8D"/>
    <w:rsid w:val="00FF126D"/>
    <w:rsid w:val="00FF2310"/>
    <w:rsid w:val="00FF2319"/>
    <w:rsid w:val="00FF2E73"/>
    <w:rsid w:val="00FF34D1"/>
    <w:rsid w:val="00FF38CD"/>
    <w:rsid w:val="00FF3FE2"/>
    <w:rsid w:val="00FF47E1"/>
    <w:rsid w:val="00FF4AE2"/>
    <w:rsid w:val="00FF50A8"/>
    <w:rsid w:val="00FF571E"/>
    <w:rsid w:val="00FF5BC1"/>
    <w:rsid w:val="00FF61EF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목록 단락"/>
    <w:basedOn w:val="Normal"/>
    <w:link w:val="ListParagraphChar"/>
    <w:uiPriority w:val="34"/>
    <w:qFormat/>
    <w:rsid w:val="00E7756E"/>
    <w:pPr>
      <w:numPr>
        <w:numId w:val="7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qFormat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6E6ED7-268F-441E-911B-0E149D194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Discussion</vt:lpstr>
      <vt:lpstr>Conclusion</vt:lpstr>
      <vt:lpstr>References</vt:lpstr>
    </vt:vector>
  </TitlesOfParts>
  <Company>Futurewei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Philippe Sartori</cp:lastModifiedBy>
  <cp:revision>2</cp:revision>
  <cp:lastPrinted>2007-06-18T22:08:00Z</cp:lastPrinted>
  <dcterms:created xsi:type="dcterms:W3CDTF">2020-08-07T18:34:00Z</dcterms:created>
  <dcterms:modified xsi:type="dcterms:W3CDTF">2020-08-07T18:34:00Z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(3)A7vzSlvQwvtz4gOOdY90D0cF6iAggAz2PMfvRuJijY0DyXsyNqQu5ZRFZqSHy04chn8OYifa
9/9sQ7KZqfc7FSh3wSl3OEoQ2yr7nUK2LgLdDAf5mxaEswi+cXtqGTaAHQ/dRN33rwlxa7/g
l24UUij7Xm698v8DVMQRCbRDgEI5Hbn2M0+rsPK2zcmIrwOBhHlXD5i1jrmGhMYTBIEJDXQE
OXRcYEpv5PbR3HODfd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PfWszECVOQAbOh1xpI45P9w7+bFvML7iRJzf1R92sl8Aa6krs4vcgw
yOuFxWqCHLIlghqXlJYY/oHBhp58vzpPeQhKw4beFRFy+GMUwzvLUBqMqH9ocxiAyIxVo3hq
fX08XzIrqtesQhH3RBpH7T/Fka/8HphkHL0NxxGVnYaNOb6N9/4xf5HiRkFI9OVGHPtuSsse
wliFpHPA7KVY60tnCq+VpOYiP6hR4HlpgtUW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PRt1HTfoRyVuyGfe5vHkYWrJjas2sRWbaECh
Iw1IXB80sK/PMY91NbHFrYSoEHLNL4JS/Yqj0NRyn1cgeGuDDvI=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