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4FEECCA5" w:rsidR="00AE7266" w:rsidRDefault="00AE7266" w:rsidP="00AE7266">
      <w:pPr>
        <w:tabs>
          <w:tab w:val="right" w:pos="9216"/>
        </w:tabs>
        <w:spacing w:after="0"/>
        <w:rPr>
          <w:b/>
          <w:kern w:val="2"/>
          <w:lang w:eastAsia="zh-CN"/>
        </w:rPr>
      </w:pPr>
      <w:r w:rsidRPr="00044DC8">
        <w:rPr>
          <w:b/>
          <w:noProof/>
          <w:kern w:val="2"/>
          <w:lang w:val="en-GB" w:eastAsia="en-GB"/>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6AD9B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44DC8">
        <w:rPr>
          <w:b/>
          <w:kern w:val="2"/>
          <w:lang w:eastAsia="zh-CN"/>
        </w:rPr>
        <w:t>3GPP TSG RAN WG1 Meeting #</w:t>
      </w:r>
      <w:r w:rsidR="00B97749" w:rsidRPr="00044DC8">
        <w:rPr>
          <w:b/>
          <w:kern w:val="2"/>
          <w:lang w:eastAsia="zh-CN"/>
        </w:rPr>
        <w:t>101</w:t>
      </w:r>
      <w:r w:rsidR="009122A8" w:rsidRPr="00044DC8">
        <w:rPr>
          <w:b/>
          <w:kern w:val="2"/>
          <w:lang w:eastAsia="zh-CN"/>
        </w:rPr>
        <w:t>-e</w:t>
      </w:r>
      <w:r w:rsidRPr="00044DC8">
        <w:rPr>
          <w:b/>
          <w:kern w:val="2"/>
          <w:lang w:eastAsia="zh-CN"/>
        </w:rPr>
        <w:tab/>
      </w:r>
      <w:r w:rsidR="00B97749" w:rsidRPr="00044DC8">
        <w:rPr>
          <w:b/>
          <w:kern w:val="2"/>
          <w:lang w:eastAsia="zh-CN"/>
        </w:rPr>
        <w:t>R1-200</w:t>
      </w:r>
      <w:r w:rsidR="00044DC8" w:rsidRPr="00044DC8">
        <w:rPr>
          <w:b/>
          <w:kern w:val="2"/>
          <w:lang w:eastAsia="zh-CN"/>
        </w:rPr>
        <w:t>4607</w:t>
      </w:r>
    </w:p>
    <w:p w14:paraId="5F0D2372" w14:textId="502CD33D" w:rsidR="00AE7266" w:rsidRDefault="00F87926" w:rsidP="00AE7266">
      <w:pPr>
        <w:spacing w:afterLines="50"/>
        <w:rPr>
          <w:b/>
          <w:kern w:val="2"/>
          <w:lang w:eastAsia="zh-CN"/>
        </w:rPr>
      </w:pPr>
      <w:r w:rsidRPr="00A6032B">
        <w:rPr>
          <w:b/>
          <w:kern w:val="2"/>
          <w:lang w:eastAsia="zh-CN"/>
        </w:rPr>
        <w:t xml:space="preserve">E-meeting, </w:t>
      </w:r>
      <w:r w:rsidR="00B97749" w:rsidRPr="00A6032B">
        <w:rPr>
          <w:b/>
          <w:kern w:val="2"/>
          <w:lang w:eastAsia="zh-CN"/>
        </w:rPr>
        <w:t>May</w:t>
      </w:r>
      <w:r w:rsidR="00A36099" w:rsidRPr="00A6032B">
        <w:rPr>
          <w:b/>
          <w:kern w:val="2"/>
          <w:lang w:eastAsia="zh-CN"/>
        </w:rPr>
        <w:t xml:space="preserve"> 2</w:t>
      </w:r>
      <w:r w:rsidR="00B97749" w:rsidRPr="00A6032B">
        <w:rPr>
          <w:b/>
          <w:kern w:val="2"/>
          <w:lang w:eastAsia="zh-CN"/>
        </w:rPr>
        <w:t>5</w:t>
      </w:r>
      <w:r w:rsidR="00A6032B">
        <w:rPr>
          <w:b/>
          <w:kern w:val="2"/>
          <w:lang w:eastAsia="zh-CN"/>
        </w:rPr>
        <w:t xml:space="preserve"> </w:t>
      </w:r>
      <w:r w:rsidR="00A36099" w:rsidRPr="00A6032B">
        <w:rPr>
          <w:b/>
          <w:kern w:val="2"/>
          <w:lang w:eastAsia="zh-CN"/>
        </w:rPr>
        <w:t xml:space="preserve">– </w:t>
      </w:r>
      <w:r w:rsidR="00B97749" w:rsidRPr="00A6032B">
        <w:rPr>
          <w:b/>
          <w:kern w:val="2"/>
          <w:lang w:eastAsia="zh-CN"/>
        </w:rPr>
        <w:t>June 5</w:t>
      </w:r>
      <w:r w:rsidR="00AE7266" w:rsidRPr="00A6032B">
        <w:rPr>
          <w:b/>
          <w:kern w:val="2"/>
          <w:lang w:eastAsia="zh-CN"/>
        </w:rPr>
        <w:t>, 20</w:t>
      </w:r>
      <w:r w:rsidR="00A36099" w:rsidRPr="00A6032B">
        <w:rPr>
          <w:b/>
          <w:kern w:val="2"/>
          <w:lang w:eastAsia="zh-CN"/>
        </w:rPr>
        <w:t>20</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2A8D24C8"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9122A8">
        <w:rPr>
          <w:b/>
          <w:kern w:val="2"/>
          <w:lang w:eastAsia="zh-CN"/>
        </w:rPr>
        <w:t>7.2</w:t>
      </w:r>
      <w:r w:rsidR="00781DEC">
        <w:rPr>
          <w:b/>
          <w:kern w:val="2"/>
          <w:lang w:eastAsia="zh-CN"/>
        </w:rPr>
        <w:t>.7.</w:t>
      </w:r>
      <w:r w:rsidR="006C740A">
        <w:rPr>
          <w:b/>
          <w:kern w:val="2"/>
          <w:lang w:eastAsia="zh-CN"/>
        </w:rPr>
        <w:t>4</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7A59CFF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B97749" w:rsidRPr="00B97749">
        <w:rPr>
          <w:b/>
          <w:kern w:val="2"/>
          <w:lang w:eastAsia="zh-CN"/>
        </w:rPr>
        <w:t>Initial views on baseline assumptions for Rel-17 power saving enhancements</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6B24CD44" w14:textId="172DA332" w:rsidR="00055C01" w:rsidRDefault="00B9342D" w:rsidP="00B9342D">
      <w:pPr>
        <w:spacing w:beforeLines="50" w:before="120"/>
        <w:rPr>
          <w:lang w:eastAsia="zh-CN"/>
        </w:rPr>
      </w:pPr>
      <w:bookmarkStart w:id="2" w:name="OLE_LINK13"/>
      <w:bookmarkStart w:id="3" w:name="OLE_LINK32"/>
      <w:bookmarkStart w:id="4" w:name="OLE_LINK20"/>
      <w:bookmarkStart w:id="5" w:name="_Ref129681832"/>
      <w:r>
        <w:rPr>
          <w:rFonts w:eastAsiaTheme="minorEastAsia" w:hint="eastAsia"/>
          <w:lang w:eastAsia="zh-CN"/>
        </w:rPr>
        <w:t xml:space="preserve">In </w:t>
      </w:r>
      <w:r>
        <w:rPr>
          <w:rFonts w:eastAsiaTheme="minorEastAsia"/>
          <w:lang w:eastAsia="zh-CN"/>
        </w:rPr>
        <w:t>RAN#86, a WID on UE power saving enhancements</w:t>
      </w:r>
      <w:r w:rsidR="00796514">
        <w:rPr>
          <w:rFonts w:eastAsiaTheme="minorEastAsia"/>
          <w:lang w:eastAsia="zh-CN"/>
        </w:rPr>
        <w:t xml:space="preserve"> </w:t>
      </w:r>
      <w:r>
        <w:rPr>
          <w:rFonts w:eastAsiaTheme="minorEastAsia"/>
          <w:lang w:eastAsia="zh-CN"/>
        </w:rPr>
        <w:t xml:space="preserve">was approved </w:t>
      </w:r>
      <w:r w:rsidR="00771A05">
        <w:rPr>
          <w:rFonts w:eastAsiaTheme="minorEastAsia"/>
          <w:lang w:eastAsia="zh-CN"/>
        </w:rPr>
        <w:t xml:space="preserve">for Rel-17 </w:t>
      </w:r>
      <w:r>
        <w:rPr>
          <w:rFonts w:eastAsiaTheme="minorEastAsia"/>
          <w:lang w:eastAsia="zh-CN"/>
        </w:rPr>
        <w:fldChar w:fldCharType="begin"/>
      </w:r>
      <w:r>
        <w:rPr>
          <w:rFonts w:eastAsiaTheme="minorEastAsia"/>
          <w:lang w:eastAsia="zh-CN"/>
        </w:rPr>
        <w:instrText xml:space="preserve"> REF _Ref29284561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sidR="00B73B0F">
        <w:rPr>
          <w:rFonts w:eastAsiaTheme="minorEastAsia"/>
          <w:lang w:eastAsia="zh-CN"/>
        </w:rPr>
        <w:t xml:space="preserve">Both </w:t>
      </w:r>
      <w:r w:rsidR="00AC088A">
        <w:rPr>
          <w:rFonts w:eastAsiaTheme="minorEastAsia"/>
          <w:lang w:eastAsia="zh-CN"/>
        </w:rPr>
        <w:t xml:space="preserve">RRC </w:t>
      </w:r>
      <w:r w:rsidR="00B73B0F">
        <w:rPr>
          <w:rFonts w:eastAsiaTheme="minorEastAsia"/>
          <w:lang w:eastAsia="zh-CN"/>
        </w:rPr>
        <w:t>idle/inactive-mode UE and connected-mode UE are targeted for power saving enhancements.</w:t>
      </w:r>
      <w:r w:rsidR="00C514F0">
        <w:rPr>
          <w:rFonts w:eastAsiaTheme="minorEastAsia"/>
          <w:lang w:eastAsia="zh-CN"/>
        </w:rPr>
        <w:t xml:space="preserve"> </w:t>
      </w:r>
      <w:r w:rsidR="00055C01">
        <w:rPr>
          <w:lang w:eastAsia="zh-CN"/>
        </w:rPr>
        <w:t xml:space="preserve">In order to facilitate the </w:t>
      </w:r>
      <w:r w:rsidR="00771A05">
        <w:rPr>
          <w:lang w:eastAsia="zh-CN"/>
        </w:rPr>
        <w:t>discussion</w:t>
      </w:r>
      <w:r w:rsidR="00055C01">
        <w:rPr>
          <w:lang w:eastAsia="zh-CN"/>
        </w:rPr>
        <w:t>, i</w:t>
      </w:r>
      <w:r w:rsidR="00055C01" w:rsidRPr="00844AAE">
        <w:rPr>
          <w:lang w:eastAsia="zh-CN"/>
        </w:rPr>
        <w:t xml:space="preserve">n this contribution, some initial discussion on the </w:t>
      </w:r>
      <w:r w:rsidR="00771A05">
        <w:rPr>
          <w:lang w:eastAsia="zh-CN"/>
        </w:rPr>
        <w:t>baseline assumption</w:t>
      </w:r>
      <w:r w:rsidR="00771A05" w:rsidRPr="00844AAE">
        <w:rPr>
          <w:lang w:eastAsia="zh-CN"/>
        </w:rPr>
        <w:t xml:space="preserve"> </w:t>
      </w:r>
      <w:r w:rsidR="00055C01" w:rsidRPr="00844AAE">
        <w:rPr>
          <w:lang w:eastAsia="zh-CN"/>
        </w:rPr>
        <w:t xml:space="preserve">is provided for the </w:t>
      </w:r>
      <w:r w:rsidR="00771A05">
        <w:rPr>
          <w:lang w:eastAsia="zh-CN"/>
        </w:rPr>
        <w:t>discussion</w:t>
      </w:r>
      <w:r w:rsidR="00771A05" w:rsidRPr="00844AAE">
        <w:rPr>
          <w:lang w:eastAsia="zh-CN"/>
        </w:rPr>
        <w:t xml:space="preserve"> </w:t>
      </w:r>
      <w:r w:rsidR="00055C01" w:rsidRPr="00844AAE">
        <w:rPr>
          <w:lang w:eastAsia="zh-CN"/>
        </w:rPr>
        <w:t>of Rel-17 power saving techniques.</w:t>
      </w:r>
    </w:p>
    <w:tbl>
      <w:tblPr>
        <w:tblStyle w:val="TableGrid"/>
        <w:tblW w:w="0" w:type="auto"/>
        <w:tblLook w:val="04A0" w:firstRow="1" w:lastRow="0" w:firstColumn="1" w:lastColumn="0" w:noHBand="0" w:noVBand="1"/>
      </w:tblPr>
      <w:tblGrid>
        <w:gridCol w:w="9307"/>
      </w:tblGrid>
      <w:tr w:rsidR="00F91E33" w14:paraId="09D1DE0E" w14:textId="77777777" w:rsidTr="00F91E33">
        <w:tc>
          <w:tcPr>
            <w:tcW w:w="9307" w:type="dxa"/>
          </w:tcPr>
          <w:p w14:paraId="05D55369" w14:textId="77777777" w:rsidR="00F91E33" w:rsidRPr="00B9342D" w:rsidRDefault="00F91E33" w:rsidP="0068249B">
            <w:pPr>
              <w:numPr>
                <w:ilvl w:val="0"/>
                <w:numId w:val="4"/>
              </w:numPr>
              <w:overflowPunct w:val="0"/>
              <w:adjustRightInd/>
              <w:snapToGrid/>
              <w:spacing w:after="180"/>
              <w:jc w:val="left"/>
              <w:rPr>
                <w:i/>
                <w:sz w:val="20"/>
                <w:szCs w:val="20"/>
                <w:lang w:val="en-GB"/>
              </w:rPr>
            </w:pPr>
            <w:r w:rsidRPr="00B9342D">
              <w:rPr>
                <w:i/>
                <w:sz w:val="20"/>
                <w:szCs w:val="20"/>
                <w:lang w:val="en-GB"/>
              </w:rPr>
              <w:t>Specify enhancements for idle/inactive-mode UE power saving, considering system performance aspects [RAN2, RAN1]</w:t>
            </w:r>
          </w:p>
          <w:p w14:paraId="63ED99C4" w14:textId="77777777" w:rsidR="00F91E33" w:rsidRPr="00B9342D" w:rsidRDefault="00F91E33" w:rsidP="0068249B">
            <w:pPr>
              <w:numPr>
                <w:ilvl w:val="1"/>
                <w:numId w:val="4"/>
              </w:numPr>
              <w:overflowPunct w:val="0"/>
              <w:adjustRightInd/>
              <w:snapToGrid/>
              <w:spacing w:after="180"/>
              <w:jc w:val="left"/>
              <w:rPr>
                <w:i/>
                <w:sz w:val="20"/>
                <w:szCs w:val="20"/>
                <w:lang w:val="en-GB"/>
              </w:rPr>
            </w:pPr>
            <w:r w:rsidRPr="00B9342D">
              <w:rPr>
                <w:i/>
                <w:sz w:val="20"/>
                <w:szCs w:val="20"/>
                <w:lang w:val="en-GB"/>
              </w:rPr>
              <w:t>Study and specify paging enhancement(s) to reduce unnecessary UE paging receptions, subject to no impact to legacy UEs [RAN2, RAN1]</w:t>
            </w:r>
          </w:p>
          <w:p w14:paraId="2D30DE01" w14:textId="77777777" w:rsidR="00F91E33" w:rsidRPr="00B9342D" w:rsidRDefault="00F91E33" w:rsidP="0068249B">
            <w:pPr>
              <w:numPr>
                <w:ilvl w:val="0"/>
                <w:numId w:val="5"/>
              </w:numPr>
              <w:overflowPunct w:val="0"/>
              <w:adjustRightInd/>
              <w:snapToGrid/>
              <w:spacing w:after="180"/>
              <w:jc w:val="left"/>
              <w:rPr>
                <w:i/>
                <w:sz w:val="20"/>
                <w:szCs w:val="20"/>
              </w:rPr>
            </w:pPr>
            <w:r w:rsidRPr="00B9342D">
              <w:rPr>
                <w:i/>
                <w:sz w:val="20"/>
                <w:szCs w:val="20"/>
              </w:rPr>
              <w:t>NOTE: RAN1 to check and update, if needed, evaluation methodology in RAN1 #100 meeting</w:t>
            </w:r>
          </w:p>
          <w:p w14:paraId="46C1921F" w14:textId="77777777" w:rsidR="00F91E33" w:rsidRPr="00B9342D" w:rsidRDefault="00F91E33" w:rsidP="0068249B">
            <w:pPr>
              <w:numPr>
                <w:ilvl w:val="1"/>
                <w:numId w:val="4"/>
              </w:numPr>
              <w:overflowPunct w:val="0"/>
              <w:adjustRightInd/>
              <w:snapToGrid/>
              <w:spacing w:after="180"/>
              <w:jc w:val="left"/>
              <w:rPr>
                <w:i/>
                <w:sz w:val="20"/>
                <w:szCs w:val="20"/>
                <w:lang w:val="en-GB"/>
              </w:rPr>
            </w:pPr>
            <w:r w:rsidRPr="00B9342D">
              <w:rPr>
                <w:i/>
                <w:sz w:val="20"/>
                <w:szCs w:val="20"/>
                <w:lang w:val="en-GB"/>
              </w:rPr>
              <w:t>Specify means to provide potential TRS/CSI-RS occasion(s) available in connected mode to idle/inactive-mode UEs, minimizing system overhead impact [RAN1]</w:t>
            </w:r>
          </w:p>
          <w:p w14:paraId="0B0F8D3A" w14:textId="77777777" w:rsidR="00F91E33" w:rsidRPr="00B9342D" w:rsidRDefault="00F91E33" w:rsidP="0068249B">
            <w:pPr>
              <w:numPr>
                <w:ilvl w:val="0"/>
                <w:numId w:val="5"/>
              </w:numPr>
              <w:overflowPunct w:val="0"/>
              <w:adjustRightInd/>
              <w:snapToGrid/>
              <w:spacing w:after="180"/>
              <w:jc w:val="left"/>
              <w:rPr>
                <w:i/>
                <w:sz w:val="20"/>
                <w:szCs w:val="20"/>
              </w:rPr>
            </w:pPr>
            <w:r w:rsidRPr="00B9342D">
              <w:rPr>
                <w:i/>
                <w:sz w:val="20"/>
                <w:szCs w:val="20"/>
              </w:rPr>
              <w:t>NOTE: Always-on TRS/CSI-RS transmission by gNodeB is not required</w:t>
            </w:r>
          </w:p>
          <w:p w14:paraId="6EA99500" w14:textId="77777777" w:rsidR="00F91E33" w:rsidRPr="00697692" w:rsidRDefault="00F91E33" w:rsidP="0068249B">
            <w:pPr>
              <w:numPr>
                <w:ilvl w:val="0"/>
                <w:numId w:val="4"/>
              </w:numPr>
              <w:overflowPunct w:val="0"/>
              <w:adjustRightInd/>
              <w:snapToGrid/>
              <w:spacing w:after="180"/>
              <w:jc w:val="left"/>
              <w:rPr>
                <w:i/>
                <w:sz w:val="20"/>
                <w:szCs w:val="20"/>
              </w:rPr>
            </w:pPr>
            <w:r w:rsidRPr="00697692">
              <w:rPr>
                <w:i/>
                <w:sz w:val="20"/>
                <w:szCs w:val="20"/>
              </w:rPr>
              <w:t>Study and specify, if agreed, enhancements on power saving techniques for connected-mode UE, subject to minimized system performance impact [RAN1, RAN4]</w:t>
            </w:r>
          </w:p>
          <w:p w14:paraId="7AC62445" w14:textId="77777777" w:rsidR="00F91E33" w:rsidRPr="00697692" w:rsidRDefault="00F91E33" w:rsidP="0068249B">
            <w:pPr>
              <w:numPr>
                <w:ilvl w:val="1"/>
                <w:numId w:val="4"/>
              </w:numPr>
              <w:overflowPunct w:val="0"/>
              <w:adjustRightInd/>
              <w:snapToGrid/>
              <w:spacing w:after="180"/>
              <w:jc w:val="left"/>
              <w:rPr>
                <w:i/>
                <w:sz w:val="20"/>
                <w:szCs w:val="20"/>
              </w:rPr>
            </w:pPr>
            <w:r w:rsidRPr="00697692">
              <w:rPr>
                <w:i/>
                <w:sz w:val="20"/>
                <w:szCs w:val="20"/>
              </w:rPr>
              <w:t xml:space="preserve">Study and specify, if agreed, extension(s) to Rel-16 DCI-based power saving adaptation during DRX Active Time for an active BWP, including PDCCH monitoring reduction when C-DRX is configured [RAN1] </w:t>
            </w:r>
          </w:p>
          <w:p w14:paraId="633F2DEE" w14:textId="52F187D4" w:rsidR="00F91E33" w:rsidRPr="00F91E33" w:rsidRDefault="00F91E33" w:rsidP="0068249B">
            <w:pPr>
              <w:numPr>
                <w:ilvl w:val="0"/>
                <w:numId w:val="5"/>
              </w:numPr>
              <w:overflowPunct w:val="0"/>
              <w:adjustRightInd/>
              <w:snapToGrid/>
              <w:spacing w:after="180"/>
              <w:jc w:val="left"/>
              <w:rPr>
                <w:i/>
                <w:sz w:val="20"/>
                <w:szCs w:val="20"/>
              </w:rPr>
            </w:pPr>
            <w:r w:rsidRPr="00697692">
              <w:rPr>
                <w:i/>
                <w:sz w:val="20"/>
                <w:szCs w:val="20"/>
              </w:rPr>
              <w:t>NOTE: Rel-15 and Rel-16 available power saving solutions should be supported by the UE and included in the evaluation. RAN1 will ask the confirmation from RAN2 that Rel-15 and Rel-16 available power saving solutions are properly utilized.</w:t>
            </w:r>
          </w:p>
        </w:tc>
      </w:tr>
    </w:tbl>
    <w:p w14:paraId="7A456BC1" w14:textId="5A3AEC13" w:rsidR="00263060" w:rsidRDefault="00771A05" w:rsidP="00477DFC">
      <w:pPr>
        <w:pStyle w:val="Heading1"/>
        <w:rPr>
          <w:lang w:eastAsia="zh-CN"/>
        </w:rPr>
      </w:pPr>
      <w:bookmarkStart w:id="6" w:name="_Ref29301707"/>
      <w:bookmarkEnd w:id="2"/>
      <w:r>
        <w:rPr>
          <w:lang w:eastAsia="zh-CN"/>
        </w:rPr>
        <w:t>Baseline assumptions for Rel-17 power saving</w:t>
      </w:r>
    </w:p>
    <w:bookmarkEnd w:id="3"/>
    <w:bookmarkEnd w:id="4"/>
    <w:bookmarkEnd w:id="6"/>
    <w:p w14:paraId="039DB15E" w14:textId="5B23EDD8" w:rsidR="00324D53" w:rsidRDefault="00435B93" w:rsidP="00324D53">
      <w:pPr>
        <w:rPr>
          <w:b/>
          <w:u w:val="single"/>
          <w:lang w:eastAsia="zh-CN"/>
        </w:rPr>
      </w:pPr>
      <w:r>
        <w:rPr>
          <w:b/>
          <w:u w:val="single"/>
          <w:lang w:eastAsia="zh-CN"/>
        </w:rPr>
        <w:t>Perfo</w:t>
      </w:r>
      <w:r w:rsidR="00324D53">
        <w:rPr>
          <w:b/>
          <w:u w:val="single"/>
          <w:lang w:eastAsia="zh-CN"/>
        </w:rPr>
        <w:t>rmance metrics</w:t>
      </w:r>
    </w:p>
    <w:p w14:paraId="5F8073A4" w14:textId="4D08D25E" w:rsidR="00D268B8" w:rsidRDefault="00D268B8" w:rsidP="00D268B8">
      <w:pPr>
        <w:rPr>
          <w:lang w:eastAsia="zh-CN"/>
        </w:rPr>
      </w:pPr>
      <w:r>
        <w:rPr>
          <w:lang w:eastAsia="zh-CN"/>
        </w:rPr>
        <w:t xml:space="preserve">For the </w:t>
      </w:r>
      <w:r w:rsidR="00A125D9">
        <w:rPr>
          <w:lang w:eastAsia="zh-CN"/>
        </w:rPr>
        <w:t xml:space="preserve">potential </w:t>
      </w:r>
      <w:r>
        <w:rPr>
          <w:lang w:eastAsia="zh-CN"/>
        </w:rPr>
        <w:t>evaluations, at least the following metrics should be included.</w:t>
      </w:r>
    </w:p>
    <w:p w14:paraId="5DE146D9" w14:textId="77777777" w:rsidR="00D268B8" w:rsidRDefault="00D268B8" w:rsidP="0068249B">
      <w:pPr>
        <w:pStyle w:val="ListParagraph"/>
        <w:numPr>
          <w:ilvl w:val="0"/>
          <w:numId w:val="9"/>
        </w:numPr>
        <w:rPr>
          <w:lang w:eastAsia="zh-CN"/>
        </w:rPr>
      </w:pPr>
      <w:r w:rsidRPr="005813E7">
        <w:rPr>
          <w:lang w:eastAsia="zh-CN"/>
        </w:rPr>
        <w:t>UE power saving gain:</w:t>
      </w:r>
      <w:r>
        <w:rPr>
          <w:lang w:eastAsia="zh-CN"/>
        </w:rPr>
        <w:t xml:space="preserve"> </w:t>
      </w:r>
      <w:r w:rsidRPr="001D00BB">
        <w:t>percentage of  power consumption reduction of the proposed power saving scheme from the baseline scheme</w:t>
      </w:r>
    </w:p>
    <w:p w14:paraId="1F29986A" w14:textId="77777777" w:rsidR="00D268B8" w:rsidRDefault="00D268B8" w:rsidP="0068249B">
      <w:pPr>
        <w:pStyle w:val="ListParagraph"/>
        <w:numPr>
          <w:ilvl w:val="0"/>
          <w:numId w:val="9"/>
        </w:numPr>
        <w:rPr>
          <w:lang w:eastAsia="zh-CN"/>
        </w:rPr>
      </w:pPr>
      <w:r w:rsidRPr="001D00BB">
        <w:t>Latency</w:t>
      </w:r>
    </w:p>
    <w:p w14:paraId="2667DEBB" w14:textId="5DE81786" w:rsidR="00D268B8" w:rsidRDefault="0047054C" w:rsidP="0068249B">
      <w:pPr>
        <w:pStyle w:val="ListParagraph"/>
        <w:numPr>
          <w:ilvl w:val="0"/>
          <w:numId w:val="9"/>
        </w:numPr>
        <w:rPr>
          <w:lang w:eastAsia="zh-CN"/>
        </w:rPr>
      </w:pPr>
      <w:r>
        <w:t>U</w:t>
      </w:r>
      <w:r w:rsidR="00DF4D35">
        <w:t>s</w:t>
      </w:r>
      <w:r>
        <w:t>er t</w:t>
      </w:r>
      <w:r w:rsidR="00D268B8" w:rsidRPr="001D00BB">
        <w:t>hroughput</w:t>
      </w:r>
    </w:p>
    <w:p w14:paraId="7305A941" w14:textId="61D2B438" w:rsidR="004F7FCE" w:rsidRDefault="004F7FCE" w:rsidP="00965D1B">
      <w:pPr>
        <w:rPr>
          <w:lang w:eastAsia="zh-CN"/>
        </w:rPr>
      </w:pPr>
      <w:r>
        <w:rPr>
          <w:lang w:eastAsia="zh-CN"/>
        </w:rPr>
        <w:t xml:space="preserve">In our view, </w:t>
      </w:r>
      <w:r w:rsidR="00B0301B">
        <w:rPr>
          <w:lang w:eastAsia="zh-CN"/>
        </w:rPr>
        <w:t>the common</w:t>
      </w:r>
      <w:r>
        <w:rPr>
          <w:lang w:eastAsia="zh-CN"/>
        </w:rPr>
        <w:t xml:space="preserve"> performance metrics </w:t>
      </w:r>
      <w:r w:rsidR="008919A9">
        <w:rPr>
          <w:lang w:eastAsia="zh-CN"/>
        </w:rPr>
        <w:t>can</w:t>
      </w:r>
      <w:r w:rsidR="003E2EE7">
        <w:rPr>
          <w:lang w:eastAsia="zh-CN"/>
        </w:rPr>
        <w:t xml:space="preserve"> be used </w:t>
      </w:r>
      <w:r>
        <w:rPr>
          <w:lang w:eastAsia="zh-CN"/>
        </w:rPr>
        <w:t>for both RRC connected mode and idle/inactive mode</w:t>
      </w:r>
      <w:r w:rsidR="00DD03CF">
        <w:rPr>
          <w:lang w:eastAsia="zh-CN"/>
        </w:rPr>
        <w:t xml:space="preserve"> evaluations</w:t>
      </w:r>
      <w:r>
        <w:rPr>
          <w:lang w:eastAsia="zh-CN"/>
        </w:rPr>
        <w:t xml:space="preserve">. </w:t>
      </w:r>
    </w:p>
    <w:p w14:paraId="000CEB93" w14:textId="1C4B425B" w:rsidR="00D268B8" w:rsidRPr="00B463C0" w:rsidRDefault="00D268B8" w:rsidP="00B463C0">
      <w:pPr>
        <w:spacing w:beforeLines="50" w:before="120"/>
        <w:rPr>
          <w:rFonts w:eastAsiaTheme="minorEastAsia"/>
          <w:b/>
          <w:i/>
          <w:lang w:eastAsia="zh-CN"/>
        </w:rPr>
      </w:pPr>
      <w:r w:rsidRPr="00B463C0">
        <w:rPr>
          <w:rFonts w:eastAsiaTheme="minorEastAsia"/>
          <w:b/>
          <w:i/>
          <w:lang w:eastAsia="zh-CN"/>
        </w:rPr>
        <w:t>Proposal</w:t>
      </w:r>
      <w:r w:rsidR="00B463C0">
        <w:rPr>
          <w:rFonts w:eastAsiaTheme="minorEastAsia"/>
          <w:b/>
          <w:i/>
          <w:lang w:eastAsia="zh-CN"/>
        </w:rPr>
        <w:t xml:space="preserve"> 1</w:t>
      </w:r>
      <w:r w:rsidRPr="00B463C0">
        <w:rPr>
          <w:rFonts w:eastAsiaTheme="minorEastAsia"/>
          <w:b/>
          <w:i/>
          <w:lang w:eastAsia="zh-CN"/>
        </w:rPr>
        <w:t xml:space="preserve">:  The following metrics are </w:t>
      </w:r>
      <w:r w:rsidR="00A125D9">
        <w:rPr>
          <w:rFonts w:eastAsiaTheme="minorEastAsia"/>
          <w:b/>
          <w:i/>
          <w:lang w:eastAsia="zh-CN"/>
        </w:rPr>
        <w:t>used</w:t>
      </w:r>
      <w:r w:rsidR="00A125D9" w:rsidRPr="00B463C0">
        <w:rPr>
          <w:rFonts w:eastAsiaTheme="minorEastAsia"/>
          <w:b/>
          <w:i/>
          <w:lang w:eastAsia="zh-CN"/>
        </w:rPr>
        <w:t xml:space="preserve"> </w:t>
      </w:r>
      <w:r w:rsidR="008B5291">
        <w:rPr>
          <w:rFonts w:eastAsiaTheme="minorEastAsia"/>
          <w:b/>
          <w:i/>
          <w:lang w:eastAsia="zh-CN"/>
        </w:rPr>
        <w:t xml:space="preserve">for </w:t>
      </w:r>
      <w:r w:rsidR="00FC693D">
        <w:rPr>
          <w:rFonts w:eastAsiaTheme="minorEastAsia"/>
          <w:b/>
          <w:i/>
          <w:lang w:eastAsia="zh-CN"/>
        </w:rPr>
        <w:t xml:space="preserve">both </w:t>
      </w:r>
      <w:r w:rsidR="008B5291">
        <w:rPr>
          <w:rFonts w:eastAsiaTheme="minorEastAsia"/>
          <w:b/>
          <w:i/>
          <w:lang w:eastAsia="zh-CN"/>
        </w:rPr>
        <w:t>RRC connected and idle/inactive mode</w:t>
      </w:r>
      <w:r w:rsidR="00A125D9">
        <w:rPr>
          <w:rFonts w:eastAsiaTheme="minorEastAsia"/>
          <w:b/>
          <w:i/>
          <w:lang w:eastAsia="zh-CN"/>
        </w:rPr>
        <w:t xml:space="preserve"> power saving techniques</w:t>
      </w:r>
      <w:r w:rsidRPr="00B463C0">
        <w:rPr>
          <w:rFonts w:eastAsiaTheme="minorEastAsia"/>
          <w:b/>
          <w:i/>
          <w:lang w:eastAsia="zh-CN"/>
        </w:rPr>
        <w:t>:</w:t>
      </w:r>
    </w:p>
    <w:p w14:paraId="7BD9E7A5" w14:textId="6884F907" w:rsidR="00B463C0" w:rsidRDefault="00D268B8" w:rsidP="0068249B">
      <w:pPr>
        <w:pStyle w:val="ListParagraph"/>
        <w:numPr>
          <w:ilvl w:val="0"/>
          <w:numId w:val="5"/>
        </w:numPr>
        <w:spacing w:beforeLines="50" w:before="120"/>
        <w:ind w:left="714" w:hanging="357"/>
        <w:rPr>
          <w:b/>
          <w:i/>
          <w:lang w:eastAsia="zh-CN"/>
        </w:rPr>
      </w:pPr>
      <w:r w:rsidRPr="00B463C0">
        <w:rPr>
          <w:b/>
          <w:i/>
          <w:lang w:eastAsia="zh-CN"/>
        </w:rPr>
        <w:t>UE power saving gain</w:t>
      </w:r>
    </w:p>
    <w:p w14:paraId="4C1EE033" w14:textId="7C19F433" w:rsidR="00AD5872" w:rsidRDefault="00AD5872" w:rsidP="0068249B">
      <w:pPr>
        <w:pStyle w:val="ListParagraph"/>
        <w:numPr>
          <w:ilvl w:val="0"/>
          <w:numId w:val="5"/>
        </w:numPr>
        <w:spacing w:beforeLines="50" w:before="120"/>
        <w:ind w:left="714" w:hanging="357"/>
        <w:rPr>
          <w:b/>
          <w:i/>
          <w:lang w:eastAsia="zh-CN"/>
        </w:rPr>
      </w:pPr>
      <w:r>
        <w:rPr>
          <w:b/>
          <w:i/>
          <w:lang w:eastAsia="zh-CN"/>
        </w:rPr>
        <w:t>Latency</w:t>
      </w:r>
    </w:p>
    <w:p w14:paraId="2C97E49E" w14:textId="69CB8F21" w:rsidR="00B463C0" w:rsidRDefault="00AD5872" w:rsidP="0068249B">
      <w:pPr>
        <w:pStyle w:val="ListParagraph"/>
        <w:numPr>
          <w:ilvl w:val="0"/>
          <w:numId w:val="5"/>
        </w:numPr>
        <w:spacing w:beforeLines="50" w:before="120" w:after="0"/>
        <w:ind w:left="714" w:hanging="357"/>
        <w:rPr>
          <w:b/>
          <w:i/>
          <w:lang w:eastAsia="zh-CN"/>
        </w:rPr>
      </w:pPr>
      <w:r>
        <w:rPr>
          <w:b/>
          <w:i/>
          <w:lang w:eastAsia="zh-CN"/>
        </w:rPr>
        <w:t>User t</w:t>
      </w:r>
      <w:r w:rsidR="00D268B8" w:rsidRPr="00B463C0">
        <w:rPr>
          <w:b/>
          <w:i/>
          <w:lang w:eastAsia="zh-CN"/>
        </w:rPr>
        <w:t>hroughput</w:t>
      </w:r>
      <w:r w:rsidR="00CF5833">
        <w:rPr>
          <w:b/>
          <w:i/>
          <w:lang w:eastAsia="zh-CN"/>
        </w:rPr>
        <w:t>.</w:t>
      </w:r>
    </w:p>
    <w:p w14:paraId="20626E38" w14:textId="6C3DC6EE" w:rsidR="00587FBF" w:rsidRDefault="00587FBF" w:rsidP="009F22AC">
      <w:pPr>
        <w:spacing w:before="180"/>
        <w:rPr>
          <w:b/>
          <w:u w:val="single"/>
          <w:lang w:eastAsia="zh-CN"/>
        </w:rPr>
      </w:pPr>
      <w:r>
        <w:rPr>
          <w:b/>
          <w:u w:val="single"/>
          <w:lang w:eastAsia="zh-CN"/>
        </w:rPr>
        <w:t>DRX configurations</w:t>
      </w:r>
      <w:r w:rsidR="009B28BF" w:rsidRPr="009B28BF">
        <w:rPr>
          <w:b/>
          <w:u w:val="single"/>
          <w:lang w:eastAsia="zh-CN"/>
        </w:rPr>
        <w:t xml:space="preserve"> </w:t>
      </w:r>
      <w:r w:rsidR="009B28BF">
        <w:rPr>
          <w:b/>
          <w:u w:val="single"/>
          <w:lang w:eastAsia="zh-CN"/>
        </w:rPr>
        <w:t>and Traffic models</w:t>
      </w:r>
    </w:p>
    <w:p w14:paraId="28DD4142" w14:textId="18F94A2B" w:rsidR="001E6C60" w:rsidRDefault="009F22AC" w:rsidP="001E6C60">
      <w:pPr>
        <w:rPr>
          <w:lang w:eastAsia="zh-CN"/>
        </w:rPr>
      </w:pPr>
      <w:r>
        <w:rPr>
          <w:lang w:eastAsia="zh-CN"/>
        </w:rPr>
        <w:lastRenderedPageBreak/>
        <w:t xml:space="preserve">The </w:t>
      </w:r>
      <w:r w:rsidR="001A6459">
        <w:rPr>
          <w:lang w:eastAsia="zh-CN"/>
        </w:rPr>
        <w:t>Rel-</w:t>
      </w:r>
      <w:r w:rsidR="00A125D9">
        <w:rPr>
          <w:lang w:eastAsia="zh-CN"/>
        </w:rPr>
        <w:t xml:space="preserve">16 </w:t>
      </w:r>
      <w:r w:rsidR="001A6459">
        <w:rPr>
          <w:lang w:eastAsia="zh-CN"/>
        </w:rPr>
        <w:t xml:space="preserve">power saving mechanism of </w:t>
      </w:r>
      <w:r w:rsidR="001E6C60">
        <w:rPr>
          <w:lang w:eastAsia="zh-CN"/>
        </w:rPr>
        <w:t>DRX mechanism should be tak</w:t>
      </w:r>
      <w:r w:rsidR="00277011">
        <w:rPr>
          <w:lang w:eastAsia="zh-CN"/>
        </w:rPr>
        <w:t xml:space="preserve">en as </w:t>
      </w:r>
      <w:r w:rsidR="00A125D9">
        <w:rPr>
          <w:lang w:eastAsia="zh-CN"/>
        </w:rPr>
        <w:t>the baseline</w:t>
      </w:r>
      <w:r w:rsidR="00277011">
        <w:rPr>
          <w:lang w:eastAsia="zh-CN"/>
        </w:rPr>
        <w:t xml:space="preserve">. For </w:t>
      </w:r>
      <w:r w:rsidR="00AC088A">
        <w:rPr>
          <w:lang w:eastAsia="zh-CN"/>
        </w:rPr>
        <w:t>RRC connected</w:t>
      </w:r>
      <w:r w:rsidR="00277011">
        <w:rPr>
          <w:lang w:eastAsia="zh-CN"/>
        </w:rPr>
        <w:t xml:space="preserve"> mode,</w:t>
      </w:r>
      <w:r w:rsidR="001E6C60">
        <w:rPr>
          <w:lang w:eastAsia="zh-CN"/>
        </w:rPr>
        <w:t xml:space="preserve"> different configurations on C-DRX parameters should be considered in the use cases and be modeled in the evaluation. Another aspect is that different traffic model should be considered for power saving study. It is proposed t</w:t>
      </w:r>
      <w:r w:rsidR="000675C1">
        <w:rPr>
          <w:lang w:eastAsia="zh-CN"/>
        </w:rPr>
        <w:t>o reuse</w:t>
      </w:r>
      <w:r w:rsidR="00D06ABD">
        <w:rPr>
          <w:lang w:eastAsia="zh-CN"/>
        </w:rPr>
        <w:t xml:space="preserve"> the</w:t>
      </w:r>
      <w:r w:rsidR="000675C1">
        <w:rPr>
          <w:lang w:eastAsia="zh-CN"/>
        </w:rPr>
        <w:t xml:space="preserve"> </w:t>
      </w:r>
      <w:r w:rsidR="00E00997">
        <w:rPr>
          <w:lang w:eastAsia="zh-CN"/>
        </w:rPr>
        <w:t xml:space="preserve">reference </w:t>
      </w:r>
      <w:r w:rsidR="001E6C60">
        <w:rPr>
          <w:lang w:eastAsia="zh-CN"/>
        </w:rPr>
        <w:t>DRX configurations</w:t>
      </w:r>
      <w:r w:rsidR="00D06ABD">
        <w:rPr>
          <w:lang w:eastAsia="zh-CN"/>
        </w:rPr>
        <w:t xml:space="preserve"> and the traffic model </w:t>
      </w:r>
      <w:r w:rsidR="001E6C60">
        <w:rPr>
          <w:lang w:eastAsia="zh-CN"/>
        </w:rPr>
        <w:t>defined in TR</w:t>
      </w:r>
      <w:r w:rsidR="00BD651D">
        <w:rPr>
          <w:lang w:eastAsia="zh-CN"/>
        </w:rPr>
        <w:t xml:space="preserve"> </w:t>
      </w:r>
      <w:r w:rsidR="001E6C60">
        <w:rPr>
          <w:lang w:eastAsia="zh-CN"/>
        </w:rPr>
        <w:t xml:space="preserve">38.840 </w:t>
      </w:r>
      <w:r w:rsidR="001E6C60">
        <w:rPr>
          <w:lang w:eastAsia="zh-CN"/>
        </w:rPr>
        <w:fldChar w:fldCharType="begin"/>
      </w:r>
      <w:r w:rsidR="001E6C60">
        <w:rPr>
          <w:lang w:eastAsia="zh-CN"/>
        </w:rPr>
        <w:instrText xml:space="preserve"> REF _Ref30597001 \r \h </w:instrText>
      </w:r>
      <w:r w:rsidR="001E6C60">
        <w:rPr>
          <w:lang w:eastAsia="zh-CN"/>
        </w:rPr>
      </w:r>
      <w:r w:rsidR="001E6C60">
        <w:rPr>
          <w:lang w:eastAsia="zh-CN"/>
        </w:rPr>
        <w:fldChar w:fldCharType="separate"/>
      </w:r>
      <w:r w:rsidR="001E6C60">
        <w:rPr>
          <w:lang w:eastAsia="zh-CN"/>
        </w:rPr>
        <w:t>[2]</w:t>
      </w:r>
      <w:r w:rsidR="001E6C60">
        <w:rPr>
          <w:lang w:eastAsia="zh-CN"/>
        </w:rPr>
        <w:fldChar w:fldCharType="end"/>
      </w:r>
      <w:r w:rsidR="001E6C60">
        <w:rPr>
          <w:lang w:eastAsia="zh-CN"/>
        </w:rPr>
        <w:t xml:space="preserve"> for the </w:t>
      </w:r>
      <w:r w:rsidR="00A125D9">
        <w:rPr>
          <w:lang w:eastAsia="zh-CN"/>
        </w:rPr>
        <w:t xml:space="preserve">potential </w:t>
      </w:r>
      <w:r w:rsidR="001E6C60">
        <w:rPr>
          <w:lang w:eastAsia="zh-CN"/>
        </w:rPr>
        <w:t>UE power saving scheme evaluation.</w:t>
      </w:r>
      <w:r w:rsidR="00AD0AF2">
        <w:rPr>
          <w:lang w:eastAsia="zh-CN"/>
        </w:rPr>
        <w:t xml:space="preserve"> </w:t>
      </w:r>
    </w:p>
    <w:p w14:paraId="7C3B7C83" w14:textId="77777777" w:rsidR="00E22A40" w:rsidRPr="007E7D3A" w:rsidRDefault="00E22A40" w:rsidP="00E22A40">
      <w:pPr>
        <w:spacing w:beforeLines="50" w:before="120"/>
        <w:rPr>
          <w:rFonts w:eastAsiaTheme="minorEastAsia"/>
          <w:b/>
          <w:i/>
          <w:lang w:eastAsia="zh-CN"/>
        </w:rPr>
      </w:pPr>
      <w:r w:rsidRPr="007E7D3A">
        <w:rPr>
          <w:rFonts w:eastAsiaTheme="minorEastAsia"/>
          <w:b/>
          <w:i/>
          <w:lang w:eastAsia="zh-CN"/>
        </w:rPr>
        <w:t>Proposal</w:t>
      </w:r>
      <w:r>
        <w:rPr>
          <w:rFonts w:eastAsiaTheme="minorEastAsia"/>
          <w:b/>
          <w:i/>
          <w:lang w:eastAsia="zh-CN"/>
        </w:rPr>
        <w:t xml:space="preserve"> </w:t>
      </w:r>
      <w:r w:rsidRPr="007E7D3A">
        <w:rPr>
          <w:rFonts w:eastAsiaTheme="minorEastAsia"/>
          <w:b/>
          <w:i/>
          <w:lang w:eastAsia="zh-CN"/>
        </w:rPr>
        <w:t xml:space="preserve">2: </w:t>
      </w:r>
      <w:r>
        <w:rPr>
          <w:rFonts w:eastAsiaTheme="minorEastAsia"/>
          <w:b/>
          <w:i/>
          <w:lang w:eastAsia="zh-CN"/>
        </w:rPr>
        <w:t>At least r</w:t>
      </w:r>
      <w:r w:rsidRPr="007E7D3A">
        <w:rPr>
          <w:rFonts w:eastAsiaTheme="minorEastAsia"/>
          <w:b/>
          <w:i/>
          <w:lang w:eastAsia="zh-CN"/>
        </w:rPr>
        <w:t>euse</w:t>
      </w:r>
      <w:r>
        <w:rPr>
          <w:rFonts w:eastAsiaTheme="minorEastAsia"/>
          <w:b/>
          <w:i/>
          <w:lang w:eastAsia="zh-CN"/>
        </w:rPr>
        <w:t xml:space="preserve"> the</w:t>
      </w:r>
      <w:r w:rsidRPr="00E00997">
        <w:rPr>
          <w:rFonts w:eastAsiaTheme="minorEastAsia"/>
          <w:b/>
          <w:i/>
          <w:lang w:eastAsia="zh-CN"/>
        </w:rPr>
        <w:t xml:space="preserve"> </w:t>
      </w:r>
      <w:r>
        <w:rPr>
          <w:rFonts w:eastAsiaTheme="minorEastAsia"/>
          <w:b/>
          <w:i/>
          <w:lang w:eastAsia="zh-CN"/>
        </w:rPr>
        <w:t>reference</w:t>
      </w:r>
      <w:r w:rsidRPr="007E7D3A">
        <w:rPr>
          <w:rFonts w:eastAsiaTheme="minorEastAsia"/>
          <w:b/>
          <w:i/>
          <w:lang w:eastAsia="zh-CN"/>
        </w:rPr>
        <w:t xml:space="preserve"> DRX configurations</w:t>
      </w:r>
      <w:r>
        <w:rPr>
          <w:rFonts w:eastAsiaTheme="minorEastAsia"/>
          <w:b/>
          <w:i/>
          <w:lang w:eastAsia="zh-CN"/>
        </w:rPr>
        <w:t xml:space="preserve"> and </w:t>
      </w:r>
      <w:r w:rsidRPr="007E7D3A">
        <w:rPr>
          <w:rFonts w:eastAsiaTheme="minorEastAsia"/>
          <w:b/>
          <w:i/>
          <w:lang w:eastAsia="zh-CN"/>
        </w:rPr>
        <w:t>the traffic model defined in TR</w:t>
      </w:r>
      <w:r>
        <w:rPr>
          <w:rFonts w:eastAsiaTheme="minorEastAsia"/>
          <w:b/>
          <w:i/>
          <w:lang w:eastAsia="zh-CN"/>
        </w:rPr>
        <w:t xml:space="preserve"> </w:t>
      </w:r>
      <w:r w:rsidRPr="007E7D3A">
        <w:rPr>
          <w:rFonts w:eastAsiaTheme="minorEastAsia"/>
          <w:b/>
          <w:i/>
          <w:lang w:eastAsia="zh-CN"/>
        </w:rPr>
        <w:t xml:space="preserve">38.840 </w:t>
      </w:r>
      <w:r>
        <w:rPr>
          <w:rFonts w:eastAsiaTheme="minorEastAsia"/>
          <w:b/>
          <w:i/>
          <w:lang w:eastAsia="zh-CN"/>
        </w:rPr>
        <w:t xml:space="preserve">if the </w:t>
      </w:r>
      <w:r w:rsidRPr="007E7D3A">
        <w:rPr>
          <w:rFonts w:eastAsiaTheme="minorEastAsia"/>
          <w:b/>
          <w:i/>
          <w:lang w:eastAsia="zh-CN"/>
        </w:rPr>
        <w:t>UE power saving</w:t>
      </w:r>
      <w:r>
        <w:rPr>
          <w:rFonts w:eastAsiaTheme="minorEastAsia"/>
          <w:b/>
          <w:i/>
          <w:lang w:eastAsia="zh-CN"/>
        </w:rPr>
        <w:t xml:space="preserve"> gain needs to be investigated</w:t>
      </w:r>
      <w:r w:rsidRPr="007E7D3A">
        <w:rPr>
          <w:rFonts w:eastAsiaTheme="minorEastAsia"/>
          <w:b/>
          <w:i/>
          <w:lang w:eastAsia="zh-CN"/>
        </w:rPr>
        <w:t>.</w:t>
      </w:r>
      <w:r>
        <w:rPr>
          <w:rFonts w:eastAsiaTheme="minorEastAsia"/>
          <w:b/>
          <w:i/>
          <w:lang w:eastAsia="zh-CN"/>
        </w:rPr>
        <w:t xml:space="preserve"> Other traffic model is not excluded. </w:t>
      </w:r>
    </w:p>
    <w:p w14:paraId="7E6F68F6" w14:textId="4F084AF0" w:rsidR="0042017D" w:rsidRDefault="0042017D" w:rsidP="0042017D">
      <w:pPr>
        <w:rPr>
          <w:lang w:eastAsia="zh-CN"/>
        </w:rPr>
      </w:pPr>
      <w:r>
        <w:rPr>
          <w:lang w:eastAsia="zh-CN"/>
        </w:rPr>
        <w:t xml:space="preserve">In addition, similar to assumptions in Rel-16, periodic background activity such as time/frequency/channel/beam tracking should also be considered, where the </w:t>
      </w:r>
      <w:r>
        <w:t xml:space="preserve">background activity processing periodicity is decided by </w:t>
      </w:r>
      <w:r w:rsidRPr="00CF6B7F">
        <w:t>max(DRX cycle, 160msec)</w:t>
      </w:r>
      <w:r>
        <w:rPr>
          <w:lang w:eastAsia="zh-CN"/>
        </w:rPr>
        <w:t>.</w:t>
      </w:r>
    </w:p>
    <w:p w14:paraId="72441A74" w14:textId="575BF364" w:rsidR="0042017D" w:rsidRPr="0042017D" w:rsidRDefault="0042017D" w:rsidP="001B3CC4">
      <w:pPr>
        <w:spacing w:beforeLines="50" w:before="120"/>
        <w:rPr>
          <w:b/>
          <w:u w:val="single"/>
          <w:lang w:eastAsia="zh-CN"/>
        </w:rPr>
      </w:pPr>
      <w:r w:rsidRPr="00725350">
        <w:rPr>
          <w:rFonts w:eastAsiaTheme="minorEastAsia"/>
          <w:b/>
          <w:i/>
          <w:lang w:eastAsia="zh-CN"/>
        </w:rPr>
        <w:t>Proposal</w:t>
      </w:r>
      <w:r>
        <w:rPr>
          <w:rFonts w:eastAsiaTheme="minorEastAsia"/>
          <w:b/>
          <w:i/>
          <w:lang w:eastAsia="zh-CN"/>
        </w:rPr>
        <w:t xml:space="preserve"> </w:t>
      </w:r>
      <w:r w:rsidR="007D5FC6">
        <w:rPr>
          <w:rFonts w:eastAsiaTheme="minorEastAsia"/>
          <w:b/>
          <w:i/>
          <w:lang w:eastAsia="zh-CN"/>
        </w:rPr>
        <w:t>3</w:t>
      </w:r>
      <w:r w:rsidRPr="00725350">
        <w:rPr>
          <w:rFonts w:eastAsiaTheme="minorEastAsia"/>
          <w:b/>
          <w:i/>
          <w:lang w:eastAsia="zh-CN"/>
        </w:rPr>
        <w:t xml:space="preserve">: </w:t>
      </w:r>
      <w:r w:rsidR="00E36648">
        <w:rPr>
          <w:rFonts w:eastAsiaTheme="minorEastAsia"/>
          <w:b/>
          <w:i/>
          <w:lang w:eastAsia="zh-CN"/>
        </w:rPr>
        <w:t>P</w:t>
      </w:r>
      <w:r>
        <w:rPr>
          <w:rFonts w:eastAsiaTheme="minorEastAsia"/>
          <w:b/>
          <w:i/>
          <w:lang w:eastAsia="zh-CN"/>
        </w:rPr>
        <w:t>eriodic background activities</w:t>
      </w:r>
      <w:r w:rsidRPr="00725350">
        <w:rPr>
          <w:rFonts w:eastAsiaTheme="minorEastAsia"/>
          <w:b/>
          <w:i/>
          <w:lang w:eastAsia="zh-CN"/>
        </w:rPr>
        <w:t xml:space="preserve"> for time/frequency</w:t>
      </w:r>
      <w:r>
        <w:rPr>
          <w:rFonts w:eastAsiaTheme="minorEastAsia"/>
          <w:b/>
          <w:i/>
          <w:lang w:eastAsia="zh-CN"/>
        </w:rPr>
        <w:t xml:space="preserve">/channel/beam tracking processing </w:t>
      </w:r>
      <w:r w:rsidR="00965D1B">
        <w:rPr>
          <w:rFonts w:eastAsiaTheme="minorEastAsia"/>
          <w:b/>
          <w:i/>
          <w:lang w:eastAsia="zh-CN"/>
        </w:rPr>
        <w:t>should</w:t>
      </w:r>
      <w:r w:rsidRPr="00725350">
        <w:rPr>
          <w:rFonts w:eastAsiaTheme="minorEastAsia"/>
          <w:b/>
          <w:i/>
          <w:lang w:eastAsia="zh-CN"/>
        </w:rPr>
        <w:t xml:space="preserve"> also</w:t>
      </w:r>
      <w:r w:rsidR="00965D1B">
        <w:rPr>
          <w:rFonts w:eastAsiaTheme="minorEastAsia"/>
          <w:b/>
          <w:i/>
          <w:lang w:eastAsia="zh-CN"/>
        </w:rPr>
        <w:t xml:space="preserve"> be</w:t>
      </w:r>
      <w:r w:rsidRPr="00725350">
        <w:rPr>
          <w:rFonts w:eastAsiaTheme="minorEastAsia"/>
          <w:b/>
          <w:i/>
          <w:lang w:eastAsia="zh-CN"/>
        </w:rPr>
        <w:t xml:space="preserve"> assumed </w:t>
      </w:r>
      <w:r w:rsidR="00130CD8">
        <w:rPr>
          <w:rFonts w:eastAsiaTheme="minorEastAsia"/>
          <w:b/>
          <w:i/>
          <w:lang w:eastAsia="zh-CN"/>
        </w:rPr>
        <w:t>for both RRC connected and idle/inactive mode</w:t>
      </w:r>
      <w:r w:rsidRPr="00725350">
        <w:rPr>
          <w:rFonts w:eastAsiaTheme="minorEastAsia"/>
          <w:b/>
          <w:i/>
          <w:lang w:eastAsia="zh-CN"/>
        </w:rPr>
        <w:t>.</w:t>
      </w:r>
    </w:p>
    <w:p w14:paraId="1F7CCDFE" w14:textId="1AAC42C4" w:rsidR="0070793B" w:rsidRDefault="00803C69" w:rsidP="009F22AC">
      <w:pPr>
        <w:spacing w:before="180"/>
        <w:rPr>
          <w:b/>
          <w:u w:val="single"/>
          <w:lang w:eastAsia="zh-CN"/>
        </w:rPr>
      </w:pPr>
      <w:r>
        <w:rPr>
          <w:b/>
          <w:u w:val="single"/>
          <w:lang w:eastAsia="zh-CN"/>
        </w:rPr>
        <w:t>Rel-16 power saving techniques</w:t>
      </w:r>
    </w:p>
    <w:p w14:paraId="09903662" w14:textId="6179A4AA" w:rsidR="008F60F6" w:rsidRDefault="0067527F" w:rsidP="0067527F">
      <w:pPr>
        <w:rPr>
          <w:lang w:eastAsia="zh-CN"/>
        </w:rPr>
      </w:pPr>
      <w:r>
        <w:rPr>
          <w:lang w:eastAsia="zh-CN"/>
        </w:rPr>
        <w:t xml:space="preserve">As stated in the </w:t>
      </w:r>
      <w:r w:rsidR="00937C6A">
        <w:rPr>
          <w:lang w:eastAsia="zh-CN"/>
        </w:rPr>
        <w:t>WID</w:t>
      </w:r>
      <w:r w:rsidR="008B1845">
        <w:rPr>
          <w:lang w:eastAsia="zh-CN"/>
        </w:rPr>
        <w:t xml:space="preserve"> [1]</w:t>
      </w:r>
      <w:r>
        <w:rPr>
          <w:lang w:eastAsia="zh-CN"/>
        </w:rPr>
        <w:t>, the power saving solutions supported in Rel-</w:t>
      </w:r>
      <w:r w:rsidR="00FF6DE0">
        <w:rPr>
          <w:lang w:eastAsia="zh-CN"/>
        </w:rPr>
        <w:t xml:space="preserve">16 should be </w:t>
      </w:r>
      <w:r w:rsidR="00A125D9">
        <w:rPr>
          <w:lang w:eastAsia="zh-CN"/>
        </w:rPr>
        <w:t>taken as the baseline in Rel-17</w:t>
      </w:r>
      <w:r>
        <w:rPr>
          <w:lang w:eastAsia="zh-CN"/>
        </w:rPr>
        <w:t xml:space="preserve">. </w:t>
      </w:r>
    </w:p>
    <w:p w14:paraId="0A772E11" w14:textId="773E3E20" w:rsidR="00E30B7A" w:rsidRDefault="0067527F" w:rsidP="0067527F">
      <w:pPr>
        <w:rPr>
          <w:lang w:eastAsia="zh-CN"/>
        </w:rPr>
      </w:pPr>
      <w:r>
        <w:rPr>
          <w:lang w:eastAsia="zh-CN"/>
        </w:rPr>
        <w:t>In RRC</w:t>
      </w:r>
      <w:r w:rsidR="00240DC3">
        <w:rPr>
          <w:lang w:eastAsia="zh-CN"/>
        </w:rPr>
        <w:t xml:space="preserve"> connected</w:t>
      </w:r>
      <w:r>
        <w:rPr>
          <w:lang w:eastAsia="zh-CN"/>
        </w:rPr>
        <w:t xml:space="preserve"> mode, </w:t>
      </w:r>
      <w:r w:rsidR="004F4872">
        <w:rPr>
          <w:lang w:eastAsia="zh-CN"/>
        </w:rPr>
        <w:t xml:space="preserve">two important power saving schemes have been introduced: </w:t>
      </w:r>
      <w:r>
        <w:rPr>
          <w:lang w:eastAsia="zh-CN"/>
        </w:rPr>
        <w:t>PDCCH based power saving signal</w:t>
      </w:r>
      <w:r w:rsidR="004F4872">
        <w:rPr>
          <w:lang w:eastAsia="zh-CN"/>
        </w:rPr>
        <w:t xml:space="preserve"> carried by DCI format 2_6</w:t>
      </w:r>
      <w:r>
        <w:rPr>
          <w:lang w:eastAsia="zh-CN"/>
        </w:rPr>
        <w:t xml:space="preserve"> and cross slot scheduling</w:t>
      </w:r>
      <w:r w:rsidR="004F4872">
        <w:rPr>
          <w:lang w:eastAsia="zh-CN"/>
        </w:rPr>
        <w:t xml:space="preserve">. </w:t>
      </w:r>
      <w:r w:rsidR="00AC026D">
        <w:rPr>
          <w:lang w:eastAsia="zh-CN"/>
        </w:rPr>
        <w:t xml:space="preserve">In our view, these two power saving solutions should be the baseline </w:t>
      </w:r>
      <w:r w:rsidR="00E22A40">
        <w:rPr>
          <w:lang w:eastAsia="zh-CN"/>
        </w:rPr>
        <w:t>for the</w:t>
      </w:r>
      <w:r w:rsidR="00A125D9">
        <w:rPr>
          <w:lang w:eastAsia="zh-CN"/>
        </w:rPr>
        <w:t xml:space="preserve"> </w:t>
      </w:r>
      <w:r w:rsidR="00AC026D">
        <w:rPr>
          <w:lang w:eastAsia="zh-CN"/>
        </w:rPr>
        <w:t xml:space="preserve">Rel-17 power saving </w:t>
      </w:r>
      <w:r w:rsidR="00E22A40">
        <w:rPr>
          <w:lang w:eastAsia="zh-CN"/>
        </w:rPr>
        <w:t>enhancement</w:t>
      </w:r>
      <w:r w:rsidR="00AC026D">
        <w:rPr>
          <w:lang w:eastAsia="zh-CN"/>
        </w:rPr>
        <w:t xml:space="preserve">. </w:t>
      </w:r>
    </w:p>
    <w:p w14:paraId="38F00135" w14:textId="6AC5FF9F" w:rsidR="00544CCA" w:rsidRPr="00544CCA" w:rsidRDefault="00544CCA" w:rsidP="00544CCA">
      <w:pPr>
        <w:spacing w:beforeLines="50" w:before="120"/>
        <w:rPr>
          <w:rFonts w:eastAsiaTheme="minorEastAsia"/>
          <w:b/>
          <w:i/>
          <w:lang w:eastAsia="zh-CN"/>
        </w:rPr>
      </w:pPr>
      <w:r w:rsidRPr="00AA0641">
        <w:rPr>
          <w:rFonts w:eastAsiaTheme="minorEastAsia"/>
          <w:b/>
          <w:i/>
          <w:lang w:eastAsia="zh-CN"/>
        </w:rPr>
        <w:t>Proposal</w:t>
      </w:r>
      <w:r>
        <w:rPr>
          <w:rFonts w:eastAsiaTheme="minorEastAsia"/>
          <w:b/>
          <w:i/>
          <w:lang w:eastAsia="zh-CN"/>
        </w:rPr>
        <w:t xml:space="preserve"> </w:t>
      </w:r>
      <w:r w:rsidR="007D5FC6">
        <w:rPr>
          <w:rFonts w:eastAsiaTheme="minorEastAsia"/>
          <w:b/>
          <w:i/>
          <w:lang w:eastAsia="zh-CN"/>
        </w:rPr>
        <w:t>4</w:t>
      </w:r>
      <w:r w:rsidRPr="00AA0641">
        <w:rPr>
          <w:rFonts w:eastAsiaTheme="minorEastAsia"/>
          <w:b/>
          <w:i/>
          <w:lang w:eastAsia="zh-CN"/>
        </w:rPr>
        <w:t xml:space="preserve">: In RRC connected mode, PDCCH based power saving signal and cross slot scheduling </w:t>
      </w:r>
      <w:r>
        <w:rPr>
          <w:rFonts w:eastAsiaTheme="minorEastAsia"/>
          <w:b/>
          <w:i/>
          <w:lang w:eastAsia="zh-CN"/>
        </w:rPr>
        <w:t xml:space="preserve">agreed in Rel-16 </w:t>
      </w:r>
      <w:r w:rsidRPr="00AA0641">
        <w:rPr>
          <w:rFonts w:eastAsiaTheme="minorEastAsia"/>
          <w:b/>
          <w:i/>
          <w:lang w:eastAsia="zh-CN"/>
        </w:rPr>
        <w:t xml:space="preserve">should be </w:t>
      </w:r>
      <w:r>
        <w:rPr>
          <w:rFonts w:eastAsiaTheme="minorEastAsia"/>
          <w:b/>
          <w:i/>
          <w:lang w:eastAsia="zh-CN"/>
        </w:rPr>
        <w:t xml:space="preserve">considered as baseline </w:t>
      </w:r>
      <w:r w:rsidRPr="00AA0641">
        <w:rPr>
          <w:rFonts w:eastAsiaTheme="minorEastAsia"/>
          <w:b/>
          <w:i/>
          <w:lang w:eastAsia="zh-CN"/>
        </w:rPr>
        <w:t xml:space="preserve">in the </w:t>
      </w:r>
      <w:r>
        <w:rPr>
          <w:rFonts w:eastAsiaTheme="minorEastAsia"/>
          <w:b/>
          <w:i/>
          <w:lang w:eastAsia="zh-CN"/>
        </w:rPr>
        <w:t xml:space="preserve">Rel-17 </w:t>
      </w:r>
      <w:r w:rsidR="00E22A40">
        <w:rPr>
          <w:rFonts w:eastAsiaTheme="minorEastAsia"/>
          <w:b/>
          <w:i/>
          <w:lang w:eastAsia="zh-CN"/>
        </w:rPr>
        <w:t>power saving enhancement</w:t>
      </w:r>
      <w:r w:rsidRPr="00AA0641">
        <w:rPr>
          <w:rFonts w:eastAsiaTheme="minorEastAsia"/>
          <w:b/>
          <w:i/>
          <w:lang w:eastAsia="zh-CN"/>
        </w:rPr>
        <w:t xml:space="preserve">. </w:t>
      </w:r>
    </w:p>
    <w:p w14:paraId="5E7FF8D1" w14:textId="5445E46F" w:rsidR="002A4F67" w:rsidRDefault="00C80C34" w:rsidP="0067527F">
      <w:pPr>
        <w:rPr>
          <w:lang w:eastAsia="zh-CN"/>
        </w:rPr>
      </w:pPr>
      <w:r>
        <w:rPr>
          <w:lang w:eastAsia="zh-CN"/>
        </w:rPr>
        <w:t>D</w:t>
      </w:r>
      <w:r w:rsidR="002B4C3F">
        <w:rPr>
          <w:lang w:eastAsia="zh-CN"/>
        </w:rPr>
        <w:t>ue to these two power saving solutions, some new parameters are introduced and the</w:t>
      </w:r>
      <w:r w:rsidR="00A964FF">
        <w:rPr>
          <w:lang w:eastAsia="zh-CN"/>
        </w:rPr>
        <w:t xml:space="preserve"> </w:t>
      </w:r>
      <w:r w:rsidR="00A964FF" w:rsidRPr="00A964FF">
        <w:rPr>
          <w:lang w:eastAsia="zh-CN"/>
        </w:rPr>
        <w:t>relevant</w:t>
      </w:r>
      <w:r w:rsidR="002B4C3F">
        <w:rPr>
          <w:lang w:eastAsia="zh-CN"/>
        </w:rPr>
        <w:t xml:space="preserve"> power consumption model needs to be </w:t>
      </w:r>
      <w:r w:rsidR="00F14243">
        <w:rPr>
          <w:lang w:eastAsia="zh-CN"/>
        </w:rPr>
        <w:t>defined</w:t>
      </w:r>
      <w:r w:rsidR="002B4C3F">
        <w:rPr>
          <w:lang w:eastAsia="zh-CN"/>
        </w:rPr>
        <w:t xml:space="preserve"> accordingly. </w:t>
      </w:r>
      <w:r w:rsidR="00ED209D">
        <w:rPr>
          <w:lang w:eastAsia="zh-CN"/>
        </w:rPr>
        <w:t>For example, for the DCI format 2_6, the monitoring time gap</w:t>
      </w:r>
      <w:r w:rsidR="009277B4">
        <w:rPr>
          <w:lang w:eastAsia="zh-CN"/>
        </w:rPr>
        <w:t xml:space="preserve"> reported by UE</w:t>
      </w:r>
      <w:r w:rsidR="00ED209D">
        <w:rPr>
          <w:lang w:eastAsia="zh-CN"/>
        </w:rPr>
        <w:t xml:space="preserve"> and the power consumption </w:t>
      </w:r>
      <w:r w:rsidR="00BB6B22">
        <w:rPr>
          <w:lang w:eastAsia="zh-CN"/>
        </w:rPr>
        <w:t>value</w:t>
      </w:r>
      <w:r w:rsidR="00ED209D">
        <w:rPr>
          <w:lang w:eastAsia="zh-CN"/>
        </w:rPr>
        <w:t xml:space="preserve"> of monitoring the DCI format 2_6 need to be defined. For the cross-slot scheduling,</w:t>
      </w:r>
      <w:r w:rsidR="00402026">
        <w:rPr>
          <w:lang w:eastAsia="zh-CN"/>
        </w:rPr>
        <w:t xml:space="preserve"> proper values of the minimum scheduling offsets for K0 and</w:t>
      </w:r>
      <w:r w:rsidR="00272BFB">
        <w:rPr>
          <w:lang w:eastAsia="zh-CN"/>
        </w:rPr>
        <w:t>/</w:t>
      </w:r>
      <w:r w:rsidR="002D3577">
        <w:rPr>
          <w:lang w:eastAsia="zh-CN"/>
        </w:rPr>
        <w:t>or</w:t>
      </w:r>
      <w:r w:rsidR="00402026">
        <w:rPr>
          <w:lang w:eastAsia="zh-CN"/>
        </w:rPr>
        <w:t xml:space="preserve"> K2 </w:t>
      </w:r>
      <w:r w:rsidR="00992BC0">
        <w:rPr>
          <w:lang w:eastAsia="zh-CN"/>
        </w:rPr>
        <w:t>needs</w:t>
      </w:r>
      <w:r w:rsidR="00A3223F">
        <w:rPr>
          <w:lang w:eastAsia="zh-CN"/>
        </w:rPr>
        <w:t xml:space="preserve"> to be </w:t>
      </w:r>
      <w:r w:rsidR="00B24C91">
        <w:rPr>
          <w:lang w:eastAsia="zh-CN"/>
        </w:rPr>
        <w:t>selected</w:t>
      </w:r>
      <w:r w:rsidR="00A3223F">
        <w:rPr>
          <w:lang w:eastAsia="zh-CN"/>
        </w:rPr>
        <w:t xml:space="preserve"> in the </w:t>
      </w:r>
      <w:r w:rsidR="00A125D9">
        <w:rPr>
          <w:lang w:eastAsia="zh-CN"/>
        </w:rPr>
        <w:t>evaluation if needed</w:t>
      </w:r>
      <w:r w:rsidR="00A3223F">
        <w:rPr>
          <w:lang w:eastAsia="zh-CN"/>
        </w:rPr>
        <w:t>.</w:t>
      </w:r>
    </w:p>
    <w:p w14:paraId="1556CBB3" w14:textId="43FF5DAA" w:rsidR="003E2914" w:rsidRDefault="00502018" w:rsidP="0067527F">
      <w:pPr>
        <w:rPr>
          <w:lang w:eastAsia="zh-CN"/>
        </w:rPr>
      </w:pPr>
      <w:r>
        <w:rPr>
          <w:rFonts w:hint="eastAsia"/>
          <w:lang w:eastAsia="zh-CN"/>
        </w:rPr>
        <w:t>R</w:t>
      </w:r>
      <w:r>
        <w:rPr>
          <w:lang w:eastAsia="zh-CN"/>
        </w:rPr>
        <w:t>egarding the power consumption model</w:t>
      </w:r>
      <w:r w:rsidR="00151487">
        <w:rPr>
          <w:lang w:eastAsia="zh-CN"/>
        </w:rPr>
        <w:t>s</w:t>
      </w:r>
      <w:r>
        <w:rPr>
          <w:lang w:eastAsia="zh-CN"/>
        </w:rPr>
        <w:t>, it is proposed to reuse the model</w:t>
      </w:r>
      <w:r w:rsidR="00117E6F">
        <w:rPr>
          <w:lang w:eastAsia="zh-CN"/>
        </w:rPr>
        <w:t>s</w:t>
      </w:r>
      <w:r>
        <w:rPr>
          <w:lang w:eastAsia="zh-CN"/>
        </w:rPr>
        <w:t xml:space="preserve"> in TR 38.840</w:t>
      </w:r>
      <w:r w:rsidR="00A125D9">
        <w:rPr>
          <w:lang w:eastAsia="zh-CN"/>
        </w:rPr>
        <w:t xml:space="preserve"> in Rel-17 power saving </w:t>
      </w:r>
      <w:r w:rsidR="00C80C34">
        <w:rPr>
          <w:lang w:eastAsia="zh-CN"/>
        </w:rPr>
        <w:t>enhancement</w:t>
      </w:r>
      <w:r>
        <w:rPr>
          <w:lang w:eastAsia="zh-CN"/>
        </w:rPr>
        <w:t>.</w:t>
      </w:r>
    </w:p>
    <w:p w14:paraId="7D15A396" w14:textId="052D71C0" w:rsidR="006A3398" w:rsidRPr="00702943" w:rsidRDefault="006A3398" w:rsidP="0068249B">
      <w:pPr>
        <w:pStyle w:val="ListParagraph"/>
        <w:numPr>
          <w:ilvl w:val="0"/>
          <w:numId w:val="7"/>
        </w:numPr>
        <w:rPr>
          <w:lang w:eastAsia="zh-CN"/>
        </w:rPr>
      </w:pPr>
      <w:r>
        <w:rPr>
          <w:b/>
          <w:i/>
          <w:sz w:val="22"/>
          <w:lang w:eastAsia="zh-CN"/>
        </w:rPr>
        <w:t xml:space="preserve">For RRC connected mode, proper values for the following parameters </w:t>
      </w:r>
      <w:r w:rsidR="001B3CC4">
        <w:rPr>
          <w:b/>
          <w:i/>
          <w:sz w:val="22"/>
          <w:lang w:eastAsia="zh-CN"/>
        </w:rPr>
        <w:t xml:space="preserve">need </w:t>
      </w:r>
      <w:r>
        <w:rPr>
          <w:b/>
          <w:i/>
          <w:sz w:val="22"/>
          <w:lang w:eastAsia="zh-CN"/>
        </w:rPr>
        <w:t xml:space="preserve">to be </w:t>
      </w:r>
      <w:r w:rsidR="00611DCC">
        <w:rPr>
          <w:b/>
          <w:i/>
          <w:sz w:val="22"/>
          <w:lang w:eastAsia="zh-CN"/>
        </w:rPr>
        <w:t>discussed and selected</w:t>
      </w:r>
      <w:r>
        <w:rPr>
          <w:b/>
          <w:i/>
          <w:sz w:val="22"/>
          <w:lang w:eastAsia="zh-CN"/>
        </w:rPr>
        <w:t xml:space="preserve"> in </w:t>
      </w:r>
      <w:r w:rsidRPr="00702943">
        <w:rPr>
          <w:b/>
          <w:i/>
          <w:sz w:val="22"/>
          <w:lang w:eastAsia="zh-CN"/>
        </w:rPr>
        <w:t>Rel-17</w:t>
      </w:r>
      <w:r>
        <w:rPr>
          <w:b/>
          <w:i/>
          <w:sz w:val="22"/>
          <w:lang w:eastAsia="zh-CN"/>
        </w:rPr>
        <w:t>:</w:t>
      </w:r>
    </w:p>
    <w:p w14:paraId="4231BD9C" w14:textId="3B718241" w:rsidR="006A3398" w:rsidRDefault="00A125D9" w:rsidP="0068249B">
      <w:pPr>
        <w:pStyle w:val="ListParagraph"/>
        <w:numPr>
          <w:ilvl w:val="0"/>
          <w:numId w:val="10"/>
        </w:numPr>
        <w:rPr>
          <w:b/>
          <w:i/>
          <w:lang w:eastAsia="zh-CN"/>
        </w:rPr>
      </w:pPr>
      <w:r>
        <w:rPr>
          <w:b/>
          <w:i/>
          <w:lang w:eastAsia="zh-CN"/>
        </w:rPr>
        <w:t>T</w:t>
      </w:r>
      <w:r w:rsidR="006A3398" w:rsidRPr="00E72056">
        <w:rPr>
          <w:b/>
          <w:i/>
          <w:lang w:eastAsia="zh-CN"/>
        </w:rPr>
        <w:t>he monitoring time gap reported by UE</w:t>
      </w:r>
      <w:r w:rsidR="006A3398">
        <w:rPr>
          <w:b/>
          <w:i/>
          <w:lang w:eastAsia="zh-CN"/>
        </w:rPr>
        <w:t xml:space="preserve"> for monitoring DCI format 2_6 before On Duration,</w:t>
      </w:r>
    </w:p>
    <w:p w14:paraId="4A3C0EEE" w14:textId="0C9ED79A" w:rsidR="006A3398" w:rsidRPr="006A3398" w:rsidRDefault="00A125D9" w:rsidP="0068249B">
      <w:pPr>
        <w:pStyle w:val="ListParagraph"/>
        <w:numPr>
          <w:ilvl w:val="0"/>
          <w:numId w:val="10"/>
        </w:numPr>
        <w:rPr>
          <w:b/>
          <w:i/>
          <w:lang w:eastAsia="zh-CN"/>
        </w:rPr>
      </w:pPr>
      <w:r>
        <w:rPr>
          <w:b/>
          <w:i/>
          <w:lang w:eastAsia="zh-CN"/>
        </w:rPr>
        <w:t>T</w:t>
      </w:r>
      <w:r w:rsidR="006A3398">
        <w:rPr>
          <w:b/>
          <w:i/>
          <w:lang w:eastAsia="zh-CN"/>
        </w:rPr>
        <w:t xml:space="preserve">he </w:t>
      </w:r>
      <w:r w:rsidR="006A3398" w:rsidRPr="000F4430">
        <w:rPr>
          <w:b/>
          <w:i/>
          <w:lang w:eastAsia="zh-CN"/>
        </w:rPr>
        <w:t>values of the minimum scheduling offsets for K0 and K2</w:t>
      </w:r>
      <w:r w:rsidR="006A3398">
        <w:rPr>
          <w:rFonts w:hint="eastAsia"/>
          <w:b/>
          <w:i/>
          <w:lang w:eastAsia="zh-CN"/>
        </w:rPr>
        <w:t>.</w:t>
      </w:r>
    </w:p>
    <w:p w14:paraId="4CFA25A0" w14:textId="3C47F6A9" w:rsidR="003E2914" w:rsidRDefault="003E2914" w:rsidP="003E2914">
      <w:pPr>
        <w:spacing w:beforeLines="50" w:before="120"/>
        <w:rPr>
          <w:rFonts w:eastAsiaTheme="minorEastAsia"/>
          <w:b/>
          <w:i/>
          <w:lang w:eastAsia="zh-CN"/>
        </w:rPr>
      </w:pPr>
      <w:r w:rsidRPr="00AA0641">
        <w:rPr>
          <w:rFonts w:eastAsiaTheme="minorEastAsia"/>
          <w:b/>
          <w:i/>
          <w:lang w:eastAsia="zh-CN"/>
        </w:rPr>
        <w:t>Proposal</w:t>
      </w:r>
      <w:r>
        <w:rPr>
          <w:rFonts w:eastAsiaTheme="minorEastAsia"/>
          <w:b/>
          <w:i/>
          <w:lang w:eastAsia="zh-CN"/>
        </w:rPr>
        <w:t xml:space="preserve"> </w:t>
      </w:r>
      <w:r w:rsidR="007D5FC6">
        <w:rPr>
          <w:rFonts w:eastAsiaTheme="minorEastAsia"/>
          <w:b/>
          <w:i/>
          <w:lang w:eastAsia="zh-CN"/>
        </w:rPr>
        <w:t>5</w:t>
      </w:r>
      <w:r w:rsidR="005F5F33">
        <w:rPr>
          <w:rFonts w:eastAsiaTheme="minorEastAsia"/>
          <w:b/>
          <w:i/>
          <w:lang w:eastAsia="zh-CN"/>
        </w:rPr>
        <w:t xml:space="preserve">: </w:t>
      </w:r>
      <w:r w:rsidR="00E768F3">
        <w:rPr>
          <w:rFonts w:eastAsiaTheme="minorEastAsia"/>
          <w:b/>
          <w:i/>
          <w:lang w:eastAsia="zh-CN"/>
        </w:rPr>
        <w:t>R</w:t>
      </w:r>
      <w:r w:rsidR="00295451">
        <w:rPr>
          <w:rFonts w:eastAsiaTheme="minorEastAsia"/>
          <w:b/>
          <w:i/>
          <w:lang w:eastAsia="zh-CN"/>
        </w:rPr>
        <w:t>euse the existing power consumption model</w:t>
      </w:r>
      <w:r w:rsidR="00142042">
        <w:rPr>
          <w:rFonts w:eastAsiaTheme="minorEastAsia"/>
          <w:b/>
          <w:i/>
          <w:lang w:eastAsia="zh-CN"/>
        </w:rPr>
        <w:t>s</w:t>
      </w:r>
      <w:r w:rsidR="00295451">
        <w:rPr>
          <w:rFonts w:eastAsiaTheme="minorEastAsia"/>
          <w:b/>
          <w:i/>
          <w:lang w:eastAsia="zh-CN"/>
        </w:rPr>
        <w:t xml:space="preserve"> in TR 38.840 and add the following power consumption model in </w:t>
      </w:r>
      <w:r w:rsidR="00A125D9">
        <w:rPr>
          <w:rFonts w:eastAsiaTheme="minorEastAsia"/>
          <w:b/>
          <w:i/>
          <w:lang w:eastAsia="zh-CN"/>
        </w:rPr>
        <w:t>Rel-17</w:t>
      </w:r>
      <w:r w:rsidR="00784C85">
        <w:rPr>
          <w:rFonts w:eastAsiaTheme="minorEastAsia"/>
          <w:b/>
          <w:i/>
          <w:lang w:eastAsia="zh-CN"/>
        </w:rPr>
        <w:t>:</w:t>
      </w:r>
    </w:p>
    <w:p w14:paraId="0244C254" w14:textId="2FCE7BBA" w:rsidR="00651FD3" w:rsidRPr="00651FD3" w:rsidRDefault="000F0DAF" w:rsidP="00516B7A">
      <w:pPr>
        <w:pStyle w:val="ListParagraph"/>
        <w:numPr>
          <w:ilvl w:val="0"/>
          <w:numId w:val="11"/>
        </w:numPr>
        <w:spacing w:beforeLines="50" w:before="120"/>
        <w:rPr>
          <w:b/>
          <w:i/>
          <w:lang w:eastAsia="zh-CN"/>
        </w:rPr>
      </w:pPr>
      <w:r>
        <w:rPr>
          <w:b/>
          <w:i/>
          <w:lang w:eastAsia="zh-CN"/>
        </w:rPr>
        <w:t>T</w:t>
      </w:r>
      <w:r w:rsidRPr="00E72056">
        <w:rPr>
          <w:b/>
          <w:i/>
          <w:lang w:eastAsia="zh-CN"/>
        </w:rPr>
        <w:t xml:space="preserve">he </w:t>
      </w:r>
      <w:r w:rsidR="00784C85" w:rsidRPr="00E72056">
        <w:rPr>
          <w:b/>
          <w:i/>
          <w:lang w:eastAsia="zh-CN"/>
        </w:rPr>
        <w:t>power consumption value of monitoring the DCI format 2_6</w:t>
      </w:r>
      <w:r w:rsidR="0082338E">
        <w:rPr>
          <w:b/>
          <w:i/>
          <w:lang w:eastAsia="zh-CN"/>
        </w:rPr>
        <w:t xml:space="preserve">. FFS: the </w:t>
      </w:r>
      <w:r w:rsidR="00AC3F42">
        <w:rPr>
          <w:b/>
          <w:i/>
          <w:lang w:eastAsia="zh-CN"/>
        </w:rPr>
        <w:t xml:space="preserve">specific </w:t>
      </w:r>
      <w:r w:rsidR="0082338E">
        <w:rPr>
          <w:b/>
          <w:i/>
          <w:lang w:eastAsia="zh-CN"/>
        </w:rPr>
        <w:t>value.</w:t>
      </w:r>
    </w:p>
    <w:p w14:paraId="6AD1815F" w14:textId="10A122D9" w:rsidR="00651FD3" w:rsidRPr="00651FD3" w:rsidRDefault="00651FD3" w:rsidP="00651FD3">
      <w:pPr>
        <w:spacing w:before="180"/>
        <w:rPr>
          <w:b/>
          <w:u w:val="single"/>
          <w:lang w:eastAsia="zh-CN"/>
        </w:rPr>
      </w:pPr>
      <w:r>
        <w:rPr>
          <w:b/>
          <w:u w:val="single"/>
          <w:lang w:eastAsia="zh-CN"/>
        </w:rPr>
        <w:t>RRC idle/inactive mode</w:t>
      </w:r>
    </w:p>
    <w:p w14:paraId="676F68AF" w14:textId="1F6D493E" w:rsidR="00D37EED" w:rsidRPr="00C14E02" w:rsidRDefault="00D37EED" w:rsidP="008641D2">
      <w:pPr>
        <w:rPr>
          <w:rFonts w:eastAsiaTheme="minorEastAsia"/>
          <w:b/>
          <w:i/>
          <w:lang w:eastAsia="zh-CN"/>
        </w:rPr>
      </w:pPr>
      <w:r>
        <w:rPr>
          <w:rFonts w:hint="eastAsia"/>
          <w:lang w:eastAsia="zh-CN"/>
        </w:rPr>
        <w:t>I</w:t>
      </w:r>
      <w:r>
        <w:rPr>
          <w:lang w:eastAsia="zh-CN"/>
        </w:rPr>
        <w:t xml:space="preserve">n the paging receptions, there is a paging false alarm issue that the </w:t>
      </w:r>
      <w:r w:rsidRPr="00D37EED">
        <w:rPr>
          <w:lang w:eastAsia="zh-CN"/>
        </w:rPr>
        <w:t>P-RNTI is detected but PDSCH decoding results in no match</w:t>
      </w:r>
      <w:r>
        <w:rPr>
          <w:lang w:eastAsia="zh-CN"/>
        </w:rPr>
        <w:t xml:space="preserve"> for a UE. </w:t>
      </w:r>
      <w:r w:rsidR="00DE0F1C">
        <w:rPr>
          <w:lang w:eastAsia="zh-CN"/>
        </w:rPr>
        <w:t xml:space="preserve">This cause the problem of unnecessary UE paging receptions. </w:t>
      </w:r>
      <w:r w:rsidR="001B4778">
        <w:rPr>
          <w:lang w:eastAsia="zh-CN"/>
        </w:rPr>
        <w:t xml:space="preserve">Thus, as stated in the WID [1], power saving enhancements </w:t>
      </w:r>
      <w:r w:rsidR="000F0DAF">
        <w:rPr>
          <w:lang w:eastAsia="zh-CN"/>
        </w:rPr>
        <w:t xml:space="preserve">can be discussed </w:t>
      </w:r>
      <w:r w:rsidR="001B4778">
        <w:rPr>
          <w:lang w:eastAsia="zh-CN"/>
        </w:rPr>
        <w:t xml:space="preserve">in Rel-17 to reduce </w:t>
      </w:r>
      <w:r w:rsidR="001B4778" w:rsidRPr="001B4778">
        <w:rPr>
          <w:lang w:eastAsia="zh-CN"/>
        </w:rPr>
        <w:t>unnecessary UE paging receptions</w:t>
      </w:r>
      <w:r w:rsidR="001B4778">
        <w:rPr>
          <w:lang w:eastAsia="zh-CN"/>
        </w:rPr>
        <w:t>.</w:t>
      </w:r>
    </w:p>
    <w:p w14:paraId="156A0024" w14:textId="0B2C4A40" w:rsidR="00F951E9" w:rsidRDefault="00E627E6" w:rsidP="008641D2">
      <w:pPr>
        <w:rPr>
          <w:lang w:eastAsia="zh-CN"/>
        </w:rPr>
      </w:pPr>
      <w:r>
        <w:rPr>
          <w:lang w:eastAsia="zh-CN"/>
        </w:rPr>
        <w:t xml:space="preserve">Currently, </w:t>
      </w:r>
      <w:r w:rsidR="000F0DAF">
        <w:rPr>
          <w:lang w:eastAsia="zh-CN"/>
        </w:rPr>
        <w:t>t</w:t>
      </w:r>
      <w:r w:rsidR="00F951E9" w:rsidRPr="00F951E9">
        <w:rPr>
          <w:lang w:eastAsia="zh-CN"/>
        </w:rPr>
        <w:t xml:space="preserve">o </w:t>
      </w:r>
      <w:r w:rsidR="000F0DAF">
        <w:rPr>
          <w:lang w:eastAsia="zh-CN"/>
        </w:rPr>
        <w:t>discuss</w:t>
      </w:r>
      <w:r w:rsidR="000F0DAF" w:rsidRPr="00F951E9">
        <w:rPr>
          <w:lang w:eastAsia="zh-CN"/>
        </w:rPr>
        <w:t xml:space="preserve"> </w:t>
      </w:r>
      <w:r w:rsidR="00F951E9" w:rsidRPr="00F951E9">
        <w:rPr>
          <w:lang w:eastAsia="zh-CN"/>
        </w:rPr>
        <w:t>the paging false alarm issue</w:t>
      </w:r>
      <w:r w:rsidR="00F951E9">
        <w:rPr>
          <w:lang w:eastAsia="zh-CN"/>
        </w:rPr>
        <w:t xml:space="preserve"> for R17 power saving enhancements</w:t>
      </w:r>
      <w:r w:rsidR="00F951E9" w:rsidRPr="00F951E9">
        <w:rPr>
          <w:lang w:eastAsia="zh-CN"/>
        </w:rPr>
        <w:t xml:space="preserve">, the group paging rate is suggested to be derived/calculated by </w:t>
      </w:r>
      <w:r w:rsidR="00371594">
        <w:rPr>
          <w:lang w:eastAsia="zh-CN"/>
        </w:rPr>
        <w:t xml:space="preserve">the following two parameters: </w:t>
      </w:r>
      <w:r w:rsidR="00F951E9" w:rsidRPr="00F951E9">
        <w:rPr>
          <w:lang w:eastAsia="zh-CN"/>
        </w:rPr>
        <w:t xml:space="preserve">1) p, </w:t>
      </w:r>
      <w:r w:rsidR="001965BC">
        <w:rPr>
          <w:lang w:eastAsia="zh-CN"/>
        </w:rPr>
        <w:t xml:space="preserve">the </w:t>
      </w:r>
      <w:r w:rsidR="00F951E9" w:rsidRPr="00F951E9">
        <w:rPr>
          <w:lang w:eastAsia="zh-CN"/>
        </w:rPr>
        <w:t>paging rate for a single UE, and 2) N, the number of UEs sharing the same PO.</w:t>
      </w:r>
      <w:r w:rsidR="00A731DC">
        <w:rPr>
          <w:lang w:eastAsia="zh-CN"/>
        </w:rPr>
        <w:t xml:space="preserve"> The specific values of p and N can be further discussed. </w:t>
      </w:r>
    </w:p>
    <w:p w14:paraId="3AE9F4D1" w14:textId="44A6A6EF" w:rsidR="00A20BD6" w:rsidRPr="008641D2" w:rsidRDefault="00A20BD6" w:rsidP="008641D2">
      <w:pPr>
        <w:rPr>
          <w:lang w:eastAsia="zh-CN"/>
        </w:rPr>
      </w:pPr>
      <w:r>
        <w:rPr>
          <w:lang w:eastAsia="zh-CN"/>
        </w:rPr>
        <w:t>Therefore, we have the following proposal.</w:t>
      </w:r>
    </w:p>
    <w:p w14:paraId="0F74F365" w14:textId="1526DDC5" w:rsidR="00F951E9" w:rsidRDefault="00F951E9" w:rsidP="00F951E9">
      <w:pPr>
        <w:spacing w:beforeLines="50" w:before="120"/>
        <w:rPr>
          <w:rFonts w:eastAsiaTheme="minorEastAsia"/>
          <w:b/>
          <w:i/>
          <w:lang w:eastAsia="zh-CN"/>
        </w:rPr>
      </w:pPr>
      <w:r w:rsidRPr="00725350">
        <w:rPr>
          <w:rFonts w:eastAsiaTheme="minorEastAsia"/>
          <w:b/>
          <w:i/>
          <w:lang w:eastAsia="zh-CN"/>
        </w:rPr>
        <w:t>Proposal</w:t>
      </w:r>
      <w:r w:rsidR="00D23C9A">
        <w:rPr>
          <w:rFonts w:eastAsiaTheme="minorEastAsia"/>
          <w:b/>
          <w:i/>
          <w:lang w:eastAsia="zh-CN"/>
        </w:rPr>
        <w:t xml:space="preserve"> 6</w:t>
      </w:r>
      <w:r w:rsidRPr="00725350">
        <w:rPr>
          <w:rFonts w:eastAsiaTheme="minorEastAsia"/>
          <w:b/>
          <w:i/>
          <w:lang w:eastAsia="zh-CN"/>
        </w:rPr>
        <w:t xml:space="preserve">: </w:t>
      </w:r>
      <w:r w:rsidR="000F0DAF">
        <w:rPr>
          <w:rFonts w:eastAsiaTheme="minorEastAsia"/>
          <w:b/>
          <w:i/>
          <w:lang w:eastAsia="zh-CN"/>
        </w:rPr>
        <w:t xml:space="preserve">For the discussion of </w:t>
      </w:r>
      <w:r w:rsidR="008641D2" w:rsidRPr="008641D2">
        <w:rPr>
          <w:rFonts w:eastAsiaTheme="minorEastAsia"/>
          <w:b/>
          <w:i/>
          <w:lang w:eastAsia="zh-CN"/>
        </w:rPr>
        <w:t>the paging false alarm issue for R17 power saving enhancements</w:t>
      </w:r>
      <w:r w:rsidR="008641D2">
        <w:rPr>
          <w:rFonts w:eastAsiaTheme="minorEastAsia"/>
          <w:b/>
          <w:i/>
          <w:lang w:eastAsia="zh-CN"/>
        </w:rPr>
        <w:t xml:space="preserve">, </w:t>
      </w:r>
      <w:r w:rsidR="009B137E">
        <w:rPr>
          <w:rFonts w:eastAsiaTheme="minorEastAsia"/>
          <w:b/>
          <w:i/>
          <w:lang w:eastAsia="zh-CN"/>
        </w:rPr>
        <w:t xml:space="preserve">the parameter </w:t>
      </w:r>
      <w:r w:rsidR="00C0537E">
        <w:rPr>
          <w:rFonts w:eastAsiaTheme="minorEastAsia"/>
          <w:b/>
          <w:i/>
          <w:lang w:eastAsia="zh-CN"/>
        </w:rPr>
        <w:t xml:space="preserve">of </w:t>
      </w:r>
      <w:r w:rsidR="008641D2">
        <w:rPr>
          <w:rFonts w:eastAsiaTheme="minorEastAsia"/>
          <w:b/>
          <w:i/>
          <w:lang w:eastAsia="zh-CN"/>
        </w:rPr>
        <w:t xml:space="preserve">the group paging rate for a PO </w:t>
      </w:r>
      <w:r w:rsidR="000F0DAF">
        <w:rPr>
          <w:rFonts w:eastAsiaTheme="minorEastAsia"/>
          <w:b/>
          <w:i/>
          <w:lang w:eastAsia="zh-CN"/>
        </w:rPr>
        <w:t xml:space="preserve">is modelled </w:t>
      </w:r>
      <w:r w:rsidR="00E33BAD">
        <w:rPr>
          <w:rFonts w:eastAsiaTheme="minorEastAsia"/>
          <w:b/>
          <w:i/>
          <w:lang w:eastAsia="zh-CN"/>
        </w:rPr>
        <w:t xml:space="preserve">by the following two parameters: </w:t>
      </w:r>
      <w:r w:rsidR="00B9244C" w:rsidRPr="00B9244C">
        <w:rPr>
          <w:rFonts w:eastAsiaTheme="minorEastAsia"/>
          <w:b/>
          <w:i/>
          <w:lang w:eastAsia="zh-CN"/>
        </w:rPr>
        <w:t xml:space="preserve">1) p, the </w:t>
      </w:r>
      <w:r w:rsidR="00B9244C" w:rsidRPr="00B9244C">
        <w:rPr>
          <w:rFonts w:eastAsiaTheme="minorEastAsia"/>
          <w:b/>
          <w:i/>
          <w:lang w:eastAsia="zh-CN"/>
        </w:rPr>
        <w:lastRenderedPageBreak/>
        <w:t xml:space="preserve">paging rate for a single UE, and 2) N, the number of UEs sharing the same PO. </w:t>
      </w:r>
      <w:r w:rsidR="00B9244C">
        <w:rPr>
          <w:rFonts w:eastAsiaTheme="minorEastAsia"/>
          <w:b/>
          <w:i/>
          <w:lang w:eastAsia="zh-CN"/>
        </w:rPr>
        <w:t>FFS: t</w:t>
      </w:r>
      <w:r w:rsidR="00B9244C" w:rsidRPr="00B9244C">
        <w:rPr>
          <w:rFonts w:eastAsiaTheme="minorEastAsia"/>
          <w:b/>
          <w:i/>
          <w:lang w:eastAsia="zh-CN"/>
        </w:rPr>
        <w:t>he values of p and N</w:t>
      </w:r>
      <w:r w:rsidRPr="00725350">
        <w:rPr>
          <w:rFonts w:eastAsiaTheme="minorEastAsia"/>
          <w:b/>
          <w:i/>
          <w:lang w:eastAsia="zh-CN"/>
        </w:rPr>
        <w:t>.</w:t>
      </w:r>
    </w:p>
    <w:p w14:paraId="1358371A" w14:textId="0F1696A7" w:rsidR="00196866" w:rsidRDefault="00196866" w:rsidP="00196866">
      <w:pPr>
        <w:rPr>
          <w:lang w:eastAsia="zh-CN"/>
        </w:rPr>
      </w:pPr>
      <w:r>
        <w:rPr>
          <w:lang w:eastAsia="zh-CN"/>
        </w:rPr>
        <w:t xml:space="preserve">It is also stated in the WID [1] that some </w:t>
      </w:r>
      <w:r w:rsidR="00E22A40">
        <w:rPr>
          <w:lang w:eastAsia="zh-CN"/>
        </w:rPr>
        <w:t xml:space="preserve">mechanisms </w:t>
      </w:r>
      <w:r>
        <w:rPr>
          <w:lang w:eastAsia="zh-CN"/>
        </w:rPr>
        <w:t xml:space="preserve">can be specified to </w:t>
      </w:r>
      <w:r w:rsidRPr="00196866">
        <w:rPr>
          <w:lang w:eastAsia="zh-CN"/>
        </w:rPr>
        <w:t>provide potential TRS/CSI-RS occasion(s) available in connected mode to idle/inactive-mode UEs</w:t>
      </w:r>
      <w:r>
        <w:rPr>
          <w:lang w:eastAsia="zh-CN"/>
        </w:rPr>
        <w:t xml:space="preserve"> to reduce UE power saving. The motivation of such enhancements is that only the SSB can be used by UE to perform AGC/time/frequency tracking</w:t>
      </w:r>
      <w:r w:rsidR="00006EAF">
        <w:rPr>
          <w:lang w:eastAsia="zh-CN"/>
        </w:rPr>
        <w:t xml:space="preserve"> before paging monitoring</w:t>
      </w:r>
      <w:r w:rsidR="00A61548">
        <w:rPr>
          <w:lang w:eastAsia="zh-CN"/>
        </w:rPr>
        <w:t xml:space="preserve"> and </w:t>
      </w:r>
      <w:r w:rsidR="00D66B09">
        <w:rPr>
          <w:lang w:eastAsia="zh-CN"/>
        </w:rPr>
        <w:t xml:space="preserve">to perform </w:t>
      </w:r>
      <w:r w:rsidR="00A61548">
        <w:rPr>
          <w:lang w:eastAsia="zh-CN"/>
        </w:rPr>
        <w:t xml:space="preserve">RRM measurement </w:t>
      </w:r>
      <w:r>
        <w:rPr>
          <w:lang w:eastAsia="zh-CN"/>
        </w:rPr>
        <w:t>in idle/</w:t>
      </w:r>
      <w:r w:rsidR="001A1448">
        <w:rPr>
          <w:lang w:eastAsia="zh-CN"/>
        </w:rPr>
        <w:t xml:space="preserve">inactive mode. However, </w:t>
      </w:r>
      <w:r w:rsidR="00C4229A">
        <w:rPr>
          <w:lang w:eastAsia="zh-CN"/>
        </w:rPr>
        <w:t xml:space="preserve">measurements based on SSB consumes large power due to the following reasons: 1) the SS burst </w:t>
      </w:r>
      <w:r w:rsidR="0027768B">
        <w:rPr>
          <w:lang w:eastAsia="zh-CN"/>
        </w:rPr>
        <w:t xml:space="preserve">is sparse and </w:t>
      </w:r>
      <w:r w:rsidR="00C4229A">
        <w:rPr>
          <w:lang w:eastAsia="zh-CN"/>
        </w:rPr>
        <w:t xml:space="preserve">is usually configured with the default </w:t>
      </w:r>
      <w:r w:rsidR="0027768B">
        <w:rPr>
          <w:lang w:eastAsia="zh-CN"/>
        </w:rPr>
        <w:t>periodicity</w:t>
      </w:r>
      <w:r w:rsidR="00C4229A">
        <w:rPr>
          <w:lang w:eastAsia="zh-CN"/>
        </w:rPr>
        <w:t xml:space="preserve"> of 20ms. If several SSB/SS burst sets are needed by UE to finish AGC/time/frequency tracking and/or RRM measurement, UE will </w:t>
      </w:r>
      <w:r w:rsidR="00E22A40">
        <w:rPr>
          <w:lang w:eastAsia="zh-CN"/>
        </w:rPr>
        <w:t>pre-</w:t>
      </w:r>
      <w:r w:rsidR="00C4229A">
        <w:rPr>
          <w:lang w:eastAsia="zh-CN"/>
        </w:rPr>
        <w:t>wa</w:t>
      </w:r>
      <w:r w:rsidR="00544F34">
        <w:rPr>
          <w:lang w:eastAsia="zh-CN"/>
        </w:rPr>
        <w:t>ke up multiple time</w:t>
      </w:r>
      <w:r w:rsidR="00C4229A">
        <w:rPr>
          <w:lang w:eastAsia="zh-CN"/>
        </w:rPr>
        <w:t xml:space="preserve">s or maintain </w:t>
      </w:r>
      <w:r w:rsidR="003121F7">
        <w:rPr>
          <w:lang w:eastAsia="zh-CN"/>
        </w:rPr>
        <w:t xml:space="preserve">a </w:t>
      </w:r>
      <w:r w:rsidR="00C4229A">
        <w:rPr>
          <w:lang w:eastAsia="zh-CN"/>
        </w:rPr>
        <w:t>long time of light sleep t</w:t>
      </w:r>
      <w:r w:rsidR="009A607C">
        <w:rPr>
          <w:lang w:eastAsia="zh-CN"/>
        </w:rPr>
        <w:t xml:space="preserve">o receive the SSBs. 2) </w:t>
      </w:r>
      <w:r w:rsidR="00E30E66">
        <w:rPr>
          <w:lang w:eastAsia="zh-CN"/>
        </w:rPr>
        <w:t>In addition</w:t>
      </w:r>
      <w:r w:rsidR="009A607C">
        <w:rPr>
          <w:lang w:eastAsia="zh-CN"/>
        </w:rPr>
        <w:t>, when the PO and SSB are not aligned, UE cannot go to deep sleep between SSB and PO</w:t>
      </w:r>
      <w:r w:rsidR="00CA756D">
        <w:rPr>
          <w:lang w:eastAsia="zh-CN"/>
        </w:rPr>
        <w:t xml:space="preserve">. </w:t>
      </w:r>
      <w:r w:rsidR="00006EAF">
        <w:rPr>
          <w:lang w:eastAsia="zh-CN"/>
        </w:rPr>
        <w:t xml:space="preserve">Therefore, </w:t>
      </w:r>
      <w:r w:rsidR="0059674B">
        <w:rPr>
          <w:lang w:eastAsia="zh-CN"/>
        </w:rPr>
        <w:t xml:space="preserve">considering the network already configures some CSI-RS resources for connected-mode UEs, these CSI-RS resources can be indicated to idle/inactive-mode UEs to provide them additional opportunities to perform the AGC/time/frequency tracking and/or RRM measurement. </w:t>
      </w:r>
    </w:p>
    <w:p w14:paraId="53B0A56D" w14:textId="74701A1A" w:rsidR="005D70F2" w:rsidRDefault="006C3282" w:rsidP="00C74CFE">
      <w:pPr>
        <w:rPr>
          <w:lang w:eastAsia="zh-CN"/>
        </w:rPr>
      </w:pPr>
      <w:r>
        <w:rPr>
          <w:lang w:eastAsia="zh-CN"/>
        </w:rPr>
        <w:t xml:space="preserve">To </w:t>
      </w:r>
      <w:r w:rsidR="00E22A40">
        <w:rPr>
          <w:lang w:eastAsia="zh-CN"/>
        </w:rPr>
        <w:t xml:space="preserve">investigate </w:t>
      </w:r>
      <w:r>
        <w:rPr>
          <w:lang w:eastAsia="zh-CN"/>
        </w:rPr>
        <w:t xml:space="preserve">the power saving gains of the potential enhancements, the </w:t>
      </w:r>
      <w:r w:rsidRPr="006C3282">
        <w:rPr>
          <w:lang w:eastAsia="zh-CN"/>
        </w:rPr>
        <w:t>SSB number for AGC/time/frequency tracking before PO</w:t>
      </w:r>
      <w:r>
        <w:rPr>
          <w:lang w:eastAsia="zh-CN"/>
        </w:rPr>
        <w:t xml:space="preserve"> </w:t>
      </w:r>
      <w:r w:rsidR="00E22A40">
        <w:rPr>
          <w:lang w:eastAsia="zh-CN"/>
        </w:rPr>
        <w:t xml:space="preserve">may need to </w:t>
      </w:r>
      <w:r>
        <w:rPr>
          <w:lang w:eastAsia="zh-CN"/>
        </w:rPr>
        <w:t xml:space="preserve">be </w:t>
      </w:r>
      <w:r w:rsidR="00E22A40">
        <w:rPr>
          <w:lang w:eastAsia="zh-CN"/>
        </w:rPr>
        <w:t xml:space="preserve">assumed </w:t>
      </w:r>
      <w:r>
        <w:rPr>
          <w:lang w:eastAsia="zh-CN"/>
        </w:rPr>
        <w:t>first.</w:t>
      </w:r>
      <w:r w:rsidR="00BB51D2">
        <w:rPr>
          <w:lang w:eastAsia="zh-CN"/>
        </w:rPr>
        <w:t xml:space="preserve"> </w:t>
      </w:r>
      <w:r w:rsidR="002C2931">
        <w:rPr>
          <w:lang w:eastAsia="zh-CN"/>
        </w:rPr>
        <w:t>F</w:t>
      </w:r>
      <w:r w:rsidR="00BB51D2">
        <w:rPr>
          <w:lang w:eastAsia="zh-CN"/>
        </w:rPr>
        <w:t>or different scenarios (e.g., high/low SINRs)</w:t>
      </w:r>
      <w:r w:rsidR="00580592">
        <w:rPr>
          <w:lang w:eastAsia="zh-CN"/>
        </w:rPr>
        <w:t>, dif</w:t>
      </w:r>
      <w:r w:rsidR="00C55617">
        <w:rPr>
          <w:lang w:eastAsia="zh-CN"/>
        </w:rPr>
        <w:t xml:space="preserve">ferent numbers can be </w:t>
      </w:r>
      <w:r w:rsidR="00E22A40">
        <w:rPr>
          <w:lang w:eastAsia="zh-CN"/>
        </w:rPr>
        <w:t>adopted as the assumption</w:t>
      </w:r>
      <w:r w:rsidR="00C55617">
        <w:rPr>
          <w:lang w:eastAsia="zh-CN"/>
        </w:rPr>
        <w:t>.</w:t>
      </w:r>
      <w:r>
        <w:rPr>
          <w:lang w:eastAsia="zh-CN"/>
        </w:rPr>
        <w:t xml:space="preserve"> </w:t>
      </w:r>
      <w:r w:rsidR="00E22A40">
        <w:rPr>
          <w:lang w:eastAsia="zh-CN"/>
        </w:rPr>
        <w:t>I</w:t>
      </w:r>
      <w:r w:rsidR="004D6298">
        <w:rPr>
          <w:lang w:eastAsia="zh-CN"/>
        </w:rPr>
        <w:t xml:space="preserve">t can be assumed that the </w:t>
      </w:r>
      <w:r w:rsidR="004D6298" w:rsidRPr="00832383">
        <w:rPr>
          <w:sz w:val="20"/>
          <w:szCs w:val="20"/>
          <w:lang w:eastAsia="zh-CN"/>
        </w:rPr>
        <w:t>PO position is a</w:t>
      </w:r>
      <w:r w:rsidR="004D6298">
        <w:rPr>
          <w:sz w:val="20"/>
          <w:szCs w:val="20"/>
          <w:lang w:eastAsia="zh-CN"/>
        </w:rPr>
        <w:t>t the middle of two adjacent SS</w:t>
      </w:r>
      <w:r w:rsidR="004D6298" w:rsidRPr="00832383">
        <w:rPr>
          <w:sz w:val="20"/>
          <w:szCs w:val="20"/>
          <w:lang w:eastAsia="zh-CN"/>
        </w:rPr>
        <w:t xml:space="preserve"> bursts</w:t>
      </w:r>
      <w:r w:rsidR="004D6298">
        <w:rPr>
          <w:sz w:val="20"/>
          <w:szCs w:val="20"/>
          <w:lang w:eastAsia="zh-CN"/>
        </w:rPr>
        <w:t xml:space="preserve">. </w:t>
      </w:r>
    </w:p>
    <w:p w14:paraId="03979F18" w14:textId="12D8E2FE" w:rsidR="004728CE" w:rsidRDefault="004728CE" w:rsidP="004728CE">
      <w:pPr>
        <w:rPr>
          <w:lang w:eastAsia="zh-CN"/>
        </w:rPr>
      </w:pPr>
      <w:r>
        <w:rPr>
          <w:lang w:eastAsia="zh-CN"/>
        </w:rPr>
        <w:t xml:space="preserve">With respect to the power consumption model for RRM measurement, it is proposed to reuse the existing model in TR 38.840 </w:t>
      </w:r>
      <w:r w:rsidR="00E22A40">
        <w:rPr>
          <w:lang w:eastAsia="zh-CN"/>
        </w:rPr>
        <w:t>for the discussion.</w:t>
      </w:r>
      <w:r>
        <w:rPr>
          <w:lang w:eastAsia="zh-CN"/>
        </w:rPr>
        <w:t xml:space="preserve"> </w:t>
      </w:r>
    </w:p>
    <w:p w14:paraId="3A173CE2" w14:textId="77777777" w:rsidR="00157FC3" w:rsidRPr="006B3ACE" w:rsidRDefault="00747F48" w:rsidP="00530B9C">
      <w:pPr>
        <w:pStyle w:val="Heading1"/>
      </w:pPr>
      <w:r w:rsidRPr="006B3ACE">
        <w:t>Conclusion</w:t>
      </w:r>
      <w:r w:rsidR="006B1FD5" w:rsidRPr="006B3ACE">
        <w:t>s</w:t>
      </w:r>
    </w:p>
    <w:p w14:paraId="3C69B8D2" w14:textId="666F59C0" w:rsidR="00F87926" w:rsidRPr="00F87926" w:rsidRDefault="00B67901" w:rsidP="00B67901">
      <w:r>
        <w:rPr>
          <w:rFonts w:eastAsiaTheme="minorEastAsia"/>
          <w:lang w:eastAsia="zh-CN"/>
        </w:rPr>
        <w:t xml:space="preserve">Based </w:t>
      </w:r>
      <w:r>
        <w:rPr>
          <w:kern w:val="2"/>
          <w:lang w:eastAsia="zh-CN"/>
        </w:rPr>
        <w:t>on the analysis above, we have t</w:t>
      </w:r>
      <w:r w:rsidR="001A73CB">
        <w:rPr>
          <w:rFonts w:eastAsiaTheme="minorEastAsia"/>
          <w:lang w:eastAsia="zh-CN"/>
        </w:rPr>
        <w:t>he following observation and proposals</w:t>
      </w:r>
      <w:r w:rsidR="002C2551">
        <w:rPr>
          <w:rFonts w:eastAsiaTheme="minorEastAsia"/>
          <w:lang w:eastAsia="zh-CN"/>
        </w:rPr>
        <w:t xml:space="preserve"> in regard of the evaluation methodology for Rel-17 power saving schemes</w:t>
      </w:r>
      <w:r>
        <w:rPr>
          <w:rFonts w:eastAsiaTheme="minorEastAsia"/>
          <w:lang w:eastAsia="zh-CN"/>
        </w:rPr>
        <w:t>:</w:t>
      </w:r>
    </w:p>
    <w:p w14:paraId="145FBBA3" w14:textId="77777777" w:rsidR="00E22A40" w:rsidRPr="00B463C0" w:rsidRDefault="00E22A40" w:rsidP="00E22A40">
      <w:pPr>
        <w:spacing w:beforeLines="50" w:before="120"/>
        <w:rPr>
          <w:rFonts w:eastAsiaTheme="minorEastAsia"/>
          <w:b/>
          <w:i/>
          <w:lang w:eastAsia="zh-CN"/>
        </w:rPr>
      </w:pPr>
      <w:r w:rsidRPr="00B463C0">
        <w:rPr>
          <w:rFonts w:eastAsiaTheme="minorEastAsia"/>
          <w:b/>
          <w:i/>
          <w:lang w:eastAsia="zh-CN"/>
        </w:rPr>
        <w:t>Proposal</w:t>
      </w:r>
      <w:r>
        <w:rPr>
          <w:rFonts w:eastAsiaTheme="minorEastAsia"/>
          <w:b/>
          <w:i/>
          <w:lang w:eastAsia="zh-CN"/>
        </w:rPr>
        <w:t xml:space="preserve"> 1</w:t>
      </w:r>
      <w:r w:rsidRPr="00B463C0">
        <w:rPr>
          <w:rFonts w:eastAsiaTheme="minorEastAsia"/>
          <w:b/>
          <w:i/>
          <w:lang w:eastAsia="zh-CN"/>
        </w:rPr>
        <w:t xml:space="preserve">:  The following metrics are </w:t>
      </w:r>
      <w:r>
        <w:rPr>
          <w:rFonts w:eastAsiaTheme="minorEastAsia"/>
          <w:b/>
          <w:i/>
          <w:lang w:eastAsia="zh-CN"/>
        </w:rPr>
        <w:t>used</w:t>
      </w:r>
      <w:r w:rsidRPr="00B463C0">
        <w:rPr>
          <w:rFonts w:eastAsiaTheme="minorEastAsia"/>
          <w:b/>
          <w:i/>
          <w:lang w:eastAsia="zh-CN"/>
        </w:rPr>
        <w:t xml:space="preserve"> </w:t>
      </w:r>
      <w:r>
        <w:rPr>
          <w:rFonts w:eastAsiaTheme="minorEastAsia"/>
          <w:b/>
          <w:i/>
          <w:lang w:eastAsia="zh-CN"/>
        </w:rPr>
        <w:t>for both RRC connected and idle/inactive mode power saving techniques</w:t>
      </w:r>
      <w:r w:rsidRPr="00B463C0">
        <w:rPr>
          <w:rFonts w:eastAsiaTheme="minorEastAsia"/>
          <w:b/>
          <w:i/>
          <w:lang w:eastAsia="zh-CN"/>
        </w:rPr>
        <w:t>:</w:t>
      </w:r>
    </w:p>
    <w:p w14:paraId="37AE17F0" w14:textId="77777777" w:rsidR="00E22A40" w:rsidRDefault="00E22A40" w:rsidP="00E22A40">
      <w:pPr>
        <w:pStyle w:val="ListParagraph"/>
        <w:numPr>
          <w:ilvl w:val="0"/>
          <w:numId w:val="5"/>
        </w:numPr>
        <w:spacing w:beforeLines="50" w:before="120"/>
        <w:ind w:left="714" w:hanging="357"/>
        <w:rPr>
          <w:b/>
          <w:i/>
          <w:lang w:eastAsia="zh-CN"/>
        </w:rPr>
      </w:pPr>
      <w:r w:rsidRPr="00B463C0">
        <w:rPr>
          <w:b/>
          <w:i/>
          <w:lang w:eastAsia="zh-CN"/>
        </w:rPr>
        <w:t>UE power saving gain</w:t>
      </w:r>
    </w:p>
    <w:p w14:paraId="2CD913C0" w14:textId="77777777" w:rsidR="00E22A40" w:rsidRDefault="00E22A40" w:rsidP="00E22A40">
      <w:pPr>
        <w:pStyle w:val="ListParagraph"/>
        <w:numPr>
          <w:ilvl w:val="0"/>
          <w:numId w:val="5"/>
        </w:numPr>
        <w:spacing w:beforeLines="50" w:before="120"/>
        <w:ind w:left="714" w:hanging="357"/>
        <w:rPr>
          <w:b/>
          <w:i/>
          <w:lang w:eastAsia="zh-CN"/>
        </w:rPr>
      </w:pPr>
      <w:r>
        <w:rPr>
          <w:b/>
          <w:i/>
          <w:lang w:eastAsia="zh-CN"/>
        </w:rPr>
        <w:t>Latency</w:t>
      </w:r>
    </w:p>
    <w:p w14:paraId="1ED7841E" w14:textId="77777777" w:rsidR="00E22A40" w:rsidRDefault="00E22A40" w:rsidP="00E22A40">
      <w:pPr>
        <w:pStyle w:val="ListParagraph"/>
        <w:numPr>
          <w:ilvl w:val="0"/>
          <w:numId w:val="5"/>
        </w:numPr>
        <w:spacing w:beforeLines="50" w:before="120" w:after="0"/>
        <w:ind w:left="714" w:hanging="357"/>
        <w:rPr>
          <w:b/>
          <w:i/>
          <w:lang w:eastAsia="zh-CN"/>
        </w:rPr>
      </w:pPr>
      <w:r>
        <w:rPr>
          <w:b/>
          <w:i/>
          <w:lang w:eastAsia="zh-CN"/>
        </w:rPr>
        <w:t>User t</w:t>
      </w:r>
      <w:r w:rsidRPr="00B463C0">
        <w:rPr>
          <w:b/>
          <w:i/>
          <w:lang w:eastAsia="zh-CN"/>
        </w:rPr>
        <w:t>hroughput</w:t>
      </w:r>
      <w:r>
        <w:rPr>
          <w:b/>
          <w:i/>
          <w:lang w:eastAsia="zh-CN"/>
        </w:rPr>
        <w:t>.</w:t>
      </w:r>
    </w:p>
    <w:p w14:paraId="08B47A7E" w14:textId="13380D49" w:rsidR="00E22A40" w:rsidRPr="007E7D3A" w:rsidRDefault="00E22A40" w:rsidP="00E22A40">
      <w:pPr>
        <w:spacing w:beforeLines="50" w:before="120"/>
        <w:rPr>
          <w:rFonts w:eastAsiaTheme="minorEastAsia"/>
          <w:b/>
          <w:i/>
          <w:lang w:eastAsia="zh-CN"/>
        </w:rPr>
      </w:pPr>
      <w:r w:rsidRPr="007E7D3A">
        <w:rPr>
          <w:rFonts w:eastAsiaTheme="minorEastAsia"/>
          <w:b/>
          <w:i/>
          <w:lang w:eastAsia="zh-CN"/>
        </w:rPr>
        <w:t>Proposal</w:t>
      </w:r>
      <w:r>
        <w:rPr>
          <w:rFonts w:eastAsiaTheme="minorEastAsia"/>
          <w:b/>
          <w:i/>
          <w:lang w:eastAsia="zh-CN"/>
        </w:rPr>
        <w:t xml:space="preserve"> </w:t>
      </w:r>
      <w:r w:rsidRPr="007E7D3A">
        <w:rPr>
          <w:rFonts w:eastAsiaTheme="minorEastAsia"/>
          <w:b/>
          <w:i/>
          <w:lang w:eastAsia="zh-CN"/>
        </w:rPr>
        <w:t xml:space="preserve">2: </w:t>
      </w:r>
      <w:r>
        <w:rPr>
          <w:rFonts w:eastAsiaTheme="minorEastAsia"/>
          <w:b/>
          <w:i/>
          <w:lang w:eastAsia="zh-CN"/>
        </w:rPr>
        <w:t>At least r</w:t>
      </w:r>
      <w:r w:rsidRPr="007E7D3A">
        <w:rPr>
          <w:rFonts w:eastAsiaTheme="minorEastAsia"/>
          <w:b/>
          <w:i/>
          <w:lang w:eastAsia="zh-CN"/>
        </w:rPr>
        <w:t>euse</w:t>
      </w:r>
      <w:r>
        <w:rPr>
          <w:rFonts w:eastAsiaTheme="minorEastAsia"/>
          <w:b/>
          <w:i/>
          <w:lang w:eastAsia="zh-CN"/>
        </w:rPr>
        <w:t xml:space="preserve"> the</w:t>
      </w:r>
      <w:r w:rsidRPr="00E00997">
        <w:rPr>
          <w:rFonts w:eastAsiaTheme="minorEastAsia"/>
          <w:b/>
          <w:i/>
          <w:lang w:eastAsia="zh-CN"/>
        </w:rPr>
        <w:t xml:space="preserve"> </w:t>
      </w:r>
      <w:r>
        <w:rPr>
          <w:rFonts w:eastAsiaTheme="minorEastAsia"/>
          <w:b/>
          <w:i/>
          <w:lang w:eastAsia="zh-CN"/>
        </w:rPr>
        <w:t>reference</w:t>
      </w:r>
      <w:r w:rsidRPr="007E7D3A">
        <w:rPr>
          <w:rFonts w:eastAsiaTheme="minorEastAsia"/>
          <w:b/>
          <w:i/>
          <w:lang w:eastAsia="zh-CN"/>
        </w:rPr>
        <w:t xml:space="preserve"> DRX configurations</w:t>
      </w:r>
      <w:r>
        <w:rPr>
          <w:rFonts w:eastAsiaTheme="minorEastAsia"/>
          <w:b/>
          <w:i/>
          <w:lang w:eastAsia="zh-CN"/>
        </w:rPr>
        <w:t xml:space="preserve"> and </w:t>
      </w:r>
      <w:r w:rsidRPr="007E7D3A">
        <w:rPr>
          <w:rFonts w:eastAsiaTheme="minorEastAsia"/>
          <w:b/>
          <w:i/>
          <w:lang w:eastAsia="zh-CN"/>
        </w:rPr>
        <w:t>the traffic model defined in TR</w:t>
      </w:r>
      <w:r>
        <w:rPr>
          <w:rFonts w:eastAsiaTheme="minorEastAsia"/>
          <w:b/>
          <w:i/>
          <w:lang w:eastAsia="zh-CN"/>
        </w:rPr>
        <w:t xml:space="preserve"> </w:t>
      </w:r>
      <w:r w:rsidRPr="007E7D3A">
        <w:rPr>
          <w:rFonts w:eastAsiaTheme="minorEastAsia"/>
          <w:b/>
          <w:i/>
          <w:lang w:eastAsia="zh-CN"/>
        </w:rPr>
        <w:t xml:space="preserve">38.840 </w:t>
      </w:r>
      <w:r>
        <w:rPr>
          <w:rFonts w:eastAsiaTheme="minorEastAsia"/>
          <w:b/>
          <w:i/>
          <w:lang w:eastAsia="zh-CN"/>
        </w:rPr>
        <w:t xml:space="preserve">if the </w:t>
      </w:r>
      <w:r w:rsidRPr="007E7D3A">
        <w:rPr>
          <w:rFonts w:eastAsiaTheme="minorEastAsia"/>
          <w:b/>
          <w:i/>
          <w:lang w:eastAsia="zh-CN"/>
        </w:rPr>
        <w:t>UE power saving</w:t>
      </w:r>
      <w:r>
        <w:rPr>
          <w:rFonts w:eastAsiaTheme="minorEastAsia"/>
          <w:b/>
          <w:i/>
          <w:lang w:eastAsia="zh-CN"/>
        </w:rPr>
        <w:t xml:space="preserve"> gain needs to be investigated</w:t>
      </w:r>
      <w:r w:rsidRPr="007E7D3A">
        <w:rPr>
          <w:rFonts w:eastAsiaTheme="minorEastAsia"/>
          <w:b/>
          <w:i/>
          <w:lang w:eastAsia="zh-CN"/>
        </w:rPr>
        <w:t>.</w:t>
      </w:r>
      <w:r>
        <w:rPr>
          <w:rFonts w:eastAsiaTheme="minorEastAsia"/>
          <w:b/>
          <w:i/>
          <w:lang w:eastAsia="zh-CN"/>
        </w:rPr>
        <w:t xml:space="preserve"> Other traffic model is not excluded. </w:t>
      </w:r>
    </w:p>
    <w:p w14:paraId="37A58F1D" w14:textId="77777777" w:rsidR="00E22A40" w:rsidRPr="0042017D" w:rsidRDefault="00E22A40" w:rsidP="00E22A40">
      <w:pPr>
        <w:spacing w:beforeLines="50" w:before="120"/>
        <w:rPr>
          <w:b/>
          <w:u w:val="single"/>
          <w:lang w:eastAsia="zh-CN"/>
        </w:rPr>
      </w:pPr>
      <w:r w:rsidRPr="00725350">
        <w:rPr>
          <w:rFonts w:eastAsiaTheme="minorEastAsia"/>
          <w:b/>
          <w:i/>
          <w:lang w:eastAsia="zh-CN"/>
        </w:rPr>
        <w:t>Proposal</w:t>
      </w:r>
      <w:r>
        <w:rPr>
          <w:rFonts w:eastAsiaTheme="minorEastAsia"/>
          <w:b/>
          <w:i/>
          <w:lang w:eastAsia="zh-CN"/>
        </w:rPr>
        <w:t xml:space="preserve"> 3</w:t>
      </w:r>
      <w:r w:rsidRPr="00725350">
        <w:rPr>
          <w:rFonts w:eastAsiaTheme="minorEastAsia"/>
          <w:b/>
          <w:i/>
          <w:lang w:eastAsia="zh-CN"/>
        </w:rPr>
        <w:t xml:space="preserve">: </w:t>
      </w:r>
      <w:r>
        <w:rPr>
          <w:rFonts w:eastAsiaTheme="minorEastAsia"/>
          <w:b/>
          <w:i/>
          <w:lang w:eastAsia="zh-CN"/>
        </w:rPr>
        <w:t>Periodic background activities</w:t>
      </w:r>
      <w:r w:rsidRPr="00725350">
        <w:rPr>
          <w:rFonts w:eastAsiaTheme="minorEastAsia"/>
          <w:b/>
          <w:i/>
          <w:lang w:eastAsia="zh-CN"/>
        </w:rPr>
        <w:t xml:space="preserve"> for time/frequency</w:t>
      </w:r>
      <w:r>
        <w:rPr>
          <w:rFonts w:eastAsiaTheme="minorEastAsia"/>
          <w:b/>
          <w:i/>
          <w:lang w:eastAsia="zh-CN"/>
        </w:rPr>
        <w:t>/channel/beam tracking processing should</w:t>
      </w:r>
      <w:r w:rsidRPr="00725350">
        <w:rPr>
          <w:rFonts w:eastAsiaTheme="minorEastAsia"/>
          <w:b/>
          <w:i/>
          <w:lang w:eastAsia="zh-CN"/>
        </w:rPr>
        <w:t xml:space="preserve"> also</w:t>
      </w:r>
      <w:r>
        <w:rPr>
          <w:rFonts w:eastAsiaTheme="minorEastAsia"/>
          <w:b/>
          <w:i/>
          <w:lang w:eastAsia="zh-CN"/>
        </w:rPr>
        <w:t xml:space="preserve"> be</w:t>
      </w:r>
      <w:r w:rsidRPr="00725350">
        <w:rPr>
          <w:rFonts w:eastAsiaTheme="minorEastAsia"/>
          <w:b/>
          <w:i/>
          <w:lang w:eastAsia="zh-CN"/>
        </w:rPr>
        <w:t xml:space="preserve"> assumed </w:t>
      </w:r>
      <w:r>
        <w:rPr>
          <w:rFonts w:eastAsiaTheme="minorEastAsia"/>
          <w:b/>
          <w:i/>
          <w:lang w:eastAsia="zh-CN"/>
        </w:rPr>
        <w:t>for both RRC connected and idle/inactive mode</w:t>
      </w:r>
      <w:r w:rsidRPr="00725350">
        <w:rPr>
          <w:rFonts w:eastAsiaTheme="minorEastAsia"/>
          <w:b/>
          <w:i/>
          <w:lang w:eastAsia="zh-CN"/>
        </w:rPr>
        <w:t>.</w:t>
      </w:r>
    </w:p>
    <w:p w14:paraId="4E0BA104" w14:textId="77777777" w:rsidR="00E22A40" w:rsidRPr="00544CCA" w:rsidRDefault="00E22A40" w:rsidP="00E22A40">
      <w:pPr>
        <w:spacing w:beforeLines="50" w:before="120"/>
        <w:rPr>
          <w:rFonts w:eastAsiaTheme="minorEastAsia"/>
          <w:b/>
          <w:i/>
          <w:lang w:eastAsia="zh-CN"/>
        </w:rPr>
      </w:pPr>
      <w:r w:rsidRPr="00AA0641">
        <w:rPr>
          <w:rFonts w:eastAsiaTheme="minorEastAsia"/>
          <w:b/>
          <w:i/>
          <w:lang w:eastAsia="zh-CN"/>
        </w:rPr>
        <w:t>Proposal</w:t>
      </w:r>
      <w:r>
        <w:rPr>
          <w:rFonts w:eastAsiaTheme="minorEastAsia"/>
          <w:b/>
          <w:i/>
          <w:lang w:eastAsia="zh-CN"/>
        </w:rPr>
        <w:t xml:space="preserve"> 4</w:t>
      </w:r>
      <w:r w:rsidRPr="00AA0641">
        <w:rPr>
          <w:rFonts w:eastAsiaTheme="minorEastAsia"/>
          <w:b/>
          <w:i/>
          <w:lang w:eastAsia="zh-CN"/>
        </w:rPr>
        <w:t xml:space="preserve">: In RRC connected mode, PDCCH based power saving signal and cross slot scheduling </w:t>
      </w:r>
      <w:r>
        <w:rPr>
          <w:rFonts w:eastAsiaTheme="minorEastAsia"/>
          <w:b/>
          <w:i/>
          <w:lang w:eastAsia="zh-CN"/>
        </w:rPr>
        <w:t xml:space="preserve">agreed in Rel-16 </w:t>
      </w:r>
      <w:r w:rsidRPr="00AA0641">
        <w:rPr>
          <w:rFonts w:eastAsiaTheme="minorEastAsia"/>
          <w:b/>
          <w:i/>
          <w:lang w:eastAsia="zh-CN"/>
        </w:rPr>
        <w:t xml:space="preserve">should be </w:t>
      </w:r>
      <w:r>
        <w:rPr>
          <w:rFonts w:eastAsiaTheme="minorEastAsia"/>
          <w:b/>
          <w:i/>
          <w:lang w:eastAsia="zh-CN"/>
        </w:rPr>
        <w:t xml:space="preserve">considered as baseline </w:t>
      </w:r>
      <w:r w:rsidRPr="00AA0641">
        <w:rPr>
          <w:rFonts w:eastAsiaTheme="minorEastAsia"/>
          <w:b/>
          <w:i/>
          <w:lang w:eastAsia="zh-CN"/>
        </w:rPr>
        <w:t xml:space="preserve">in the </w:t>
      </w:r>
      <w:r>
        <w:rPr>
          <w:rFonts w:eastAsiaTheme="minorEastAsia"/>
          <w:b/>
          <w:i/>
          <w:lang w:eastAsia="zh-CN"/>
        </w:rPr>
        <w:t>Rel-17 power saving enhancement</w:t>
      </w:r>
      <w:r w:rsidRPr="00AA0641">
        <w:rPr>
          <w:rFonts w:eastAsiaTheme="minorEastAsia"/>
          <w:b/>
          <w:i/>
          <w:lang w:eastAsia="zh-CN"/>
        </w:rPr>
        <w:t xml:space="preserve">. </w:t>
      </w:r>
    </w:p>
    <w:p w14:paraId="042EC5B9" w14:textId="77777777" w:rsidR="00943AF8" w:rsidRDefault="00943AF8" w:rsidP="00943AF8">
      <w:pPr>
        <w:spacing w:beforeLines="50" w:before="120"/>
        <w:rPr>
          <w:rFonts w:eastAsiaTheme="minorEastAsia"/>
          <w:b/>
          <w:i/>
          <w:lang w:eastAsia="zh-CN"/>
        </w:rPr>
      </w:pPr>
      <w:r w:rsidRPr="00AA0641">
        <w:rPr>
          <w:rFonts w:eastAsiaTheme="minorEastAsia"/>
          <w:b/>
          <w:i/>
          <w:lang w:eastAsia="zh-CN"/>
        </w:rPr>
        <w:t>Proposal</w:t>
      </w:r>
      <w:r>
        <w:rPr>
          <w:rFonts w:eastAsiaTheme="minorEastAsia"/>
          <w:b/>
          <w:i/>
          <w:lang w:eastAsia="zh-CN"/>
        </w:rPr>
        <w:t xml:space="preserve"> 5: Reuse the existing power consumption models in TR 38.840 and add the following power consumption model in 17 </w:t>
      </w:r>
      <w:r w:rsidRPr="00AA0641">
        <w:rPr>
          <w:rFonts w:eastAsiaTheme="minorEastAsia"/>
          <w:b/>
          <w:i/>
          <w:lang w:eastAsia="zh-CN"/>
        </w:rPr>
        <w:t>p</w:t>
      </w:r>
      <w:r>
        <w:rPr>
          <w:rFonts w:eastAsiaTheme="minorEastAsia"/>
          <w:b/>
          <w:i/>
          <w:lang w:eastAsia="zh-CN"/>
        </w:rPr>
        <w:t>ower saving scheme evaluations:</w:t>
      </w:r>
    </w:p>
    <w:p w14:paraId="4A8DE705" w14:textId="7DA7B944" w:rsidR="00943AF8" w:rsidRPr="00943AF8" w:rsidRDefault="00943AF8" w:rsidP="00011CC2">
      <w:pPr>
        <w:pStyle w:val="ListParagraph"/>
        <w:numPr>
          <w:ilvl w:val="0"/>
          <w:numId w:val="17"/>
        </w:numPr>
        <w:spacing w:beforeLines="50" w:before="120"/>
        <w:rPr>
          <w:b/>
          <w:i/>
          <w:lang w:eastAsia="zh-CN"/>
        </w:rPr>
      </w:pPr>
      <w:r w:rsidRPr="00E72056">
        <w:rPr>
          <w:b/>
          <w:i/>
          <w:lang w:eastAsia="zh-CN"/>
        </w:rPr>
        <w:t>the power consumption value of monitoring the DCI format 2_6</w:t>
      </w:r>
      <w:r>
        <w:rPr>
          <w:b/>
          <w:i/>
          <w:lang w:eastAsia="zh-CN"/>
        </w:rPr>
        <w:t xml:space="preserve">. FFS: the </w:t>
      </w:r>
      <w:r w:rsidR="00CE6162">
        <w:rPr>
          <w:b/>
          <w:i/>
          <w:lang w:eastAsia="zh-CN"/>
        </w:rPr>
        <w:t xml:space="preserve">specific </w:t>
      </w:r>
      <w:r>
        <w:rPr>
          <w:b/>
          <w:i/>
          <w:lang w:eastAsia="zh-CN"/>
        </w:rPr>
        <w:t>value.</w:t>
      </w:r>
    </w:p>
    <w:p w14:paraId="40E491B1" w14:textId="133C22E8" w:rsidR="00943AF8" w:rsidRPr="00943AF8" w:rsidRDefault="00943AF8" w:rsidP="00011CC2">
      <w:pPr>
        <w:spacing w:beforeLines="50" w:before="120"/>
        <w:rPr>
          <w:rFonts w:eastAsiaTheme="minorEastAsia"/>
          <w:b/>
          <w:i/>
          <w:lang w:eastAsia="zh-CN"/>
        </w:rPr>
      </w:pPr>
      <w:r w:rsidRPr="00725350">
        <w:rPr>
          <w:rFonts w:eastAsiaTheme="minorEastAsia"/>
          <w:b/>
          <w:i/>
          <w:lang w:eastAsia="zh-CN"/>
        </w:rPr>
        <w:t>Proposal</w:t>
      </w:r>
      <w:r>
        <w:rPr>
          <w:rFonts w:eastAsiaTheme="minorEastAsia"/>
          <w:b/>
          <w:i/>
          <w:lang w:eastAsia="zh-CN"/>
        </w:rPr>
        <w:t xml:space="preserve"> 6</w:t>
      </w:r>
      <w:r w:rsidRPr="00725350">
        <w:rPr>
          <w:rFonts w:eastAsiaTheme="minorEastAsia"/>
          <w:b/>
          <w:i/>
          <w:lang w:eastAsia="zh-CN"/>
        </w:rPr>
        <w:t xml:space="preserve">: </w:t>
      </w:r>
      <w:r>
        <w:rPr>
          <w:rFonts w:eastAsiaTheme="minorEastAsia"/>
          <w:b/>
          <w:i/>
          <w:lang w:eastAsia="zh-CN"/>
        </w:rPr>
        <w:t>T</w:t>
      </w:r>
      <w:r w:rsidRPr="008641D2">
        <w:rPr>
          <w:rFonts w:eastAsiaTheme="minorEastAsia"/>
          <w:b/>
          <w:i/>
          <w:lang w:eastAsia="zh-CN"/>
        </w:rPr>
        <w:t>o evaluate the paging false alarm issue for R17 power saving enhancements</w:t>
      </w:r>
      <w:r>
        <w:rPr>
          <w:rFonts w:eastAsiaTheme="minorEastAsia"/>
          <w:b/>
          <w:i/>
          <w:lang w:eastAsia="zh-CN"/>
        </w:rPr>
        <w:t xml:space="preserve">, the parameter of the group paging rate for a PO in TR 38.840 is </w:t>
      </w:r>
      <w:r w:rsidRPr="008641D2">
        <w:rPr>
          <w:rFonts w:eastAsiaTheme="minorEastAsia"/>
          <w:b/>
          <w:i/>
          <w:lang w:eastAsia="zh-CN"/>
        </w:rPr>
        <w:t>suggested to be</w:t>
      </w:r>
      <w:r>
        <w:rPr>
          <w:rFonts w:eastAsiaTheme="minorEastAsia"/>
          <w:b/>
          <w:i/>
          <w:lang w:eastAsia="zh-CN"/>
        </w:rPr>
        <w:t xml:space="preserve"> replaced by the following two parameters: </w:t>
      </w:r>
      <w:r w:rsidRPr="00B9244C">
        <w:rPr>
          <w:rFonts w:eastAsiaTheme="minorEastAsia"/>
          <w:b/>
          <w:i/>
          <w:lang w:eastAsia="zh-CN"/>
        </w:rPr>
        <w:t xml:space="preserve">1) p, the paging rate for a single UE, and 2) N, the number of UEs sharing the same PO. </w:t>
      </w:r>
      <w:r>
        <w:rPr>
          <w:rFonts w:eastAsiaTheme="minorEastAsia"/>
          <w:b/>
          <w:i/>
          <w:lang w:eastAsia="zh-CN"/>
        </w:rPr>
        <w:t>FFS: t</w:t>
      </w:r>
      <w:r w:rsidRPr="00B9244C">
        <w:rPr>
          <w:rFonts w:eastAsiaTheme="minorEastAsia"/>
          <w:b/>
          <w:i/>
          <w:lang w:eastAsia="zh-CN"/>
        </w:rPr>
        <w:t>he values of p and N</w:t>
      </w:r>
      <w:r w:rsidRPr="00725350">
        <w:rPr>
          <w:rFonts w:eastAsiaTheme="minorEastAsia"/>
          <w:b/>
          <w:i/>
          <w:lang w:eastAsia="zh-CN"/>
        </w:rPr>
        <w:t>.</w:t>
      </w:r>
    </w:p>
    <w:p w14:paraId="7A135B95" w14:textId="77777777" w:rsidR="001D780E" w:rsidRPr="00CF195E" w:rsidRDefault="001D780E" w:rsidP="00530B9C">
      <w:pPr>
        <w:pStyle w:val="Heading1"/>
        <w:numPr>
          <w:ilvl w:val="0"/>
          <w:numId w:val="0"/>
        </w:numPr>
        <w:ind w:left="432" w:hanging="432"/>
      </w:pPr>
      <w:bookmarkStart w:id="7" w:name="_Ref124589665"/>
      <w:bookmarkStart w:id="8" w:name="_Ref71620620"/>
      <w:bookmarkStart w:id="9" w:name="_Ref124671424"/>
      <w:r w:rsidRPr="00CF195E">
        <w:t>References</w:t>
      </w:r>
    </w:p>
    <w:bookmarkEnd w:id="5"/>
    <w:bookmarkEnd w:id="7"/>
    <w:bookmarkEnd w:id="8"/>
    <w:bookmarkEnd w:id="9"/>
    <w:p w14:paraId="05E80AC9" w14:textId="4FA2056B" w:rsidR="00B54979" w:rsidRPr="00FF71F8" w:rsidRDefault="00DF7DBC" w:rsidP="00DF7DBC">
      <w:pPr>
        <w:pStyle w:val="References"/>
      </w:pPr>
      <w:r w:rsidRPr="00DF7DBC">
        <w:t xml:space="preserve">RP-193239, </w:t>
      </w:r>
      <w:r>
        <w:t>“</w:t>
      </w:r>
      <w:r w:rsidRPr="00DF7DBC">
        <w:t>New WID: UE Power Saving Enhancements</w:t>
      </w:r>
      <w:r>
        <w:t xml:space="preserve">”, </w:t>
      </w:r>
      <w:r>
        <w:rPr>
          <w:rFonts w:eastAsiaTheme="minorEastAsia"/>
          <w:lang w:eastAsia="zh-CN"/>
        </w:rPr>
        <w:t xml:space="preserve">RAN #86, </w:t>
      </w:r>
      <w:r w:rsidRPr="00DF7DBC">
        <w:rPr>
          <w:rFonts w:eastAsiaTheme="minorEastAsia"/>
          <w:lang w:eastAsia="zh-CN"/>
        </w:rPr>
        <w:t>MediaTek Inc.</w:t>
      </w:r>
    </w:p>
    <w:p w14:paraId="0CD7AA3C" w14:textId="0BA65B79" w:rsidR="00FF71F8" w:rsidRPr="00AE505A" w:rsidRDefault="006521B8" w:rsidP="006521B8">
      <w:pPr>
        <w:pStyle w:val="References"/>
      </w:pPr>
      <w:r>
        <w:rPr>
          <w:szCs w:val="20"/>
        </w:rPr>
        <w:t>3GPP TR</w:t>
      </w:r>
      <w:r w:rsidR="00A901F4">
        <w:rPr>
          <w:szCs w:val="20"/>
        </w:rPr>
        <w:t xml:space="preserve"> </w:t>
      </w:r>
      <w:r>
        <w:rPr>
          <w:szCs w:val="20"/>
        </w:rPr>
        <w:t>38.840</w:t>
      </w:r>
      <w:bookmarkStart w:id="10" w:name="_GoBack"/>
      <w:bookmarkEnd w:id="10"/>
    </w:p>
    <w:p w14:paraId="6C401D9B" w14:textId="74212527" w:rsidR="000167D0" w:rsidRPr="000167D0" w:rsidRDefault="000167D0" w:rsidP="00D53258">
      <w:pPr>
        <w:pStyle w:val="References"/>
        <w:numPr>
          <w:ilvl w:val="0"/>
          <w:numId w:val="0"/>
        </w:numPr>
        <w:ind w:left="360"/>
        <w:rPr>
          <w:szCs w:val="20"/>
        </w:rPr>
      </w:pPr>
    </w:p>
    <w:sectPr w:rsidR="000167D0"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397BC" w14:textId="77777777" w:rsidR="00843B41" w:rsidRDefault="00843B41">
      <w:r>
        <w:separator/>
      </w:r>
    </w:p>
  </w:endnote>
  <w:endnote w:type="continuationSeparator" w:id="0">
    <w:p w14:paraId="464A8194" w14:textId="77777777" w:rsidR="00843B41" w:rsidRDefault="0084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DDDE3" w14:textId="77777777" w:rsidR="00843B41" w:rsidRDefault="00843B41">
      <w:r>
        <w:separator/>
      </w:r>
    </w:p>
  </w:footnote>
  <w:footnote w:type="continuationSeparator" w:id="0">
    <w:p w14:paraId="2C24DCE7" w14:textId="77777777" w:rsidR="00843B41" w:rsidRDefault="00843B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60A55"/>
    <w:multiLevelType w:val="hybridMultilevel"/>
    <w:tmpl w:val="14C630EE"/>
    <w:lvl w:ilvl="0" w:tplc="7076008C">
      <w:start w:val="12"/>
      <w:numFmt w:val="bullet"/>
      <w:lvlText w:val="-"/>
      <w:lvlJc w:val="left"/>
      <w:pPr>
        <w:ind w:left="780" w:hanging="360"/>
      </w:pPr>
      <w:rPr>
        <w:rFonts w:ascii="Arial" w:eastAsia="MS Mincho" w:hAnsi="Arial" w:cs="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D0F1A44"/>
    <w:multiLevelType w:val="hybridMultilevel"/>
    <w:tmpl w:val="1F28BA60"/>
    <w:lvl w:ilvl="0" w:tplc="9594F76A">
      <w:start w:val="1"/>
      <w:numFmt w:val="decimal"/>
      <w:lvlText w:val="%1)"/>
      <w:lvlJc w:val="left"/>
      <w:pPr>
        <w:ind w:left="780" w:hanging="360"/>
      </w:pPr>
      <w:rPr>
        <w:rFonts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84532E0"/>
    <w:multiLevelType w:val="hybridMultilevel"/>
    <w:tmpl w:val="DF461072"/>
    <w:lvl w:ilvl="0" w:tplc="7076008C">
      <w:start w:val="12"/>
      <w:numFmt w:val="bullet"/>
      <w:lvlText w:val="-"/>
      <w:lvlJc w:val="left"/>
      <w:pPr>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A65FDB"/>
    <w:multiLevelType w:val="hybridMultilevel"/>
    <w:tmpl w:val="0A70D088"/>
    <w:lvl w:ilvl="0" w:tplc="284A26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8C4D67"/>
    <w:multiLevelType w:val="hybridMultilevel"/>
    <w:tmpl w:val="0A70D088"/>
    <w:lvl w:ilvl="0" w:tplc="284A26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9D11711"/>
    <w:multiLevelType w:val="hybridMultilevel"/>
    <w:tmpl w:val="1F28BA60"/>
    <w:lvl w:ilvl="0" w:tplc="9594F76A">
      <w:start w:val="1"/>
      <w:numFmt w:val="decimal"/>
      <w:lvlText w:val="%1)"/>
      <w:lvlJc w:val="left"/>
      <w:pPr>
        <w:ind w:left="780" w:hanging="360"/>
      </w:pPr>
      <w:rPr>
        <w:rFonts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1322FDB"/>
    <w:multiLevelType w:val="hybridMultilevel"/>
    <w:tmpl w:val="0A70D088"/>
    <w:lvl w:ilvl="0" w:tplc="284A26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545E7325"/>
    <w:multiLevelType w:val="hybridMultilevel"/>
    <w:tmpl w:val="0A70D088"/>
    <w:lvl w:ilvl="0" w:tplc="284A26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AF0416E"/>
    <w:multiLevelType w:val="hybridMultilevel"/>
    <w:tmpl w:val="B85C17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722728"/>
    <w:multiLevelType w:val="hybridMultilevel"/>
    <w:tmpl w:val="1F28BA60"/>
    <w:lvl w:ilvl="0" w:tplc="9594F76A">
      <w:start w:val="1"/>
      <w:numFmt w:val="decimal"/>
      <w:lvlText w:val="%1)"/>
      <w:lvlJc w:val="left"/>
      <w:pPr>
        <w:ind w:left="780" w:hanging="360"/>
      </w:pPr>
      <w:rPr>
        <w:rFonts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E267B1"/>
    <w:multiLevelType w:val="hybridMultilevel"/>
    <w:tmpl w:val="B85C17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15"/>
  </w:num>
  <w:num w:numId="4">
    <w:abstractNumId w:val="3"/>
  </w:num>
  <w:num w:numId="5">
    <w:abstractNumId w:val="9"/>
  </w:num>
  <w:num w:numId="6">
    <w:abstractNumId w:val="14"/>
  </w:num>
  <w:num w:numId="7">
    <w:abstractNumId w:val="16"/>
  </w:num>
  <w:num w:numId="8">
    <w:abstractNumId w:val="0"/>
  </w:num>
  <w:num w:numId="9">
    <w:abstractNumId w:val="2"/>
  </w:num>
  <w:num w:numId="10">
    <w:abstractNumId w:val="1"/>
  </w:num>
  <w:num w:numId="11">
    <w:abstractNumId w:val="10"/>
  </w:num>
  <w:num w:numId="12">
    <w:abstractNumId w:val="12"/>
  </w:num>
  <w:num w:numId="13">
    <w:abstractNumId w:val="8"/>
  </w:num>
  <w:num w:numId="14">
    <w:abstractNumId w:val="11"/>
  </w:num>
  <w:num w:numId="15">
    <w:abstractNumId w:val="4"/>
  </w:num>
  <w:num w:numId="16">
    <w:abstractNumId w:val="13"/>
  </w:num>
  <w:num w:numId="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6EAF"/>
    <w:rsid w:val="000072B6"/>
    <w:rsid w:val="00007813"/>
    <w:rsid w:val="000109E6"/>
    <w:rsid w:val="00010AC0"/>
    <w:rsid w:val="00011CC2"/>
    <w:rsid w:val="00011F67"/>
    <w:rsid w:val="000127AD"/>
    <w:rsid w:val="000127FC"/>
    <w:rsid w:val="00012862"/>
    <w:rsid w:val="000128E6"/>
    <w:rsid w:val="0001363D"/>
    <w:rsid w:val="0001402D"/>
    <w:rsid w:val="00014E23"/>
    <w:rsid w:val="00015174"/>
    <w:rsid w:val="00015831"/>
    <w:rsid w:val="00015842"/>
    <w:rsid w:val="00015845"/>
    <w:rsid w:val="00015BBC"/>
    <w:rsid w:val="00015EFB"/>
    <w:rsid w:val="0001628F"/>
    <w:rsid w:val="000165E2"/>
    <w:rsid w:val="000167D0"/>
    <w:rsid w:val="00017148"/>
    <w:rsid w:val="000172BE"/>
    <w:rsid w:val="00017D8A"/>
    <w:rsid w:val="00017E5F"/>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2F88"/>
    <w:rsid w:val="0003376B"/>
    <w:rsid w:val="0003392E"/>
    <w:rsid w:val="00034676"/>
    <w:rsid w:val="000346E6"/>
    <w:rsid w:val="0003500F"/>
    <w:rsid w:val="000350B9"/>
    <w:rsid w:val="000352B3"/>
    <w:rsid w:val="00035837"/>
    <w:rsid w:val="00035B2F"/>
    <w:rsid w:val="00035D9A"/>
    <w:rsid w:val="00036D98"/>
    <w:rsid w:val="00036DC9"/>
    <w:rsid w:val="0004023E"/>
    <w:rsid w:val="0004024B"/>
    <w:rsid w:val="00040312"/>
    <w:rsid w:val="00040357"/>
    <w:rsid w:val="00040405"/>
    <w:rsid w:val="00040903"/>
    <w:rsid w:val="0004158B"/>
    <w:rsid w:val="00041A26"/>
    <w:rsid w:val="00041C57"/>
    <w:rsid w:val="00042017"/>
    <w:rsid w:val="00042321"/>
    <w:rsid w:val="000433EA"/>
    <w:rsid w:val="000434B7"/>
    <w:rsid w:val="000435E4"/>
    <w:rsid w:val="00043B9E"/>
    <w:rsid w:val="00043C83"/>
    <w:rsid w:val="00044D6D"/>
    <w:rsid w:val="00044DC8"/>
    <w:rsid w:val="00045851"/>
    <w:rsid w:val="00045ED4"/>
    <w:rsid w:val="0004643A"/>
    <w:rsid w:val="00046796"/>
    <w:rsid w:val="000467FD"/>
    <w:rsid w:val="00046AAF"/>
    <w:rsid w:val="00046F27"/>
    <w:rsid w:val="00046FF7"/>
    <w:rsid w:val="0004712A"/>
    <w:rsid w:val="000471D0"/>
    <w:rsid w:val="00047225"/>
    <w:rsid w:val="00047D3A"/>
    <w:rsid w:val="00047E60"/>
    <w:rsid w:val="0005017D"/>
    <w:rsid w:val="00050B2A"/>
    <w:rsid w:val="00050C61"/>
    <w:rsid w:val="00050CA2"/>
    <w:rsid w:val="000511AB"/>
    <w:rsid w:val="000514A8"/>
    <w:rsid w:val="00052308"/>
    <w:rsid w:val="000528E0"/>
    <w:rsid w:val="00052AD2"/>
    <w:rsid w:val="000530DF"/>
    <w:rsid w:val="00054484"/>
    <w:rsid w:val="00054E0C"/>
    <w:rsid w:val="0005541D"/>
    <w:rsid w:val="00055C01"/>
    <w:rsid w:val="00055F63"/>
    <w:rsid w:val="00056054"/>
    <w:rsid w:val="000564E0"/>
    <w:rsid w:val="000565C8"/>
    <w:rsid w:val="00056D1B"/>
    <w:rsid w:val="00057DC8"/>
    <w:rsid w:val="00060D5D"/>
    <w:rsid w:val="000612E1"/>
    <w:rsid w:val="000614FE"/>
    <w:rsid w:val="00062C05"/>
    <w:rsid w:val="000640C4"/>
    <w:rsid w:val="00065D38"/>
    <w:rsid w:val="00066052"/>
    <w:rsid w:val="00066F1B"/>
    <w:rsid w:val="00067266"/>
    <w:rsid w:val="000675C1"/>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2B6"/>
    <w:rsid w:val="00087913"/>
    <w:rsid w:val="000902DC"/>
    <w:rsid w:val="00090469"/>
    <w:rsid w:val="00091192"/>
    <w:rsid w:val="000911AE"/>
    <w:rsid w:val="00091546"/>
    <w:rsid w:val="00091B47"/>
    <w:rsid w:val="00091D67"/>
    <w:rsid w:val="00093490"/>
    <w:rsid w:val="00093697"/>
    <w:rsid w:val="00093B6D"/>
    <w:rsid w:val="00093D42"/>
    <w:rsid w:val="00093DD0"/>
    <w:rsid w:val="00094A16"/>
    <w:rsid w:val="00094DE6"/>
    <w:rsid w:val="00095954"/>
    <w:rsid w:val="00095BBB"/>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0A1B"/>
    <w:rsid w:val="000B228A"/>
    <w:rsid w:val="000B238D"/>
    <w:rsid w:val="000B27D9"/>
    <w:rsid w:val="000B2985"/>
    <w:rsid w:val="000B2C88"/>
    <w:rsid w:val="000B3342"/>
    <w:rsid w:val="000B3850"/>
    <w:rsid w:val="000B3B18"/>
    <w:rsid w:val="000B3DAC"/>
    <w:rsid w:val="000B4DCE"/>
    <w:rsid w:val="000B51FA"/>
    <w:rsid w:val="000B5905"/>
    <w:rsid w:val="000B5975"/>
    <w:rsid w:val="000B6E2C"/>
    <w:rsid w:val="000B72B1"/>
    <w:rsid w:val="000B76C5"/>
    <w:rsid w:val="000B7A10"/>
    <w:rsid w:val="000B7D3F"/>
    <w:rsid w:val="000B7F80"/>
    <w:rsid w:val="000C0DE9"/>
    <w:rsid w:val="000C115D"/>
    <w:rsid w:val="000C13E7"/>
    <w:rsid w:val="000C1535"/>
    <w:rsid w:val="000C1669"/>
    <w:rsid w:val="000C1727"/>
    <w:rsid w:val="000C174A"/>
    <w:rsid w:val="000C1D7E"/>
    <w:rsid w:val="000C252B"/>
    <w:rsid w:val="000C2F36"/>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391"/>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1E8"/>
    <w:rsid w:val="000E6DB4"/>
    <w:rsid w:val="000E71BB"/>
    <w:rsid w:val="000E721B"/>
    <w:rsid w:val="000E7A84"/>
    <w:rsid w:val="000F0246"/>
    <w:rsid w:val="000F045C"/>
    <w:rsid w:val="000F0DAF"/>
    <w:rsid w:val="000F0F2E"/>
    <w:rsid w:val="000F10ED"/>
    <w:rsid w:val="000F15BC"/>
    <w:rsid w:val="000F180A"/>
    <w:rsid w:val="000F19D6"/>
    <w:rsid w:val="000F1C92"/>
    <w:rsid w:val="000F1E83"/>
    <w:rsid w:val="000F2148"/>
    <w:rsid w:val="000F2C6C"/>
    <w:rsid w:val="000F2EEE"/>
    <w:rsid w:val="000F310A"/>
    <w:rsid w:val="000F3697"/>
    <w:rsid w:val="000F4387"/>
    <w:rsid w:val="000F4430"/>
    <w:rsid w:val="000F4663"/>
    <w:rsid w:val="000F466D"/>
    <w:rsid w:val="000F4C0A"/>
    <w:rsid w:val="000F4E09"/>
    <w:rsid w:val="000F7186"/>
    <w:rsid w:val="000F7BE5"/>
    <w:rsid w:val="000F7F58"/>
    <w:rsid w:val="00100128"/>
    <w:rsid w:val="001007FC"/>
    <w:rsid w:val="0010098E"/>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6E13"/>
    <w:rsid w:val="00107779"/>
    <w:rsid w:val="001078C2"/>
    <w:rsid w:val="0010794D"/>
    <w:rsid w:val="00107C9B"/>
    <w:rsid w:val="00107E1C"/>
    <w:rsid w:val="00110243"/>
    <w:rsid w:val="00110306"/>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7058"/>
    <w:rsid w:val="00117147"/>
    <w:rsid w:val="00117C85"/>
    <w:rsid w:val="00117E6F"/>
    <w:rsid w:val="001202D5"/>
    <w:rsid w:val="00120B13"/>
    <w:rsid w:val="00121C32"/>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CD8"/>
    <w:rsid w:val="00130DFE"/>
    <w:rsid w:val="0013136A"/>
    <w:rsid w:val="001321D3"/>
    <w:rsid w:val="00133599"/>
    <w:rsid w:val="00133A33"/>
    <w:rsid w:val="00133BF7"/>
    <w:rsid w:val="00134578"/>
    <w:rsid w:val="0013491F"/>
    <w:rsid w:val="00134B88"/>
    <w:rsid w:val="00136A23"/>
    <w:rsid w:val="00136B99"/>
    <w:rsid w:val="00136FF5"/>
    <w:rsid w:val="001370E1"/>
    <w:rsid w:val="0013737A"/>
    <w:rsid w:val="00137401"/>
    <w:rsid w:val="0014063E"/>
    <w:rsid w:val="0014087D"/>
    <w:rsid w:val="00140B59"/>
    <w:rsid w:val="00140F74"/>
    <w:rsid w:val="00141191"/>
    <w:rsid w:val="0014124A"/>
    <w:rsid w:val="0014159C"/>
    <w:rsid w:val="00141FE6"/>
    <w:rsid w:val="00142042"/>
    <w:rsid w:val="00142665"/>
    <w:rsid w:val="00143164"/>
    <w:rsid w:val="0014384A"/>
    <w:rsid w:val="00144350"/>
    <w:rsid w:val="0014450F"/>
    <w:rsid w:val="0014499E"/>
    <w:rsid w:val="00144D8F"/>
    <w:rsid w:val="00145017"/>
    <w:rsid w:val="00145C74"/>
    <w:rsid w:val="001462E9"/>
    <w:rsid w:val="00146ABE"/>
    <w:rsid w:val="00146E32"/>
    <w:rsid w:val="001479B0"/>
    <w:rsid w:val="00147E83"/>
    <w:rsid w:val="0015071D"/>
    <w:rsid w:val="00151487"/>
    <w:rsid w:val="00151562"/>
    <w:rsid w:val="00151619"/>
    <w:rsid w:val="00152835"/>
    <w:rsid w:val="00152840"/>
    <w:rsid w:val="001539AD"/>
    <w:rsid w:val="00154BF4"/>
    <w:rsid w:val="001559FA"/>
    <w:rsid w:val="0015612B"/>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64"/>
    <w:rsid w:val="00163C8B"/>
    <w:rsid w:val="0016425B"/>
    <w:rsid w:val="00164540"/>
    <w:rsid w:val="00164A57"/>
    <w:rsid w:val="00164DAB"/>
    <w:rsid w:val="00165279"/>
    <w:rsid w:val="00165BBB"/>
    <w:rsid w:val="0016613F"/>
    <w:rsid w:val="00166215"/>
    <w:rsid w:val="001662C2"/>
    <w:rsid w:val="001663E0"/>
    <w:rsid w:val="00166591"/>
    <w:rsid w:val="001668F1"/>
    <w:rsid w:val="00167732"/>
    <w:rsid w:val="0017070C"/>
    <w:rsid w:val="001709AD"/>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4A93"/>
    <w:rsid w:val="00195115"/>
    <w:rsid w:val="001958EA"/>
    <w:rsid w:val="00195CB4"/>
    <w:rsid w:val="00195E0E"/>
    <w:rsid w:val="001965BC"/>
    <w:rsid w:val="00196866"/>
    <w:rsid w:val="00196AFA"/>
    <w:rsid w:val="00196D8E"/>
    <w:rsid w:val="00197C78"/>
    <w:rsid w:val="001A0203"/>
    <w:rsid w:val="001A0ACF"/>
    <w:rsid w:val="001A1448"/>
    <w:rsid w:val="001A16D6"/>
    <w:rsid w:val="001A1766"/>
    <w:rsid w:val="001A17A8"/>
    <w:rsid w:val="001A180D"/>
    <w:rsid w:val="001A1BAC"/>
    <w:rsid w:val="001A1E5A"/>
    <w:rsid w:val="001A23CE"/>
    <w:rsid w:val="001A2C89"/>
    <w:rsid w:val="001A35D6"/>
    <w:rsid w:val="001A36DD"/>
    <w:rsid w:val="001A379F"/>
    <w:rsid w:val="001A3B63"/>
    <w:rsid w:val="001A6040"/>
    <w:rsid w:val="001A6459"/>
    <w:rsid w:val="001A673E"/>
    <w:rsid w:val="001A6D9B"/>
    <w:rsid w:val="001A73CB"/>
    <w:rsid w:val="001A7763"/>
    <w:rsid w:val="001A7943"/>
    <w:rsid w:val="001A7ADA"/>
    <w:rsid w:val="001A7E8F"/>
    <w:rsid w:val="001B0401"/>
    <w:rsid w:val="001B0410"/>
    <w:rsid w:val="001B0426"/>
    <w:rsid w:val="001B0704"/>
    <w:rsid w:val="001B082B"/>
    <w:rsid w:val="001B0B6B"/>
    <w:rsid w:val="001B0E71"/>
    <w:rsid w:val="001B115F"/>
    <w:rsid w:val="001B1289"/>
    <w:rsid w:val="001B1E94"/>
    <w:rsid w:val="001B1F79"/>
    <w:rsid w:val="001B2A68"/>
    <w:rsid w:val="001B3964"/>
    <w:rsid w:val="001B3C69"/>
    <w:rsid w:val="001B3CC4"/>
    <w:rsid w:val="001B3CDE"/>
    <w:rsid w:val="001B4452"/>
    <w:rsid w:val="001B466C"/>
    <w:rsid w:val="001B4778"/>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299B"/>
    <w:rsid w:val="001C2CFF"/>
    <w:rsid w:val="001C3EE9"/>
    <w:rsid w:val="001C3FA4"/>
    <w:rsid w:val="001C40F9"/>
    <w:rsid w:val="001C458B"/>
    <w:rsid w:val="001C4CBD"/>
    <w:rsid w:val="001C5D4F"/>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40D"/>
    <w:rsid w:val="001D48B3"/>
    <w:rsid w:val="001D5033"/>
    <w:rsid w:val="001D513E"/>
    <w:rsid w:val="001D553B"/>
    <w:rsid w:val="001D580E"/>
    <w:rsid w:val="001D594D"/>
    <w:rsid w:val="001D5C88"/>
    <w:rsid w:val="001D5DEA"/>
    <w:rsid w:val="001D6567"/>
    <w:rsid w:val="001D695C"/>
    <w:rsid w:val="001D6B45"/>
    <w:rsid w:val="001D6EC9"/>
    <w:rsid w:val="001D6FD9"/>
    <w:rsid w:val="001D780E"/>
    <w:rsid w:val="001D7852"/>
    <w:rsid w:val="001E05C3"/>
    <w:rsid w:val="001E0AD3"/>
    <w:rsid w:val="001E1880"/>
    <w:rsid w:val="001E2093"/>
    <w:rsid w:val="001E21A8"/>
    <w:rsid w:val="001E263C"/>
    <w:rsid w:val="001E36E4"/>
    <w:rsid w:val="001E379D"/>
    <w:rsid w:val="001E3A3C"/>
    <w:rsid w:val="001E48C7"/>
    <w:rsid w:val="001E4AEC"/>
    <w:rsid w:val="001E5538"/>
    <w:rsid w:val="001E55F3"/>
    <w:rsid w:val="001E5986"/>
    <w:rsid w:val="001E5C23"/>
    <w:rsid w:val="001E5EC5"/>
    <w:rsid w:val="001E6C60"/>
    <w:rsid w:val="001E6EE7"/>
    <w:rsid w:val="001E6FDD"/>
    <w:rsid w:val="001E7280"/>
    <w:rsid w:val="001E7504"/>
    <w:rsid w:val="001E76DF"/>
    <w:rsid w:val="001F014D"/>
    <w:rsid w:val="001F0472"/>
    <w:rsid w:val="001F0D73"/>
    <w:rsid w:val="001F0E94"/>
    <w:rsid w:val="001F1308"/>
    <w:rsid w:val="001F13F5"/>
    <w:rsid w:val="001F1525"/>
    <w:rsid w:val="001F17AF"/>
    <w:rsid w:val="001F1A0F"/>
    <w:rsid w:val="001F1E87"/>
    <w:rsid w:val="001F1EB6"/>
    <w:rsid w:val="001F25F5"/>
    <w:rsid w:val="001F28C0"/>
    <w:rsid w:val="001F2960"/>
    <w:rsid w:val="001F2AD5"/>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4DC9"/>
    <w:rsid w:val="00205627"/>
    <w:rsid w:val="002056D0"/>
    <w:rsid w:val="002056F6"/>
    <w:rsid w:val="00205F8F"/>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18B"/>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2C2"/>
    <w:rsid w:val="00234F8C"/>
    <w:rsid w:val="00235542"/>
    <w:rsid w:val="00236659"/>
    <w:rsid w:val="002367D4"/>
    <w:rsid w:val="002369B0"/>
    <w:rsid w:val="00236AD8"/>
    <w:rsid w:val="00236D3E"/>
    <w:rsid w:val="00236F93"/>
    <w:rsid w:val="002374AF"/>
    <w:rsid w:val="002378B6"/>
    <w:rsid w:val="002400F4"/>
    <w:rsid w:val="002401F5"/>
    <w:rsid w:val="00240282"/>
    <w:rsid w:val="00240DC3"/>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46F4"/>
    <w:rsid w:val="0025477B"/>
    <w:rsid w:val="00254F8B"/>
    <w:rsid w:val="002551D0"/>
    <w:rsid w:val="00255339"/>
    <w:rsid w:val="00255374"/>
    <w:rsid w:val="00255DE5"/>
    <w:rsid w:val="00256CA9"/>
    <w:rsid w:val="00257384"/>
    <w:rsid w:val="00257BF4"/>
    <w:rsid w:val="00260003"/>
    <w:rsid w:val="0026035D"/>
    <w:rsid w:val="002606D6"/>
    <w:rsid w:val="00261C98"/>
    <w:rsid w:val="0026227D"/>
    <w:rsid w:val="0026248E"/>
    <w:rsid w:val="00262914"/>
    <w:rsid w:val="00263060"/>
    <w:rsid w:val="00263951"/>
    <w:rsid w:val="00263959"/>
    <w:rsid w:val="002639F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98F"/>
    <w:rsid w:val="00272B03"/>
    <w:rsid w:val="00272BFB"/>
    <w:rsid w:val="0027308D"/>
    <w:rsid w:val="00273179"/>
    <w:rsid w:val="002733E2"/>
    <w:rsid w:val="0027354B"/>
    <w:rsid w:val="00273FF9"/>
    <w:rsid w:val="0027423B"/>
    <w:rsid w:val="002750B1"/>
    <w:rsid w:val="002754C5"/>
    <w:rsid w:val="00276A35"/>
    <w:rsid w:val="00276AF9"/>
    <w:rsid w:val="00277011"/>
    <w:rsid w:val="002772C6"/>
    <w:rsid w:val="0027768B"/>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479"/>
    <w:rsid w:val="002867E2"/>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451"/>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4F67"/>
    <w:rsid w:val="002A50B1"/>
    <w:rsid w:val="002A59F0"/>
    <w:rsid w:val="002A6152"/>
    <w:rsid w:val="002A6432"/>
    <w:rsid w:val="002A6471"/>
    <w:rsid w:val="002A6866"/>
    <w:rsid w:val="002A6F25"/>
    <w:rsid w:val="002A6FD3"/>
    <w:rsid w:val="002A7625"/>
    <w:rsid w:val="002B01AA"/>
    <w:rsid w:val="002B095D"/>
    <w:rsid w:val="002B0A7D"/>
    <w:rsid w:val="002B0BD1"/>
    <w:rsid w:val="002B1A69"/>
    <w:rsid w:val="002B1D52"/>
    <w:rsid w:val="002B2723"/>
    <w:rsid w:val="002B303A"/>
    <w:rsid w:val="002B34C2"/>
    <w:rsid w:val="002B35E7"/>
    <w:rsid w:val="002B4C3F"/>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551"/>
    <w:rsid w:val="002C2931"/>
    <w:rsid w:val="002C2DE8"/>
    <w:rsid w:val="002C2E4C"/>
    <w:rsid w:val="002C2F67"/>
    <w:rsid w:val="002C3271"/>
    <w:rsid w:val="002C38B2"/>
    <w:rsid w:val="002C3933"/>
    <w:rsid w:val="002C3F9C"/>
    <w:rsid w:val="002C45A9"/>
    <w:rsid w:val="002C4CDE"/>
    <w:rsid w:val="002C58CE"/>
    <w:rsid w:val="002C5AFA"/>
    <w:rsid w:val="002C6E8B"/>
    <w:rsid w:val="002C778B"/>
    <w:rsid w:val="002C799B"/>
    <w:rsid w:val="002C7A94"/>
    <w:rsid w:val="002C7B06"/>
    <w:rsid w:val="002D0313"/>
    <w:rsid w:val="002D0439"/>
    <w:rsid w:val="002D0F7B"/>
    <w:rsid w:val="002D0FF6"/>
    <w:rsid w:val="002D11B7"/>
    <w:rsid w:val="002D3577"/>
    <w:rsid w:val="002D37A3"/>
    <w:rsid w:val="002D3BBC"/>
    <w:rsid w:val="002D438A"/>
    <w:rsid w:val="002D52CA"/>
    <w:rsid w:val="002D5738"/>
    <w:rsid w:val="002D58AC"/>
    <w:rsid w:val="002D5E53"/>
    <w:rsid w:val="002D615F"/>
    <w:rsid w:val="002D797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685"/>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929"/>
    <w:rsid w:val="00304B2D"/>
    <w:rsid w:val="00304D00"/>
    <w:rsid w:val="00304D9B"/>
    <w:rsid w:val="00305FF9"/>
    <w:rsid w:val="00306E6B"/>
    <w:rsid w:val="0031005E"/>
    <w:rsid w:val="003100C8"/>
    <w:rsid w:val="003104C7"/>
    <w:rsid w:val="00311161"/>
    <w:rsid w:val="0031156A"/>
    <w:rsid w:val="00311C89"/>
    <w:rsid w:val="003121F7"/>
    <w:rsid w:val="00312400"/>
    <w:rsid w:val="00312739"/>
    <w:rsid w:val="00312D10"/>
    <w:rsid w:val="003134CA"/>
    <w:rsid w:val="00315625"/>
    <w:rsid w:val="00315F3B"/>
    <w:rsid w:val="0031725A"/>
    <w:rsid w:val="003173B2"/>
    <w:rsid w:val="003178DA"/>
    <w:rsid w:val="00317D64"/>
    <w:rsid w:val="00317DB8"/>
    <w:rsid w:val="00320618"/>
    <w:rsid w:val="00320FA8"/>
    <w:rsid w:val="0032100B"/>
    <w:rsid w:val="003210E3"/>
    <w:rsid w:val="00321476"/>
    <w:rsid w:val="003216D0"/>
    <w:rsid w:val="00321873"/>
    <w:rsid w:val="00321BD7"/>
    <w:rsid w:val="0032260F"/>
    <w:rsid w:val="003226E0"/>
    <w:rsid w:val="003226F8"/>
    <w:rsid w:val="003228DA"/>
    <w:rsid w:val="003230E6"/>
    <w:rsid w:val="003233D7"/>
    <w:rsid w:val="00323793"/>
    <w:rsid w:val="00323D6B"/>
    <w:rsid w:val="00323D73"/>
    <w:rsid w:val="003242A9"/>
    <w:rsid w:val="00324D53"/>
    <w:rsid w:val="003255FA"/>
    <w:rsid w:val="00326957"/>
    <w:rsid w:val="00326AE2"/>
    <w:rsid w:val="00327841"/>
    <w:rsid w:val="003278F8"/>
    <w:rsid w:val="00327B9D"/>
    <w:rsid w:val="00330331"/>
    <w:rsid w:val="00330AB1"/>
    <w:rsid w:val="00330BD2"/>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1D3F"/>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1E84"/>
    <w:rsid w:val="00352259"/>
    <w:rsid w:val="00352284"/>
    <w:rsid w:val="00352476"/>
    <w:rsid w:val="00352480"/>
    <w:rsid w:val="00352F11"/>
    <w:rsid w:val="003530D2"/>
    <w:rsid w:val="00353106"/>
    <w:rsid w:val="0035331A"/>
    <w:rsid w:val="003534E1"/>
    <w:rsid w:val="0035440F"/>
    <w:rsid w:val="003548D8"/>
    <w:rsid w:val="003554CA"/>
    <w:rsid w:val="00355B8A"/>
    <w:rsid w:val="0035619F"/>
    <w:rsid w:val="00356455"/>
    <w:rsid w:val="00356C04"/>
    <w:rsid w:val="00356F93"/>
    <w:rsid w:val="00357717"/>
    <w:rsid w:val="00357C78"/>
    <w:rsid w:val="00357F62"/>
    <w:rsid w:val="00360232"/>
    <w:rsid w:val="003602E0"/>
    <w:rsid w:val="0036093A"/>
    <w:rsid w:val="00360D01"/>
    <w:rsid w:val="00361092"/>
    <w:rsid w:val="00361213"/>
    <w:rsid w:val="00362569"/>
    <w:rsid w:val="003629A8"/>
    <w:rsid w:val="003636CD"/>
    <w:rsid w:val="00363915"/>
    <w:rsid w:val="0036487C"/>
    <w:rsid w:val="00364CA4"/>
    <w:rsid w:val="00364FFA"/>
    <w:rsid w:val="003651AB"/>
    <w:rsid w:val="00365411"/>
    <w:rsid w:val="00365FA2"/>
    <w:rsid w:val="0036620D"/>
    <w:rsid w:val="00366C69"/>
    <w:rsid w:val="00367384"/>
    <w:rsid w:val="00367441"/>
    <w:rsid w:val="00367B1D"/>
    <w:rsid w:val="00370449"/>
    <w:rsid w:val="00370E4F"/>
    <w:rsid w:val="00370F90"/>
    <w:rsid w:val="00371215"/>
    <w:rsid w:val="00371406"/>
    <w:rsid w:val="00371594"/>
    <w:rsid w:val="00371F23"/>
    <w:rsid w:val="00372404"/>
    <w:rsid w:val="00372F0D"/>
    <w:rsid w:val="00374059"/>
    <w:rsid w:val="00374526"/>
    <w:rsid w:val="003749AB"/>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85A"/>
    <w:rsid w:val="00386BA9"/>
    <w:rsid w:val="00387CC6"/>
    <w:rsid w:val="00390017"/>
    <w:rsid w:val="003901A3"/>
    <w:rsid w:val="0039072F"/>
    <w:rsid w:val="00390D06"/>
    <w:rsid w:val="003910BF"/>
    <w:rsid w:val="00391D1B"/>
    <w:rsid w:val="00391F7C"/>
    <w:rsid w:val="00392252"/>
    <w:rsid w:val="0039245F"/>
    <w:rsid w:val="00392C36"/>
    <w:rsid w:val="003940CE"/>
    <w:rsid w:val="00394309"/>
    <w:rsid w:val="00394405"/>
    <w:rsid w:val="003957B5"/>
    <w:rsid w:val="00395A4A"/>
    <w:rsid w:val="0039680C"/>
    <w:rsid w:val="00397B76"/>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B0606"/>
    <w:rsid w:val="003B0B5B"/>
    <w:rsid w:val="003B0E79"/>
    <w:rsid w:val="003B1564"/>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023B"/>
    <w:rsid w:val="003C1012"/>
    <w:rsid w:val="003C113C"/>
    <w:rsid w:val="003C11C9"/>
    <w:rsid w:val="003C1229"/>
    <w:rsid w:val="003C1FD4"/>
    <w:rsid w:val="003C213D"/>
    <w:rsid w:val="003C25AD"/>
    <w:rsid w:val="003C2D21"/>
    <w:rsid w:val="003C2F87"/>
    <w:rsid w:val="003C3BE6"/>
    <w:rsid w:val="003C3EA5"/>
    <w:rsid w:val="003C403D"/>
    <w:rsid w:val="003C5191"/>
    <w:rsid w:val="003C57B6"/>
    <w:rsid w:val="003C5C77"/>
    <w:rsid w:val="003C5E6B"/>
    <w:rsid w:val="003C63B9"/>
    <w:rsid w:val="003C6458"/>
    <w:rsid w:val="003C77F6"/>
    <w:rsid w:val="003C7A21"/>
    <w:rsid w:val="003C7AD7"/>
    <w:rsid w:val="003C7DEE"/>
    <w:rsid w:val="003C7E48"/>
    <w:rsid w:val="003D0377"/>
    <w:rsid w:val="003D0641"/>
    <w:rsid w:val="003D0FC3"/>
    <w:rsid w:val="003D2C1D"/>
    <w:rsid w:val="003D2C34"/>
    <w:rsid w:val="003D32AB"/>
    <w:rsid w:val="003D3538"/>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14"/>
    <w:rsid w:val="003E2976"/>
    <w:rsid w:val="003E2EE7"/>
    <w:rsid w:val="003E39F4"/>
    <w:rsid w:val="003E3A00"/>
    <w:rsid w:val="003E3A89"/>
    <w:rsid w:val="003E3EAC"/>
    <w:rsid w:val="003E43E9"/>
    <w:rsid w:val="003E4858"/>
    <w:rsid w:val="003E4968"/>
    <w:rsid w:val="003E56F8"/>
    <w:rsid w:val="003E6316"/>
    <w:rsid w:val="003E6457"/>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496D"/>
    <w:rsid w:val="003F509A"/>
    <w:rsid w:val="003F5D1F"/>
    <w:rsid w:val="003F67DD"/>
    <w:rsid w:val="003F6CD2"/>
    <w:rsid w:val="003F6EE7"/>
    <w:rsid w:val="003F788D"/>
    <w:rsid w:val="003F79C3"/>
    <w:rsid w:val="003F7A82"/>
    <w:rsid w:val="003F7F6A"/>
    <w:rsid w:val="0040126E"/>
    <w:rsid w:val="00402026"/>
    <w:rsid w:val="004020D4"/>
    <w:rsid w:val="004021B6"/>
    <w:rsid w:val="0040294C"/>
    <w:rsid w:val="004030AF"/>
    <w:rsid w:val="004031F7"/>
    <w:rsid w:val="00403858"/>
    <w:rsid w:val="00404326"/>
    <w:rsid w:val="0040451C"/>
    <w:rsid w:val="004047C4"/>
    <w:rsid w:val="004049C8"/>
    <w:rsid w:val="0040570B"/>
    <w:rsid w:val="00405EDB"/>
    <w:rsid w:val="00405FB1"/>
    <w:rsid w:val="0040626B"/>
    <w:rsid w:val="00406460"/>
    <w:rsid w:val="00406C68"/>
    <w:rsid w:val="00407589"/>
    <w:rsid w:val="00407DAF"/>
    <w:rsid w:val="004111DE"/>
    <w:rsid w:val="00411A06"/>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17D"/>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950"/>
    <w:rsid w:val="00430A2D"/>
    <w:rsid w:val="00430B6B"/>
    <w:rsid w:val="00431505"/>
    <w:rsid w:val="004318F8"/>
    <w:rsid w:val="00431AF0"/>
    <w:rsid w:val="0043213A"/>
    <w:rsid w:val="004323AB"/>
    <w:rsid w:val="004326C1"/>
    <w:rsid w:val="004330F4"/>
    <w:rsid w:val="00433590"/>
    <w:rsid w:val="00433743"/>
    <w:rsid w:val="0043393D"/>
    <w:rsid w:val="004339DD"/>
    <w:rsid w:val="00433A8D"/>
    <w:rsid w:val="004344C7"/>
    <w:rsid w:val="00435274"/>
    <w:rsid w:val="004352AD"/>
    <w:rsid w:val="0043545D"/>
    <w:rsid w:val="00435AE6"/>
    <w:rsid w:val="00435B93"/>
    <w:rsid w:val="00435FE2"/>
    <w:rsid w:val="004362A1"/>
    <w:rsid w:val="00436E2F"/>
    <w:rsid w:val="00436EAB"/>
    <w:rsid w:val="0043793D"/>
    <w:rsid w:val="004402A9"/>
    <w:rsid w:val="0044100A"/>
    <w:rsid w:val="0044399B"/>
    <w:rsid w:val="00443CCC"/>
    <w:rsid w:val="00444629"/>
    <w:rsid w:val="00444969"/>
    <w:rsid w:val="00444B1B"/>
    <w:rsid w:val="004461D9"/>
    <w:rsid w:val="00446AC6"/>
    <w:rsid w:val="0044757F"/>
    <w:rsid w:val="0044759B"/>
    <w:rsid w:val="00447F54"/>
    <w:rsid w:val="0045053D"/>
    <w:rsid w:val="00450850"/>
    <w:rsid w:val="00450A62"/>
    <w:rsid w:val="00450B30"/>
    <w:rsid w:val="00450B7E"/>
    <w:rsid w:val="00450E00"/>
    <w:rsid w:val="0045136B"/>
    <w:rsid w:val="00451C7E"/>
    <w:rsid w:val="004529DC"/>
    <w:rsid w:val="00453B54"/>
    <w:rsid w:val="00453BB6"/>
    <w:rsid w:val="00453BD3"/>
    <w:rsid w:val="00453CAA"/>
    <w:rsid w:val="00455113"/>
    <w:rsid w:val="004551B1"/>
    <w:rsid w:val="004562C8"/>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A97"/>
    <w:rsid w:val="00466F50"/>
    <w:rsid w:val="0046710A"/>
    <w:rsid w:val="0046733D"/>
    <w:rsid w:val="00467488"/>
    <w:rsid w:val="004703BB"/>
    <w:rsid w:val="0047054C"/>
    <w:rsid w:val="00470752"/>
    <w:rsid w:val="004707D9"/>
    <w:rsid w:val="0047083E"/>
    <w:rsid w:val="00470EB5"/>
    <w:rsid w:val="0047286B"/>
    <w:rsid w:val="004728CE"/>
    <w:rsid w:val="00472E27"/>
    <w:rsid w:val="0047325D"/>
    <w:rsid w:val="004738E5"/>
    <w:rsid w:val="0047421A"/>
    <w:rsid w:val="00474220"/>
    <w:rsid w:val="004752D3"/>
    <w:rsid w:val="004754E1"/>
    <w:rsid w:val="00475CE0"/>
    <w:rsid w:val="00476309"/>
    <w:rsid w:val="004766CB"/>
    <w:rsid w:val="00476827"/>
    <w:rsid w:val="00476BD4"/>
    <w:rsid w:val="0047723C"/>
    <w:rsid w:val="00477880"/>
    <w:rsid w:val="00477C35"/>
    <w:rsid w:val="00477DFC"/>
    <w:rsid w:val="00480988"/>
    <w:rsid w:val="00480E05"/>
    <w:rsid w:val="0048137A"/>
    <w:rsid w:val="00482140"/>
    <w:rsid w:val="00482BBE"/>
    <w:rsid w:val="00482BC7"/>
    <w:rsid w:val="0048344E"/>
    <w:rsid w:val="004834EC"/>
    <w:rsid w:val="00483A12"/>
    <w:rsid w:val="00483F6C"/>
    <w:rsid w:val="00484363"/>
    <w:rsid w:val="00484A77"/>
    <w:rsid w:val="004850FA"/>
    <w:rsid w:val="00485172"/>
    <w:rsid w:val="0048540F"/>
    <w:rsid w:val="00485970"/>
    <w:rsid w:val="00485C0D"/>
    <w:rsid w:val="00485ED8"/>
    <w:rsid w:val="00486065"/>
    <w:rsid w:val="00486575"/>
    <w:rsid w:val="004866D0"/>
    <w:rsid w:val="00486936"/>
    <w:rsid w:val="00486C26"/>
    <w:rsid w:val="00486E7D"/>
    <w:rsid w:val="00486FD7"/>
    <w:rsid w:val="0048705B"/>
    <w:rsid w:val="00487B87"/>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A72"/>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E02"/>
    <w:rsid w:val="004A7092"/>
    <w:rsid w:val="004A7441"/>
    <w:rsid w:val="004B0B38"/>
    <w:rsid w:val="004B259D"/>
    <w:rsid w:val="004B2CD4"/>
    <w:rsid w:val="004B32A3"/>
    <w:rsid w:val="004B4779"/>
    <w:rsid w:val="004B49E6"/>
    <w:rsid w:val="004B4A2B"/>
    <w:rsid w:val="004B4D69"/>
    <w:rsid w:val="004B576A"/>
    <w:rsid w:val="004B5870"/>
    <w:rsid w:val="004B6B32"/>
    <w:rsid w:val="004B6D24"/>
    <w:rsid w:val="004B7DFA"/>
    <w:rsid w:val="004C0105"/>
    <w:rsid w:val="004C01A8"/>
    <w:rsid w:val="004C04EE"/>
    <w:rsid w:val="004C1174"/>
    <w:rsid w:val="004C1727"/>
    <w:rsid w:val="004C1840"/>
    <w:rsid w:val="004C1D6A"/>
    <w:rsid w:val="004C24C9"/>
    <w:rsid w:val="004C2785"/>
    <w:rsid w:val="004C29F9"/>
    <w:rsid w:val="004C2FBA"/>
    <w:rsid w:val="004C31B6"/>
    <w:rsid w:val="004C4027"/>
    <w:rsid w:val="004C4402"/>
    <w:rsid w:val="004C4E3A"/>
    <w:rsid w:val="004C5319"/>
    <w:rsid w:val="004C621F"/>
    <w:rsid w:val="004C6F04"/>
    <w:rsid w:val="004C77D9"/>
    <w:rsid w:val="004C7948"/>
    <w:rsid w:val="004C7BB8"/>
    <w:rsid w:val="004C7C56"/>
    <w:rsid w:val="004C7C60"/>
    <w:rsid w:val="004D0728"/>
    <w:rsid w:val="004D087F"/>
    <w:rsid w:val="004D0DFE"/>
    <w:rsid w:val="004D1D91"/>
    <w:rsid w:val="004D22C3"/>
    <w:rsid w:val="004D4894"/>
    <w:rsid w:val="004D6298"/>
    <w:rsid w:val="004D6B64"/>
    <w:rsid w:val="004D6BBB"/>
    <w:rsid w:val="004D6F4D"/>
    <w:rsid w:val="004D6F95"/>
    <w:rsid w:val="004D72FE"/>
    <w:rsid w:val="004D74C7"/>
    <w:rsid w:val="004D7D50"/>
    <w:rsid w:val="004D7E91"/>
    <w:rsid w:val="004E003A"/>
    <w:rsid w:val="004E06ED"/>
    <w:rsid w:val="004E0768"/>
    <w:rsid w:val="004E0FBE"/>
    <w:rsid w:val="004E11A0"/>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4E49"/>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4872"/>
    <w:rsid w:val="004F4C05"/>
    <w:rsid w:val="004F5113"/>
    <w:rsid w:val="004F5479"/>
    <w:rsid w:val="004F562F"/>
    <w:rsid w:val="004F5A48"/>
    <w:rsid w:val="004F5E52"/>
    <w:rsid w:val="004F62CE"/>
    <w:rsid w:val="004F6AC6"/>
    <w:rsid w:val="004F7528"/>
    <w:rsid w:val="004F75F7"/>
    <w:rsid w:val="004F7BCA"/>
    <w:rsid w:val="004F7D89"/>
    <w:rsid w:val="004F7FCE"/>
    <w:rsid w:val="005002E4"/>
    <w:rsid w:val="00500720"/>
    <w:rsid w:val="00500B49"/>
    <w:rsid w:val="00500E38"/>
    <w:rsid w:val="00501981"/>
    <w:rsid w:val="00501A85"/>
    <w:rsid w:val="00501BB3"/>
    <w:rsid w:val="00502018"/>
    <w:rsid w:val="005021DD"/>
    <w:rsid w:val="005026CA"/>
    <w:rsid w:val="00502B72"/>
    <w:rsid w:val="00502E26"/>
    <w:rsid w:val="00503F99"/>
    <w:rsid w:val="00504202"/>
    <w:rsid w:val="00504460"/>
    <w:rsid w:val="00504B95"/>
    <w:rsid w:val="00504BC1"/>
    <w:rsid w:val="0050502B"/>
    <w:rsid w:val="00505134"/>
    <w:rsid w:val="00505C04"/>
    <w:rsid w:val="0050707C"/>
    <w:rsid w:val="00507A5C"/>
    <w:rsid w:val="00507AB8"/>
    <w:rsid w:val="0051086F"/>
    <w:rsid w:val="00510BFF"/>
    <w:rsid w:val="00511F15"/>
    <w:rsid w:val="00512143"/>
    <w:rsid w:val="005127C7"/>
    <w:rsid w:val="0051318C"/>
    <w:rsid w:val="00513A28"/>
    <w:rsid w:val="00513AE4"/>
    <w:rsid w:val="005142CD"/>
    <w:rsid w:val="005143C9"/>
    <w:rsid w:val="00515463"/>
    <w:rsid w:val="00515642"/>
    <w:rsid w:val="00515748"/>
    <w:rsid w:val="005157A9"/>
    <w:rsid w:val="00515BCA"/>
    <w:rsid w:val="00515BE6"/>
    <w:rsid w:val="00516B7A"/>
    <w:rsid w:val="00516C9D"/>
    <w:rsid w:val="00516F19"/>
    <w:rsid w:val="005173A7"/>
    <w:rsid w:val="005177E1"/>
    <w:rsid w:val="0051797F"/>
    <w:rsid w:val="005207DE"/>
    <w:rsid w:val="00520C0A"/>
    <w:rsid w:val="005214B5"/>
    <w:rsid w:val="005218B6"/>
    <w:rsid w:val="00522589"/>
    <w:rsid w:val="00522626"/>
    <w:rsid w:val="005240CE"/>
    <w:rsid w:val="00524322"/>
    <w:rsid w:val="00524545"/>
    <w:rsid w:val="00524BC3"/>
    <w:rsid w:val="00524C48"/>
    <w:rsid w:val="00525485"/>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88D"/>
    <w:rsid w:val="00532A90"/>
    <w:rsid w:val="00532C9C"/>
    <w:rsid w:val="00532F1D"/>
    <w:rsid w:val="00532F8B"/>
    <w:rsid w:val="00533737"/>
    <w:rsid w:val="005337FA"/>
    <w:rsid w:val="005339CC"/>
    <w:rsid w:val="00534155"/>
    <w:rsid w:val="00534554"/>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4CCA"/>
    <w:rsid w:val="00544F34"/>
    <w:rsid w:val="00545284"/>
    <w:rsid w:val="005456FB"/>
    <w:rsid w:val="00545804"/>
    <w:rsid w:val="0054593A"/>
    <w:rsid w:val="00545E88"/>
    <w:rsid w:val="005467FB"/>
    <w:rsid w:val="00546AE9"/>
    <w:rsid w:val="00546FA9"/>
    <w:rsid w:val="005471D3"/>
    <w:rsid w:val="005474F7"/>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1F71"/>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592"/>
    <w:rsid w:val="00580A2A"/>
    <w:rsid w:val="00580E48"/>
    <w:rsid w:val="00580F0A"/>
    <w:rsid w:val="0058120A"/>
    <w:rsid w:val="00581246"/>
    <w:rsid w:val="0058150F"/>
    <w:rsid w:val="00582C29"/>
    <w:rsid w:val="00582C3A"/>
    <w:rsid w:val="00582DBC"/>
    <w:rsid w:val="00582E1A"/>
    <w:rsid w:val="00583147"/>
    <w:rsid w:val="005837AB"/>
    <w:rsid w:val="00583B4E"/>
    <w:rsid w:val="00583F03"/>
    <w:rsid w:val="00584416"/>
    <w:rsid w:val="00584B39"/>
    <w:rsid w:val="00584F3F"/>
    <w:rsid w:val="00585028"/>
    <w:rsid w:val="005854D1"/>
    <w:rsid w:val="00585730"/>
    <w:rsid w:val="00585CB7"/>
    <w:rsid w:val="00585F5B"/>
    <w:rsid w:val="0058619F"/>
    <w:rsid w:val="0058620A"/>
    <w:rsid w:val="00587052"/>
    <w:rsid w:val="005876A1"/>
    <w:rsid w:val="005878B9"/>
    <w:rsid w:val="00587918"/>
    <w:rsid w:val="00587FBF"/>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74B"/>
    <w:rsid w:val="00596B9C"/>
    <w:rsid w:val="005976C6"/>
    <w:rsid w:val="005978C1"/>
    <w:rsid w:val="00597DF3"/>
    <w:rsid w:val="005A01BA"/>
    <w:rsid w:val="005A054D"/>
    <w:rsid w:val="005A0A46"/>
    <w:rsid w:val="005A0C92"/>
    <w:rsid w:val="005A10B9"/>
    <w:rsid w:val="005A11EA"/>
    <w:rsid w:val="005A12DB"/>
    <w:rsid w:val="005A1770"/>
    <w:rsid w:val="005A1926"/>
    <w:rsid w:val="005A1E90"/>
    <w:rsid w:val="005A2582"/>
    <w:rsid w:val="005A262D"/>
    <w:rsid w:val="005A269F"/>
    <w:rsid w:val="005A305E"/>
    <w:rsid w:val="005A30BB"/>
    <w:rsid w:val="005A3887"/>
    <w:rsid w:val="005A3A07"/>
    <w:rsid w:val="005A3F23"/>
    <w:rsid w:val="005A4941"/>
    <w:rsid w:val="005A5493"/>
    <w:rsid w:val="005A5551"/>
    <w:rsid w:val="005A55C8"/>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C7CF3"/>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0F2"/>
    <w:rsid w:val="005D73BB"/>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39A5"/>
    <w:rsid w:val="005F3C0F"/>
    <w:rsid w:val="005F4171"/>
    <w:rsid w:val="005F46D6"/>
    <w:rsid w:val="005F4862"/>
    <w:rsid w:val="005F4B8A"/>
    <w:rsid w:val="005F4DD6"/>
    <w:rsid w:val="005F50D8"/>
    <w:rsid w:val="005F53A1"/>
    <w:rsid w:val="005F53FE"/>
    <w:rsid w:val="005F5848"/>
    <w:rsid w:val="005F5F33"/>
    <w:rsid w:val="005F6B77"/>
    <w:rsid w:val="005F7487"/>
    <w:rsid w:val="006002C7"/>
    <w:rsid w:val="00600F95"/>
    <w:rsid w:val="00601088"/>
    <w:rsid w:val="00601303"/>
    <w:rsid w:val="00601839"/>
    <w:rsid w:val="00601DB4"/>
    <w:rsid w:val="00602023"/>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1DCC"/>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2EA2"/>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A8F"/>
    <w:rsid w:val="00635CAE"/>
    <w:rsid w:val="00635ECC"/>
    <w:rsid w:val="006360BB"/>
    <w:rsid w:val="0063630B"/>
    <w:rsid w:val="00637240"/>
    <w:rsid w:val="00637267"/>
    <w:rsid w:val="00637A03"/>
    <w:rsid w:val="00637CC4"/>
    <w:rsid w:val="00640BFB"/>
    <w:rsid w:val="006410E4"/>
    <w:rsid w:val="0064145A"/>
    <w:rsid w:val="00642CF4"/>
    <w:rsid w:val="00643660"/>
    <w:rsid w:val="00643E3D"/>
    <w:rsid w:val="00644316"/>
    <w:rsid w:val="00644F7C"/>
    <w:rsid w:val="00645C31"/>
    <w:rsid w:val="00645C37"/>
    <w:rsid w:val="00646468"/>
    <w:rsid w:val="006500B0"/>
    <w:rsid w:val="00650139"/>
    <w:rsid w:val="0065091F"/>
    <w:rsid w:val="0065159C"/>
    <w:rsid w:val="00651FD3"/>
    <w:rsid w:val="006521B8"/>
    <w:rsid w:val="0065250A"/>
    <w:rsid w:val="00652756"/>
    <w:rsid w:val="00652AD8"/>
    <w:rsid w:val="00652B79"/>
    <w:rsid w:val="00652F2B"/>
    <w:rsid w:val="006533C3"/>
    <w:rsid w:val="00654068"/>
    <w:rsid w:val="00654B38"/>
    <w:rsid w:val="00654B83"/>
    <w:rsid w:val="00655061"/>
    <w:rsid w:val="0065510C"/>
    <w:rsid w:val="00655B63"/>
    <w:rsid w:val="006571F6"/>
    <w:rsid w:val="0065787F"/>
    <w:rsid w:val="00660DED"/>
    <w:rsid w:val="006618CC"/>
    <w:rsid w:val="00662111"/>
    <w:rsid w:val="00662118"/>
    <w:rsid w:val="00662455"/>
    <w:rsid w:val="00663418"/>
    <w:rsid w:val="006638AD"/>
    <w:rsid w:val="00663A13"/>
    <w:rsid w:val="006651C1"/>
    <w:rsid w:val="00665DFB"/>
    <w:rsid w:val="0066732C"/>
    <w:rsid w:val="0066772C"/>
    <w:rsid w:val="006679F5"/>
    <w:rsid w:val="00667A55"/>
    <w:rsid w:val="00667B77"/>
    <w:rsid w:val="006703BC"/>
    <w:rsid w:val="00670DF3"/>
    <w:rsid w:val="006716DA"/>
    <w:rsid w:val="00672354"/>
    <w:rsid w:val="0067268D"/>
    <w:rsid w:val="006728ED"/>
    <w:rsid w:val="006732B1"/>
    <w:rsid w:val="00673301"/>
    <w:rsid w:val="0067349E"/>
    <w:rsid w:val="00673C14"/>
    <w:rsid w:val="00674220"/>
    <w:rsid w:val="0067446F"/>
    <w:rsid w:val="006746A4"/>
    <w:rsid w:val="00674C8B"/>
    <w:rsid w:val="006750FF"/>
    <w:rsid w:val="0067527F"/>
    <w:rsid w:val="0067542F"/>
    <w:rsid w:val="00675558"/>
    <w:rsid w:val="00675611"/>
    <w:rsid w:val="00675A5D"/>
    <w:rsid w:val="00675A60"/>
    <w:rsid w:val="00675AA0"/>
    <w:rsid w:val="0067697D"/>
    <w:rsid w:val="0067697E"/>
    <w:rsid w:val="00677192"/>
    <w:rsid w:val="00677443"/>
    <w:rsid w:val="006774AC"/>
    <w:rsid w:val="0067769A"/>
    <w:rsid w:val="006806A3"/>
    <w:rsid w:val="006806A6"/>
    <w:rsid w:val="00680ACE"/>
    <w:rsid w:val="00680E97"/>
    <w:rsid w:val="00681211"/>
    <w:rsid w:val="006812ED"/>
    <w:rsid w:val="00681893"/>
    <w:rsid w:val="006818AC"/>
    <w:rsid w:val="00681A15"/>
    <w:rsid w:val="00681B36"/>
    <w:rsid w:val="0068249B"/>
    <w:rsid w:val="00682A35"/>
    <w:rsid w:val="00682E14"/>
    <w:rsid w:val="00683932"/>
    <w:rsid w:val="00684158"/>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254E"/>
    <w:rsid w:val="006A2C30"/>
    <w:rsid w:val="006A301C"/>
    <w:rsid w:val="006A3398"/>
    <w:rsid w:val="006A35F2"/>
    <w:rsid w:val="006A36BA"/>
    <w:rsid w:val="006A36BF"/>
    <w:rsid w:val="006A3E2B"/>
    <w:rsid w:val="006A41AA"/>
    <w:rsid w:val="006A450B"/>
    <w:rsid w:val="006A52DE"/>
    <w:rsid w:val="006A58F7"/>
    <w:rsid w:val="006A5DCE"/>
    <w:rsid w:val="006A6E17"/>
    <w:rsid w:val="006A71FF"/>
    <w:rsid w:val="006A72A8"/>
    <w:rsid w:val="006A7371"/>
    <w:rsid w:val="006A7B4C"/>
    <w:rsid w:val="006A7FBA"/>
    <w:rsid w:val="006B0421"/>
    <w:rsid w:val="006B120D"/>
    <w:rsid w:val="006B1291"/>
    <w:rsid w:val="006B17E7"/>
    <w:rsid w:val="006B19E8"/>
    <w:rsid w:val="006B1A8A"/>
    <w:rsid w:val="006B1D5F"/>
    <w:rsid w:val="006B1FD5"/>
    <w:rsid w:val="006B20E0"/>
    <w:rsid w:val="006B2CAF"/>
    <w:rsid w:val="006B2EB5"/>
    <w:rsid w:val="006B2EE9"/>
    <w:rsid w:val="006B3ACE"/>
    <w:rsid w:val="006B3F41"/>
    <w:rsid w:val="006B488C"/>
    <w:rsid w:val="006B4EB5"/>
    <w:rsid w:val="006B4F7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1F1"/>
    <w:rsid w:val="006C326F"/>
    <w:rsid w:val="006C3282"/>
    <w:rsid w:val="006C3AD8"/>
    <w:rsid w:val="006C4516"/>
    <w:rsid w:val="006C455E"/>
    <w:rsid w:val="006C5958"/>
    <w:rsid w:val="006C5B4F"/>
    <w:rsid w:val="006C61DF"/>
    <w:rsid w:val="006C643C"/>
    <w:rsid w:val="006C6754"/>
    <w:rsid w:val="006C6A0B"/>
    <w:rsid w:val="006C6C8B"/>
    <w:rsid w:val="006C6E3A"/>
    <w:rsid w:val="006C6EBC"/>
    <w:rsid w:val="006C6FD7"/>
    <w:rsid w:val="006C7035"/>
    <w:rsid w:val="006C727A"/>
    <w:rsid w:val="006C72A6"/>
    <w:rsid w:val="006C740A"/>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B"/>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0EAB"/>
    <w:rsid w:val="006F1064"/>
    <w:rsid w:val="006F14A6"/>
    <w:rsid w:val="006F1EB7"/>
    <w:rsid w:val="006F2093"/>
    <w:rsid w:val="006F2C2E"/>
    <w:rsid w:val="006F2C76"/>
    <w:rsid w:val="006F3283"/>
    <w:rsid w:val="006F35DE"/>
    <w:rsid w:val="006F42C1"/>
    <w:rsid w:val="006F4E7B"/>
    <w:rsid w:val="006F4FA6"/>
    <w:rsid w:val="006F52E5"/>
    <w:rsid w:val="006F5673"/>
    <w:rsid w:val="006F6066"/>
    <w:rsid w:val="006F60A7"/>
    <w:rsid w:val="006F6850"/>
    <w:rsid w:val="006F707E"/>
    <w:rsid w:val="007001DC"/>
    <w:rsid w:val="00702216"/>
    <w:rsid w:val="0070228C"/>
    <w:rsid w:val="007025CB"/>
    <w:rsid w:val="00702943"/>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93B"/>
    <w:rsid w:val="00707E92"/>
    <w:rsid w:val="00710803"/>
    <w:rsid w:val="007109C2"/>
    <w:rsid w:val="00710CF0"/>
    <w:rsid w:val="00711340"/>
    <w:rsid w:val="00711609"/>
    <w:rsid w:val="00712773"/>
    <w:rsid w:val="00712C42"/>
    <w:rsid w:val="0071311A"/>
    <w:rsid w:val="007132A4"/>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5B0"/>
    <w:rsid w:val="00722C6A"/>
    <w:rsid w:val="00722F94"/>
    <w:rsid w:val="00723AA7"/>
    <w:rsid w:val="00723E09"/>
    <w:rsid w:val="0072432E"/>
    <w:rsid w:val="00724EF6"/>
    <w:rsid w:val="00725340"/>
    <w:rsid w:val="00725350"/>
    <w:rsid w:val="00726036"/>
    <w:rsid w:val="00726279"/>
    <w:rsid w:val="00726511"/>
    <w:rsid w:val="007266DC"/>
    <w:rsid w:val="00726A9B"/>
    <w:rsid w:val="00727530"/>
    <w:rsid w:val="00727A6A"/>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37DA9"/>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D58"/>
    <w:rsid w:val="00765ED3"/>
    <w:rsid w:val="0076681D"/>
    <w:rsid w:val="0076690B"/>
    <w:rsid w:val="00766A36"/>
    <w:rsid w:val="00766A65"/>
    <w:rsid w:val="007671F5"/>
    <w:rsid w:val="007676B8"/>
    <w:rsid w:val="00767AF5"/>
    <w:rsid w:val="00767E90"/>
    <w:rsid w:val="0077051F"/>
    <w:rsid w:val="007712B2"/>
    <w:rsid w:val="0077165B"/>
    <w:rsid w:val="0077175C"/>
    <w:rsid w:val="00771870"/>
    <w:rsid w:val="00771A05"/>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E69"/>
    <w:rsid w:val="00775F76"/>
    <w:rsid w:val="00775FBE"/>
    <w:rsid w:val="00776AEA"/>
    <w:rsid w:val="00776DD0"/>
    <w:rsid w:val="00777BA0"/>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900"/>
    <w:rsid w:val="00783E1D"/>
    <w:rsid w:val="007841DA"/>
    <w:rsid w:val="00784269"/>
    <w:rsid w:val="0078483B"/>
    <w:rsid w:val="00784C85"/>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6514"/>
    <w:rsid w:val="007973F7"/>
    <w:rsid w:val="007974D2"/>
    <w:rsid w:val="00797740"/>
    <w:rsid w:val="00797C8E"/>
    <w:rsid w:val="00797D7A"/>
    <w:rsid w:val="007A0BC2"/>
    <w:rsid w:val="007A0DD1"/>
    <w:rsid w:val="007A1F44"/>
    <w:rsid w:val="007A23FF"/>
    <w:rsid w:val="007A295B"/>
    <w:rsid w:val="007A2A40"/>
    <w:rsid w:val="007A334B"/>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DB2"/>
    <w:rsid w:val="007B2E0F"/>
    <w:rsid w:val="007B3106"/>
    <w:rsid w:val="007B3339"/>
    <w:rsid w:val="007B34B4"/>
    <w:rsid w:val="007B40F1"/>
    <w:rsid w:val="007B52CD"/>
    <w:rsid w:val="007B5D25"/>
    <w:rsid w:val="007B5E7F"/>
    <w:rsid w:val="007B6B9A"/>
    <w:rsid w:val="007B7A88"/>
    <w:rsid w:val="007B7DBA"/>
    <w:rsid w:val="007B7DC1"/>
    <w:rsid w:val="007B7EDB"/>
    <w:rsid w:val="007C03DD"/>
    <w:rsid w:val="007C13F6"/>
    <w:rsid w:val="007C16AD"/>
    <w:rsid w:val="007C19AD"/>
    <w:rsid w:val="007C23A1"/>
    <w:rsid w:val="007C31A0"/>
    <w:rsid w:val="007C3598"/>
    <w:rsid w:val="007C3A14"/>
    <w:rsid w:val="007C3D73"/>
    <w:rsid w:val="007C3FA8"/>
    <w:rsid w:val="007C470E"/>
    <w:rsid w:val="007C4A18"/>
    <w:rsid w:val="007C4C44"/>
    <w:rsid w:val="007C4CF2"/>
    <w:rsid w:val="007C50BE"/>
    <w:rsid w:val="007C593B"/>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5FC6"/>
    <w:rsid w:val="007D6015"/>
    <w:rsid w:val="007D6615"/>
    <w:rsid w:val="007D68CA"/>
    <w:rsid w:val="007D6A3D"/>
    <w:rsid w:val="007D7175"/>
    <w:rsid w:val="007D765B"/>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658A"/>
    <w:rsid w:val="007E7D3A"/>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3C69"/>
    <w:rsid w:val="00804370"/>
    <w:rsid w:val="00804748"/>
    <w:rsid w:val="00804B92"/>
    <w:rsid w:val="00804E21"/>
    <w:rsid w:val="00805092"/>
    <w:rsid w:val="00805731"/>
    <w:rsid w:val="00806AAF"/>
    <w:rsid w:val="00806DDE"/>
    <w:rsid w:val="00806E55"/>
    <w:rsid w:val="008070AC"/>
    <w:rsid w:val="00807155"/>
    <w:rsid w:val="008076A8"/>
    <w:rsid w:val="008101FD"/>
    <w:rsid w:val="00810AA3"/>
    <w:rsid w:val="00810D8D"/>
    <w:rsid w:val="00811835"/>
    <w:rsid w:val="00811FFC"/>
    <w:rsid w:val="00812BFB"/>
    <w:rsid w:val="00812C7A"/>
    <w:rsid w:val="008145D6"/>
    <w:rsid w:val="00814A05"/>
    <w:rsid w:val="00814CDC"/>
    <w:rsid w:val="00814F69"/>
    <w:rsid w:val="0081581D"/>
    <w:rsid w:val="00816276"/>
    <w:rsid w:val="008169ED"/>
    <w:rsid w:val="00816BB0"/>
    <w:rsid w:val="00816CEF"/>
    <w:rsid w:val="008172BE"/>
    <w:rsid w:val="0081738B"/>
    <w:rsid w:val="00817B71"/>
    <w:rsid w:val="0082005D"/>
    <w:rsid w:val="00820244"/>
    <w:rsid w:val="008208E4"/>
    <w:rsid w:val="00820A30"/>
    <w:rsid w:val="00821748"/>
    <w:rsid w:val="00821F71"/>
    <w:rsid w:val="00821FCD"/>
    <w:rsid w:val="008221B3"/>
    <w:rsid w:val="008222C0"/>
    <w:rsid w:val="0082248E"/>
    <w:rsid w:val="00822640"/>
    <w:rsid w:val="0082267E"/>
    <w:rsid w:val="0082338E"/>
    <w:rsid w:val="008237E3"/>
    <w:rsid w:val="00824FDF"/>
    <w:rsid w:val="00825125"/>
    <w:rsid w:val="00825594"/>
    <w:rsid w:val="008257CC"/>
    <w:rsid w:val="00825CB7"/>
    <w:rsid w:val="00826D6D"/>
    <w:rsid w:val="00827024"/>
    <w:rsid w:val="008274BF"/>
    <w:rsid w:val="0082781E"/>
    <w:rsid w:val="00827B98"/>
    <w:rsid w:val="008301DB"/>
    <w:rsid w:val="0083043D"/>
    <w:rsid w:val="00830BCB"/>
    <w:rsid w:val="00830D56"/>
    <w:rsid w:val="00830DC3"/>
    <w:rsid w:val="00831555"/>
    <w:rsid w:val="00831F52"/>
    <w:rsid w:val="00832154"/>
    <w:rsid w:val="00832383"/>
    <w:rsid w:val="008324EC"/>
    <w:rsid w:val="00832F5C"/>
    <w:rsid w:val="0083374F"/>
    <w:rsid w:val="0083380E"/>
    <w:rsid w:val="00834539"/>
    <w:rsid w:val="00834E3F"/>
    <w:rsid w:val="00834FB5"/>
    <w:rsid w:val="00834FD9"/>
    <w:rsid w:val="0083563E"/>
    <w:rsid w:val="008357C7"/>
    <w:rsid w:val="008359E0"/>
    <w:rsid w:val="008376F6"/>
    <w:rsid w:val="00837A6C"/>
    <w:rsid w:val="00837D5B"/>
    <w:rsid w:val="00837F6D"/>
    <w:rsid w:val="00840607"/>
    <w:rsid w:val="00840C11"/>
    <w:rsid w:val="00840F3C"/>
    <w:rsid w:val="008417E7"/>
    <w:rsid w:val="00841B90"/>
    <w:rsid w:val="00841CD2"/>
    <w:rsid w:val="00841D5E"/>
    <w:rsid w:val="00842317"/>
    <w:rsid w:val="008427BA"/>
    <w:rsid w:val="00842B77"/>
    <w:rsid w:val="0084309F"/>
    <w:rsid w:val="008433A3"/>
    <w:rsid w:val="00843B41"/>
    <w:rsid w:val="00843FAB"/>
    <w:rsid w:val="00843FDB"/>
    <w:rsid w:val="008446CC"/>
    <w:rsid w:val="00844AAE"/>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A06"/>
    <w:rsid w:val="00852DBE"/>
    <w:rsid w:val="00852E19"/>
    <w:rsid w:val="00853A17"/>
    <w:rsid w:val="00854458"/>
    <w:rsid w:val="00854D9B"/>
    <w:rsid w:val="00854F73"/>
    <w:rsid w:val="008554C6"/>
    <w:rsid w:val="00855A68"/>
    <w:rsid w:val="00856833"/>
    <w:rsid w:val="00856840"/>
    <w:rsid w:val="0085707C"/>
    <w:rsid w:val="008573DD"/>
    <w:rsid w:val="00860805"/>
    <w:rsid w:val="0086087C"/>
    <w:rsid w:val="00860D8E"/>
    <w:rsid w:val="00860F52"/>
    <w:rsid w:val="00861737"/>
    <w:rsid w:val="0086275E"/>
    <w:rsid w:val="008629B9"/>
    <w:rsid w:val="00863C84"/>
    <w:rsid w:val="00863DAD"/>
    <w:rsid w:val="008641D2"/>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8D1"/>
    <w:rsid w:val="00871A22"/>
    <w:rsid w:val="00871AA0"/>
    <w:rsid w:val="0087207B"/>
    <w:rsid w:val="00872D3F"/>
    <w:rsid w:val="008733E4"/>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908"/>
    <w:rsid w:val="00883AFB"/>
    <w:rsid w:val="0088480E"/>
    <w:rsid w:val="00885A03"/>
    <w:rsid w:val="00885F8F"/>
    <w:rsid w:val="008866B2"/>
    <w:rsid w:val="00887869"/>
    <w:rsid w:val="00887B48"/>
    <w:rsid w:val="00887B96"/>
    <w:rsid w:val="00890B33"/>
    <w:rsid w:val="00890D93"/>
    <w:rsid w:val="00891707"/>
    <w:rsid w:val="0089176E"/>
    <w:rsid w:val="008917E0"/>
    <w:rsid w:val="008919A9"/>
    <w:rsid w:val="00891D17"/>
    <w:rsid w:val="00892365"/>
    <w:rsid w:val="008927C6"/>
    <w:rsid w:val="00892BE5"/>
    <w:rsid w:val="00892F78"/>
    <w:rsid w:val="0089387C"/>
    <w:rsid w:val="00893AAD"/>
    <w:rsid w:val="0089444E"/>
    <w:rsid w:val="008949DF"/>
    <w:rsid w:val="008951DB"/>
    <w:rsid w:val="00896A8D"/>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45"/>
    <w:rsid w:val="008B187D"/>
    <w:rsid w:val="008B1E53"/>
    <w:rsid w:val="008B1E5B"/>
    <w:rsid w:val="008B36B2"/>
    <w:rsid w:val="008B36D8"/>
    <w:rsid w:val="008B389D"/>
    <w:rsid w:val="008B39BB"/>
    <w:rsid w:val="008B3C5C"/>
    <w:rsid w:val="008B4031"/>
    <w:rsid w:val="008B470E"/>
    <w:rsid w:val="008B478D"/>
    <w:rsid w:val="008B5291"/>
    <w:rsid w:val="008B5299"/>
    <w:rsid w:val="008B532A"/>
    <w:rsid w:val="008B5A5F"/>
    <w:rsid w:val="008B5AB0"/>
    <w:rsid w:val="008B6054"/>
    <w:rsid w:val="008B639F"/>
    <w:rsid w:val="008B652C"/>
    <w:rsid w:val="008B70F4"/>
    <w:rsid w:val="008B71E9"/>
    <w:rsid w:val="008B7B08"/>
    <w:rsid w:val="008C001B"/>
    <w:rsid w:val="008C00AD"/>
    <w:rsid w:val="008C0234"/>
    <w:rsid w:val="008C0B4D"/>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35E"/>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182D"/>
    <w:rsid w:val="008E2251"/>
    <w:rsid w:val="008E23A3"/>
    <w:rsid w:val="008E24B3"/>
    <w:rsid w:val="008E24CA"/>
    <w:rsid w:val="008E2949"/>
    <w:rsid w:val="008E2F6E"/>
    <w:rsid w:val="008E38AD"/>
    <w:rsid w:val="008E3A04"/>
    <w:rsid w:val="008E3EEC"/>
    <w:rsid w:val="008E3F86"/>
    <w:rsid w:val="008E3FEA"/>
    <w:rsid w:val="008E5BF2"/>
    <w:rsid w:val="008E5C81"/>
    <w:rsid w:val="008E6246"/>
    <w:rsid w:val="008E627A"/>
    <w:rsid w:val="008F0306"/>
    <w:rsid w:val="008F03B2"/>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0F6"/>
    <w:rsid w:val="008F61F8"/>
    <w:rsid w:val="008F66FE"/>
    <w:rsid w:val="008F7072"/>
    <w:rsid w:val="008F726E"/>
    <w:rsid w:val="008F72CC"/>
    <w:rsid w:val="008F72CD"/>
    <w:rsid w:val="00903802"/>
    <w:rsid w:val="00903A37"/>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07E3C"/>
    <w:rsid w:val="0091088D"/>
    <w:rsid w:val="00910FC9"/>
    <w:rsid w:val="009122A8"/>
    <w:rsid w:val="0091291A"/>
    <w:rsid w:val="009135E4"/>
    <w:rsid w:val="009135EF"/>
    <w:rsid w:val="00913612"/>
    <w:rsid w:val="0091366A"/>
    <w:rsid w:val="00913824"/>
    <w:rsid w:val="00913C02"/>
    <w:rsid w:val="009147F5"/>
    <w:rsid w:val="00914E84"/>
    <w:rsid w:val="00915757"/>
    <w:rsid w:val="009159B3"/>
    <w:rsid w:val="009159F1"/>
    <w:rsid w:val="00916097"/>
    <w:rsid w:val="00916181"/>
    <w:rsid w:val="009177CC"/>
    <w:rsid w:val="00920463"/>
    <w:rsid w:val="009204C5"/>
    <w:rsid w:val="00921322"/>
    <w:rsid w:val="009213B7"/>
    <w:rsid w:val="0092180D"/>
    <w:rsid w:val="00921822"/>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B4"/>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8BE"/>
    <w:rsid w:val="00934AD3"/>
    <w:rsid w:val="00934C13"/>
    <w:rsid w:val="00935228"/>
    <w:rsid w:val="009355A2"/>
    <w:rsid w:val="00935F9E"/>
    <w:rsid w:val="00936461"/>
    <w:rsid w:val="009366A6"/>
    <w:rsid w:val="00936D98"/>
    <w:rsid w:val="00937132"/>
    <w:rsid w:val="00937406"/>
    <w:rsid w:val="00937C6A"/>
    <w:rsid w:val="00937D8F"/>
    <w:rsid w:val="00940B00"/>
    <w:rsid w:val="00940DEE"/>
    <w:rsid w:val="00941082"/>
    <w:rsid w:val="0094117A"/>
    <w:rsid w:val="00941995"/>
    <w:rsid w:val="00942A5B"/>
    <w:rsid w:val="00942C80"/>
    <w:rsid w:val="00942D35"/>
    <w:rsid w:val="00943197"/>
    <w:rsid w:val="009435F2"/>
    <w:rsid w:val="00943AF8"/>
    <w:rsid w:val="0094451B"/>
    <w:rsid w:val="00944CA3"/>
    <w:rsid w:val="00945180"/>
    <w:rsid w:val="0094581E"/>
    <w:rsid w:val="0094590C"/>
    <w:rsid w:val="00945ABC"/>
    <w:rsid w:val="00945DDA"/>
    <w:rsid w:val="00946355"/>
    <w:rsid w:val="009468B7"/>
    <w:rsid w:val="00946F21"/>
    <w:rsid w:val="0094724E"/>
    <w:rsid w:val="009472B8"/>
    <w:rsid w:val="0094739E"/>
    <w:rsid w:val="009473CA"/>
    <w:rsid w:val="00947973"/>
    <w:rsid w:val="00947BE6"/>
    <w:rsid w:val="00947D14"/>
    <w:rsid w:val="0095048D"/>
    <w:rsid w:val="00951215"/>
    <w:rsid w:val="00951ADB"/>
    <w:rsid w:val="009526D4"/>
    <w:rsid w:val="00952CAB"/>
    <w:rsid w:val="00952F67"/>
    <w:rsid w:val="0095380C"/>
    <w:rsid w:val="00954353"/>
    <w:rsid w:val="00955166"/>
    <w:rsid w:val="0095584D"/>
    <w:rsid w:val="00955C0A"/>
    <w:rsid w:val="00955C4F"/>
    <w:rsid w:val="00956108"/>
    <w:rsid w:val="00957BC0"/>
    <w:rsid w:val="0096087E"/>
    <w:rsid w:val="00960905"/>
    <w:rsid w:val="0096159D"/>
    <w:rsid w:val="0096162D"/>
    <w:rsid w:val="00961845"/>
    <w:rsid w:val="0096223A"/>
    <w:rsid w:val="00962278"/>
    <w:rsid w:val="0096311B"/>
    <w:rsid w:val="009631A8"/>
    <w:rsid w:val="00963277"/>
    <w:rsid w:val="00964A53"/>
    <w:rsid w:val="00964D35"/>
    <w:rsid w:val="00965299"/>
    <w:rsid w:val="00965340"/>
    <w:rsid w:val="009657F1"/>
    <w:rsid w:val="00965D1B"/>
    <w:rsid w:val="0096625D"/>
    <w:rsid w:val="009663BC"/>
    <w:rsid w:val="00966930"/>
    <w:rsid w:val="00966957"/>
    <w:rsid w:val="00966A0B"/>
    <w:rsid w:val="00967CC8"/>
    <w:rsid w:val="00970140"/>
    <w:rsid w:val="009709F8"/>
    <w:rsid w:val="00970E9C"/>
    <w:rsid w:val="00971406"/>
    <w:rsid w:val="00971E83"/>
    <w:rsid w:val="00972243"/>
    <w:rsid w:val="00972929"/>
    <w:rsid w:val="0097296D"/>
    <w:rsid w:val="00972F91"/>
    <w:rsid w:val="00972FE3"/>
    <w:rsid w:val="00973117"/>
    <w:rsid w:val="00973396"/>
    <w:rsid w:val="0097342C"/>
    <w:rsid w:val="009737E7"/>
    <w:rsid w:val="00973827"/>
    <w:rsid w:val="009742D3"/>
    <w:rsid w:val="009746CD"/>
    <w:rsid w:val="00975D20"/>
    <w:rsid w:val="00975E42"/>
    <w:rsid w:val="00975FCC"/>
    <w:rsid w:val="00976062"/>
    <w:rsid w:val="00976B54"/>
    <w:rsid w:val="00976E0A"/>
    <w:rsid w:val="009773B0"/>
    <w:rsid w:val="0097756E"/>
    <w:rsid w:val="009779AE"/>
    <w:rsid w:val="00977BA7"/>
    <w:rsid w:val="00980517"/>
    <w:rsid w:val="00980731"/>
    <w:rsid w:val="009808DB"/>
    <w:rsid w:val="00980A60"/>
    <w:rsid w:val="009810CF"/>
    <w:rsid w:val="009811D4"/>
    <w:rsid w:val="00981513"/>
    <w:rsid w:val="0098194F"/>
    <w:rsid w:val="00981DFC"/>
    <w:rsid w:val="00981E5D"/>
    <w:rsid w:val="009820B1"/>
    <w:rsid w:val="0098256C"/>
    <w:rsid w:val="009826C8"/>
    <w:rsid w:val="00982748"/>
    <w:rsid w:val="00982FA7"/>
    <w:rsid w:val="0098316F"/>
    <w:rsid w:val="009836E4"/>
    <w:rsid w:val="00983AF5"/>
    <w:rsid w:val="0098412F"/>
    <w:rsid w:val="00984CDE"/>
    <w:rsid w:val="009850A0"/>
    <w:rsid w:val="00985C48"/>
    <w:rsid w:val="00985F28"/>
    <w:rsid w:val="00986086"/>
    <w:rsid w:val="009860B4"/>
    <w:rsid w:val="00986149"/>
    <w:rsid w:val="00986176"/>
    <w:rsid w:val="00986E7F"/>
    <w:rsid w:val="009874D1"/>
    <w:rsid w:val="00987536"/>
    <w:rsid w:val="00987556"/>
    <w:rsid w:val="00987E30"/>
    <w:rsid w:val="0099051A"/>
    <w:rsid w:val="00990896"/>
    <w:rsid w:val="00990991"/>
    <w:rsid w:val="00990BD5"/>
    <w:rsid w:val="00990DC2"/>
    <w:rsid w:val="009910FB"/>
    <w:rsid w:val="00991278"/>
    <w:rsid w:val="009913CC"/>
    <w:rsid w:val="0099196F"/>
    <w:rsid w:val="00991F66"/>
    <w:rsid w:val="00992B98"/>
    <w:rsid w:val="00992BC0"/>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76B"/>
    <w:rsid w:val="009A2D32"/>
    <w:rsid w:val="009A2DF9"/>
    <w:rsid w:val="009A36BC"/>
    <w:rsid w:val="009A388B"/>
    <w:rsid w:val="009A3A86"/>
    <w:rsid w:val="009A4869"/>
    <w:rsid w:val="009A5021"/>
    <w:rsid w:val="009A5220"/>
    <w:rsid w:val="009A5678"/>
    <w:rsid w:val="009A5761"/>
    <w:rsid w:val="009A5F8F"/>
    <w:rsid w:val="009A607C"/>
    <w:rsid w:val="009A61C9"/>
    <w:rsid w:val="009A633A"/>
    <w:rsid w:val="009A6A6B"/>
    <w:rsid w:val="009A78BF"/>
    <w:rsid w:val="009B098A"/>
    <w:rsid w:val="009B137E"/>
    <w:rsid w:val="009B1EF9"/>
    <w:rsid w:val="009B2060"/>
    <w:rsid w:val="009B21D5"/>
    <w:rsid w:val="009B26AC"/>
    <w:rsid w:val="009B28BF"/>
    <w:rsid w:val="009B2E91"/>
    <w:rsid w:val="009B34E9"/>
    <w:rsid w:val="009B37E2"/>
    <w:rsid w:val="009B4519"/>
    <w:rsid w:val="009B4F52"/>
    <w:rsid w:val="009B506B"/>
    <w:rsid w:val="009B57EF"/>
    <w:rsid w:val="009B5983"/>
    <w:rsid w:val="009B5B85"/>
    <w:rsid w:val="009B688A"/>
    <w:rsid w:val="009B6C49"/>
    <w:rsid w:val="009B7204"/>
    <w:rsid w:val="009B7850"/>
    <w:rsid w:val="009C0074"/>
    <w:rsid w:val="009C01E9"/>
    <w:rsid w:val="009C0556"/>
    <w:rsid w:val="009C0564"/>
    <w:rsid w:val="009C1E0C"/>
    <w:rsid w:val="009C2685"/>
    <w:rsid w:val="009C3077"/>
    <w:rsid w:val="009C3542"/>
    <w:rsid w:val="009C39BC"/>
    <w:rsid w:val="009C3C96"/>
    <w:rsid w:val="009C4643"/>
    <w:rsid w:val="009C4BC2"/>
    <w:rsid w:val="009C4D22"/>
    <w:rsid w:val="009C4E4F"/>
    <w:rsid w:val="009C5937"/>
    <w:rsid w:val="009C5E5A"/>
    <w:rsid w:val="009C6F10"/>
    <w:rsid w:val="009C6F63"/>
    <w:rsid w:val="009C72E9"/>
    <w:rsid w:val="009C7320"/>
    <w:rsid w:val="009D0729"/>
    <w:rsid w:val="009D0BD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4E18"/>
    <w:rsid w:val="009D54FC"/>
    <w:rsid w:val="009D5A4D"/>
    <w:rsid w:val="009D5BAB"/>
    <w:rsid w:val="009D5C95"/>
    <w:rsid w:val="009D6154"/>
    <w:rsid w:val="009D646E"/>
    <w:rsid w:val="009D6A0A"/>
    <w:rsid w:val="009D7AA3"/>
    <w:rsid w:val="009E058F"/>
    <w:rsid w:val="009E067A"/>
    <w:rsid w:val="009E06D0"/>
    <w:rsid w:val="009E0A9E"/>
    <w:rsid w:val="009E19A2"/>
    <w:rsid w:val="009E2F99"/>
    <w:rsid w:val="009E2FAC"/>
    <w:rsid w:val="009E303D"/>
    <w:rsid w:val="009E3AFD"/>
    <w:rsid w:val="009E3CDD"/>
    <w:rsid w:val="009E4B16"/>
    <w:rsid w:val="009E4EF0"/>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2AC"/>
    <w:rsid w:val="009F274C"/>
    <w:rsid w:val="009F27AD"/>
    <w:rsid w:val="009F3030"/>
    <w:rsid w:val="009F3FB5"/>
    <w:rsid w:val="009F445B"/>
    <w:rsid w:val="009F49CC"/>
    <w:rsid w:val="009F4B4A"/>
    <w:rsid w:val="009F504F"/>
    <w:rsid w:val="009F521F"/>
    <w:rsid w:val="009F553C"/>
    <w:rsid w:val="009F59F8"/>
    <w:rsid w:val="009F5A44"/>
    <w:rsid w:val="009F5E90"/>
    <w:rsid w:val="009F6C3A"/>
    <w:rsid w:val="009F7215"/>
    <w:rsid w:val="009F7629"/>
    <w:rsid w:val="009F7697"/>
    <w:rsid w:val="009F797C"/>
    <w:rsid w:val="009F7F5B"/>
    <w:rsid w:val="00A005B0"/>
    <w:rsid w:val="00A0153F"/>
    <w:rsid w:val="00A01F17"/>
    <w:rsid w:val="00A022A5"/>
    <w:rsid w:val="00A02C79"/>
    <w:rsid w:val="00A02EE1"/>
    <w:rsid w:val="00A03011"/>
    <w:rsid w:val="00A0314A"/>
    <w:rsid w:val="00A03492"/>
    <w:rsid w:val="00A034AA"/>
    <w:rsid w:val="00A03A22"/>
    <w:rsid w:val="00A03CEC"/>
    <w:rsid w:val="00A04062"/>
    <w:rsid w:val="00A04210"/>
    <w:rsid w:val="00A04634"/>
    <w:rsid w:val="00A04914"/>
    <w:rsid w:val="00A0577E"/>
    <w:rsid w:val="00A05D57"/>
    <w:rsid w:val="00A06119"/>
    <w:rsid w:val="00A06D3D"/>
    <w:rsid w:val="00A0726C"/>
    <w:rsid w:val="00A07A48"/>
    <w:rsid w:val="00A07CF1"/>
    <w:rsid w:val="00A1049A"/>
    <w:rsid w:val="00A10787"/>
    <w:rsid w:val="00A108EE"/>
    <w:rsid w:val="00A10BB8"/>
    <w:rsid w:val="00A1139D"/>
    <w:rsid w:val="00A118A4"/>
    <w:rsid w:val="00A1200D"/>
    <w:rsid w:val="00A125D9"/>
    <w:rsid w:val="00A137E4"/>
    <w:rsid w:val="00A1440B"/>
    <w:rsid w:val="00A14813"/>
    <w:rsid w:val="00A1566A"/>
    <w:rsid w:val="00A165BF"/>
    <w:rsid w:val="00A16619"/>
    <w:rsid w:val="00A16E89"/>
    <w:rsid w:val="00A172E8"/>
    <w:rsid w:val="00A1737D"/>
    <w:rsid w:val="00A179FF"/>
    <w:rsid w:val="00A20BD6"/>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AB"/>
    <w:rsid w:val="00A319D0"/>
    <w:rsid w:val="00A31FBA"/>
    <w:rsid w:val="00A3223F"/>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075"/>
    <w:rsid w:val="00A40C45"/>
    <w:rsid w:val="00A41301"/>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2E79"/>
    <w:rsid w:val="00A53425"/>
    <w:rsid w:val="00A53D03"/>
    <w:rsid w:val="00A53F55"/>
    <w:rsid w:val="00A5417B"/>
    <w:rsid w:val="00A54599"/>
    <w:rsid w:val="00A549EF"/>
    <w:rsid w:val="00A54B82"/>
    <w:rsid w:val="00A54EAC"/>
    <w:rsid w:val="00A55DCF"/>
    <w:rsid w:val="00A569D4"/>
    <w:rsid w:val="00A572DA"/>
    <w:rsid w:val="00A57F1A"/>
    <w:rsid w:val="00A60163"/>
    <w:rsid w:val="00A6032B"/>
    <w:rsid w:val="00A6038D"/>
    <w:rsid w:val="00A60762"/>
    <w:rsid w:val="00A60CF0"/>
    <w:rsid w:val="00A60FF7"/>
    <w:rsid w:val="00A61429"/>
    <w:rsid w:val="00A614F8"/>
    <w:rsid w:val="00A61514"/>
    <w:rsid w:val="00A61548"/>
    <w:rsid w:val="00A61645"/>
    <w:rsid w:val="00A61648"/>
    <w:rsid w:val="00A61F64"/>
    <w:rsid w:val="00A62080"/>
    <w:rsid w:val="00A6245E"/>
    <w:rsid w:val="00A62691"/>
    <w:rsid w:val="00A630A2"/>
    <w:rsid w:val="00A632B8"/>
    <w:rsid w:val="00A63382"/>
    <w:rsid w:val="00A636F3"/>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2E47"/>
    <w:rsid w:val="00A731DC"/>
    <w:rsid w:val="00A7333A"/>
    <w:rsid w:val="00A73D0D"/>
    <w:rsid w:val="00A7455B"/>
    <w:rsid w:val="00A74A92"/>
    <w:rsid w:val="00A75ABB"/>
    <w:rsid w:val="00A75B40"/>
    <w:rsid w:val="00A75CC1"/>
    <w:rsid w:val="00A75E88"/>
    <w:rsid w:val="00A76441"/>
    <w:rsid w:val="00A76AB5"/>
    <w:rsid w:val="00A76DB7"/>
    <w:rsid w:val="00A77D40"/>
    <w:rsid w:val="00A77FDD"/>
    <w:rsid w:val="00A803EF"/>
    <w:rsid w:val="00A80439"/>
    <w:rsid w:val="00A8056E"/>
    <w:rsid w:val="00A8280D"/>
    <w:rsid w:val="00A82D58"/>
    <w:rsid w:val="00A835F2"/>
    <w:rsid w:val="00A8399D"/>
    <w:rsid w:val="00A83E3D"/>
    <w:rsid w:val="00A8443A"/>
    <w:rsid w:val="00A8479C"/>
    <w:rsid w:val="00A85086"/>
    <w:rsid w:val="00A8557B"/>
    <w:rsid w:val="00A85A05"/>
    <w:rsid w:val="00A86D63"/>
    <w:rsid w:val="00A872B0"/>
    <w:rsid w:val="00A875B1"/>
    <w:rsid w:val="00A87797"/>
    <w:rsid w:val="00A87921"/>
    <w:rsid w:val="00A901F4"/>
    <w:rsid w:val="00A908EF"/>
    <w:rsid w:val="00A90AE3"/>
    <w:rsid w:val="00A90E72"/>
    <w:rsid w:val="00A90F2D"/>
    <w:rsid w:val="00A91611"/>
    <w:rsid w:val="00A91654"/>
    <w:rsid w:val="00A91B2C"/>
    <w:rsid w:val="00A9229C"/>
    <w:rsid w:val="00A922A2"/>
    <w:rsid w:val="00A92D9B"/>
    <w:rsid w:val="00A9327B"/>
    <w:rsid w:val="00A93B69"/>
    <w:rsid w:val="00A94D7C"/>
    <w:rsid w:val="00A950F2"/>
    <w:rsid w:val="00A95166"/>
    <w:rsid w:val="00A95CF8"/>
    <w:rsid w:val="00A95EE1"/>
    <w:rsid w:val="00A961B0"/>
    <w:rsid w:val="00A963C7"/>
    <w:rsid w:val="00A964FF"/>
    <w:rsid w:val="00A965FD"/>
    <w:rsid w:val="00A968FF"/>
    <w:rsid w:val="00A97806"/>
    <w:rsid w:val="00AA023B"/>
    <w:rsid w:val="00AA04B6"/>
    <w:rsid w:val="00AA0641"/>
    <w:rsid w:val="00AA0B1A"/>
    <w:rsid w:val="00AA0C72"/>
    <w:rsid w:val="00AA1626"/>
    <w:rsid w:val="00AA1AE5"/>
    <w:rsid w:val="00AA1C25"/>
    <w:rsid w:val="00AA279F"/>
    <w:rsid w:val="00AA2C9F"/>
    <w:rsid w:val="00AA340D"/>
    <w:rsid w:val="00AA3DB7"/>
    <w:rsid w:val="00AA51F5"/>
    <w:rsid w:val="00AA5E3B"/>
    <w:rsid w:val="00AA68B4"/>
    <w:rsid w:val="00AA6AC5"/>
    <w:rsid w:val="00AB0543"/>
    <w:rsid w:val="00AB085B"/>
    <w:rsid w:val="00AB08A7"/>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A86"/>
    <w:rsid w:val="00AB6E34"/>
    <w:rsid w:val="00AB6F27"/>
    <w:rsid w:val="00AB725F"/>
    <w:rsid w:val="00AB74A4"/>
    <w:rsid w:val="00AC026D"/>
    <w:rsid w:val="00AC0705"/>
    <w:rsid w:val="00AC088A"/>
    <w:rsid w:val="00AC0A0B"/>
    <w:rsid w:val="00AC0B23"/>
    <w:rsid w:val="00AC109B"/>
    <w:rsid w:val="00AC12A4"/>
    <w:rsid w:val="00AC13BD"/>
    <w:rsid w:val="00AC15B9"/>
    <w:rsid w:val="00AC1C8D"/>
    <w:rsid w:val="00AC222A"/>
    <w:rsid w:val="00AC2D7B"/>
    <w:rsid w:val="00AC2DBD"/>
    <w:rsid w:val="00AC340E"/>
    <w:rsid w:val="00AC3C3D"/>
    <w:rsid w:val="00AC3F42"/>
    <w:rsid w:val="00AC45DB"/>
    <w:rsid w:val="00AC53C3"/>
    <w:rsid w:val="00AC5B43"/>
    <w:rsid w:val="00AC6677"/>
    <w:rsid w:val="00AC6C36"/>
    <w:rsid w:val="00AC74DA"/>
    <w:rsid w:val="00AC7A2B"/>
    <w:rsid w:val="00AC7C25"/>
    <w:rsid w:val="00AD0A51"/>
    <w:rsid w:val="00AD0AF2"/>
    <w:rsid w:val="00AD0B37"/>
    <w:rsid w:val="00AD11F7"/>
    <w:rsid w:val="00AD1DB7"/>
    <w:rsid w:val="00AD2852"/>
    <w:rsid w:val="00AD3400"/>
    <w:rsid w:val="00AD3976"/>
    <w:rsid w:val="00AD3DD9"/>
    <w:rsid w:val="00AD4D2A"/>
    <w:rsid w:val="00AD4EBD"/>
    <w:rsid w:val="00AD542F"/>
    <w:rsid w:val="00AD5872"/>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4B1B"/>
    <w:rsid w:val="00AE562F"/>
    <w:rsid w:val="00AE59EC"/>
    <w:rsid w:val="00AE59F7"/>
    <w:rsid w:val="00AE5F03"/>
    <w:rsid w:val="00AE67B3"/>
    <w:rsid w:val="00AE7266"/>
    <w:rsid w:val="00AE76B1"/>
    <w:rsid w:val="00AE7864"/>
    <w:rsid w:val="00AE7949"/>
    <w:rsid w:val="00AF06D2"/>
    <w:rsid w:val="00AF132F"/>
    <w:rsid w:val="00AF1454"/>
    <w:rsid w:val="00AF21AF"/>
    <w:rsid w:val="00AF25D5"/>
    <w:rsid w:val="00AF37B6"/>
    <w:rsid w:val="00AF3A07"/>
    <w:rsid w:val="00AF3DBB"/>
    <w:rsid w:val="00AF3F79"/>
    <w:rsid w:val="00AF4036"/>
    <w:rsid w:val="00AF4A05"/>
    <w:rsid w:val="00AF5194"/>
    <w:rsid w:val="00AF53EF"/>
    <w:rsid w:val="00AF73C3"/>
    <w:rsid w:val="00AF795C"/>
    <w:rsid w:val="00AF7B45"/>
    <w:rsid w:val="00AF7C73"/>
    <w:rsid w:val="00B00752"/>
    <w:rsid w:val="00B007F4"/>
    <w:rsid w:val="00B009C8"/>
    <w:rsid w:val="00B01054"/>
    <w:rsid w:val="00B010E5"/>
    <w:rsid w:val="00B017FA"/>
    <w:rsid w:val="00B0198A"/>
    <w:rsid w:val="00B01C2B"/>
    <w:rsid w:val="00B026C1"/>
    <w:rsid w:val="00B02B9C"/>
    <w:rsid w:val="00B02C12"/>
    <w:rsid w:val="00B0301B"/>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7C9"/>
    <w:rsid w:val="00B168CC"/>
    <w:rsid w:val="00B16A6F"/>
    <w:rsid w:val="00B16C4E"/>
    <w:rsid w:val="00B17678"/>
    <w:rsid w:val="00B17E2A"/>
    <w:rsid w:val="00B200BD"/>
    <w:rsid w:val="00B208BD"/>
    <w:rsid w:val="00B2103E"/>
    <w:rsid w:val="00B210FD"/>
    <w:rsid w:val="00B21D3A"/>
    <w:rsid w:val="00B21F5F"/>
    <w:rsid w:val="00B2242A"/>
    <w:rsid w:val="00B22C0D"/>
    <w:rsid w:val="00B23AF4"/>
    <w:rsid w:val="00B23C15"/>
    <w:rsid w:val="00B24C91"/>
    <w:rsid w:val="00B2511F"/>
    <w:rsid w:val="00B25762"/>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76E"/>
    <w:rsid w:val="00B36D22"/>
    <w:rsid w:val="00B36DCF"/>
    <w:rsid w:val="00B37896"/>
    <w:rsid w:val="00B378B6"/>
    <w:rsid w:val="00B37CEF"/>
    <w:rsid w:val="00B37D97"/>
    <w:rsid w:val="00B40080"/>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3C0"/>
    <w:rsid w:val="00B46A84"/>
    <w:rsid w:val="00B47425"/>
    <w:rsid w:val="00B47818"/>
    <w:rsid w:val="00B47C8A"/>
    <w:rsid w:val="00B50C7B"/>
    <w:rsid w:val="00B51542"/>
    <w:rsid w:val="00B51D1D"/>
    <w:rsid w:val="00B51EE2"/>
    <w:rsid w:val="00B5310E"/>
    <w:rsid w:val="00B5459B"/>
    <w:rsid w:val="00B54979"/>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7FD"/>
    <w:rsid w:val="00B63C32"/>
    <w:rsid w:val="00B63DF7"/>
    <w:rsid w:val="00B64117"/>
    <w:rsid w:val="00B64434"/>
    <w:rsid w:val="00B64C36"/>
    <w:rsid w:val="00B64D3E"/>
    <w:rsid w:val="00B66D89"/>
    <w:rsid w:val="00B678C9"/>
    <w:rsid w:val="00B67901"/>
    <w:rsid w:val="00B67E82"/>
    <w:rsid w:val="00B704A7"/>
    <w:rsid w:val="00B704E5"/>
    <w:rsid w:val="00B70F72"/>
    <w:rsid w:val="00B711CE"/>
    <w:rsid w:val="00B71DC8"/>
    <w:rsid w:val="00B7277C"/>
    <w:rsid w:val="00B73B0F"/>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3BE"/>
    <w:rsid w:val="00B854AC"/>
    <w:rsid w:val="00B85B17"/>
    <w:rsid w:val="00B85B4B"/>
    <w:rsid w:val="00B8611F"/>
    <w:rsid w:val="00B86476"/>
    <w:rsid w:val="00B86A3D"/>
    <w:rsid w:val="00B875C7"/>
    <w:rsid w:val="00B909F8"/>
    <w:rsid w:val="00B90D10"/>
    <w:rsid w:val="00B90FE5"/>
    <w:rsid w:val="00B919AD"/>
    <w:rsid w:val="00B91A2B"/>
    <w:rsid w:val="00B91B34"/>
    <w:rsid w:val="00B9204C"/>
    <w:rsid w:val="00B9244C"/>
    <w:rsid w:val="00B9298E"/>
    <w:rsid w:val="00B92F57"/>
    <w:rsid w:val="00B92FBB"/>
    <w:rsid w:val="00B93204"/>
    <w:rsid w:val="00B9342D"/>
    <w:rsid w:val="00B93620"/>
    <w:rsid w:val="00B94DD6"/>
    <w:rsid w:val="00B94E17"/>
    <w:rsid w:val="00B95303"/>
    <w:rsid w:val="00B95621"/>
    <w:rsid w:val="00B957FE"/>
    <w:rsid w:val="00B95C6F"/>
    <w:rsid w:val="00B95CC7"/>
    <w:rsid w:val="00B95F02"/>
    <w:rsid w:val="00B96612"/>
    <w:rsid w:val="00B96BEF"/>
    <w:rsid w:val="00B96FC0"/>
    <w:rsid w:val="00B970F1"/>
    <w:rsid w:val="00B97260"/>
    <w:rsid w:val="00B97749"/>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5FEC"/>
    <w:rsid w:val="00BA77B1"/>
    <w:rsid w:val="00BA79B1"/>
    <w:rsid w:val="00BA7E38"/>
    <w:rsid w:val="00BB0947"/>
    <w:rsid w:val="00BB0B75"/>
    <w:rsid w:val="00BB1548"/>
    <w:rsid w:val="00BB1CE7"/>
    <w:rsid w:val="00BB1F11"/>
    <w:rsid w:val="00BB2C11"/>
    <w:rsid w:val="00BB2FD3"/>
    <w:rsid w:val="00BB2FDF"/>
    <w:rsid w:val="00BB2FFF"/>
    <w:rsid w:val="00BB393C"/>
    <w:rsid w:val="00BB4189"/>
    <w:rsid w:val="00BB4371"/>
    <w:rsid w:val="00BB4FB5"/>
    <w:rsid w:val="00BB4FDE"/>
    <w:rsid w:val="00BB51D2"/>
    <w:rsid w:val="00BB5FCB"/>
    <w:rsid w:val="00BB604B"/>
    <w:rsid w:val="00BB6B22"/>
    <w:rsid w:val="00BB70D3"/>
    <w:rsid w:val="00BB755C"/>
    <w:rsid w:val="00BC00EC"/>
    <w:rsid w:val="00BC015F"/>
    <w:rsid w:val="00BC08C5"/>
    <w:rsid w:val="00BC0909"/>
    <w:rsid w:val="00BC0990"/>
    <w:rsid w:val="00BC1099"/>
    <w:rsid w:val="00BC12FB"/>
    <w:rsid w:val="00BC1869"/>
    <w:rsid w:val="00BC1B40"/>
    <w:rsid w:val="00BC1C3C"/>
    <w:rsid w:val="00BC307F"/>
    <w:rsid w:val="00BC3106"/>
    <w:rsid w:val="00BC3159"/>
    <w:rsid w:val="00BC3257"/>
    <w:rsid w:val="00BC36E1"/>
    <w:rsid w:val="00BC39DB"/>
    <w:rsid w:val="00BC3A32"/>
    <w:rsid w:val="00BC3B07"/>
    <w:rsid w:val="00BC3DC5"/>
    <w:rsid w:val="00BC3DEA"/>
    <w:rsid w:val="00BC40BC"/>
    <w:rsid w:val="00BC4416"/>
    <w:rsid w:val="00BC46EF"/>
    <w:rsid w:val="00BC4867"/>
    <w:rsid w:val="00BC5D66"/>
    <w:rsid w:val="00BC5D93"/>
    <w:rsid w:val="00BC6FD6"/>
    <w:rsid w:val="00BC7AAF"/>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651D"/>
    <w:rsid w:val="00BD6605"/>
    <w:rsid w:val="00BD7151"/>
    <w:rsid w:val="00BD7291"/>
    <w:rsid w:val="00BD7EA3"/>
    <w:rsid w:val="00BD7FE2"/>
    <w:rsid w:val="00BE089C"/>
    <w:rsid w:val="00BE0929"/>
    <w:rsid w:val="00BE0B19"/>
    <w:rsid w:val="00BE0DD8"/>
    <w:rsid w:val="00BE103D"/>
    <w:rsid w:val="00BE11AE"/>
    <w:rsid w:val="00BE13F0"/>
    <w:rsid w:val="00BE162D"/>
    <w:rsid w:val="00BE1CC9"/>
    <w:rsid w:val="00BE1D82"/>
    <w:rsid w:val="00BE1DA0"/>
    <w:rsid w:val="00BE1EE4"/>
    <w:rsid w:val="00BE1F8B"/>
    <w:rsid w:val="00BE2B4F"/>
    <w:rsid w:val="00BE2D83"/>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69FD"/>
    <w:rsid w:val="00BF6F34"/>
    <w:rsid w:val="00BF73E2"/>
    <w:rsid w:val="00BF73F2"/>
    <w:rsid w:val="00BF7703"/>
    <w:rsid w:val="00BF7C1C"/>
    <w:rsid w:val="00BF7C71"/>
    <w:rsid w:val="00C01445"/>
    <w:rsid w:val="00C01671"/>
    <w:rsid w:val="00C01D6E"/>
    <w:rsid w:val="00C02419"/>
    <w:rsid w:val="00C025E0"/>
    <w:rsid w:val="00C025E6"/>
    <w:rsid w:val="00C02766"/>
    <w:rsid w:val="00C03183"/>
    <w:rsid w:val="00C03C69"/>
    <w:rsid w:val="00C03D11"/>
    <w:rsid w:val="00C03EE8"/>
    <w:rsid w:val="00C04564"/>
    <w:rsid w:val="00C0524A"/>
    <w:rsid w:val="00C0537E"/>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4E02"/>
    <w:rsid w:val="00C150F2"/>
    <w:rsid w:val="00C163E7"/>
    <w:rsid w:val="00C164DC"/>
    <w:rsid w:val="00C16C30"/>
    <w:rsid w:val="00C16E2B"/>
    <w:rsid w:val="00C17A57"/>
    <w:rsid w:val="00C200DF"/>
    <w:rsid w:val="00C205F2"/>
    <w:rsid w:val="00C20A00"/>
    <w:rsid w:val="00C20A5A"/>
    <w:rsid w:val="00C20A6A"/>
    <w:rsid w:val="00C20E37"/>
    <w:rsid w:val="00C21673"/>
    <w:rsid w:val="00C21C7A"/>
    <w:rsid w:val="00C22BC7"/>
    <w:rsid w:val="00C22ED2"/>
    <w:rsid w:val="00C23130"/>
    <w:rsid w:val="00C238E2"/>
    <w:rsid w:val="00C24927"/>
    <w:rsid w:val="00C255A5"/>
    <w:rsid w:val="00C2584B"/>
    <w:rsid w:val="00C25942"/>
    <w:rsid w:val="00C25DD9"/>
    <w:rsid w:val="00C2663F"/>
    <w:rsid w:val="00C26DB8"/>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5BDD"/>
    <w:rsid w:val="00C3654C"/>
    <w:rsid w:val="00C36A61"/>
    <w:rsid w:val="00C36BF5"/>
    <w:rsid w:val="00C36D99"/>
    <w:rsid w:val="00C36DBC"/>
    <w:rsid w:val="00C36FAE"/>
    <w:rsid w:val="00C3714E"/>
    <w:rsid w:val="00C3755F"/>
    <w:rsid w:val="00C376BA"/>
    <w:rsid w:val="00C377B7"/>
    <w:rsid w:val="00C40123"/>
    <w:rsid w:val="00C40373"/>
    <w:rsid w:val="00C407C1"/>
    <w:rsid w:val="00C4082D"/>
    <w:rsid w:val="00C40AE6"/>
    <w:rsid w:val="00C411AF"/>
    <w:rsid w:val="00C4138D"/>
    <w:rsid w:val="00C4167B"/>
    <w:rsid w:val="00C41E3A"/>
    <w:rsid w:val="00C4229A"/>
    <w:rsid w:val="00C42E26"/>
    <w:rsid w:val="00C4304C"/>
    <w:rsid w:val="00C43315"/>
    <w:rsid w:val="00C44513"/>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14F0"/>
    <w:rsid w:val="00C524D8"/>
    <w:rsid w:val="00C52633"/>
    <w:rsid w:val="00C52744"/>
    <w:rsid w:val="00C5377C"/>
    <w:rsid w:val="00C53EB3"/>
    <w:rsid w:val="00C542D4"/>
    <w:rsid w:val="00C54ADB"/>
    <w:rsid w:val="00C54D71"/>
    <w:rsid w:val="00C54F69"/>
    <w:rsid w:val="00C555E9"/>
    <w:rsid w:val="00C55617"/>
    <w:rsid w:val="00C563F5"/>
    <w:rsid w:val="00C5649E"/>
    <w:rsid w:val="00C570F7"/>
    <w:rsid w:val="00C60728"/>
    <w:rsid w:val="00C6201B"/>
    <w:rsid w:val="00C62AE0"/>
    <w:rsid w:val="00C62CD5"/>
    <w:rsid w:val="00C6353F"/>
    <w:rsid w:val="00C636E6"/>
    <w:rsid w:val="00C639D6"/>
    <w:rsid w:val="00C63F8E"/>
    <w:rsid w:val="00C64029"/>
    <w:rsid w:val="00C647FB"/>
    <w:rsid w:val="00C649B6"/>
    <w:rsid w:val="00C64A4B"/>
    <w:rsid w:val="00C651BD"/>
    <w:rsid w:val="00C654E0"/>
    <w:rsid w:val="00C658E7"/>
    <w:rsid w:val="00C65B03"/>
    <w:rsid w:val="00C65B46"/>
    <w:rsid w:val="00C66420"/>
    <w:rsid w:val="00C66F8F"/>
    <w:rsid w:val="00C678CE"/>
    <w:rsid w:val="00C67AF1"/>
    <w:rsid w:val="00C67B63"/>
    <w:rsid w:val="00C67BA6"/>
    <w:rsid w:val="00C67C49"/>
    <w:rsid w:val="00C67EAB"/>
    <w:rsid w:val="00C67EEF"/>
    <w:rsid w:val="00C70454"/>
    <w:rsid w:val="00C70BB0"/>
    <w:rsid w:val="00C70DFF"/>
    <w:rsid w:val="00C71218"/>
    <w:rsid w:val="00C714D4"/>
    <w:rsid w:val="00C71DC0"/>
    <w:rsid w:val="00C73467"/>
    <w:rsid w:val="00C739E9"/>
    <w:rsid w:val="00C73C85"/>
    <w:rsid w:val="00C73EFB"/>
    <w:rsid w:val="00C7483A"/>
    <w:rsid w:val="00C74C44"/>
    <w:rsid w:val="00C74CFE"/>
    <w:rsid w:val="00C7593B"/>
    <w:rsid w:val="00C75A6B"/>
    <w:rsid w:val="00C760F9"/>
    <w:rsid w:val="00C7628E"/>
    <w:rsid w:val="00C763B6"/>
    <w:rsid w:val="00C7644F"/>
    <w:rsid w:val="00C76662"/>
    <w:rsid w:val="00C768F6"/>
    <w:rsid w:val="00C769D2"/>
    <w:rsid w:val="00C76EC1"/>
    <w:rsid w:val="00C772D6"/>
    <w:rsid w:val="00C773C4"/>
    <w:rsid w:val="00C80073"/>
    <w:rsid w:val="00C80C34"/>
    <w:rsid w:val="00C80CD7"/>
    <w:rsid w:val="00C80DEA"/>
    <w:rsid w:val="00C80E7E"/>
    <w:rsid w:val="00C82AAE"/>
    <w:rsid w:val="00C82C76"/>
    <w:rsid w:val="00C8303F"/>
    <w:rsid w:val="00C832DC"/>
    <w:rsid w:val="00C8377F"/>
    <w:rsid w:val="00C839E1"/>
    <w:rsid w:val="00C84EBC"/>
    <w:rsid w:val="00C857E6"/>
    <w:rsid w:val="00C8624B"/>
    <w:rsid w:val="00C8646D"/>
    <w:rsid w:val="00C86A58"/>
    <w:rsid w:val="00C86E77"/>
    <w:rsid w:val="00C871DD"/>
    <w:rsid w:val="00C8746A"/>
    <w:rsid w:val="00C87F75"/>
    <w:rsid w:val="00C91DE3"/>
    <w:rsid w:val="00C92444"/>
    <w:rsid w:val="00C92467"/>
    <w:rsid w:val="00C927B1"/>
    <w:rsid w:val="00C92C7F"/>
    <w:rsid w:val="00C92E76"/>
    <w:rsid w:val="00C930CA"/>
    <w:rsid w:val="00C934D4"/>
    <w:rsid w:val="00C9369D"/>
    <w:rsid w:val="00C9383A"/>
    <w:rsid w:val="00C939F5"/>
    <w:rsid w:val="00C944FA"/>
    <w:rsid w:val="00C9455F"/>
    <w:rsid w:val="00C95276"/>
    <w:rsid w:val="00C955C7"/>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4A0"/>
    <w:rsid w:val="00CA59DD"/>
    <w:rsid w:val="00CA5EC4"/>
    <w:rsid w:val="00CA679A"/>
    <w:rsid w:val="00CA6C4F"/>
    <w:rsid w:val="00CA7338"/>
    <w:rsid w:val="00CA756D"/>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97C"/>
    <w:rsid w:val="00CB4E47"/>
    <w:rsid w:val="00CB502A"/>
    <w:rsid w:val="00CB5462"/>
    <w:rsid w:val="00CB5B1E"/>
    <w:rsid w:val="00CB6D10"/>
    <w:rsid w:val="00CB735B"/>
    <w:rsid w:val="00CB787A"/>
    <w:rsid w:val="00CC0C0A"/>
    <w:rsid w:val="00CC0C4A"/>
    <w:rsid w:val="00CC1685"/>
    <w:rsid w:val="00CC1768"/>
    <w:rsid w:val="00CC17F0"/>
    <w:rsid w:val="00CC1853"/>
    <w:rsid w:val="00CC1CA8"/>
    <w:rsid w:val="00CC1FAE"/>
    <w:rsid w:val="00CC296B"/>
    <w:rsid w:val="00CC3408"/>
    <w:rsid w:val="00CC365C"/>
    <w:rsid w:val="00CC3757"/>
    <w:rsid w:val="00CC384D"/>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D3B"/>
    <w:rsid w:val="00CE5E3C"/>
    <w:rsid w:val="00CE6162"/>
    <w:rsid w:val="00CE656A"/>
    <w:rsid w:val="00CE7620"/>
    <w:rsid w:val="00CE78AE"/>
    <w:rsid w:val="00CE7E62"/>
    <w:rsid w:val="00CF04F3"/>
    <w:rsid w:val="00CF0759"/>
    <w:rsid w:val="00CF195E"/>
    <w:rsid w:val="00CF19DA"/>
    <w:rsid w:val="00CF1C7F"/>
    <w:rsid w:val="00CF1CC0"/>
    <w:rsid w:val="00CF20BC"/>
    <w:rsid w:val="00CF217F"/>
    <w:rsid w:val="00CF24F8"/>
    <w:rsid w:val="00CF2653"/>
    <w:rsid w:val="00CF3194"/>
    <w:rsid w:val="00CF3F4D"/>
    <w:rsid w:val="00CF41E5"/>
    <w:rsid w:val="00CF4247"/>
    <w:rsid w:val="00CF4820"/>
    <w:rsid w:val="00CF5263"/>
    <w:rsid w:val="00CF5689"/>
    <w:rsid w:val="00CF5833"/>
    <w:rsid w:val="00CF60B5"/>
    <w:rsid w:val="00CF6987"/>
    <w:rsid w:val="00CF72F9"/>
    <w:rsid w:val="00CF752B"/>
    <w:rsid w:val="00CF767F"/>
    <w:rsid w:val="00CF786B"/>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6ABD"/>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2CE9"/>
    <w:rsid w:val="00D1377A"/>
    <w:rsid w:val="00D13BE4"/>
    <w:rsid w:val="00D13DE6"/>
    <w:rsid w:val="00D13EBB"/>
    <w:rsid w:val="00D14236"/>
    <w:rsid w:val="00D143A9"/>
    <w:rsid w:val="00D1453F"/>
    <w:rsid w:val="00D14553"/>
    <w:rsid w:val="00D14604"/>
    <w:rsid w:val="00D14CF4"/>
    <w:rsid w:val="00D14DB1"/>
    <w:rsid w:val="00D15F43"/>
    <w:rsid w:val="00D15F5A"/>
    <w:rsid w:val="00D169EC"/>
    <w:rsid w:val="00D16E87"/>
    <w:rsid w:val="00D2033D"/>
    <w:rsid w:val="00D20432"/>
    <w:rsid w:val="00D20B8B"/>
    <w:rsid w:val="00D20D2E"/>
    <w:rsid w:val="00D2100D"/>
    <w:rsid w:val="00D2162C"/>
    <w:rsid w:val="00D21A3C"/>
    <w:rsid w:val="00D2265C"/>
    <w:rsid w:val="00D22C30"/>
    <w:rsid w:val="00D22C35"/>
    <w:rsid w:val="00D233F1"/>
    <w:rsid w:val="00D23919"/>
    <w:rsid w:val="00D23AC8"/>
    <w:rsid w:val="00D23C9A"/>
    <w:rsid w:val="00D23EC7"/>
    <w:rsid w:val="00D23FB0"/>
    <w:rsid w:val="00D25598"/>
    <w:rsid w:val="00D256F8"/>
    <w:rsid w:val="00D25B91"/>
    <w:rsid w:val="00D26532"/>
    <w:rsid w:val="00D2685C"/>
    <w:rsid w:val="00D268B8"/>
    <w:rsid w:val="00D26A3B"/>
    <w:rsid w:val="00D26F9D"/>
    <w:rsid w:val="00D27162"/>
    <w:rsid w:val="00D271F4"/>
    <w:rsid w:val="00D27A9E"/>
    <w:rsid w:val="00D302FD"/>
    <w:rsid w:val="00D3038A"/>
    <w:rsid w:val="00D3098D"/>
    <w:rsid w:val="00D31A02"/>
    <w:rsid w:val="00D31F9A"/>
    <w:rsid w:val="00D320AE"/>
    <w:rsid w:val="00D329D8"/>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37EED"/>
    <w:rsid w:val="00D4075B"/>
    <w:rsid w:val="00D41856"/>
    <w:rsid w:val="00D4204E"/>
    <w:rsid w:val="00D430E2"/>
    <w:rsid w:val="00D437D8"/>
    <w:rsid w:val="00D43EF8"/>
    <w:rsid w:val="00D443EE"/>
    <w:rsid w:val="00D44976"/>
    <w:rsid w:val="00D44994"/>
    <w:rsid w:val="00D45DF3"/>
    <w:rsid w:val="00D46174"/>
    <w:rsid w:val="00D4645E"/>
    <w:rsid w:val="00D4695F"/>
    <w:rsid w:val="00D46E38"/>
    <w:rsid w:val="00D47005"/>
    <w:rsid w:val="00D47B8B"/>
    <w:rsid w:val="00D47DD0"/>
    <w:rsid w:val="00D50183"/>
    <w:rsid w:val="00D50B3F"/>
    <w:rsid w:val="00D514A7"/>
    <w:rsid w:val="00D519A3"/>
    <w:rsid w:val="00D51D12"/>
    <w:rsid w:val="00D5208F"/>
    <w:rsid w:val="00D5261F"/>
    <w:rsid w:val="00D52CB5"/>
    <w:rsid w:val="00D5308B"/>
    <w:rsid w:val="00D53258"/>
    <w:rsid w:val="00D5362B"/>
    <w:rsid w:val="00D5466A"/>
    <w:rsid w:val="00D55072"/>
    <w:rsid w:val="00D551B5"/>
    <w:rsid w:val="00D55589"/>
    <w:rsid w:val="00D55B3A"/>
    <w:rsid w:val="00D55F76"/>
    <w:rsid w:val="00D5670F"/>
    <w:rsid w:val="00D56DB2"/>
    <w:rsid w:val="00D56EC4"/>
    <w:rsid w:val="00D5747F"/>
    <w:rsid w:val="00D57495"/>
    <w:rsid w:val="00D574FA"/>
    <w:rsid w:val="00D60577"/>
    <w:rsid w:val="00D60B38"/>
    <w:rsid w:val="00D60C85"/>
    <w:rsid w:val="00D60C8D"/>
    <w:rsid w:val="00D60E6B"/>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B09"/>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0D33"/>
    <w:rsid w:val="00D81792"/>
    <w:rsid w:val="00D819B1"/>
    <w:rsid w:val="00D81F1C"/>
    <w:rsid w:val="00D82494"/>
    <w:rsid w:val="00D82AD0"/>
    <w:rsid w:val="00D834A3"/>
    <w:rsid w:val="00D83AE9"/>
    <w:rsid w:val="00D8475A"/>
    <w:rsid w:val="00D84D6C"/>
    <w:rsid w:val="00D84DC2"/>
    <w:rsid w:val="00D857B8"/>
    <w:rsid w:val="00D85F93"/>
    <w:rsid w:val="00D86181"/>
    <w:rsid w:val="00D86B2A"/>
    <w:rsid w:val="00D87131"/>
    <w:rsid w:val="00D87175"/>
    <w:rsid w:val="00D879BB"/>
    <w:rsid w:val="00D87A43"/>
    <w:rsid w:val="00D87ABF"/>
    <w:rsid w:val="00D87DFF"/>
    <w:rsid w:val="00D90109"/>
    <w:rsid w:val="00D90179"/>
    <w:rsid w:val="00D90CD3"/>
    <w:rsid w:val="00D90F4C"/>
    <w:rsid w:val="00D91205"/>
    <w:rsid w:val="00D919E6"/>
    <w:rsid w:val="00D91B76"/>
    <w:rsid w:val="00D91BE1"/>
    <w:rsid w:val="00D92C29"/>
    <w:rsid w:val="00D936E2"/>
    <w:rsid w:val="00D93C30"/>
    <w:rsid w:val="00D93D72"/>
    <w:rsid w:val="00D95104"/>
    <w:rsid w:val="00D953F1"/>
    <w:rsid w:val="00D95600"/>
    <w:rsid w:val="00D95975"/>
    <w:rsid w:val="00D962AF"/>
    <w:rsid w:val="00D9683C"/>
    <w:rsid w:val="00D9761A"/>
    <w:rsid w:val="00D97884"/>
    <w:rsid w:val="00DA0A7F"/>
    <w:rsid w:val="00DA0C4C"/>
    <w:rsid w:val="00DA0D11"/>
    <w:rsid w:val="00DA0FB0"/>
    <w:rsid w:val="00DA14A7"/>
    <w:rsid w:val="00DA1B4D"/>
    <w:rsid w:val="00DA1C31"/>
    <w:rsid w:val="00DA20BC"/>
    <w:rsid w:val="00DA2639"/>
    <w:rsid w:val="00DA2CEA"/>
    <w:rsid w:val="00DA2ED7"/>
    <w:rsid w:val="00DA33D5"/>
    <w:rsid w:val="00DA3E7A"/>
    <w:rsid w:val="00DA430C"/>
    <w:rsid w:val="00DA4323"/>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3CF"/>
    <w:rsid w:val="00DD0949"/>
    <w:rsid w:val="00DD0CEC"/>
    <w:rsid w:val="00DD167B"/>
    <w:rsid w:val="00DD2025"/>
    <w:rsid w:val="00DD22EA"/>
    <w:rsid w:val="00DD23A0"/>
    <w:rsid w:val="00DD3CBA"/>
    <w:rsid w:val="00DD3EF5"/>
    <w:rsid w:val="00DD45B8"/>
    <w:rsid w:val="00DD53FA"/>
    <w:rsid w:val="00DD5565"/>
    <w:rsid w:val="00DD57FC"/>
    <w:rsid w:val="00DD5F42"/>
    <w:rsid w:val="00DD617B"/>
    <w:rsid w:val="00DD63B9"/>
    <w:rsid w:val="00DD6C31"/>
    <w:rsid w:val="00DD71AB"/>
    <w:rsid w:val="00DD7357"/>
    <w:rsid w:val="00DE0B9E"/>
    <w:rsid w:val="00DE0E59"/>
    <w:rsid w:val="00DE0F1C"/>
    <w:rsid w:val="00DE0F6C"/>
    <w:rsid w:val="00DE219B"/>
    <w:rsid w:val="00DE352F"/>
    <w:rsid w:val="00DE3AAF"/>
    <w:rsid w:val="00DE42D0"/>
    <w:rsid w:val="00DE52E3"/>
    <w:rsid w:val="00DE6452"/>
    <w:rsid w:val="00DE67B0"/>
    <w:rsid w:val="00DE6F64"/>
    <w:rsid w:val="00DE78EC"/>
    <w:rsid w:val="00DE7997"/>
    <w:rsid w:val="00DE7C00"/>
    <w:rsid w:val="00DF03E9"/>
    <w:rsid w:val="00DF03ED"/>
    <w:rsid w:val="00DF04EE"/>
    <w:rsid w:val="00DF0AC9"/>
    <w:rsid w:val="00DF0BF4"/>
    <w:rsid w:val="00DF1216"/>
    <w:rsid w:val="00DF179D"/>
    <w:rsid w:val="00DF1E9C"/>
    <w:rsid w:val="00DF3C8F"/>
    <w:rsid w:val="00DF4572"/>
    <w:rsid w:val="00DF4658"/>
    <w:rsid w:val="00DF4D35"/>
    <w:rsid w:val="00DF4E8C"/>
    <w:rsid w:val="00DF4E95"/>
    <w:rsid w:val="00DF57A5"/>
    <w:rsid w:val="00DF5A9B"/>
    <w:rsid w:val="00DF5CA6"/>
    <w:rsid w:val="00DF6C8B"/>
    <w:rsid w:val="00DF6F17"/>
    <w:rsid w:val="00DF78FA"/>
    <w:rsid w:val="00DF7DBC"/>
    <w:rsid w:val="00DF7ED5"/>
    <w:rsid w:val="00E000B3"/>
    <w:rsid w:val="00E002F1"/>
    <w:rsid w:val="00E0082C"/>
    <w:rsid w:val="00E00997"/>
    <w:rsid w:val="00E01242"/>
    <w:rsid w:val="00E018F7"/>
    <w:rsid w:val="00E01BA9"/>
    <w:rsid w:val="00E01DAA"/>
    <w:rsid w:val="00E0206B"/>
    <w:rsid w:val="00E023E5"/>
    <w:rsid w:val="00E02432"/>
    <w:rsid w:val="00E02EA0"/>
    <w:rsid w:val="00E04022"/>
    <w:rsid w:val="00E045E1"/>
    <w:rsid w:val="00E0492E"/>
    <w:rsid w:val="00E04AF8"/>
    <w:rsid w:val="00E06481"/>
    <w:rsid w:val="00E06E3E"/>
    <w:rsid w:val="00E0728F"/>
    <w:rsid w:val="00E0755C"/>
    <w:rsid w:val="00E07F8C"/>
    <w:rsid w:val="00E1026A"/>
    <w:rsid w:val="00E10605"/>
    <w:rsid w:val="00E12CEB"/>
    <w:rsid w:val="00E137C9"/>
    <w:rsid w:val="00E143AE"/>
    <w:rsid w:val="00E14401"/>
    <w:rsid w:val="00E1481A"/>
    <w:rsid w:val="00E14914"/>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A40"/>
    <w:rsid w:val="00E22CCD"/>
    <w:rsid w:val="00E23A11"/>
    <w:rsid w:val="00E23B94"/>
    <w:rsid w:val="00E23FB7"/>
    <w:rsid w:val="00E24A27"/>
    <w:rsid w:val="00E24A78"/>
    <w:rsid w:val="00E252EE"/>
    <w:rsid w:val="00E25B40"/>
    <w:rsid w:val="00E25F10"/>
    <w:rsid w:val="00E25F89"/>
    <w:rsid w:val="00E2648D"/>
    <w:rsid w:val="00E2693D"/>
    <w:rsid w:val="00E30200"/>
    <w:rsid w:val="00E3094A"/>
    <w:rsid w:val="00E30B7A"/>
    <w:rsid w:val="00E30E66"/>
    <w:rsid w:val="00E31407"/>
    <w:rsid w:val="00E32D62"/>
    <w:rsid w:val="00E32FB8"/>
    <w:rsid w:val="00E339DC"/>
    <w:rsid w:val="00E33BAD"/>
    <w:rsid w:val="00E33E15"/>
    <w:rsid w:val="00E34925"/>
    <w:rsid w:val="00E3534A"/>
    <w:rsid w:val="00E35CE8"/>
    <w:rsid w:val="00E36006"/>
    <w:rsid w:val="00E361B8"/>
    <w:rsid w:val="00E36648"/>
    <w:rsid w:val="00E36A1B"/>
    <w:rsid w:val="00E375C5"/>
    <w:rsid w:val="00E376A9"/>
    <w:rsid w:val="00E4186F"/>
    <w:rsid w:val="00E41E5B"/>
    <w:rsid w:val="00E41E6E"/>
    <w:rsid w:val="00E429ED"/>
    <w:rsid w:val="00E43F37"/>
    <w:rsid w:val="00E441E6"/>
    <w:rsid w:val="00E44BE1"/>
    <w:rsid w:val="00E450ED"/>
    <w:rsid w:val="00E4516E"/>
    <w:rsid w:val="00E455E0"/>
    <w:rsid w:val="00E462AF"/>
    <w:rsid w:val="00E46979"/>
    <w:rsid w:val="00E47645"/>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1E1A"/>
    <w:rsid w:val="00E6277B"/>
    <w:rsid w:val="00E627E6"/>
    <w:rsid w:val="00E629A4"/>
    <w:rsid w:val="00E62E19"/>
    <w:rsid w:val="00E6395B"/>
    <w:rsid w:val="00E64424"/>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056"/>
    <w:rsid w:val="00E72244"/>
    <w:rsid w:val="00E72C01"/>
    <w:rsid w:val="00E73043"/>
    <w:rsid w:val="00E741AC"/>
    <w:rsid w:val="00E75174"/>
    <w:rsid w:val="00E753E2"/>
    <w:rsid w:val="00E75550"/>
    <w:rsid w:val="00E756FC"/>
    <w:rsid w:val="00E75774"/>
    <w:rsid w:val="00E7593B"/>
    <w:rsid w:val="00E75980"/>
    <w:rsid w:val="00E75DA0"/>
    <w:rsid w:val="00E75EBA"/>
    <w:rsid w:val="00E763B4"/>
    <w:rsid w:val="00E76484"/>
    <w:rsid w:val="00E768F3"/>
    <w:rsid w:val="00E76E39"/>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87458"/>
    <w:rsid w:val="00E90279"/>
    <w:rsid w:val="00E90635"/>
    <w:rsid w:val="00E909A1"/>
    <w:rsid w:val="00E90B60"/>
    <w:rsid w:val="00E90BFF"/>
    <w:rsid w:val="00E910F8"/>
    <w:rsid w:val="00E9175D"/>
    <w:rsid w:val="00E91F04"/>
    <w:rsid w:val="00E91F35"/>
    <w:rsid w:val="00E9280E"/>
    <w:rsid w:val="00E92FFA"/>
    <w:rsid w:val="00E938F6"/>
    <w:rsid w:val="00E944D6"/>
    <w:rsid w:val="00E94AB0"/>
    <w:rsid w:val="00E95AF1"/>
    <w:rsid w:val="00E95BA6"/>
    <w:rsid w:val="00E95C21"/>
    <w:rsid w:val="00E96C13"/>
    <w:rsid w:val="00E974E7"/>
    <w:rsid w:val="00E97648"/>
    <w:rsid w:val="00E9794B"/>
    <w:rsid w:val="00E97D90"/>
    <w:rsid w:val="00EA0195"/>
    <w:rsid w:val="00EA0405"/>
    <w:rsid w:val="00EA082D"/>
    <w:rsid w:val="00EA0891"/>
    <w:rsid w:val="00EA0E4A"/>
    <w:rsid w:val="00EA18AB"/>
    <w:rsid w:val="00EA1A54"/>
    <w:rsid w:val="00EA1E91"/>
    <w:rsid w:val="00EA2182"/>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A9D"/>
    <w:rsid w:val="00EB1B27"/>
    <w:rsid w:val="00EB1DA8"/>
    <w:rsid w:val="00EB201E"/>
    <w:rsid w:val="00EB22EC"/>
    <w:rsid w:val="00EB2865"/>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09D"/>
    <w:rsid w:val="00ED27B9"/>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0D7E"/>
    <w:rsid w:val="00EE1128"/>
    <w:rsid w:val="00EE1438"/>
    <w:rsid w:val="00EE16FA"/>
    <w:rsid w:val="00EE2240"/>
    <w:rsid w:val="00EE35F1"/>
    <w:rsid w:val="00EE37FA"/>
    <w:rsid w:val="00EE3A5E"/>
    <w:rsid w:val="00EE3C42"/>
    <w:rsid w:val="00EE3D4F"/>
    <w:rsid w:val="00EE4107"/>
    <w:rsid w:val="00EE4568"/>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A46"/>
    <w:rsid w:val="00EF2EAC"/>
    <w:rsid w:val="00EF3986"/>
    <w:rsid w:val="00EF41F6"/>
    <w:rsid w:val="00EF4366"/>
    <w:rsid w:val="00EF4506"/>
    <w:rsid w:val="00EF4A0C"/>
    <w:rsid w:val="00EF4CD6"/>
    <w:rsid w:val="00EF4D38"/>
    <w:rsid w:val="00EF52FF"/>
    <w:rsid w:val="00EF55A0"/>
    <w:rsid w:val="00EF5FDA"/>
    <w:rsid w:val="00EF63D1"/>
    <w:rsid w:val="00EF63F4"/>
    <w:rsid w:val="00EF6513"/>
    <w:rsid w:val="00EF6683"/>
    <w:rsid w:val="00EF7002"/>
    <w:rsid w:val="00EF769B"/>
    <w:rsid w:val="00EF76B6"/>
    <w:rsid w:val="00EF7760"/>
    <w:rsid w:val="00EF7953"/>
    <w:rsid w:val="00F00A16"/>
    <w:rsid w:val="00F00CDF"/>
    <w:rsid w:val="00F01D6D"/>
    <w:rsid w:val="00F01EBF"/>
    <w:rsid w:val="00F0244E"/>
    <w:rsid w:val="00F027BA"/>
    <w:rsid w:val="00F02D54"/>
    <w:rsid w:val="00F032F8"/>
    <w:rsid w:val="00F03624"/>
    <w:rsid w:val="00F03E79"/>
    <w:rsid w:val="00F04398"/>
    <w:rsid w:val="00F04A3E"/>
    <w:rsid w:val="00F04F23"/>
    <w:rsid w:val="00F0628D"/>
    <w:rsid w:val="00F06651"/>
    <w:rsid w:val="00F06814"/>
    <w:rsid w:val="00F07DE6"/>
    <w:rsid w:val="00F103C9"/>
    <w:rsid w:val="00F1056C"/>
    <w:rsid w:val="00F107F1"/>
    <w:rsid w:val="00F10FC1"/>
    <w:rsid w:val="00F112FD"/>
    <w:rsid w:val="00F114CA"/>
    <w:rsid w:val="00F11CF1"/>
    <w:rsid w:val="00F121DF"/>
    <w:rsid w:val="00F12CC4"/>
    <w:rsid w:val="00F133A1"/>
    <w:rsid w:val="00F1349B"/>
    <w:rsid w:val="00F13ECD"/>
    <w:rsid w:val="00F141F7"/>
    <w:rsid w:val="00F14243"/>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8A5"/>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348"/>
    <w:rsid w:val="00F32F56"/>
    <w:rsid w:val="00F337A6"/>
    <w:rsid w:val="00F338A2"/>
    <w:rsid w:val="00F3399F"/>
    <w:rsid w:val="00F33D4F"/>
    <w:rsid w:val="00F346C5"/>
    <w:rsid w:val="00F349B3"/>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F05"/>
    <w:rsid w:val="00F41F93"/>
    <w:rsid w:val="00F42287"/>
    <w:rsid w:val="00F42575"/>
    <w:rsid w:val="00F42770"/>
    <w:rsid w:val="00F42E6E"/>
    <w:rsid w:val="00F433BD"/>
    <w:rsid w:val="00F43671"/>
    <w:rsid w:val="00F4384F"/>
    <w:rsid w:val="00F43D8B"/>
    <w:rsid w:val="00F44006"/>
    <w:rsid w:val="00F44EC5"/>
    <w:rsid w:val="00F454A3"/>
    <w:rsid w:val="00F45A2D"/>
    <w:rsid w:val="00F45E53"/>
    <w:rsid w:val="00F46DBB"/>
    <w:rsid w:val="00F46E4C"/>
    <w:rsid w:val="00F47498"/>
    <w:rsid w:val="00F47929"/>
    <w:rsid w:val="00F504E2"/>
    <w:rsid w:val="00F50C3B"/>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95B"/>
    <w:rsid w:val="00F60BE9"/>
    <w:rsid w:val="00F6113E"/>
    <w:rsid w:val="00F6128C"/>
    <w:rsid w:val="00F6187E"/>
    <w:rsid w:val="00F61CFF"/>
    <w:rsid w:val="00F61FD8"/>
    <w:rsid w:val="00F620DE"/>
    <w:rsid w:val="00F62744"/>
    <w:rsid w:val="00F62DBF"/>
    <w:rsid w:val="00F632DC"/>
    <w:rsid w:val="00F635ED"/>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03D"/>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506"/>
    <w:rsid w:val="00F83829"/>
    <w:rsid w:val="00F8392E"/>
    <w:rsid w:val="00F83A09"/>
    <w:rsid w:val="00F83D85"/>
    <w:rsid w:val="00F84069"/>
    <w:rsid w:val="00F843D7"/>
    <w:rsid w:val="00F84CBB"/>
    <w:rsid w:val="00F85475"/>
    <w:rsid w:val="00F85536"/>
    <w:rsid w:val="00F85694"/>
    <w:rsid w:val="00F858D4"/>
    <w:rsid w:val="00F85E0C"/>
    <w:rsid w:val="00F86456"/>
    <w:rsid w:val="00F8657A"/>
    <w:rsid w:val="00F8679A"/>
    <w:rsid w:val="00F869AF"/>
    <w:rsid w:val="00F87064"/>
    <w:rsid w:val="00F87117"/>
    <w:rsid w:val="00F8736C"/>
    <w:rsid w:val="00F87926"/>
    <w:rsid w:val="00F90009"/>
    <w:rsid w:val="00F9030E"/>
    <w:rsid w:val="00F904D3"/>
    <w:rsid w:val="00F90ADB"/>
    <w:rsid w:val="00F90E78"/>
    <w:rsid w:val="00F910B6"/>
    <w:rsid w:val="00F91209"/>
    <w:rsid w:val="00F91E1A"/>
    <w:rsid w:val="00F91E33"/>
    <w:rsid w:val="00F92102"/>
    <w:rsid w:val="00F9221F"/>
    <w:rsid w:val="00F931C7"/>
    <w:rsid w:val="00F9322E"/>
    <w:rsid w:val="00F93559"/>
    <w:rsid w:val="00F93D72"/>
    <w:rsid w:val="00F93E65"/>
    <w:rsid w:val="00F93EDA"/>
    <w:rsid w:val="00F94070"/>
    <w:rsid w:val="00F947AC"/>
    <w:rsid w:val="00F947E7"/>
    <w:rsid w:val="00F94B39"/>
    <w:rsid w:val="00F950B5"/>
    <w:rsid w:val="00F9513F"/>
    <w:rsid w:val="00F951E9"/>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1CB"/>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56EB"/>
    <w:rsid w:val="00FB6165"/>
    <w:rsid w:val="00FB6A5B"/>
    <w:rsid w:val="00FB6D56"/>
    <w:rsid w:val="00FB706E"/>
    <w:rsid w:val="00FB73B5"/>
    <w:rsid w:val="00FB783C"/>
    <w:rsid w:val="00FB7C88"/>
    <w:rsid w:val="00FC0150"/>
    <w:rsid w:val="00FC03AB"/>
    <w:rsid w:val="00FC045E"/>
    <w:rsid w:val="00FC0ED5"/>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93D"/>
    <w:rsid w:val="00FC6C75"/>
    <w:rsid w:val="00FC7528"/>
    <w:rsid w:val="00FD0572"/>
    <w:rsid w:val="00FD09BE"/>
    <w:rsid w:val="00FD0A27"/>
    <w:rsid w:val="00FD17AC"/>
    <w:rsid w:val="00FD1A97"/>
    <w:rsid w:val="00FD2D7B"/>
    <w:rsid w:val="00FD2E65"/>
    <w:rsid w:val="00FD2E88"/>
    <w:rsid w:val="00FD319C"/>
    <w:rsid w:val="00FD37F6"/>
    <w:rsid w:val="00FD40D0"/>
    <w:rsid w:val="00FD4589"/>
    <w:rsid w:val="00FD473E"/>
    <w:rsid w:val="00FD4F81"/>
    <w:rsid w:val="00FD5124"/>
    <w:rsid w:val="00FD5F5D"/>
    <w:rsid w:val="00FD6BB8"/>
    <w:rsid w:val="00FD705B"/>
    <w:rsid w:val="00FD7654"/>
    <w:rsid w:val="00FD78A5"/>
    <w:rsid w:val="00FD7DF9"/>
    <w:rsid w:val="00FD7E51"/>
    <w:rsid w:val="00FE054C"/>
    <w:rsid w:val="00FE0B51"/>
    <w:rsid w:val="00FE0B78"/>
    <w:rsid w:val="00FE0ED4"/>
    <w:rsid w:val="00FE1CA0"/>
    <w:rsid w:val="00FE1DAA"/>
    <w:rsid w:val="00FE1EAB"/>
    <w:rsid w:val="00FE2243"/>
    <w:rsid w:val="00FE2313"/>
    <w:rsid w:val="00FE2CAA"/>
    <w:rsid w:val="00FE3465"/>
    <w:rsid w:val="00FE485E"/>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EF2"/>
    <w:rsid w:val="00FF3F03"/>
    <w:rsid w:val="00FF4AE2"/>
    <w:rsid w:val="00FF4DE2"/>
    <w:rsid w:val="00FF50A8"/>
    <w:rsid w:val="00FF51C4"/>
    <w:rsid w:val="00FF51D9"/>
    <w:rsid w:val="00FF571E"/>
    <w:rsid w:val="00FF57C5"/>
    <w:rsid w:val="00FF6A0F"/>
    <w:rsid w:val="00FF6BD1"/>
    <w:rsid w:val="00FF6CC0"/>
    <w:rsid w:val="00FF6DE0"/>
    <w:rsid w:val="00FF71F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552948"/>
  <w15:docId w15:val="{261363E5-2D85-4D11-BFA0-489352447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84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character" w:styleId="Emphasis">
    <w:name w:val="Emphasis"/>
    <w:uiPriority w:val="20"/>
    <w:qFormat/>
    <w:rsid w:val="00466A97"/>
    <w:rPr>
      <w:i/>
      <w:iCs/>
    </w:rPr>
  </w:style>
  <w:style w:type="paragraph" w:customStyle="1" w:styleId="xmsonormal">
    <w:name w:val="xmsonormal"/>
    <w:basedOn w:val="Normal"/>
    <w:uiPriority w:val="99"/>
    <w:rsid w:val="00466A97"/>
    <w:pPr>
      <w:autoSpaceDE/>
      <w:autoSpaceDN/>
      <w:adjustRightInd/>
      <w:snapToGrid/>
      <w:spacing w:before="100" w:beforeAutospacing="1" w:after="100" w:afterAutospacing="1"/>
      <w:jc w:val="left"/>
    </w:pPr>
    <w:rPr>
      <w:sz w:val="24"/>
      <w:szCs w:val="24"/>
      <w:lang w:eastAsia="zh-CN"/>
    </w:rPr>
  </w:style>
  <w:style w:type="paragraph" w:customStyle="1" w:styleId="xb1">
    <w:name w:val="xb1"/>
    <w:basedOn w:val="Normal"/>
    <w:uiPriority w:val="99"/>
    <w:rsid w:val="00466A97"/>
    <w:pPr>
      <w:autoSpaceDE/>
      <w:autoSpaceDN/>
      <w:adjustRightInd/>
      <w:snapToGrid/>
      <w:spacing w:before="100" w:beforeAutospacing="1" w:after="100" w:afterAutospacing="1"/>
      <w:jc w:val="left"/>
    </w:pPr>
    <w:rPr>
      <w:sz w:val="24"/>
      <w:szCs w:val="24"/>
      <w:lang w:eastAsia="zh-CN"/>
    </w:rPr>
  </w:style>
  <w:style w:type="paragraph" w:customStyle="1" w:styleId="Agreement">
    <w:name w:val="Agreement"/>
    <w:basedOn w:val="Normal"/>
    <w:next w:val="Normal"/>
    <w:rsid w:val="007D765B"/>
    <w:pPr>
      <w:numPr>
        <w:numId w:val="6"/>
      </w:numPr>
      <w:tabs>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7D765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D765B"/>
    <w:rPr>
      <w:rFonts w:ascii="Arial" w:eastAsia="MS Mincho" w:hAnsi="Arial"/>
      <w:szCs w:val="24"/>
      <w:lang w:val="en-GB" w:eastAsia="en-GB"/>
    </w:rPr>
  </w:style>
  <w:style w:type="character" w:customStyle="1" w:styleId="skip">
    <w:name w:val="skip"/>
    <w:basedOn w:val="DefaultParagraphFont"/>
    <w:rsid w:val="002C45A9"/>
  </w:style>
  <w:style w:type="paragraph" w:customStyle="1" w:styleId="TAL">
    <w:name w:val="TAL"/>
    <w:basedOn w:val="Normal"/>
    <w:link w:val="TALChar"/>
    <w:qFormat/>
    <w:rsid w:val="00C74CFE"/>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C74CFE"/>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56979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43343222">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052198">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780754224">
      <w:bodyDiv w:val="1"/>
      <w:marLeft w:val="0"/>
      <w:marRight w:val="0"/>
      <w:marTop w:val="0"/>
      <w:marBottom w:val="0"/>
      <w:divBdr>
        <w:top w:val="none" w:sz="0" w:space="0" w:color="auto"/>
        <w:left w:val="none" w:sz="0" w:space="0" w:color="auto"/>
        <w:bottom w:val="none" w:sz="0" w:space="0" w:color="auto"/>
        <w:right w:val="none" w:sz="0" w:space="0" w:color="auto"/>
      </w:divBdr>
      <w:divsChild>
        <w:div w:id="533883013">
          <w:marLeft w:val="1166"/>
          <w:marRight w:val="0"/>
          <w:marTop w:val="77"/>
          <w:marBottom w:val="0"/>
          <w:divBdr>
            <w:top w:val="none" w:sz="0" w:space="0" w:color="auto"/>
            <w:left w:val="none" w:sz="0" w:space="0" w:color="auto"/>
            <w:bottom w:val="none" w:sz="0" w:space="0" w:color="auto"/>
            <w:right w:val="none" w:sz="0" w:space="0" w:color="auto"/>
          </w:divBdr>
        </w:div>
      </w:divsChild>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432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209CF-D8AB-4ECE-B03C-05EF3757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1488</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3</cp:revision>
  <cp:lastPrinted>2007-06-18T22:08:00Z</cp:lastPrinted>
  <dcterms:created xsi:type="dcterms:W3CDTF">2020-05-15T13:00:00Z</dcterms:created>
  <dcterms:modified xsi:type="dcterms:W3CDTF">2020-05-15T20:29:00Z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(3)jZwlfoNwoViQU9tCFcDnKbPqsSNqBh9xJQ7S02Jl8phXJr/1gE7SBMU9Dlro+oc6Yq0H/27f
Micn1O7fvX8A+/dSopYXnBI1yEIprnELOlONnjQggaYAKoHwavYP8+LTGZMAeo2IVwhf1MlR
gsWgoghyLSq8mBXmvCRf4W9iKcRBvl+3/hitNcwvUAOabz8OPeYesF5x78b4ouUiBw9CRyYG
SidQYRWxCMiR/2zcrE</vt:lpwstr>
  </property>
  <property fmtid="{D5CDD505-2E9C-101B-9397-08002B2CF9AE}" pid="13" name="_2015_ms_pID_725343_00">
    <vt:lpwstr>_2015_ms_pID_725343</vt:lpwstr>
  </property>
  <property fmtid="{D5CDD505-2E9C-101B-9397-08002B2CF9AE}" pid="14" name="_2015_ms_pID_7253431">
    <vt:lpwstr>oJZa8lYBq3Kw0Xv0R7go1jzvIX3JfEWkU1kP6F1GYHGx+qrJmq33Mn
TY7Z5a2GTV0IqgGaKa/1885mbu8Jvy/lCgdeOc+XgL0Q9hl9LPYX4to14yb+Lesse1XfdtJn
VS79+yHqjJrNspVQLXlwzPy0OdwBfUyyH88OOtlkTYnLdUbQNlhe5BA9k7qgjRTQQSww0LZQ
NnO5cbWljFuxjSySxBwfC5gS1cfgNu+laBJQ</vt:lpwstr>
  </property>
  <property fmtid="{D5CDD505-2E9C-101B-9397-08002B2CF9AE}" pid="15" name="_2015_ms_pID_7253431_00">
    <vt:lpwstr>_2015_ms_pID_7253431</vt:lpwstr>
  </property>
  <property fmtid="{D5CDD505-2E9C-101B-9397-08002B2CF9AE}" pid="16" name="_2015_ms_pID_7253432">
    <vt:lpwstr>v63pOU8oSOfmu75YVEMwc83k7qvSuBdPvwXy
kjb8hYjiAh8nMYbUl74Iz3XR30a/ig==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1586765920</vt:lpwstr>
  </property>
</Properties>
</file>