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B3A87" w14:textId="5C0878EE" w:rsidR="003B420B" w:rsidRPr="003B420B" w:rsidRDefault="003B420B" w:rsidP="003B420B">
      <w:pPr>
        <w:rPr>
          <w:rFonts w:ascii="Arial" w:hAnsi="Arial" w:cs="Arial"/>
          <w:b/>
          <w:bCs/>
          <w:sz w:val="22"/>
          <w:lang w:val="en-US"/>
        </w:rPr>
      </w:pPr>
      <w:bookmarkStart w:id="0" w:name="_Hlk525882486"/>
      <w:bookmarkEnd w:id="0"/>
      <w:r w:rsidRPr="003B420B">
        <w:rPr>
          <w:rFonts w:ascii="Arial" w:hAnsi="Arial" w:cs="Arial"/>
          <w:b/>
          <w:bCs/>
          <w:sz w:val="22"/>
          <w:lang w:val="en-US"/>
        </w:rPr>
        <w:t>3GPP TSG RAN WG1 Meeting #101</w:t>
      </w:r>
      <w:r w:rsidR="0011541A">
        <w:rPr>
          <w:rFonts w:ascii="Arial" w:hAnsi="Arial" w:cs="Arial"/>
          <w:b/>
          <w:bCs/>
          <w:sz w:val="22"/>
          <w:lang w:val="en-US"/>
        </w:rPr>
        <w:t>-</w:t>
      </w:r>
      <w:r w:rsidRPr="003B420B">
        <w:rPr>
          <w:rFonts w:ascii="Arial" w:hAnsi="Arial" w:cs="Arial"/>
          <w:b/>
          <w:bCs/>
          <w:sz w:val="22"/>
          <w:lang w:val="en-US"/>
        </w:rPr>
        <w:t>e</w:t>
      </w:r>
      <w:r w:rsidRPr="003B420B">
        <w:rPr>
          <w:rFonts w:ascii="Arial" w:hAnsi="Arial" w:cs="Arial"/>
          <w:b/>
          <w:bCs/>
          <w:sz w:val="22"/>
          <w:lang w:val="en-US"/>
        </w:rPr>
        <w:tab/>
        <w:t xml:space="preserve">          </w:t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 w:rsidRPr="003B420B">
        <w:rPr>
          <w:rFonts w:ascii="Arial" w:hAnsi="Arial" w:cs="Arial"/>
          <w:b/>
          <w:bCs/>
          <w:sz w:val="22"/>
          <w:lang w:val="en-US"/>
        </w:rPr>
        <w:t>R1-20</w:t>
      </w:r>
      <w:r w:rsidR="00D20919">
        <w:rPr>
          <w:rFonts w:ascii="Arial" w:hAnsi="Arial" w:cs="Arial"/>
          <w:b/>
          <w:bCs/>
          <w:sz w:val="22"/>
          <w:lang w:val="en-US"/>
        </w:rPr>
        <w:t>0</w:t>
      </w:r>
      <w:bookmarkStart w:id="1" w:name="_GoBack"/>
      <w:bookmarkEnd w:id="1"/>
      <w:r w:rsidR="00D20919">
        <w:rPr>
          <w:rFonts w:ascii="Arial" w:hAnsi="Arial" w:cs="Arial"/>
          <w:b/>
          <w:bCs/>
          <w:sz w:val="22"/>
          <w:lang w:val="en-US"/>
        </w:rPr>
        <w:t>4601</w:t>
      </w:r>
    </w:p>
    <w:p w14:paraId="2B511DD1" w14:textId="49DC3F84" w:rsidR="003B420B" w:rsidRPr="003B420B" w:rsidRDefault="0011541A" w:rsidP="003B420B">
      <w:pPr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  <w:lang w:val="en-US"/>
        </w:rPr>
        <w:t xml:space="preserve">E-meeting, </w:t>
      </w:r>
      <w:r w:rsidR="003B420B" w:rsidRPr="003B420B">
        <w:rPr>
          <w:rFonts w:ascii="Arial" w:hAnsi="Arial" w:cs="Arial"/>
          <w:b/>
          <w:bCs/>
          <w:sz w:val="22"/>
          <w:lang w:val="en-US"/>
        </w:rPr>
        <w:t>May 25 – June 5, 2020</w:t>
      </w:r>
    </w:p>
    <w:p w14:paraId="038447B1" w14:textId="77777777" w:rsidR="00E76F4B" w:rsidRDefault="00E76F4B" w:rsidP="00C04F51">
      <w:pPr>
        <w:rPr>
          <w:rFonts w:ascii="Arial" w:eastAsiaTheme="minorEastAsia" w:hAnsi="Arial" w:cs="Arial"/>
          <w:b/>
          <w:bCs/>
          <w:sz w:val="22"/>
          <w:lang w:eastAsia="zh-CN"/>
        </w:rPr>
      </w:pPr>
    </w:p>
    <w:p w14:paraId="791C4909" w14:textId="77777777" w:rsidR="003B420B" w:rsidRPr="007419B6" w:rsidRDefault="003B420B" w:rsidP="00C04F51">
      <w:pPr>
        <w:rPr>
          <w:rFonts w:ascii="Arial" w:hAnsi="Arial" w:cs="Arial"/>
        </w:rPr>
      </w:pPr>
    </w:p>
    <w:p w14:paraId="04BEF7D1" w14:textId="285D835C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0471E" w:rsidRPr="006D3E4B">
        <w:rPr>
          <w:rFonts w:ascii="Arial" w:eastAsia="Malgun Gothic" w:hAnsi="Arial" w:cs="Arial"/>
          <w:b/>
          <w:lang w:eastAsia="ko-KR"/>
        </w:rPr>
        <w:t>[DRAFT] Re</w:t>
      </w:r>
      <w:r w:rsidR="0080471E">
        <w:rPr>
          <w:rFonts w:ascii="Arial" w:eastAsia="Malgun Gothic" w:hAnsi="Arial" w:cs="Arial"/>
          <w:b/>
          <w:lang w:eastAsia="ko-KR"/>
        </w:rPr>
        <w:t>ply</w:t>
      </w:r>
      <w:r w:rsidR="0080471E" w:rsidRPr="006D3E4B">
        <w:rPr>
          <w:rFonts w:ascii="Arial" w:eastAsia="Malgun Gothic" w:hAnsi="Arial" w:cs="Arial"/>
          <w:b/>
          <w:lang w:eastAsia="ko-KR"/>
        </w:rPr>
        <w:t xml:space="preserve"> LS </w:t>
      </w:r>
      <w:r w:rsidR="0080471E">
        <w:rPr>
          <w:rFonts w:ascii="Arial" w:eastAsia="Malgun Gothic" w:hAnsi="Arial" w:cs="Arial"/>
          <w:b/>
          <w:lang w:eastAsia="ko-KR"/>
        </w:rPr>
        <w:t xml:space="preserve">on </w:t>
      </w:r>
      <w:r w:rsidRPr="00A91018">
        <w:rPr>
          <w:rFonts w:ascii="Arial" w:hAnsi="Arial" w:cs="Arial"/>
          <w:bCs/>
        </w:rPr>
        <w:t xml:space="preserve">LS </w:t>
      </w:r>
      <w:r w:rsidR="002A0F55">
        <w:rPr>
          <w:rFonts w:ascii="Arial" w:hAnsi="Arial" w:cs="Arial"/>
          <w:bCs/>
        </w:rPr>
        <w:t xml:space="preserve">reply to RAN2 </w:t>
      </w:r>
      <w:r w:rsidRPr="00A91018">
        <w:rPr>
          <w:rFonts w:ascii="Arial" w:hAnsi="Arial" w:cs="Arial"/>
          <w:bCs/>
        </w:rPr>
        <w:t xml:space="preserve">on </w:t>
      </w:r>
      <w:r w:rsidR="00355C76">
        <w:rPr>
          <w:rFonts w:ascii="Arial" w:hAnsi="Arial" w:cs="Arial"/>
          <w:bCs/>
        </w:rPr>
        <w:t>UE capability</w:t>
      </w:r>
    </w:p>
    <w:p w14:paraId="2D35CE57" w14:textId="2030C57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7123BE">
        <w:rPr>
          <w:rFonts w:ascii="Arial" w:eastAsia="Malgun Gothic" w:hAnsi="Arial" w:cs="Arial"/>
          <w:bCs/>
          <w:lang w:eastAsia="ko-KR"/>
        </w:rPr>
        <w:t>R2-200408</w:t>
      </w:r>
      <w:r w:rsidR="003970F7">
        <w:rPr>
          <w:rFonts w:ascii="Arial" w:eastAsia="Malgun Gothic" w:hAnsi="Arial" w:cs="Arial"/>
          <w:bCs/>
          <w:lang w:eastAsia="ko-KR"/>
        </w:rPr>
        <w:t>1</w:t>
      </w:r>
    </w:p>
    <w:p w14:paraId="0439A90A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3169869" w14:textId="19A14DD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  <w:r w:rsidR="006053EB">
        <w:rPr>
          <w:rFonts w:ascii="Arial" w:hAnsi="Arial" w:cs="Arial"/>
          <w:bCs/>
        </w:rPr>
        <w:t>-Core</w:t>
      </w:r>
    </w:p>
    <w:p w14:paraId="04E1BB55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62DC4E6B" w14:textId="7C837BE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2613D4" w:rsidRPr="001F50CB">
        <w:rPr>
          <w:rFonts w:ascii="Arial" w:eastAsia="Malgun Gothic" w:hAnsi="Arial" w:cs="Arial"/>
          <w:bCs/>
          <w:lang w:eastAsia="ko-KR"/>
        </w:rPr>
        <w:t>Huawei [RAN1]</w:t>
      </w:r>
    </w:p>
    <w:p w14:paraId="38B954F5" w14:textId="35F39D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2A0F55">
        <w:rPr>
          <w:rFonts w:ascii="Arial" w:hAnsi="Arial" w:cs="Arial"/>
          <w:bCs/>
        </w:rPr>
        <w:t>RAN2</w:t>
      </w:r>
    </w:p>
    <w:p w14:paraId="38FD1F09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619C628D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77DA399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9FF65" w14:textId="083CDF6A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8C1D18">
        <w:rPr>
          <w:rFonts w:cs="Arial"/>
          <w:b w:val="0"/>
          <w:bCs/>
        </w:rPr>
        <w:t>Chao Li</w:t>
      </w:r>
    </w:p>
    <w:p w14:paraId="46C7A53A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741A6C3F" w14:textId="0419C928" w:rsidR="00463675" w:rsidRPr="001669A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5E4160">
        <w:rPr>
          <w:rFonts w:cs="Arial"/>
          <w:lang w:val="de-DE"/>
        </w:rPr>
        <w:t>E-mail Address:</w:t>
      </w:r>
      <w:r w:rsidRPr="005E4160">
        <w:rPr>
          <w:rFonts w:cs="Arial"/>
          <w:b w:val="0"/>
          <w:bCs/>
          <w:lang w:val="de-DE"/>
        </w:rPr>
        <w:tab/>
      </w:r>
      <w:r w:rsidR="008C1D18" w:rsidRPr="001669A5">
        <w:rPr>
          <w:rFonts w:cs="Arial"/>
          <w:b w:val="0"/>
          <w:bCs/>
          <w:color w:val="auto"/>
        </w:rPr>
        <w:t>lichao.cn@hisilicon.com</w:t>
      </w:r>
    </w:p>
    <w:p w14:paraId="34B7A659" w14:textId="77777777" w:rsidR="00463675" w:rsidRPr="005E416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47568BF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274014A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64CCB0" w14:textId="784DFE0D" w:rsidR="00463675" w:rsidRPr="00C30B89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30B89">
        <w:rPr>
          <w:rFonts w:ascii="Arial" w:hAnsi="Arial" w:cs="Arial"/>
          <w:b/>
        </w:rPr>
        <w:t>Attachments:</w:t>
      </w:r>
      <w:r w:rsidR="00EC5C21" w:rsidRPr="00C30B89">
        <w:rPr>
          <w:rFonts w:ascii="Arial" w:hAnsi="Arial" w:cs="Arial"/>
          <w:b/>
          <w:bCs/>
        </w:rPr>
        <w:t xml:space="preserve"> None</w:t>
      </w:r>
    </w:p>
    <w:p w14:paraId="160D7879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DD36917" w14:textId="77777777" w:rsidR="00463675" w:rsidRPr="00F16736" w:rsidRDefault="00463675">
      <w:pPr>
        <w:rPr>
          <w:rFonts w:ascii="Arial Unicode MS" w:eastAsia="Arial Unicode MS" w:hAnsi="Arial Unicode MS" w:cs="Arial Unicode MS"/>
        </w:rPr>
      </w:pPr>
    </w:p>
    <w:p w14:paraId="4A5A5F20" w14:textId="6B8CF8A6" w:rsidR="009541B0" w:rsidRPr="00F16736" w:rsidRDefault="00463675" w:rsidP="00603BF2">
      <w:pPr>
        <w:pStyle w:val="ListParagraph"/>
        <w:numPr>
          <w:ilvl w:val="0"/>
          <w:numId w:val="15"/>
        </w:numPr>
        <w:spacing w:after="120"/>
        <w:ind w:leftChars="0"/>
        <w:rPr>
          <w:rFonts w:ascii="Arial Unicode MS" w:eastAsia="Arial Unicode MS" w:hAnsi="Arial Unicode MS" w:cs="Arial Unicode MS"/>
          <w:b/>
        </w:rPr>
      </w:pPr>
      <w:r w:rsidRPr="00F16736">
        <w:rPr>
          <w:rFonts w:ascii="Arial Unicode MS" w:eastAsia="Arial Unicode MS" w:hAnsi="Arial Unicode MS" w:cs="Arial Unicode MS"/>
          <w:b/>
        </w:rPr>
        <w:t>Overall Description:</w:t>
      </w:r>
    </w:p>
    <w:p w14:paraId="4735952F" w14:textId="77777777" w:rsidR="004B1DD1" w:rsidRPr="00F16736" w:rsidRDefault="004B1DD1" w:rsidP="004B1DD1">
      <w:pPr>
        <w:spacing w:after="120"/>
        <w:rPr>
          <w:rFonts w:ascii="Arial Unicode MS" w:eastAsia="Arial Unicode MS" w:hAnsi="Arial Unicode MS" w:cs="Arial Unicode MS"/>
          <w:lang w:eastAsia="zh-CN"/>
        </w:rPr>
      </w:pPr>
      <w:r w:rsidRPr="00F16736">
        <w:rPr>
          <w:rFonts w:ascii="Arial Unicode MS" w:eastAsia="Arial Unicode MS" w:hAnsi="Arial Unicode MS" w:cs="Arial Unicode MS"/>
          <w:lang w:eastAsia="zh-CN"/>
        </w:rPr>
        <w:t xml:space="preserve">RAN1 would like to thank RAN2 for the LS on UE capability. </w:t>
      </w:r>
    </w:p>
    <w:p w14:paraId="41FB94EC" w14:textId="76E36387" w:rsidR="00603BF2" w:rsidRPr="00F16736" w:rsidRDefault="0036366B">
      <w:pPr>
        <w:spacing w:after="120"/>
        <w:rPr>
          <w:rFonts w:ascii="Arial Unicode MS" w:eastAsia="Arial Unicode MS" w:hAnsi="Arial Unicode MS" w:cs="Arial Unicode MS"/>
          <w:lang w:eastAsia="zh-CN"/>
        </w:rPr>
      </w:pPr>
      <w:r>
        <w:rPr>
          <w:rFonts w:ascii="Arial Unicode MS" w:eastAsia="Arial Unicode MS" w:hAnsi="Arial Unicode MS" w:cs="Arial Unicode MS"/>
          <w:lang w:eastAsia="zh-CN"/>
        </w:rPr>
        <w:t>T</w:t>
      </w:r>
      <w:r w:rsidR="00CD54A0" w:rsidRPr="00F16736">
        <w:rPr>
          <w:rFonts w:ascii="Arial Unicode MS" w:eastAsia="Arial Unicode MS" w:hAnsi="Arial Unicode MS" w:cs="Arial Unicode MS"/>
          <w:lang w:eastAsia="zh-CN"/>
        </w:rPr>
        <w:t xml:space="preserve">he </w:t>
      </w:r>
      <w:r w:rsidR="007D1434" w:rsidRPr="00F16736">
        <w:rPr>
          <w:rFonts w:ascii="Arial Unicode MS" w:eastAsia="Arial Unicode MS" w:hAnsi="Arial Unicode MS" w:cs="Arial Unicode MS"/>
          <w:lang w:eastAsia="zh-CN"/>
        </w:rPr>
        <w:t xml:space="preserve">maximum data rate for sidelink </w:t>
      </w:r>
      <w:r>
        <w:rPr>
          <w:rFonts w:ascii="Arial Unicode MS" w:eastAsia="Arial Unicode MS" w:hAnsi="Arial Unicode MS" w:cs="Arial Unicode MS"/>
          <w:lang w:eastAsia="zh-CN"/>
        </w:rPr>
        <w:t>is</w:t>
      </w:r>
      <w:r w:rsidR="007D1434" w:rsidRPr="00F16736">
        <w:rPr>
          <w:rFonts w:ascii="Arial Unicode MS" w:eastAsia="Arial Unicode MS" w:hAnsi="Arial Unicode MS" w:cs="Arial Unicode MS"/>
          <w:lang w:eastAsia="zh-CN"/>
        </w:rPr>
        <w:t xml:space="preserve"> determined </w:t>
      </w:r>
      <w:r w:rsidR="00313456" w:rsidRPr="00F16736">
        <w:rPr>
          <w:rFonts w:ascii="Arial Unicode MS" w:eastAsia="Arial Unicode MS" w:hAnsi="Arial Unicode MS" w:cs="Arial Unicode MS"/>
          <w:lang w:eastAsia="zh-CN"/>
        </w:rPr>
        <w:t>by using base</w:t>
      </w:r>
      <w:r w:rsidR="007D1434" w:rsidRPr="00F16736">
        <w:rPr>
          <w:rFonts w:ascii="Arial Unicode MS" w:eastAsia="Arial Unicode MS" w:hAnsi="Arial Unicode MS" w:cs="Arial Unicode MS"/>
          <w:lang w:eastAsia="zh-CN"/>
        </w:rPr>
        <w:t>band capabilities</w:t>
      </w:r>
      <w:r>
        <w:rPr>
          <w:rFonts w:ascii="Arial Unicode MS" w:eastAsia="Arial Unicode MS" w:hAnsi="Arial Unicode MS" w:cs="Arial Unicode MS"/>
          <w:lang w:eastAsia="zh-CN"/>
        </w:rPr>
        <w:t>,</w:t>
      </w:r>
      <w:r w:rsidR="007D1434" w:rsidRPr="00F16736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FF191B" w:rsidRPr="00F16736">
        <w:rPr>
          <w:rFonts w:ascii="Arial Unicode MS" w:eastAsia="Arial Unicode MS" w:hAnsi="Arial Unicode MS" w:cs="Arial Unicode MS"/>
          <w:lang w:eastAsia="zh-CN"/>
        </w:rPr>
        <w:t xml:space="preserve">similar </w:t>
      </w:r>
      <w:r>
        <w:rPr>
          <w:rFonts w:ascii="Arial Unicode MS" w:eastAsia="Arial Unicode MS" w:hAnsi="Arial Unicode MS" w:cs="Arial Unicode MS"/>
          <w:lang w:eastAsia="zh-CN"/>
        </w:rPr>
        <w:t>as in</w:t>
      </w:r>
      <w:r w:rsidR="00FF191B" w:rsidRPr="00F16736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7D1434" w:rsidRPr="00F16736">
        <w:rPr>
          <w:rFonts w:ascii="Arial Unicode MS" w:eastAsia="Arial Unicode MS" w:hAnsi="Arial Unicode MS" w:cs="Arial Unicode MS"/>
          <w:lang w:eastAsia="zh-CN"/>
        </w:rPr>
        <w:t>NR Uu</w:t>
      </w:r>
      <w:r w:rsidR="00A41049">
        <w:rPr>
          <w:rFonts w:ascii="Arial Unicode MS" w:eastAsia="Arial Unicode MS" w:hAnsi="Arial Unicode MS" w:cs="Arial Unicode MS"/>
          <w:lang w:eastAsia="zh-CN"/>
        </w:rPr>
        <w:t xml:space="preserve">: </w:t>
      </w:r>
    </w:p>
    <w:p w14:paraId="47B2039F" w14:textId="0C280E6D" w:rsidR="007D1434" w:rsidRPr="00F16736" w:rsidRDefault="001742FB" w:rsidP="007D1434">
      <w:pPr>
        <w:pStyle w:val="3"/>
        <w:numPr>
          <w:ilvl w:val="12"/>
          <w:numId w:val="0"/>
        </w:numPr>
        <w:rPr>
          <w:rFonts w:ascii="Arial Unicode MS" w:eastAsia="Arial Unicode MS" w:hAnsi="Arial Unicode MS" w:cs="Arial Unicode MS"/>
          <w:i w:val="0"/>
          <w:color w:val="auto"/>
          <w:sz w:val="20"/>
          <w:lang w:val="en-GB"/>
        </w:rPr>
      </w:pPr>
      <m:oMathPara>
        <m:oMath>
          <m:r>
            <w:rPr>
              <w:rFonts w:ascii="Cambria Math" w:eastAsia="Arial Unicode MS" w:hAnsi="Cambria Math" w:cs="Arial Unicode MS"/>
              <w:color w:val="auto"/>
              <w:sz w:val="20"/>
              <w:lang w:val="en-GB"/>
            </w:rPr>
            <m:t>data rate</m:t>
          </m:r>
          <m:d>
            <m:dPr>
              <m:ctrlPr>
                <w:rPr>
                  <w:rFonts w:ascii="Cambria Math" w:eastAsia="Arial Unicode MS" w:hAnsi="Cambria Math" w:cs="Arial Unicode MS"/>
                  <w:i w:val="0"/>
                  <w:color w:val="auto"/>
                  <w:sz w:val="20"/>
                  <w:lang w:val="en-GB"/>
                </w:rPr>
              </m:ctrlPr>
            </m:dPr>
            <m:e>
              <m:r>
                <w:rPr>
                  <w:rFonts w:ascii="Cambria Math" w:eastAsia="Arial Unicode MS" w:hAnsi="Cambria Math" w:cs="Arial Unicode MS"/>
                  <w:color w:val="auto"/>
                  <w:sz w:val="20"/>
                  <w:lang w:val="en-GB"/>
                </w:rPr>
                <m:t>in Mbps</m:t>
              </m:r>
            </m:e>
          </m:d>
          <m:r>
            <w:rPr>
              <w:rFonts w:ascii="Cambria Math" w:eastAsia="Arial Unicode MS" w:hAnsi="Cambria Math" w:cs="Arial Unicode MS"/>
              <w:color w:val="auto"/>
              <w:sz w:val="20"/>
              <w:lang w:val="en-GB"/>
            </w:rPr>
            <m:t>=</m:t>
          </m:r>
          <m:sSup>
            <m:sSupPr>
              <m:ctrlPr>
                <w:rPr>
                  <w:rFonts w:ascii="Cambria Math" w:eastAsia="Arial Unicode MS" w:hAnsi="Cambria Math" w:cs="Arial Unicode MS"/>
                  <w:i w:val="0"/>
                  <w:color w:val="auto"/>
                  <w:sz w:val="20"/>
                  <w:lang w:val="en-GB"/>
                </w:rPr>
              </m:ctrlPr>
            </m:sSupPr>
            <m:e>
              <m:r>
                <w:rPr>
                  <w:rFonts w:ascii="Cambria Math" w:eastAsia="Arial Unicode MS" w:hAnsi="Cambria Math" w:cs="Arial Unicode MS"/>
                  <w:color w:val="auto"/>
                  <w:sz w:val="20"/>
                  <w:lang w:val="en-GB"/>
                </w:rPr>
                <m:t>10</m:t>
              </m:r>
            </m:e>
            <m:sup>
              <m:r>
                <w:rPr>
                  <w:rFonts w:ascii="Cambria Math" w:eastAsia="Arial Unicode MS" w:hAnsi="Cambria Math" w:cs="Arial Unicode MS"/>
                  <w:color w:val="auto"/>
                  <w:sz w:val="20"/>
                  <w:lang w:val="en-GB"/>
                </w:rPr>
                <m:t>-6</m:t>
              </m:r>
            </m:sup>
          </m:sSup>
          <m:r>
            <w:rPr>
              <w:rFonts w:ascii="Cambria Math" w:eastAsia="Arial Unicode MS" w:hAnsi="Cambria Math" w:cs="Arial Unicode MS"/>
              <w:color w:val="auto"/>
              <w:sz w:val="20"/>
              <w:lang w:val="en-GB"/>
            </w:rPr>
            <m:t>∙</m:t>
          </m:r>
          <m:d>
            <m:dPr>
              <m:ctrlPr>
                <w:rPr>
                  <w:rFonts w:ascii="Cambria Math" w:eastAsia="Arial Unicode MS" w:hAnsi="Cambria Math" w:cs="Arial Unicode MS"/>
                  <w:i w:val="0"/>
                  <w:color w:val="auto"/>
                  <w:sz w:val="20"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eastAsia="Arial Unicode MS" w:hAnsi="Cambria Math" w:cs="Arial Unicode MS"/>
                      <w:i w:val="0"/>
                      <w:color w:val="auto"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Arial Unicode MS" w:hAnsi="Cambria Math" w:cs="Arial Unicode MS"/>
                      <w:color w:val="auto"/>
                      <w:sz w:val="20"/>
                      <w:lang w:val="en-GB"/>
                    </w:rPr>
                    <m:t>v</m:t>
                  </m:r>
                </m:e>
                <m:sub>
                  <m:r>
                    <w:rPr>
                      <w:rFonts w:ascii="Cambria Math" w:eastAsia="Arial Unicode MS" w:hAnsi="Cambria Math" w:cs="Arial Unicode MS"/>
                      <w:color w:val="auto"/>
                      <w:sz w:val="20"/>
                      <w:lang w:val="en-GB"/>
                    </w:rPr>
                    <m:t>Layers</m:t>
                  </m:r>
                </m:sub>
              </m:sSub>
              <m:r>
                <w:rPr>
                  <w:rFonts w:ascii="Cambria Math" w:eastAsia="Arial Unicode MS" w:hAnsi="Cambria Math" w:cs="Arial Unicode MS"/>
                  <w:color w:val="auto"/>
                  <w:sz w:val="20"/>
                  <w:lang w:val="en-GB"/>
                </w:rPr>
                <m:t>∙</m:t>
              </m:r>
              <m:sSub>
                <m:sSubPr>
                  <m:ctrlPr>
                    <w:rPr>
                      <w:rFonts w:ascii="Cambria Math" w:eastAsia="Arial Unicode MS" w:hAnsi="Cambria Math" w:cs="Arial Unicode MS"/>
                      <w:i w:val="0"/>
                      <w:color w:val="auto"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Arial Unicode MS" w:hAnsi="Cambria Math" w:cs="Arial Unicode MS"/>
                      <w:color w:val="auto"/>
                      <w:sz w:val="20"/>
                      <w:lang w:val="en-GB"/>
                    </w:rPr>
                    <m:t>Q</m:t>
                  </m:r>
                </m:e>
                <m:sub>
                  <m:r>
                    <w:rPr>
                      <w:rFonts w:ascii="Cambria Math" w:eastAsia="Arial Unicode MS" w:hAnsi="Cambria Math" w:cs="Arial Unicode MS"/>
                      <w:color w:val="auto"/>
                      <w:sz w:val="20"/>
                      <w:lang w:val="en-GB"/>
                    </w:rPr>
                    <m:t>m</m:t>
                  </m:r>
                </m:sub>
              </m:sSub>
              <m:r>
                <w:rPr>
                  <w:rFonts w:ascii="Cambria Math" w:eastAsia="Arial Unicode MS" w:hAnsi="Cambria Math" w:cs="Arial Unicode MS"/>
                  <w:color w:val="auto"/>
                  <w:sz w:val="20"/>
                  <w:lang w:val="en-GB"/>
                </w:rPr>
                <m:t>∙f∙</m:t>
              </m:r>
              <m:sSub>
                <m:sSubPr>
                  <m:ctrlPr>
                    <w:rPr>
                      <w:rFonts w:ascii="Cambria Math" w:eastAsia="Arial Unicode MS" w:hAnsi="Cambria Math" w:cs="Arial Unicode MS"/>
                      <w:i w:val="0"/>
                      <w:color w:val="auto"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Arial Unicode MS" w:hAnsi="Cambria Math" w:cs="Arial Unicode MS"/>
                      <w:color w:val="auto"/>
                      <w:sz w:val="20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="Arial Unicode MS" w:hAnsi="Cambria Math" w:cs="Arial Unicode MS"/>
                      <w:color w:val="auto"/>
                      <w:sz w:val="20"/>
                      <w:lang w:val="en-GB"/>
                    </w:rPr>
                    <m:t>max</m:t>
                  </m:r>
                </m:sub>
              </m:sSub>
              <m:r>
                <w:rPr>
                  <w:rFonts w:ascii="Cambria Math" w:eastAsia="Arial Unicode MS" w:hAnsi="Cambria Math" w:cs="Arial Unicode MS"/>
                  <w:color w:val="auto"/>
                  <w:sz w:val="20"/>
                  <w:lang w:val="en-GB"/>
                </w:rPr>
                <m:t>∙</m:t>
              </m:r>
              <m:f>
                <m:fPr>
                  <m:ctrlPr>
                    <w:rPr>
                      <w:rFonts w:ascii="Cambria Math" w:eastAsia="Arial Unicode MS" w:hAnsi="Cambria Math" w:cs="Arial Unicode MS"/>
                      <w:i w:val="0"/>
                      <w:color w:val="auto"/>
                      <w:sz w:val="20"/>
                      <w:lang w:val="en-GB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Arial Unicode MS" w:hAnsi="Cambria Math" w:cs="Arial Unicode MS"/>
                          <w:i w:val="0"/>
                          <w:color w:val="auto"/>
                          <w:sz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Arial Unicode MS" w:hAnsi="Cambria Math" w:cs="Arial Unicode MS"/>
                          <w:color w:val="auto"/>
                          <w:sz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Arial Unicode MS" w:hAnsi="Cambria Math" w:cs="Arial Unicode MS"/>
                          <w:color w:val="auto"/>
                          <w:sz w:val="20"/>
                          <w:lang w:val="en-GB"/>
                        </w:rPr>
                        <m:t>PRB</m:t>
                      </m:r>
                    </m:sub>
                    <m:sup>
                      <m:r>
                        <w:rPr>
                          <w:rFonts w:ascii="Cambria Math" w:eastAsia="Arial Unicode MS" w:hAnsi="Cambria Math" w:cs="Arial Unicode MS"/>
                          <w:color w:val="auto"/>
                          <w:sz w:val="20"/>
                          <w:lang w:val="en-GB"/>
                        </w:rPr>
                        <m:t>BW,μ</m:t>
                      </m:r>
                    </m:sup>
                  </m:sSubSup>
                  <m:r>
                    <w:rPr>
                      <w:rFonts w:ascii="Cambria Math" w:eastAsia="Arial Unicode MS" w:hAnsi="Cambria Math" w:cs="Arial Unicode MS"/>
                      <w:color w:val="auto"/>
                      <w:sz w:val="20"/>
                      <w:lang w:val="en-GB"/>
                    </w:rPr>
                    <m:t>∙12</m:t>
                  </m:r>
                </m:num>
                <m:den>
                  <m:sSubSup>
                    <m:sSubSupPr>
                      <m:ctrlPr>
                        <w:rPr>
                          <w:rFonts w:ascii="Cambria Math" w:eastAsia="Arial Unicode MS" w:hAnsi="Cambria Math" w:cs="Arial Unicode MS"/>
                          <w:i w:val="0"/>
                          <w:color w:val="auto"/>
                          <w:sz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Arial Unicode MS" w:hAnsi="Cambria Math" w:cs="Arial Unicode MS"/>
                          <w:color w:val="auto"/>
                          <w:sz w:val="20"/>
                          <w:lang w:val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Arial Unicode MS" w:hAnsi="Cambria Math" w:cs="Arial Unicode MS"/>
                          <w:color w:val="auto"/>
                          <w:sz w:val="20"/>
                          <w:lang w:val="en-GB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eastAsia="Arial Unicode MS" w:hAnsi="Cambria Math" w:cs="Arial Unicode MS"/>
                          <w:color w:val="auto"/>
                          <w:sz w:val="20"/>
                          <w:lang w:val="en-GB"/>
                        </w:rPr>
                        <m:t>μ</m:t>
                      </m:r>
                    </m:sup>
                  </m:sSubSup>
                </m:den>
              </m:f>
              <m:r>
                <w:rPr>
                  <w:rFonts w:ascii="Cambria Math" w:eastAsia="Arial Unicode MS" w:hAnsi="Cambria Math" w:cs="Arial Unicode MS"/>
                  <w:color w:val="auto"/>
                  <w:sz w:val="20"/>
                  <w:lang w:val="en-GB"/>
                </w:rPr>
                <m:t>∙(1-OH)</m:t>
              </m:r>
            </m:e>
          </m:d>
        </m:oMath>
      </m:oMathPara>
    </w:p>
    <w:p w14:paraId="2892874A" w14:textId="77777777" w:rsidR="007A130B" w:rsidRPr="00F16736" w:rsidRDefault="007A130B" w:rsidP="00603BF2">
      <w:pPr>
        <w:spacing w:after="120"/>
        <w:rPr>
          <w:rFonts w:ascii="Arial Unicode MS" w:eastAsia="Arial Unicode MS" w:hAnsi="Arial Unicode MS" w:cs="Arial Unicode MS"/>
          <w:lang w:eastAsia="zh-CN"/>
        </w:rPr>
      </w:pPr>
      <w:r w:rsidRPr="00F16736">
        <w:rPr>
          <w:rFonts w:ascii="Arial Unicode MS" w:eastAsia="Arial Unicode MS" w:hAnsi="Arial Unicode MS" w:cs="Arial Unicode MS"/>
          <w:lang w:eastAsia="zh-CN"/>
        </w:rPr>
        <w:t>Where</w:t>
      </w:r>
    </w:p>
    <w:p w14:paraId="2F0306BB" w14:textId="5CAC011B" w:rsidR="007D1434" w:rsidRPr="00F16736" w:rsidRDefault="00D20919" w:rsidP="007A130B">
      <w:pPr>
        <w:spacing w:after="120"/>
        <w:ind w:left="420"/>
        <w:rPr>
          <w:rFonts w:ascii="Arial Unicode MS" w:eastAsia="Arial Unicode MS" w:hAnsi="Arial Unicode MS" w:cs="Arial Unicode MS"/>
          <w:lang w:eastAsia="zh-CN"/>
        </w:rPr>
      </w:pPr>
      <m:oMath>
        <m:sSub>
          <m:sSubPr>
            <m:ctrlPr>
              <w:rPr>
                <w:rFonts w:ascii="Cambria Math" w:eastAsia="Arial Unicode MS" w:hAnsi="Cambria Math" w:cs="Arial Unicode MS"/>
                <w:lang w:eastAsia="zh-CN"/>
              </w:rPr>
            </m:ctrlPr>
          </m:sSubPr>
          <m:e>
            <m:r>
              <w:rPr>
                <w:rFonts w:ascii="Cambria Math" w:eastAsia="Arial Unicode MS" w:hAnsi="Cambria Math" w:cs="Arial Unicode MS"/>
                <w:lang w:eastAsia="zh-CN"/>
              </w:rPr>
              <m:t>v</m:t>
            </m:r>
          </m:e>
          <m:sub>
            <m:r>
              <w:rPr>
                <w:rFonts w:ascii="Cambria Math" w:eastAsia="Arial Unicode MS" w:hAnsi="Cambria Math" w:cs="Arial Unicode MS"/>
                <w:lang w:eastAsia="zh-CN"/>
              </w:rPr>
              <m:t>Layers</m:t>
            </m:r>
          </m:sub>
        </m:sSub>
      </m:oMath>
      <w:r w:rsidR="007A130B" w:rsidRPr="00F16736">
        <w:rPr>
          <w:rFonts w:ascii="Arial Unicode MS" w:eastAsia="Arial Unicode MS" w:hAnsi="Arial Unicode MS" w:cs="Arial Unicode MS"/>
          <w:lang w:eastAsia="zh-CN"/>
        </w:rPr>
        <w:t xml:space="preserve"> is the maximum </w:t>
      </w:r>
      <w:r w:rsidR="008B58F9" w:rsidRPr="00F16736">
        <w:rPr>
          <w:rFonts w:ascii="Arial Unicode MS" w:eastAsia="Arial Unicode MS" w:hAnsi="Arial Unicode MS" w:cs="Arial Unicode MS"/>
          <w:lang w:eastAsia="zh-CN"/>
        </w:rPr>
        <w:t xml:space="preserve">supported </w:t>
      </w:r>
      <w:r w:rsidR="007A130B" w:rsidRPr="00F16736">
        <w:rPr>
          <w:rFonts w:ascii="Arial Unicode MS" w:eastAsia="Arial Unicode MS" w:hAnsi="Arial Unicode MS" w:cs="Arial Unicode MS"/>
          <w:lang w:eastAsia="zh-CN"/>
        </w:rPr>
        <w:t>layers for transmission and reception.</w:t>
      </w:r>
    </w:p>
    <w:p w14:paraId="087A1FE8" w14:textId="7DDD649E" w:rsidR="007A130B" w:rsidRPr="00F16736" w:rsidRDefault="00D20919" w:rsidP="007A130B">
      <w:pPr>
        <w:spacing w:after="120"/>
        <w:ind w:left="420"/>
        <w:rPr>
          <w:rFonts w:ascii="Arial Unicode MS" w:eastAsia="Arial Unicode MS" w:hAnsi="Arial Unicode MS" w:cs="Arial Unicode MS"/>
          <w:lang w:eastAsia="zh-CN"/>
        </w:rPr>
      </w:pPr>
      <m:oMath>
        <m:sSub>
          <m:sSubPr>
            <m:ctrlPr>
              <w:rPr>
                <w:rFonts w:ascii="Cambria Math" w:eastAsia="Arial Unicode MS" w:hAnsi="Cambria Math" w:cs="Arial Unicode MS"/>
                <w:lang w:eastAsia="zh-CN"/>
              </w:rPr>
            </m:ctrlPr>
          </m:sSubPr>
          <m:e>
            <m:r>
              <w:rPr>
                <w:rFonts w:ascii="Cambria Math" w:eastAsia="Arial Unicode MS" w:hAnsi="Cambria Math" w:cs="Arial Unicode MS"/>
                <w:lang w:eastAsia="zh-CN"/>
              </w:rPr>
              <m:t>Q</m:t>
            </m:r>
          </m:e>
          <m:sub>
            <m:r>
              <w:rPr>
                <w:rFonts w:ascii="Cambria Math" w:eastAsia="Arial Unicode MS" w:hAnsi="Cambria Math" w:cs="Arial Unicode MS"/>
                <w:lang w:eastAsia="zh-CN"/>
              </w:rPr>
              <m:t>m</m:t>
            </m:r>
          </m:sub>
        </m:sSub>
      </m:oMath>
      <w:r w:rsidR="007A130B" w:rsidRPr="00F16736">
        <w:rPr>
          <w:rFonts w:ascii="Arial Unicode MS" w:eastAsia="Arial Unicode MS" w:hAnsi="Arial Unicode MS" w:cs="Arial Unicode MS"/>
          <w:lang w:eastAsia="zh-CN"/>
        </w:rPr>
        <w:t xml:space="preserve"> is the maximum </w:t>
      </w:r>
      <w:r w:rsidR="002F7D1B">
        <w:rPr>
          <w:rFonts w:ascii="Arial Unicode MS" w:eastAsia="Arial Unicode MS" w:hAnsi="Arial Unicode MS" w:cs="Arial Unicode MS"/>
          <w:lang w:eastAsia="zh-CN"/>
        </w:rPr>
        <w:t xml:space="preserve">supported </w:t>
      </w:r>
      <w:r w:rsidR="007A130B" w:rsidRPr="00F16736">
        <w:rPr>
          <w:rFonts w:ascii="Arial Unicode MS" w:eastAsia="Arial Unicode MS" w:hAnsi="Arial Unicode MS" w:cs="Arial Unicode MS"/>
          <w:lang w:eastAsia="zh-CN"/>
        </w:rPr>
        <w:t>modulation order for transmission and reception.</w:t>
      </w:r>
    </w:p>
    <w:p w14:paraId="188ADC55" w14:textId="3622E31C" w:rsidR="00603BF2" w:rsidRPr="00F16736" w:rsidRDefault="00D20919" w:rsidP="007A130B">
      <w:pPr>
        <w:spacing w:after="120"/>
        <w:ind w:left="420"/>
        <w:rPr>
          <w:rFonts w:ascii="Arial Unicode MS" w:eastAsia="Arial Unicode MS" w:hAnsi="Arial Unicode MS" w:cs="Arial Unicode MS"/>
          <w:lang w:eastAsia="zh-CN"/>
        </w:rPr>
      </w:pPr>
      <m:oMath>
        <m:sSub>
          <m:sSubPr>
            <m:ctrlPr>
              <w:rPr>
                <w:rFonts w:ascii="Cambria Math" w:eastAsia="Arial Unicode MS" w:hAnsi="Cambria Math" w:cs="Arial Unicode MS"/>
                <w:lang w:eastAsia="zh-CN"/>
              </w:rPr>
            </m:ctrlPr>
          </m:sSubPr>
          <m:e>
            <m:r>
              <w:rPr>
                <w:rFonts w:ascii="Cambria Math" w:eastAsia="Arial Unicode MS" w:hAnsi="Cambria Math" w:cs="Arial Unicode MS"/>
                <w:lang w:eastAsia="zh-CN"/>
              </w:rPr>
              <m:t>R</m:t>
            </m:r>
          </m:e>
          <m:sub>
            <m:r>
              <w:rPr>
                <w:rFonts w:ascii="Cambria Math" w:eastAsia="Arial Unicode MS" w:hAnsi="Cambria Math" w:cs="Arial Unicode MS"/>
                <w:lang w:eastAsia="zh-CN"/>
              </w:rPr>
              <m:t>max</m:t>
            </m:r>
          </m:sub>
        </m:sSub>
        <m:r>
          <m:rPr>
            <m:sty m:val="p"/>
          </m:rPr>
          <w:rPr>
            <w:rFonts w:ascii="Cambria Math" w:eastAsia="Arial Unicode MS" w:hAnsi="Cambria Math" w:cs="Arial Unicode MS"/>
            <w:lang w:eastAsia="zh-CN"/>
          </w:rPr>
          <m:t xml:space="preserve"> </m:t>
        </m:r>
      </m:oMath>
      <w:r w:rsidR="007A130B" w:rsidRPr="00F16736">
        <w:rPr>
          <w:rFonts w:ascii="Arial Unicode MS" w:eastAsia="Arial Unicode MS" w:hAnsi="Arial Unicode MS" w:cs="Arial Unicode MS"/>
          <w:lang w:eastAsia="zh-CN"/>
        </w:rPr>
        <w:t>is the maximum coding rate.</w:t>
      </w:r>
    </w:p>
    <w:p w14:paraId="51E68BD4" w14:textId="29CCC7D1" w:rsidR="008B58F9" w:rsidRPr="00F16736" w:rsidRDefault="00D20919" w:rsidP="008B58F9">
      <w:pPr>
        <w:spacing w:after="120"/>
        <w:ind w:left="420"/>
        <w:rPr>
          <w:rFonts w:ascii="Arial Unicode MS" w:eastAsia="Arial Unicode MS" w:hAnsi="Arial Unicode MS" w:cs="Arial Unicode MS"/>
          <w:lang w:eastAsia="zh-CN"/>
        </w:rPr>
      </w:pPr>
      <m:oMath>
        <m:sSubSup>
          <m:sSubSupPr>
            <m:ctrlPr>
              <w:rPr>
                <w:rFonts w:ascii="Cambria Math" w:eastAsia="Arial Unicode MS" w:hAnsi="Cambria Math" w:cs="Arial Unicode MS"/>
                <w:lang w:eastAsia="zh-CN"/>
              </w:rPr>
            </m:ctrlPr>
          </m:sSubSupPr>
          <m:e>
            <m:r>
              <w:rPr>
                <w:rFonts w:ascii="Cambria Math" w:eastAsia="Arial Unicode MS" w:hAnsi="Cambria Math" w:cs="Arial Unicode MS"/>
                <w:lang w:eastAsia="zh-CN"/>
              </w:rPr>
              <m:t>N</m:t>
            </m:r>
          </m:e>
          <m:sub>
            <m:r>
              <w:rPr>
                <w:rFonts w:ascii="Cambria Math" w:eastAsia="Arial Unicode MS" w:hAnsi="Cambria Math" w:cs="Arial Unicode MS"/>
                <w:lang w:eastAsia="zh-CN"/>
              </w:rPr>
              <m:t>PRB</m:t>
            </m:r>
          </m:sub>
          <m:sup>
            <m:r>
              <w:rPr>
                <w:rFonts w:ascii="Cambria Math" w:eastAsia="Arial Unicode MS" w:hAnsi="Cambria Math" w:cs="Arial Unicode MS"/>
                <w:lang w:eastAsia="zh-CN"/>
              </w:rPr>
              <m:t>BW</m:t>
            </m:r>
            <m:r>
              <m:rPr>
                <m:sty m:val="p"/>
              </m:rPr>
              <w:rPr>
                <w:rFonts w:ascii="Cambria Math" w:eastAsia="Arial Unicode MS" w:hAnsi="Cambria Math" w:cs="Arial Unicode MS"/>
                <w:lang w:eastAsia="zh-CN"/>
              </w:rPr>
              <m:t>,</m:t>
            </m:r>
            <m:r>
              <w:rPr>
                <w:rFonts w:ascii="Cambria Math" w:eastAsia="Arial Unicode MS" w:hAnsi="Cambria Math" w:cs="Arial Unicode MS"/>
                <w:lang w:eastAsia="zh-CN"/>
              </w:rPr>
              <m:t>μ</m:t>
            </m:r>
          </m:sup>
        </m:sSubSup>
      </m:oMath>
      <w:r w:rsidR="007A130B" w:rsidRPr="00F16736">
        <w:rPr>
          <w:rFonts w:ascii="Arial Unicode MS" w:eastAsia="Arial Unicode MS" w:hAnsi="Arial Unicode MS" w:cs="Arial Unicode MS"/>
          <w:lang w:eastAsia="zh-CN"/>
        </w:rPr>
        <w:t xml:space="preserve"> is </w:t>
      </w:r>
      <w:r w:rsidR="00B46B7C" w:rsidRPr="00F16736">
        <w:rPr>
          <w:rFonts w:ascii="Arial Unicode MS" w:eastAsia="Arial Unicode MS" w:hAnsi="Arial Unicode MS" w:cs="Arial Unicode MS"/>
          <w:lang w:eastAsia="zh-CN"/>
        </w:rPr>
        <w:t>maximum RB allocation in</w:t>
      </w:r>
      <w:r w:rsidR="007A130B" w:rsidRPr="00F16736">
        <w:rPr>
          <w:rFonts w:ascii="Arial Unicode MS" w:eastAsia="Arial Unicode MS" w:hAnsi="Arial Unicode MS" w:cs="Arial Unicode MS"/>
          <w:lang w:eastAsia="zh-CN"/>
        </w:rPr>
        <w:t xml:space="preserve"> bandwidth </w:t>
      </w:r>
      <w:bookmarkStart w:id="2" w:name="OLE_LINK4"/>
      <m:oMath>
        <m:r>
          <m:rPr>
            <m:sty m:val="p"/>
          </m:rPr>
          <w:rPr>
            <w:rFonts w:ascii="Cambria Math" w:eastAsia="Arial Unicode MS" w:hAnsi="Cambria Math" w:cs="Arial Unicode MS"/>
            <w:lang w:eastAsia="zh-CN"/>
          </w:rPr>
          <m:t>BW</m:t>
        </m:r>
      </m:oMath>
      <w:bookmarkEnd w:id="2"/>
      <w:r w:rsidR="00B46B7C" w:rsidRPr="00F16736">
        <w:rPr>
          <w:rFonts w:ascii="Arial Unicode MS" w:eastAsia="Arial Unicode MS" w:hAnsi="Arial Unicode MS" w:cs="Arial Unicode MS"/>
          <w:lang w:eastAsia="zh-CN"/>
        </w:rPr>
        <w:t xml:space="preserve"> with numerology </w:t>
      </w:r>
      <m:oMath>
        <m:r>
          <m:rPr>
            <m:sty m:val="p"/>
          </m:rPr>
          <w:rPr>
            <w:rFonts w:ascii="Cambria Math" w:eastAsia="Arial Unicode MS" w:hAnsi="Cambria Math" w:cs="Arial Unicode MS"/>
            <w:lang w:eastAsia="zh-CN"/>
          </w:rPr>
          <m:t>μ</m:t>
        </m:r>
      </m:oMath>
      <w:r w:rsidR="008B58F9" w:rsidRPr="00F16736">
        <w:rPr>
          <w:rFonts w:ascii="Arial Unicode MS" w:eastAsia="Arial Unicode MS" w:hAnsi="Arial Unicode MS" w:cs="Arial Unicode MS"/>
          <w:lang w:eastAsia="zh-CN"/>
        </w:rPr>
        <w:t xml:space="preserve">, as defined is 5.3 TS 38.101-1, where </w:t>
      </w:r>
      <m:oMath>
        <m:r>
          <m:rPr>
            <m:sty m:val="p"/>
          </m:rPr>
          <w:rPr>
            <w:rFonts w:ascii="Cambria Math" w:eastAsia="Arial Unicode MS" w:hAnsi="Cambria Math" w:cs="Arial Unicode MS"/>
            <w:lang w:eastAsia="zh-CN"/>
          </w:rPr>
          <m:t>BW</m:t>
        </m:r>
      </m:oMath>
      <w:r w:rsidR="008B58F9" w:rsidRPr="00F16736">
        <w:rPr>
          <w:rFonts w:ascii="Arial Unicode MS" w:eastAsia="Arial Unicode MS" w:hAnsi="Arial Unicode MS" w:cs="Arial Unicode MS"/>
          <w:lang w:eastAsia="zh-CN"/>
        </w:rPr>
        <w:t xml:space="preserve"> is the UE supported maximum bandwidth in the given band or band combination.</w:t>
      </w:r>
    </w:p>
    <w:p w14:paraId="22335670" w14:textId="58EEBACE" w:rsidR="00603BF2" w:rsidRDefault="00D20919" w:rsidP="007A130B">
      <w:pPr>
        <w:spacing w:after="120"/>
        <w:ind w:left="420"/>
        <w:rPr>
          <w:rFonts w:ascii="Arial Unicode MS" w:eastAsia="Arial Unicode MS" w:hAnsi="Arial Unicode MS" w:cs="Arial Unicode MS"/>
          <w:lang w:eastAsia="zh-CN"/>
        </w:rPr>
      </w:pPr>
      <m:oMath>
        <m:sSubSup>
          <m:sSubSupPr>
            <m:ctrlPr>
              <w:rPr>
                <w:rFonts w:ascii="Cambria Math" w:eastAsia="Arial Unicode MS" w:hAnsi="Cambria Math" w:cs="Arial Unicode MS"/>
                <w:lang w:eastAsia="zh-CN"/>
              </w:rPr>
            </m:ctrlPr>
          </m:sSubSupPr>
          <m:e>
            <m:r>
              <w:rPr>
                <w:rFonts w:ascii="Cambria Math" w:eastAsia="Arial Unicode MS" w:hAnsi="Cambria Math" w:cs="Arial Unicode MS"/>
                <w:lang w:eastAsia="zh-CN"/>
              </w:rPr>
              <m:t>T</m:t>
            </m:r>
          </m:e>
          <m:sub>
            <m:r>
              <w:rPr>
                <w:rFonts w:ascii="Cambria Math" w:eastAsia="Arial Unicode MS" w:hAnsi="Cambria Math" w:cs="Arial Unicode MS"/>
                <w:lang w:eastAsia="zh-CN"/>
              </w:rPr>
              <m:t>s</m:t>
            </m:r>
          </m:sub>
          <m:sup>
            <m:r>
              <w:rPr>
                <w:rFonts w:ascii="Cambria Math" w:eastAsia="Arial Unicode MS" w:hAnsi="Cambria Math" w:cs="Arial Unicode MS"/>
                <w:lang w:eastAsia="zh-CN"/>
              </w:rPr>
              <m:t>μ</m:t>
            </m:r>
          </m:sup>
        </m:sSubSup>
      </m:oMath>
      <w:r w:rsidR="007A130B" w:rsidRPr="00F16736">
        <w:rPr>
          <w:rFonts w:ascii="Arial Unicode MS" w:eastAsia="Arial Unicode MS" w:hAnsi="Arial Unicode MS" w:cs="Arial Unicode MS"/>
          <w:lang w:eastAsia="zh-CN"/>
        </w:rPr>
        <w:t xml:space="preserve"> is the average OFDM symbol duration in a slot</w:t>
      </w:r>
      <w:r w:rsidR="00B46B7C" w:rsidRPr="00F16736">
        <w:rPr>
          <w:rFonts w:ascii="Arial Unicode MS" w:eastAsia="Arial Unicode MS" w:hAnsi="Arial Unicode MS" w:cs="Arial Unicode MS"/>
          <w:lang w:eastAsia="zh-CN"/>
        </w:rPr>
        <w:t xml:space="preserve"> for numerology </w:t>
      </w:r>
      <m:oMath>
        <m:r>
          <m:rPr>
            <m:sty m:val="p"/>
          </m:rPr>
          <w:rPr>
            <w:rFonts w:ascii="Cambria Math" w:eastAsia="Arial Unicode MS" w:hAnsi="Cambria Math" w:cs="Arial Unicode MS"/>
            <w:lang w:eastAsia="zh-CN"/>
          </w:rPr>
          <m:t>μ</m:t>
        </m:r>
      </m:oMath>
      <w:r w:rsidR="007A130B" w:rsidRPr="00F16736">
        <w:rPr>
          <w:rFonts w:ascii="Arial Unicode MS" w:eastAsia="Arial Unicode MS" w:hAnsi="Arial Unicode MS" w:cs="Arial Unicode MS"/>
          <w:lang w:eastAsia="zh-CN"/>
        </w:rPr>
        <w:t>.</w:t>
      </w:r>
    </w:p>
    <w:p w14:paraId="47E0490A" w14:textId="610743CF" w:rsidR="004E4F6A" w:rsidRPr="004E4F6A" w:rsidRDefault="00D20919" w:rsidP="004E4F6A">
      <w:pPr>
        <w:pStyle w:val="ListParagraph"/>
        <w:numPr>
          <w:ilvl w:val="0"/>
          <w:numId w:val="21"/>
        </w:numPr>
        <w:spacing w:after="120"/>
        <w:ind w:leftChars="0"/>
        <w:rPr>
          <w:rFonts w:ascii="Arial Unicode MS" w:eastAsia="Arial Unicode MS" w:hAnsi="Arial Unicode MS" w:cs="Arial Unicode MS"/>
          <w:lang w:eastAsia="zh-CN"/>
        </w:rPr>
      </w:pPr>
      <m:oMath>
        <m:sSubSup>
          <m:sSubSupPr>
            <m:ctrlPr>
              <w:rPr>
                <w:rFonts w:ascii="Cambria Math" w:eastAsia="Arial Unicode MS" w:hAnsi="Cambria Math" w:cs="Arial Unicode MS"/>
                <w:lang w:eastAsia="zh-CN"/>
              </w:rPr>
            </m:ctrlPr>
          </m:sSubSupPr>
          <m:e>
            <m:r>
              <w:rPr>
                <w:rFonts w:ascii="Cambria Math" w:eastAsia="Arial Unicode MS" w:hAnsi="Cambria Math" w:cs="Arial Unicode MS"/>
                <w:lang w:eastAsia="zh-CN"/>
              </w:rPr>
              <m:t>T</m:t>
            </m:r>
          </m:e>
          <m:sub>
            <m:r>
              <w:rPr>
                <w:rFonts w:ascii="Cambria Math" w:eastAsia="Arial Unicode MS" w:hAnsi="Cambria Math" w:cs="Arial Unicode MS"/>
                <w:lang w:eastAsia="zh-CN"/>
              </w:rPr>
              <m:t>s</m:t>
            </m:r>
          </m:sub>
          <m:sup>
            <m:r>
              <w:rPr>
                <w:rFonts w:ascii="Cambria Math" w:eastAsia="Arial Unicode MS" w:hAnsi="Cambria Math" w:cs="Arial Unicode MS"/>
                <w:lang w:eastAsia="zh-CN"/>
              </w:rPr>
              <m:t>μ</m:t>
            </m:r>
          </m:sup>
        </m:sSubSup>
        <m:r>
          <w:rPr>
            <w:rFonts w:ascii="Cambria Math" w:eastAsia="Arial Unicode MS" w:hAnsi="Cambria Math" w:cs="Arial Unicode MS" w:hint="eastAsia"/>
            <w:lang w:eastAsia="zh-CN"/>
          </w:rPr>
          <m:t>=</m:t>
        </m:r>
        <m:f>
          <m:fPr>
            <m:ctrlPr>
              <w:rPr>
                <w:rFonts w:ascii="Cambria Math" w:eastAsia="Arial Unicode MS" w:hAnsi="Cambria Math" w:cs="Arial Unicode MS"/>
                <w:i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eastAsia="Arial Unicode MS" w:hAnsi="Cambria Math" w:cs="Arial Unicode MS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="Arial Unicode MS" w:hAnsi="Cambria Math" w:cs="Arial Unicode MS"/>
                    <w:lang w:eastAsia="zh-CN"/>
                  </w:rPr>
                  <m:t>10</m:t>
                </m:r>
              </m:e>
              <m:sup>
                <m:r>
                  <w:rPr>
                    <w:rFonts w:ascii="Cambria Math" w:eastAsia="Arial Unicode MS" w:hAnsi="Cambria Math" w:cs="Arial Unicode MS"/>
                    <w:lang w:eastAsia="zh-CN"/>
                  </w:rPr>
                  <m:t>-3</m:t>
                </m:r>
              </m:sup>
            </m:sSup>
          </m:num>
          <m:den>
            <m:r>
              <w:rPr>
                <w:rFonts w:ascii="Cambria Math" w:eastAsia="Arial Unicode MS" w:hAnsi="Cambria Math" w:cs="Arial Unicode MS"/>
                <w:lang w:eastAsia="zh-CN"/>
              </w:rPr>
              <m:t>14*</m:t>
            </m:r>
            <m:sSup>
              <m:sSupPr>
                <m:ctrlPr>
                  <w:rPr>
                    <w:rFonts w:ascii="Cambria Math" w:eastAsia="Arial Unicode MS" w:hAnsi="Cambria Math" w:cs="Arial Unicode MS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="Arial Unicode MS" w:hAnsi="Cambria Math" w:cs="Arial Unicode MS"/>
                    <w:lang w:eastAsia="zh-CN"/>
                  </w:rPr>
                  <m:t>2</m:t>
                </m:r>
              </m:e>
              <m:sup>
                <m:r>
                  <w:rPr>
                    <w:rFonts w:ascii="Cambria Math" w:eastAsia="Arial Unicode MS" w:hAnsi="Cambria Math" w:cs="Arial Unicode MS"/>
                    <w:lang w:eastAsia="zh-CN"/>
                  </w:rPr>
                  <m:t>μ</m:t>
                </m:r>
              </m:sup>
            </m:sSup>
          </m:den>
        </m:f>
      </m:oMath>
      <w:r w:rsidR="004E4F6A">
        <w:rPr>
          <w:rFonts w:ascii="Arial Unicode MS" w:eastAsia="Arial Unicode MS" w:hAnsi="Arial Unicode MS" w:cs="Arial Unicode MS" w:hint="eastAsia"/>
          <w:lang w:eastAsia="zh-CN"/>
        </w:rPr>
        <w:t xml:space="preserve"> </w:t>
      </w:r>
      <w:r w:rsidR="004E4F6A">
        <w:rPr>
          <w:rFonts w:ascii="Arial Unicode MS" w:eastAsia="Arial Unicode MS" w:hAnsi="Arial Unicode MS" w:cs="Arial Unicode MS"/>
          <w:lang w:eastAsia="zh-CN"/>
        </w:rPr>
        <w:t xml:space="preserve">for </w:t>
      </w:r>
      <w:r w:rsidR="000C30EA">
        <w:rPr>
          <w:rFonts w:ascii="Arial Unicode MS" w:eastAsia="Arial Unicode MS" w:hAnsi="Arial Unicode MS" w:cs="Arial Unicode MS"/>
          <w:lang w:eastAsia="zh-CN"/>
        </w:rPr>
        <w:t>NCP</w:t>
      </w:r>
    </w:p>
    <w:p w14:paraId="0C9F97E0" w14:textId="090E0859" w:rsidR="004E4F6A" w:rsidRPr="004E4F6A" w:rsidRDefault="00D20919" w:rsidP="004E4F6A">
      <w:pPr>
        <w:pStyle w:val="ListParagraph"/>
        <w:numPr>
          <w:ilvl w:val="0"/>
          <w:numId w:val="21"/>
        </w:numPr>
        <w:spacing w:after="120"/>
        <w:ind w:leftChars="0"/>
        <w:rPr>
          <w:rFonts w:ascii="Arial Unicode MS" w:eastAsia="Arial Unicode MS" w:hAnsi="Arial Unicode MS" w:cs="Arial Unicode MS"/>
          <w:lang w:eastAsia="zh-CN"/>
        </w:rPr>
      </w:pPr>
      <m:oMath>
        <m:sSubSup>
          <m:sSubSupPr>
            <m:ctrlPr>
              <w:rPr>
                <w:rFonts w:ascii="Cambria Math" w:eastAsia="Arial Unicode MS" w:hAnsi="Cambria Math" w:cs="Arial Unicode MS"/>
                <w:lang w:eastAsia="zh-CN"/>
              </w:rPr>
            </m:ctrlPr>
          </m:sSubSupPr>
          <m:e>
            <m:r>
              <w:rPr>
                <w:rFonts w:ascii="Cambria Math" w:eastAsia="Arial Unicode MS" w:hAnsi="Cambria Math" w:cs="Arial Unicode MS"/>
                <w:lang w:eastAsia="zh-CN"/>
              </w:rPr>
              <m:t>T</m:t>
            </m:r>
          </m:e>
          <m:sub>
            <m:r>
              <w:rPr>
                <w:rFonts w:ascii="Cambria Math" w:eastAsia="Arial Unicode MS" w:hAnsi="Cambria Math" w:cs="Arial Unicode MS"/>
                <w:lang w:eastAsia="zh-CN"/>
              </w:rPr>
              <m:t>s</m:t>
            </m:r>
          </m:sub>
          <m:sup>
            <m:r>
              <w:rPr>
                <w:rFonts w:ascii="Cambria Math" w:eastAsia="Arial Unicode MS" w:hAnsi="Cambria Math" w:cs="Arial Unicode MS"/>
                <w:lang w:eastAsia="zh-CN"/>
              </w:rPr>
              <m:t>μ</m:t>
            </m:r>
          </m:sup>
        </m:sSubSup>
        <m:r>
          <w:rPr>
            <w:rFonts w:ascii="Cambria Math" w:eastAsia="Arial Unicode MS" w:hAnsi="Cambria Math" w:cs="Arial Unicode MS" w:hint="eastAsia"/>
            <w:lang w:eastAsia="zh-CN"/>
          </w:rPr>
          <m:t>=</m:t>
        </m:r>
        <m:f>
          <m:fPr>
            <m:ctrlPr>
              <w:rPr>
                <w:rFonts w:ascii="Cambria Math" w:eastAsia="Arial Unicode MS" w:hAnsi="Cambria Math" w:cs="Arial Unicode MS"/>
                <w:i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eastAsia="Arial Unicode MS" w:hAnsi="Cambria Math" w:cs="Arial Unicode MS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="Arial Unicode MS" w:hAnsi="Cambria Math" w:cs="Arial Unicode MS"/>
                    <w:lang w:eastAsia="zh-CN"/>
                  </w:rPr>
                  <m:t>10</m:t>
                </m:r>
              </m:e>
              <m:sup>
                <m:r>
                  <w:rPr>
                    <w:rFonts w:ascii="Cambria Math" w:eastAsia="Arial Unicode MS" w:hAnsi="Cambria Math" w:cs="Arial Unicode MS"/>
                    <w:lang w:eastAsia="zh-CN"/>
                  </w:rPr>
                  <m:t>-3</m:t>
                </m:r>
              </m:sup>
            </m:sSup>
          </m:num>
          <m:den>
            <m:r>
              <w:rPr>
                <w:rFonts w:ascii="Cambria Math" w:eastAsia="Arial Unicode MS" w:hAnsi="Cambria Math" w:cs="Arial Unicode MS"/>
                <w:lang w:eastAsia="zh-CN"/>
              </w:rPr>
              <m:t>12*</m:t>
            </m:r>
            <m:sSup>
              <m:sSupPr>
                <m:ctrlPr>
                  <w:rPr>
                    <w:rFonts w:ascii="Cambria Math" w:eastAsia="Arial Unicode MS" w:hAnsi="Cambria Math" w:cs="Arial Unicode MS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="Arial Unicode MS" w:hAnsi="Cambria Math" w:cs="Arial Unicode MS"/>
                    <w:lang w:eastAsia="zh-CN"/>
                  </w:rPr>
                  <m:t>2</m:t>
                </m:r>
              </m:e>
              <m:sup>
                <m:r>
                  <w:rPr>
                    <w:rFonts w:ascii="Cambria Math" w:eastAsia="Arial Unicode MS" w:hAnsi="Cambria Math" w:cs="Arial Unicode MS"/>
                    <w:lang w:eastAsia="zh-CN"/>
                  </w:rPr>
                  <m:t>μ</m:t>
                </m:r>
              </m:sup>
            </m:sSup>
          </m:den>
        </m:f>
      </m:oMath>
      <w:r w:rsidR="004E4F6A">
        <w:rPr>
          <w:rFonts w:ascii="Arial Unicode MS" w:eastAsia="Arial Unicode MS" w:hAnsi="Arial Unicode MS" w:cs="Arial Unicode MS" w:hint="eastAsia"/>
          <w:lang w:eastAsia="zh-CN"/>
        </w:rPr>
        <w:t xml:space="preserve"> </w:t>
      </w:r>
      <w:r w:rsidR="004E4F6A">
        <w:rPr>
          <w:rFonts w:ascii="Arial Unicode MS" w:eastAsia="Arial Unicode MS" w:hAnsi="Arial Unicode MS" w:cs="Arial Unicode MS"/>
          <w:lang w:eastAsia="zh-CN"/>
        </w:rPr>
        <w:t xml:space="preserve">for </w:t>
      </w:r>
      <w:r w:rsidR="000C30EA">
        <w:rPr>
          <w:rFonts w:ascii="Arial Unicode MS" w:eastAsia="Arial Unicode MS" w:hAnsi="Arial Unicode MS" w:cs="Arial Unicode MS"/>
          <w:lang w:eastAsia="zh-CN"/>
        </w:rPr>
        <w:t>ECP</w:t>
      </w:r>
    </w:p>
    <w:p w14:paraId="51A2BE3E" w14:textId="7CD818D1" w:rsidR="00B46B7C" w:rsidRPr="00F16736" w:rsidRDefault="00B46B7C" w:rsidP="00B46B7C">
      <w:pPr>
        <w:spacing w:after="120"/>
        <w:ind w:left="420"/>
        <w:rPr>
          <w:rFonts w:ascii="Arial Unicode MS" w:eastAsia="Arial Unicode MS" w:hAnsi="Arial Unicode MS" w:cs="Arial Unicode MS"/>
          <w:lang w:eastAsia="zh-CN"/>
        </w:rPr>
      </w:pPr>
      <m:oMath>
        <m:r>
          <w:rPr>
            <w:rFonts w:ascii="Cambria Math" w:eastAsia="Arial Unicode MS" w:hAnsi="Cambria Math" w:cs="Arial Unicode MS"/>
            <w:lang w:eastAsia="zh-CN"/>
          </w:rPr>
          <m:t>f</m:t>
        </m:r>
      </m:oMath>
      <w:r w:rsidRPr="00F16736">
        <w:rPr>
          <w:rFonts w:ascii="Arial Unicode MS" w:eastAsia="Arial Unicode MS" w:hAnsi="Arial Unicode MS" w:cs="Arial Unicode MS"/>
          <w:iCs/>
          <w:lang w:eastAsia="zh-CN"/>
        </w:rPr>
        <w:t xml:space="preserve"> </w:t>
      </w:r>
      <w:r w:rsidRPr="00F16736">
        <w:rPr>
          <w:rFonts w:ascii="Arial Unicode MS" w:eastAsia="Arial Unicode MS" w:hAnsi="Arial Unicode MS" w:cs="Arial Unicode MS"/>
          <w:lang w:eastAsia="zh-CN"/>
        </w:rPr>
        <w:t>is the scaling factor. Considering the association of RF capabilities and UE baseband capabilities, the down scaling factor can be 1 and 0.75</w:t>
      </w:r>
      <w:r w:rsidR="000E00A6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36366B">
        <w:rPr>
          <w:rFonts w:ascii="Arial Unicode MS" w:eastAsia="Arial Unicode MS" w:hAnsi="Arial Unicode MS" w:cs="Arial Unicode MS"/>
          <w:lang w:eastAsia="zh-CN"/>
        </w:rPr>
        <w:t xml:space="preserve">for </w:t>
      </w:r>
      <w:r w:rsidRPr="00F16736">
        <w:rPr>
          <w:rFonts w:ascii="Arial Unicode MS" w:eastAsia="Arial Unicode MS" w:hAnsi="Arial Unicode MS" w:cs="Arial Unicode MS"/>
          <w:lang w:eastAsia="zh-CN"/>
        </w:rPr>
        <w:t>256</w:t>
      </w:r>
      <w:r w:rsidR="0036366B">
        <w:rPr>
          <w:rFonts w:ascii="Arial Unicode MS" w:eastAsia="Arial Unicode MS" w:hAnsi="Arial Unicode MS" w:cs="Arial Unicode MS"/>
          <w:lang w:eastAsia="zh-CN"/>
        </w:rPr>
        <w:t>-</w:t>
      </w:r>
      <w:r w:rsidRPr="00F16736">
        <w:rPr>
          <w:rFonts w:ascii="Arial Unicode MS" w:eastAsia="Arial Unicode MS" w:hAnsi="Arial Unicode MS" w:cs="Arial Unicode MS"/>
          <w:lang w:eastAsia="zh-CN"/>
        </w:rPr>
        <w:t>QAM and 64</w:t>
      </w:r>
      <w:r w:rsidR="0036366B">
        <w:rPr>
          <w:rFonts w:ascii="Arial Unicode MS" w:eastAsia="Arial Unicode MS" w:hAnsi="Arial Unicode MS" w:cs="Arial Unicode MS"/>
          <w:lang w:eastAsia="zh-CN"/>
        </w:rPr>
        <w:t>-</w:t>
      </w:r>
      <w:r w:rsidRPr="00F16736">
        <w:rPr>
          <w:rFonts w:ascii="Arial Unicode MS" w:eastAsia="Arial Unicode MS" w:hAnsi="Arial Unicode MS" w:cs="Arial Unicode MS"/>
          <w:lang w:eastAsia="zh-CN"/>
        </w:rPr>
        <w:t>QAM</w:t>
      </w:r>
      <w:r w:rsidR="0036366B">
        <w:rPr>
          <w:rFonts w:ascii="Arial Unicode MS" w:eastAsia="Arial Unicode MS" w:hAnsi="Arial Unicode MS" w:cs="Arial Unicode MS"/>
          <w:lang w:eastAsia="zh-CN"/>
        </w:rPr>
        <w:t>, respectively</w:t>
      </w:r>
      <w:r w:rsidRPr="00F16736">
        <w:rPr>
          <w:rFonts w:ascii="Arial Unicode MS" w:eastAsia="Arial Unicode MS" w:hAnsi="Arial Unicode MS" w:cs="Arial Unicode MS"/>
          <w:lang w:eastAsia="zh-CN"/>
        </w:rPr>
        <w:t>.</w:t>
      </w:r>
    </w:p>
    <w:p w14:paraId="3B740B6D" w14:textId="140C7192" w:rsidR="007A130B" w:rsidRPr="00F16736" w:rsidRDefault="007A130B" w:rsidP="007A130B">
      <w:pPr>
        <w:spacing w:after="120"/>
        <w:ind w:left="420"/>
        <w:rPr>
          <w:rFonts w:ascii="Arial Unicode MS" w:eastAsia="Arial Unicode MS" w:hAnsi="Arial Unicode MS" w:cs="Arial Unicode MS"/>
          <w:lang w:eastAsia="zh-CN"/>
        </w:rPr>
      </w:pPr>
      <m:oMath>
        <m:r>
          <w:rPr>
            <w:rFonts w:ascii="Cambria Math" w:eastAsia="Arial Unicode MS" w:hAnsi="Cambria Math" w:cs="Arial Unicode MS"/>
            <w:lang w:eastAsia="zh-CN"/>
          </w:rPr>
          <m:t>OH</m:t>
        </m:r>
      </m:oMath>
      <w:r w:rsidRPr="00F16736">
        <w:rPr>
          <w:rFonts w:ascii="Arial Unicode MS" w:eastAsia="Arial Unicode MS" w:hAnsi="Arial Unicode MS" w:cs="Arial Unicode MS"/>
          <w:lang w:eastAsia="zh-CN"/>
        </w:rPr>
        <w:t xml:space="preserve"> is the overhead.</w:t>
      </w:r>
      <w:r w:rsidR="005E23FF" w:rsidRPr="00F16736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B46B7C" w:rsidRPr="00F16736">
        <w:rPr>
          <w:rFonts w:ascii="Arial Unicode MS" w:eastAsia="Arial Unicode MS" w:hAnsi="Arial Unicode MS" w:cs="Arial Unicode MS"/>
          <w:lang w:eastAsia="zh-CN"/>
        </w:rPr>
        <w:t xml:space="preserve">Considering the </w:t>
      </w:r>
      <w:r w:rsidR="000E00A6">
        <w:rPr>
          <w:rFonts w:ascii="Arial Unicode MS" w:eastAsia="Arial Unicode MS" w:hAnsi="Arial Unicode MS" w:cs="Arial Unicode MS"/>
          <w:lang w:eastAsia="zh-CN"/>
        </w:rPr>
        <w:t>different PSFCH, DMRS pattern</w:t>
      </w:r>
      <w:r w:rsidR="009C1A74">
        <w:rPr>
          <w:rFonts w:ascii="Arial Unicode MS" w:eastAsia="Arial Unicode MS" w:hAnsi="Arial Unicode MS" w:cs="Arial Unicode MS"/>
          <w:lang w:eastAsia="zh-CN"/>
        </w:rPr>
        <w:t>s</w:t>
      </w:r>
      <w:r w:rsidR="000E00A6">
        <w:rPr>
          <w:rFonts w:ascii="Arial Unicode MS" w:eastAsia="Arial Unicode MS" w:hAnsi="Arial Unicode MS" w:cs="Arial Unicode MS"/>
          <w:lang w:eastAsia="zh-CN"/>
        </w:rPr>
        <w:t>, CSI-RS and PT-RS configurations</w:t>
      </w:r>
      <w:r w:rsidR="009C1A74">
        <w:rPr>
          <w:rFonts w:ascii="Arial Unicode MS" w:eastAsia="Arial Unicode MS" w:hAnsi="Arial Unicode MS" w:cs="Arial Unicode MS"/>
          <w:lang w:eastAsia="zh-CN"/>
        </w:rPr>
        <w:t>, t</w:t>
      </w:r>
      <w:r w:rsidR="00B46B7C" w:rsidRPr="00F16736">
        <w:rPr>
          <w:rFonts w:ascii="Arial Unicode MS" w:eastAsia="Arial Unicode MS" w:hAnsi="Arial Unicode MS" w:cs="Arial Unicode MS"/>
          <w:lang w:eastAsia="zh-CN"/>
        </w:rPr>
        <w:t xml:space="preserve">he </w:t>
      </w:r>
      <w:r w:rsidR="001D5AC0">
        <w:rPr>
          <w:rFonts w:ascii="Arial Unicode MS" w:eastAsia="Arial Unicode MS" w:hAnsi="Arial Unicode MS" w:cs="Arial Unicode MS"/>
          <w:lang w:eastAsia="zh-CN"/>
        </w:rPr>
        <w:t xml:space="preserve">value of </w:t>
      </w:r>
      <w:r w:rsidR="00B46B7C" w:rsidRPr="00F16736">
        <w:rPr>
          <w:rFonts w:ascii="Arial Unicode MS" w:eastAsia="Arial Unicode MS" w:hAnsi="Arial Unicode MS" w:cs="Arial Unicode MS"/>
          <w:lang w:eastAsia="zh-CN"/>
        </w:rPr>
        <w:t xml:space="preserve">OH </w:t>
      </w:r>
      <w:r w:rsidR="009C1A74">
        <w:rPr>
          <w:rFonts w:ascii="Arial Unicode MS" w:eastAsia="Arial Unicode MS" w:hAnsi="Arial Unicode MS" w:cs="Arial Unicode MS"/>
          <w:lang w:eastAsia="zh-CN"/>
        </w:rPr>
        <w:t>is</w:t>
      </w:r>
      <w:r w:rsidR="00B46B7C" w:rsidRPr="00F16736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1D5AC0">
        <w:rPr>
          <w:rFonts w:ascii="Arial Unicode MS" w:eastAsia="Arial Unicode MS" w:hAnsi="Arial Unicode MS" w:cs="Arial Unicode MS"/>
          <w:lang w:eastAsia="zh-CN"/>
        </w:rPr>
        <w:t xml:space="preserve">determined </w:t>
      </w:r>
      <w:r w:rsidR="009C1A74">
        <w:rPr>
          <w:rFonts w:ascii="Arial Unicode MS" w:eastAsia="Arial Unicode MS" w:hAnsi="Arial Unicode MS" w:cs="Arial Unicode MS"/>
          <w:lang w:eastAsia="zh-CN"/>
        </w:rPr>
        <w:t>as follows</w:t>
      </w:r>
      <w:r w:rsidR="00576AEE">
        <w:rPr>
          <w:rFonts w:ascii="Arial Unicode MS" w:eastAsia="Arial Unicode MS" w:hAnsi="Arial Unicode MS" w:cs="Arial Unicode MS"/>
          <w:lang w:eastAsia="zh-CN"/>
        </w:rPr>
        <w:t xml:space="preserve">: </w:t>
      </w:r>
      <w:r w:rsidR="00A956DC">
        <w:rPr>
          <w:rFonts w:ascii="Arial Unicode MS" w:eastAsia="Arial Unicode MS" w:hAnsi="Arial Unicode MS" w:cs="Arial Unicode MS"/>
          <w:lang w:eastAsia="zh-CN"/>
        </w:rPr>
        <w:tab/>
      </w:r>
    </w:p>
    <w:p w14:paraId="6CD1744A" w14:textId="563E8696" w:rsidR="00B46B7C" w:rsidRPr="002F7D1B" w:rsidRDefault="00B46B7C" w:rsidP="00B46B7C">
      <w:pPr>
        <w:pStyle w:val="ListParagraph"/>
        <w:numPr>
          <w:ilvl w:val="0"/>
          <w:numId w:val="19"/>
        </w:numPr>
        <w:spacing w:after="120"/>
        <w:ind w:leftChars="0"/>
        <w:rPr>
          <w:rFonts w:ascii="Arial Unicode MS" w:eastAsia="Arial Unicode MS" w:hAnsi="Arial Unicode MS" w:cs="Arial Unicode MS"/>
          <w:iCs/>
          <w:lang w:eastAsia="zh-CN"/>
        </w:rPr>
      </w:pPr>
      <m:oMath>
        <m:r>
          <w:rPr>
            <w:rFonts w:ascii="Cambria Math" w:eastAsia="Arial Unicode MS" w:hAnsi="Cambria Math" w:cs="Arial Unicode MS"/>
            <w:lang w:eastAsia="zh-CN"/>
          </w:rPr>
          <m:t>OH</m:t>
        </m:r>
      </m:oMath>
      <w:r w:rsidRPr="002F7D1B">
        <w:rPr>
          <w:rFonts w:ascii="Arial Unicode MS" w:eastAsia="Arial Unicode MS" w:hAnsi="Arial Unicode MS" w:cs="Arial Unicode MS"/>
          <w:iCs/>
          <w:lang w:eastAsia="zh-CN"/>
        </w:rPr>
        <w:t>=[</w:t>
      </w:r>
      <w:r w:rsidR="004F1357">
        <w:rPr>
          <w:rFonts w:ascii="Arial Unicode MS" w:eastAsia="Arial Unicode MS" w:hAnsi="Arial Unicode MS" w:cs="Arial Unicode MS"/>
          <w:iCs/>
          <w:lang w:eastAsia="zh-CN"/>
        </w:rPr>
        <w:t>0.</w:t>
      </w:r>
      <w:r w:rsidR="00A013DC">
        <w:rPr>
          <w:rFonts w:ascii="Arial Unicode MS" w:eastAsia="Arial Unicode MS" w:hAnsi="Arial Unicode MS" w:cs="Arial Unicode MS"/>
          <w:iCs/>
          <w:lang w:eastAsia="zh-CN"/>
        </w:rPr>
        <w:t>28</w:t>
      </w:r>
      <w:r w:rsidRPr="002F7D1B">
        <w:rPr>
          <w:rFonts w:ascii="Arial Unicode MS" w:eastAsia="Arial Unicode MS" w:hAnsi="Arial Unicode MS" w:cs="Arial Unicode MS"/>
          <w:iCs/>
          <w:lang w:eastAsia="zh-CN"/>
        </w:rPr>
        <w:t xml:space="preserve">] </w:t>
      </w:r>
      <w:bookmarkStart w:id="3" w:name="OLE_LINK5"/>
      <w:r w:rsidR="009F7F37">
        <w:rPr>
          <w:rFonts w:ascii="Arial Unicode MS" w:eastAsia="Arial Unicode MS" w:hAnsi="Arial Unicode MS" w:cs="Arial Unicode MS"/>
          <w:iCs/>
          <w:lang w:eastAsia="zh-CN"/>
        </w:rPr>
        <w:t>when</w:t>
      </w:r>
      <w:r w:rsidR="009F7F37" w:rsidRPr="00A07EFE">
        <w:rPr>
          <w:rFonts w:ascii="Arial Unicode MS" w:eastAsia="Arial Unicode MS" w:hAnsi="Arial Unicode MS" w:cs="Arial Unicode MS"/>
          <w:i/>
          <w:iCs/>
          <w:lang w:eastAsia="zh-CN"/>
        </w:rPr>
        <w:t xml:space="preserve"> sl-PSFCH-Period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 xml:space="preserve"> is 0</w:t>
      </w:r>
      <w:bookmarkEnd w:id="3"/>
      <w:r w:rsidRPr="002F7D1B">
        <w:rPr>
          <w:rFonts w:ascii="Arial Unicode MS" w:eastAsia="Arial Unicode MS" w:hAnsi="Arial Unicode MS" w:cs="Arial Unicode MS"/>
          <w:iCs/>
          <w:lang w:eastAsia="zh-CN"/>
        </w:rPr>
        <w:t xml:space="preserve"> for </w:t>
      </w:r>
      <w:r w:rsidR="002F7D1B" w:rsidRPr="00317E91">
        <w:rPr>
          <w:rFonts w:ascii="Arial Unicode MS" w:eastAsia="Arial Unicode MS" w:hAnsi="Arial Unicode MS" w:cs="Arial Unicode MS"/>
          <w:iCs/>
          <w:lang w:eastAsia="zh-CN"/>
        </w:rPr>
        <w:t>NCP</w:t>
      </w:r>
    </w:p>
    <w:p w14:paraId="4D4A9B30" w14:textId="5D64214A" w:rsidR="00F326A5" w:rsidRPr="00317E91" w:rsidRDefault="00B46B7C" w:rsidP="00F326A5">
      <w:pPr>
        <w:pStyle w:val="ListParagraph"/>
        <w:numPr>
          <w:ilvl w:val="0"/>
          <w:numId w:val="19"/>
        </w:numPr>
        <w:spacing w:after="120"/>
        <w:ind w:leftChars="0"/>
        <w:rPr>
          <w:rFonts w:ascii="Arial Unicode MS" w:eastAsia="Arial Unicode MS" w:hAnsi="Arial Unicode MS" w:cs="Arial Unicode MS"/>
          <w:lang w:eastAsia="zh-CN"/>
        </w:rPr>
      </w:pPr>
      <m:oMath>
        <m:r>
          <w:rPr>
            <w:rFonts w:ascii="Cambria Math" w:eastAsia="Arial Unicode MS" w:hAnsi="Cambria Math" w:cs="Arial Unicode MS"/>
            <w:lang w:eastAsia="zh-CN"/>
          </w:rPr>
          <w:lastRenderedPageBreak/>
          <m:t>OH</m:t>
        </m:r>
      </m:oMath>
      <w:r w:rsidRPr="002F7D1B">
        <w:rPr>
          <w:rFonts w:ascii="Arial Unicode MS" w:eastAsia="Arial Unicode MS" w:hAnsi="Arial Unicode MS" w:cs="Arial Unicode MS"/>
          <w:iCs/>
          <w:lang w:eastAsia="zh-CN"/>
        </w:rPr>
        <w:t>=[</w:t>
      </w:r>
      <w:r w:rsidR="002F7D1B" w:rsidRPr="00317E91">
        <w:rPr>
          <w:rFonts w:ascii="Arial Unicode MS" w:eastAsia="Arial Unicode MS" w:hAnsi="Arial Unicode MS" w:cs="Arial Unicode MS"/>
          <w:iCs/>
          <w:lang w:eastAsia="zh-CN"/>
        </w:rPr>
        <w:t>0.3</w:t>
      </w:r>
      <w:r w:rsidR="004F1357">
        <w:rPr>
          <w:rFonts w:ascii="Arial Unicode MS" w:eastAsia="Arial Unicode MS" w:hAnsi="Arial Unicode MS" w:cs="Arial Unicode MS"/>
          <w:iCs/>
          <w:lang w:eastAsia="zh-CN"/>
        </w:rPr>
        <w:t>3</w:t>
      </w:r>
      <w:r w:rsidRPr="002F7D1B">
        <w:rPr>
          <w:rFonts w:ascii="Arial Unicode MS" w:eastAsia="Arial Unicode MS" w:hAnsi="Arial Unicode MS" w:cs="Arial Unicode MS"/>
          <w:iCs/>
          <w:lang w:eastAsia="zh-CN"/>
        </w:rPr>
        <w:t xml:space="preserve">] 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>when</w:t>
      </w:r>
      <w:r w:rsidR="009F7F37" w:rsidRPr="00007794">
        <w:rPr>
          <w:rFonts w:ascii="Arial Unicode MS" w:eastAsia="Arial Unicode MS" w:hAnsi="Arial Unicode MS" w:cs="Arial Unicode MS"/>
          <w:i/>
          <w:iCs/>
          <w:lang w:eastAsia="zh-CN"/>
        </w:rPr>
        <w:t xml:space="preserve"> </w:t>
      </w:r>
      <w:r w:rsidR="009F7F37" w:rsidRPr="00007794">
        <w:rPr>
          <w:rFonts w:ascii="Arial Unicode MS" w:eastAsia="Arial Unicode MS" w:hAnsi="Arial Unicode MS" w:cs="Arial Unicode MS" w:hint="eastAsia"/>
          <w:i/>
          <w:iCs/>
          <w:lang w:eastAsia="zh-CN"/>
        </w:rPr>
        <w:t>sl-PSFCH-Period-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 xml:space="preserve"> is 4</w:t>
      </w:r>
      <w:r w:rsidR="002F7D1B" w:rsidRPr="00317E91">
        <w:rPr>
          <w:rFonts w:ascii="Arial Unicode MS" w:eastAsia="Arial Unicode MS" w:hAnsi="Arial Unicode MS" w:cs="Arial Unicode MS"/>
          <w:iCs/>
          <w:lang w:eastAsia="zh-CN"/>
        </w:rPr>
        <w:t xml:space="preserve"> </w:t>
      </w:r>
      <w:r w:rsidRPr="002F7D1B">
        <w:rPr>
          <w:rFonts w:ascii="Arial Unicode MS" w:eastAsia="Arial Unicode MS" w:hAnsi="Arial Unicode MS" w:cs="Arial Unicode MS"/>
          <w:iCs/>
          <w:lang w:eastAsia="zh-CN"/>
        </w:rPr>
        <w:t xml:space="preserve">for </w:t>
      </w:r>
      <w:r w:rsidR="002F7D1B" w:rsidRPr="00317E91">
        <w:rPr>
          <w:rFonts w:ascii="Arial Unicode MS" w:eastAsia="Arial Unicode MS" w:hAnsi="Arial Unicode MS" w:cs="Arial Unicode MS"/>
          <w:iCs/>
          <w:lang w:eastAsia="zh-CN"/>
        </w:rPr>
        <w:t>NCP</w:t>
      </w:r>
      <w:r w:rsidR="002F7D1B" w:rsidRPr="002F7D1B">
        <w:rPr>
          <w:rFonts w:ascii="Arial Unicode MS" w:eastAsia="Arial Unicode MS" w:hAnsi="Arial Unicode MS" w:cs="Arial Unicode MS"/>
          <w:iCs/>
          <w:lang w:eastAsia="zh-CN"/>
        </w:rPr>
        <w:t xml:space="preserve"> </w:t>
      </w:r>
    </w:p>
    <w:p w14:paraId="483FBFF9" w14:textId="655DEBB2" w:rsidR="002F7D1B" w:rsidRPr="00317E91" w:rsidRDefault="002F7D1B" w:rsidP="00F326A5">
      <w:pPr>
        <w:pStyle w:val="ListParagraph"/>
        <w:numPr>
          <w:ilvl w:val="0"/>
          <w:numId w:val="19"/>
        </w:numPr>
        <w:spacing w:after="120"/>
        <w:ind w:leftChars="0"/>
        <w:rPr>
          <w:rFonts w:ascii="Arial Unicode MS" w:eastAsia="Arial Unicode MS" w:hAnsi="Arial Unicode MS" w:cs="Arial Unicode MS"/>
          <w:lang w:eastAsia="zh-CN"/>
        </w:rPr>
      </w:pPr>
      <m:oMath>
        <m:r>
          <w:rPr>
            <w:rFonts w:ascii="Cambria Math" w:eastAsia="Arial Unicode MS" w:hAnsi="Cambria Math" w:cs="Arial Unicode MS"/>
            <w:lang w:eastAsia="zh-CN"/>
          </w:rPr>
          <m:t>OH</m:t>
        </m:r>
      </m:oMath>
      <w:r w:rsidR="009F7F37">
        <w:rPr>
          <w:rFonts w:ascii="Arial Unicode MS" w:eastAsia="Arial Unicode MS" w:hAnsi="Arial Unicode MS" w:cs="Arial Unicode MS" w:hint="eastAsia"/>
          <w:lang w:eastAsia="zh-CN"/>
        </w:rPr>
        <w:t>=</w:t>
      </w:r>
      <w:r w:rsidRPr="00317E91">
        <w:rPr>
          <w:rFonts w:ascii="Arial Unicode MS" w:eastAsia="Arial Unicode MS" w:hAnsi="Arial Unicode MS" w:cs="Arial Unicode MS" w:hint="eastAsia"/>
          <w:lang w:eastAsia="zh-CN"/>
        </w:rPr>
        <w:t>[</w:t>
      </w:r>
      <w:r w:rsidRPr="00317E91">
        <w:rPr>
          <w:rFonts w:ascii="Arial Unicode MS" w:eastAsia="Arial Unicode MS" w:hAnsi="Arial Unicode MS" w:cs="Arial Unicode MS"/>
          <w:lang w:eastAsia="zh-CN"/>
        </w:rPr>
        <w:t>0.3</w:t>
      </w:r>
      <w:r w:rsidR="004F1357">
        <w:rPr>
          <w:rFonts w:ascii="Arial Unicode MS" w:eastAsia="Arial Unicode MS" w:hAnsi="Arial Unicode MS" w:cs="Arial Unicode MS"/>
          <w:lang w:eastAsia="zh-CN"/>
        </w:rPr>
        <w:t>8</w:t>
      </w:r>
      <w:r w:rsidRPr="00317E91">
        <w:rPr>
          <w:rFonts w:ascii="Arial Unicode MS" w:eastAsia="Arial Unicode MS" w:hAnsi="Arial Unicode MS" w:cs="Arial Unicode MS"/>
          <w:lang w:eastAsia="zh-CN"/>
        </w:rPr>
        <w:t xml:space="preserve">] 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>when</w:t>
      </w:r>
      <w:r w:rsidR="009F7F37" w:rsidRPr="00007794">
        <w:rPr>
          <w:rFonts w:ascii="Arial Unicode MS" w:eastAsia="Arial Unicode MS" w:hAnsi="Arial Unicode MS" w:cs="Arial Unicode MS"/>
          <w:i/>
          <w:iCs/>
          <w:lang w:eastAsia="zh-CN"/>
        </w:rPr>
        <w:t xml:space="preserve"> </w:t>
      </w:r>
      <w:r w:rsidR="009F7F37" w:rsidRPr="00007794">
        <w:rPr>
          <w:rFonts w:ascii="Arial Unicode MS" w:eastAsia="Arial Unicode MS" w:hAnsi="Arial Unicode MS" w:cs="Arial Unicode MS" w:hint="eastAsia"/>
          <w:i/>
          <w:iCs/>
          <w:lang w:eastAsia="zh-CN"/>
        </w:rPr>
        <w:t>sl-PSFCH-Period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 xml:space="preserve"> is </w:t>
      </w:r>
      <w:r w:rsidRPr="00317E91">
        <w:rPr>
          <w:rFonts w:ascii="Arial Unicode MS" w:eastAsia="Arial Unicode MS" w:hAnsi="Arial Unicode MS" w:cs="Arial Unicode MS"/>
          <w:lang w:eastAsia="zh-CN"/>
        </w:rPr>
        <w:t>2 for NCP</w:t>
      </w:r>
    </w:p>
    <w:p w14:paraId="7D01F829" w14:textId="5F28075E" w:rsidR="002F7D1B" w:rsidRPr="002F7D1B" w:rsidRDefault="002F7D1B" w:rsidP="00F326A5">
      <w:pPr>
        <w:pStyle w:val="ListParagraph"/>
        <w:numPr>
          <w:ilvl w:val="0"/>
          <w:numId w:val="19"/>
        </w:numPr>
        <w:spacing w:after="120"/>
        <w:ind w:leftChars="0"/>
        <w:rPr>
          <w:rFonts w:ascii="Arial Unicode MS" w:eastAsia="Arial Unicode MS" w:hAnsi="Arial Unicode MS" w:cs="Arial Unicode MS"/>
          <w:lang w:eastAsia="zh-CN"/>
        </w:rPr>
      </w:pPr>
      <m:oMath>
        <m:r>
          <w:rPr>
            <w:rFonts w:ascii="Cambria Math" w:eastAsia="Arial Unicode MS" w:hAnsi="Cambria Math" w:cs="Arial Unicode MS"/>
            <w:lang w:eastAsia="zh-CN"/>
          </w:rPr>
          <m:t>OH</m:t>
        </m:r>
      </m:oMath>
      <w:r w:rsidR="009F7F37">
        <w:rPr>
          <w:rFonts w:ascii="Arial Unicode MS" w:eastAsia="Arial Unicode MS" w:hAnsi="Arial Unicode MS" w:cs="Arial Unicode MS" w:hint="eastAsia"/>
          <w:lang w:eastAsia="zh-CN"/>
        </w:rPr>
        <w:t>=</w:t>
      </w:r>
      <w:r w:rsidR="009F7F37">
        <w:rPr>
          <w:rFonts w:ascii="Arial Unicode MS" w:eastAsia="Arial Unicode MS" w:hAnsi="Arial Unicode MS" w:cs="Arial Unicode MS"/>
          <w:lang w:eastAsia="zh-CN"/>
        </w:rPr>
        <w:t>[0.49]</w:t>
      </w:r>
      <w:r w:rsidRPr="002F7D1B">
        <w:rPr>
          <w:rFonts w:ascii="Arial Unicode MS" w:eastAsia="Arial Unicode MS" w:hAnsi="Arial Unicode MS" w:cs="Arial Unicode MS" w:hint="eastAsia"/>
          <w:lang w:eastAsia="zh-CN"/>
        </w:rPr>
        <w:t xml:space="preserve"> 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>when</w:t>
      </w:r>
      <w:r w:rsidR="009F7F37" w:rsidRPr="00007794">
        <w:rPr>
          <w:rFonts w:ascii="Arial Unicode MS" w:eastAsia="Arial Unicode MS" w:hAnsi="Arial Unicode MS" w:cs="Arial Unicode MS"/>
          <w:i/>
          <w:iCs/>
          <w:lang w:eastAsia="zh-CN"/>
        </w:rPr>
        <w:t xml:space="preserve"> </w:t>
      </w:r>
      <w:r w:rsidR="009F7F37" w:rsidRPr="00007794">
        <w:rPr>
          <w:rFonts w:ascii="Arial Unicode MS" w:eastAsia="Arial Unicode MS" w:hAnsi="Arial Unicode MS" w:cs="Arial Unicode MS" w:hint="eastAsia"/>
          <w:i/>
          <w:iCs/>
          <w:lang w:eastAsia="zh-CN"/>
        </w:rPr>
        <w:t>sl-PSFCH-Period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 xml:space="preserve"> is </w:t>
      </w:r>
      <w:r w:rsidRPr="002F7D1B">
        <w:rPr>
          <w:rFonts w:ascii="Arial Unicode MS" w:eastAsia="Arial Unicode MS" w:hAnsi="Arial Unicode MS" w:cs="Arial Unicode MS"/>
          <w:lang w:eastAsia="zh-CN"/>
        </w:rPr>
        <w:t>1 for NCP</w:t>
      </w:r>
    </w:p>
    <w:p w14:paraId="20F67A32" w14:textId="1DAF9D15" w:rsidR="002F7D1B" w:rsidRPr="00317E91" w:rsidRDefault="002F7D1B" w:rsidP="002F7D1B">
      <w:pPr>
        <w:pStyle w:val="ListParagraph"/>
        <w:numPr>
          <w:ilvl w:val="0"/>
          <w:numId w:val="19"/>
        </w:numPr>
        <w:spacing w:after="120"/>
        <w:ind w:leftChars="0"/>
        <w:rPr>
          <w:rFonts w:ascii="Arial Unicode MS" w:eastAsia="Arial Unicode MS" w:hAnsi="Arial Unicode MS" w:cs="Arial Unicode MS"/>
          <w:iCs/>
          <w:lang w:eastAsia="zh-CN"/>
        </w:rPr>
      </w:pPr>
      <m:oMath>
        <m:r>
          <w:rPr>
            <w:rFonts w:ascii="Cambria Math" w:eastAsia="Arial Unicode MS" w:hAnsi="Cambria Math" w:cs="Arial Unicode MS"/>
            <w:lang w:eastAsia="zh-CN"/>
          </w:rPr>
          <m:t>OH</m:t>
        </m:r>
      </m:oMath>
      <w:r w:rsidRPr="00317E91">
        <w:rPr>
          <w:rFonts w:ascii="Arial Unicode MS" w:eastAsia="Arial Unicode MS" w:hAnsi="Arial Unicode MS" w:cs="Arial Unicode MS"/>
          <w:iCs/>
          <w:lang w:eastAsia="zh-CN"/>
        </w:rPr>
        <w:t>=[0</w:t>
      </w:r>
      <w:r w:rsidR="00DB3747">
        <w:rPr>
          <w:rFonts w:ascii="Arial Unicode MS" w:eastAsia="Arial Unicode MS" w:hAnsi="Arial Unicode MS" w:cs="Arial Unicode MS"/>
          <w:iCs/>
          <w:lang w:eastAsia="zh-CN"/>
        </w:rPr>
        <w:t>.3</w:t>
      </w:r>
      <w:r w:rsidR="004F1357">
        <w:rPr>
          <w:rFonts w:ascii="Arial Unicode MS" w:eastAsia="Arial Unicode MS" w:hAnsi="Arial Unicode MS" w:cs="Arial Unicode MS"/>
          <w:iCs/>
          <w:lang w:eastAsia="zh-CN"/>
        </w:rPr>
        <w:t>2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>]</w:t>
      </w:r>
      <w:r w:rsidRPr="00317E91">
        <w:rPr>
          <w:rFonts w:ascii="Arial Unicode MS" w:eastAsia="Arial Unicode MS" w:hAnsi="Arial Unicode MS" w:cs="Arial Unicode MS"/>
          <w:iCs/>
          <w:lang w:eastAsia="zh-CN"/>
        </w:rPr>
        <w:t xml:space="preserve"> 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>when</w:t>
      </w:r>
      <w:r w:rsidR="009F7F37" w:rsidRPr="00007794">
        <w:rPr>
          <w:rFonts w:ascii="Arial Unicode MS" w:eastAsia="Arial Unicode MS" w:hAnsi="Arial Unicode MS" w:cs="Arial Unicode MS"/>
          <w:i/>
          <w:iCs/>
          <w:lang w:eastAsia="zh-CN"/>
        </w:rPr>
        <w:t xml:space="preserve"> </w:t>
      </w:r>
      <w:r w:rsidR="009F7F37" w:rsidRPr="00007794">
        <w:rPr>
          <w:rFonts w:ascii="Arial Unicode MS" w:eastAsia="Arial Unicode MS" w:hAnsi="Arial Unicode MS" w:cs="Arial Unicode MS" w:hint="eastAsia"/>
          <w:i/>
          <w:iCs/>
          <w:lang w:eastAsia="zh-CN"/>
        </w:rPr>
        <w:t>sl-PSFCH-Period-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 xml:space="preserve"> is 0</w:t>
      </w:r>
      <w:r w:rsidRPr="00317E91">
        <w:rPr>
          <w:rFonts w:ascii="Arial Unicode MS" w:eastAsia="Arial Unicode MS" w:hAnsi="Arial Unicode MS" w:cs="Arial Unicode MS"/>
          <w:iCs/>
          <w:lang w:eastAsia="zh-CN"/>
        </w:rPr>
        <w:t xml:space="preserve"> for </w:t>
      </w:r>
      <w:r w:rsidR="00DB3747">
        <w:rPr>
          <w:rFonts w:ascii="Arial Unicode MS" w:eastAsia="Arial Unicode MS" w:hAnsi="Arial Unicode MS" w:cs="Arial Unicode MS"/>
          <w:iCs/>
          <w:lang w:eastAsia="zh-CN"/>
        </w:rPr>
        <w:t>E</w:t>
      </w:r>
      <w:r w:rsidRPr="00317E91">
        <w:rPr>
          <w:rFonts w:ascii="Arial Unicode MS" w:eastAsia="Arial Unicode MS" w:hAnsi="Arial Unicode MS" w:cs="Arial Unicode MS"/>
          <w:iCs/>
          <w:lang w:eastAsia="zh-CN"/>
        </w:rPr>
        <w:t>CP</w:t>
      </w:r>
    </w:p>
    <w:p w14:paraId="2ABA8EBB" w14:textId="65521AC5" w:rsidR="002F7D1B" w:rsidRPr="00317E91" w:rsidRDefault="002F7D1B" w:rsidP="002F7D1B">
      <w:pPr>
        <w:pStyle w:val="ListParagraph"/>
        <w:numPr>
          <w:ilvl w:val="0"/>
          <w:numId w:val="19"/>
        </w:numPr>
        <w:spacing w:after="120"/>
        <w:ind w:leftChars="0"/>
        <w:rPr>
          <w:rFonts w:ascii="Arial Unicode MS" w:eastAsia="Arial Unicode MS" w:hAnsi="Arial Unicode MS" w:cs="Arial Unicode MS"/>
          <w:lang w:eastAsia="zh-CN"/>
        </w:rPr>
      </w:pPr>
      <m:oMath>
        <m:r>
          <w:rPr>
            <w:rFonts w:ascii="Cambria Math" w:eastAsia="Arial Unicode MS" w:hAnsi="Cambria Math" w:cs="Arial Unicode MS"/>
            <w:lang w:eastAsia="zh-CN"/>
          </w:rPr>
          <m:t>OH</m:t>
        </m:r>
      </m:oMath>
      <w:r w:rsidRPr="00317E91">
        <w:rPr>
          <w:rFonts w:ascii="Arial Unicode MS" w:eastAsia="Arial Unicode MS" w:hAnsi="Arial Unicode MS" w:cs="Arial Unicode MS"/>
          <w:iCs/>
          <w:lang w:eastAsia="zh-CN"/>
        </w:rPr>
        <w:t>=[0.</w:t>
      </w:r>
      <w:r w:rsidR="00A013DC">
        <w:rPr>
          <w:rFonts w:ascii="Arial Unicode MS" w:eastAsia="Arial Unicode MS" w:hAnsi="Arial Unicode MS" w:cs="Arial Unicode MS"/>
          <w:iCs/>
          <w:lang w:eastAsia="zh-CN"/>
        </w:rPr>
        <w:t>39</w:t>
      </w:r>
      <w:r w:rsidRPr="00317E91">
        <w:rPr>
          <w:rFonts w:ascii="Arial Unicode MS" w:eastAsia="Arial Unicode MS" w:hAnsi="Arial Unicode MS" w:cs="Arial Unicode MS"/>
          <w:iCs/>
          <w:lang w:eastAsia="zh-CN"/>
        </w:rPr>
        <w:t xml:space="preserve">] 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>when</w:t>
      </w:r>
      <w:r w:rsidR="009F7F37" w:rsidRPr="00007794">
        <w:rPr>
          <w:rFonts w:ascii="Arial Unicode MS" w:eastAsia="Arial Unicode MS" w:hAnsi="Arial Unicode MS" w:cs="Arial Unicode MS"/>
          <w:i/>
          <w:iCs/>
          <w:lang w:eastAsia="zh-CN"/>
        </w:rPr>
        <w:t xml:space="preserve"> </w:t>
      </w:r>
      <w:r w:rsidR="009F7F37" w:rsidRPr="00007794">
        <w:rPr>
          <w:rFonts w:ascii="Arial Unicode MS" w:eastAsia="Arial Unicode MS" w:hAnsi="Arial Unicode MS" w:cs="Arial Unicode MS" w:hint="eastAsia"/>
          <w:i/>
          <w:iCs/>
          <w:lang w:eastAsia="zh-CN"/>
        </w:rPr>
        <w:t>sl-PSFCH-Period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 xml:space="preserve"> is </w:t>
      </w:r>
      <w:r w:rsidRPr="00317E91">
        <w:rPr>
          <w:rFonts w:ascii="Arial Unicode MS" w:eastAsia="Arial Unicode MS" w:hAnsi="Arial Unicode MS" w:cs="Arial Unicode MS"/>
          <w:iCs/>
          <w:lang w:eastAsia="zh-CN"/>
        </w:rPr>
        <w:t xml:space="preserve">4 for </w:t>
      </w:r>
      <w:r w:rsidR="00DB3747">
        <w:rPr>
          <w:rFonts w:ascii="Arial Unicode MS" w:eastAsia="Arial Unicode MS" w:hAnsi="Arial Unicode MS" w:cs="Arial Unicode MS"/>
          <w:iCs/>
          <w:lang w:eastAsia="zh-CN"/>
        </w:rPr>
        <w:t>E</w:t>
      </w:r>
      <w:r w:rsidRPr="00317E91">
        <w:rPr>
          <w:rFonts w:ascii="Arial Unicode MS" w:eastAsia="Arial Unicode MS" w:hAnsi="Arial Unicode MS" w:cs="Arial Unicode MS"/>
          <w:iCs/>
          <w:lang w:eastAsia="zh-CN"/>
        </w:rPr>
        <w:t>CP</w:t>
      </w:r>
    </w:p>
    <w:p w14:paraId="5202691C" w14:textId="39D987A9" w:rsidR="002F7D1B" w:rsidRPr="00317E91" w:rsidRDefault="002F7D1B" w:rsidP="002F7D1B">
      <w:pPr>
        <w:pStyle w:val="ListParagraph"/>
        <w:numPr>
          <w:ilvl w:val="0"/>
          <w:numId w:val="19"/>
        </w:numPr>
        <w:spacing w:after="120"/>
        <w:ind w:leftChars="0"/>
        <w:rPr>
          <w:rFonts w:ascii="Arial Unicode MS" w:eastAsia="Arial Unicode MS" w:hAnsi="Arial Unicode MS" w:cs="Arial Unicode MS"/>
          <w:lang w:eastAsia="zh-CN"/>
        </w:rPr>
      </w:pPr>
      <m:oMath>
        <m:r>
          <w:rPr>
            <w:rFonts w:ascii="Cambria Math" w:eastAsia="Arial Unicode MS" w:hAnsi="Cambria Math" w:cs="Arial Unicode MS"/>
            <w:lang w:eastAsia="zh-CN"/>
          </w:rPr>
          <m:t>OH</m:t>
        </m:r>
      </m:oMath>
      <w:r w:rsidR="009F7F37">
        <w:rPr>
          <w:rFonts w:ascii="Arial Unicode MS" w:eastAsia="Arial Unicode MS" w:hAnsi="Arial Unicode MS" w:cs="Arial Unicode MS" w:hint="eastAsia"/>
          <w:lang w:eastAsia="zh-CN"/>
        </w:rPr>
        <w:t>=</w:t>
      </w:r>
      <w:r w:rsidRPr="00317E91">
        <w:rPr>
          <w:rFonts w:ascii="Arial Unicode MS" w:eastAsia="Arial Unicode MS" w:hAnsi="Arial Unicode MS" w:cs="Arial Unicode MS" w:hint="eastAsia"/>
          <w:lang w:eastAsia="zh-CN"/>
        </w:rPr>
        <w:t>[</w:t>
      </w:r>
      <w:r w:rsidR="00DB3747">
        <w:rPr>
          <w:rFonts w:ascii="Arial Unicode MS" w:eastAsia="Arial Unicode MS" w:hAnsi="Arial Unicode MS" w:cs="Arial Unicode MS"/>
          <w:lang w:eastAsia="zh-CN"/>
        </w:rPr>
        <w:t>0.</w:t>
      </w:r>
      <w:r w:rsidR="00A013DC">
        <w:rPr>
          <w:rFonts w:ascii="Arial Unicode MS" w:eastAsia="Arial Unicode MS" w:hAnsi="Arial Unicode MS" w:cs="Arial Unicode MS"/>
          <w:lang w:eastAsia="zh-CN"/>
        </w:rPr>
        <w:t>45</w:t>
      </w:r>
      <w:r w:rsidRPr="00317E91">
        <w:rPr>
          <w:rFonts w:ascii="Arial Unicode MS" w:eastAsia="Arial Unicode MS" w:hAnsi="Arial Unicode MS" w:cs="Arial Unicode MS"/>
          <w:lang w:eastAsia="zh-CN"/>
        </w:rPr>
        <w:t xml:space="preserve">] 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>when</w:t>
      </w:r>
      <w:r w:rsidR="009F7F37" w:rsidRPr="00007794">
        <w:rPr>
          <w:rFonts w:ascii="Arial Unicode MS" w:eastAsia="Arial Unicode MS" w:hAnsi="Arial Unicode MS" w:cs="Arial Unicode MS"/>
          <w:i/>
          <w:iCs/>
          <w:lang w:eastAsia="zh-CN"/>
        </w:rPr>
        <w:t xml:space="preserve"> </w:t>
      </w:r>
      <w:r w:rsidR="009F7F37" w:rsidRPr="00007794">
        <w:rPr>
          <w:rFonts w:ascii="Arial Unicode MS" w:eastAsia="Arial Unicode MS" w:hAnsi="Arial Unicode MS" w:cs="Arial Unicode MS" w:hint="eastAsia"/>
          <w:i/>
          <w:iCs/>
          <w:lang w:eastAsia="zh-CN"/>
        </w:rPr>
        <w:t>sl-PSFCH-Period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 xml:space="preserve"> is </w:t>
      </w:r>
      <w:r w:rsidR="00DB3747" w:rsidRPr="00DB3747">
        <w:rPr>
          <w:rFonts w:ascii="Arial Unicode MS" w:eastAsia="Arial Unicode MS" w:hAnsi="Arial Unicode MS" w:cs="Arial Unicode MS"/>
          <w:lang w:eastAsia="zh-CN"/>
        </w:rPr>
        <w:t xml:space="preserve">2 for </w:t>
      </w:r>
      <w:r w:rsidR="00DB3747">
        <w:rPr>
          <w:rFonts w:ascii="Arial Unicode MS" w:eastAsia="Arial Unicode MS" w:hAnsi="Arial Unicode MS" w:cs="Arial Unicode MS"/>
          <w:lang w:eastAsia="zh-CN"/>
        </w:rPr>
        <w:t>E</w:t>
      </w:r>
      <w:r w:rsidRPr="00317E91">
        <w:rPr>
          <w:rFonts w:ascii="Arial Unicode MS" w:eastAsia="Arial Unicode MS" w:hAnsi="Arial Unicode MS" w:cs="Arial Unicode MS"/>
          <w:lang w:eastAsia="zh-CN"/>
        </w:rPr>
        <w:t>CP</w:t>
      </w:r>
    </w:p>
    <w:p w14:paraId="4239080C" w14:textId="6936213A" w:rsidR="002F7D1B" w:rsidRPr="00317E91" w:rsidRDefault="002F7D1B" w:rsidP="002F7D1B">
      <w:pPr>
        <w:pStyle w:val="ListParagraph"/>
        <w:numPr>
          <w:ilvl w:val="0"/>
          <w:numId w:val="19"/>
        </w:numPr>
        <w:spacing w:after="120"/>
        <w:ind w:leftChars="0"/>
        <w:rPr>
          <w:rFonts w:ascii="Arial Unicode MS" w:eastAsia="Arial Unicode MS" w:hAnsi="Arial Unicode MS" w:cs="Arial Unicode MS"/>
          <w:lang w:eastAsia="zh-CN"/>
        </w:rPr>
      </w:pPr>
      <m:oMath>
        <m:r>
          <w:rPr>
            <w:rFonts w:ascii="Cambria Math" w:eastAsia="Arial Unicode MS" w:hAnsi="Cambria Math" w:cs="Arial Unicode MS"/>
            <w:lang w:eastAsia="zh-CN"/>
          </w:rPr>
          <m:t>OH</m:t>
        </m:r>
      </m:oMath>
      <w:r w:rsidR="009F7F37">
        <w:rPr>
          <w:rFonts w:ascii="Arial Unicode MS" w:eastAsia="Arial Unicode MS" w:hAnsi="Arial Unicode MS" w:cs="Arial Unicode MS" w:hint="eastAsia"/>
          <w:lang w:eastAsia="zh-CN"/>
        </w:rPr>
        <w:t>=</w:t>
      </w:r>
      <w:r w:rsidR="009F7F37">
        <w:rPr>
          <w:rFonts w:ascii="Arial Unicode MS" w:eastAsia="Arial Unicode MS" w:hAnsi="Arial Unicode MS" w:cs="Arial Unicode MS"/>
          <w:lang w:eastAsia="zh-CN"/>
        </w:rPr>
        <w:t>[0.57]</w:t>
      </w:r>
      <w:r w:rsidR="00BF7B5F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>when</w:t>
      </w:r>
      <w:r w:rsidR="009F7F37" w:rsidRPr="00007794">
        <w:rPr>
          <w:rFonts w:ascii="Arial Unicode MS" w:eastAsia="Arial Unicode MS" w:hAnsi="Arial Unicode MS" w:cs="Arial Unicode MS"/>
          <w:i/>
          <w:iCs/>
          <w:lang w:eastAsia="zh-CN"/>
        </w:rPr>
        <w:t xml:space="preserve"> </w:t>
      </w:r>
      <w:r w:rsidR="009F7F37" w:rsidRPr="00007794">
        <w:rPr>
          <w:rFonts w:ascii="Arial Unicode MS" w:eastAsia="Arial Unicode MS" w:hAnsi="Arial Unicode MS" w:cs="Arial Unicode MS" w:hint="eastAsia"/>
          <w:i/>
          <w:iCs/>
          <w:lang w:eastAsia="zh-CN"/>
        </w:rPr>
        <w:t>sl-PSFCH-Period-</w:t>
      </w:r>
      <w:r w:rsidR="009F7F37">
        <w:rPr>
          <w:rFonts w:ascii="Arial Unicode MS" w:eastAsia="Arial Unicode MS" w:hAnsi="Arial Unicode MS" w:cs="Arial Unicode MS"/>
          <w:iCs/>
          <w:lang w:eastAsia="zh-CN"/>
        </w:rPr>
        <w:t xml:space="preserve"> is </w:t>
      </w:r>
      <w:r w:rsidR="00DB3747">
        <w:rPr>
          <w:rFonts w:ascii="Arial Unicode MS" w:eastAsia="Arial Unicode MS" w:hAnsi="Arial Unicode MS" w:cs="Arial Unicode MS"/>
          <w:lang w:eastAsia="zh-CN"/>
        </w:rPr>
        <w:t>1 for E</w:t>
      </w:r>
      <w:r w:rsidRPr="002F7D1B">
        <w:rPr>
          <w:rFonts w:ascii="Arial Unicode MS" w:eastAsia="Arial Unicode MS" w:hAnsi="Arial Unicode MS" w:cs="Arial Unicode MS"/>
          <w:lang w:eastAsia="zh-CN"/>
        </w:rPr>
        <w:t>CP</w:t>
      </w:r>
    </w:p>
    <w:p w14:paraId="7C633C1B" w14:textId="28AC131D" w:rsidR="00B46B7C" w:rsidRPr="00F16736" w:rsidRDefault="00B46B7C" w:rsidP="00B46B7C">
      <w:pPr>
        <w:spacing w:after="120"/>
        <w:rPr>
          <w:rFonts w:ascii="Arial Unicode MS" w:eastAsia="Arial Unicode MS" w:hAnsi="Arial Unicode MS" w:cs="Arial Unicode MS"/>
          <w:lang w:eastAsia="zh-CN"/>
        </w:rPr>
      </w:pPr>
      <w:r w:rsidRPr="00F16736">
        <w:rPr>
          <w:rFonts w:ascii="Arial Unicode MS" w:eastAsia="Arial Unicode MS" w:hAnsi="Arial Unicode MS" w:cs="Arial Unicode MS"/>
          <w:lang w:eastAsia="zh-CN"/>
        </w:rPr>
        <w:t xml:space="preserve">The </w:t>
      </w:r>
      <w:r w:rsidR="00C23687">
        <w:rPr>
          <w:rFonts w:ascii="Arial Unicode MS" w:eastAsia="Arial Unicode MS" w:hAnsi="Arial Unicode MS" w:cs="Arial Unicode MS"/>
          <w:lang w:eastAsia="zh-CN"/>
        </w:rPr>
        <w:t xml:space="preserve">values of </w:t>
      </w:r>
      <w:r w:rsidR="00FF74BA" w:rsidRPr="00F16736">
        <w:rPr>
          <w:rFonts w:ascii="Arial Unicode MS" w:eastAsia="Arial Unicode MS" w:hAnsi="Arial Unicode MS" w:cs="Arial Unicode MS"/>
          <w:lang w:eastAsia="zh-CN"/>
        </w:rPr>
        <w:t xml:space="preserve">overhead </w:t>
      </w:r>
      <w:r w:rsidR="00C23687">
        <w:rPr>
          <w:rFonts w:ascii="Arial Unicode MS" w:eastAsia="Arial Unicode MS" w:hAnsi="Arial Unicode MS" w:cs="Arial Unicode MS"/>
          <w:lang w:eastAsia="zh-CN"/>
        </w:rPr>
        <w:t xml:space="preserve">also additionally </w:t>
      </w:r>
      <w:r w:rsidR="00FF74BA" w:rsidRPr="00F16736">
        <w:rPr>
          <w:rFonts w:ascii="Arial Unicode MS" w:eastAsia="Arial Unicode MS" w:hAnsi="Arial Unicode MS" w:cs="Arial Unicode MS"/>
          <w:lang w:eastAsia="zh-CN"/>
        </w:rPr>
        <w:t>consider the average RS overhead, the AGC symbol</w:t>
      </w:r>
      <w:r w:rsidR="009C1A74">
        <w:rPr>
          <w:rFonts w:ascii="Arial Unicode MS" w:eastAsia="Arial Unicode MS" w:hAnsi="Arial Unicode MS" w:cs="Arial Unicode MS"/>
          <w:lang w:eastAsia="zh-CN"/>
        </w:rPr>
        <w:t>,</w:t>
      </w:r>
      <w:r w:rsidR="00FF74BA" w:rsidRPr="00F16736">
        <w:rPr>
          <w:rFonts w:ascii="Arial Unicode MS" w:eastAsia="Arial Unicode MS" w:hAnsi="Arial Unicode MS" w:cs="Arial Unicode MS"/>
          <w:lang w:eastAsia="zh-CN"/>
        </w:rPr>
        <w:t xml:space="preserve"> and the GP.</w:t>
      </w:r>
    </w:p>
    <w:p w14:paraId="70EA5992" w14:textId="77777777" w:rsidR="005E23FF" w:rsidRPr="00F16736" w:rsidRDefault="005E23FF" w:rsidP="00A07EFE">
      <w:pPr>
        <w:spacing w:after="120"/>
        <w:rPr>
          <w:rFonts w:ascii="Arial Unicode MS" w:eastAsia="Arial Unicode MS" w:hAnsi="Arial Unicode MS" w:cs="Arial Unicode MS"/>
          <w:lang w:eastAsia="zh-CN"/>
        </w:rPr>
      </w:pPr>
    </w:p>
    <w:p w14:paraId="08003AFA" w14:textId="77777777" w:rsidR="00463675" w:rsidRPr="00F16736" w:rsidRDefault="00463675">
      <w:pPr>
        <w:spacing w:after="120"/>
        <w:rPr>
          <w:rFonts w:ascii="Arial Unicode MS" w:eastAsia="Arial Unicode MS" w:hAnsi="Arial Unicode MS" w:cs="Arial Unicode MS"/>
          <w:b/>
        </w:rPr>
      </w:pPr>
      <w:r w:rsidRPr="00F16736">
        <w:rPr>
          <w:rFonts w:ascii="Arial Unicode MS" w:eastAsia="Arial Unicode MS" w:hAnsi="Arial Unicode MS" w:cs="Arial Unicode MS"/>
          <w:b/>
        </w:rPr>
        <w:t>2. Actions:</w:t>
      </w:r>
    </w:p>
    <w:p w14:paraId="0BE32EF6" w14:textId="35157599" w:rsidR="00463675" w:rsidRPr="00F16736" w:rsidRDefault="00463675">
      <w:pPr>
        <w:spacing w:after="120"/>
        <w:ind w:left="1985" w:hanging="1985"/>
        <w:rPr>
          <w:rFonts w:ascii="Arial Unicode MS" w:eastAsia="Arial Unicode MS" w:hAnsi="Arial Unicode MS" w:cs="Arial Unicode MS"/>
          <w:b/>
        </w:rPr>
      </w:pPr>
      <w:r w:rsidRPr="00F16736">
        <w:rPr>
          <w:rFonts w:ascii="Arial Unicode MS" w:eastAsia="Arial Unicode MS" w:hAnsi="Arial Unicode MS" w:cs="Arial Unicode MS"/>
          <w:b/>
        </w:rPr>
        <w:t xml:space="preserve">To </w:t>
      </w:r>
      <w:r w:rsidR="00492F2A" w:rsidRPr="00F16736">
        <w:rPr>
          <w:rFonts w:ascii="Arial Unicode MS" w:eastAsia="Arial Unicode MS" w:hAnsi="Arial Unicode MS" w:cs="Arial Unicode MS"/>
          <w:b/>
        </w:rPr>
        <w:t>RAN</w:t>
      </w:r>
      <w:r w:rsidR="00945ED7" w:rsidRPr="00F16736">
        <w:rPr>
          <w:rFonts w:ascii="Arial Unicode MS" w:eastAsia="Arial Unicode MS" w:hAnsi="Arial Unicode MS" w:cs="Arial Unicode MS"/>
          <w:b/>
        </w:rPr>
        <w:t>2</w:t>
      </w:r>
      <w:r w:rsidRPr="00F16736">
        <w:rPr>
          <w:rFonts w:ascii="Arial Unicode MS" w:eastAsia="Arial Unicode MS" w:hAnsi="Arial Unicode MS" w:cs="Arial Unicode MS"/>
          <w:b/>
        </w:rPr>
        <w:t xml:space="preserve"> group</w:t>
      </w:r>
    </w:p>
    <w:p w14:paraId="0AAA7B8D" w14:textId="245AAEC3" w:rsidR="0012786C" w:rsidRPr="00F16736" w:rsidRDefault="0012786C" w:rsidP="0012786C">
      <w:pPr>
        <w:spacing w:before="120"/>
        <w:rPr>
          <w:rFonts w:ascii="Arial Unicode MS" w:eastAsia="Arial Unicode MS" w:hAnsi="Arial Unicode MS" w:cs="Arial Unicode MS"/>
          <w:lang w:eastAsia="zh-CN"/>
        </w:rPr>
      </w:pPr>
      <w:r w:rsidRPr="00F16736">
        <w:rPr>
          <w:rFonts w:ascii="Arial Unicode MS" w:eastAsia="Arial Unicode MS" w:hAnsi="Arial Unicode MS" w:cs="Arial Unicode MS"/>
          <w:lang w:eastAsia="zh-CN"/>
        </w:rPr>
        <w:t>RAN1 respectfully asks RAN2 to take the above information into consideration for determination of L2 buffer sizes.</w:t>
      </w:r>
    </w:p>
    <w:p w14:paraId="3ADEA69C" w14:textId="77777777" w:rsidR="0012786C" w:rsidRPr="0012786C" w:rsidRDefault="0012786C" w:rsidP="00F935EC">
      <w:pPr>
        <w:spacing w:after="120"/>
        <w:rPr>
          <w:rFonts w:ascii="Arial" w:eastAsia="Malgun Gothic" w:hAnsi="Arial" w:cs="Arial"/>
          <w:lang w:eastAsia="ko-KR"/>
        </w:rPr>
      </w:pPr>
    </w:p>
    <w:p w14:paraId="3A816002" w14:textId="77777777" w:rsidR="00FF0C5C" w:rsidRPr="00603BF2" w:rsidRDefault="00FF0C5C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104D04FF" w14:textId="675CB3BA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F64658">
        <w:rPr>
          <w:rFonts w:ascii="Arial" w:hAnsi="Arial" w:cs="Arial"/>
          <w:b/>
        </w:rPr>
        <w:t>RAN1</w:t>
      </w:r>
      <w:r w:rsidRPr="007419B6">
        <w:rPr>
          <w:rFonts w:ascii="Arial" w:hAnsi="Arial" w:cs="Arial"/>
          <w:b/>
        </w:rPr>
        <w:t xml:space="preserve"> Meetings:</w:t>
      </w:r>
    </w:p>
    <w:p w14:paraId="309652E9" w14:textId="6E0AAF7A" w:rsidR="00696869" w:rsidRDefault="00696869" w:rsidP="00696869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RAN1#102</w:t>
      </w:r>
      <w:r w:rsidR="006442D7">
        <w:rPr>
          <w:rFonts w:ascii="Arial" w:hAnsi="Arial" w:cs="Arial"/>
          <w:bCs/>
          <w:lang w:eastAsia="ko-KR"/>
        </w:rPr>
        <w:t>-e</w:t>
      </w:r>
      <w:r w:rsidRPr="00A42286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 xml:space="preserve">                         August</w:t>
      </w:r>
      <w:r w:rsidRPr="00A42286">
        <w:rPr>
          <w:rFonts w:ascii="Arial" w:hAnsi="Arial" w:cs="Arial"/>
          <w:bCs/>
          <w:lang w:eastAsia="ko-KR"/>
        </w:rPr>
        <w:t xml:space="preserve"> 2020</w:t>
      </w:r>
      <w:r w:rsidRPr="00A42286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 xml:space="preserve">            </w:t>
      </w:r>
      <w:r w:rsidR="00FF6D17">
        <w:rPr>
          <w:rFonts w:ascii="Arial" w:hAnsi="Arial" w:cs="Arial"/>
          <w:bCs/>
          <w:lang w:eastAsia="ko-KR"/>
        </w:rPr>
        <w:tab/>
      </w:r>
      <w:r w:rsidR="00FF6D17">
        <w:rPr>
          <w:rFonts w:ascii="Arial" w:hAnsi="Arial" w:cs="Arial"/>
          <w:bCs/>
          <w:lang w:eastAsia="ko-KR"/>
        </w:rPr>
        <w:tab/>
      </w:r>
      <w:r w:rsidR="00B97DD1">
        <w:rPr>
          <w:rFonts w:ascii="Arial" w:hAnsi="Arial" w:cs="Arial"/>
          <w:bCs/>
          <w:lang w:eastAsia="ko-KR"/>
        </w:rPr>
        <w:tab/>
      </w:r>
      <w:r w:rsidR="00CF26BF">
        <w:rPr>
          <w:rFonts w:ascii="Arial" w:hAnsi="Arial" w:cs="Arial"/>
          <w:bCs/>
          <w:lang w:eastAsia="ko-KR"/>
        </w:rPr>
        <w:t>Electronic</w:t>
      </w:r>
    </w:p>
    <w:p w14:paraId="11F785CC" w14:textId="7E9DD413" w:rsidR="00696869" w:rsidRDefault="00696869" w:rsidP="00696869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RAN1#102bis</w:t>
      </w:r>
      <w:r w:rsidRPr="00A42286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 xml:space="preserve">                         12-16 October</w:t>
      </w:r>
      <w:r w:rsidRPr="00A42286">
        <w:rPr>
          <w:rFonts w:ascii="Arial" w:hAnsi="Arial" w:cs="Arial"/>
          <w:bCs/>
          <w:lang w:eastAsia="ko-KR"/>
        </w:rPr>
        <w:t xml:space="preserve"> 2020</w:t>
      </w:r>
      <w:r w:rsidRPr="00A42286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 xml:space="preserve">               </w:t>
      </w:r>
      <w:r w:rsidR="00B97DD1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China</w:t>
      </w:r>
    </w:p>
    <w:p w14:paraId="2F901205" w14:textId="1550F10D" w:rsidR="00631FAE" w:rsidRPr="00696869" w:rsidRDefault="00631FA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31FAE" w:rsidRPr="006968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3B243" w14:textId="77777777" w:rsidR="00DB0B3B" w:rsidRDefault="00DB0B3B">
      <w:r>
        <w:separator/>
      </w:r>
    </w:p>
  </w:endnote>
  <w:endnote w:type="continuationSeparator" w:id="0">
    <w:p w14:paraId="66621984" w14:textId="77777777" w:rsidR="00DB0B3B" w:rsidRDefault="00DB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59D9E" w14:textId="77777777" w:rsidR="00DB0B3B" w:rsidRDefault="00DB0B3B">
      <w:r>
        <w:separator/>
      </w:r>
    </w:p>
  </w:footnote>
  <w:footnote w:type="continuationSeparator" w:id="0">
    <w:p w14:paraId="371CBC31" w14:textId="77777777" w:rsidR="00DB0B3B" w:rsidRDefault="00DB0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A2B2234"/>
    <w:multiLevelType w:val="hybridMultilevel"/>
    <w:tmpl w:val="B74A1C02"/>
    <w:lvl w:ilvl="0" w:tplc="8884A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210F24"/>
    <w:multiLevelType w:val="hybridMultilevel"/>
    <w:tmpl w:val="04AECFF6"/>
    <w:lvl w:ilvl="0" w:tplc="F1EC7AD2">
      <w:start w:val="1"/>
      <w:numFmt w:val="bullet"/>
      <w:lvlText w:val="-"/>
      <w:lvlJc w:val="left"/>
      <w:pPr>
        <w:ind w:left="156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" w15:restartNumberingAfterBreak="0">
    <w:nsid w:val="27011369"/>
    <w:multiLevelType w:val="hybridMultilevel"/>
    <w:tmpl w:val="A10A96A0"/>
    <w:lvl w:ilvl="0" w:tplc="7A08203A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E64627F"/>
    <w:multiLevelType w:val="hybridMultilevel"/>
    <w:tmpl w:val="DF5C57B6"/>
    <w:lvl w:ilvl="0" w:tplc="7A08203A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FC7314F"/>
    <w:multiLevelType w:val="hybridMultilevel"/>
    <w:tmpl w:val="D804C384"/>
    <w:lvl w:ilvl="0" w:tplc="04090001">
      <w:start w:val="1"/>
      <w:numFmt w:val="bullet"/>
      <w:lvlText w:val=""/>
      <w:lvlJc w:val="left"/>
      <w:pPr>
        <w:ind w:left="10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7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EEC2EAA"/>
    <w:multiLevelType w:val="hybridMultilevel"/>
    <w:tmpl w:val="B4C220A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C822CBF"/>
    <w:multiLevelType w:val="hybridMultilevel"/>
    <w:tmpl w:val="9E9427BC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3"/>
  </w:num>
  <w:num w:numId="4">
    <w:abstractNumId w:val="2"/>
  </w:num>
  <w:num w:numId="5">
    <w:abstractNumId w:val="12"/>
  </w:num>
  <w:num w:numId="6">
    <w:abstractNumId w:val="9"/>
  </w:num>
  <w:num w:numId="7">
    <w:abstractNumId w:val="14"/>
  </w:num>
  <w:num w:numId="8">
    <w:abstractNumId w:val="19"/>
  </w:num>
  <w:num w:numId="9">
    <w:abstractNumId w:val="8"/>
  </w:num>
  <w:num w:numId="10">
    <w:abstractNumId w:val="7"/>
  </w:num>
  <w:num w:numId="11">
    <w:abstractNumId w:val="10"/>
  </w:num>
  <w:num w:numId="12">
    <w:abstractNumId w:val="16"/>
  </w:num>
  <w:num w:numId="13">
    <w:abstractNumId w:val="0"/>
  </w:num>
  <w:num w:numId="14">
    <w:abstractNumId w:val="20"/>
  </w:num>
  <w:num w:numId="15">
    <w:abstractNumId w:val="1"/>
  </w:num>
  <w:num w:numId="16">
    <w:abstractNumId w:val="11"/>
  </w:num>
  <w:num w:numId="17">
    <w:abstractNumId w:val="17"/>
  </w:num>
  <w:num w:numId="18">
    <w:abstractNumId w:val="3"/>
  </w:num>
  <w:num w:numId="19">
    <w:abstractNumId w:val="4"/>
  </w:num>
  <w:num w:numId="20">
    <w:abstractNumId w:val="6"/>
  </w:num>
  <w:num w:numId="2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kwrgUAFxixGywAAAA="/>
  </w:docVars>
  <w:rsids>
    <w:rsidRoot w:val="00923E7C"/>
    <w:rsid w:val="0000147F"/>
    <w:rsid w:val="00004C50"/>
    <w:rsid w:val="00007336"/>
    <w:rsid w:val="00010592"/>
    <w:rsid w:val="00011B00"/>
    <w:rsid w:val="000167DB"/>
    <w:rsid w:val="000325FA"/>
    <w:rsid w:val="00034F2F"/>
    <w:rsid w:val="0003505A"/>
    <w:rsid w:val="00040A8E"/>
    <w:rsid w:val="000431F3"/>
    <w:rsid w:val="00050B9E"/>
    <w:rsid w:val="00055513"/>
    <w:rsid w:val="00056D8F"/>
    <w:rsid w:val="000643AE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3EF9"/>
    <w:rsid w:val="000A45F3"/>
    <w:rsid w:val="000B626C"/>
    <w:rsid w:val="000B7B08"/>
    <w:rsid w:val="000C1F76"/>
    <w:rsid w:val="000C30EA"/>
    <w:rsid w:val="000C5848"/>
    <w:rsid w:val="000D057F"/>
    <w:rsid w:val="000D5AC5"/>
    <w:rsid w:val="000D5DE4"/>
    <w:rsid w:val="000E00A6"/>
    <w:rsid w:val="000E33BF"/>
    <w:rsid w:val="00102CEA"/>
    <w:rsid w:val="001031EF"/>
    <w:rsid w:val="001064F6"/>
    <w:rsid w:val="0011146B"/>
    <w:rsid w:val="00112809"/>
    <w:rsid w:val="0011541A"/>
    <w:rsid w:val="001206D8"/>
    <w:rsid w:val="001210E5"/>
    <w:rsid w:val="00126E49"/>
    <w:rsid w:val="0012786C"/>
    <w:rsid w:val="00130590"/>
    <w:rsid w:val="00132A79"/>
    <w:rsid w:val="00134534"/>
    <w:rsid w:val="00145749"/>
    <w:rsid w:val="00152448"/>
    <w:rsid w:val="00163BB1"/>
    <w:rsid w:val="001649CE"/>
    <w:rsid w:val="001669A5"/>
    <w:rsid w:val="00171163"/>
    <w:rsid w:val="001742FB"/>
    <w:rsid w:val="00175346"/>
    <w:rsid w:val="00180FFB"/>
    <w:rsid w:val="001868B0"/>
    <w:rsid w:val="00190B8E"/>
    <w:rsid w:val="00194BA2"/>
    <w:rsid w:val="001A0141"/>
    <w:rsid w:val="001A050A"/>
    <w:rsid w:val="001A282F"/>
    <w:rsid w:val="001A3FCE"/>
    <w:rsid w:val="001A7C5E"/>
    <w:rsid w:val="001A7CAD"/>
    <w:rsid w:val="001A7FBA"/>
    <w:rsid w:val="001C1E6E"/>
    <w:rsid w:val="001C1FA9"/>
    <w:rsid w:val="001C4AA8"/>
    <w:rsid w:val="001D0355"/>
    <w:rsid w:val="001D097D"/>
    <w:rsid w:val="001D5AC0"/>
    <w:rsid w:val="001D75B1"/>
    <w:rsid w:val="001F091D"/>
    <w:rsid w:val="001F421E"/>
    <w:rsid w:val="0020049E"/>
    <w:rsid w:val="00214023"/>
    <w:rsid w:val="002341C1"/>
    <w:rsid w:val="002449FE"/>
    <w:rsid w:val="00247004"/>
    <w:rsid w:val="0025167C"/>
    <w:rsid w:val="002613BA"/>
    <w:rsid w:val="002613D4"/>
    <w:rsid w:val="00263B06"/>
    <w:rsid w:val="00270A13"/>
    <w:rsid w:val="00284FE5"/>
    <w:rsid w:val="002851E8"/>
    <w:rsid w:val="00295FCC"/>
    <w:rsid w:val="002A0F55"/>
    <w:rsid w:val="002A18B8"/>
    <w:rsid w:val="002A1F6A"/>
    <w:rsid w:val="002A35E9"/>
    <w:rsid w:val="002A7BA2"/>
    <w:rsid w:val="002A7E9E"/>
    <w:rsid w:val="002B2226"/>
    <w:rsid w:val="002B34E8"/>
    <w:rsid w:val="002B5CE3"/>
    <w:rsid w:val="002B6C10"/>
    <w:rsid w:val="002C2953"/>
    <w:rsid w:val="002C41AF"/>
    <w:rsid w:val="002C6560"/>
    <w:rsid w:val="002D2173"/>
    <w:rsid w:val="002E5EFE"/>
    <w:rsid w:val="002F4121"/>
    <w:rsid w:val="002F57D3"/>
    <w:rsid w:val="002F7D1B"/>
    <w:rsid w:val="002F7DF5"/>
    <w:rsid w:val="00300BCA"/>
    <w:rsid w:val="00303178"/>
    <w:rsid w:val="00307CFA"/>
    <w:rsid w:val="00313456"/>
    <w:rsid w:val="00313894"/>
    <w:rsid w:val="00317E91"/>
    <w:rsid w:val="003252CE"/>
    <w:rsid w:val="0033269A"/>
    <w:rsid w:val="0033534A"/>
    <w:rsid w:val="00336697"/>
    <w:rsid w:val="0034032E"/>
    <w:rsid w:val="003454C4"/>
    <w:rsid w:val="00352837"/>
    <w:rsid w:val="00352AAD"/>
    <w:rsid w:val="00355C76"/>
    <w:rsid w:val="0036366B"/>
    <w:rsid w:val="00365154"/>
    <w:rsid w:val="003700BF"/>
    <w:rsid w:val="00370764"/>
    <w:rsid w:val="00373F34"/>
    <w:rsid w:val="003773F9"/>
    <w:rsid w:val="00377414"/>
    <w:rsid w:val="0038634D"/>
    <w:rsid w:val="0038695E"/>
    <w:rsid w:val="00393931"/>
    <w:rsid w:val="0039561E"/>
    <w:rsid w:val="003964A5"/>
    <w:rsid w:val="0039699B"/>
    <w:rsid w:val="003970F7"/>
    <w:rsid w:val="00397CA0"/>
    <w:rsid w:val="003B1C5C"/>
    <w:rsid w:val="003B3785"/>
    <w:rsid w:val="003B420B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3383A"/>
    <w:rsid w:val="004348C4"/>
    <w:rsid w:val="004356E1"/>
    <w:rsid w:val="0043611D"/>
    <w:rsid w:val="0043625C"/>
    <w:rsid w:val="00444235"/>
    <w:rsid w:val="00454010"/>
    <w:rsid w:val="00454910"/>
    <w:rsid w:val="00455946"/>
    <w:rsid w:val="00463675"/>
    <w:rsid w:val="00464AB5"/>
    <w:rsid w:val="00465FB8"/>
    <w:rsid w:val="0047152A"/>
    <w:rsid w:val="004733A7"/>
    <w:rsid w:val="00473588"/>
    <w:rsid w:val="004747A4"/>
    <w:rsid w:val="0048564D"/>
    <w:rsid w:val="0049023F"/>
    <w:rsid w:val="00492F2A"/>
    <w:rsid w:val="00493E79"/>
    <w:rsid w:val="004A19D9"/>
    <w:rsid w:val="004A29F9"/>
    <w:rsid w:val="004B1DD1"/>
    <w:rsid w:val="004B4AC9"/>
    <w:rsid w:val="004C0184"/>
    <w:rsid w:val="004C29F0"/>
    <w:rsid w:val="004C315A"/>
    <w:rsid w:val="004C3228"/>
    <w:rsid w:val="004C3832"/>
    <w:rsid w:val="004C3A57"/>
    <w:rsid w:val="004D08B6"/>
    <w:rsid w:val="004D0A58"/>
    <w:rsid w:val="004D3C7B"/>
    <w:rsid w:val="004D4FE4"/>
    <w:rsid w:val="004D6B77"/>
    <w:rsid w:val="004E16E4"/>
    <w:rsid w:val="004E23CE"/>
    <w:rsid w:val="004E334D"/>
    <w:rsid w:val="004E4F6A"/>
    <w:rsid w:val="004F1357"/>
    <w:rsid w:val="004F7A1D"/>
    <w:rsid w:val="005021BA"/>
    <w:rsid w:val="0051201B"/>
    <w:rsid w:val="00513B32"/>
    <w:rsid w:val="00520BC9"/>
    <w:rsid w:val="0052359A"/>
    <w:rsid w:val="005306CA"/>
    <w:rsid w:val="0053111B"/>
    <w:rsid w:val="0053207E"/>
    <w:rsid w:val="005327D1"/>
    <w:rsid w:val="005376B7"/>
    <w:rsid w:val="005404BA"/>
    <w:rsid w:val="0054381F"/>
    <w:rsid w:val="0055183A"/>
    <w:rsid w:val="00553FD6"/>
    <w:rsid w:val="005545D7"/>
    <w:rsid w:val="00555172"/>
    <w:rsid w:val="005637EE"/>
    <w:rsid w:val="005715E5"/>
    <w:rsid w:val="0057518E"/>
    <w:rsid w:val="00575E71"/>
    <w:rsid w:val="00576AEE"/>
    <w:rsid w:val="00581E5D"/>
    <w:rsid w:val="00593371"/>
    <w:rsid w:val="00594F89"/>
    <w:rsid w:val="005B0ADA"/>
    <w:rsid w:val="005B6609"/>
    <w:rsid w:val="005D0036"/>
    <w:rsid w:val="005D4F28"/>
    <w:rsid w:val="005E0646"/>
    <w:rsid w:val="005E11DD"/>
    <w:rsid w:val="005E23FF"/>
    <w:rsid w:val="005E3110"/>
    <w:rsid w:val="005E395C"/>
    <w:rsid w:val="005E4160"/>
    <w:rsid w:val="005F6801"/>
    <w:rsid w:val="00603BF2"/>
    <w:rsid w:val="006053EB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42D7"/>
    <w:rsid w:val="00645070"/>
    <w:rsid w:val="00646CC3"/>
    <w:rsid w:val="00647AA6"/>
    <w:rsid w:val="00647F73"/>
    <w:rsid w:val="0065220A"/>
    <w:rsid w:val="006534D3"/>
    <w:rsid w:val="006553D8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869"/>
    <w:rsid w:val="00696B01"/>
    <w:rsid w:val="006A02BC"/>
    <w:rsid w:val="006A0F05"/>
    <w:rsid w:val="006A6562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F3744"/>
    <w:rsid w:val="006F49AD"/>
    <w:rsid w:val="006F49E3"/>
    <w:rsid w:val="007013CD"/>
    <w:rsid w:val="0070480B"/>
    <w:rsid w:val="007123BE"/>
    <w:rsid w:val="00712A46"/>
    <w:rsid w:val="0071714B"/>
    <w:rsid w:val="007175E3"/>
    <w:rsid w:val="0072068C"/>
    <w:rsid w:val="007224B8"/>
    <w:rsid w:val="007368FC"/>
    <w:rsid w:val="007419B6"/>
    <w:rsid w:val="00754B2E"/>
    <w:rsid w:val="00756073"/>
    <w:rsid w:val="0075661D"/>
    <w:rsid w:val="007568AE"/>
    <w:rsid w:val="00756920"/>
    <w:rsid w:val="00762574"/>
    <w:rsid w:val="00763596"/>
    <w:rsid w:val="00782C5B"/>
    <w:rsid w:val="00793585"/>
    <w:rsid w:val="00795C6F"/>
    <w:rsid w:val="00795FDF"/>
    <w:rsid w:val="007962DD"/>
    <w:rsid w:val="007A130B"/>
    <w:rsid w:val="007A29AA"/>
    <w:rsid w:val="007B1FB2"/>
    <w:rsid w:val="007C0AB4"/>
    <w:rsid w:val="007D1434"/>
    <w:rsid w:val="007D1AD8"/>
    <w:rsid w:val="007D392C"/>
    <w:rsid w:val="007D45BC"/>
    <w:rsid w:val="007D552C"/>
    <w:rsid w:val="007D635F"/>
    <w:rsid w:val="007E07EA"/>
    <w:rsid w:val="007F054C"/>
    <w:rsid w:val="007F3943"/>
    <w:rsid w:val="00801D27"/>
    <w:rsid w:val="00801E41"/>
    <w:rsid w:val="0080471E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9081A"/>
    <w:rsid w:val="00891678"/>
    <w:rsid w:val="00896FB5"/>
    <w:rsid w:val="008A004C"/>
    <w:rsid w:val="008A4AA3"/>
    <w:rsid w:val="008B58F9"/>
    <w:rsid w:val="008B77EC"/>
    <w:rsid w:val="008C1D18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45ED7"/>
    <w:rsid w:val="009541B0"/>
    <w:rsid w:val="00954406"/>
    <w:rsid w:val="009569AE"/>
    <w:rsid w:val="00967AA7"/>
    <w:rsid w:val="009719F3"/>
    <w:rsid w:val="00972A6B"/>
    <w:rsid w:val="0097669C"/>
    <w:rsid w:val="009778DD"/>
    <w:rsid w:val="00985F2C"/>
    <w:rsid w:val="009926A7"/>
    <w:rsid w:val="009938D9"/>
    <w:rsid w:val="009A518D"/>
    <w:rsid w:val="009B1DA3"/>
    <w:rsid w:val="009B4E54"/>
    <w:rsid w:val="009B5844"/>
    <w:rsid w:val="009C147F"/>
    <w:rsid w:val="009C1A74"/>
    <w:rsid w:val="009C7DD8"/>
    <w:rsid w:val="009D0809"/>
    <w:rsid w:val="009D63E6"/>
    <w:rsid w:val="009E24FE"/>
    <w:rsid w:val="009E4D21"/>
    <w:rsid w:val="009E5FF7"/>
    <w:rsid w:val="009F4A81"/>
    <w:rsid w:val="009F7F37"/>
    <w:rsid w:val="00A013DC"/>
    <w:rsid w:val="00A05C11"/>
    <w:rsid w:val="00A07EFE"/>
    <w:rsid w:val="00A2058D"/>
    <w:rsid w:val="00A23410"/>
    <w:rsid w:val="00A30371"/>
    <w:rsid w:val="00A33CE7"/>
    <w:rsid w:val="00A3570E"/>
    <w:rsid w:val="00A370D2"/>
    <w:rsid w:val="00A41049"/>
    <w:rsid w:val="00A419E8"/>
    <w:rsid w:val="00A437C1"/>
    <w:rsid w:val="00A500F0"/>
    <w:rsid w:val="00A51E21"/>
    <w:rsid w:val="00A643E0"/>
    <w:rsid w:val="00A649AB"/>
    <w:rsid w:val="00A67CF5"/>
    <w:rsid w:val="00A75944"/>
    <w:rsid w:val="00A86E25"/>
    <w:rsid w:val="00A91018"/>
    <w:rsid w:val="00A956DC"/>
    <w:rsid w:val="00A96C92"/>
    <w:rsid w:val="00AA1F6F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068A2"/>
    <w:rsid w:val="00B1311F"/>
    <w:rsid w:val="00B17082"/>
    <w:rsid w:val="00B24043"/>
    <w:rsid w:val="00B27DAD"/>
    <w:rsid w:val="00B27E07"/>
    <w:rsid w:val="00B30DA5"/>
    <w:rsid w:val="00B31F18"/>
    <w:rsid w:val="00B321E7"/>
    <w:rsid w:val="00B46B7C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7DD1"/>
    <w:rsid w:val="00BA2CB5"/>
    <w:rsid w:val="00BA75E9"/>
    <w:rsid w:val="00BB1AD3"/>
    <w:rsid w:val="00BB4589"/>
    <w:rsid w:val="00BB46FB"/>
    <w:rsid w:val="00BB5ABC"/>
    <w:rsid w:val="00BB6834"/>
    <w:rsid w:val="00BB792F"/>
    <w:rsid w:val="00BC58E0"/>
    <w:rsid w:val="00BD0847"/>
    <w:rsid w:val="00BD0D48"/>
    <w:rsid w:val="00BD5A67"/>
    <w:rsid w:val="00BF472B"/>
    <w:rsid w:val="00BF7B5F"/>
    <w:rsid w:val="00C020D5"/>
    <w:rsid w:val="00C0278B"/>
    <w:rsid w:val="00C04F51"/>
    <w:rsid w:val="00C07F93"/>
    <w:rsid w:val="00C122FF"/>
    <w:rsid w:val="00C1303B"/>
    <w:rsid w:val="00C201C3"/>
    <w:rsid w:val="00C23687"/>
    <w:rsid w:val="00C24061"/>
    <w:rsid w:val="00C256C0"/>
    <w:rsid w:val="00C30B89"/>
    <w:rsid w:val="00C30E28"/>
    <w:rsid w:val="00C40D5D"/>
    <w:rsid w:val="00C41F3C"/>
    <w:rsid w:val="00C532C6"/>
    <w:rsid w:val="00C53D52"/>
    <w:rsid w:val="00C6348A"/>
    <w:rsid w:val="00C841F7"/>
    <w:rsid w:val="00C8438E"/>
    <w:rsid w:val="00C877A8"/>
    <w:rsid w:val="00C90083"/>
    <w:rsid w:val="00C95822"/>
    <w:rsid w:val="00C966A0"/>
    <w:rsid w:val="00CA4608"/>
    <w:rsid w:val="00CA4CA0"/>
    <w:rsid w:val="00CB1222"/>
    <w:rsid w:val="00CB3880"/>
    <w:rsid w:val="00CC0DAA"/>
    <w:rsid w:val="00CC1FF4"/>
    <w:rsid w:val="00CC40FF"/>
    <w:rsid w:val="00CC6538"/>
    <w:rsid w:val="00CD28FC"/>
    <w:rsid w:val="00CD46F2"/>
    <w:rsid w:val="00CD517E"/>
    <w:rsid w:val="00CD54A0"/>
    <w:rsid w:val="00CE0E61"/>
    <w:rsid w:val="00CE61D3"/>
    <w:rsid w:val="00CF26BF"/>
    <w:rsid w:val="00CF3CC6"/>
    <w:rsid w:val="00CF727E"/>
    <w:rsid w:val="00D03BA5"/>
    <w:rsid w:val="00D100C9"/>
    <w:rsid w:val="00D2082E"/>
    <w:rsid w:val="00D20919"/>
    <w:rsid w:val="00D20A88"/>
    <w:rsid w:val="00D2129A"/>
    <w:rsid w:val="00D23DF6"/>
    <w:rsid w:val="00D36B2B"/>
    <w:rsid w:val="00D448A6"/>
    <w:rsid w:val="00D4723A"/>
    <w:rsid w:val="00D528FA"/>
    <w:rsid w:val="00D60A13"/>
    <w:rsid w:val="00D60BDA"/>
    <w:rsid w:val="00D63953"/>
    <w:rsid w:val="00D70D41"/>
    <w:rsid w:val="00D71950"/>
    <w:rsid w:val="00D80999"/>
    <w:rsid w:val="00D92B82"/>
    <w:rsid w:val="00D93724"/>
    <w:rsid w:val="00D975AB"/>
    <w:rsid w:val="00DA3A14"/>
    <w:rsid w:val="00DA3FF2"/>
    <w:rsid w:val="00DA44D5"/>
    <w:rsid w:val="00DA65AE"/>
    <w:rsid w:val="00DA6C4F"/>
    <w:rsid w:val="00DB0887"/>
    <w:rsid w:val="00DB0B3B"/>
    <w:rsid w:val="00DB0F4C"/>
    <w:rsid w:val="00DB3747"/>
    <w:rsid w:val="00DB754E"/>
    <w:rsid w:val="00DC3E86"/>
    <w:rsid w:val="00DD3A11"/>
    <w:rsid w:val="00DE3628"/>
    <w:rsid w:val="00DF3040"/>
    <w:rsid w:val="00DF5A42"/>
    <w:rsid w:val="00DF7991"/>
    <w:rsid w:val="00E0424A"/>
    <w:rsid w:val="00E043E3"/>
    <w:rsid w:val="00E1081E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86339"/>
    <w:rsid w:val="00E90E23"/>
    <w:rsid w:val="00E91507"/>
    <w:rsid w:val="00E91F96"/>
    <w:rsid w:val="00E978C4"/>
    <w:rsid w:val="00EA2147"/>
    <w:rsid w:val="00EB09D6"/>
    <w:rsid w:val="00EC0058"/>
    <w:rsid w:val="00EC190C"/>
    <w:rsid w:val="00EC4A63"/>
    <w:rsid w:val="00EC5474"/>
    <w:rsid w:val="00EC5C21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16736"/>
    <w:rsid w:val="00F3184F"/>
    <w:rsid w:val="00F326A5"/>
    <w:rsid w:val="00F34302"/>
    <w:rsid w:val="00F34E7E"/>
    <w:rsid w:val="00F36415"/>
    <w:rsid w:val="00F42325"/>
    <w:rsid w:val="00F50480"/>
    <w:rsid w:val="00F63568"/>
    <w:rsid w:val="00F64658"/>
    <w:rsid w:val="00F67AF8"/>
    <w:rsid w:val="00F70857"/>
    <w:rsid w:val="00F719DF"/>
    <w:rsid w:val="00F71D8D"/>
    <w:rsid w:val="00F747AD"/>
    <w:rsid w:val="00F867F8"/>
    <w:rsid w:val="00F93047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191B"/>
    <w:rsid w:val="00FF6B51"/>
    <w:rsid w:val="00FF6D17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5B6DD17"/>
  <w15:chartTrackingRefBased/>
  <w15:docId w15:val="{9ACCCC67-0DF6-467F-931E-2E550727F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62574"/>
    <w:rPr>
      <w:color w:val="605E5C"/>
      <w:shd w:val="clear" w:color="auto" w:fill="E1DFDD"/>
    </w:rPr>
  </w:style>
  <w:style w:type="paragraph" w:customStyle="1" w:styleId="3">
    <w:name w:val="标题3"/>
    <w:basedOn w:val="Normal"/>
    <w:rsid w:val="007D1434"/>
    <w:pPr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SimSun"/>
      <w:i/>
      <w:color w:val="0000FF"/>
      <w:sz w:val="21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D418FD-36AD-4788-988E-6516131E5938}">
  <ds:schemaRefs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Matthew  Webb</cp:lastModifiedBy>
  <cp:revision>6</cp:revision>
  <cp:lastPrinted>2002-04-23T07:10:00Z</cp:lastPrinted>
  <dcterms:created xsi:type="dcterms:W3CDTF">2020-05-15T11:07:00Z</dcterms:created>
  <dcterms:modified xsi:type="dcterms:W3CDTF">2020-05-15T15:32:00Z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(3)csAWxxByBhgkDn34NnDcDlu1rMf3H/MflvJRBuvvG3eD3sA9ONNVCKzPvm6C3r0TRFVsGgu+
7y4KIG8LO3reIFF4yUxKcmZm3QUdngHiWkMlenB4Zj07t+MVSWt/EbTqYomfVjgtQcsvKtUt
CAteHJmx8kGlx7SIuuH7Kf95ee7147+r6XrzF3brwd1MT5cp4YZAFdJkspyyZxTYYyyg/d9p
F8wAy6Wj9zHgSZBh0q</vt:lpwstr>
  </property>
  <property fmtid="{D5CDD505-2E9C-101B-9397-08002B2CF9AE}" pid="9" name="_2015_ms_pID_7253431">
    <vt:lpwstr>+96c0qQeN9t4GEqrK+NT4AE4WMVKA9/p3Rv4+emG1iiq1BYd9oF2/i
Dyv2Tsb+xcecH6Y+6CCnaahpW03OAlkF96nMRDQIkg/5/ScdccEzGFUGTKohejBEQFSTetwX
TReLiA5kfX4ygYrQjDHM+ZRWFomw1AQ5y9exZ0AK/4/NO4rqQ7VXL6ffhWYAkRYydg33IfZO
Ult9hKIYLAS5sVOsL5AcwkzDvjC/W7j/b8Gc</vt:lpwstr>
  </property>
  <property fmtid="{D5CDD505-2E9C-101B-9397-08002B2CF9AE}" pid="10" name="_2015_ms_pID_7253432">
    <vt:lpwstr>Rg==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1589360390</vt:lpwstr>
  </property>
</Properties>
</file>