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313C8" w14:textId="29C6AA0B" w:rsidR="00E63253" w:rsidRPr="00FB612D" w:rsidRDefault="00E63253" w:rsidP="00E63253">
      <w:pPr>
        <w:tabs>
          <w:tab w:val="left" w:pos="1985"/>
        </w:tabs>
        <w:spacing w:after="0"/>
        <w:ind w:left="1700" w:hangingChars="850" w:hanging="1700"/>
        <w:rPr>
          <w:b/>
        </w:rPr>
      </w:pPr>
      <w:bookmarkStart w:id="0" w:name="_GoBack"/>
      <w:bookmarkEnd w:id="0"/>
      <w:r w:rsidRPr="00FB612D">
        <w:rPr>
          <w:b/>
        </w:rPr>
        <w:t>3GPP TSG RAN WG1 #101</w:t>
      </w:r>
      <w:r w:rsidRPr="00FB612D">
        <w:rPr>
          <w:b/>
        </w:rPr>
        <w:tab/>
      </w:r>
      <w:r w:rsidRPr="00FB612D">
        <w:rPr>
          <w:b/>
        </w:rPr>
        <w:tab/>
      </w:r>
      <w:r w:rsidRPr="00FB612D">
        <w:rPr>
          <w:b/>
        </w:rPr>
        <w:tab/>
        <w:t xml:space="preserve">                                       </w:t>
      </w:r>
      <w:r w:rsidR="00F508FE" w:rsidRPr="00FB612D">
        <w:rPr>
          <w:b/>
        </w:rPr>
        <w:t>R1-2003971</w:t>
      </w:r>
    </w:p>
    <w:p w14:paraId="689AC0B0" w14:textId="77777777" w:rsidR="00E63253" w:rsidRPr="00FB612D" w:rsidRDefault="00E63253" w:rsidP="00E63253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FB612D">
        <w:rPr>
          <w:b/>
        </w:rPr>
        <w:t>e-Meeting, May 25th – June 5th, 2020</w:t>
      </w:r>
    </w:p>
    <w:p w14:paraId="076BE648" w14:textId="77A304D6" w:rsidR="002E581A" w:rsidRPr="00FB612D" w:rsidRDefault="002E581A" w:rsidP="00BA4F11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FB612D">
        <w:rPr>
          <w:b/>
        </w:rPr>
        <w:t>Agenda item:</w:t>
      </w:r>
      <w:r w:rsidRPr="00FB612D">
        <w:rPr>
          <w:b/>
        </w:rPr>
        <w:tab/>
      </w:r>
      <w:r w:rsidR="003A4E02" w:rsidRPr="00FB612D">
        <w:rPr>
          <w:rFonts w:hint="eastAsia"/>
          <w:b/>
        </w:rPr>
        <w:t>8.4.1.2</w:t>
      </w:r>
    </w:p>
    <w:p w14:paraId="516E088F" w14:textId="77777777" w:rsidR="002E581A" w:rsidRPr="00FB612D" w:rsidRDefault="002E581A" w:rsidP="00F5584A">
      <w:pPr>
        <w:tabs>
          <w:tab w:val="left" w:pos="1985"/>
        </w:tabs>
        <w:spacing w:after="0"/>
        <w:ind w:left="1700" w:hangingChars="850" w:hanging="1700"/>
        <w:rPr>
          <w:b/>
          <w:lang w:eastAsia="ko-KR"/>
        </w:rPr>
      </w:pPr>
      <w:r w:rsidRPr="00FB612D">
        <w:rPr>
          <w:b/>
        </w:rPr>
        <w:t xml:space="preserve">Source: </w:t>
      </w:r>
      <w:r w:rsidRPr="00FB612D">
        <w:rPr>
          <w:b/>
        </w:rPr>
        <w:tab/>
        <w:t>CMCC</w:t>
      </w:r>
    </w:p>
    <w:p w14:paraId="054B3CD4" w14:textId="75045FE3" w:rsidR="002E581A" w:rsidRPr="00FB612D" w:rsidRDefault="002E581A" w:rsidP="00F5584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</w:rPr>
      </w:pPr>
      <w:r w:rsidRPr="00FB612D">
        <w:rPr>
          <w:b/>
        </w:rPr>
        <w:t xml:space="preserve">Title: </w:t>
      </w:r>
      <w:r w:rsidRPr="00FB612D">
        <w:rPr>
          <w:b/>
        </w:rPr>
        <w:tab/>
      </w:r>
      <w:r w:rsidR="00822975" w:rsidRPr="00FB612D">
        <w:rPr>
          <w:b/>
        </w:rPr>
        <w:t>D</w:t>
      </w:r>
      <w:r w:rsidR="00822975" w:rsidRPr="00FB612D">
        <w:rPr>
          <w:rFonts w:hint="eastAsia"/>
          <w:b/>
          <w:lang w:eastAsia="zh-CN"/>
        </w:rPr>
        <w:t xml:space="preserve">iscussion on </w:t>
      </w:r>
      <w:r w:rsidR="00EF01B3" w:rsidRPr="00FB612D">
        <w:rPr>
          <w:b/>
        </w:rPr>
        <w:t>c</w:t>
      </w:r>
      <w:r w:rsidR="009F7B4E" w:rsidRPr="00FB612D">
        <w:rPr>
          <w:b/>
        </w:rPr>
        <w:t xml:space="preserve">overage </w:t>
      </w:r>
      <w:r w:rsidR="00822975" w:rsidRPr="00FB612D">
        <w:rPr>
          <w:b/>
        </w:rPr>
        <w:t>enhancements</w:t>
      </w:r>
      <w:r w:rsidR="009F7B4E" w:rsidRPr="00FB612D">
        <w:rPr>
          <w:b/>
        </w:rPr>
        <w:t xml:space="preserve"> in </w:t>
      </w:r>
      <w:r w:rsidR="004353CA" w:rsidRPr="00FB612D">
        <w:rPr>
          <w:b/>
        </w:rPr>
        <w:t>FR2</w:t>
      </w:r>
    </w:p>
    <w:p w14:paraId="3269538E" w14:textId="77777777" w:rsidR="002E581A" w:rsidRPr="00FB612D" w:rsidRDefault="002E581A" w:rsidP="00F5584A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  <w:color w:val="000000" w:themeColor="text1"/>
        </w:rPr>
      </w:pPr>
      <w:r w:rsidRPr="00FB612D">
        <w:rPr>
          <w:b/>
          <w:color w:val="000000" w:themeColor="text1"/>
        </w:rPr>
        <w:t>Document for:</w:t>
      </w:r>
      <w:r w:rsidRPr="00FB612D">
        <w:rPr>
          <w:b/>
          <w:color w:val="000000" w:themeColor="text1"/>
        </w:rPr>
        <w:tab/>
      </w:r>
      <w:bookmarkStart w:id="1" w:name="DocumentFor"/>
      <w:bookmarkEnd w:id="1"/>
      <w:r w:rsidRPr="00FB612D">
        <w:rPr>
          <w:b/>
          <w:color w:val="000000" w:themeColor="text1"/>
        </w:rPr>
        <w:t>Discussion</w:t>
      </w:r>
      <w:r w:rsidRPr="00FB612D">
        <w:rPr>
          <w:b/>
          <w:color w:val="000000" w:themeColor="text1"/>
          <w:lang w:eastAsia="ko-KR"/>
        </w:rPr>
        <w:t xml:space="preserve"> and Decision</w:t>
      </w:r>
    </w:p>
    <w:p w14:paraId="0DB72D74" w14:textId="77777777" w:rsidR="002E581A" w:rsidRPr="00FB612D" w:rsidRDefault="002E581A" w:rsidP="0040055A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FB612D">
        <w:rPr>
          <w:rFonts w:cs="Arial"/>
          <w:color w:val="000000" w:themeColor="text1"/>
          <w:sz w:val="28"/>
        </w:rPr>
        <w:t>Introduction</w:t>
      </w:r>
    </w:p>
    <w:p w14:paraId="2A995222" w14:textId="6278BE61" w:rsidR="00A578F1" w:rsidRPr="00FB612D" w:rsidRDefault="00A578F1" w:rsidP="00CF3DCD">
      <w:pPr>
        <w:spacing w:afterLines="50" w:after="156"/>
        <w:jc w:val="both"/>
        <w:rPr>
          <w:color w:val="000000" w:themeColor="text1"/>
          <w:lang w:eastAsia="zh-CN"/>
        </w:rPr>
      </w:pPr>
      <w:r w:rsidRPr="00FB612D">
        <w:rPr>
          <w:color w:val="000000" w:themeColor="text1"/>
          <w:lang w:eastAsia="zh-CN"/>
        </w:rPr>
        <w:t>I</w:t>
      </w:r>
      <w:r w:rsidRPr="00FB612D">
        <w:rPr>
          <w:rFonts w:hint="eastAsia"/>
          <w:color w:val="000000" w:themeColor="text1"/>
          <w:lang w:eastAsia="zh-CN"/>
        </w:rPr>
        <w:t xml:space="preserve">n </w:t>
      </w:r>
      <w:r w:rsidRPr="00FB612D">
        <w:rPr>
          <w:color w:val="000000" w:themeColor="text1"/>
          <w:lang w:eastAsia="zh-CN"/>
        </w:rPr>
        <w:t xml:space="preserve">RAN #86 meeting, the study item of NR coverage enhancement was </w:t>
      </w:r>
      <w:r w:rsidR="00F508FE" w:rsidRPr="00FB612D">
        <w:rPr>
          <w:color w:val="000000" w:themeColor="text1"/>
          <w:lang w:eastAsia="zh-CN"/>
        </w:rPr>
        <w:t>approved</w:t>
      </w:r>
      <w:r w:rsidRPr="00FB612D">
        <w:rPr>
          <w:color w:val="000000" w:themeColor="text1"/>
          <w:lang w:eastAsia="zh-CN"/>
        </w:rPr>
        <w:t xml:space="preserve"> [</w:t>
      </w:r>
      <w:r w:rsidR="00400D00" w:rsidRPr="00FB612D">
        <w:rPr>
          <w:color w:val="000000" w:themeColor="text1"/>
          <w:lang w:eastAsia="zh-CN"/>
        </w:rPr>
        <w:t>1</w:t>
      </w:r>
      <w:r w:rsidRPr="00FB612D">
        <w:rPr>
          <w:color w:val="000000" w:themeColor="text1"/>
          <w:lang w:eastAsia="zh-CN"/>
        </w:rPr>
        <w:t>]</w:t>
      </w:r>
      <w:r w:rsidR="006A33FB" w:rsidRPr="00FB612D">
        <w:rPr>
          <w:color w:val="000000" w:themeColor="text1"/>
          <w:lang w:eastAsia="zh-CN"/>
        </w:rPr>
        <w:t>. The o</w:t>
      </w:r>
      <w:r w:rsidR="00537042" w:rsidRPr="00FB612D">
        <w:rPr>
          <w:color w:val="000000" w:themeColor="text1"/>
          <w:lang w:eastAsia="zh-CN"/>
        </w:rPr>
        <w:t>bject</w:t>
      </w:r>
      <w:r w:rsidR="006A33FB" w:rsidRPr="00FB612D">
        <w:rPr>
          <w:color w:val="000000" w:themeColor="text1"/>
          <w:lang w:eastAsia="zh-CN"/>
        </w:rPr>
        <w:t>ive</w:t>
      </w:r>
      <w:r w:rsidR="00537042" w:rsidRPr="00FB612D">
        <w:rPr>
          <w:color w:val="000000" w:themeColor="text1"/>
          <w:lang w:eastAsia="zh-CN"/>
        </w:rPr>
        <w:t xml:space="preserve"> of this SI is to identify the target scenario</w:t>
      </w:r>
      <w:r w:rsidR="00356151" w:rsidRPr="00FB612D">
        <w:rPr>
          <w:rFonts w:hint="eastAsia"/>
          <w:color w:val="000000" w:themeColor="text1"/>
          <w:lang w:eastAsia="zh-CN"/>
        </w:rPr>
        <w:t>s</w:t>
      </w:r>
      <w:r w:rsidR="00537042" w:rsidRPr="00FB612D">
        <w:rPr>
          <w:color w:val="000000" w:themeColor="text1"/>
          <w:lang w:eastAsia="zh-CN"/>
        </w:rPr>
        <w:t xml:space="preserve"> and service</w:t>
      </w:r>
      <w:r w:rsidR="00356151" w:rsidRPr="00FB612D">
        <w:rPr>
          <w:color w:val="000000" w:themeColor="text1"/>
          <w:lang w:eastAsia="zh-CN"/>
        </w:rPr>
        <w:t>s</w:t>
      </w:r>
      <w:r w:rsidR="00537042" w:rsidRPr="00FB612D">
        <w:rPr>
          <w:color w:val="000000" w:themeColor="text1"/>
          <w:lang w:eastAsia="zh-CN"/>
        </w:rPr>
        <w:t xml:space="preserve">, baseline coverage performance and potential </w:t>
      </w:r>
      <w:r w:rsidR="00174E1D" w:rsidRPr="00FB612D">
        <w:rPr>
          <w:color w:val="000000" w:themeColor="text1"/>
          <w:lang w:eastAsia="zh-CN"/>
        </w:rPr>
        <w:t xml:space="preserve">enhancement </w:t>
      </w:r>
      <w:r w:rsidR="00537042" w:rsidRPr="00FB612D">
        <w:rPr>
          <w:color w:val="000000" w:themeColor="text1"/>
          <w:lang w:eastAsia="zh-CN"/>
        </w:rPr>
        <w:t>solutions.</w:t>
      </w:r>
      <w:r w:rsidR="00174E1D" w:rsidRPr="00FB612D">
        <w:rPr>
          <w:color w:val="000000" w:themeColor="text1"/>
          <w:lang w:eastAsia="zh-CN"/>
        </w:rPr>
        <w:t xml:space="preserve"> </w:t>
      </w:r>
      <w:r w:rsidR="00E55B03" w:rsidRPr="006E1B07">
        <w:rPr>
          <w:color w:val="000000" w:themeColor="text1"/>
          <w:lang w:eastAsia="zh-CN"/>
        </w:rPr>
        <w:t xml:space="preserve">In this contribution, we discuss the working methodology to identify how much enhancement are needed, initial analysis on the coverage in FR1 and the </w:t>
      </w:r>
      <w:r w:rsidR="00E55B03">
        <w:rPr>
          <w:color w:val="000000" w:themeColor="text1"/>
          <w:lang w:val="en-US" w:eastAsia="zh-CN"/>
        </w:rPr>
        <w:t xml:space="preserve">suggested </w:t>
      </w:r>
      <w:r w:rsidR="00E55B03" w:rsidRPr="006E1B07">
        <w:rPr>
          <w:color w:val="000000" w:themeColor="text1"/>
          <w:lang w:eastAsia="zh-CN"/>
        </w:rPr>
        <w:t>parameter</w:t>
      </w:r>
      <w:r w:rsidR="00E55B03">
        <w:rPr>
          <w:color w:val="000000" w:themeColor="text1"/>
          <w:lang w:eastAsia="zh-CN"/>
        </w:rPr>
        <w:t xml:space="preserve"> values for</w:t>
      </w:r>
      <w:r w:rsidR="00E55B03" w:rsidRPr="006E1B07">
        <w:rPr>
          <w:color w:val="000000" w:themeColor="text1"/>
          <w:lang w:eastAsia="zh-CN"/>
        </w:rPr>
        <w:t xml:space="preserve"> evaluations.</w:t>
      </w:r>
      <w:r w:rsidR="00C8286C" w:rsidRPr="00FB612D">
        <w:rPr>
          <w:color w:val="000000" w:themeColor="text1"/>
          <w:lang w:eastAsia="zh-CN"/>
        </w:rPr>
        <w:t xml:space="preserve"> </w:t>
      </w:r>
    </w:p>
    <w:p w14:paraId="6E143780" w14:textId="34A45654" w:rsidR="00F121A3" w:rsidRPr="00FB612D" w:rsidRDefault="00B72E6D" w:rsidP="007A0775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FB612D">
        <w:rPr>
          <w:rFonts w:cs="Arial"/>
          <w:color w:val="000000" w:themeColor="text1"/>
          <w:sz w:val="28"/>
        </w:rPr>
        <w:t xml:space="preserve">Discussion </w:t>
      </w:r>
    </w:p>
    <w:p w14:paraId="7F9FA34D" w14:textId="10BD2D87" w:rsidR="00254400" w:rsidRPr="00FB612D" w:rsidRDefault="00EF7533" w:rsidP="00EF7533">
      <w:pPr>
        <w:pStyle w:val="1"/>
        <w:numPr>
          <w:ilvl w:val="0"/>
          <w:numId w:val="0"/>
        </w:numPr>
        <w:spacing w:before="0" w:after="0" w:line="240" w:lineRule="auto"/>
        <w:jc w:val="both"/>
        <w:rPr>
          <w:rFonts w:eastAsiaTheme="minorEastAsia" w:cs="Arial"/>
          <w:color w:val="000000" w:themeColor="text1"/>
          <w:sz w:val="28"/>
          <w:lang w:eastAsia="zh-CN"/>
        </w:rPr>
      </w:pPr>
      <w:r w:rsidRPr="00FB612D">
        <w:rPr>
          <w:rFonts w:eastAsiaTheme="minorEastAsia" w:cs="Arial" w:hint="eastAsia"/>
          <w:color w:val="000000" w:themeColor="text1"/>
          <w:sz w:val="28"/>
          <w:lang w:eastAsia="zh-CN"/>
        </w:rPr>
        <w:t>2.</w:t>
      </w:r>
      <w:r w:rsidRPr="00FB612D">
        <w:rPr>
          <w:rFonts w:eastAsiaTheme="minorEastAsia" w:cs="Arial"/>
          <w:color w:val="000000" w:themeColor="text1"/>
          <w:sz w:val="28"/>
          <w:lang w:eastAsia="zh-CN"/>
        </w:rPr>
        <w:t>1</w:t>
      </w:r>
      <w:r w:rsidRPr="00FB612D">
        <w:rPr>
          <w:rFonts w:eastAsiaTheme="minorEastAsia" w:cs="Arial" w:hint="eastAsia"/>
          <w:color w:val="000000" w:themeColor="text1"/>
          <w:sz w:val="28"/>
          <w:lang w:eastAsia="zh-CN"/>
        </w:rPr>
        <w:t xml:space="preserve"> </w:t>
      </w:r>
      <w:r w:rsidR="00254400" w:rsidRPr="00FB612D">
        <w:rPr>
          <w:rFonts w:eastAsiaTheme="minorEastAsia" w:cs="Arial"/>
          <w:color w:val="000000" w:themeColor="text1"/>
          <w:sz w:val="28"/>
          <w:lang w:eastAsia="zh-CN"/>
        </w:rPr>
        <w:t>Working methodology</w:t>
      </w:r>
    </w:p>
    <w:p w14:paraId="2D8FA0D0" w14:textId="374FFC29" w:rsidR="00367381" w:rsidRPr="00FB612D" w:rsidRDefault="00E55B03" w:rsidP="009D4152">
      <w:pPr>
        <w:adjustRightInd w:val="0"/>
        <w:snapToGrid w:val="0"/>
        <w:spacing w:afterLines="50" w:after="156"/>
        <w:jc w:val="both"/>
        <w:rPr>
          <w:lang w:eastAsia="zh-CN"/>
        </w:rPr>
      </w:pPr>
      <w:r>
        <w:rPr>
          <w:lang w:eastAsia="zh-CN"/>
        </w:rPr>
        <w:t>The similar methodology could be used for FR2 as for FR1, which is discussed in our companion contribution [2].</w:t>
      </w:r>
      <w:r w:rsidR="009D4152" w:rsidRPr="009D4152">
        <w:rPr>
          <w:lang w:eastAsia="zh-CN"/>
        </w:rPr>
        <w:t xml:space="preserve"> </w:t>
      </w:r>
      <w:r w:rsidR="009D4152">
        <w:rPr>
          <w:lang w:eastAsia="zh-CN"/>
        </w:rPr>
        <w:t>Following</w:t>
      </w:r>
      <w:r w:rsidR="009D4152" w:rsidRPr="00FB612D">
        <w:rPr>
          <w:lang w:eastAsia="zh-CN"/>
        </w:rPr>
        <w:t xml:space="preserve"> steps could be </w:t>
      </w:r>
      <w:r w:rsidR="009D4152">
        <w:rPr>
          <w:lang w:eastAsia="zh-CN"/>
        </w:rPr>
        <w:t>followed.</w:t>
      </w:r>
    </w:p>
    <w:p w14:paraId="21285D7C" w14:textId="7114A58A" w:rsidR="007760C6" w:rsidRPr="00FB612D" w:rsidRDefault="00E55B03" w:rsidP="007760C6">
      <w:pPr>
        <w:pStyle w:val="aa"/>
        <w:numPr>
          <w:ilvl w:val="0"/>
          <w:numId w:val="21"/>
        </w:numPr>
        <w:adjustRightInd w:val="0"/>
        <w:snapToGrid w:val="0"/>
        <w:spacing w:afterLines="50" w:after="156"/>
        <w:ind w:firstLineChars="0"/>
        <w:jc w:val="both"/>
        <w:rPr>
          <w:u w:val="single"/>
          <w:lang w:eastAsia="zh-CN"/>
        </w:rPr>
      </w:pPr>
      <w:r w:rsidRPr="006E1B07">
        <w:rPr>
          <w:u w:val="single"/>
          <w:lang w:eastAsia="zh-CN"/>
        </w:rPr>
        <w:t>STEP 1</w:t>
      </w:r>
      <w:r>
        <w:rPr>
          <w:u w:val="single"/>
          <w:lang w:eastAsia="zh-CN"/>
        </w:rPr>
        <w:t>:</w:t>
      </w:r>
      <w:r w:rsidRPr="006E1B07">
        <w:rPr>
          <w:u w:val="single"/>
          <w:lang w:eastAsia="zh-CN"/>
        </w:rPr>
        <w:t xml:space="preserve"> determine the </w:t>
      </w:r>
      <w:r>
        <w:rPr>
          <w:u w:val="single"/>
          <w:lang w:eastAsia="zh-CN"/>
        </w:rPr>
        <w:t xml:space="preserve">target </w:t>
      </w:r>
      <w:r w:rsidRPr="006E1B07">
        <w:rPr>
          <w:u w:val="single"/>
          <w:lang w:eastAsia="zh-CN"/>
        </w:rPr>
        <w:t>cell edge data rate and target coverage distance.</w:t>
      </w:r>
    </w:p>
    <w:p w14:paraId="0802B1C3" w14:textId="1971C14A" w:rsidR="00391142" w:rsidRPr="00FB612D" w:rsidRDefault="00391142" w:rsidP="00A25374">
      <w:pPr>
        <w:adjustRightInd w:val="0"/>
        <w:snapToGrid w:val="0"/>
        <w:spacing w:afterLines="50" w:after="156"/>
        <w:ind w:leftChars="10" w:left="20"/>
        <w:jc w:val="both"/>
        <w:rPr>
          <w:lang w:eastAsia="zh-CN"/>
        </w:rPr>
      </w:pPr>
      <w:r w:rsidRPr="00FB612D">
        <w:rPr>
          <w:lang w:eastAsia="zh-CN"/>
        </w:rPr>
        <w:t xml:space="preserve">Furthermore, </w:t>
      </w:r>
      <w:r w:rsidR="002642E5" w:rsidRPr="00FB612D">
        <w:rPr>
          <w:lang w:eastAsia="zh-CN"/>
        </w:rPr>
        <w:t>the</w:t>
      </w:r>
      <w:r w:rsidRPr="00FB612D">
        <w:rPr>
          <w:lang w:eastAsia="zh-CN"/>
        </w:rPr>
        <w:t xml:space="preserve"> deployment of FR2 could be a cluster of micro cells with coverage distance around 100m. A cluster of micro cells could reduce the possibility of blockage from some extent. </w:t>
      </w:r>
    </w:p>
    <w:p w14:paraId="5E9F462E" w14:textId="0B10C780" w:rsidR="009D4152" w:rsidRPr="00FB612D" w:rsidRDefault="009D4152" w:rsidP="006636D9">
      <w:pPr>
        <w:adjustRightInd w:val="0"/>
        <w:snapToGrid w:val="0"/>
        <w:spacing w:afterLines="50" w:after="156"/>
        <w:ind w:leftChars="10" w:left="20"/>
        <w:jc w:val="both"/>
        <w:rPr>
          <w:lang w:eastAsia="zh-CN"/>
        </w:rPr>
      </w:pPr>
      <w:r>
        <w:rPr>
          <w:lang w:eastAsia="zh-CN"/>
        </w:rPr>
        <w:t>S</w:t>
      </w:r>
      <w:r w:rsidRPr="00FB612D">
        <w:rPr>
          <w:lang w:eastAsia="zh-CN"/>
        </w:rPr>
        <w:t xml:space="preserve">ince FR2 experiences high propagation loss and is very sensitive to the blockage, </w:t>
      </w:r>
      <w:r>
        <w:rPr>
          <w:lang w:eastAsia="zh-CN"/>
        </w:rPr>
        <w:t xml:space="preserve">the O2I coverage is very </w:t>
      </w:r>
      <w:r w:rsidRPr="00FB612D">
        <w:rPr>
          <w:lang w:eastAsia="zh-CN"/>
        </w:rPr>
        <w:t>challenge</w:t>
      </w:r>
      <w:r>
        <w:rPr>
          <w:lang w:eastAsia="zh-CN"/>
        </w:rPr>
        <w:t>, and</w:t>
      </w:r>
      <w:r w:rsidRPr="00FB612D">
        <w:rPr>
          <w:lang w:eastAsia="zh-CN"/>
        </w:rPr>
        <w:t xml:space="preserve"> the line of sight scenario in outdoor and indoor scenarios could be the first </w:t>
      </w:r>
      <w:r>
        <w:rPr>
          <w:lang w:eastAsia="zh-CN"/>
        </w:rPr>
        <w:t>priority.</w:t>
      </w:r>
      <w:r w:rsidR="001A7B60">
        <w:rPr>
          <w:lang w:eastAsia="zh-CN"/>
        </w:rPr>
        <w:t xml:space="preserve"> The target</w:t>
      </w:r>
      <w:r w:rsidR="001A7B60" w:rsidRPr="001A7B60">
        <w:rPr>
          <w:lang w:eastAsia="zh-CN"/>
        </w:rPr>
        <w:t xml:space="preserve"> </w:t>
      </w:r>
      <w:r w:rsidR="00807A1A">
        <w:rPr>
          <w:lang w:eastAsia="zh-CN"/>
        </w:rPr>
        <w:t>ISD</w:t>
      </w:r>
      <w:r w:rsidR="001A7B60" w:rsidRPr="001A7B60">
        <w:rPr>
          <w:lang w:eastAsia="zh-CN"/>
        </w:rPr>
        <w:t xml:space="preserve"> of FR2 </w:t>
      </w:r>
      <w:r w:rsidR="009A052C">
        <w:rPr>
          <w:lang w:eastAsia="zh-CN"/>
        </w:rPr>
        <w:t>could be 3</w:t>
      </w:r>
      <w:r w:rsidR="001A7B60" w:rsidRPr="001A7B60">
        <w:rPr>
          <w:lang w:eastAsia="zh-CN"/>
        </w:rPr>
        <w:t>00m</w:t>
      </w:r>
      <w:r w:rsidR="001A7B60">
        <w:rPr>
          <w:lang w:eastAsia="zh-CN"/>
        </w:rPr>
        <w:t xml:space="preserve"> for urban scenario, and the target</w:t>
      </w:r>
      <w:r w:rsidR="001A7B60" w:rsidRPr="001A7B60">
        <w:rPr>
          <w:lang w:eastAsia="zh-CN"/>
        </w:rPr>
        <w:t xml:space="preserve"> data rate </w:t>
      </w:r>
      <w:r w:rsidR="001A7B60">
        <w:rPr>
          <w:lang w:eastAsia="zh-CN"/>
        </w:rPr>
        <w:t xml:space="preserve">in SID could be taken as the starting point, i.e., </w:t>
      </w:r>
      <w:r w:rsidR="001A7B60" w:rsidRPr="001A7B60">
        <w:rPr>
          <w:lang w:eastAsia="zh-CN"/>
        </w:rPr>
        <w:t>25 Mbps in downlink and 5Mbps in uplink</w:t>
      </w:r>
      <w:r w:rsidR="001A7B60">
        <w:rPr>
          <w:lang w:eastAsia="zh-CN"/>
        </w:rPr>
        <w:t>.</w:t>
      </w:r>
    </w:p>
    <w:p w14:paraId="1F54347F" w14:textId="77777777" w:rsidR="009D4152" w:rsidRPr="00FB612D" w:rsidRDefault="009D4152" w:rsidP="009D4152">
      <w:pPr>
        <w:spacing w:beforeLines="50" w:before="156" w:after="0"/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FB612D">
        <w:rPr>
          <w:b/>
          <w:lang w:eastAsia="zh-CN"/>
        </w:rPr>
        <w:t xml:space="preserve"> 1</w:t>
      </w:r>
      <w:r>
        <w:rPr>
          <w:b/>
          <w:lang w:eastAsia="zh-CN"/>
        </w:rPr>
        <w:t>:</w:t>
      </w:r>
      <w:r w:rsidRPr="00E55B03">
        <w:t xml:space="preserve"> </w:t>
      </w:r>
      <w:r>
        <w:rPr>
          <w:b/>
          <w:lang w:eastAsia="zh-CN"/>
        </w:rPr>
        <w:t>T</w:t>
      </w:r>
      <w:r w:rsidRPr="00E55B03">
        <w:rPr>
          <w:b/>
          <w:lang w:eastAsia="zh-CN"/>
        </w:rPr>
        <w:t>he line of sight scenario in outdoor and indoor scenarios could be the first priority</w:t>
      </w:r>
      <w:r>
        <w:rPr>
          <w:b/>
          <w:lang w:eastAsia="zh-CN"/>
        </w:rPr>
        <w:t>.</w:t>
      </w:r>
    </w:p>
    <w:p w14:paraId="051C2EDD" w14:textId="77777777" w:rsidR="001A7B60" w:rsidRDefault="001A7B60" w:rsidP="00FB612D">
      <w:pPr>
        <w:adjustRightInd w:val="0"/>
        <w:snapToGrid w:val="0"/>
        <w:spacing w:afterLines="50" w:after="156"/>
        <w:jc w:val="both"/>
        <w:rPr>
          <w:b/>
          <w:lang w:eastAsia="zh-CN"/>
        </w:rPr>
      </w:pPr>
    </w:p>
    <w:p w14:paraId="70755B8F" w14:textId="20719A37" w:rsidR="001A7B60" w:rsidRDefault="00CA4620" w:rsidP="001A7B60">
      <w:pPr>
        <w:adjustRightInd w:val="0"/>
        <w:snapToGrid w:val="0"/>
        <w:spacing w:afterLines="50" w:after="156"/>
        <w:jc w:val="both"/>
        <w:rPr>
          <w:b/>
          <w:lang w:eastAsia="zh-CN"/>
        </w:rPr>
      </w:pPr>
      <w:r w:rsidRPr="00FB612D">
        <w:rPr>
          <w:b/>
          <w:lang w:eastAsia="zh-CN"/>
        </w:rPr>
        <w:t xml:space="preserve">Proposal </w:t>
      </w:r>
      <w:r w:rsidR="009D4152">
        <w:rPr>
          <w:b/>
          <w:lang w:eastAsia="zh-CN"/>
        </w:rPr>
        <w:t>2</w:t>
      </w:r>
      <w:r w:rsidRPr="00FB612D">
        <w:rPr>
          <w:b/>
          <w:lang w:eastAsia="zh-CN"/>
        </w:rPr>
        <w:t>:</w:t>
      </w:r>
      <w:r w:rsidR="001A7B60">
        <w:rPr>
          <w:b/>
          <w:lang w:eastAsia="zh-CN"/>
        </w:rPr>
        <w:t xml:space="preserve"> </w:t>
      </w:r>
      <w:r w:rsidR="001A7B60" w:rsidRPr="001A7B60">
        <w:rPr>
          <w:b/>
          <w:lang w:eastAsia="zh-CN"/>
        </w:rPr>
        <w:t xml:space="preserve">The target </w:t>
      </w:r>
      <w:r w:rsidR="00807A1A">
        <w:rPr>
          <w:b/>
          <w:lang w:eastAsia="zh-CN"/>
        </w:rPr>
        <w:t>ISD</w:t>
      </w:r>
      <w:r w:rsidR="001A7B60" w:rsidRPr="001A7B60">
        <w:rPr>
          <w:b/>
          <w:lang w:eastAsia="zh-CN"/>
        </w:rPr>
        <w:t xml:space="preserve"> of FR2 </w:t>
      </w:r>
      <w:r w:rsidR="001A7B60">
        <w:rPr>
          <w:b/>
          <w:lang w:eastAsia="zh-CN"/>
        </w:rPr>
        <w:t>is</w:t>
      </w:r>
      <w:r w:rsidR="009A052C">
        <w:rPr>
          <w:b/>
          <w:lang w:eastAsia="zh-CN"/>
        </w:rPr>
        <w:t xml:space="preserve"> 3</w:t>
      </w:r>
      <w:r w:rsidR="001A7B60" w:rsidRPr="001A7B60">
        <w:rPr>
          <w:b/>
          <w:lang w:eastAsia="zh-CN"/>
        </w:rPr>
        <w:t xml:space="preserve">00m for urban scenario, and the target data rate in SID </w:t>
      </w:r>
      <w:r w:rsidR="001A7B60">
        <w:rPr>
          <w:b/>
          <w:lang w:eastAsia="zh-CN"/>
        </w:rPr>
        <w:t>is</w:t>
      </w:r>
      <w:r w:rsidR="00807A1A">
        <w:rPr>
          <w:b/>
          <w:lang w:eastAsia="zh-CN"/>
        </w:rPr>
        <w:t xml:space="preserve"> </w:t>
      </w:r>
      <w:r w:rsidR="001A7B60" w:rsidRPr="001A7B60">
        <w:rPr>
          <w:b/>
          <w:lang w:eastAsia="zh-CN"/>
        </w:rPr>
        <w:t>taken as the starting point, i.e., 25 Mbps in downlink and 5Mbps in uplink.</w:t>
      </w:r>
    </w:p>
    <w:p w14:paraId="308FAEE3" w14:textId="659717B5" w:rsidR="00DB457F" w:rsidRPr="00FB612D" w:rsidRDefault="0026733F" w:rsidP="001A7B60">
      <w:pPr>
        <w:adjustRightInd w:val="0"/>
        <w:snapToGrid w:val="0"/>
        <w:spacing w:afterLines="50" w:after="156"/>
        <w:jc w:val="both"/>
        <w:rPr>
          <w:lang w:eastAsia="zh-CN"/>
        </w:rPr>
      </w:pPr>
      <w:r w:rsidRPr="00FB612D">
        <w:rPr>
          <w:b/>
          <w:lang w:eastAsia="zh-CN"/>
        </w:rPr>
        <w:t xml:space="preserve"> </w:t>
      </w:r>
    </w:p>
    <w:p w14:paraId="731D6E8D" w14:textId="3AE744C2" w:rsidR="00F069CE" w:rsidRDefault="00F069CE" w:rsidP="00F069CE">
      <w:pPr>
        <w:pStyle w:val="aa"/>
        <w:numPr>
          <w:ilvl w:val="0"/>
          <w:numId w:val="21"/>
        </w:numPr>
        <w:adjustRightInd w:val="0"/>
        <w:snapToGrid w:val="0"/>
        <w:spacing w:afterLines="50" w:after="156"/>
        <w:ind w:firstLineChars="0"/>
        <w:jc w:val="both"/>
        <w:rPr>
          <w:u w:val="single"/>
          <w:lang w:eastAsia="zh-CN"/>
        </w:rPr>
      </w:pPr>
      <w:r w:rsidRPr="00FB612D">
        <w:rPr>
          <w:u w:val="single"/>
          <w:lang w:eastAsia="zh-CN"/>
        </w:rPr>
        <w:t xml:space="preserve">STEP </w:t>
      </w:r>
      <w:r w:rsidR="00376078">
        <w:rPr>
          <w:u w:val="single"/>
          <w:lang w:eastAsia="zh-CN"/>
        </w:rPr>
        <w:t>2</w:t>
      </w:r>
      <w:r w:rsidRPr="00FB612D">
        <w:rPr>
          <w:u w:val="single"/>
          <w:lang w:eastAsia="zh-CN"/>
        </w:rPr>
        <w:t>, carry out link budget calculations to derive baseline performance</w:t>
      </w:r>
    </w:p>
    <w:p w14:paraId="0A164D55" w14:textId="003AB08D" w:rsidR="006636D9" w:rsidRPr="006E1B07" w:rsidRDefault="006636D9" w:rsidP="006636D9">
      <w:pPr>
        <w:adjustRightInd w:val="0"/>
        <w:snapToGrid w:val="0"/>
        <w:spacing w:afterLines="50" w:after="156"/>
        <w:ind w:leftChars="10" w:left="20"/>
        <w:jc w:val="both"/>
        <w:rPr>
          <w:lang w:eastAsia="zh-CN"/>
        </w:rPr>
      </w:pPr>
      <w:r w:rsidRPr="006E1B07">
        <w:rPr>
          <w:lang w:eastAsia="zh-CN"/>
        </w:rPr>
        <w:t>Based on the parameters from practical deployment, the baseline performance is calculated with data rate r</w:t>
      </w:r>
      <w:r>
        <w:rPr>
          <w:lang w:eastAsia="zh-CN"/>
        </w:rPr>
        <w:t>equirements. For example, with 5</w:t>
      </w:r>
      <w:r w:rsidRPr="006E1B07">
        <w:rPr>
          <w:lang w:eastAsia="zh-CN"/>
        </w:rPr>
        <w:t>Mbps</w:t>
      </w:r>
      <w:r>
        <w:rPr>
          <w:lang w:eastAsia="zh-CN"/>
        </w:rPr>
        <w:t>/25</w:t>
      </w:r>
      <w:r w:rsidRPr="006E1B07">
        <w:rPr>
          <w:lang w:eastAsia="zh-CN"/>
        </w:rPr>
        <w:t xml:space="preserve">Mbps as cell edge requirement for uplink/downlink, the MPL of PUSCH and PDSCH can be determined. </w:t>
      </w:r>
      <w:r>
        <w:rPr>
          <w:lang w:eastAsia="zh-CN"/>
        </w:rPr>
        <w:t>In addition, b</w:t>
      </w:r>
      <w:r w:rsidRPr="006E1B07">
        <w:rPr>
          <w:lang w:eastAsia="zh-CN"/>
        </w:rPr>
        <w:t xml:space="preserve">aseline performance of downlink and uplink physical control channels </w:t>
      </w:r>
      <w:r>
        <w:rPr>
          <w:lang w:eastAsia="zh-CN"/>
        </w:rPr>
        <w:t>should</w:t>
      </w:r>
      <w:r w:rsidRPr="006E1B07">
        <w:rPr>
          <w:lang w:eastAsia="zh-CN"/>
        </w:rPr>
        <w:t xml:space="preserve"> also be </w:t>
      </w:r>
      <w:r>
        <w:rPr>
          <w:lang w:eastAsia="zh-CN"/>
        </w:rPr>
        <w:t>evaluated</w:t>
      </w:r>
      <w:r w:rsidRPr="006E1B07">
        <w:rPr>
          <w:lang w:eastAsia="zh-CN"/>
        </w:rPr>
        <w:t>.</w:t>
      </w:r>
    </w:p>
    <w:p w14:paraId="3B5A63FF" w14:textId="5F3B7950" w:rsidR="00A24213" w:rsidRDefault="006636D9" w:rsidP="00A24213">
      <w:pPr>
        <w:adjustRightInd w:val="0"/>
        <w:snapToGrid w:val="0"/>
        <w:spacing w:afterLines="50" w:after="156"/>
        <w:ind w:leftChars="10" w:left="20"/>
        <w:jc w:val="both"/>
        <w:rPr>
          <w:lang w:eastAsia="zh-CN"/>
        </w:rPr>
      </w:pPr>
      <w:r w:rsidRPr="006E1B07">
        <w:rPr>
          <w:lang w:eastAsia="zh-CN"/>
        </w:rPr>
        <w:t>For step2, it is important to determine and align the parameters and values for the link budget calculation.</w:t>
      </w:r>
      <w:r>
        <w:rPr>
          <w:lang w:eastAsia="zh-CN"/>
        </w:rPr>
        <w:t xml:space="preserve"> </w:t>
      </w:r>
      <w:r w:rsidR="00E2697A">
        <w:rPr>
          <w:lang w:eastAsia="zh-CN"/>
        </w:rPr>
        <w:t>T</w:t>
      </w:r>
      <w:r w:rsidR="00A24213">
        <w:rPr>
          <w:lang w:eastAsia="zh-CN"/>
        </w:rPr>
        <w:t>he parameters</w:t>
      </w:r>
      <w:r w:rsidR="00994301">
        <w:rPr>
          <w:lang w:eastAsia="zh-CN"/>
        </w:rPr>
        <w:t xml:space="preserve"> and values in table 1</w:t>
      </w:r>
      <w:r w:rsidR="00A24213">
        <w:rPr>
          <w:lang w:eastAsia="zh-CN"/>
        </w:rPr>
        <w:t xml:space="preserve"> could be considered for evaluation for PDSCH and PUSCH.</w:t>
      </w:r>
    </w:p>
    <w:p w14:paraId="79524771" w14:textId="030C32B8" w:rsidR="00994301" w:rsidRPr="006E1B07" w:rsidRDefault="00994301" w:rsidP="00994301">
      <w:pPr>
        <w:pStyle w:val="af7"/>
        <w:jc w:val="center"/>
        <w:rPr>
          <w:rFonts w:ascii="Times New Roman" w:hAnsi="Times New Roman" w:cs="Times New Roman"/>
          <w:lang w:eastAsia="zh-CN"/>
        </w:rPr>
      </w:pPr>
      <w:r w:rsidRPr="00FB612D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t>1.</w:t>
      </w:r>
      <w:r w:rsidRPr="006E1B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Parameters and values for</w:t>
      </w:r>
      <w:r w:rsidRPr="006E1B07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link </w:t>
      </w:r>
      <w:r w:rsidRPr="006E1B07">
        <w:rPr>
          <w:rFonts w:ascii="Times New Roman" w:hAnsi="Times New Roman" w:cs="Times New Roman"/>
          <w:lang w:eastAsia="zh-CN"/>
        </w:rPr>
        <w:t>budget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9"/>
        <w:gridCol w:w="2363"/>
        <w:gridCol w:w="712"/>
        <w:gridCol w:w="712"/>
        <w:gridCol w:w="3315"/>
      </w:tblGrid>
      <w:tr w:rsidR="00994301" w:rsidRPr="00FB612D" w14:paraId="66C4D855" w14:textId="77777777" w:rsidTr="00994301">
        <w:trPr>
          <w:trHeight w:val="276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4A4F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1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87F9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4E7F3C0A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PDSCH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022F2AA5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PUSCH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bottom"/>
            <w:hideMark/>
          </w:tcPr>
          <w:p w14:paraId="6683BBB4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Comments</w:t>
            </w:r>
          </w:p>
        </w:tc>
      </w:tr>
      <w:tr w:rsidR="00994301" w:rsidRPr="00FB612D" w14:paraId="039C4D81" w14:textId="77777777" w:rsidTr="00994301">
        <w:trPr>
          <w:trHeight w:val="528"/>
        </w:trPr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33F6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71521A3D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Center frequency (GHz)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8700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26GHz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FA1F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26GHz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391F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the center frequency considered for the link budget, which impacts the penetration loss, OTA and etc.</w:t>
            </w:r>
          </w:p>
        </w:tc>
      </w:tr>
      <w:tr w:rsidR="00994301" w:rsidRPr="00FB612D" w14:paraId="366B72E3" w14:textId="77777777" w:rsidTr="00994301">
        <w:trPr>
          <w:trHeight w:val="276"/>
        </w:trPr>
        <w:tc>
          <w:tcPr>
            <w:tcW w:w="7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0F47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Transmission Power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6694E038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TX Power (dBm) (1)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C4D8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37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8004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13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E282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total transmit power from gNB or UE</w:t>
            </w:r>
          </w:p>
        </w:tc>
      </w:tr>
      <w:tr w:rsidR="00994301" w:rsidRPr="00FB612D" w14:paraId="0B85F8C9" w14:textId="77777777" w:rsidTr="00994301">
        <w:trPr>
          <w:trHeight w:val="276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34A40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0BE466A6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Required Data rate</w:t>
            </w:r>
            <w:r w:rsidRPr="00FB612D">
              <w:rPr>
                <w:rFonts w:ascii="宋体" w:eastAsia="宋体" w:hAnsi="宋体" w:cs="Arial" w:hint="eastAsia"/>
                <w:sz w:val="15"/>
                <w:szCs w:val="15"/>
                <w:lang w:val="en-US" w:eastAsia="zh-CN"/>
              </w:rPr>
              <w:t>（</w:t>
            </w: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Mbps)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A946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25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BA66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97F8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data rate requirements for the traffic channels</w:t>
            </w:r>
          </w:p>
        </w:tc>
      </w:tr>
      <w:tr w:rsidR="00994301" w:rsidRPr="00FB612D" w14:paraId="3629F2E0" w14:textId="77777777" w:rsidTr="00994301">
        <w:trPr>
          <w:trHeight w:val="276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5FBE1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53BCBDCE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RB number (2)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643A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272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B720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28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06FE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RB numbers which the channel occupies</w:t>
            </w:r>
          </w:p>
        </w:tc>
      </w:tr>
      <w:tr w:rsidR="00994301" w:rsidRPr="00FB612D" w14:paraId="17BFE2C0" w14:textId="77777777" w:rsidTr="00994301">
        <w:trPr>
          <w:trHeight w:val="528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7427C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DEE8"/>
            <w:noWrap/>
            <w:vAlign w:val="center"/>
            <w:hideMark/>
          </w:tcPr>
          <w:p w14:paraId="689E50FB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Tx Power/Subcarrier (dBm) (3)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C95A765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1.9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443A1FD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-12.3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1AA27A6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power density per subcarrier</w:t>
            </w: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br/>
              <w:t>(3) = (1)-10*log((2)*12)</w:t>
            </w:r>
          </w:p>
        </w:tc>
      </w:tr>
      <w:tr w:rsidR="00994301" w:rsidRPr="00FB612D" w14:paraId="0D5F73EB" w14:textId="77777777" w:rsidTr="00994301">
        <w:trPr>
          <w:trHeight w:val="276"/>
        </w:trPr>
        <w:tc>
          <w:tcPr>
            <w:tcW w:w="7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9241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System</w:t>
            </w: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br/>
              <w:t>Margin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0E798B6D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Transmission Line Loss (dB) (4)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96D5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591A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E740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the line loss or cable loss for the gNB antenna</w:t>
            </w:r>
          </w:p>
        </w:tc>
      </w:tr>
      <w:tr w:rsidR="00994301" w:rsidRPr="00FB612D" w14:paraId="04AF679D" w14:textId="77777777" w:rsidTr="00994301">
        <w:trPr>
          <w:trHeight w:val="792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EC6E7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60515F29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Antenna Gain (5)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A088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17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45D0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17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368C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antenna gains which relates to the antenna configurations such per element antenna gain and total antenna element numbers</w:t>
            </w:r>
          </w:p>
        </w:tc>
      </w:tr>
      <w:tr w:rsidR="00994301" w:rsidRPr="00FB612D" w14:paraId="412694DE" w14:textId="77777777" w:rsidTr="00994301">
        <w:trPr>
          <w:trHeight w:val="528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6A1D7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5D1B8A99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Control Channel Enhancement (6)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F317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753A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EA92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enhancements for the control channel if any, e.g. power boosting</w:t>
            </w:r>
          </w:p>
        </w:tc>
      </w:tr>
      <w:tr w:rsidR="00994301" w:rsidRPr="00FB612D" w14:paraId="667DE2BE" w14:textId="77777777" w:rsidTr="00994301">
        <w:trPr>
          <w:trHeight w:val="276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9DA79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60AF14EB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Shadow Fading Margin (dB) (7)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67B8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D8BC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6470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refer to the propagation model</w:t>
            </w:r>
          </w:p>
        </w:tc>
      </w:tr>
      <w:tr w:rsidR="00994301" w:rsidRPr="00FB612D" w14:paraId="412AA2A7" w14:textId="77777777" w:rsidTr="00994301">
        <w:trPr>
          <w:trHeight w:val="276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08CDC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26D894BD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Interference Margin (dB) (8)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CEB4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CA7F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54AF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the typical interference level in the specific scenarios</w:t>
            </w:r>
          </w:p>
        </w:tc>
      </w:tr>
      <w:tr w:rsidR="00994301" w:rsidRPr="00FB612D" w14:paraId="2CA2CBC0" w14:textId="77777777" w:rsidTr="00994301">
        <w:trPr>
          <w:trHeight w:val="528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EBBDC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19699C93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penetration loss(dB) (9)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68FB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13C9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0579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depending on the specific frequency and material of outer walls</w:t>
            </w:r>
          </w:p>
        </w:tc>
      </w:tr>
      <w:tr w:rsidR="00994301" w:rsidRPr="00FB612D" w14:paraId="0C449636" w14:textId="77777777" w:rsidTr="00994301">
        <w:trPr>
          <w:trHeight w:val="528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F4197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53342A93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OTA(dB) (10)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38D3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ADF3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1F11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the power loss from the PA to the real antenna emissions</w:t>
            </w:r>
          </w:p>
        </w:tc>
      </w:tr>
      <w:tr w:rsidR="00994301" w:rsidRPr="00FB612D" w14:paraId="799662DD" w14:textId="77777777" w:rsidTr="00994301">
        <w:trPr>
          <w:trHeight w:val="276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35096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37776275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Body Loss (dB) (11)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05C8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BD58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C432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losses cause by hands holding or heads</w:t>
            </w:r>
          </w:p>
        </w:tc>
      </w:tr>
      <w:tr w:rsidR="00994301" w:rsidRPr="00FB612D" w14:paraId="78ED46EA" w14:textId="77777777" w:rsidTr="00994301">
        <w:trPr>
          <w:trHeight w:val="276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BBB0A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6F2320C2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UE antenna gain per element (12)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A02C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8ED4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2280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Antenna array may be used at UE side.</w:t>
            </w:r>
          </w:p>
        </w:tc>
      </w:tr>
      <w:tr w:rsidR="00994301" w:rsidRPr="00FB612D" w14:paraId="2AFD6DFF" w14:textId="77777777" w:rsidTr="00994301">
        <w:trPr>
          <w:trHeight w:val="528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6649C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DEE8"/>
            <w:noWrap/>
            <w:vAlign w:val="center"/>
            <w:hideMark/>
          </w:tcPr>
          <w:p w14:paraId="730E9A32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Total System Margin (dB) (13)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23E7517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11EAFD4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4BFB89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total system margin considering the elements above</w:t>
            </w: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br/>
              <w:t>(13) = -(4)+(5)+(6)-(7)-(8)-(9)-(10)-(11)+(12)</w:t>
            </w:r>
          </w:p>
        </w:tc>
      </w:tr>
      <w:tr w:rsidR="00994301" w:rsidRPr="00FB612D" w14:paraId="60A8463B" w14:textId="77777777" w:rsidTr="00994301">
        <w:trPr>
          <w:trHeight w:val="276"/>
        </w:trPr>
        <w:tc>
          <w:tcPr>
            <w:tcW w:w="7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8998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Sensitivity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39B86605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Thermal Noise(dBm/Hz) (14)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AF38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-174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FCA5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-174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FED0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</w:tr>
      <w:tr w:rsidR="00994301" w:rsidRPr="00FB612D" w14:paraId="6D714AA5" w14:textId="77777777" w:rsidTr="00994301">
        <w:trPr>
          <w:trHeight w:val="276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B2904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0581414B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Noise Figure (dB) (15)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8E9F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13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4254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5ED1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</w:tr>
      <w:tr w:rsidR="00994301" w:rsidRPr="00FB612D" w14:paraId="7314CD14" w14:textId="77777777" w:rsidTr="00994301">
        <w:trPr>
          <w:trHeight w:val="528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98A2A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5646283A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Noise Power (dB) (16)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1109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-116.2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698E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-122.2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138C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Thermal noise plus noise figure</w:t>
            </w: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br/>
              <w:t>(16) = (14)+10*log10(( subcarrier spacing))+(15)</w:t>
            </w:r>
          </w:p>
        </w:tc>
      </w:tr>
      <w:tr w:rsidR="00994301" w:rsidRPr="00FB612D" w14:paraId="4405BB2E" w14:textId="77777777" w:rsidTr="00994301">
        <w:trPr>
          <w:trHeight w:val="792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C75B3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14:paraId="790C0A33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 xml:space="preserve">SNR required </w:t>
            </w: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br/>
              <w:t>(e.g. 2x2 in UL, 2x2 in DL) (17)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2CE1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-7.2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A002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color w:val="000000"/>
                <w:sz w:val="15"/>
                <w:szCs w:val="15"/>
                <w:lang w:val="en-US" w:eastAsia="zh-CN"/>
              </w:rPr>
              <w:t>1.3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589F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SINR requirements for the channel</w:t>
            </w: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br/>
              <w:t>the configuration for the SNR should be illustrated, such as antenna assumptions, channel conditions</w:t>
            </w:r>
          </w:p>
        </w:tc>
      </w:tr>
      <w:tr w:rsidR="00994301" w:rsidRPr="00FB612D" w14:paraId="1F4A60A4" w14:textId="77777777" w:rsidTr="00994301">
        <w:trPr>
          <w:trHeight w:val="276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AB15F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08A3654D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Beam gains at TXer (18)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0200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12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C1B2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A1B5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Antenna array gains considered at the transmitter</w:t>
            </w:r>
          </w:p>
        </w:tc>
      </w:tr>
      <w:tr w:rsidR="00994301" w:rsidRPr="00FB612D" w14:paraId="18AC2FD6" w14:textId="77777777" w:rsidTr="00994301">
        <w:trPr>
          <w:trHeight w:val="276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A3CC9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1DAAB041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Beam gains at RXer (19)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8129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C9AC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12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CC23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Antenna array gains considered at the receiver</w:t>
            </w:r>
          </w:p>
        </w:tc>
      </w:tr>
      <w:tr w:rsidR="00994301" w:rsidRPr="00FB612D" w14:paraId="2B024062" w14:textId="77777777" w:rsidTr="00994301">
        <w:trPr>
          <w:trHeight w:val="528"/>
        </w:trPr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3E568" w14:textId="77777777" w:rsidR="00994301" w:rsidRPr="00FB612D" w:rsidRDefault="00994301" w:rsidP="005F71F0">
            <w:pPr>
              <w:adjustRightInd w:val="0"/>
              <w:snapToGrid w:val="0"/>
              <w:spacing w:after="0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DEE8"/>
            <w:noWrap/>
            <w:vAlign w:val="center"/>
            <w:hideMark/>
          </w:tcPr>
          <w:p w14:paraId="30749741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Sensitivity (20)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3DB759A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-141.4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53B5862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-138.9</w:t>
            </w:r>
          </w:p>
        </w:tc>
        <w:tc>
          <w:tcPr>
            <w:tcW w:w="1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0BA6D5D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t>required power sensitivities</w:t>
            </w:r>
            <w:r w:rsidRPr="00FB612D">
              <w:rPr>
                <w:rFonts w:ascii="Arial" w:eastAsia="等线" w:hAnsi="Arial" w:cs="Arial"/>
                <w:sz w:val="15"/>
                <w:szCs w:val="15"/>
                <w:lang w:val="en-US" w:eastAsia="zh-CN"/>
              </w:rPr>
              <w:br/>
              <w:t>(20) = (16)+(17)-(18)-(19)</w:t>
            </w:r>
          </w:p>
        </w:tc>
      </w:tr>
      <w:tr w:rsidR="00994301" w:rsidRPr="00FB612D" w14:paraId="544B6307" w14:textId="77777777" w:rsidTr="00994301">
        <w:trPr>
          <w:trHeight w:val="828"/>
        </w:trPr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C0E7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color w:val="000000"/>
                <w:sz w:val="15"/>
                <w:szCs w:val="15"/>
                <w:lang w:val="en-US" w:eastAsia="zh-CN"/>
              </w:rPr>
              <w:t>MAPL</w:t>
            </w:r>
          </w:p>
        </w:tc>
        <w:tc>
          <w:tcPr>
            <w:tcW w:w="1423" w:type="pct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7311477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  <w:t>Outdoor (21)</w:t>
            </w:r>
          </w:p>
        </w:tc>
        <w:tc>
          <w:tcPr>
            <w:tcW w:w="429" w:type="pct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0EAFC0F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  <w:t>136.3</w:t>
            </w:r>
          </w:p>
        </w:tc>
        <w:tc>
          <w:tcPr>
            <w:tcW w:w="429" w:type="pct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1D4BBB2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  <w:t>121.7</w:t>
            </w:r>
          </w:p>
        </w:tc>
        <w:tc>
          <w:tcPr>
            <w:tcW w:w="1997" w:type="pct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59315309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color w:val="3F3F3F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color w:val="3F3F3F"/>
                <w:sz w:val="15"/>
                <w:szCs w:val="15"/>
                <w:lang w:val="en-US" w:eastAsia="zh-CN"/>
              </w:rPr>
              <w:t>maximum tolerated pathloss for outdoor to outdoor coverage</w:t>
            </w:r>
            <w:r w:rsidRPr="00FB612D">
              <w:rPr>
                <w:rFonts w:ascii="Arial" w:eastAsia="等线" w:hAnsi="Arial" w:cs="Arial"/>
                <w:color w:val="3F3F3F"/>
                <w:sz w:val="15"/>
                <w:szCs w:val="15"/>
                <w:lang w:val="en-US" w:eastAsia="zh-CN"/>
              </w:rPr>
              <w:br/>
              <w:t>(21) = (3)+(13)-(20)</w:t>
            </w:r>
          </w:p>
        </w:tc>
      </w:tr>
      <w:tr w:rsidR="00994301" w:rsidRPr="00FB612D" w14:paraId="4D8573D7" w14:textId="77777777" w:rsidTr="00994301">
        <w:trPr>
          <w:trHeight w:val="552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DD74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color w:val="000000"/>
                <w:sz w:val="15"/>
                <w:szCs w:val="15"/>
                <w:lang w:val="en-US" w:eastAsia="zh-CN"/>
              </w:rPr>
              <w:t>Distance (Uma)</w:t>
            </w:r>
          </w:p>
        </w:tc>
        <w:tc>
          <w:tcPr>
            <w:tcW w:w="1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96AA25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both"/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  <w:t>Outdoor (23)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60A22C9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  <w:t>260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E54E97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b/>
                <w:bCs/>
                <w:color w:val="3F3F3F"/>
                <w:sz w:val="15"/>
                <w:szCs w:val="15"/>
                <w:lang w:val="en-US" w:eastAsia="zh-CN"/>
              </w:rPr>
              <w:t>108</w:t>
            </w:r>
          </w:p>
        </w:tc>
        <w:tc>
          <w:tcPr>
            <w:tcW w:w="1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04BAF8" w14:textId="77777777" w:rsidR="00994301" w:rsidRPr="00FB612D" w:rsidRDefault="00994301" w:rsidP="005F71F0">
            <w:pPr>
              <w:adjustRightInd w:val="0"/>
              <w:snapToGrid w:val="0"/>
              <w:spacing w:after="0"/>
              <w:jc w:val="center"/>
              <w:rPr>
                <w:rFonts w:ascii="Arial" w:eastAsia="等线" w:hAnsi="Arial" w:cs="Arial"/>
                <w:color w:val="3F3F3F"/>
                <w:sz w:val="15"/>
                <w:szCs w:val="15"/>
                <w:lang w:val="en-US" w:eastAsia="zh-CN"/>
              </w:rPr>
            </w:pPr>
            <w:r w:rsidRPr="00FB612D">
              <w:rPr>
                <w:rFonts w:ascii="Arial" w:eastAsia="等线" w:hAnsi="Arial" w:cs="Arial"/>
                <w:color w:val="3F3F3F"/>
                <w:sz w:val="15"/>
                <w:szCs w:val="15"/>
                <w:lang w:val="en-US" w:eastAsia="zh-CN"/>
              </w:rPr>
              <w:t>the coverage distance calculation considering e.g. UMa LOS/NLOS pathloss functions</w:t>
            </w:r>
          </w:p>
        </w:tc>
      </w:tr>
    </w:tbl>
    <w:p w14:paraId="13B9DE58" w14:textId="77777777" w:rsidR="00994301" w:rsidRPr="00FB612D" w:rsidRDefault="00994301" w:rsidP="00994301">
      <w:pPr>
        <w:rPr>
          <w:lang w:val="en-US" w:eastAsia="zh-CN"/>
        </w:rPr>
      </w:pPr>
    </w:p>
    <w:p w14:paraId="615496E2" w14:textId="4BADFEF3" w:rsidR="00994301" w:rsidRPr="00B861CF" w:rsidRDefault="00994301" w:rsidP="00994301">
      <w:pPr>
        <w:adjustRightInd w:val="0"/>
        <w:snapToGrid w:val="0"/>
        <w:spacing w:afterLines="50" w:after="156"/>
        <w:jc w:val="both"/>
        <w:rPr>
          <w:b/>
          <w:lang w:eastAsia="zh-CN"/>
        </w:rPr>
      </w:pPr>
      <w:r>
        <w:rPr>
          <w:b/>
          <w:lang w:eastAsia="zh-CN"/>
        </w:rPr>
        <w:t>Proposal 3</w:t>
      </w:r>
      <w:r w:rsidRPr="00B861CF">
        <w:rPr>
          <w:b/>
          <w:lang w:eastAsia="zh-CN"/>
        </w:rPr>
        <w:t xml:space="preserve">: Adopt the </w:t>
      </w:r>
      <w:r w:rsidRPr="00C83F98">
        <w:rPr>
          <w:b/>
          <w:lang w:eastAsia="zh-CN"/>
        </w:rPr>
        <w:t xml:space="preserve">parameters and values in table </w:t>
      </w:r>
      <w:r w:rsidR="003B0245">
        <w:rPr>
          <w:b/>
          <w:lang w:eastAsia="zh-CN"/>
        </w:rPr>
        <w:t>1</w:t>
      </w:r>
      <w:r w:rsidR="00791389">
        <w:rPr>
          <w:b/>
          <w:lang w:eastAsia="zh-CN"/>
        </w:rPr>
        <w:t xml:space="preserve"> for </w:t>
      </w:r>
      <w:r w:rsidRPr="00C83F98">
        <w:rPr>
          <w:b/>
          <w:lang w:eastAsia="zh-CN"/>
        </w:rPr>
        <w:t>link budget evaluation for PDSCH and PUSCH.</w:t>
      </w:r>
    </w:p>
    <w:p w14:paraId="00052B23" w14:textId="77777777" w:rsidR="00994301" w:rsidRPr="00FB612D" w:rsidRDefault="00994301" w:rsidP="00A24213">
      <w:pPr>
        <w:adjustRightInd w:val="0"/>
        <w:snapToGrid w:val="0"/>
        <w:spacing w:afterLines="50" w:after="156"/>
        <w:ind w:leftChars="10" w:left="20"/>
        <w:jc w:val="both"/>
        <w:rPr>
          <w:lang w:eastAsia="zh-CN"/>
        </w:rPr>
      </w:pPr>
    </w:p>
    <w:p w14:paraId="4B2705AB" w14:textId="1594102C" w:rsidR="00F069CE" w:rsidRDefault="00F069CE" w:rsidP="00F069CE">
      <w:pPr>
        <w:pStyle w:val="aa"/>
        <w:numPr>
          <w:ilvl w:val="0"/>
          <w:numId w:val="21"/>
        </w:numPr>
        <w:adjustRightInd w:val="0"/>
        <w:snapToGrid w:val="0"/>
        <w:spacing w:afterLines="50" w:after="156"/>
        <w:ind w:firstLineChars="0"/>
        <w:jc w:val="both"/>
        <w:rPr>
          <w:u w:val="single"/>
          <w:lang w:eastAsia="zh-CN"/>
        </w:rPr>
      </w:pPr>
      <w:r w:rsidRPr="00FB612D">
        <w:rPr>
          <w:u w:val="single"/>
          <w:lang w:eastAsia="zh-CN"/>
        </w:rPr>
        <w:t xml:space="preserve">STEP </w:t>
      </w:r>
      <w:r w:rsidR="00376078">
        <w:rPr>
          <w:u w:val="single"/>
          <w:lang w:eastAsia="zh-CN"/>
        </w:rPr>
        <w:t>3</w:t>
      </w:r>
      <w:r w:rsidR="00791389">
        <w:rPr>
          <w:u w:val="single"/>
          <w:lang w:eastAsia="zh-CN"/>
        </w:rPr>
        <w:t>:</w:t>
      </w:r>
      <w:r w:rsidR="00791389" w:rsidRPr="006E1B07">
        <w:rPr>
          <w:u w:val="single"/>
          <w:lang w:eastAsia="zh-CN"/>
        </w:rPr>
        <w:t xml:space="preserve"> determine the limited channels and performance gap for the targeted performances</w:t>
      </w:r>
    </w:p>
    <w:p w14:paraId="0FB0A690" w14:textId="344A054E" w:rsidR="00376078" w:rsidRPr="00A25374" w:rsidRDefault="00376078" w:rsidP="00A25374">
      <w:pPr>
        <w:adjustRightInd w:val="0"/>
        <w:snapToGrid w:val="0"/>
        <w:spacing w:afterLines="50" w:after="156"/>
        <w:jc w:val="both"/>
        <w:rPr>
          <w:u w:val="single"/>
          <w:lang w:eastAsia="zh-CN"/>
        </w:rPr>
      </w:pPr>
      <w:r>
        <w:rPr>
          <w:lang w:eastAsia="zh-CN"/>
        </w:rPr>
        <w:t>By comparing the baseline performance and target performance derived from</w:t>
      </w:r>
      <w:r w:rsidRPr="00D34061">
        <w:rPr>
          <w:lang w:eastAsia="zh-CN"/>
        </w:rPr>
        <w:t xml:space="preserve"> </w:t>
      </w:r>
      <w:r w:rsidR="008D25D5" w:rsidRPr="006E1B07">
        <w:rPr>
          <w:lang w:eastAsia="zh-CN"/>
        </w:rPr>
        <w:t xml:space="preserve">required </w:t>
      </w:r>
      <w:r w:rsidRPr="00D34061">
        <w:rPr>
          <w:lang w:eastAsia="zh-CN"/>
        </w:rPr>
        <w:t>coverage distance</w:t>
      </w:r>
      <w:r>
        <w:rPr>
          <w:lang w:eastAsia="zh-CN"/>
        </w:rPr>
        <w:t>, the target channel and performance gap can be identified.</w:t>
      </w:r>
    </w:p>
    <w:p w14:paraId="716C3620" w14:textId="77777777" w:rsidR="00FA05F7" w:rsidRPr="006E1B07" w:rsidRDefault="00FA05F7" w:rsidP="00FA05F7">
      <w:pPr>
        <w:adjustRightInd w:val="0"/>
        <w:snapToGrid w:val="0"/>
        <w:spacing w:afterLines="50" w:after="156"/>
        <w:jc w:val="both"/>
        <w:rPr>
          <w:b/>
          <w:lang w:eastAsia="zh-CN"/>
        </w:rPr>
      </w:pPr>
      <w:r w:rsidRPr="006E1B07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6E1B07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6E1B07">
        <w:rPr>
          <w:b/>
          <w:lang w:eastAsia="zh-CN"/>
        </w:rPr>
        <w:t>C</w:t>
      </w:r>
      <w:r w:rsidRPr="006E1B07">
        <w:rPr>
          <w:rFonts w:hint="eastAsia"/>
          <w:b/>
          <w:lang w:eastAsia="zh-CN"/>
        </w:rPr>
        <w:t xml:space="preserve">onsider </w:t>
      </w:r>
      <w:r w:rsidRPr="006E1B07">
        <w:rPr>
          <w:b/>
          <w:lang w:eastAsia="zh-CN"/>
        </w:rPr>
        <w:t xml:space="preserve">the </w:t>
      </w:r>
      <w:r>
        <w:rPr>
          <w:b/>
          <w:lang w:eastAsia="zh-CN"/>
        </w:rPr>
        <w:t>general methodology b</w:t>
      </w:r>
      <w:r w:rsidRPr="006E1B07">
        <w:rPr>
          <w:b/>
          <w:lang w:eastAsia="zh-CN"/>
        </w:rPr>
        <w:t>elow for the study to identify the limited channels and the enhancements needed.</w:t>
      </w:r>
    </w:p>
    <w:p w14:paraId="5F654C87" w14:textId="77777777" w:rsidR="00FA05F7" w:rsidRPr="006E1B07" w:rsidRDefault="00FA05F7" w:rsidP="00FA05F7">
      <w:pPr>
        <w:pStyle w:val="aa"/>
        <w:numPr>
          <w:ilvl w:val="0"/>
          <w:numId w:val="21"/>
        </w:numPr>
        <w:adjustRightInd w:val="0"/>
        <w:snapToGrid w:val="0"/>
        <w:spacing w:afterLines="50" w:after="156"/>
        <w:ind w:firstLineChars="0"/>
        <w:jc w:val="both"/>
        <w:rPr>
          <w:b/>
          <w:lang w:eastAsia="zh-CN"/>
        </w:rPr>
      </w:pPr>
      <w:r w:rsidRPr="006E1B07">
        <w:rPr>
          <w:b/>
          <w:lang w:eastAsia="zh-CN"/>
        </w:rPr>
        <w:t>STEP 1</w:t>
      </w:r>
      <w:r>
        <w:rPr>
          <w:b/>
          <w:lang w:eastAsia="zh-CN"/>
        </w:rPr>
        <w:t>:</w:t>
      </w:r>
      <w:r w:rsidRPr="006E1B07">
        <w:rPr>
          <w:b/>
          <w:lang w:eastAsia="zh-CN"/>
        </w:rPr>
        <w:t xml:space="preserve"> </w:t>
      </w:r>
      <w:r w:rsidRPr="0030211A">
        <w:rPr>
          <w:b/>
          <w:lang w:eastAsia="zh-CN"/>
        </w:rPr>
        <w:t>determine the target cell edge data rate and target coverage distance</w:t>
      </w:r>
      <w:r w:rsidRPr="006E1B07">
        <w:rPr>
          <w:b/>
          <w:lang w:eastAsia="zh-CN"/>
        </w:rPr>
        <w:t xml:space="preserve"> </w:t>
      </w:r>
    </w:p>
    <w:p w14:paraId="4C35CE41" w14:textId="77777777" w:rsidR="00FA05F7" w:rsidRPr="006E1B07" w:rsidRDefault="00FA05F7" w:rsidP="00FA05F7">
      <w:pPr>
        <w:pStyle w:val="aa"/>
        <w:numPr>
          <w:ilvl w:val="0"/>
          <w:numId w:val="21"/>
        </w:numPr>
        <w:adjustRightInd w:val="0"/>
        <w:snapToGrid w:val="0"/>
        <w:spacing w:afterLines="50" w:after="156"/>
        <w:ind w:firstLineChars="0"/>
        <w:jc w:val="both"/>
        <w:rPr>
          <w:b/>
          <w:lang w:eastAsia="zh-CN"/>
        </w:rPr>
      </w:pPr>
      <w:r w:rsidRPr="006E1B07">
        <w:rPr>
          <w:b/>
          <w:lang w:eastAsia="zh-CN"/>
        </w:rPr>
        <w:t>STEP 2</w:t>
      </w:r>
      <w:r>
        <w:rPr>
          <w:b/>
          <w:lang w:eastAsia="zh-CN"/>
        </w:rPr>
        <w:t>:</w:t>
      </w:r>
      <w:r w:rsidRPr="006E1B07">
        <w:rPr>
          <w:b/>
          <w:lang w:eastAsia="zh-CN"/>
        </w:rPr>
        <w:t xml:space="preserve"> carry out link budget calculations to derive baseline performance</w:t>
      </w:r>
      <w:r w:rsidRPr="006E1B07" w:rsidDel="008B1720">
        <w:rPr>
          <w:b/>
          <w:lang w:eastAsia="zh-CN"/>
        </w:rPr>
        <w:t xml:space="preserve"> </w:t>
      </w:r>
      <w:r w:rsidRPr="006E1B07" w:rsidDel="005078A8">
        <w:rPr>
          <w:b/>
          <w:lang w:eastAsia="zh-CN"/>
        </w:rPr>
        <w:t xml:space="preserve"> </w:t>
      </w:r>
    </w:p>
    <w:p w14:paraId="47366D14" w14:textId="77777777" w:rsidR="00FA05F7" w:rsidRPr="006E1B07" w:rsidRDefault="00FA05F7" w:rsidP="00FA05F7">
      <w:pPr>
        <w:pStyle w:val="aa"/>
        <w:numPr>
          <w:ilvl w:val="0"/>
          <w:numId w:val="21"/>
        </w:numPr>
        <w:adjustRightInd w:val="0"/>
        <w:snapToGrid w:val="0"/>
        <w:spacing w:afterLines="50" w:after="156"/>
        <w:ind w:firstLineChars="0"/>
        <w:jc w:val="both"/>
        <w:rPr>
          <w:b/>
          <w:lang w:eastAsia="zh-CN"/>
        </w:rPr>
      </w:pPr>
      <w:r w:rsidRPr="006E1B07">
        <w:rPr>
          <w:b/>
          <w:lang w:eastAsia="zh-CN"/>
        </w:rPr>
        <w:lastRenderedPageBreak/>
        <w:t>STEP 3</w:t>
      </w:r>
      <w:r>
        <w:rPr>
          <w:b/>
          <w:lang w:eastAsia="zh-CN"/>
        </w:rPr>
        <w:t>:</w:t>
      </w:r>
      <w:r w:rsidRPr="006E1B07">
        <w:rPr>
          <w:b/>
          <w:lang w:eastAsia="zh-CN"/>
        </w:rPr>
        <w:t xml:space="preserve"> determine the limited channels and performance gap for the targeted performances</w:t>
      </w:r>
      <w:r w:rsidRPr="006E1B07" w:rsidDel="008B1720">
        <w:rPr>
          <w:b/>
          <w:lang w:eastAsia="zh-CN"/>
        </w:rPr>
        <w:t xml:space="preserve"> </w:t>
      </w:r>
    </w:p>
    <w:p w14:paraId="3DDAE2D1" w14:textId="7BAE6DE1" w:rsidR="00676DDA" w:rsidRPr="00FB612D" w:rsidRDefault="00676DDA" w:rsidP="00676DDA">
      <w:pPr>
        <w:pStyle w:val="1"/>
        <w:numPr>
          <w:ilvl w:val="0"/>
          <w:numId w:val="0"/>
        </w:numPr>
        <w:spacing w:before="0" w:after="0" w:line="240" w:lineRule="auto"/>
        <w:jc w:val="both"/>
        <w:rPr>
          <w:szCs w:val="20"/>
        </w:rPr>
      </w:pPr>
      <w:r w:rsidRPr="00FB612D">
        <w:rPr>
          <w:rFonts w:eastAsiaTheme="minorEastAsia" w:cs="Arial" w:hint="eastAsia"/>
          <w:color w:val="000000" w:themeColor="text1"/>
          <w:sz w:val="28"/>
          <w:lang w:eastAsia="zh-CN"/>
        </w:rPr>
        <w:t>2.</w:t>
      </w:r>
      <w:r w:rsidRPr="00FB612D">
        <w:rPr>
          <w:rFonts w:eastAsiaTheme="minorEastAsia" w:cs="Arial"/>
          <w:color w:val="000000" w:themeColor="text1"/>
          <w:sz w:val="28"/>
          <w:lang w:eastAsia="zh-CN"/>
        </w:rPr>
        <w:t>2</w:t>
      </w:r>
      <w:r w:rsidRPr="00FB612D">
        <w:rPr>
          <w:rFonts w:eastAsiaTheme="minorEastAsia" w:cs="Arial" w:hint="eastAsia"/>
          <w:color w:val="000000" w:themeColor="text1"/>
          <w:sz w:val="28"/>
          <w:lang w:eastAsia="zh-CN"/>
        </w:rPr>
        <w:t xml:space="preserve"> </w:t>
      </w:r>
      <w:r w:rsidR="005339F0" w:rsidRPr="00FB612D">
        <w:rPr>
          <w:szCs w:val="20"/>
        </w:rPr>
        <w:t>P</w:t>
      </w:r>
      <w:r w:rsidR="001C3C8C" w:rsidRPr="00FB612D">
        <w:rPr>
          <w:szCs w:val="20"/>
        </w:rPr>
        <w:t>reli</w:t>
      </w:r>
      <w:r w:rsidR="00C8092C" w:rsidRPr="00FB612D">
        <w:rPr>
          <w:szCs w:val="20"/>
        </w:rPr>
        <w:t>minary coverage analysis for FR2</w:t>
      </w:r>
    </w:p>
    <w:p w14:paraId="4A16D978" w14:textId="0260417C" w:rsidR="009B6BCE" w:rsidRPr="00FB612D" w:rsidRDefault="00476835" w:rsidP="00476835">
      <w:pPr>
        <w:adjustRightInd w:val="0"/>
        <w:snapToGrid w:val="0"/>
        <w:spacing w:afterLines="50" w:after="156"/>
        <w:rPr>
          <w:lang w:eastAsia="zh-CN"/>
        </w:rPr>
      </w:pPr>
      <w:r>
        <w:rPr>
          <w:lang w:eastAsia="zh-CN"/>
        </w:rPr>
        <w:t xml:space="preserve">The coverage performance for both </w:t>
      </w:r>
      <w:r w:rsidRPr="006E1B07">
        <w:rPr>
          <w:lang w:eastAsia="zh-CN"/>
        </w:rPr>
        <w:t xml:space="preserve">data channel </w:t>
      </w:r>
      <w:r>
        <w:rPr>
          <w:lang w:eastAsia="zh-CN"/>
        </w:rPr>
        <w:t xml:space="preserve">and </w:t>
      </w:r>
      <w:r w:rsidRPr="006E1B07">
        <w:rPr>
          <w:lang w:eastAsia="zh-CN"/>
        </w:rPr>
        <w:t xml:space="preserve">control channel </w:t>
      </w:r>
      <w:r>
        <w:rPr>
          <w:lang w:eastAsia="zh-CN"/>
        </w:rPr>
        <w:t xml:space="preserve">are evaluated including PUSCH, PDSCH, </w:t>
      </w:r>
      <w:r w:rsidRPr="006E1B07">
        <w:rPr>
          <w:lang w:eastAsia="zh-CN"/>
        </w:rPr>
        <w:t>PBCH, PRACH, PDCCH and PUCCH. Multi-beam operation</w:t>
      </w:r>
      <w:r>
        <w:rPr>
          <w:lang w:eastAsia="zh-CN"/>
        </w:rPr>
        <w:t xml:space="preserve"> is assumed for </w:t>
      </w:r>
      <w:r w:rsidRPr="006E1B07">
        <w:rPr>
          <w:lang w:eastAsia="zh-CN"/>
        </w:rPr>
        <w:t xml:space="preserve">PBCH and PDCCH. </w:t>
      </w:r>
      <w:r w:rsidRPr="00FB612D">
        <w:rPr>
          <w:lang w:eastAsia="zh-CN"/>
        </w:rPr>
        <w:t xml:space="preserve">Antenna array gains at both transmitter and receiver sides are taken into account, as in the item (18) and (19). </w:t>
      </w:r>
      <w:r>
        <w:rPr>
          <w:lang w:eastAsia="zh-CN"/>
        </w:rPr>
        <w:t xml:space="preserve">The evaluation results are </w:t>
      </w:r>
      <w:r w:rsidRPr="006E1B07">
        <w:rPr>
          <w:lang w:eastAsia="zh-CN"/>
        </w:rPr>
        <w:t xml:space="preserve">illustrated in </w:t>
      </w:r>
      <w:r w:rsidRPr="006E1B07">
        <w:rPr>
          <w:lang w:eastAsia="zh-CN"/>
        </w:rPr>
        <w:fldChar w:fldCharType="begin"/>
      </w:r>
      <w:r w:rsidRPr="006E1B07">
        <w:rPr>
          <w:lang w:eastAsia="zh-CN"/>
        </w:rPr>
        <w:instrText xml:space="preserve"> REF _Ref33974832  \* MERGEFORMAT </w:instrText>
      </w:r>
      <w:r w:rsidRPr="006E1B07">
        <w:rPr>
          <w:lang w:eastAsia="zh-CN"/>
        </w:rPr>
        <w:fldChar w:fldCharType="separate"/>
      </w:r>
      <w:r w:rsidRPr="006E1B07">
        <w:t xml:space="preserve">Figure </w:t>
      </w:r>
      <w:r w:rsidRPr="006E1B07">
        <w:rPr>
          <w:noProof/>
        </w:rPr>
        <w:t>1</w:t>
      </w:r>
      <w:r w:rsidRPr="006E1B07">
        <w:rPr>
          <w:lang w:eastAsia="zh-CN"/>
        </w:rPr>
        <w:fldChar w:fldCharType="end"/>
      </w:r>
      <w:r w:rsidRPr="006E1B07">
        <w:rPr>
          <w:lang w:eastAsia="zh-CN"/>
        </w:rPr>
        <w:t>.</w:t>
      </w:r>
      <w:r w:rsidR="000075F1" w:rsidRPr="00FB612D">
        <w:rPr>
          <w:lang w:eastAsia="zh-CN"/>
        </w:rPr>
        <w:t xml:space="preserve"> No outdoor to indoor coverage and O2I penetration loss is considered here.</w:t>
      </w:r>
    </w:p>
    <w:p w14:paraId="7029EB60" w14:textId="2FCD5178" w:rsidR="007E6CDD" w:rsidRPr="00FB612D" w:rsidRDefault="00AA4D14" w:rsidP="00E0437E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2BB2ECC" wp14:editId="0AA849AD">
            <wp:extent cx="4572000" cy="2743200"/>
            <wp:effectExtent l="0" t="0" r="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A7A4702" w14:textId="69BD10B6" w:rsidR="00E0437E" w:rsidRPr="00FB612D" w:rsidRDefault="00E0437E" w:rsidP="00E0437E">
      <w:pPr>
        <w:pStyle w:val="af7"/>
        <w:jc w:val="center"/>
        <w:rPr>
          <w:rFonts w:ascii="Times New Roman" w:hAnsi="Times New Roman" w:cs="Times New Roman"/>
          <w:lang w:eastAsia="zh-CN"/>
        </w:rPr>
      </w:pPr>
      <w:bookmarkStart w:id="2" w:name="_Ref33974832"/>
      <w:r w:rsidRPr="002642E5">
        <w:rPr>
          <w:rFonts w:ascii="Times New Roman" w:hAnsi="Times New Roman" w:cs="Times New Roman"/>
        </w:rPr>
        <w:t xml:space="preserve">Figure </w:t>
      </w:r>
      <w:r w:rsidRPr="002642E5">
        <w:rPr>
          <w:rFonts w:ascii="Times New Roman" w:hAnsi="Times New Roman" w:cs="Times New Roman"/>
        </w:rPr>
        <w:fldChar w:fldCharType="begin"/>
      </w:r>
      <w:r w:rsidRPr="002642E5">
        <w:rPr>
          <w:rFonts w:ascii="Times New Roman" w:hAnsi="Times New Roman" w:cs="Times New Roman"/>
        </w:rPr>
        <w:instrText xml:space="preserve"> SEQ Figure \* ARABIC </w:instrText>
      </w:r>
      <w:r w:rsidRPr="002642E5">
        <w:rPr>
          <w:rFonts w:ascii="Times New Roman" w:hAnsi="Times New Roman" w:cs="Times New Roman"/>
        </w:rPr>
        <w:fldChar w:fldCharType="separate"/>
      </w:r>
      <w:r w:rsidR="000822CB" w:rsidRPr="002642E5">
        <w:rPr>
          <w:rFonts w:ascii="Times New Roman" w:hAnsi="Times New Roman" w:cs="Times New Roman"/>
          <w:noProof/>
        </w:rPr>
        <w:t>1</w:t>
      </w:r>
      <w:r w:rsidRPr="002642E5">
        <w:rPr>
          <w:rFonts w:ascii="Times New Roman" w:hAnsi="Times New Roman" w:cs="Times New Roman"/>
        </w:rPr>
        <w:fldChar w:fldCharType="end"/>
      </w:r>
      <w:bookmarkEnd w:id="2"/>
      <w:r w:rsidR="002D6D22" w:rsidRPr="002642E5">
        <w:rPr>
          <w:rFonts w:ascii="Times New Roman" w:hAnsi="Times New Roman" w:cs="Times New Roman"/>
        </w:rPr>
        <w:t xml:space="preserve"> 2</w:t>
      </w:r>
      <w:r w:rsidRPr="002642E5">
        <w:rPr>
          <w:rFonts w:ascii="Times New Roman" w:hAnsi="Times New Roman" w:cs="Times New Roman"/>
        </w:rPr>
        <w:t>6GHz coverage performance</w:t>
      </w:r>
    </w:p>
    <w:p w14:paraId="26E583B6" w14:textId="76D4F7C2" w:rsidR="00DD5DCB" w:rsidRDefault="00807A1A" w:rsidP="00DD5DCB">
      <w:pPr>
        <w:rPr>
          <w:lang w:eastAsia="zh-CN"/>
        </w:rPr>
      </w:pPr>
      <w:r>
        <w:rPr>
          <w:lang w:eastAsia="zh-CN"/>
        </w:rPr>
        <w:t xml:space="preserve">Based on the evaluation results, it can </w:t>
      </w:r>
      <w:r w:rsidR="0027052A">
        <w:rPr>
          <w:lang w:eastAsia="zh-CN"/>
        </w:rPr>
        <w:t xml:space="preserve">be </w:t>
      </w:r>
      <w:r>
        <w:rPr>
          <w:lang w:eastAsia="zh-CN"/>
        </w:rPr>
        <w:t xml:space="preserve">seen that PUSCH is the bottleneck channel. </w:t>
      </w:r>
      <w:r w:rsidR="00DD5DCB">
        <w:rPr>
          <w:rFonts w:hint="eastAsia"/>
          <w:lang w:eastAsia="zh-CN"/>
        </w:rPr>
        <w:t>There</w:t>
      </w:r>
      <w:r w:rsidR="00DD5DCB">
        <w:rPr>
          <w:lang w:eastAsia="zh-CN"/>
        </w:rPr>
        <w:t xml:space="preserve"> are two options to determine the enhancement target for bottleneck channel, i.e., PUSCH, in FR2. </w:t>
      </w:r>
      <w:r w:rsidR="00DD5DCB" w:rsidRPr="00FB612D">
        <w:rPr>
          <w:lang w:eastAsia="zh-CN"/>
        </w:rPr>
        <w:t xml:space="preserve">First </w:t>
      </w:r>
      <w:r w:rsidR="00DD5DCB">
        <w:rPr>
          <w:lang w:eastAsia="zh-CN"/>
        </w:rPr>
        <w:t xml:space="preserve">option </w:t>
      </w:r>
      <w:r w:rsidR="00DD5DCB" w:rsidRPr="00FB612D">
        <w:rPr>
          <w:lang w:eastAsia="zh-CN"/>
        </w:rPr>
        <w:t xml:space="preserve">is to </w:t>
      </w:r>
      <w:r w:rsidR="00DD5DCB">
        <w:rPr>
          <w:lang w:eastAsia="zh-CN"/>
        </w:rPr>
        <w:t>enhance it to reach the target ISD</w:t>
      </w:r>
      <w:r w:rsidR="00DD5DCB" w:rsidRPr="00FB612D">
        <w:rPr>
          <w:lang w:eastAsia="zh-CN"/>
        </w:rPr>
        <w:t xml:space="preserve">, </w:t>
      </w:r>
      <w:r w:rsidR="004F0A70">
        <w:rPr>
          <w:lang w:eastAsia="zh-CN"/>
        </w:rPr>
        <w:t>e.g., 3</w:t>
      </w:r>
      <w:r w:rsidR="00DD5DCB">
        <w:rPr>
          <w:lang w:eastAsia="zh-CN"/>
        </w:rPr>
        <w:t>00m ISD. S</w:t>
      </w:r>
      <w:r w:rsidR="00DD5DCB" w:rsidRPr="00FB612D">
        <w:rPr>
          <w:lang w:eastAsia="zh-CN"/>
        </w:rPr>
        <w:t xml:space="preserve">econd </w:t>
      </w:r>
      <w:r w:rsidR="00DD5DCB">
        <w:rPr>
          <w:lang w:eastAsia="zh-CN"/>
        </w:rPr>
        <w:t xml:space="preserve">option is to enhance it </w:t>
      </w:r>
      <w:r w:rsidR="00DD5DCB" w:rsidRPr="00FB612D">
        <w:rPr>
          <w:lang w:eastAsia="zh-CN"/>
        </w:rPr>
        <w:t xml:space="preserve">to </w:t>
      </w:r>
      <w:r w:rsidR="00DD5DCB">
        <w:rPr>
          <w:lang w:eastAsia="zh-CN"/>
        </w:rPr>
        <w:t xml:space="preserve">achieve </w:t>
      </w:r>
      <w:r w:rsidR="00DD5DCB" w:rsidRPr="00FB612D">
        <w:rPr>
          <w:lang w:eastAsia="zh-CN"/>
        </w:rPr>
        <w:t xml:space="preserve">the </w:t>
      </w:r>
      <w:r w:rsidR="00DD5DCB">
        <w:rPr>
          <w:lang w:eastAsia="zh-CN"/>
        </w:rPr>
        <w:t>same coverage performance of the worst channel among other channels</w:t>
      </w:r>
      <w:r w:rsidR="00DD5DCB" w:rsidRPr="00FB612D">
        <w:rPr>
          <w:lang w:eastAsia="zh-CN"/>
        </w:rPr>
        <w:t>.</w:t>
      </w:r>
    </w:p>
    <w:p w14:paraId="53488700" w14:textId="40ED68A5" w:rsidR="00DD5DCB" w:rsidRPr="00FB612D" w:rsidRDefault="00DD5DCB" w:rsidP="00DD5DCB">
      <w:pPr>
        <w:rPr>
          <w:lang w:eastAsia="zh-CN"/>
        </w:rPr>
      </w:pPr>
      <w:r w:rsidRPr="00FB612D">
        <w:rPr>
          <w:b/>
          <w:lang w:eastAsia="zh-CN"/>
        </w:rPr>
        <w:t xml:space="preserve">Observation </w:t>
      </w:r>
      <w:r>
        <w:rPr>
          <w:b/>
          <w:lang w:eastAsia="zh-CN"/>
        </w:rPr>
        <w:t xml:space="preserve">1: </w:t>
      </w:r>
      <w:r w:rsidRPr="00FB612D">
        <w:rPr>
          <w:b/>
          <w:lang w:eastAsia="zh-CN"/>
        </w:rPr>
        <w:t xml:space="preserve">PUSCH </w:t>
      </w:r>
      <w:r>
        <w:rPr>
          <w:b/>
          <w:lang w:eastAsia="zh-CN"/>
        </w:rPr>
        <w:t>is the bottleneck channel in FR2.</w:t>
      </w:r>
    </w:p>
    <w:p w14:paraId="4DFA9FBA" w14:textId="1869F95F" w:rsidR="00DD5DCB" w:rsidRPr="00807A1A" w:rsidRDefault="00DD5DCB" w:rsidP="00DD5DCB">
      <w:pPr>
        <w:spacing w:beforeLines="50" w:before="156" w:after="0"/>
        <w:rPr>
          <w:b/>
          <w:lang w:eastAsia="zh-CN"/>
        </w:rPr>
      </w:pPr>
      <w:r w:rsidRPr="00FB612D">
        <w:rPr>
          <w:b/>
          <w:lang w:eastAsia="zh-CN"/>
        </w:rPr>
        <w:t xml:space="preserve">Proposal </w:t>
      </w:r>
      <w:r>
        <w:rPr>
          <w:b/>
          <w:lang w:eastAsia="zh-CN"/>
        </w:rPr>
        <w:t xml:space="preserve">5: </w:t>
      </w:r>
      <w:r w:rsidRPr="00807A1A">
        <w:rPr>
          <w:b/>
          <w:lang w:eastAsia="zh-CN"/>
        </w:rPr>
        <w:t>More discussions are needed for determining the enhancement target for bottleneck channel in FR2. Two options could be considered.</w:t>
      </w:r>
    </w:p>
    <w:p w14:paraId="22CE8EC5" w14:textId="5EC05AE4" w:rsidR="00DD5DCB" w:rsidRPr="00807A1A" w:rsidRDefault="00DD5DCB" w:rsidP="00DD5DCB">
      <w:pPr>
        <w:pStyle w:val="aa"/>
        <w:numPr>
          <w:ilvl w:val="0"/>
          <w:numId w:val="22"/>
        </w:numPr>
        <w:spacing w:after="0"/>
        <w:ind w:firstLineChars="0"/>
        <w:rPr>
          <w:b/>
          <w:lang w:eastAsia="zh-CN"/>
        </w:rPr>
      </w:pPr>
      <w:r w:rsidRPr="00807A1A">
        <w:rPr>
          <w:b/>
          <w:lang w:eastAsia="zh-CN"/>
        </w:rPr>
        <w:t xml:space="preserve">Option 1: enhance the bottleneck channel </w:t>
      </w:r>
      <w:r w:rsidR="00A25740">
        <w:rPr>
          <w:b/>
          <w:lang w:eastAsia="zh-CN"/>
        </w:rPr>
        <w:t>to reach the target ISD, e.g., 3</w:t>
      </w:r>
      <w:r w:rsidRPr="00807A1A">
        <w:rPr>
          <w:b/>
          <w:lang w:eastAsia="zh-CN"/>
        </w:rPr>
        <w:t>00m ISD.</w:t>
      </w:r>
    </w:p>
    <w:p w14:paraId="6947DA21" w14:textId="77777777" w:rsidR="00DD5DCB" w:rsidRPr="00807A1A" w:rsidRDefault="00DD5DCB" w:rsidP="00DD5DCB">
      <w:pPr>
        <w:pStyle w:val="aa"/>
        <w:numPr>
          <w:ilvl w:val="0"/>
          <w:numId w:val="22"/>
        </w:numPr>
        <w:spacing w:after="0"/>
        <w:ind w:firstLineChars="0"/>
        <w:rPr>
          <w:b/>
          <w:lang w:eastAsia="zh-CN"/>
        </w:rPr>
      </w:pPr>
      <w:r w:rsidRPr="00807A1A">
        <w:rPr>
          <w:b/>
          <w:lang w:eastAsia="zh-CN"/>
        </w:rPr>
        <w:t>Option 2: enhance the bottleneck channel to achieve the same coverage performance of the worst channel among other channels.</w:t>
      </w:r>
    </w:p>
    <w:p w14:paraId="73FB7353" w14:textId="77777777" w:rsidR="00DD5DCB" w:rsidRDefault="00DD5DCB" w:rsidP="00F62335">
      <w:pPr>
        <w:rPr>
          <w:lang w:eastAsia="zh-CN"/>
        </w:rPr>
      </w:pPr>
    </w:p>
    <w:p w14:paraId="09918034" w14:textId="5362C6C7" w:rsidR="00DD5DCB" w:rsidRPr="002642E5" w:rsidRDefault="00DD5DCB" w:rsidP="00F62335">
      <w:pPr>
        <w:rPr>
          <w:lang w:eastAsia="zh-CN"/>
        </w:rPr>
      </w:pPr>
      <w:r>
        <w:rPr>
          <w:lang w:eastAsia="zh-CN"/>
        </w:rPr>
        <w:t>Based on opt</w:t>
      </w:r>
      <w:r w:rsidRPr="002642E5">
        <w:rPr>
          <w:lang w:eastAsia="zh-CN"/>
        </w:rPr>
        <w:t>ion 1, the enhancement target</w:t>
      </w:r>
      <w:r w:rsidRPr="002642E5">
        <w:rPr>
          <w:b/>
          <w:lang w:eastAsia="zh-CN"/>
        </w:rPr>
        <w:t xml:space="preserve"> </w:t>
      </w:r>
      <w:r w:rsidRPr="002642E5">
        <w:rPr>
          <w:lang w:eastAsia="zh-CN"/>
        </w:rPr>
        <w:t xml:space="preserve">is </w:t>
      </w:r>
      <w:r w:rsidR="00A25740" w:rsidRPr="002642E5">
        <w:rPr>
          <w:lang w:eastAsia="zh-CN"/>
        </w:rPr>
        <w:t>7.5</w:t>
      </w:r>
      <w:r w:rsidRPr="002642E5">
        <w:rPr>
          <w:lang w:eastAsia="zh-CN"/>
        </w:rPr>
        <w:t xml:space="preserve"> dB. Based on option 2, the enhancement target is about 1</w:t>
      </w:r>
      <w:r w:rsidR="009A052C" w:rsidRPr="002642E5">
        <w:rPr>
          <w:lang w:eastAsia="zh-CN"/>
        </w:rPr>
        <w:t>4</w:t>
      </w:r>
      <w:r w:rsidRPr="002642E5">
        <w:rPr>
          <w:lang w:eastAsia="zh-CN"/>
        </w:rPr>
        <w:t>dB.</w:t>
      </w:r>
      <w:r w:rsidR="00F33C54" w:rsidRPr="002642E5">
        <w:rPr>
          <w:lang w:eastAsia="zh-CN"/>
        </w:rPr>
        <w:t xml:space="preserve"> We think </w:t>
      </w:r>
      <w:r w:rsidR="00A25740" w:rsidRPr="002642E5">
        <w:rPr>
          <w:lang w:eastAsia="zh-CN"/>
        </w:rPr>
        <w:t xml:space="preserve">7.5 </w:t>
      </w:r>
      <w:r w:rsidR="00F33C54" w:rsidRPr="002642E5">
        <w:rPr>
          <w:lang w:eastAsia="zh-CN"/>
        </w:rPr>
        <w:t xml:space="preserve">dB is a more reasonable target. </w:t>
      </w:r>
    </w:p>
    <w:p w14:paraId="5F3B4385" w14:textId="61B0ACF4" w:rsidR="007903A6" w:rsidRPr="00FB612D" w:rsidRDefault="007903A6" w:rsidP="002A3891">
      <w:pPr>
        <w:spacing w:beforeLines="50" w:before="156" w:after="0"/>
        <w:rPr>
          <w:b/>
          <w:lang w:eastAsia="zh-CN"/>
        </w:rPr>
      </w:pPr>
      <w:r w:rsidRPr="002642E5">
        <w:rPr>
          <w:b/>
          <w:lang w:eastAsia="zh-CN"/>
        </w:rPr>
        <w:t xml:space="preserve">Proposal </w:t>
      </w:r>
      <w:r w:rsidR="00DD5DCB" w:rsidRPr="002642E5">
        <w:rPr>
          <w:b/>
          <w:lang w:eastAsia="zh-CN"/>
        </w:rPr>
        <w:t>6</w:t>
      </w:r>
      <w:r w:rsidR="002A3891" w:rsidRPr="002642E5">
        <w:rPr>
          <w:b/>
          <w:lang w:eastAsia="zh-CN"/>
        </w:rPr>
        <w:t xml:space="preserve">: </w:t>
      </w:r>
      <w:r w:rsidRPr="002642E5">
        <w:rPr>
          <w:b/>
          <w:lang w:eastAsia="zh-CN"/>
        </w:rPr>
        <w:t>The coverage enhancement of PUSCH should be considered in the study.</w:t>
      </w:r>
      <w:r w:rsidR="00DD5DCB" w:rsidRPr="002642E5">
        <w:rPr>
          <w:b/>
          <w:lang w:eastAsia="zh-CN"/>
        </w:rPr>
        <w:t xml:space="preserve"> The enhancement target is </w:t>
      </w:r>
      <w:r w:rsidR="00A25740" w:rsidRPr="002642E5">
        <w:rPr>
          <w:b/>
          <w:lang w:eastAsia="zh-CN"/>
        </w:rPr>
        <w:t>7.5</w:t>
      </w:r>
      <w:r w:rsidR="00DD5DCB" w:rsidRPr="002642E5">
        <w:rPr>
          <w:b/>
          <w:lang w:eastAsia="zh-CN"/>
        </w:rPr>
        <w:t xml:space="preserve"> dB.</w:t>
      </w:r>
    </w:p>
    <w:p w14:paraId="09A0EB67" w14:textId="77777777" w:rsidR="002A3891" w:rsidRDefault="002A3891" w:rsidP="00F62335">
      <w:pPr>
        <w:rPr>
          <w:lang w:eastAsia="zh-CN"/>
        </w:rPr>
      </w:pPr>
    </w:p>
    <w:p w14:paraId="23FBBB0B" w14:textId="77777777" w:rsidR="00783D3D" w:rsidRPr="00FB612D" w:rsidRDefault="00783D3D" w:rsidP="00F62335">
      <w:pPr>
        <w:rPr>
          <w:lang w:eastAsia="zh-CN"/>
        </w:rPr>
      </w:pPr>
    </w:p>
    <w:p w14:paraId="56DFA962" w14:textId="77777777" w:rsidR="00777D50" w:rsidRPr="00FB612D" w:rsidRDefault="00777D50" w:rsidP="002D021E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FB612D">
        <w:rPr>
          <w:rFonts w:cs="Arial"/>
          <w:color w:val="000000" w:themeColor="text1"/>
          <w:sz w:val="28"/>
        </w:rPr>
        <w:lastRenderedPageBreak/>
        <w:t>Conclusions</w:t>
      </w:r>
    </w:p>
    <w:p w14:paraId="6E318B88" w14:textId="08A424A4" w:rsidR="00E37C1E" w:rsidRPr="00FB612D" w:rsidRDefault="00E37C1E" w:rsidP="00E37C1E">
      <w:pPr>
        <w:spacing w:beforeLines="50" w:before="156" w:afterLines="50" w:after="156"/>
        <w:jc w:val="both"/>
        <w:rPr>
          <w:color w:val="000000" w:themeColor="text1"/>
          <w:lang w:eastAsia="zh-CN"/>
        </w:rPr>
      </w:pPr>
      <w:r w:rsidRPr="00FB612D">
        <w:rPr>
          <w:color w:val="000000" w:themeColor="text1"/>
          <w:lang w:eastAsia="zh-CN"/>
        </w:rPr>
        <w:t>In this contribution, we discuss the working methodology to identify how much enhancement are needed, our initial</w:t>
      </w:r>
      <w:r w:rsidR="00A745FE" w:rsidRPr="00FB612D">
        <w:rPr>
          <w:color w:val="000000" w:themeColor="text1"/>
          <w:lang w:eastAsia="zh-CN"/>
        </w:rPr>
        <w:t xml:space="preserve"> analysis on the coverage in FR2</w:t>
      </w:r>
      <w:r w:rsidRPr="00FB612D">
        <w:rPr>
          <w:color w:val="000000" w:themeColor="text1"/>
          <w:lang w:eastAsia="zh-CN"/>
        </w:rPr>
        <w:t xml:space="preserve"> and the parameters which could benefit the analysis and evaluations.</w:t>
      </w:r>
    </w:p>
    <w:p w14:paraId="1B0A4F80" w14:textId="77777777" w:rsidR="002F3588" w:rsidRPr="00FB612D" w:rsidRDefault="002F3588" w:rsidP="002F3588">
      <w:pPr>
        <w:rPr>
          <w:lang w:eastAsia="zh-CN"/>
        </w:rPr>
      </w:pPr>
      <w:r w:rsidRPr="00FB612D">
        <w:rPr>
          <w:b/>
          <w:lang w:eastAsia="zh-CN"/>
        </w:rPr>
        <w:t xml:space="preserve">Observation </w:t>
      </w:r>
      <w:r>
        <w:rPr>
          <w:b/>
          <w:lang w:eastAsia="zh-CN"/>
        </w:rPr>
        <w:t xml:space="preserve">1: </w:t>
      </w:r>
      <w:r w:rsidRPr="00FB612D">
        <w:rPr>
          <w:b/>
          <w:lang w:eastAsia="zh-CN"/>
        </w:rPr>
        <w:t xml:space="preserve">PUSCH </w:t>
      </w:r>
      <w:r>
        <w:rPr>
          <w:b/>
          <w:lang w:eastAsia="zh-CN"/>
        </w:rPr>
        <w:t>is the bottleneck channel in FR2.</w:t>
      </w:r>
    </w:p>
    <w:p w14:paraId="6BB06A41" w14:textId="77777777" w:rsidR="00727E0C" w:rsidRDefault="00727E0C" w:rsidP="00727E0C">
      <w:pPr>
        <w:spacing w:beforeLines="50" w:before="156" w:after="0"/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FB612D">
        <w:rPr>
          <w:b/>
          <w:lang w:eastAsia="zh-CN"/>
        </w:rPr>
        <w:t xml:space="preserve"> 1</w:t>
      </w:r>
      <w:r>
        <w:rPr>
          <w:b/>
          <w:lang w:eastAsia="zh-CN"/>
        </w:rPr>
        <w:t>:</w:t>
      </w:r>
      <w:r w:rsidRPr="00E55B03">
        <w:t xml:space="preserve"> </w:t>
      </w:r>
      <w:r>
        <w:rPr>
          <w:b/>
          <w:lang w:eastAsia="zh-CN"/>
        </w:rPr>
        <w:t>T</w:t>
      </w:r>
      <w:r w:rsidRPr="00E55B03">
        <w:rPr>
          <w:b/>
          <w:lang w:eastAsia="zh-CN"/>
        </w:rPr>
        <w:t>he line of sight scenario in outdoor and indoor scenarios could be the first priority</w:t>
      </w:r>
      <w:r>
        <w:rPr>
          <w:b/>
          <w:lang w:eastAsia="zh-CN"/>
        </w:rPr>
        <w:t>.</w:t>
      </w:r>
    </w:p>
    <w:p w14:paraId="58922875" w14:textId="0B150A24" w:rsidR="00C3414C" w:rsidRDefault="00727E0C" w:rsidP="00C3414C">
      <w:pPr>
        <w:spacing w:beforeLines="50" w:before="156" w:after="0"/>
        <w:jc w:val="both"/>
        <w:rPr>
          <w:b/>
          <w:lang w:eastAsia="zh-CN"/>
        </w:rPr>
      </w:pPr>
      <w:r w:rsidRPr="00FB612D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FB612D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1A7B60">
        <w:rPr>
          <w:b/>
          <w:lang w:eastAsia="zh-CN"/>
        </w:rPr>
        <w:t xml:space="preserve">The target </w:t>
      </w:r>
      <w:r>
        <w:rPr>
          <w:b/>
          <w:lang w:eastAsia="zh-CN"/>
        </w:rPr>
        <w:t>ISD</w:t>
      </w:r>
      <w:r w:rsidRPr="001A7B60">
        <w:rPr>
          <w:b/>
          <w:lang w:eastAsia="zh-CN"/>
        </w:rPr>
        <w:t xml:space="preserve"> of FR2 </w:t>
      </w:r>
      <w:r w:rsidR="00AA4D14">
        <w:rPr>
          <w:b/>
          <w:lang w:eastAsia="zh-CN"/>
        </w:rPr>
        <w:t>is 3</w:t>
      </w:r>
      <w:r w:rsidRPr="001A7B60">
        <w:rPr>
          <w:b/>
          <w:lang w:eastAsia="zh-CN"/>
        </w:rPr>
        <w:t xml:space="preserve">00m for urban scenario, and the target data rate in SID </w:t>
      </w:r>
      <w:r>
        <w:rPr>
          <w:b/>
          <w:lang w:eastAsia="zh-CN"/>
        </w:rPr>
        <w:t xml:space="preserve">is </w:t>
      </w:r>
      <w:r w:rsidRPr="001A7B60">
        <w:rPr>
          <w:b/>
          <w:lang w:eastAsia="zh-CN"/>
        </w:rPr>
        <w:t>taken as the starting point, i.e., 25 Mbps in downlink and 5Mbps in uplink.</w:t>
      </w:r>
    </w:p>
    <w:p w14:paraId="28579AB6" w14:textId="77777777" w:rsidR="00C3414C" w:rsidRDefault="00727E0C" w:rsidP="00C3414C">
      <w:pPr>
        <w:spacing w:beforeLines="50" w:before="156" w:after="0"/>
        <w:jc w:val="both"/>
        <w:rPr>
          <w:b/>
          <w:lang w:eastAsia="zh-CN"/>
        </w:rPr>
      </w:pPr>
      <w:r>
        <w:rPr>
          <w:b/>
          <w:lang w:eastAsia="zh-CN"/>
        </w:rPr>
        <w:t>Proposal 3</w:t>
      </w:r>
      <w:r w:rsidRPr="00B861CF">
        <w:rPr>
          <w:b/>
          <w:lang w:eastAsia="zh-CN"/>
        </w:rPr>
        <w:t xml:space="preserve">: Adopt the </w:t>
      </w:r>
      <w:r w:rsidRPr="00C83F98">
        <w:rPr>
          <w:b/>
          <w:lang w:eastAsia="zh-CN"/>
        </w:rPr>
        <w:t xml:space="preserve">parameters and values in table </w:t>
      </w:r>
      <w:r>
        <w:rPr>
          <w:b/>
          <w:lang w:eastAsia="zh-CN"/>
        </w:rPr>
        <w:t xml:space="preserve">1 for </w:t>
      </w:r>
      <w:r w:rsidRPr="00C83F98">
        <w:rPr>
          <w:b/>
          <w:lang w:eastAsia="zh-CN"/>
        </w:rPr>
        <w:t>link budget evaluation for PDSCH and PUSCH.</w:t>
      </w:r>
    </w:p>
    <w:p w14:paraId="0BD5CEF5" w14:textId="37EA0892" w:rsidR="002F3588" w:rsidRPr="006E1B07" w:rsidRDefault="002F3588" w:rsidP="00C3414C">
      <w:pPr>
        <w:spacing w:beforeLines="50" w:before="156" w:after="0"/>
        <w:jc w:val="both"/>
        <w:rPr>
          <w:b/>
          <w:lang w:eastAsia="zh-CN"/>
        </w:rPr>
      </w:pPr>
      <w:r w:rsidRPr="006E1B07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6E1B07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6E1B07">
        <w:rPr>
          <w:b/>
          <w:lang w:eastAsia="zh-CN"/>
        </w:rPr>
        <w:t>C</w:t>
      </w:r>
      <w:r w:rsidRPr="006E1B07">
        <w:rPr>
          <w:rFonts w:hint="eastAsia"/>
          <w:b/>
          <w:lang w:eastAsia="zh-CN"/>
        </w:rPr>
        <w:t xml:space="preserve">onsider </w:t>
      </w:r>
      <w:r w:rsidRPr="006E1B07">
        <w:rPr>
          <w:b/>
          <w:lang w:eastAsia="zh-CN"/>
        </w:rPr>
        <w:t xml:space="preserve">the </w:t>
      </w:r>
      <w:r>
        <w:rPr>
          <w:b/>
          <w:lang w:eastAsia="zh-CN"/>
        </w:rPr>
        <w:t>general methodology b</w:t>
      </w:r>
      <w:r w:rsidRPr="006E1B07">
        <w:rPr>
          <w:b/>
          <w:lang w:eastAsia="zh-CN"/>
        </w:rPr>
        <w:t>elow for the study to identify the limited channels and the enhancements needed.</w:t>
      </w:r>
    </w:p>
    <w:p w14:paraId="247152B0" w14:textId="77777777" w:rsidR="002F3588" w:rsidRPr="006E1B07" w:rsidRDefault="002F3588" w:rsidP="002F3588">
      <w:pPr>
        <w:pStyle w:val="aa"/>
        <w:numPr>
          <w:ilvl w:val="0"/>
          <w:numId w:val="21"/>
        </w:numPr>
        <w:adjustRightInd w:val="0"/>
        <w:snapToGrid w:val="0"/>
        <w:spacing w:afterLines="50" w:after="156"/>
        <w:ind w:firstLineChars="0"/>
        <w:jc w:val="both"/>
        <w:rPr>
          <w:b/>
          <w:lang w:eastAsia="zh-CN"/>
        </w:rPr>
      </w:pPr>
      <w:r w:rsidRPr="006E1B07">
        <w:rPr>
          <w:b/>
          <w:lang w:eastAsia="zh-CN"/>
        </w:rPr>
        <w:t>STEP 1</w:t>
      </w:r>
      <w:r>
        <w:rPr>
          <w:b/>
          <w:lang w:eastAsia="zh-CN"/>
        </w:rPr>
        <w:t>:</w:t>
      </w:r>
      <w:r w:rsidRPr="006E1B07">
        <w:rPr>
          <w:b/>
          <w:lang w:eastAsia="zh-CN"/>
        </w:rPr>
        <w:t xml:space="preserve"> </w:t>
      </w:r>
      <w:r w:rsidRPr="0030211A">
        <w:rPr>
          <w:b/>
          <w:lang w:eastAsia="zh-CN"/>
        </w:rPr>
        <w:t>determine the target cell edge data rate and target coverage distance</w:t>
      </w:r>
      <w:r w:rsidRPr="006E1B07">
        <w:rPr>
          <w:b/>
          <w:lang w:eastAsia="zh-CN"/>
        </w:rPr>
        <w:t xml:space="preserve"> </w:t>
      </w:r>
    </w:p>
    <w:p w14:paraId="71FE5A01" w14:textId="77777777" w:rsidR="002F3588" w:rsidRDefault="002F3588" w:rsidP="002F3588">
      <w:pPr>
        <w:pStyle w:val="aa"/>
        <w:numPr>
          <w:ilvl w:val="0"/>
          <w:numId w:val="21"/>
        </w:numPr>
        <w:adjustRightInd w:val="0"/>
        <w:snapToGrid w:val="0"/>
        <w:spacing w:afterLines="50" w:after="156"/>
        <w:ind w:firstLineChars="0"/>
        <w:jc w:val="both"/>
        <w:rPr>
          <w:b/>
          <w:lang w:eastAsia="zh-CN"/>
        </w:rPr>
      </w:pPr>
      <w:r w:rsidRPr="006E1B07">
        <w:rPr>
          <w:b/>
          <w:lang w:eastAsia="zh-CN"/>
        </w:rPr>
        <w:t>STEP 2</w:t>
      </w:r>
      <w:r>
        <w:rPr>
          <w:b/>
          <w:lang w:eastAsia="zh-CN"/>
        </w:rPr>
        <w:t>:</w:t>
      </w:r>
      <w:r w:rsidRPr="006E1B07">
        <w:rPr>
          <w:b/>
          <w:lang w:eastAsia="zh-CN"/>
        </w:rPr>
        <w:t xml:space="preserve"> carry out link budget calculations to derive baseline performance</w:t>
      </w:r>
      <w:r w:rsidRPr="006E1B07" w:rsidDel="008B1720">
        <w:rPr>
          <w:b/>
          <w:lang w:eastAsia="zh-CN"/>
        </w:rPr>
        <w:t xml:space="preserve"> </w:t>
      </w:r>
      <w:r w:rsidRPr="006E1B07" w:rsidDel="005078A8">
        <w:rPr>
          <w:b/>
          <w:lang w:eastAsia="zh-CN"/>
        </w:rPr>
        <w:t xml:space="preserve"> </w:t>
      </w:r>
    </w:p>
    <w:p w14:paraId="1B14E65A" w14:textId="3B16BA85" w:rsidR="002F3588" w:rsidRPr="002F3588" w:rsidRDefault="002F3588" w:rsidP="002F3588">
      <w:pPr>
        <w:pStyle w:val="aa"/>
        <w:numPr>
          <w:ilvl w:val="0"/>
          <w:numId w:val="21"/>
        </w:numPr>
        <w:adjustRightInd w:val="0"/>
        <w:snapToGrid w:val="0"/>
        <w:spacing w:afterLines="50" w:after="156"/>
        <w:ind w:firstLineChars="0"/>
        <w:jc w:val="both"/>
        <w:rPr>
          <w:b/>
          <w:lang w:eastAsia="zh-CN"/>
        </w:rPr>
      </w:pPr>
      <w:r w:rsidRPr="002F3588">
        <w:rPr>
          <w:b/>
          <w:lang w:eastAsia="zh-CN"/>
        </w:rPr>
        <w:t>STEP 3: determine the limited channels and performance gap for the targeted performances</w:t>
      </w:r>
    </w:p>
    <w:p w14:paraId="7598A861" w14:textId="5C509945" w:rsidR="002F3588" w:rsidRPr="00807A1A" w:rsidRDefault="002F3588" w:rsidP="002F3588">
      <w:pPr>
        <w:spacing w:beforeLines="50" w:before="156" w:after="0"/>
        <w:rPr>
          <w:b/>
          <w:lang w:eastAsia="zh-CN"/>
        </w:rPr>
      </w:pPr>
      <w:r w:rsidRPr="00FB612D">
        <w:rPr>
          <w:b/>
          <w:lang w:eastAsia="zh-CN"/>
        </w:rPr>
        <w:t xml:space="preserve">Proposal </w:t>
      </w:r>
      <w:r>
        <w:rPr>
          <w:b/>
          <w:lang w:eastAsia="zh-CN"/>
        </w:rPr>
        <w:t xml:space="preserve">5: </w:t>
      </w:r>
      <w:r w:rsidRPr="00807A1A">
        <w:rPr>
          <w:b/>
          <w:lang w:eastAsia="zh-CN"/>
        </w:rPr>
        <w:t>More discussions are needed for determining the enhancement target for bottleneck channel in FR2. Two options could be considered.</w:t>
      </w:r>
    </w:p>
    <w:p w14:paraId="7C808AFE" w14:textId="310B142F" w:rsidR="002F3588" w:rsidRPr="00807A1A" w:rsidRDefault="002F3588" w:rsidP="002F3588">
      <w:pPr>
        <w:pStyle w:val="aa"/>
        <w:numPr>
          <w:ilvl w:val="0"/>
          <w:numId w:val="22"/>
        </w:numPr>
        <w:spacing w:after="0"/>
        <w:ind w:firstLineChars="0"/>
        <w:rPr>
          <w:b/>
          <w:lang w:eastAsia="zh-CN"/>
        </w:rPr>
      </w:pPr>
      <w:r w:rsidRPr="00807A1A">
        <w:rPr>
          <w:b/>
          <w:lang w:eastAsia="zh-CN"/>
        </w:rPr>
        <w:t xml:space="preserve">Option 1: enhance the bottleneck channel to reach the target ISD, e.g., </w:t>
      </w:r>
      <w:r w:rsidR="00AA4D14">
        <w:rPr>
          <w:b/>
          <w:lang w:eastAsia="zh-CN"/>
        </w:rPr>
        <w:t>3</w:t>
      </w:r>
      <w:r w:rsidRPr="00807A1A">
        <w:rPr>
          <w:b/>
          <w:lang w:eastAsia="zh-CN"/>
        </w:rPr>
        <w:t>00m ISD.</w:t>
      </w:r>
    </w:p>
    <w:p w14:paraId="6A6138EB" w14:textId="77777777" w:rsidR="002F3588" w:rsidRPr="00807A1A" w:rsidRDefault="002F3588" w:rsidP="002F3588">
      <w:pPr>
        <w:pStyle w:val="aa"/>
        <w:numPr>
          <w:ilvl w:val="0"/>
          <w:numId w:val="22"/>
        </w:numPr>
        <w:spacing w:after="0"/>
        <w:ind w:firstLineChars="0"/>
        <w:rPr>
          <w:b/>
          <w:lang w:eastAsia="zh-CN"/>
        </w:rPr>
      </w:pPr>
      <w:r w:rsidRPr="00807A1A">
        <w:rPr>
          <w:b/>
          <w:lang w:eastAsia="zh-CN"/>
        </w:rPr>
        <w:t>Option 2: enhance the bottleneck channel to achieve the same coverage performance of the worst channel among other channels.</w:t>
      </w:r>
    </w:p>
    <w:p w14:paraId="1F1D44A4" w14:textId="7D1FB6F8" w:rsidR="002F3588" w:rsidRPr="00FB612D" w:rsidRDefault="002F3588" w:rsidP="002F3588">
      <w:pPr>
        <w:spacing w:beforeLines="50" w:before="156" w:after="0"/>
        <w:rPr>
          <w:b/>
          <w:lang w:eastAsia="zh-CN"/>
        </w:rPr>
      </w:pPr>
      <w:r w:rsidRPr="00FB612D">
        <w:rPr>
          <w:b/>
          <w:lang w:eastAsia="zh-CN"/>
        </w:rPr>
        <w:t xml:space="preserve">Proposal </w:t>
      </w:r>
      <w:r>
        <w:rPr>
          <w:b/>
          <w:lang w:eastAsia="zh-CN"/>
        </w:rPr>
        <w:t xml:space="preserve">6: </w:t>
      </w:r>
      <w:r w:rsidRPr="00FB612D">
        <w:rPr>
          <w:b/>
          <w:lang w:eastAsia="zh-CN"/>
        </w:rPr>
        <w:t>The coverage enhancement of PUSCH should be considered in the study.</w:t>
      </w:r>
      <w:r>
        <w:rPr>
          <w:b/>
          <w:lang w:eastAsia="zh-CN"/>
        </w:rPr>
        <w:t xml:space="preserve"> T</w:t>
      </w:r>
      <w:r w:rsidRPr="00DD5DCB">
        <w:rPr>
          <w:b/>
          <w:lang w:eastAsia="zh-CN"/>
        </w:rPr>
        <w:t>he enhancement ta</w:t>
      </w:r>
      <w:r w:rsidRPr="00C306E2">
        <w:rPr>
          <w:b/>
          <w:lang w:eastAsia="zh-CN"/>
        </w:rPr>
        <w:t xml:space="preserve">rget is </w:t>
      </w:r>
      <w:r w:rsidR="00AA4D14" w:rsidRPr="00C306E2">
        <w:rPr>
          <w:b/>
          <w:lang w:eastAsia="zh-CN"/>
        </w:rPr>
        <w:t>7.5</w:t>
      </w:r>
      <w:r w:rsidRPr="00C306E2">
        <w:rPr>
          <w:b/>
          <w:lang w:eastAsia="zh-CN"/>
        </w:rPr>
        <w:t xml:space="preserve"> dB.</w:t>
      </w:r>
    </w:p>
    <w:p w14:paraId="3E100A15" w14:textId="77777777" w:rsidR="009E2D86" w:rsidRPr="00FB612D" w:rsidRDefault="009E2D86" w:rsidP="0097580B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FB612D">
        <w:rPr>
          <w:rFonts w:cs="Arial"/>
          <w:color w:val="000000" w:themeColor="text1"/>
          <w:sz w:val="28"/>
        </w:rPr>
        <w:t>References</w:t>
      </w:r>
    </w:p>
    <w:p w14:paraId="085F98EE" w14:textId="69177DAD" w:rsidR="000D2C3B" w:rsidRDefault="00B617B3" w:rsidP="00A70F44">
      <w:pPr>
        <w:pStyle w:val="References"/>
        <w:numPr>
          <w:ilvl w:val="0"/>
          <w:numId w:val="0"/>
        </w:numPr>
        <w:ind w:leftChars="50" w:left="100"/>
        <w:rPr>
          <w:color w:val="000000" w:themeColor="text1"/>
        </w:rPr>
      </w:pPr>
      <w:r w:rsidRPr="00FB612D">
        <w:rPr>
          <w:color w:val="000000" w:themeColor="text1"/>
        </w:rPr>
        <w:t>[</w:t>
      </w:r>
      <w:r w:rsidR="00A70F44" w:rsidRPr="00FB612D">
        <w:rPr>
          <w:color w:val="000000" w:themeColor="text1"/>
        </w:rPr>
        <w:t>1</w:t>
      </w:r>
      <w:r w:rsidRPr="00FB612D">
        <w:rPr>
          <w:color w:val="000000" w:themeColor="text1"/>
        </w:rPr>
        <w:t xml:space="preserve">] </w:t>
      </w:r>
      <w:r w:rsidR="00E0437E" w:rsidRPr="00FB612D">
        <w:rPr>
          <w:color w:val="000000" w:themeColor="text1"/>
        </w:rPr>
        <w:t>RP-193240</w:t>
      </w:r>
      <w:r w:rsidR="00096A08" w:rsidRPr="00FB612D">
        <w:rPr>
          <w:color w:val="000000" w:themeColor="text1"/>
        </w:rPr>
        <w:t xml:space="preserve">, New SID on NR coverage enhancement, </w:t>
      </w:r>
      <w:r w:rsidR="000E5A9B" w:rsidRPr="00FB612D">
        <w:rPr>
          <w:color w:val="000000" w:themeColor="text1"/>
        </w:rPr>
        <w:t xml:space="preserve">China Telecom, </w:t>
      </w:r>
      <w:r w:rsidR="00096A08" w:rsidRPr="00FB612D">
        <w:rPr>
          <w:color w:val="000000" w:themeColor="text1"/>
        </w:rPr>
        <w:t>Sitges, Spain, December 9 – 12, 2019</w:t>
      </w:r>
      <w:r w:rsidR="00433BB6" w:rsidRPr="00FB612D">
        <w:rPr>
          <w:color w:val="000000" w:themeColor="text1"/>
        </w:rPr>
        <w:t>.</w:t>
      </w:r>
    </w:p>
    <w:p w14:paraId="453D31EF" w14:textId="04CD62B6" w:rsidR="00635879" w:rsidRPr="00FB612D" w:rsidRDefault="00635879" w:rsidP="00A70F44">
      <w:pPr>
        <w:pStyle w:val="References"/>
        <w:numPr>
          <w:ilvl w:val="0"/>
          <w:numId w:val="0"/>
        </w:numPr>
        <w:ind w:leftChars="50" w:left="100"/>
        <w:rPr>
          <w:color w:val="000000" w:themeColor="text1"/>
        </w:rPr>
      </w:pPr>
      <w:r>
        <w:rPr>
          <w:color w:val="000000" w:themeColor="text1"/>
        </w:rPr>
        <w:t xml:space="preserve">[2] R1-2003970, </w:t>
      </w:r>
      <w:r w:rsidRPr="00635879">
        <w:rPr>
          <w:color w:val="000000" w:themeColor="text1"/>
        </w:rPr>
        <w:t>Discussion on coverage enhancements in FR1</w:t>
      </w:r>
      <w:r>
        <w:rPr>
          <w:color w:val="000000" w:themeColor="text1"/>
        </w:rPr>
        <w:t>, CMCC, 3GPP RAN1#101-E</w:t>
      </w:r>
      <w:r w:rsidR="00C90159">
        <w:rPr>
          <w:color w:val="000000" w:themeColor="text1"/>
        </w:rPr>
        <w:t>, M</w:t>
      </w:r>
      <w:r w:rsidR="00C90159">
        <w:rPr>
          <w:rFonts w:hint="eastAsia"/>
          <w:color w:val="000000" w:themeColor="text1"/>
          <w:lang w:eastAsia="zh-CN"/>
        </w:rPr>
        <w:t>ay</w:t>
      </w:r>
      <w:r w:rsidR="00C90159">
        <w:rPr>
          <w:color w:val="000000" w:themeColor="text1"/>
        </w:rPr>
        <w:t xml:space="preserve"> 25</w:t>
      </w:r>
      <w:r w:rsidR="00C90159" w:rsidRPr="00C90159">
        <w:rPr>
          <w:color w:val="000000" w:themeColor="text1"/>
          <w:vertAlign w:val="superscript"/>
        </w:rPr>
        <w:t>th</w:t>
      </w:r>
      <w:r w:rsidR="00C90159">
        <w:rPr>
          <w:color w:val="000000" w:themeColor="text1"/>
        </w:rPr>
        <w:t>-June 5</w:t>
      </w:r>
      <w:r w:rsidR="00C90159" w:rsidRPr="00C90159">
        <w:rPr>
          <w:color w:val="000000" w:themeColor="text1"/>
          <w:vertAlign w:val="superscript"/>
        </w:rPr>
        <w:t>th</w:t>
      </w:r>
      <w:r w:rsidR="00C90159">
        <w:rPr>
          <w:color w:val="000000" w:themeColor="text1"/>
        </w:rPr>
        <w:t>, 2020</w:t>
      </w:r>
      <w:r>
        <w:rPr>
          <w:color w:val="000000" w:themeColor="text1"/>
        </w:rPr>
        <w:t>.</w:t>
      </w:r>
    </w:p>
    <w:p w14:paraId="0B6890A8" w14:textId="45822378" w:rsidR="00E41A59" w:rsidRPr="00FB612D" w:rsidRDefault="00E41A59" w:rsidP="00A70F44">
      <w:pPr>
        <w:pStyle w:val="References"/>
        <w:numPr>
          <w:ilvl w:val="0"/>
          <w:numId w:val="0"/>
        </w:numPr>
        <w:ind w:leftChars="50" w:left="100"/>
        <w:rPr>
          <w:color w:val="000000" w:themeColor="text1"/>
        </w:rPr>
      </w:pPr>
    </w:p>
    <w:p w14:paraId="2C979367" w14:textId="5D6ECEA2" w:rsidR="00E41A59" w:rsidRDefault="00E41A59" w:rsidP="00A70F44">
      <w:pPr>
        <w:pStyle w:val="References"/>
        <w:numPr>
          <w:ilvl w:val="0"/>
          <w:numId w:val="0"/>
        </w:numPr>
        <w:ind w:leftChars="50" w:left="100"/>
        <w:rPr>
          <w:color w:val="000000" w:themeColor="text1"/>
        </w:rPr>
      </w:pPr>
    </w:p>
    <w:sectPr w:rsidR="00E41A59" w:rsidSect="00091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5B587D" w16cid:durableId="2133627B"/>
  <w16cid:commentId w16cid:paraId="359AACC4" w16cid:durableId="2134BB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6BA16" w14:textId="77777777" w:rsidR="002F1091" w:rsidRDefault="002F1091" w:rsidP="009573C9">
      <w:pPr>
        <w:spacing w:after="0"/>
      </w:pPr>
      <w:r>
        <w:separator/>
      </w:r>
    </w:p>
  </w:endnote>
  <w:endnote w:type="continuationSeparator" w:id="0">
    <w:p w14:paraId="05EF417B" w14:textId="77777777" w:rsidR="002F1091" w:rsidRDefault="002F1091" w:rsidP="00957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D4FB4" w14:textId="77777777" w:rsidR="002F1091" w:rsidRDefault="002F1091" w:rsidP="009573C9">
      <w:pPr>
        <w:spacing w:after="0"/>
      </w:pPr>
      <w:r>
        <w:separator/>
      </w:r>
    </w:p>
  </w:footnote>
  <w:footnote w:type="continuationSeparator" w:id="0">
    <w:p w14:paraId="6952FE04" w14:textId="77777777" w:rsidR="002F1091" w:rsidRDefault="002F1091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4026"/>
    <w:multiLevelType w:val="hybridMultilevel"/>
    <w:tmpl w:val="7E6C5B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E73F42"/>
    <w:multiLevelType w:val="hybridMultilevel"/>
    <w:tmpl w:val="E3386942"/>
    <w:lvl w:ilvl="0" w:tplc="7914994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07EE2"/>
    <w:multiLevelType w:val="hybridMultilevel"/>
    <w:tmpl w:val="04B269B4"/>
    <w:lvl w:ilvl="0" w:tplc="527A74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F31E84"/>
    <w:multiLevelType w:val="hybridMultilevel"/>
    <w:tmpl w:val="DB4C8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256A4B"/>
    <w:multiLevelType w:val="hybridMultilevel"/>
    <w:tmpl w:val="106C5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502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7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40" w:hanging="2520"/>
      </w:pPr>
      <w:rPr>
        <w:rFonts w:hint="default"/>
      </w:rPr>
    </w:lvl>
  </w:abstractNum>
  <w:abstractNum w:abstractNumId="9" w15:restartNumberingAfterBreak="0">
    <w:nsid w:val="30085140"/>
    <w:multiLevelType w:val="hybridMultilevel"/>
    <w:tmpl w:val="CF4E7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7A2260"/>
    <w:multiLevelType w:val="hybridMultilevel"/>
    <w:tmpl w:val="4E36C368"/>
    <w:lvl w:ilvl="0" w:tplc="FF446A1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64C1D99"/>
    <w:multiLevelType w:val="hybridMultilevel"/>
    <w:tmpl w:val="2376E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1A31E0">
      <w:numFmt w:val="bullet"/>
      <w:lvlText w:val=""/>
      <w:lvlJc w:val="left"/>
      <w:pPr>
        <w:ind w:left="4320" w:hanging="360"/>
      </w:pPr>
      <w:rPr>
        <w:rFonts w:ascii="Wingdings" w:eastAsia="等线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A083A32"/>
    <w:multiLevelType w:val="hybridMultilevel"/>
    <w:tmpl w:val="6F0A7152"/>
    <w:lvl w:ilvl="0" w:tplc="B602F2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D3638C"/>
    <w:multiLevelType w:val="hybridMultilevel"/>
    <w:tmpl w:val="779C2E4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574150"/>
    <w:multiLevelType w:val="hybridMultilevel"/>
    <w:tmpl w:val="BE66D8F4"/>
    <w:lvl w:ilvl="0" w:tplc="DFECED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8B125DB"/>
    <w:multiLevelType w:val="multilevel"/>
    <w:tmpl w:val="4E36C36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F107AED"/>
    <w:multiLevelType w:val="hybridMultilevel"/>
    <w:tmpl w:val="B172D2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9"/>
  </w:num>
  <w:num w:numId="5">
    <w:abstractNumId w:val="12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6"/>
  </w:num>
  <w:num w:numId="11">
    <w:abstractNumId w:val="14"/>
  </w:num>
  <w:num w:numId="12">
    <w:abstractNumId w:val="16"/>
  </w:num>
  <w:num w:numId="13">
    <w:abstractNumId w:val="10"/>
  </w:num>
  <w:num w:numId="14">
    <w:abstractNumId w:val="17"/>
  </w:num>
  <w:num w:numId="15">
    <w:abstractNumId w:val="1"/>
  </w:num>
  <w:num w:numId="16">
    <w:abstractNumId w:val="3"/>
  </w:num>
  <w:num w:numId="17">
    <w:abstractNumId w:val="4"/>
  </w:num>
  <w:num w:numId="18">
    <w:abstractNumId w:val="13"/>
  </w:num>
  <w:num w:numId="19">
    <w:abstractNumId w:val="2"/>
  </w:num>
  <w:num w:numId="20">
    <w:abstractNumId w:val="11"/>
  </w:num>
  <w:num w:numId="21">
    <w:abstractNumId w:val="0"/>
  </w:num>
  <w:num w:numId="2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1E9"/>
    <w:rsid w:val="000000FE"/>
    <w:rsid w:val="00001B6D"/>
    <w:rsid w:val="00001D77"/>
    <w:rsid w:val="00002D56"/>
    <w:rsid w:val="000048A3"/>
    <w:rsid w:val="00005003"/>
    <w:rsid w:val="00006265"/>
    <w:rsid w:val="000075F1"/>
    <w:rsid w:val="00011504"/>
    <w:rsid w:val="0001240C"/>
    <w:rsid w:val="00014D5E"/>
    <w:rsid w:val="00014E69"/>
    <w:rsid w:val="000160A2"/>
    <w:rsid w:val="00017312"/>
    <w:rsid w:val="00017E73"/>
    <w:rsid w:val="00017F0D"/>
    <w:rsid w:val="00020CE6"/>
    <w:rsid w:val="000212BC"/>
    <w:rsid w:val="000216E8"/>
    <w:rsid w:val="00021FE7"/>
    <w:rsid w:val="00022F90"/>
    <w:rsid w:val="0002407C"/>
    <w:rsid w:val="0002469F"/>
    <w:rsid w:val="00024BE8"/>
    <w:rsid w:val="00024C58"/>
    <w:rsid w:val="000322C5"/>
    <w:rsid w:val="00032F5C"/>
    <w:rsid w:val="0003315C"/>
    <w:rsid w:val="00033547"/>
    <w:rsid w:val="000336C0"/>
    <w:rsid w:val="00034DE3"/>
    <w:rsid w:val="00035414"/>
    <w:rsid w:val="00036787"/>
    <w:rsid w:val="0003697F"/>
    <w:rsid w:val="00036B87"/>
    <w:rsid w:val="00037F4A"/>
    <w:rsid w:val="00040011"/>
    <w:rsid w:val="000406EF"/>
    <w:rsid w:val="00040F25"/>
    <w:rsid w:val="0004103D"/>
    <w:rsid w:val="000413CE"/>
    <w:rsid w:val="00041E5B"/>
    <w:rsid w:val="00043409"/>
    <w:rsid w:val="00043FDC"/>
    <w:rsid w:val="000445CD"/>
    <w:rsid w:val="0004471B"/>
    <w:rsid w:val="0004512C"/>
    <w:rsid w:val="00046936"/>
    <w:rsid w:val="00047120"/>
    <w:rsid w:val="00053C6B"/>
    <w:rsid w:val="000565E7"/>
    <w:rsid w:val="00057A73"/>
    <w:rsid w:val="0006073A"/>
    <w:rsid w:val="00060870"/>
    <w:rsid w:val="0006126A"/>
    <w:rsid w:val="0006131B"/>
    <w:rsid w:val="00063E84"/>
    <w:rsid w:val="000647FC"/>
    <w:rsid w:val="00067228"/>
    <w:rsid w:val="0006725B"/>
    <w:rsid w:val="00067CCE"/>
    <w:rsid w:val="0007014A"/>
    <w:rsid w:val="000712BB"/>
    <w:rsid w:val="000729DE"/>
    <w:rsid w:val="00072CA1"/>
    <w:rsid w:val="00073A39"/>
    <w:rsid w:val="00073C05"/>
    <w:rsid w:val="0007448C"/>
    <w:rsid w:val="000756CA"/>
    <w:rsid w:val="000760C3"/>
    <w:rsid w:val="000761D9"/>
    <w:rsid w:val="0007635F"/>
    <w:rsid w:val="0007698F"/>
    <w:rsid w:val="000769A0"/>
    <w:rsid w:val="00076C1B"/>
    <w:rsid w:val="00076CFD"/>
    <w:rsid w:val="000778CF"/>
    <w:rsid w:val="00080189"/>
    <w:rsid w:val="00081538"/>
    <w:rsid w:val="000822CB"/>
    <w:rsid w:val="000866A1"/>
    <w:rsid w:val="00091E6B"/>
    <w:rsid w:val="00092456"/>
    <w:rsid w:val="00093769"/>
    <w:rsid w:val="0009684F"/>
    <w:rsid w:val="00096A08"/>
    <w:rsid w:val="00097234"/>
    <w:rsid w:val="000A13D3"/>
    <w:rsid w:val="000A32E2"/>
    <w:rsid w:val="000A44B0"/>
    <w:rsid w:val="000A49C7"/>
    <w:rsid w:val="000B012A"/>
    <w:rsid w:val="000B0B8F"/>
    <w:rsid w:val="000B19E3"/>
    <w:rsid w:val="000B21D2"/>
    <w:rsid w:val="000B2503"/>
    <w:rsid w:val="000B3346"/>
    <w:rsid w:val="000B3BA2"/>
    <w:rsid w:val="000B41D6"/>
    <w:rsid w:val="000B475A"/>
    <w:rsid w:val="000B5786"/>
    <w:rsid w:val="000B678D"/>
    <w:rsid w:val="000B7B58"/>
    <w:rsid w:val="000C189E"/>
    <w:rsid w:val="000C1A3E"/>
    <w:rsid w:val="000C1ED3"/>
    <w:rsid w:val="000C3618"/>
    <w:rsid w:val="000C4A2B"/>
    <w:rsid w:val="000C5043"/>
    <w:rsid w:val="000C7DC4"/>
    <w:rsid w:val="000D06AA"/>
    <w:rsid w:val="000D2C3B"/>
    <w:rsid w:val="000D3E8B"/>
    <w:rsid w:val="000D4A9A"/>
    <w:rsid w:val="000D5770"/>
    <w:rsid w:val="000D5A61"/>
    <w:rsid w:val="000D62E9"/>
    <w:rsid w:val="000D74C1"/>
    <w:rsid w:val="000D7C6C"/>
    <w:rsid w:val="000D7DA3"/>
    <w:rsid w:val="000E0840"/>
    <w:rsid w:val="000E2AED"/>
    <w:rsid w:val="000E2BCE"/>
    <w:rsid w:val="000E3001"/>
    <w:rsid w:val="000E5076"/>
    <w:rsid w:val="000E5479"/>
    <w:rsid w:val="000E5A9B"/>
    <w:rsid w:val="000E5BC7"/>
    <w:rsid w:val="000E64F2"/>
    <w:rsid w:val="000E7379"/>
    <w:rsid w:val="000F113E"/>
    <w:rsid w:val="000F59A4"/>
    <w:rsid w:val="000F679C"/>
    <w:rsid w:val="00100191"/>
    <w:rsid w:val="00100380"/>
    <w:rsid w:val="001005BD"/>
    <w:rsid w:val="001007D0"/>
    <w:rsid w:val="00102315"/>
    <w:rsid w:val="00102862"/>
    <w:rsid w:val="00102DC6"/>
    <w:rsid w:val="00104E59"/>
    <w:rsid w:val="001051EB"/>
    <w:rsid w:val="00107B19"/>
    <w:rsid w:val="00107C8C"/>
    <w:rsid w:val="00107D5A"/>
    <w:rsid w:val="00110741"/>
    <w:rsid w:val="00111CE5"/>
    <w:rsid w:val="0011301D"/>
    <w:rsid w:val="00113B43"/>
    <w:rsid w:val="00114F3C"/>
    <w:rsid w:val="001152C3"/>
    <w:rsid w:val="0011575D"/>
    <w:rsid w:val="00115A50"/>
    <w:rsid w:val="00116154"/>
    <w:rsid w:val="00116D02"/>
    <w:rsid w:val="0011704C"/>
    <w:rsid w:val="00117957"/>
    <w:rsid w:val="00117F40"/>
    <w:rsid w:val="001201FA"/>
    <w:rsid w:val="00121A79"/>
    <w:rsid w:val="00121B0C"/>
    <w:rsid w:val="00121BA4"/>
    <w:rsid w:val="001226A4"/>
    <w:rsid w:val="00123453"/>
    <w:rsid w:val="001241B8"/>
    <w:rsid w:val="00124DE3"/>
    <w:rsid w:val="00125E63"/>
    <w:rsid w:val="00126402"/>
    <w:rsid w:val="00127DF1"/>
    <w:rsid w:val="001300BA"/>
    <w:rsid w:val="0013283D"/>
    <w:rsid w:val="00133BCD"/>
    <w:rsid w:val="00135286"/>
    <w:rsid w:val="00135ED2"/>
    <w:rsid w:val="00135F1F"/>
    <w:rsid w:val="00136124"/>
    <w:rsid w:val="00137A23"/>
    <w:rsid w:val="00140D88"/>
    <w:rsid w:val="00140E05"/>
    <w:rsid w:val="001420E0"/>
    <w:rsid w:val="00142230"/>
    <w:rsid w:val="00143BFE"/>
    <w:rsid w:val="001440F3"/>
    <w:rsid w:val="001448B1"/>
    <w:rsid w:val="00144C2F"/>
    <w:rsid w:val="001462BD"/>
    <w:rsid w:val="0014674E"/>
    <w:rsid w:val="00146D45"/>
    <w:rsid w:val="00150457"/>
    <w:rsid w:val="001516C8"/>
    <w:rsid w:val="00153DF6"/>
    <w:rsid w:val="00155BDD"/>
    <w:rsid w:val="00155C03"/>
    <w:rsid w:val="001571F4"/>
    <w:rsid w:val="00157B15"/>
    <w:rsid w:val="001613E2"/>
    <w:rsid w:val="00161EFD"/>
    <w:rsid w:val="00162DD1"/>
    <w:rsid w:val="001638DB"/>
    <w:rsid w:val="00164096"/>
    <w:rsid w:val="001652A7"/>
    <w:rsid w:val="001655B1"/>
    <w:rsid w:val="0016633A"/>
    <w:rsid w:val="00166970"/>
    <w:rsid w:val="00166E88"/>
    <w:rsid w:val="00170E16"/>
    <w:rsid w:val="0017103A"/>
    <w:rsid w:val="00172CF7"/>
    <w:rsid w:val="00172FB5"/>
    <w:rsid w:val="00173478"/>
    <w:rsid w:val="00173527"/>
    <w:rsid w:val="001742DA"/>
    <w:rsid w:val="0017495F"/>
    <w:rsid w:val="00174E1D"/>
    <w:rsid w:val="00174F30"/>
    <w:rsid w:val="00175220"/>
    <w:rsid w:val="00175959"/>
    <w:rsid w:val="00175A4A"/>
    <w:rsid w:val="00175EDE"/>
    <w:rsid w:val="00176BFD"/>
    <w:rsid w:val="001771D3"/>
    <w:rsid w:val="001774CC"/>
    <w:rsid w:val="00177D9A"/>
    <w:rsid w:val="0018099E"/>
    <w:rsid w:val="001825F1"/>
    <w:rsid w:val="00182A1B"/>
    <w:rsid w:val="0018366A"/>
    <w:rsid w:val="00183A63"/>
    <w:rsid w:val="00184FE3"/>
    <w:rsid w:val="00185322"/>
    <w:rsid w:val="001859D7"/>
    <w:rsid w:val="0018675F"/>
    <w:rsid w:val="001869E9"/>
    <w:rsid w:val="001907E6"/>
    <w:rsid w:val="001926A0"/>
    <w:rsid w:val="00192D0E"/>
    <w:rsid w:val="001930E4"/>
    <w:rsid w:val="00193B42"/>
    <w:rsid w:val="00195438"/>
    <w:rsid w:val="0019662B"/>
    <w:rsid w:val="00196A23"/>
    <w:rsid w:val="001A18B4"/>
    <w:rsid w:val="001A2E42"/>
    <w:rsid w:val="001A2E96"/>
    <w:rsid w:val="001A3348"/>
    <w:rsid w:val="001A3431"/>
    <w:rsid w:val="001A3E3D"/>
    <w:rsid w:val="001A408D"/>
    <w:rsid w:val="001A68A9"/>
    <w:rsid w:val="001A7416"/>
    <w:rsid w:val="001A7B60"/>
    <w:rsid w:val="001B028B"/>
    <w:rsid w:val="001B1BAC"/>
    <w:rsid w:val="001B21F4"/>
    <w:rsid w:val="001B65D1"/>
    <w:rsid w:val="001B6AD2"/>
    <w:rsid w:val="001C005A"/>
    <w:rsid w:val="001C13AE"/>
    <w:rsid w:val="001C3C8C"/>
    <w:rsid w:val="001C3CF9"/>
    <w:rsid w:val="001C44BA"/>
    <w:rsid w:val="001C4A39"/>
    <w:rsid w:val="001C4B55"/>
    <w:rsid w:val="001C5FD3"/>
    <w:rsid w:val="001C7406"/>
    <w:rsid w:val="001C7AD4"/>
    <w:rsid w:val="001C7D3E"/>
    <w:rsid w:val="001D012B"/>
    <w:rsid w:val="001D03D5"/>
    <w:rsid w:val="001D0AB6"/>
    <w:rsid w:val="001D2515"/>
    <w:rsid w:val="001D30C0"/>
    <w:rsid w:val="001D4900"/>
    <w:rsid w:val="001D5417"/>
    <w:rsid w:val="001D6C59"/>
    <w:rsid w:val="001E06D5"/>
    <w:rsid w:val="001E2201"/>
    <w:rsid w:val="001E3651"/>
    <w:rsid w:val="001E4B4A"/>
    <w:rsid w:val="001E616B"/>
    <w:rsid w:val="001E65E8"/>
    <w:rsid w:val="001E6933"/>
    <w:rsid w:val="001F1E94"/>
    <w:rsid w:val="001F205C"/>
    <w:rsid w:val="001F28B2"/>
    <w:rsid w:val="001F3134"/>
    <w:rsid w:val="001F3640"/>
    <w:rsid w:val="001F4EBE"/>
    <w:rsid w:val="001F6E3B"/>
    <w:rsid w:val="001F740F"/>
    <w:rsid w:val="00200538"/>
    <w:rsid w:val="00200921"/>
    <w:rsid w:val="00201D9D"/>
    <w:rsid w:val="002025C5"/>
    <w:rsid w:val="00203FF4"/>
    <w:rsid w:val="00206B5D"/>
    <w:rsid w:val="00211531"/>
    <w:rsid w:val="00211F82"/>
    <w:rsid w:val="002125B9"/>
    <w:rsid w:val="002128BD"/>
    <w:rsid w:val="002141CF"/>
    <w:rsid w:val="00214B12"/>
    <w:rsid w:val="00214C34"/>
    <w:rsid w:val="0021505C"/>
    <w:rsid w:val="00215438"/>
    <w:rsid w:val="0021798C"/>
    <w:rsid w:val="00224428"/>
    <w:rsid w:val="00224858"/>
    <w:rsid w:val="0022494A"/>
    <w:rsid w:val="002254FE"/>
    <w:rsid w:val="0022551C"/>
    <w:rsid w:val="002270F8"/>
    <w:rsid w:val="00227337"/>
    <w:rsid w:val="00231FFE"/>
    <w:rsid w:val="00232E1C"/>
    <w:rsid w:val="00232F96"/>
    <w:rsid w:val="00233EC7"/>
    <w:rsid w:val="002341B1"/>
    <w:rsid w:val="00234246"/>
    <w:rsid w:val="00235203"/>
    <w:rsid w:val="002356DA"/>
    <w:rsid w:val="00236DA3"/>
    <w:rsid w:val="0024066F"/>
    <w:rsid w:val="00240677"/>
    <w:rsid w:val="0024267A"/>
    <w:rsid w:val="00242D2E"/>
    <w:rsid w:val="0024323E"/>
    <w:rsid w:val="00244AB8"/>
    <w:rsid w:val="00245EE8"/>
    <w:rsid w:val="0025177C"/>
    <w:rsid w:val="002517F7"/>
    <w:rsid w:val="002533C2"/>
    <w:rsid w:val="0025345C"/>
    <w:rsid w:val="00254400"/>
    <w:rsid w:val="00255AE7"/>
    <w:rsid w:val="00255EB5"/>
    <w:rsid w:val="00256AD0"/>
    <w:rsid w:val="002576A5"/>
    <w:rsid w:val="002636C8"/>
    <w:rsid w:val="00263CD2"/>
    <w:rsid w:val="002642E5"/>
    <w:rsid w:val="00264404"/>
    <w:rsid w:val="0026508D"/>
    <w:rsid w:val="00265491"/>
    <w:rsid w:val="002659F2"/>
    <w:rsid w:val="00265D81"/>
    <w:rsid w:val="0026733F"/>
    <w:rsid w:val="0027052A"/>
    <w:rsid w:val="00270D1D"/>
    <w:rsid w:val="002716C7"/>
    <w:rsid w:val="0027274C"/>
    <w:rsid w:val="0027420A"/>
    <w:rsid w:val="002744C3"/>
    <w:rsid w:val="002752BD"/>
    <w:rsid w:val="00276DD2"/>
    <w:rsid w:val="00277CC8"/>
    <w:rsid w:val="002804F9"/>
    <w:rsid w:val="00282965"/>
    <w:rsid w:val="002852F3"/>
    <w:rsid w:val="00286770"/>
    <w:rsid w:val="00287FD7"/>
    <w:rsid w:val="0029065B"/>
    <w:rsid w:val="00290AD7"/>
    <w:rsid w:val="00290CA3"/>
    <w:rsid w:val="00291BD4"/>
    <w:rsid w:val="002926EE"/>
    <w:rsid w:val="00293C7F"/>
    <w:rsid w:val="00293D2A"/>
    <w:rsid w:val="00293D97"/>
    <w:rsid w:val="002942A1"/>
    <w:rsid w:val="00297BCD"/>
    <w:rsid w:val="002A060C"/>
    <w:rsid w:val="002A0F55"/>
    <w:rsid w:val="002A28C5"/>
    <w:rsid w:val="002A326B"/>
    <w:rsid w:val="002A34F8"/>
    <w:rsid w:val="002A3891"/>
    <w:rsid w:val="002A476C"/>
    <w:rsid w:val="002A4C45"/>
    <w:rsid w:val="002A51FF"/>
    <w:rsid w:val="002A6EE7"/>
    <w:rsid w:val="002A710C"/>
    <w:rsid w:val="002A7396"/>
    <w:rsid w:val="002A7E32"/>
    <w:rsid w:val="002B41E9"/>
    <w:rsid w:val="002B6139"/>
    <w:rsid w:val="002C0DC3"/>
    <w:rsid w:val="002C1645"/>
    <w:rsid w:val="002C1EB8"/>
    <w:rsid w:val="002C234B"/>
    <w:rsid w:val="002C4A42"/>
    <w:rsid w:val="002C4F9C"/>
    <w:rsid w:val="002C6023"/>
    <w:rsid w:val="002C7C05"/>
    <w:rsid w:val="002D011B"/>
    <w:rsid w:val="002D021E"/>
    <w:rsid w:val="002D1798"/>
    <w:rsid w:val="002D1C0F"/>
    <w:rsid w:val="002D299D"/>
    <w:rsid w:val="002D421E"/>
    <w:rsid w:val="002D5F33"/>
    <w:rsid w:val="002D6D22"/>
    <w:rsid w:val="002D7461"/>
    <w:rsid w:val="002E1748"/>
    <w:rsid w:val="002E17C5"/>
    <w:rsid w:val="002E26E7"/>
    <w:rsid w:val="002E2C28"/>
    <w:rsid w:val="002E2E25"/>
    <w:rsid w:val="002E42BD"/>
    <w:rsid w:val="002E4D8E"/>
    <w:rsid w:val="002E581A"/>
    <w:rsid w:val="002F06F3"/>
    <w:rsid w:val="002F1091"/>
    <w:rsid w:val="002F16E2"/>
    <w:rsid w:val="002F342F"/>
    <w:rsid w:val="002F3588"/>
    <w:rsid w:val="002F4EE7"/>
    <w:rsid w:val="002F5764"/>
    <w:rsid w:val="002F60A9"/>
    <w:rsid w:val="002F6A09"/>
    <w:rsid w:val="002F7CDF"/>
    <w:rsid w:val="0030037A"/>
    <w:rsid w:val="00301BA2"/>
    <w:rsid w:val="00302878"/>
    <w:rsid w:val="00304295"/>
    <w:rsid w:val="00305F9D"/>
    <w:rsid w:val="00306659"/>
    <w:rsid w:val="00310A45"/>
    <w:rsid w:val="00310B07"/>
    <w:rsid w:val="0031274A"/>
    <w:rsid w:val="003160F6"/>
    <w:rsid w:val="003163C4"/>
    <w:rsid w:val="00316994"/>
    <w:rsid w:val="00316D18"/>
    <w:rsid w:val="003204F9"/>
    <w:rsid w:val="0032094D"/>
    <w:rsid w:val="00320AAA"/>
    <w:rsid w:val="00320FCF"/>
    <w:rsid w:val="00321E80"/>
    <w:rsid w:val="0032280A"/>
    <w:rsid w:val="00322C05"/>
    <w:rsid w:val="00322F05"/>
    <w:rsid w:val="0032300A"/>
    <w:rsid w:val="00323024"/>
    <w:rsid w:val="003253DE"/>
    <w:rsid w:val="00326ACE"/>
    <w:rsid w:val="003270E5"/>
    <w:rsid w:val="003274B2"/>
    <w:rsid w:val="003302E5"/>
    <w:rsid w:val="00330EA8"/>
    <w:rsid w:val="00330F45"/>
    <w:rsid w:val="003310D2"/>
    <w:rsid w:val="003312DB"/>
    <w:rsid w:val="00331380"/>
    <w:rsid w:val="003378E9"/>
    <w:rsid w:val="00337D9F"/>
    <w:rsid w:val="00340410"/>
    <w:rsid w:val="003405DE"/>
    <w:rsid w:val="00340D7D"/>
    <w:rsid w:val="00340DB2"/>
    <w:rsid w:val="00342B7F"/>
    <w:rsid w:val="00343D88"/>
    <w:rsid w:val="00344704"/>
    <w:rsid w:val="00346D15"/>
    <w:rsid w:val="00347E09"/>
    <w:rsid w:val="00351B49"/>
    <w:rsid w:val="00351E7A"/>
    <w:rsid w:val="003524DB"/>
    <w:rsid w:val="00352B2E"/>
    <w:rsid w:val="00352D0C"/>
    <w:rsid w:val="00355D48"/>
    <w:rsid w:val="00356151"/>
    <w:rsid w:val="003569E4"/>
    <w:rsid w:val="00357D91"/>
    <w:rsid w:val="00361469"/>
    <w:rsid w:val="00361DE8"/>
    <w:rsid w:val="00361F77"/>
    <w:rsid w:val="00363B34"/>
    <w:rsid w:val="00365D59"/>
    <w:rsid w:val="00366EB1"/>
    <w:rsid w:val="00367381"/>
    <w:rsid w:val="00367B3D"/>
    <w:rsid w:val="00367E05"/>
    <w:rsid w:val="0037155D"/>
    <w:rsid w:val="00371AFC"/>
    <w:rsid w:val="00375749"/>
    <w:rsid w:val="00375855"/>
    <w:rsid w:val="00376078"/>
    <w:rsid w:val="00381134"/>
    <w:rsid w:val="003813F1"/>
    <w:rsid w:val="00383278"/>
    <w:rsid w:val="003839A2"/>
    <w:rsid w:val="00384903"/>
    <w:rsid w:val="00384CF9"/>
    <w:rsid w:val="00385655"/>
    <w:rsid w:val="00385EC1"/>
    <w:rsid w:val="00386242"/>
    <w:rsid w:val="00386B1D"/>
    <w:rsid w:val="003874CB"/>
    <w:rsid w:val="00387539"/>
    <w:rsid w:val="00387818"/>
    <w:rsid w:val="003903B9"/>
    <w:rsid w:val="003906C3"/>
    <w:rsid w:val="00391142"/>
    <w:rsid w:val="00391AB7"/>
    <w:rsid w:val="00392325"/>
    <w:rsid w:val="00392C02"/>
    <w:rsid w:val="00393D4B"/>
    <w:rsid w:val="003951DC"/>
    <w:rsid w:val="00395AE8"/>
    <w:rsid w:val="003965FF"/>
    <w:rsid w:val="0039690E"/>
    <w:rsid w:val="0039706A"/>
    <w:rsid w:val="003977BF"/>
    <w:rsid w:val="00397A8B"/>
    <w:rsid w:val="003A0B71"/>
    <w:rsid w:val="003A13C4"/>
    <w:rsid w:val="003A1F38"/>
    <w:rsid w:val="003A4E02"/>
    <w:rsid w:val="003A63DB"/>
    <w:rsid w:val="003A66F7"/>
    <w:rsid w:val="003A6CB9"/>
    <w:rsid w:val="003B0245"/>
    <w:rsid w:val="003B0DFE"/>
    <w:rsid w:val="003B128C"/>
    <w:rsid w:val="003B1A94"/>
    <w:rsid w:val="003B286B"/>
    <w:rsid w:val="003B3497"/>
    <w:rsid w:val="003B3EE4"/>
    <w:rsid w:val="003B49EE"/>
    <w:rsid w:val="003B4D63"/>
    <w:rsid w:val="003B7F02"/>
    <w:rsid w:val="003C4DDD"/>
    <w:rsid w:val="003C558F"/>
    <w:rsid w:val="003C572A"/>
    <w:rsid w:val="003C5C05"/>
    <w:rsid w:val="003C5DAA"/>
    <w:rsid w:val="003C6607"/>
    <w:rsid w:val="003C6BC9"/>
    <w:rsid w:val="003C71D0"/>
    <w:rsid w:val="003D0680"/>
    <w:rsid w:val="003D18F9"/>
    <w:rsid w:val="003D59D3"/>
    <w:rsid w:val="003D76EC"/>
    <w:rsid w:val="003E0781"/>
    <w:rsid w:val="003E08F2"/>
    <w:rsid w:val="003E30D9"/>
    <w:rsid w:val="003E3A2F"/>
    <w:rsid w:val="003E4924"/>
    <w:rsid w:val="003E535F"/>
    <w:rsid w:val="003E568E"/>
    <w:rsid w:val="003E5DF5"/>
    <w:rsid w:val="003E609D"/>
    <w:rsid w:val="003F0D20"/>
    <w:rsid w:val="003F2656"/>
    <w:rsid w:val="003F26CB"/>
    <w:rsid w:val="003F2AF2"/>
    <w:rsid w:val="003F2B7E"/>
    <w:rsid w:val="003F2F3F"/>
    <w:rsid w:val="003F4AAA"/>
    <w:rsid w:val="003F61AF"/>
    <w:rsid w:val="0040055A"/>
    <w:rsid w:val="00400D00"/>
    <w:rsid w:val="00400EE1"/>
    <w:rsid w:val="00402503"/>
    <w:rsid w:val="004026EC"/>
    <w:rsid w:val="004034C7"/>
    <w:rsid w:val="004042E6"/>
    <w:rsid w:val="00405121"/>
    <w:rsid w:val="004052BA"/>
    <w:rsid w:val="00405427"/>
    <w:rsid w:val="004055CE"/>
    <w:rsid w:val="00406676"/>
    <w:rsid w:val="00407B49"/>
    <w:rsid w:val="0041172A"/>
    <w:rsid w:val="00411F2C"/>
    <w:rsid w:val="00412ACD"/>
    <w:rsid w:val="00415247"/>
    <w:rsid w:val="00415485"/>
    <w:rsid w:val="00416F6D"/>
    <w:rsid w:val="00417975"/>
    <w:rsid w:val="00417BFF"/>
    <w:rsid w:val="0042139C"/>
    <w:rsid w:val="00424B72"/>
    <w:rsid w:val="00424E0A"/>
    <w:rsid w:val="004251C0"/>
    <w:rsid w:val="0042560B"/>
    <w:rsid w:val="00425760"/>
    <w:rsid w:val="004266F4"/>
    <w:rsid w:val="00426D7E"/>
    <w:rsid w:val="004271E2"/>
    <w:rsid w:val="00427C81"/>
    <w:rsid w:val="00432529"/>
    <w:rsid w:val="00433BB6"/>
    <w:rsid w:val="004353CA"/>
    <w:rsid w:val="00436F53"/>
    <w:rsid w:val="00436F5C"/>
    <w:rsid w:val="00437114"/>
    <w:rsid w:val="00441491"/>
    <w:rsid w:val="004418D4"/>
    <w:rsid w:val="00442041"/>
    <w:rsid w:val="00442CCA"/>
    <w:rsid w:val="00442CEC"/>
    <w:rsid w:val="00445D03"/>
    <w:rsid w:val="0044678A"/>
    <w:rsid w:val="00450369"/>
    <w:rsid w:val="004524D5"/>
    <w:rsid w:val="00455892"/>
    <w:rsid w:val="0045614D"/>
    <w:rsid w:val="00456D42"/>
    <w:rsid w:val="00460FD9"/>
    <w:rsid w:val="004613BF"/>
    <w:rsid w:val="00461940"/>
    <w:rsid w:val="00461F91"/>
    <w:rsid w:val="00462176"/>
    <w:rsid w:val="00462FF3"/>
    <w:rsid w:val="00463D08"/>
    <w:rsid w:val="0046493A"/>
    <w:rsid w:val="00465274"/>
    <w:rsid w:val="004652A5"/>
    <w:rsid w:val="00465318"/>
    <w:rsid w:val="00467F28"/>
    <w:rsid w:val="00472A6B"/>
    <w:rsid w:val="00472AE3"/>
    <w:rsid w:val="00474668"/>
    <w:rsid w:val="00474D1E"/>
    <w:rsid w:val="004758FF"/>
    <w:rsid w:val="004759D8"/>
    <w:rsid w:val="00476835"/>
    <w:rsid w:val="00476836"/>
    <w:rsid w:val="0047754C"/>
    <w:rsid w:val="004777C2"/>
    <w:rsid w:val="004804F4"/>
    <w:rsid w:val="00481926"/>
    <w:rsid w:val="004831E3"/>
    <w:rsid w:val="00485326"/>
    <w:rsid w:val="00485A50"/>
    <w:rsid w:val="004865A6"/>
    <w:rsid w:val="00486F25"/>
    <w:rsid w:val="004903BB"/>
    <w:rsid w:val="00491DC5"/>
    <w:rsid w:val="00492845"/>
    <w:rsid w:val="00492B78"/>
    <w:rsid w:val="00492F87"/>
    <w:rsid w:val="004931AD"/>
    <w:rsid w:val="0049425E"/>
    <w:rsid w:val="004945AA"/>
    <w:rsid w:val="004969B5"/>
    <w:rsid w:val="004A2A1F"/>
    <w:rsid w:val="004A63A2"/>
    <w:rsid w:val="004A7ACC"/>
    <w:rsid w:val="004B0214"/>
    <w:rsid w:val="004B2842"/>
    <w:rsid w:val="004B29D0"/>
    <w:rsid w:val="004B3958"/>
    <w:rsid w:val="004B3C17"/>
    <w:rsid w:val="004B5417"/>
    <w:rsid w:val="004B6A7E"/>
    <w:rsid w:val="004B7E2F"/>
    <w:rsid w:val="004C0848"/>
    <w:rsid w:val="004C0B9F"/>
    <w:rsid w:val="004C1C50"/>
    <w:rsid w:val="004C3006"/>
    <w:rsid w:val="004C32DB"/>
    <w:rsid w:val="004C557B"/>
    <w:rsid w:val="004C5867"/>
    <w:rsid w:val="004C7306"/>
    <w:rsid w:val="004D0BF0"/>
    <w:rsid w:val="004D24C7"/>
    <w:rsid w:val="004D396F"/>
    <w:rsid w:val="004D3C1B"/>
    <w:rsid w:val="004D4325"/>
    <w:rsid w:val="004D5859"/>
    <w:rsid w:val="004D5BC7"/>
    <w:rsid w:val="004D66A4"/>
    <w:rsid w:val="004D6FBF"/>
    <w:rsid w:val="004D7C94"/>
    <w:rsid w:val="004E2E2F"/>
    <w:rsid w:val="004E37AE"/>
    <w:rsid w:val="004E4633"/>
    <w:rsid w:val="004E5468"/>
    <w:rsid w:val="004E552F"/>
    <w:rsid w:val="004E6D4B"/>
    <w:rsid w:val="004F04F9"/>
    <w:rsid w:val="004F0A70"/>
    <w:rsid w:val="004F1896"/>
    <w:rsid w:val="004F2A51"/>
    <w:rsid w:val="004F300E"/>
    <w:rsid w:val="004F49B9"/>
    <w:rsid w:val="004F51A2"/>
    <w:rsid w:val="004F555A"/>
    <w:rsid w:val="004F5D95"/>
    <w:rsid w:val="004F5E6A"/>
    <w:rsid w:val="004F636C"/>
    <w:rsid w:val="004F7EF0"/>
    <w:rsid w:val="00501BE3"/>
    <w:rsid w:val="00501F30"/>
    <w:rsid w:val="005029D1"/>
    <w:rsid w:val="00502DCE"/>
    <w:rsid w:val="00503EC2"/>
    <w:rsid w:val="00505A41"/>
    <w:rsid w:val="005066C9"/>
    <w:rsid w:val="005069E6"/>
    <w:rsid w:val="00512D5E"/>
    <w:rsid w:val="00512DBD"/>
    <w:rsid w:val="00513359"/>
    <w:rsid w:val="005135B5"/>
    <w:rsid w:val="00514045"/>
    <w:rsid w:val="005155F1"/>
    <w:rsid w:val="005204DF"/>
    <w:rsid w:val="00520967"/>
    <w:rsid w:val="005209F9"/>
    <w:rsid w:val="00521DA5"/>
    <w:rsid w:val="00522152"/>
    <w:rsid w:val="0052340F"/>
    <w:rsid w:val="00524726"/>
    <w:rsid w:val="00524969"/>
    <w:rsid w:val="00524EF4"/>
    <w:rsid w:val="00525957"/>
    <w:rsid w:val="00525AD0"/>
    <w:rsid w:val="005267DB"/>
    <w:rsid w:val="005267DE"/>
    <w:rsid w:val="00531809"/>
    <w:rsid w:val="00533952"/>
    <w:rsid w:val="005339F0"/>
    <w:rsid w:val="00534305"/>
    <w:rsid w:val="00534508"/>
    <w:rsid w:val="00535491"/>
    <w:rsid w:val="005362CB"/>
    <w:rsid w:val="005363B2"/>
    <w:rsid w:val="0053660E"/>
    <w:rsid w:val="00536951"/>
    <w:rsid w:val="00537042"/>
    <w:rsid w:val="0053761A"/>
    <w:rsid w:val="00537B49"/>
    <w:rsid w:val="005411B2"/>
    <w:rsid w:val="00541A60"/>
    <w:rsid w:val="00542F3D"/>
    <w:rsid w:val="005512F5"/>
    <w:rsid w:val="00551718"/>
    <w:rsid w:val="00551CE1"/>
    <w:rsid w:val="00553810"/>
    <w:rsid w:val="00555675"/>
    <w:rsid w:val="005607FB"/>
    <w:rsid w:val="00561A15"/>
    <w:rsid w:val="00564791"/>
    <w:rsid w:val="005648C9"/>
    <w:rsid w:val="005662D8"/>
    <w:rsid w:val="00566363"/>
    <w:rsid w:val="0056689D"/>
    <w:rsid w:val="00566A12"/>
    <w:rsid w:val="0057051C"/>
    <w:rsid w:val="005709AB"/>
    <w:rsid w:val="005732B3"/>
    <w:rsid w:val="00573C6C"/>
    <w:rsid w:val="00575098"/>
    <w:rsid w:val="0057754E"/>
    <w:rsid w:val="00577CAA"/>
    <w:rsid w:val="005802B3"/>
    <w:rsid w:val="005807BE"/>
    <w:rsid w:val="00580D2F"/>
    <w:rsid w:val="00580D6B"/>
    <w:rsid w:val="00582CA5"/>
    <w:rsid w:val="00582E56"/>
    <w:rsid w:val="005830BD"/>
    <w:rsid w:val="00584752"/>
    <w:rsid w:val="00584ED9"/>
    <w:rsid w:val="00585054"/>
    <w:rsid w:val="0058697B"/>
    <w:rsid w:val="00587584"/>
    <w:rsid w:val="005875C0"/>
    <w:rsid w:val="00590C88"/>
    <w:rsid w:val="00591BF7"/>
    <w:rsid w:val="00591E0E"/>
    <w:rsid w:val="0059249B"/>
    <w:rsid w:val="0059289D"/>
    <w:rsid w:val="0059363B"/>
    <w:rsid w:val="0059393E"/>
    <w:rsid w:val="00597EEE"/>
    <w:rsid w:val="005A192C"/>
    <w:rsid w:val="005A6465"/>
    <w:rsid w:val="005B08DB"/>
    <w:rsid w:val="005B3415"/>
    <w:rsid w:val="005B52CE"/>
    <w:rsid w:val="005B539D"/>
    <w:rsid w:val="005B5646"/>
    <w:rsid w:val="005B5B29"/>
    <w:rsid w:val="005B5F97"/>
    <w:rsid w:val="005B696C"/>
    <w:rsid w:val="005B76D2"/>
    <w:rsid w:val="005C06C0"/>
    <w:rsid w:val="005C0AF5"/>
    <w:rsid w:val="005C160E"/>
    <w:rsid w:val="005C25F9"/>
    <w:rsid w:val="005C2AF4"/>
    <w:rsid w:val="005C2F28"/>
    <w:rsid w:val="005C4BD0"/>
    <w:rsid w:val="005C63EF"/>
    <w:rsid w:val="005C76EF"/>
    <w:rsid w:val="005D0BD3"/>
    <w:rsid w:val="005D1DD1"/>
    <w:rsid w:val="005D2EE9"/>
    <w:rsid w:val="005D3133"/>
    <w:rsid w:val="005D3166"/>
    <w:rsid w:val="005D4A98"/>
    <w:rsid w:val="005D63AF"/>
    <w:rsid w:val="005D69A9"/>
    <w:rsid w:val="005D76E0"/>
    <w:rsid w:val="005E3114"/>
    <w:rsid w:val="005E31B3"/>
    <w:rsid w:val="005E5867"/>
    <w:rsid w:val="005E70B7"/>
    <w:rsid w:val="005E787E"/>
    <w:rsid w:val="005F0B1A"/>
    <w:rsid w:val="005F11E7"/>
    <w:rsid w:val="005F174D"/>
    <w:rsid w:val="005F185F"/>
    <w:rsid w:val="005F27F7"/>
    <w:rsid w:val="005F328F"/>
    <w:rsid w:val="005F337F"/>
    <w:rsid w:val="005F393A"/>
    <w:rsid w:val="005F4AD6"/>
    <w:rsid w:val="005F510B"/>
    <w:rsid w:val="005F786A"/>
    <w:rsid w:val="0060010F"/>
    <w:rsid w:val="00600763"/>
    <w:rsid w:val="00600DE2"/>
    <w:rsid w:val="00600F85"/>
    <w:rsid w:val="006015EF"/>
    <w:rsid w:val="00602D2E"/>
    <w:rsid w:val="0060342F"/>
    <w:rsid w:val="00604579"/>
    <w:rsid w:val="0060460C"/>
    <w:rsid w:val="00605539"/>
    <w:rsid w:val="0061023F"/>
    <w:rsid w:val="006104AB"/>
    <w:rsid w:val="0061087B"/>
    <w:rsid w:val="00610AB0"/>
    <w:rsid w:val="0061151B"/>
    <w:rsid w:val="006116AB"/>
    <w:rsid w:val="00611F49"/>
    <w:rsid w:val="00612778"/>
    <w:rsid w:val="00612FB6"/>
    <w:rsid w:val="00616F44"/>
    <w:rsid w:val="00617414"/>
    <w:rsid w:val="00617779"/>
    <w:rsid w:val="00620B01"/>
    <w:rsid w:val="00621277"/>
    <w:rsid w:val="0062401B"/>
    <w:rsid w:val="00624159"/>
    <w:rsid w:val="006255B4"/>
    <w:rsid w:val="00625FBA"/>
    <w:rsid w:val="00627127"/>
    <w:rsid w:val="0063174D"/>
    <w:rsid w:val="00632BC4"/>
    <w:rsid w:val="00635285"/>
    <w:rsid w:val="00635879"/>
    <w:rsid w:val="00637022"/>
    <w:rsid w:val="00637569"/>
    <w:rsid w:val="00640BEE"/>
    <w:rsid w:val="006414B6"/>
    <w:rsid w:val="00641637"/>
    <w:rsid w:val="00641CDE"/>
    <w:rsid w:val="0064277F"/>
    <w:rsid w:val="00643478"/>
    <w:rsid w:val="0064360D"/>
    <w:rsid w:val="00643777"/>
    <w:rsid w:val="00643BE4"/>
    <w:rsid w:val="00643F0B"/>
    <w:rsid w:val="0064440E"/>
    <w:rsid w:val="00644A37"/>
    <w:rsid w:val="00645AC1"/>
    <w:rsid w:val="00645DDF"/>
    <w:rsid w:val="00646073"/>
    <w:rsid w:val="00654C02"/>
    <w:rsid w:val="00655224"/>
    <w:rsid w:val="0065542B"/>
    <w:rsid w:val="00655B4C"/>
    <w:rsid w:val="00655C92"/>
    <w:rsid w:val="00655E05"/>
    <w:rsid w:val="00656F7E"/>
    <w:rsid w:val="00657635"/>
    <w:rsid w:val="00657DFD"/>
    <w:rsid w:val="006601B4"/>
    <w:rsid w:val="00660BB5"/>
    <w:rsid w:val="00660CA3"/>
    <w:rsid w:val="00661B11"/>
    <w:rsid w:val="006636D9"/>
    <w:rsid w:val="00663FB3"/>
    <w:rsid w:val="00664059"/>
    <w:rsid w:val="006640CF"/>
    <w:rsid w:val="0066430B"/>
    <w:rsid w:val="00664557"/>
    <w:rsid w:val="006647EB"/>
    <w:rsid w:val="00664E5E"/>
    <w:rsid w:val="0066591F"/>
    <w:rsid w:val="00665DFF"/>
    <w:rsid w:val="00666D17"/>
    <w:rsid w:val="00667650"/>
    <w:rsid w:val="00671ADD"/>
    <w:rsid w:val="00671B81"/>
    <w:rsid w:val="00673AA7"/>
    <w:rsid w:val="006743E1"/>
    <w:rsid w:val="00674DAC"/>
    <w:rsid w:val="006757BA"/>
    <w:rsid w:val="00675A06"/>
    <w:rsid w:val="00675C1A"/>
    <w:rsid w:val="00675ECC"/>
    <w:rsid w:val="00676DDA"/>
    <w:rsid w:val="00676E7E"/>
    <w:rsid w:val="00677574"/>
    <w:rsid w:val="0068101F"/>
    <w:rsid w:val="006814FB"/>
    <w:rsid w:val="00682AAA"/>
    <w:rsid w:val="00682DCB"/>
    <w:rsid w:val="00683E98"/>
    <w:rsid w:val="0068551F"/>
    <w:rsid w:val="0068776A"/>
    <w:rsid w:val="00691555"/>
    <w:rsid w:val="00692738"/>
    <w:rsid w:val="00693124"/>
    <w:rsid w:val="0069376B"/>
    <w:rsid w:val="00693801"/>
    <w:rsid w:val="00693EF5"/>
    <w:rsid w:val="006941C7"/>
    <w:rsid w:val="006943FA"/>
    <w:rsid w:val="00697629"/>
    <w:rsid w:val="006A1878"/>
    <w:rsid w:val="006A1995"/>
    <w:rsid w:val="006A1DFB"/>
    <w:rsid w:val="006A2389"/>
    <w:rsid w:val="006A285A"/>
    <w:rsid w:val="006A33FB"/>
    <w:rsid w:val="006A6091"/>
    <w:rsid w:val="006B0450"/>
    <w:rsid w:val="006B0ABE"/>
    <w:rsid w:val="006B0FA0"/>
    <w:rsid w:val="006B18D2"/>
    <w:rsid w:val="006B29F6"/>
    <w:rsid w:val="006B4729"/>
    <w:rsid w:val="006B4D8F"/>
    <w:rsid w:val="006C1373"/>
    <w:rsid w:val="006C269C"/>
    <w:rsid w:val="006C2CD7"/>
    <w:rsid w:val="006C4B19"/>
    <w:rsid w:val="006C5A9A"/>
    <w:rsid w:val="006C60D3"/>
    <w:rsid w:val="006C6843"/>
    <w:rsid w:val="006C6BD0"/>
    <w:rsid w:val="006C7BA3"/>
    <w:rsid w:val="006C7F11"/>
    <w:rsid w:val="006D0E57"/>
    <w:rsid w:val="006D1409"/>
    <w:rsid w:val="006D2894"/>
    <w:rsid w:val="006D4DDA"/>
    <w:rsid w:val="006D58F5"/>
    <w:rsid w:val="006D7964"/>
    <w:rsid w:val="006E0788"/>
    <w:rsid w:val="006E1327"/>
    <w:rsid w:val="006E1D5E"/>
    <w:rsid w:val="006E6B42"/>
    <w:rsid w:val="006E6BFC"/>
    <w:rsid w:val="006E6CDE"/>
    <w:rsid w:val="006E6E77"/>
    <w:rsid w:val="006F0D22"/>
    <w:rsid w:val="006F161F"/>
    <w:rsid w:val="006F297E"/>
    <w:rsid w:val="006F337E"/>
    <w:rsid w:val="006F37CF"/>
    <w:rsid w:val="006F38A7"/>
    <w:rsid w:val="006F3D6A"/>
    <w:rsid w:val="006F59D3"/>
    <w:rsid w:val="006F6E90"/>
    <w:rsid w:val="006F7584"/>
    <w:rsid w:val="00700DA2"/>
    <w:rsid w:val="00701262"/>
    <w:rsid w:val="00702875"/>
    <w:rsid w:val="0070495C"/>
    <w:rsid w:val="00704961"/>
    <w:rsid w:val="0070760C"/>
    <w:rsid w:val="007079CC"/>
    <w:rsid w:val="00710C82"/>
    <w:rsid w:val="007115B1"/>
    <w:rsid w:val="0071326F"/>
    <w:rsid w:val="00713CE0"/>
    <w:rsid w:val="00715ADA"/>
    <w:rsid w:val="007164D4"/>
    <w:rsid w:val="0071745C"/>
    <w:rsid w:val="00717651"/>
    <w:rsid w:val="007176F2"/>
    <w:rsid w:val="00720701"/>
    <w:rsid w:val="007226DC"/>
    <w:rsid w:val="00724291"/>
    <w:rsid w:val="007268DD"/>
    <w:rsid w:val="00726A80"/>
    <w:rsid w:val="0072749D"/>
    <w:rsid w:val="007276FF"/>
    <w:rsid w:val="00727E0C"/>
    <w:rsid w:val="00732857"/>
    <w:rsid w:val="00733C22"/>
    <w:rsid w:val="007344B0"/>
    <w:rsid w:val="00734A5F"/>
    <w:rsid w:val="0073593E"/>
    <w:rsid w:val="00736168"/>
    <w:rsid w:val="00736270"/>
    <w:rsid w:val="007366B1"/>
    <w:rsid w:val="00742D34"/>
    <w:rsid w:val="00743986"/>
    <w:rsid w:val="00744118"/>
    <w:rsid w:val="00745EB0"/>
    <w:rsid w:val="007467FC"/>
    <w:rsid w:val="00746C54"/>
    <w:rsid w:val="007478D3"/>
    <w:rsid w:val="00747D68"/>
    <w:rsid w:val="00753555"/>
    <w:rsid w:val="00753B13"/>
    <w:rsid w:val="00753FF2"/>
    <w:rsid w:val="00755374"/>
    <w:rsid w:val="00756272"/>
    <w:rsid w:val="00756CAD"/>
    <w:rsid w:val="00757563"/>
    <w:rsid w:val="00757C4C"/>
    <w:rsid w:val="00761137"/>
    <w:rsid w:val="00761859"/>
    <w:rsid w:val="007619A6"/>
    <w:rsid w:val="00764A0D"/>
    <w:rsid w:val="007674F8"/>
    <w:rsid w:val="00771190"/>
    <w:rsid w:val="00772FC1"/>
    <w:rsid w:val="00773083"/>
    <w:rsid w:val="00774909"/>
    <w:rsid w:val="007750FF"/>
    <w:rsid w:val="007760C6"/>
    <w:rsid w:val="007763EF"/>
    <w:rsid w:val="00777D50"/>
    <w:rsid w:val="00777E6D"/>
    <w:rsid w:val="00777FE8"/>
    <w:rsid w:val="00780D3E"/>
    <w:rsid w:val="007813BD"/>
    <w:rsid w:val="007827F1"/>
    <w:rsid w:val="00782BD8"/>
    <w:rsid w:val="007837E9"/>
    <w:rsid w:val="00783D3D"/>
    <w:rsid w:val="00784061"/>
    <w:rsid w:val="007840A6"/>
    <w:rsid w:val="00784399"/>
    <w:rsid w:val="00785645"/>
    <w:rsid w:val="00785BE9"/>
    <w:rsid w:val="007863CA"/>
    <w:rsid w:val="00787335"/>
    <w:rsid w:val="007903A6"/>
    <w:rsid w:val="0079105C"/>
    <w:rsid w:val="00791389"/>
    <w:rsid w:val="00791E2B"/>
    <w:rsid w:val="0079334E"/>
    <w:rsid w:val="007A0775"/>
    <w:rsid w:val="007A25D7"/>
    <w:rsid w:val="007A2F6A"/>
    <w:rsid w:val="007A3969"/>
    <w:rsid w:val="007A469C"/>
    <w:rsid w:val="007A6170"/>
    <w:rsid w:val="007B238F"/>
    <w:rsid w:val="007B3388"/>
    <w:rsid w:val="007B3C8A"/>
    <w:rsid w:val="007B41C1"/>
    <w:rsid w:val="007B42FC"/>
    <w:rsid w:val="007B5104"/>
    <w:rsid w:val="007B54A0"/>
    <w:rsid w:val="007B5E94"/>
    <w:rsid w:val="007B6548"/>
    <w:rsid w:val="007B6702"/>
    <w:rsid w:val="007B70BB"/>
    <w:rsid w:val="007C07CD"/>
    <w:rsid w:val="007C2F31"/>
    <w:rsid w:val="007C4A9D"/>
    <w:rsid w:val="007C6DD9"/>
    <w:rsid w:val="007D2416"/>
    <w:rsid w:val="007D24CD"/>
    <w:rsid w:val="007D2C96"/>
    <w:rsid w:val="007D3013"/>
    <w:rsid w:val="007D4985"/>
    <w:rsid w:val="007D4C4C"/>
    <w:rsid w:val="007D5F60"/>
    <w:rsid w:val="007D65BB"/>
    <w:rsid w:val="007D668E"/>
    <w:rsid w:val="007D6CE2"/>
    <w:rsid w:val="007D776F"/>
    <w:rsid w:val="007D7F0B"/>
    <w:rsid w:val="007E0030"/>
    <w:rsid w:val="007E1115"/>
    <w:rsid w:val="007E3BCC"/>
    <w:rsid w:val="007E3E4E"/>
    <w:rsid w:val="007E3EB8"/>
    <w:rsid w:val="007E426B"/>
    <w:rsid w:val="007E4350"/>
    <w:rsid w:val="007E5F92"/>
    <w:rsid w:val="007E6CDD"/>
    <w:rsid w:val="007F0336"/>
    <w:rsid w:val="007F097D"/>
    <w:rsid w:val="007F0B42"/>
    <w:rsid w:val="007F0D2A"/>
    <w:rsid w:val="007F4188"/>
    <w:rsid w:val="007F5F3F"/>
    <w:rsid w:val="007F77F0"/>
    <w:rsid w:val="007F7D91"/>
    <w:rsid w:val="008030AA"/>
    <w:rsid w:val="008038FF"/>
    <w:rsid w:val="00804C53"/>
    <w:rsid w:val="0080617A"/>
    <w:rsid w:val="00806841"/>
    <w:rsid w:val="00807A1A"/>
    <w:rsid w:val="00811413"/>
    <w:rsid w:val="00811D7B"/>
    <w:rsid w:val="008134AD"/>
    <w:rsid w:val="00813DA7"/>
    <w:rsid w:val="008146E9"/>
    <w:rsid w:val="00815221"/>
    <w:rsid w:val="00816030"/>
    <w:rsid w:val="00816094"/>
    <w:rsid w:val="0082211E"/>
    <w:rsid w:val="0082296F"/>
    <w:rsid w:val="00822975"/>
    <w:rsid w:val="00822EEB"/>
    <w:rsid w:val="0082492A"/>
    <w:rsid w:val="00826A05"/>
    <w:rsid w:val="008279EA"/>
    <w:rsid w:val="00827CD9"/>
    <w:rsid w:val="00830C2E"/>
    <w:rsid w:val="0083180C"/>
    <w:rsid w:val="00832A19"/>
    <w:rsid w:val="00834F68"/>
    <w:rsid w:val="00835160"/>
    <w:rsid w:val="0083518E"/>
    <w:rsid w:val="0083576D"/>
    <w:rsid w:val="008359F9"/>
    <w:rsid w:val="00835D5D"/>
    <w:rsid w:val="00836520"/>
    <w:rsid w:val="00837A06"/>
    <w:rsid w:val="00837DE5"/>
    <w:rsid w:val="00841B67"/>
    <w:rsid w:val="0084359F"/>
    <w:rsid w:val="00843D2B"/>
    <w:rsid w:val="00844309"/>
    <w:rsid w:val="00846DDC"/>
    <w:rsid w:val="008506F7"/>
    <w:rsid w:val="00850808"/>
    <w:rsid w:val="00851CB9"/>
    <w:rsid w:val="008544C5"/>
    <w:rsid w:val="008549E7"/>
    <w:rsid w:val="008554AE"/>
    <w:rsid w:val="00856B47"/>
    <w:rsid w:val="00857425"/>
    <w:rsid w:val="00857E92"/>
    <w:rsid w:val="008605DC"/>
    <w:rsid w:val="0086365D"/>
    <w:rsid w:val="008639B7"/>
    <w:rsid w:val="00864E93"/>
    <w:rsid w:val="0086544B"/>
    <w:rsid w:val="0086624C"/>
    <w:rsid w:val="00866C69"/>
    <w:rsid w:val="00866F7F"/>
    <w:rsid w:val="00866FCB"/>
    <w:rsid w:val="008703F2"/>
    <w:rsid w:val="00870EB0"/>
    <w:rsid w:val="008715C9"/>
    <w:rsid w:val="0087194D"/>
    <w:rsid w:val="008734A1"/>
    <w:rsid w:val="00873FEC"/>
    <w:rsid w:val="00876266"/>
    <w:rsid w:val="00876D16"/>
    <w:rsid w:val="008771E8"/>
    <w:rsid w:val="008778D6"/>
    <w:rsid w:val="0088115A"/>
    <w:rsid w:val="00883211"/>
    <w:rsid w:val="00884EAE"/>
    <w:rsid w:val="00885D0A"/>
    <w:rsid w:val="00885E49"/>
    <w:rsid w:val="00886046"/>
    <w:rsid w:val="00887A0C"/>
    <w:rsid w:val="00890429"/>
    <w:rsid w:val="008904F6"/>
    <w:rsid w:val="008907AC"/>
    <w:rsid w:val="008911BA"/>
    <w:rsid w:val="0089121C"/>
    <w:rsid w:val="00893541"/>
    <w:rsid w:val="008936BC"/>
    <w:rsid w:val="00894D52"/>
    <w:rsid w:val="008958E8"/>
    <w:rsid w:val="00895E5D"/>
    <w:rsid w:val="008A0913"/>
    <w:rsid w:val="008A2B4B"/>
    <w:rsid w:val="008A2F78"/>
    <w:rsid w:val="008A3259"/>
    <w:rsid w:val="008A4150"/>
    <w:rsid w:val="008A491B"/>
    <w:rsid w:val="008A5183"/>
    <w:rsid w:val="008A5AFC"/>
    <w:rsid w:val="008A69D6"/>
    <w:rsid w:val="008A7079"/>
    <w:rsid w:val="008A741B"/>
    <w:rsid w:val="008A7A60"/>
    <w:rsid w:val="008A7F7D"/>
    <w:rsid w:val="008B2ACD"/>
    <w:rsid w:val="008B30EF"/>
    <w:rsid w:val="008B322D"/>
    <w:rsid w:val="008B33C5"/>
    <w:rsid w:val="008B363A"/>
    <w:rsid w:val="008B4D41"/>
    <w:rsid w:val="008B6172"/>
    <w:rsid w:val="008C059E"/>
    <w:rsid w:val="008C366B"/>
    <w:rsid w:val="008C42CF"/>
    <w:rsid w:val="008C4BDE"/>
    <w:rsid w:val="008C55BC"/>
    <w:rsid w:val="008C7F54"/>
    <w:rsid w:val="008D09C7"/>
    <w:rsid w:val="008D1449"/>
    <w:rsid w:val="008D25D5"/>
    <w:rsid w:val="008D49D8"/>
    <w:rsid w:val="008D7F1A"/>
    <w:rsid w:val="008E166A"/>
    <w:rsid w:val="008E184E"/>
    <w:rsid w:val="008E36D1"/>
    <w:rsid w:val="008E3B86"/>
    <w:rsid w:val="008E42BE"/>
    <w:rsid w:val="008E4E4E"/>
    <w:rsid w:val="008E6BF4"/>
    <w:rsid w:val="008E6C8F"/>
    <w:rsid w:val="008E6DC1"/>
    <w:rsid w:val="008E7B72"/>
    <w:rsid w:val="008E7BD9"/>
    <w:rsid w:val="008F0944"/>
    <w:rsid w:val="008F1CB3"/>
    <w:rsid w:val="008F1CB8"/>
    <w:rsid w:val="008F2888"/>
    <w:rsid w:val="008F3BA2"/>
    <w:rsid w:val="008F487C"/>
    <w:rsid w:val="008F512A"/>
    <w:rsid w:val="008F74D3"/>
    <w:rsid w:val="00900230"/>
    <w:rsid w:val="00900CEF"/>
    <w:rsid w:val="009015C3"/>
    <w:rsid w:val="009026DC"/>
    <w:rsid w:val="009042E4"/>
    <w:rsid w:val="0090640F"/>
    <w:rsid w:val="009103ED"/>
    <w:rsid w:val="009121E6"/>
    <w:rsid w:val="00912C95"/>
    <w:rsid w:val="00912D23"/>
    <w:rsid w:val="00920C98"/>
    <w:rsid w:val="00920D77"/>
    <w:rsid w:val="009212E6"/>
    <w:rsid w:val="00922312"/>
    <w:rsid w:val="0092353A"/>
    <w:rsid w:val="00923BF8"/>
    <w:rsid w:val="009245B1"/>
    <w:rsid w:val="009253D9"/>
    <w:rsid w:val="00925869"/>
    <w:rsid w:val="00927540"/>
    <w:rsid w:val="00927624"/>
    <w:rsid w:val="00927C52"/>
    <w:rsid w:val="009330E8"/>
    <w:rsid w:val="00933196"/>
    <w:rsid w:val="00933742"/>
    <w:rsid w:val="00933FC7"/>
    <w:rsid w:val="009340E7"/>
    <w:rsid w:val="00934FE9"/>
    <w:rsid w:val="00936512"/>
    <w:rsid w:val="009371C4"/>
    <w:rsid w:val="009447ED"/>
    <w:rsid w:val="00945BBE"/>
    <w:rsid w:val="00946639"/>
    <w:rsid w:val="00947B47"/>
    <w:rsid w:val="009502F7"/>
    <w:rsid w:val="00950DC2"/>
    <w:rsid w:val="00953072"/>
    <w:rsid w:val="009536A0"/>
    <w:rsid w:val="00957222"/>
    <w:rsid w:val="0095729E"/>
    <w:rsid w:val="009573C9"/>
    <w:rsid w:val="009574FE"/>
    <w:rsid w:val="00957B0D"/>
    <w:rsid w:val="00960FF7"/>
    <w:rsid w:val="009612CC"/>
    <w:rsid w:val="00961315"/>
    <w:rsid w:val="0096309C"/>
    <w:rsid w:val="00965810"/>
    <w:rsid w:val="0096598C"/>
    <w:rsid w:val="0096620E"/>
    <w:rsid w:val="00966700"/>
    <w:rsid w:val="009673DA"/>
    <w:rsid w:val="00967639"/>
    <w:rsid w:val="00967DEE"/>
    <w:rsid w:val="00970866"/>
    <w:rsid w:val="00970E6B"/>
    <w:rsid w:val="009712A4"/>
    <w:rsid w:val="0097309C"/>
    <w:rsid w:val="00974320"/>
    <w:rsid w:val="0097580B"/>
    <w:rsid w:val="00976197"/>
    <w:rsid w:val="009774A0"/>
    <w:rsid w:val="00980862"/>
    <w:rsid w:val="00981690"/>
    <w:rsid w:val="0098260D"/>
    <w:rsid w:val="00983DD5"/>
    <w:rsid w:val="00984877"/>
    <w:rsid w:val="00984988"/>
    <w:rsid w:val="00986296"/>
    <w:rsid w:val="00987B34"/>
    <w:rsid w:val="009924AF"/>
    <w:rsid w:val="00992763"/>
    <w:rsid w:val="00993509"/>
    <w:rsid w:val="00993C35"/>
    <w:rsid w:val="00993C95"/>
    <w:rsid w:val="00994100"/>
    <w:rsid w:val="00994301"/>
    <w:rsid w:val="00994FB5"/>
    <w:rsid w:val="00995411"/>
    <w:rsid w:val="00995AB3"/>
    <w:rsid w:val="009971E5"/>
    <w:rsid w:val="009979B6"/>
    <w:rsid w:val="00997E91"/>
    <w:rsid w:val="009A052C"/>
    <w:rsid w:val="009A074F"/>
    <w:rsid w:val="009A13E6"/>
    <w:rsid w:val="009A143E"/>
    <w:rsid w:val="009A38E5"/>
    <w:rsid w:val="009A3CB2"/>
    <w:rsid w:val="009A431F"/>
    <w:rsid w:val="009A52E0"/>
    <w:rsid w:val="009A5326"/>
    <w:rsid w:val="009A612F"/>
    <w:rsid w:val="009B60D4"/>
    <w:rsid w:val="009B6BCE"/>
    <w:rsid w:val="009B74AF"/>
    <w:rsid w:val="009C1B4C"/>
    <w:rsid w:val="009C1E0B"/>
    <w:rsid w:val="009C3099"/>
    <w:rsid w:val="009C31E1"/>
    <w:rsid w:val="009C41E9"/>
    <w:rsid w:val="009C6041"/>
    <w:rsid w:val="009C61FB"/>
    <w:rsid w:val="009C66DB"/>
    <w:rsid w:val="009C6B98"/>
    <w:rsid w:val="009C7283"/>
    <w:rsid w:val="009C73EA"/>
    <w:rsid w:val="009D19A1"/>
    <w:rsid w:val="009D1BE1"/>
    <w:rsid w:val="009D35E4"/>
    <w:rsid w:val="009D3791"/>
    <w:rsid w:val="009D3843"/>
    <w:rsid w:val="009D4152"/>
    <w:rsid w:val="009D46D5"/>
    <w:rsid w:val="009D5F3D"/>
    <w:rsid w:val="009D6399"/>
    <w:rsid w:val="009D6E3D"/>
    <w:rsid w:val="009D71E1"/>
    <w:rsid w:val="009D73B4"/>
    <w:rsid w:val="009D7564"/>
    <w:rsid w:val="009D758E"/>
    <w:rsid w:val="009E08A5"/>
    <w:rsid w:val="009E0F8A"/>
    <w:rsid w:val="009E1E19"/>
    <w:rsid w:val="009E2D86"/>
    <w:rsid w:val="009E4C8F"/>
    <w:rsid w:val="009E6522"/>
    <w:rsid w:val="009E6F97"/>
    <w:rsid w:val="009E7FCA"/>
    <w:rsid w:val="009F0626"/>
    <w:rsid w:val="009F1CBA"/>
    <w:rsid w:val="009F244A"/>
    <w:rsid w:val="009F2F06"/>
    <w:rsid w:val="009F34BA"/>
    <w:rsid w:val="009F4848"/>
    <w:rsid w:val="009F4E1C"/>
    <w:rsid w:val="009F4EAE"/>
    <w:rsid w:val="009F6901"/>
    <w:rsid w:val="009F7B4E"/>
    <w:rsid w:val="00A000F3"/>
    <w:rsid w:val="00A00CA7"/>
    <w:rsid w:val="00A03995"/>
    <w:rsid w:val="00A03AC5"/>
    <w:rsid w:val="00A04B41"/>
    <w:rsid w:val="00A04DF7"/>
    <w:rsid w:val="00A05B47"/>
    <w:rsid w:val="00A05CB8"/>
    <w:rsid w:val="00A05D77"/>
    <w:rsid w:val="00A05E92"/>
    <w:rsid w:val="00A06498"/>
    <w:rsid w:val="00A1238F"/>
    <w:rsid w:val="00A125E7"/>
    <w:rsid w:val="00A1475F"/>
    <w:rsid w:val="00A148BF"/>
    <w:rsid w:val="00A15624"/>
    <w:rsid w:val="00A15764"/>
    <w:rsid w:val="00A209DD"/>
    <w:rsid w:val="00A2230E"/>
    <w:rsid w:val="00A235A9"/>
    <w:rsid w:val="00A23C23"/>
    <w:rsid w:val="00A24213"/>
    <w:rsid w:val="00A25374"/>
    <w:rsid w:val="00A25740"/>
    <w:rsid w:val="00A27AC9"/>
    <w:rsid w:val="00A301C9"/>
    <w:rsid w:val="00A30F0C"/>
    <w:rsid w:val="00A31B54"/>
    <w:rsid w:val="00A343D3"/>
    <w:rsid w:val="00A34A6F"/>
    <w:rsid w:val="00A35416"/>
    <w:rsid w:val="00A36414"/>
    <w:rsid w:val="00A37578"/>
    <w:rsid w:val="00A407D2"/>
    <w:rsid w:val="00A40FAA"/>
    <w:rsid w:val="00A429BE"/>
    <w:rsid w:val="00A432ED"/>
    <w:rsid w:val="00A4372B"/>
    <w:rsid w:val="00A43F0B"/>
    <w:rsid w:val="00A4609A"/>
    <w:rsid w:val="00A469B6"/>
    <w:rsid w:val="00A51CB9"/>
    <w:rsid w:val="00A52301"/>
    <w:rsid w:val="00A543B2"/>
    <w:rsid w:val="00A5531E"/>
    <w:rsid w:val="00A55B66"/>
    <w:rsid w:val="00A56090"/>
    <w:rsid w:val="00A56FA3"/>
    <w:rsid w:val="00A578F1"/>
    <w:rsid w:val="00A6041B"/>
    <w:rsid w:val="00A60AE3"/>
    <w:rsid w:val="00A61A17"/>
    <w:rsid w:val="00A62515"/>
    <w:rsid w:val="00A62CF5"/>
    <w:rsid w:val="00A62D51"/>
    <w:rsid w:val="00A63989"/>
    <w:rsid w:val="00A63EB3"/>
    <w:rsid w:val="00A649D3"/>
    <w:rsid w:val="00A6658D"/>
    <w:rsid w:val="00A67D2E"/>
    <w:rsid w:val="00A70A3F"/>
    <w:rsid w:val="00A70F44"/>
    <w:rsid w:val="00A724D2"/>
    <w:rsid w:val="00A745FE"/>
    <w:rsid w:val="00A75015"/>
    <w:rsid w:val="00A75A6C"/>
    <w:rsid w:val="00A762F0"/>
    <w:rsid w:val="00A77674"/>
    <w:rsid w:val="00A80657"/>
    <w:rsid w:val="00A809F4"/>
    <w:rsid w:val="00A83850"/>
    <w:rsid w:val="00A83A96"/>
    <w:rsid w:val="00A84D9B"/>
    <w:rsid w:val="00A8527A"/>
    <w:rsid w:val="00A86552"/>
    <w:rsid w:val="00A865BC"/>
    <w:rsid w:val="00A86D5F"/>
    <w:rsid w:val="00A90403"/>
    <w:rsid w:val="00A90E66"/>
    <w:rsid w:val="00A93F97"/>
    <w:rsid w:val="00A93FCF"/>
    <w:rsid w:val="00A94B14"/>
    <w:rsid w:val="00A950A6"/>
    <w:rsid w:val="00A9561A"/>
    <w:rsid w:val="00A95D5D"/>
    <w:rsid w:val="00A96870"/>
    <w:rsid w:val="00A96EF0"/>
    <w:rsid w:val="00A97447"/>
    <w:rsid w:val="00AA0ABF"/>
    <w:rsid w:val="00AA129B"/>
    <w:rsid w:val="00AA3C21"/>
    <w:rsid w:val="00AA433C"/>
    <w:rsid w:val="00AA4D14"/>
    <w:rsid w:val="00AA5FD2"/>
    <w:rsid w:val="00AA78F9"/>
    <w:rsid w:val="00AB0BD1"/>
    <w:rsid w:val="00AB459B"/>
    <w:rsid w:val="00AB4D37"/>
    <w:rsid w:val="00AB5196"/>
    <w:rsid w:val="00AB51B2"/>
    <w:rsid w:val="00AB51D7"/>
    <w:rsid w:val="00AB74D5"/>
    <w:rsid w:val="00AB755B"/>
    <w:rsid w:val="00AC19FC"/>
    <w:rsid w:val="00AC2BA7"/>
    <w:rsid w:val="00AC4D52"/>
    <w:rsid w:val="00AC66AC"/>
    <w:rsid w:val="00AC6B1B"/>
    <w:rsid w:val="00AD023B"/>
    <w:rsid w:val="00AD171B"/>
    <w:rsid w:val="00AD3224"/>
    <w:rsid w:val="00AD32DA"/>
    <w:rsid w:val="00AD4C2A"/>
    <w:rsid w:val="00AE0306"/>
    <w:rsid w:val="00AE23EC"/>
    <w:rsid w:val="00AE4293"/>
    <w:rsid w:val="00AE49B5"/>
    <w:rsid w:val="00AE534B"/>
    <w:rsid w:val="00AE56D4"/>
    <w:rsid w:val="00AF060E"/>
    <w:rsid w:val="00AF0EBF"/>
    <w:rsid w:val="00AF1AE3"/>
    <w:rsid w:val="00AF20E5"/>
    <w:rsid w:val="00AF5813"/>
    <w:rsid w:val="00AF67F9"/>
    <w:rsid w:val="00AF73B1"/>
    <w:rsid w:val="00B0207A"/>
    <w:rsid w:val="00B02BF6"/>
    <w:rsid w:val="00B031AC"/>
    <w:rsid w:val="00B04E16"/>
    <w:rsid w:val="00B05420"/>
    <w:rsid w:val="00B05567"/>
    <w:rsid w:val="00B06BB0"/>
    <w:rsid w:val="00B0782F"/>
    <w:rsid w:val="00B10281"/>
    <w:rsid w:val="00B134DA"/>
    <w:rsid w:val="00B144D5"/>
    <w:rsid w:val="00B15BBE"/>
    <w:rsid w:val="00B16296"/>
    <w:rsid w:val="00B205A5"/>
    <w:rsid w:val="00B21785"/>
    <w:rsid w:val="00B23187"/>
    <w:rsid w:val="00B236A0"/>
    <w:rsid w:val="00B24C29"/>
    <w:rsid w:val="00B2518E"/>
    <w:rsid w:val="00B257FE"/>
    <w:rsid w:val="00B26BD8"/>
    <w:rsid w:val="00B26F6B"/>
    <w:rsid w:val="00B2703D"/>
    <w:rsid w:val="00B278EA"/>
    <w:rsid w:val="00B30444"/>
    <w:rsid w:val="00B307A3"/>
    <w:rsid w:val="00B31C11"/>
    <w:rsid w:val="00B31F78"/>
    <w:rsid w:val="00B32BDE"/>
    <w:rsid w:val="00B332AA"/>
    <w:rsid w:val="00B367A6"/>
    <w:rsid w:val="00B371C5"/>
    <w:rsid w:val="00B375E4"/>
    <w:rsid w:val="00B3774B"/>
    <w:rsid w:val="00B41DE6"/>
    <w:rsid w:val="00B4246D"/>
    <w:rsid w:val="00B42F7E"/>
    <w:rsid w:val="00B435C3"/>
    <w:rsid w:val="00B43C30"/>
    <w:rsid w:val="00B45443"/>
    <w:rsid w:val="00B4756A"/>
    <w:rsid w:val="00B47A4F"/>
    <w:rsid w:val="00B47FCE"/>
    <w:rsid w:val="00B55636"/>
    <w:rsid w:val="00B563D6"/>
    <w:rsid w:val="00B568BE"/>
    <w:rsid w:val="00B60A03"/>
    <w:rsid w:val="00B60E3E"/>
    <w:rsid w:val="00B617B3"/>
    <w:rsid w:val="00B6330A"/>
    <w:rsid w:val="00B63A77"/>
    <w:rsid w:val="00B644CD"/>
    <w:rsid w:val="00B6550C"/>
    <w:rsid w:val="00B67B35"/>
    <w:rsid w:val="00B706D4"/>
    <w:rsid w:val="00B70AD6"/>
    <w:rsid w:val="00B720F4"/>
    <w:rsid w:val="00B72E6D"/>
    <w:rsid w:val="00B745CD"/>
    <w:rsid w:val="00B75D57"/>
    <w:rsid w:val="00B76275"/>
    <w:rsid w:val="00B77103"/>
    <w:rsid w:val="00B805A1"/>
    <w:rsid w:val="00B82CE4"/>
    <w:rsid w:val="00B836DE"/>
    <w:rsid w:val="00B83AD0"/>
    <w:rsid w:val="00B84DE5"/>
    <w:rsid w:val="00B8611D"/>
    <w:rsid w:val="00B91F75"/>
    <w:rsid w:val="00B92501"/>
    <w:rsid w:val="00B926D1"/>
    <w:rsid w:val="00B96314"/>
    <w:rsid w:val="00B971AF"/>
    <w:rsid w:val="00BA4F11"/>
    <w:rsid w:val="00BA55B6"/>
    <w:rsid w:val="00BA5798"/>
    <w:rsid w:val="00BA6806"/>
    <w:rsid w:val="00BA6934"/>
    <w:rsid w:val="00BA69F8"/>
    <w:rsid w:val="00BA6A7F"/>
    <w:rsid w:val="00BA7549"/>
    <w:rsid w:val="00BB1769"/>
    <w:rsid w:val="00BB28C7"/>
    <w:rsid w:val="00BB296C"/>
    <w:rsid w:val="00BB2CB4"/>
    <w:rsid w:val="00BB4047"/>
    <w:rsid w:val="00BB4440"/>
    <w:rsid w:val="00BB4C3A"/>
    <w:rsid w:val="00BB4F88"/>
    <w:rsid w:val="00BB5BAD"/>
    <w:rsid w:val="00BB5C39"/>
    <w:rsid w:val="00BB61DB"/>
    <w:rsid w:val="00BB632B"/>
    <w:rsid w:val="00BC020C"/>
    <w:rsid w:val="00BC194E"/>
    <w:rsid w:val="00BC31A2"/>
    <w:rsid w:val="00BC31EB"/>
    <w:rsid w:val="00BC33B4"/>
    <w:rsid w:val="00BC4F76"/>
    <w:rsid w:val="00BC4FEF"/>
    <w:rsid w:val="00BC6225"/>
    <w:rsid w:val="00BC67C9"/>
    <w:rsid w:val="00BC68BC"/>
    <w:rsid w:val="00BC6F67"/>
    <w:rsid w:val="00BC7EF2"/>
    <w:rsid w:val="00BD02B0"/>
    <w:rsid w:val="00BD10EF"/>
    <w:rsid w:val="00BD1E15"/>
    <w:rsid w:val="00BD2E6C"/>
    <w:rsid w:val="00BD4266"/>
    <w:rsid w:val="00BD4371"/>
    <w:rsid w:val="00BD4C3E"/>
    <w:rsid w:val="00BD5AF5"/>
    <w:rsid w:val="00BD7665"/>
    <w:rsid w:val="00BE249C"/>
    <w:rsid w:val="00BE2F9F"/>
    <w:rsid w:val="00BE31A9"/>
    <w:rsid w:val="00BE40F8"/>
    <w:rsid w:val="00BE661D"/>
    <w:rsid w:val="00BE6AD2"/>
    <w:rsid w:val="00BE743C"/>
    <w:rsid w:val="00BF065D"/>
    <w:rsid w:val="00BF0932"/>
    <w:rsid w:val="00BF3A81"/>
    <w:rsid w:val="00BF6CCC"/>
    <w:rsid w:val="00BF7DD0"/>
    <w:rsid w:val="00C00ABA"/>
    <w:rsid w:val="00C00FEF"/>
    <w:rsid w:val="00C011A6"/>
    <w:rsid w:val="00C0205D"/>
    <w:rsid w:val="00C03886"/>
    <w:rsid w:val="00C03D7F"/>
    <w:rsid w:val="00C05869"/>
    <w:rsid w:val="00C05910"/>
    <w:rsid w:val="00C05BBB"/>
    <w:rsid w:val="00C06350"/>
    <w:rsid w:val="00C0771D"/>
    <w:rsid w:val="00C10648"/>
    <w:rsid w:val="00C112AA"/>
    <w:rsid w:val="00C117C6"/>
    <w:rsid w:val="00C11DFF"/>
    <w:rsid w:val="00C12977"/>
    <w:rsid w:val="00C14101"/>
    <w:rsid w:val="00C147C9"/>
    <w:rsid w:val="00C148B6"/>
    <w:rsid w:val="00C14F6F"/>
    <w:rsid w:val="00C17785"/>
    <w:rsid w:val="00C206B2"/>
    <w:rsid w:val="00C2191E"/>
    <w:rsid w:val="00C22BE5"/>
    <w:rsid w:val="00C25589"/>
    <w:rsid w:val="00C306E2"/>
    <w:rsid w:val="00C309A8"/>
    <w:rsid w:val="00C30D22"/>
    <w:rsid w:val="00C31F31"/>
    <w:rsid w:val="00C332D3"/>
    <w:rsid w:val="00C3414C"/>
    <w:rsid w:val="00C34818"/>
    <w:rsid w:val="00C34F59"/>
    <w:rsid w:val="00C35014"/>
    <w:rsid w:val="00C362A9"/>
    <w:rsid w:val="00C367AF"/>
    <w:rsid w:val="00C37097"/>
    <w:rsid w:val="00C37C21"/>
    <w:rsid w:val="00C41C22"/>
    <w:rsid w:val="00C41F44"/>
    <w:rsid w:val="00C45465"/>
    <w:rsid w:val="00C459DF"/>
    <w:rsid w:val="00C465CC"/>
    <w:rsid w:val="00C478A1"/>
    <w:rsid w:val="00C47E4B"/>
    <w:rsid w:val="00C47F5B"/>
    <w:rsid w:val="00C50C2A"/>
    <w:rsid w:val="00C51CA4"/>
    <w:rsid w:val="00C5248A"/>
    <w:rsid w:val="00C52F23"/>
    <w:rsid w:val="00C53035"/>
    <w:rsid w:val="00C54B91"/>
    <w:rsid w:val="00C553BF"/>
    <w:rsid w:val="00C56246"/>
    <w:rsid w:val="00C56ABD"/>
    <w:rsid w:val="00C60826"/>
    <w:rsid w:val="00C62AF2"/>
    <w:rsid w:val="00C63EC6"/>
    <w:rsid w:val="00C643A7"/>
    <w:rsid w:val="00C644FA"/>
    <w:rsid w:val="00C652B4"/>
    <w:rsid w:val="00C65A6A"/>
    <w:rsid w:val="00C66C27"/>
    <w:rsid w:val="00C66E0F"/>
    <w:rsid w:val="00C67DF0"/>
    <w:rsid w:val="00C71933"/>
    <w:rsid w:val="00C71A6B"/>
    <w:rsid w:val="00C71C5F"/>
    <w:rsid w:val="00C7429A"/>
    <w:rsid w:val="00C74CCB"/>
    <w:rsid w:val="00C7600C"/>
    <w:rsid w:val="00C801F2"/>
    <w:rsid w:val="00C8092C"/>
    <w:rsid w:val="00C80ED6"/>
    <w:rsid w:val="00C81354"/>
    <w:rsid w:val="00C81847"/>
    <w:rsid w:val="00C81FBB"/>
    <w:rsid w:val="00C8286C"/>
    <w:rsid w:val="00C866C0"/>
    <w:rsid w:val="00C868F5"/>
    <w:rsid w:val="00C86EBA"/>
    <w:rsid w:val="00C87C01"/>
    <w:rsid w:val="00C87C26"/>
    <w:rsid w:val="00C90159"/>
    <w:rsid w:val="00C93931"/>
    <w:rsid w:val="00C946A3"/>
    <w:rsid w:val="00C96215"/>
    <w:rsid w:val="00C963EE"/>
    <w:rsid w:val="00C966E0"/>
    <w:rsid w:val="00CA0310"/>
    <w:rsid w:val="00CA06C1"/>
    <w:rsid w:val="00CA06C8"/>
    <w:rsid w:val="00CA0AFE"/>
    <w:rsid w:val="00CA1C33"/>
    <w:rsid w:val="00CA1F96"/>
    <w:rsid w:val="00CA330B"/>
    <w:rsid w:val="00CA4620"/>
    <w:rsid w:val="00CA4683"/>
    <w:rsid w:val="00CA4A76"/>
    <w:rsid w:val="00CA4BBE"/>
    <w:rsid w:val="00CA5D64"/>
    <w:rsid w:val="00CA5DB7"/>
    <w:rsid w:val="00CA6948"/>
    <w:rsid w:val="00CA7ABF"/>
    <w:rsid w:val="00CB00EE"/>
    <w:rsid w:val="00CB0FA6"/>
    <w:rsid w:val="00CB1AE7"/>
    <w:rsid w:val="00CB204D"/>
    <w:rsid w:val="00CB5516"/>
    <w:rsid w:val="00CB5D03"/>
    <w:rsid w:val="00CB7413"/>
    <w:rsid w:val="00CC1043"/>
    <w:rsid w:val="00CC34BB"/>
    <w:rsid w:val="00CC36BD"/>
    <w:rsid w:val="00CC635F"/>
    <w:rsid w:val="00CC6630"/>
    <w:rsid w:val="00CC787B"/>
    <w:rsid w:val="00CD0DE2"/>
    <w:rsid w:val="00CD1742"/>
    <w:rsid w:val="00CD340C"/>
    <w:rsid w:val="00CD3B28"/>
    <w:rsid w:val="00CD437D"/>
    <w:rsid w:val="00CD4486"/>
    <w:rsid w:val="00CD6020"/>
    <w:rsid w:val="00CD6BA5"/>
    <w:rsid w:val="00CD7AA5"/>
    <w:rsid w:val="00CE056A"/>
    <w:rsid w:val="00CE0888"/>
    <w:rsid w:val="00CE17DD"/>
    <w:rsid w:val="00CE3017"/>
    <w:rsid w:val="00CE390F"/>
    <w:rsid w:val="00CE66A3"/>
    <w:rsid w:val="00CE6955"/>
    <w:rsid w:val="00CF187C"/>
    <w:rsid w:val="00CF2636"/>
    <w:rsid w:val="00CF2682"/>
    <w:rsid w:val="00CF298C"/>
    <w:rsid w:val="00CF3BA9"/>
    <w:rsid w:val="00CF3CEE"/>
    <w:rsid w:val="00CF3DCD"/>
    <w:rsid w:val="00CF4084"/>
    <w:rsid w:val="00CF73F6"/>
    <w:rsid w:val="00CF7961"/>
    <w:rsid w:val="00CF7D1E"/>
    <w:rsid w:val="00D01159"/>
    <w:rsid w:val="00D01C3A"/>
    <w:rsid w:val="00D039DB"/>
    <w:rsid w:val="00D03A44"/>
    <w:rsid w:val="00D0470B"/>
    <w:rsid w:val="00D04A20"/>
    <w:rsid w:val="00D04D69"/>
    <w:rsid w:val="00D10F19"/>
    <w:rsid w:val="00D113D4"/>
    <w:rsid w:val="00D11DC9"/>
    <w:rsid w:val="00D12F68"/>
    <w:rsid w:val="00D13FF2"/>
    <w:rsid w:val="00D16C65"/>
    <w:rsid w:val="00D16F79"/>
    <w:rsid w:val="00D20DF5"/>
    <w:rsid w:val="00D21264"/>
    <w:rsid w:val="00D239CB"/>
    <w:rsid w:val="00D248AD"/>
    <w:rsid w:val="00D24F9D"/>
    <w:rsid w:val="00D25EF1"/>
    <w:rsid w:val="00D26F12"/>
    <w:rsid w:val="00D3063A"/>
    <w:rsid w:val="00D32889"/>
    <w:rsid w:val="00D33097"/>
    <w:rsid w:val="00D33C2F"/>
    <w:rsid w:val="00D34D04"/>
    <w:rsid w:val="00D353B1"/>
    <w:rsid w:val="00D357B0"/>
    <w:rsid w:val="00D3630E"/>
    <w:rsid w:val="00D37A13"/>
    <w:rsid w:val="00D40D10"/>
    <w:rsid w:val="00D41829"/>
    <w:rsid w:val="00D419D1"/>
    <w:rsid w:val="00D41E1E"/>
    <w:rsid w:val="00D41E3F"/>
    <w:rsid w:val="00D4331C"/>
    <w:rsid w:val="00D43856"/>
    <w:rsid w:val="00D43A6F"/>
    <w:rsid w:val="00D443F6"/>
    <w:rsid w:val="00D448EC"/>
    <w:rsid w:val="00D44923"/>
    <w:rsid w:val="00D45981"/>
    <w:rsid w:val="00D46DA9"/>
    <w:rsid w:val="00D46E4A"/>
    <w:rsid w:val="00D47A68"/>
    <w:rsid w:val="00D5013F"/>
    <w:rsid w:val="00D50B56"/>
    <w:rsid w:val="00D5117D"/>
    <w:rsid w:val="00D51C1E"/>
    <w:rsid w:val="00D53315"/>
    <w:rsid w:val="00D53D93"/>
    <w:rsid w:val="00D54DDF"/>
    <w:rsid w:val="00D562F1"/>
    <w:rsid w:val="00D5736E"/>
    <w:rsid w:val="00D57A5C"/>
    <w:rsid w:val="00D57AEF"/>
    <w:rsid w:val="00D60C95"/>
    <w:rsid w:val="00D612DA"/>
    <w:rsid w:val="00D61507"/>
    <w:rsid w:val="00D62868"/>
    <w:rsid w:val="00D62F58"/>
    <w:rsid w:val="00D701FB"/>
    <w:rsid w:val="00D708DA"/>
    <w:rsid w:val="00D70BF9"/>
    <w:rsid w:val="00D74076"/>
    <w:rsid w:val="00D75BC8"/>
    <w:rsid w:val="00D76BC0"/>
    <w:rsid w:val="00D7772A"/>
    <w:rsid w:val="00D815AC"/>
    <w:rsid w:val="00D82102"/>
    <w:rsid w:val="00D82BF5"/>
    <w:rsid w:val="00D83BC4"/>
    <w:rsid w:val="00D85902"/>
    <w:rsid w:val="00D85E09"/>
    <w:rsid w:val="00D86398"/>
    <w:rsid w:val="00D87079"/>
    <w:rsid w:val="00D90338"/>
    <w:rsid w:val="00D90444"/>
    <w:rsid w:val="00D92645"/>
    <w:rsid w:val="00D92FE0"/>
    <w:rsid w:val="00D950CB"/>
    <w:rsid w:val="00D95E3A"/>
    <w:rsid w:val="00D9616C"/>
    <w:rsid w:val="00D9787E"/>
    <w:rsid w:val="00DA061E"/>
    <w:rsid w:val="00DA0C1E"/>
    <w:rsid w:val="00DA193F"/>
    <w:rsid w:val="00DA1DA3"/>
    <w:rsid w:val="00DA1DD0"/>
    <w:rsid w:val="00DA308A"/>
    <w:rsid w:val="00DA3203"/>
    <w:rsid w:val="00DA5967"/>
    <w:rsid w:val="00DB000A"/>
    <w:rsid w:val="00DB2658"/>
    <w:rsid w:val="00DB29B4"/>
    <w:rsid w:val="00DB4157"/>
    <w:rsid w:val="00DB457F"/>
    <w:rsid w:val="00DB53E0"/>
    <w:rsid w:val="00DB6408"/>
    <w:rsid w:val="00DB65E5"/>
    <w:rsid w:val="00DB699B"/>
    <w:rsid w:val="00DB705E"/>
    <w:rsid w:val="00DB7074"/>
    <w:rsid w:val="00DB799F"/>
    <w:rsid w:val="00DC0590"/>
    <w:rsid w:val="00DC0635"/>
    <w:rsid w:val="00DC0853"/>
    <w:rsid w:val="00DC0B1E"/>
    <w:rsid w:val="00DC0E9B"/>
    <w:rsid w:val="00DC1901"/>
    <w:rsid w:val="00DC26F7"/>
    <w:rsid w:val="00DC2708"/>
    <w:rsid w:val="00DC4AAD"/>
    <w:rsid w:val="00DC4BDE"/>
    <w:rsid w:val="00DC57A1"/>
    <w:rsid w:val="00DC5807"/>
    <w:rsid w:val="00DC5B08"/>
    <w:rsid w:val="00DC6901"/>
    <w:rsid w:val="00DC732C"/>
    <w:rsid w:val="00DD04FE"/>
    <w:rsid w:val="00DD0D12"/>
    <w:rsid w:val="00DD26C0"/>
    <w:rsid w:val="00DD31B6"/>
    <w:rsid w:val="00DD52A1"/>
    <w:rsid w:val="00DD58E7"/>
    <w:rsid w:val="00DD5DCB"/>
    <w:rsid w:val="00DD6208"/>
    <w:rsid w:val="00DD62BC"/>
    <w:rsid w:val="00DD795F"/>
    <w:rsid w:val="00DE09DF"/>
    <w:rsid w:val="00DE135D"/>
    <w:rsid w:val="00DE13DD"/>
    <w:rsid w:val="00DE25E0"/>
    <w:rsid w:val="00DE395D"/>
    <w:rsid w:val="00DE3D07"/>
    <w:rsid w:val="00DE49AF"/>
    <w:rsid w:val="00DE4E2A"/>
    <w:rsid w:val="00DE57BA"/>
    <w:rsid w:val="00DE6199"/>
    <w:rsid w:val="00DE7AB2"/>
    <w:rsid w:val="00DE7E45"/>
    <w:rsid w:val="00DF0352"/>
    <w:rsid w:val="00DF26C1"/>
    <w:rsid w:val="00DF35D9"/>
    <w:rsid w:val="00DF3E63"/>
    <w:rsid w:val="00DF57AF"/>
    <w:rsid w:val="00DF591B"/>
    <w:rsid w:val="00DF64C8"/>
    <w:rsid w:val="00DF6FB9"/>
    <w:rsid w:val="00DF7FAF"/>
    <w:rsid w:val="00E0437E"/>
    <w:rsid w:val="00E050BB"/>
    <w:rsid w:val="00E059FD"/>
    <w:rsid w:val="00E07736"/>
    <w:rsid w:val="00E07A22"/>
    <w:rsid w:val="00E11658"/>
    <w:rsid w:val="00E117F2"/>
    <w:rsid w:val="00E132CD"/>
    <w:rsid w:val="00E13FA3"/>
    <w:rsid w:val="00E143AE"/>
    <w:rsid w:val="00E147CE"/>
    <w:rsid w:val="00E14CE2"/>
    <w:rsid w:val="00E169B9"/>
    <w:rsid w:val="00E171BF"/>
    <w:rsid w:val="00E17CA6"/>
    <w:rsid w:val="00E2069C"/>
    <w:rsid w:val="00E23C0E"/>
    <w:rsid w:val="00E23CFF"/>
    <w:rsid w:val="00E26041"/>
    <w:rsid w:val="00E2697A"/>
    <w:rsid w:val="00E305DC"/>
    <w:rsid w:val="00E31761"/>
    <w:rsid w:val="00E326B1"/>
    <w:rsid w:val="00E327C1"/>
    <w:rsid w:val="00E33D04"/>
    <w:rsid w:val="00E349A8"/>
    <w:rsid w:val="00E354A1"/>
    <w:rsid w:val="00E361A5"/>
    <w:rsid w:val="00E36651"/>
    <w:rsid w:val="00E37C1E"/>
    <w:rsid w:val="00E41A59"/>
    <w:rsid w:val="00E4220C"/>
    <w:rsid w:val="00E42A69"/>
    <w:rsid w:val="00E439F0"/>
    <w:rsid w:val="00E4426C"/>
    <w:rsid w:val="00E455D1"/>
    <w:rsid w:val="00E45D10"/>
    <w:rsid w:val="00E46EA3"/>
    <w:rsid w:val="00E5017B"/>
    <w:rsid w:val="00E51B5C"/>
    <w:rsid w:val="00E52C54"/>
    <w:rsid w:val="00E543C8"/>
    <w:rsid w:val="00E54DCC"/>
    <w:rsid w:val="00E55B03"/>
    <w:rsid w:val="00E5774B"/>
    <w:rsid w:val="00E5793B"/>
    <w:rsid w:val="00E628A0"/>
    <w:rsid w:val="00E63253"/>
    <w:rsid w:val="00E6552E"/>
    <w:rsid w:val="00E65605"/>
    <w:rsid w:val="00E67012"/>
    <w:rsid w:val="00E70BC7"/>
    <w:rsid w:val="00E74F1C"/>
    <w:rsid w:val="00E75B6C"/>
    <w:rsid w:val="00E76078"/>
    <w:rsid w:val="00E77554"/>
    <w:rsid w:val="00E779A8"/>
    <w:rsid w:val="00E77FA1"/>
    <w:rsid w:val="00E801EC"/>
    <w:rsid w:val="00E814D9"/>
    <w:rsid w:val="00E819D4"/>
    <w:rsid w:val="00E83333"/>
    <w:rsid w:val="00E838C9"/>
    <w:rsid w:val="00E85320"/>
    <w:rsid w:val="00E85433"/>
    <w:rsid w:val="00E854F9"/>
    <w:rsid w:val="00E8799C"/>
    <w:rsid w:val="00E90CF7"/>
    <w:rsid w:val="00E931A1"/>
    <w:rsid w:val="00E93483"/>
    <w:rsid w:val="00E96158"/>
    <w:rsid w:val="00E974AF"/>
    <w:rsid w:val="00E97696"/>
    <w:rsid w:val="00EA0AC5"/>
    <w:rsid w:val="00EA0E16"/>
    <w:rsid w:val="00EA1228"/>
    <w:rsid w:val="00EA17C8"/>
    <w:rsid w:val="00EA2C5D"/>
    <w:rsid w:val="00EA378F"/>
    <w:rsid w:val="00EA7C49"/>
    <w:rsid w:val="00EB1511"/>
    <w:rsid w:val="00EB17E9"/>
    <w:rsid w:val="00EB31DD"/>
    <w:rsid w:val="00EB32C8"/>
    <w:rsid w:val="00EB3AFB"/>
    <w:rsid w:val="00EB40B7"/>
    <w:rsid w:val="00EB57A1"/>
    <w:rsid w:val="00EB591A"/>
    <w:rsid w:val="00EB5B2F"/>
    <w:rsid w:val="00EB5F9A"/>
    <w:rsid w:val="00EB7703"/>
    <w:rsid w:val="00EC58CB"/>
    <w:rsid w:val="00EC5AEA"/>
    <w:rsid w:val="00EC5B59"/>
    <w:rsid w:val="00EC68F9"/>
    <w:rsid w:val="00EC6AEA"/>
    <w:rsid w:val="00EC748E"/>
    <w:rsid w:val="00EC7905"/>
    <w:rsid w:val="00ED0575"/>
    <w:rsid w:val="00ED19AC"/>
    <w:rsid w:val="00ED2982"/>
    <w:rsid w:val="00ED402D"/>
    <w:rsid w:val="00ED4548"/>
    <w:rsid w:val="00ED657E"/>
    <w:rsid w:val="00ED6626"/>
    <w:rsid w:val="00ED6A99"/>
    <w:rsid w:val="00ED6B1B"/>
    <w:rsid w:val="00ED7DE3"/>
    <w:rsid w:val="00EE1308"/>
    <w:rsid w:val="00EE1DE9"/>
    <w:rsid w:val="00EE2F31"/>
    <w:rsid w:val="00EE35C4"/>
    <w:rsid w:val="00EE7032"/>
    <w:rsid w:val="00EE7581"/>
    <w:rsid w:val="00EF01B3"/>
    <w:rsid w:val="00EF05F3"/>
    <w:rsid w:val="00EF0CD6"/>
    <w:rsid w:val="00EF35F6"/>
    <w:rsid w:val="00EF3786"/>
    <w:rsid w:val="00EF3E86"/>
    <w:rsid w:val="00EF41DC"/>
    <w:rsid w:val="00EF4E27"/>
    <w:rsid w:val="00EF5530"/>
    <w:rsid w:val="00EF614D"/>
    <w:rsid w:val="00EF69D5"/>
    <w:rsid w:val="00EF6CE7"/>
    <w:rsid w:val="00EF7533"/>
    <w:rsid w:val="00F015D0"/>
    <w:rsid w:val="00F01CAE"/>
    <w:rsid w:val="00F04021"/>
    <w:rsid w:val="00F0488E"/>
    <w:rsid w:val="00F0569D"/>
    <w:rsid w:val="00F058B6"/>
    <w:rsid w:val="00F069CE"/>
    <w:rsid w:val="00F076BE"/>
    <w:rsid w:val="00F10D1E"/>
    <w:rsid w:val="00F111AF"/>
    <w:rsid w:val="00F1177A"/>
    <w:rsid w:val="00F121A3"/>
    <w:rsid w:val="00F145A2"/>
    <w:rsid w:val="00F16695"/>
    <w:rsid w:val="00F1701E"/>
    <w:rsid w:val="00F24296"/>
    <w:rsid w:val="00F31606"/>
    <w:rsid w:val="00F317BC"/>
    <w:rsid w:val="00F33C54"/>
    <w:rsid w:val="00F346BA"/>
    <w:rsid w:val="00F34A2D"/>
    <w:rsid w:val="00F34EC4"/>
    <w:rsid w:val="00F3689D"/>
    <w:rsid w:val="00F36B62"/>
    <w:rsid w:val="00F417B9"/>
    <w:rsid w:val="00F41E7C"/>
    <w:rsid w:val="00F431A5"/>
    <w:rsid w:val="00F4325C"/>
    <w:rsid w:val="00F43931"/>
    <w:rsid w:val="00F44139"/>
    <w:rsid w:val="00F44AE7"/>
    <w:rsid w:val="00F45A1B"/>
    <w:rsid w:val="00F45B15"/>
    <w:rsid w:val="00F47A3C"/>
    <w:rsid w:val="00F508FE"/>
    <w:rsid w:val="00F52EB2"/>
    <w:rsid w:val="00F534FE"/>
    <w:rsid w:val="00F5493F"/>
    <w:rsid w:val="00F54CCE"/>
    <w:rsid w:val="00F54D75"/>
    <w:rsid w:val="00F55182"/>
    <w:rsid w:val="00F5584A"/>
    <w:rsid w:val="00F55D22"/>
    <w:rsid w:val="00F55E4C"/>
    <w:rsid w:val="00F56157"/>
    <w:rsid w:val="00F56215"/>
    <w:rsid w:val="00F56308"/>
    <w:rsid w:val="00F619D7"/>
    <w:rsid w:val="00F62335"/>
    <w:rsid w:val="00F6265E"/>
    <w:rsid w:val="00F627C2"/>
    <w:rsid w:val="00F62EB4"/>
    <w:rsid w:val="00F644A0"/>
    <w:rsid w:val="00F64AD1"/>
    <w:rsid w:val="00F664B4"/>
    <w:rsid w:val="00F6716C"/>
    <w:rsid w:val="00F70364"/>
    <w:rsid w:val="00F709C2"/>
    <w:rsid w:val="00F72AF0"/>
    <w:rsid w:val="00F72DBB"/>
    <w:rsid w:val="00F7307C"/>
    <w:rsid w:val="00F73780"/>
    <w:rsid w:val="00F74B1E"/>
    <w:rsid w:val="00F75458"/>
    <w:rsid w:val="00F75A9D"/>
    <w:rsid w:val="00F75B53"/>
    <w:rsid w:val="00F75C94"/>
    <w:rsid w:val="00F764CE"/>
    <w:rsid w:val="00F76A8B"/>
    <w:rsid w:val="00F770D3"/>
    <w:rsid w:val="00F774DE"/>
    <w:rsid w:val="00F842EB"/>
    <w:rsid w:val="00F84E3A"/>
    <w:rsid w:val="00F85794"/>
    <w:rsid w:val="00F867B4"/>
    <w:rsid w:val="00F87778"/>
    <w:rsid w:val="00F87883"/>
    <w:rsid w:val="00F907A8"/>
    <w:rsid w:val="00F9080E"/>
    <w:rsid w:val="00F9121C"/>
    <w:rsid w:val="00F92D14"/>
    <w:rsid w:val="00F93E01"/>
    <w:rsid w:val="00F93E8E"/>
    <w:rsid w:val="00F94282"/>
    <w:rsid w:val="00F942E6"/>
    <w:rsid w:val="00F94EF5"/>
    <w:rsid w:val="00F9555C"/>
    <w:rsid w:val="00F9571D"/>
    <w:rsid w:val="00F96595"/>
    <w:rsid w:val="00FA05F7"/>
    <w:rsid w:val="00FA0E7F"/>
    <w:rsid w:val="00FA1738"/>
    <w:rsid w:val="00FA292A"/>
    <w:rsid w:val="00FA2AAF"/>
    <w:rsid w:val="00FA2CED"/>
    <w:rsid w:val="00FA2DB9"/>
    <w:rsid w:val="00FA34F1"/>
    <w:rsid w:val="00FA39B3"/>
    <w:rsid w:val="00FA5E5F"/>
    <w:rsid w:val="00FA6672"/>
    <w:rsid w:val="00FA68F0"/>
    <w:rsid w:val="00FA6A65"/>
    <w:rsid w:val="00FB1181"/>
    <w:rsid w:val="00FB1752"/>
    <w:rsid w:val="00FB2109"/>
    <w:rsid w:val="00FB2FAD"/>
    <w:rsid w:val="00FB3985"/>
    <w:rsid w:val="00FB4D41"/>
    <w:rsid w:val="00FB612D"/>
    <w:rsid w:val="00FB6A28"/>
    <w:rsid w:val="00FC3272"/>
    <w:rsid w:val="00FC5997"/>
    <w:rsid w:val="00FC5AF6"/>
    <w:rsid w:val="00FD03E8"/>
    <w:rsid w:val="00FD2956"/>
    <w:rsid w:val="00FD35F7"/>
    <w:rsid w:val="00FD3FB8"/>
    <w:rsid w:val="00FD3FF9"/>
    <w:rsid w:val="00FD427E"/>
    <w:rsid w:val="00FD42D9"/>
    <w:rsid w:val="00FD583F"/>
    <w:rsid w:val="00FD63A0"/>
    <w:rsid w:val="00FD6E6E"/>
    <w:rsid w:val="00FD7176"/>
    <w:rsid w:val="00FD7788"/>
    <w:rsid w:val="00FE0744"/>
    <w:rsid w:val="00FE2929"/>
    <w:rsid w:val="00FE29C0"/>
    <w:rsid w:val="00FE2DF5"/>
    <w:rsid w:val="00FE31E7"/>
    <w:rsid w:val="00FE3970"/>
    <w:rsid w:val="00FE3AB8"/>
    <w:rsid w:val="00FE46D6"/>
    <w:rsid w:val="00FE527D"/>
    <w:rsid w:val="00FE5658"/>
    <w:rsid w:val="00FE584B"/>
    <w:rsid w:val="00FF0BB3"/>
    <w:rsid w:val="00FF2F34"/>
    <w:rsid w:val="00FF532B"/>
    <w:rsid w:val="00FF61E4"/>
    <w:rsid w:val="00F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0A79C"/>
  <w15:docId w15:val="{30799DD5-E1E6-4164-B58F-4CA6B4C90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E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0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0"/>
    <w:qFormat/>
    <w:rsid w:val="00777D50"/>
    <w:pPr>
      <w:numPr>
        <w:ilvl w:val="1"/>
        <w:numId w:val="2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E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EF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제목 1(no line) 字符,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5">
    <w:name w:val="header"/>
    <w:basedOn w:val="a"/>
    <w:link w:val="a6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A96EF0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semiHidden/>
    <w:rsid w:val="00A96EF0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a">
    <w:name w:val="List Paragraph"/>
    <w:aliases w:val="- Bullets,?? ??,?????,????,Lista1,목록 단락,リスト段落,列出段落1,中等深浅网格 1 - 着色 21,¥¡¡¡¡ì¬º¥¹¥È¶ÎÂä,ÁÐ³ö¶ÎÂä,¥ê¥¹¥È¶ÎÂä,列表段落1,—ño’i—Ž,1st level - Bullet List Paragraph,Lettre d'introduction,Paragrafo elenco,Normal bullet 2,Bullet list,목록단락"/>
    <w:basedOn w:val="a"/>
    <w:link w:val="ab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0">
    <w:name w:val="标题 2 字符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c">
    <w:name w:val="annotation reference"/>
    <w:basedOn w:val="a0"/>
    <w:uiPriority w:val="99"/>
    <w:semiHidden/>
    <w:unhideWhenUsed/>
    <w:rsid w:val="006F59D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F59D3"/>
  </w:style>
  <w:style w:type="character" w:customStyle="1" w:styleId="ae">
    <w:name w:val="批注文字 字符"/>
    <w:basedOn w:val="a0"/>
    <w:link w:val="ad"/>
    <w:uiPriority w:val="99"/>
    <w:semiHidden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59D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table" w:styleId="af1">
    <w:name w:val="Table Grid"/>
    <w:basedOn w:val="a1"/>
    <w:uiPriority w:val="39"/>
    <w:rsid w:val="003B3E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2"/>
    <w:link w:val="3GPPNormalTextChar"/>
    <w:qFormat/>
    <w:rsid w:val="00DC2708"/>
    <w:pPr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DC2708"/>
    <w:rPr>
      <w:rFonts w:ascii="Times New Roman" w:eastAsia="MS Mincho" w:hAnsi="Times New Roman" w:cs="Times New Roman"/>
      <w:kern w:val="0"/>
      <w:sz w:val="22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DC2708"/>
    <w:pPr>
      <w:spacing w:after="120"/>
    </w:pPr>
  </w:style>
  <w:style w:type="character" w:customStyle="1" w:styleId="af3">
    <w:name w:val="正文文本 字符"/>
    <w:basedOn w:val="a0"/>
    <w:link w:val="af2"/>
    <w:uiPriority w:val="99"/>
    <w:semiHidden/>
    <w:rsid w:val="00DC27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4">
    <w:name w:val="Revision"/>
    <w:hidden/>
    <w:uiPriority w:val="99"/>
    <w:semiHidden/>
    <w:rsid w:val="0032280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b">
    <w:name w:val="列出段落 字符"/>
    <w:aliases w:val="- Bullets 字符,?? ?? 字符,????? 字符,???? 字符,Lista1 字符,목록 단락 字符,リスト段落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a"/>
    <w:uiPriority w:val="34"/>
    <w:qFormat/>
    <w:rsid w:val="00591BF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9E2D86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9574FE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styleId="5">
    <w:name w:val="toc 5"/>
    <w:basedOn w:val="41"/>
    <w:semiHidden/>
    <w:rsid w:val="007D4C4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</w:rPr>
  </w:style>
  <w:style w:type="paragraph" w:styleId="41">
    <w:name w:val="toc 4"/>
    <w:basedOn w:val="a"/>
    <w:next w:val="a"/>
    <w:autoRedefine/>
    <w:uiPriority w:val="39"/>
    <w:semiHidden/>
    <w:unhideWhenUsed/>
    <w:rsid w:val="007D4C4C"/>
    <w:pPr>
      <w:ind w:leftChars="600" w:left="1260"/>
    </w:pPr>
  </w:style>
  <w:style w:type="paragraph" w:customStyle="1" w:styleId="TAH">
    <w:name w:val="TAH"/>
    <w:basedOn w:val="a"/>
    <w:link w:val="TAHCar"/>
    <w:qFormat/>
    <w:rsid w:val="007D4C4C"/>
    <w:pPr>
      <w:keepNext/>
      <w:keepLines/>
      <w:widowControl w:val="0"/>
      <w:spacing w:after="0"/>
      <w:jc w:val="center"/>
    </w:pPr>
    <w:rPr>
      <w:rFonts w:ascii="Arial" w:hAnsi="Arial" w:cstheme="minorBidi"/>
      <w:b/>
      <w:kern w:val="2"/>
      <w:sz w:val="18"/>
      <w:szCs w:val="22"/>
      <w:lang w:val="en-US" w:eastAsia="zh-CN"/>
    </w:rPr>
  </w:style>
  <w:style w:type="character" w:customStyle="1" w:styleId="TAHCar">
    <w:name w:val="TAH Car"/>
    <w:basedOn w:val="a0"/>
    <w:link w:val="TAH"/>
    <w:qFormat/>
    <w:rsid w:val="007D4C4C"/>
    <w:rPr>
      <w:rFonts w:ascii="Arial" w:hAnsi="Arial"/>
      <w:b/>
      <w:sz w:val="18"/>
    </w:rPr>
  </w:style>
  <w:style w:type="paragraph" w:styleId="af5">
    <w:name w:val="Document Map"/>
    <w:basedOn w:val="a"/>
    <w:link w:val="af6"/>
    <w:uiPriority w:val="99"/>
    <w:semiHidden/>
    <w:unhideWhenUsed/>
    <w:rsid w:val="00CF3DCD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semiHidden/>
    <w:rsid w:val="00CF3DCD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f7">
    <w:name w:val="caption"/>
    <w:basedOn w:val="a"/>
    <w:next w:val="a"/>
    <w:uiPriority w:val="35"/>
    <w:unhideWhenUsed/>
    <w:qFormat/>
    <w:rsid w:val="00417975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54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8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000-&#26700;&#38754;&#24037;&#20316;&#25991;&#20214;-20180912\3GPP-&#36817;&#26399;&#20250;&#35758;review-20190218\29-101-20190508\&#25991;&#31295;&#25776;&#20889;-&#35206;&#30422;&#22686;&#24378;\&#38142;&#36335;&#39044;&#31639;2\02-FR2-&#38142;&#36335;&#39044;&#31639;&#25968;&#20540;-20200515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400" b="0" i="0" u="none" strike="noStrike" baseline="0">
                <a:effectLst/>
              </a:rPr>
              <a:t>26GHz O2O MAPL(dB)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Sheet3!$G$40:$N$40</c:f>
              <c:strCache>
                <c:ptCount val="8"/>
                <c:pt idx="0">
                  <c:v>PBCH w/ 16(H)x4(V) beams</c:v>
                </c:pt>
                <c:pt idx="1">
                  <c:v>PDCCH w/ 16(H)x4(V) beams</c:v>
                </c:pt>
                <c:pt idx="2">
                  <c:v>PUCCH 0</c:v>
                </c:pt>
                <c:pt idx="3">
                  <c:v>PUCCH 1</c:v>
                </c:pt>
                <c:pt idx="4">
                  <c:v>PUCCH 3</c:v>
                </c:pt>
                <c:pt idx="5">
                  <c:v>PRACH C2</c:v>
                </c:pt>
                <c:pt idx="6">
                  <c:v>PDSCH @ 25Mbps</c:v>
                </c:pt>
                <c:pt idx="7">
                  <c:v>PUSCH @ 5Mbps</c:v>
                </c:pt>
              </c:strCache>
            </c:strRef>
          </c:cat>
          <c:val>
            <c:numRef>
              <c:f>Sheet3!$G$41:$N$41</c:f>
              <c:numCache>
                <c:formatCode>General</c:formatCode>
                <c:ptCount val="8"/>
                <c:pt idx="0">
                  <c:v>140.09128595198513</c:v>
                </c:pt>
                <c:pt idx="1">
                  <c:v>136.09128595198513</c:v>
                </c:pt>
                <c:pt idx="2">
                  <c:v>136.43697499232712</c:v>
                </c:pt>
                <c:pt idx="3">
                  <c:v>144.43697499232712</c:v>
                </c:pt>
                <c:pt idx="4">
                  <c:v>140.63697499232711</c:v>
                </c:pt>
                <c:pt idx="5">
                  <c:v>136.65546248849068</c:v>
                </c:pt>
                <c:pt idx="6">
                  <c:v>136.30128595198511</c:v>
                </c:pt>
                <c:pt idx="7">
                  <c:v>122.08127323134775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0CD-40D2-A7A5-09B756B29B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81777920"/>
        <c:axId val="646921952"/>
      </c:barChart>
      <c:catAx>
        <c:axId val="28177792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46921952"/>
        <c:crosses val="autoZero"/>
        <c:auto val="1"/>
        <c:lblAlgn val="ctr"/>
        <c:lblOffset val="100"/>
        <c:noMultiLvlLbl val="0"/>
      </c:catAx>
      <c:valAx>
        <c:axId val="6469219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817779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3E90B-9856-4A4F-9771-FB4D9941F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1318</Words>
  <Characters>7513</Characters>
  <Application>Microsoft Office Word</Application>
  <DocSecurity>0</DocSecurity>
  <Lines>62</Lines>
  <Paragraphs>17</Paragraphs>
  <ScaleCrop>false</ScaleCrop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cmcc</cp:lastModifiedBy>
  <cp:revision>3</cp:revision>
  <dcterms:created xsi:type="dcterms:W3CDTF">2020-05-15T16:22:00Z</dcterms:created>
  <dcterms:modified xsi:type="dcterms:W3CDTF">2020-05-15T16:48:00Z</dcterms:modified>
</cp:coreProperties>
</file>