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607D0" w14:textId="77777777" w:rsidR="00A95040" w:rsidRDefault="00BA6235">
      <w:pPr>
        <w:pStyle w:val="a0"/>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482607D1" w14:textId="77777777" w:rsidR="00A95040" w:rsidRDefault="00BA6235">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82607D2" w14:textId="77777777" w:rsidR="00A95040" w:rsidRDefault="00A95040">
      <w:pPr>
        <w:pStyle w:val="a0"/>
        <w:rPr>
          <w:rFonts w:eastAsia="MS Mincho"/>
          <w:bCs/>
          <w:sz w:val="24"/>
          <w:lang w:eastAsia="ja-JP"/>
        </w:rPr>
      </w:pPr>
    </w:p>
    <w:p w14:paraId="482607D3" w14:textId="77777777" w:rsidR="00A95040" w:rsidRDefault="00BA6235">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color w:val="000000"/>
          <w:sz w:val="24"/>
          <w:highlight w:val="yellow"/>
          <w:lang w:val="en-US" w:eastAsia="zh-CN"/>
        </w:rPr>
        <w:t>8.4.1</w:t>
      </w:r>
    </w:p>
    <w:p w14:paraId="482607D4"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482607D5" w14:textId="77777777" w:rsidR="00A95040" w:rsidRDefault="00BA6235">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482607D6" w14:textId="77777777" w:rsidR="00A95040" w:rsidRDefault="00BA6235">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82607D7" w14:textId="77777777" w:rsidR="00A95040" w:rsidRDefault="00BA6235">
      <w:pPr>
        <w:pStyle w:val="1"/>
      </w:pPr>
      <w:r>
        <w:t>Introduction</w:t>
      </w:r>
      <w:bookmarkStart w:id="1" w:name="OLE_LINK5"/>
      <w:bookmarkStart w:id="2" w:name="OLE_LINK8"/>
    </w:p>
    <w:p w14:paraId="482607D8" w14:textId="77777777" w:rsidR="00A95040" w:rsidRDefault="00BA6235">
      <w:pPr>
        <w:pStyle w:val="ad"/>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482607D9" w14:textId="77777777" w:rsidR="00A95040" w:rsidRDefault="00BA6235">
      <w:pPr>
        <w:numPr>
          <w:ilvl w:val="0"/>
          <w:numId w:val="13"/>
        </w:numPr>
        <w:spacing w:line="276" w:lineRule="auto"/>
        <w:ind w:leftChars="-20" w:left="320"/>
        <w:contextualSpacing/>
        <w:jc w:val="both"/>
        <w:rPr>
          <w:i/>
          <w:lang w:eastAsia="ko-KR"/>
        </w:rPr>
      </w:pPr>
      <w:r>
        <w:rPr>
          <w:i/>
          <w:lang w:eastAsia="ko-KR"/>
        </w:rPr>
        <w:t>The target scenarios and services include</w:t>
      </w:r>
    </w:p>
    <w:p w14:paraId="482607DA" w14:textId="77777777" w:rsidR="00A95040" w:rsidRDefault="00BA6235">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482607DB" w14:textId="77777777" w:rsidR="00A95040" w:rsidRDefault="00BA6235">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482607DC" w14:textId="77777777" w:rsidR="00A95040" w:rsidRDefault="00BA6235">
      <w:pPr>
        <w:numPr>
          <w:ilvl w:val="1"/>
          <w:numId w:val="13"/>
        </w:numPr>
        <w:spacing w:line="276" w:lineRule="auto"/>
        <w:contextualSpacing/>
        <w:jc w:val="both"/>
        <w:rPr>
          <w:i/>
          <w:lang w:eastAsia="ko-KR"/>
        </w:rPr>
      </w:pPr>
      <w:r>
        <w:rPr>
          <w:i/>
          <w:lang w:eastAsia="ko-KR"/>
        </w:rPr>
        <w:t>TDD and FDD for FR1.</w:t>
      </w:r>
    </w:p>
    <w:p w14:paraId="482607DD" w14:textId="77777777" w:rsidR="00A95040" w:rsidRDefault="00BA6235">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82607DE" w14:textId="77777777" w:rsidR="00A95040" w:rsidRDefault="00BA6235">
      <w:pPr>
        <w:numPr>
          <w:ilvl w:val="1"/>
          <w:numId w:val="13"/>
        </w:numPr>
        <w:spacing w:line="276" w:lineRule="auto"/>
        <w:contextualSpacing/>
        <w:jc w:val="both"/>
        <w:rPr>
          <w:i/>
          <w:lang w:eastAsia="ko-KR"/>
        </w:rPr>
      </w:pPr>
      <w:proofErr w:type="spellStart"/>
      <w:r>
        <w:rPr>
          <w:i/>
          <w:lang w:eastAsia="ko-KR"/>
        </w:rPr>
        <w:t>eMBB</w:t>
      </w:r>
      <w:proofErr w:type="spellEnd"/>
      <w:r>
        <w:rPr>
          <w:i/>
          <w:lang w:eastAsia="ko-KR"/>
        </w:rPr>
        <w:t xml:space="preserve"> service as first priority and VoIP as second priority for FR2.</w:t>
      </w:r>
    </w:p>
    <w:p w14:paraId="482607DF" w14:textId="77777777" w:rsidR="00A95040" w:rsidRDefault="00BA6235">
      <w:pPr>
        <w:numPr>
          <w:ilvl w:val="1"/>
          <w:numId w:val="13"/>
        </w:numPr>
        <w:spacing w:line="276" w:lineRule="auto"/>
        <w:contextualSpacing/>
        <w:jc w:val="both"/>
        <w:rPr>
          <w:i/>
          <w:lang w:eastAsia="ko-KR"/>
        </w:rPr>
      </w:pPr>
      <w:r>
        <w:rPr>
          <w:i/>
          <w:lang w:eastAsia="ko-KR"/>
        </w:rPr>
        <w:t>LPWA services and scenarios are not included.</w:t>
      </w:r>
    </w:p>
    <w:p w14:paraId="482607E0" w14:textId="77777777" w:rsidR="00A95040" w:rsidRDefault="00BA6235">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482607E1" w14:textId="77777777" w:rsidR="00A95040" w:rsidRDefault="00BA6235">
      <w:pPr>
        <w:numPr>
          <w:ilvl w:val="1"/>
          <w:numId w:val="13"/>
        </w:numPr>
        <w:spacing w:line="276" w:lineRule="auto"/>
        <w:contextualSpacing/>
        <w:jc w:val="both"/>
        <w:rPr>
          <w:i/>
          <w:lang w:eastAsia="ko-KR"/>
        </w:rPr>
      </w:pPr>
      <w:r>
        <w:rPr>
          <w:i/>
          <w:lang w:eastAsia="ko-KR"/>
        </w:rPr>
        <w:t>UL channels (including PUSCH and PUCCH) are prioritized for FR1.</w:t>
      </w:r>
    </w:p>
    <w:p w14:paraId="482607E2" w14:textId="77777777" w:rsidR="00A95040" w:rsidRDefault="00BA6235">
      <w:pPr>
        <w:numPr>
          <w:ilvl w:val="1"/>
          <w:numId w:val="13"/>
        </w:numPr>
        <w:spacing w:line="276" w:lineRule="auto"/>
        <w:contextualSpacing/>
        <w:jc w:val="both"/>
        <w:rPr>
          <w:i/>
          <w:lang w:eastAsia="ko-KR"/>
        </w:rPr>
      </w:pPr>
      <w:r>
        <w:rPr>
          <w:i/>
          <w:lang w:eastAsia="ko-KR"/>
        </w:rPr>
        <w:t>Both DL and UL channels for FR2.</w:t>
      </w:r>
    </w:p>
    <w:p w14:paraId="482607E3" w14:textId="77777777" w:rsidR="00A95040" w:rsidRDefault="00BA6235">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482607E4" w14:textId="77777777" w:rsidR="00A95040" w:rsidRDefault="00BA6235">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482607E5" w14:textId="77777777" w:rsidR="00A95040" w:rsidRDefault="00BA6235">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482607E6" w14:textId="77777777" w:rsidR="00A95040" w:rsidRDefault="00BA6235">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482607E7" w14:textId="77777777" w:rsidR="00A95040" w:rsidRDefault="00BA6235">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82607E8" w14:textId="77777777" w:rsidR="00A95040" w:rsidRDefault="00BA6235">
      <w:pPr>
        <w:pStyle w:val="ad"/>
        <w:jc w:val="both"/>
        <w:rPr>
          <w:lang w:val="en-US" w:eastAsia="zh-CN"/>
        </w:rPr>
      </w:pPr>
      <w:r>
        <w:rPr>
          <w:highlight w:val="yellow"/>
          <w:lang w:val="en-US" w:eastAsia="zh-CN"/>
        </w:rPr>
        <w:t>This contribution summarizes the email discussion on evaluation methodology and simulation assumptions for NR coverage enhancements.</w:t>
      </w:r>
    </w:p>
    <w:p w14:paraId="482607E9" w14:textId="77777777" w:rsidR="00A95040" w:rsidRDefault="00BA6235">
      <w:pPr>
        <w:pStyle w:val="1"/>
      </w:pPr>
      <w:r>
        <w:t>Discussion</w:t>
      </w:r>
    </w:p>
    <w:p w14:paraId="482607EA" w14:textId="77777777" w:rsidR="00A95040" w:rsidRDefault="00BA6235">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482607EB" w14:textId="77777777" w:rsidR="00A95040" w:rsidRDefault="00BA6235">
      <w:pPr>
        <w:pStyle w:val="ad"/>
        <w:jc w:val="both"/>
        <w:outlineLvl w:val="2"/>
        <w:rPr>
          <w:sz w:val="24"/>
          <w:szCs w:val="24"/>
          <w:lang w:val="en-US" w:eastAsia="zh-CN"/>
        </w:rPr>
      </w:pPr>
      <w:r>
        <w:rPr>
          <w:sz w:val="24"/>
          <w:szCs w:val="24"/>
          <w:lang w:val="en-US" w:eastAsia="zh-CN"/>
        </w:rPr>
        <w:t>2.1.1 Target d</w:t>
      </w:r>
      <w:r>
        <w:rPr>
          <w:rFonts w:hint="eastAsia"/>
          <w:sz w:val="24"/>
          <w:szCs w:val="24"/>
          <w:lang w:val="en-US" w:eastAsia="zh-CN"/>
        </w:rPr>
        <w:t>ata</w:t>
      </w:r>
      <w:r>
        <w:rPr>
          <w:sz w:val="24"/>
          <w:szCs w:val="24"/>
          <w:lang w:val="en-US" w:eastAsia="zh-CN"/>
        </w:rPr>
        <w:t xml:space="preserve"> rates for FR1</w:t>
      </w:r>
    </w:p>
    <w:p w14:paraId="482607EC" w14:textId="77777777" w:rsidR="00A95040" w:rsidRDefault="00BA6235">
      <w:pPr>
        <w:pStyle w:val="ad"/>
        <w:jc w:val="both"/>
        <w:rPr>
          <w:lang w:val="en-US" w:eastAsia="zh-CN"/>
        </w:rPr>
      </w:pPr>
      <w:r>
        <w:rPr>
          <w:rFonts w:hint="eastAsia"/>
          <w:lang w:val="en-US" w:eastAsia="zh-CN"/>
        </w:rPr>
        <w:t>(</w:t>
      </w:r>
      <w:r>
        <w:rPr>
          <w:lang w:val="en-US" w:eastAsia="zh-CN"/>
        </w:rPr>
        <w:t xml:space="preserve">1) </w:t>
      </w:r>
      <w:proofErr w:type="spellStart"/>
      <w:r>
        <w:rPr>
          <w:rFonts w:hint="eastAsia"/>
          <w:lang w:val="en-US" w:eastAsia="zh-CN"/>
        </w:rPr>
        <w:t>eMBB</w:t>
      </w:r>
      <w:proofErr w:type="spellEnd"/>
    </w:p>
    <w:p w14:paraId="482607ED" w14:textId="77777777" w:rsidR="00A95040" w:rsidRDefault="00BA6235">
      <w:pPr>
        <w:pStyle w:val="ad"/>
        <w:jc w:val="both"/>
        <w:rPr>
          <w:lang w:val="en-US" w:eastAsia="zh-CN"/>
        </w:rPr>
      </w:pPr>
      <w:r>
        <w:rPr>
          <w:lang w:val="en-US" w:eastAsia="zh-CN"/>
        </w:rPr>
        <w:t>Based on SID, the target data rates for FR1 were identified:</w:t>
      </w:r>
    </w:p>
    <w:p w14:paraId="482607EE" w14:textId="77777777" w:rsidR="00A95040" w:rsidRPr="00E7716A" w:rsidRDefault="00BA6235">
      <w:pPr>
        <w:pStyle w:val="ad"/>
        <w:numPr>
          <w:ilvl w:val="0"/>
          <w:numId w:val="14"/>
        </w:numPr>
        <w:jc w:val="both"/>
        <w:rPr>
          <w:b/>
          <w:bCs/>
          <w:iCs/>
          <w:lang w:val="es-US" w:eastAsia="zh-CN"/>
        </w:rPr>
      </w:pPr>
      <w:r w:rsidRPr="00E7716A">
        <w:rPr>
          <w:lang w:val="es-US" w:eastAsia="zh-CN"/>
        </w:rPr>
        <w:lastRenderedPageBreak/>
        <w:t>Urban scenario: DL 10Mbps, UL 1Mbps</w:t>
      </w:r>
    </w:p>
    <w:p w14:paraId="482607EF" w14:textId="77777777" w:rsidR="00A95040" w:rsidRDefault="00BA6235">
      <w:pPr>
        <w:pStyle w:val="ad"/>
        <w:numPr>
          <w:ilvl w:val="0"/>
          <w:numId w:val="14"/>
        </w:numPr>
        <w:jc w:val="both"/>
        <w:rPr>
          <w:b/>
          <w:bCs/>
          <w:iCs/>
          <w:lang w:val="en-US" w:eastAsia="zh-CN"/>
        </w:rPr>
      </w:pPr>
      <w:r>
        <w:rPr>
          <w:lang w:val="en-US" w:eastAsia="zh-CN"/>
        </w:rPr>
        <w:t>Rural scenario: DL 1Mbps, UL 100kbps</w:t>
      </w:r>
    </w:p>
    <w:p w14:paraId="482607F0"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7F1" w14:textId="77777777" w:rsidR="00A95040" w:rsidRDefault="00BA6235">
      <w:pPr>
        <w:pStyle w:val="ad"/>
        <w:numPr>
          <w:ilvl w:val="0"/>
          <w:numId w:val="14"/>
        </w:numPr>
        <w:jc w:val="both"/>
        <w:rPr>
          <w:b/>
          <w:bCs/>
          <w:iCs/>
          <w:lang w:val="en-US" w:eastAsia="zh-CN"/>
        </w:rPr>
      </w:pPr>
      <w:r>
        <w:rPr>
          <w:b/>
          <w:bCs/>
          <w:iCs/>
          <w:lang w:val="en-US" w:eastAsia="zh-CN"/>
        </w:rPr>
        <w:t xml:space="preserve">Adopt </w:t>
      </w:r>
      <w:r>
        <w:rPr>
          <w:rFonts w:hint="eastAsia"/>
          <w:b/>
          <w:bCs/>
          <w:iCs/>
          <w:lang w:val="en-US" w:eastAsia="zh-CN"/>
        </w:rPr>
        <w:t>the</w:t>
      </w:r>
      <w:r>
        <w:rPr>
          <w:b/>
          <w:bCs/>
          <w:iCs/>
          <w:lang w:val="en-US" w:eastAsia="zh-CN"/>
        </w:rPr>
        <w:t xml:space="preserve"> following target data rates for </w:t>
      </w:r>
      <w:proofErr w:type="spellStart"/>
      <w:r>
        <w:rPr>
          <w:b/>
          <w:bCs/>
          <w:iCs/>
          <w:lang w:val="en-US" w:eastAsia="zh-CN"/>
        </w:rPr>
        <w:t>eMBB</w:t>
      </w:r>
      <w:proofErr w:type="spellEnd"/>
      <w:r>
        <w:rPr>
          <w:b/>
          <w:bCs/>
          <w:iCs/>
          <w:lang w:val="en-US" w:eastAsia="zh-CN"/>
        </w:rPr>
        <w:t xml:space="preserve"> performance evaluation for FR1.</w:t>
      </w:r>
    </w:p>
    <w:p w14:paraId="482607F2" w14:textId="77777777" w:rsidR="00A95040" w:rsidRPr="00E7716A" w:rsidRDefault="00BA6235">
      <w:pPr>
        <w:pStyle w:val="aff3"/>
        <w:numPr>
          <w:ilvl w:val="0"/>
          <w:numId w:val="15"/>
        </w:numPr>
        <w:rPr>
          <w:rFonts w:ascii="Times New Roman" w:eastAsia="宋体" w:hAnsi="Times New Roman"/>
          <w:b/>
          <w:bCs/>
          <w:iCs/>
          <w:sz w:val="20"/>
          <w:szCs w:val="20"/>
          <w:lang w:val="es-US" w:eastAsia="zh-CN"/>
        </w:rPr>
      </w:pPr>
      <w:r w:rsidRPr="00E7716A">
        <w:rPr>
          <w:rFonts w:ascii="Times New Roman" w:eastAsia="宋体" w:hAnsi="Times New Roman"/>
          <w:b/>
          <w:bCs/>
          <w:iCs/>
          <w:sz w:val="20"/>
          <w:szCs w:val="20"/>
          <w:lang w:val="es-US" w:eastAsia="zh-CN"/>
        </w:rPr>
        <w:t>Urban scenario: DL 10Mbps, UL 1Mbps</w:t>
      </w:r>
    </w:p>
    <w:p w14:paraId="482607F3" w14:textId="77777777" w:rsidR="00A95040" w:rsidRDefault="00BA6235">
      <w:pPr>
        <w:pStyle w:val="aff3"/>
        <w:numPr>
          <w:ilvl w:val="0"/>
          <w:numId w:val="15"/>
        </w:numPr>
        <w:rPr>
          <w:rFonts w:ascii="Times New Roman" w:eastAsia="宋体" w:hAnsi="Times New Roman"/>
          <w:b/>
          <w:bCs/>
          <w:iCs/>
          <w:sz w:val="20"/>
          <w:szCs w:val="20"/>
          <w:lang w:eastAsia="zh-CN"/>
        </w:rPr>
      </w:pPr>
      <w:r>
        <w:rPr>
          <w:rFonts w:ascii="Times New Roman" w:eastAsia="宋体" w:hAnsi="Times New Roman"/>
          <w:b/>
          <w:bCs/>
          <w:iCs/>
          <w:sz w:val="20"/>
          <w:szCs w:val="20"/>
          <w:lang w:eastAsia="zh-CN"/>
        </w:rPr>
        <w:t>Rural scenario: DL 1Mbps, UL 100kbps</w:t>
      </w:r>
    </w:p>
    <w:p w14:paraId="482607F4"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7F7" w14:textId="77777777" w:rsidTr="006C0D51">
        <w:tc>
          <w:tcPr>
            <w:tcW w:w="1615" w:type="dxa"/>
            <w:shd w:val="clear" w:color="auto" w:fill="auto"/>
            <w:vAlign w:val="center"/>
          </w:tcPr>
          <w:p w14:paraId="482607F5"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7F6"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7FA" w14:textId="77777777" w:rsidTr="006C0D51">
        <w:tc>
          <w:tcPr>
            <w:tcW w:w="1615" w:type="dxa"/>
            <w:shd w:val="clear" w:color="auto" w:fill="auto"/>
            <w:vAlign w:val="center"/>
          </w:tcPr>
          <w:p w14:paraId="482607F8" w14:textId="77777777" w:rsidR="00A95040" w:rsidRDefault="00BA6235">
            <w:pPr>
              <w:jc w:val="center"/>
              <w:rPr>
                <w:lang w:eastAsia="zh-CN"/>
              </w:rPr>
            </w:pPr>
            <w:r>
              <w:rPr>
                <w:rFonts w:hint="eastAsia"/>
                <w:lang w:eastAsia="zh-CN"/>
              </w:rPr>
              <w:t>ZTE</w:t>
            </w:r>
          </w:p>
        </w:tc>
        <w:tc>
          <w:tcPr>
            <w:tcW w:w="8416" w:type="dxa"/>
            <w:shd w:val="clear" w:color="auto" w:fill="auto"/>
            <w:vAlign w:val="center"/>
          </w:tcPr>
          <w:p w14:paraId="482607F9" w14:textId="77777777" w:rsidR="00A95040" w:rsidRDefault="00BA6235">
            <w:pPr>
              <w:rPr>
                <w:lang w:eastAsia="zh-CN"/>
              </w:rPr>
            </w:pPr>
            <w:r>
              <w:rPr>
                <w:rFonts w:hint="eastAsia"/>
                <w:lang w:eastAsia="zh-CN"/>
              </w:rPr>
              <w:t>Support the proposal.</w:t>
            </w:r>
          </w:p>
        </w:tc>
      </w:tr>
      <w:tr w:rsidR="00A95040" w14:paraId="482607FD" w14:textId="77777777" w:rsidTr="006C0D51">
        <w:tc>
          <w:tcPr>
            <w:tcW w:w="1615" w:type="dxa"/>
            <w:shd w:val="clear" w:color="auto" w:fill="auto"/>
            <w:vAlign w:val="center"/>
          </w:tcPr>
          <w:p w14:paraId="482607FB" w14:textId="5A6F722B" w:rsidR="00A95040" w:rsidRDefault="00F95AD0">
            <w:pPr>
              <w:jc w:val="center"/>
              <w:rPr>
                <w:lang w:val="en-GB" w:eastAsia="zh-CN"/>
              </w:rPr>
            </w:pPr>
            <w:r>
              <w:rPr>
                <w:lang w:val="en-GB" w:eastAsia="zh-CN"/>
              </w:rPr>
              <w:t>Nokia/NSB</w:t>
            </w:r>
          </w:p>
        </w:tc>
        <w:tc>
          <w:tcPr>
            <w:tcW w:w="8416" w:type="dxa"/>
            <w:shd w:val="clear" w:color="auto" w:fill="auto"/>
            <w:vAlign w:val="center"/>
          </w:tcPr>
          <w:p w14:paraId="482607FC" w14:textId="6B1881CB" w:rsidR="00A95040" w:rsidRDefault="00F95AD0">
            <w:pPr>
              <w:rPr>
                <w:lang w:val="en-GB" w:eastAsia="zh-CN"/>
              </w:rPr>
            </w:pPr>
            <w:r>
              <w:rPr>
                <w:lang w:val="en-GB" w:eastAsia="zh-CN"/>
              </w:rPr>
              <w:t>Support the proposal.</w:t>
            </w:r>
          </w:p>
        </w:tc>
      </w:tr>
      <w:tr w:rsidR="005611B4" w14:paraId="48260800" w14:textId="77777777" w:rsidTr="006C0D51">
        <w:tc>
          <w:tcPr>
            <w:tcW w:w="1615" w:type="dxa"/>
            <w:shd w:val="clear" w:color="auto" w:fill="auto"/>
            <w:vAlign w:val="center"/>
          </w:tcPr>
          <w:p w14:paraId="482607FE" w14:textId="45D69489" w:rsidR="005611B4" w:rsidRDefault="005611B4" w:rsidP="005611B4">
            <w:pPr>
              <w:jc w:val="center"/>
              <w:rPr>
                <w:lang w:val="en-GB" w:eastAsia="zh-CN"/>
              </w:rPr>
            </w:pPr>
            <w:proofErr w:type="spellStart"/>
            <w:r>
              <w:rPr>
                <w:lang w:val="en-GB" w:eastAsia="zh-CN"/>
              </w:rPr>
              <w:t>Nomor</w:t>
            </w:r>
            <w:proofErr w:type="spellEnd"/>
            <w:r>
              <w:rPr>
                <w:lang w:val="en-GB" w:eastAsia="zh-CN"/>
              </w:rPr>
              <w:t xml:space="preserve"> Research GmbH</w:t>
            </w:r>
          </w:p>
        </w:tc>
        <w:tc>
          <w:tcPr>
            <w:tcW w:w="8416" w:type="dxa"/>
            <w:shd w:val="clear" w:color="auto" w:fill="auto"/>
            <w:vAlign w:val="center"/>
          </w:tcPr>
          <w:p w14:paraId="540D1AAB" w14:textId="77777777" w:rsidR="005611B4" w:rsidRDefault="005611B4" w:rsidP="005611B4">
            <w:pPr>
              <w:rPr>
                <w:lang w:val="en-GB" w:eastAsia="zh-CN"/>
              </w:rPr>
            </w:pPr>
            <w:proofErr w:type="spellStart"/>
            <w:r>
              <w:rPr>
                <w:lang w:val="en-GB" w:eastAsia="zh-CN"/>
              </w:rPr>
              <w:t>Nomor</w:t>
            </w:r>
            <w:proofErr w:type="spellEnd"/>
            <w:r>
              <w:rPr>
                <w:lang w:val="en-GB" w:eastAsia="zh-CN"/>
              </w:rPr>
              <w:t xml:space="preserve"> supports the proposal.</w:t>
            </w:r>
          </w:p>
          <w:p w14:paraId="482607FF" w14:textId="15C4F63A" w:rsidR="005611B4" w:rsidRDefault="005611B4" w:rsidP="005611B4">
            <w:pPr>
              <w:rPr>
                <w:lang w:val="en-GB" w:eastAsia="zh-CN"/>
              </w:rPr>
            </w:pPr>
            <w:r>
              <w:rPr>
                <w:lang w:val="en-GB" w:eastAsia="zh-CN"/>
              </w:rPr>
              <w:t xml:space="preserve">Target data rate values for </w:t>
            </w:r>
            <w:proofErr w:type="spellStart"/>
            <w:r>
              <w:rPr>
                <w:lang w:val="en-GB" w:eastAsia="zh-CN"/>
              </w:rPr>
              <w:t>eMBB</w:t>
            </w:r>
            <w:proofErr w:type="spellEnd"/>
            <w:r>
              <w:rPr>
                <w:lang w:val="en-GB" w:eastAsia="zh-CN"/>
              </w:rPr>
              <w:t xml:space="preserve"> are comprehensively discussed during the process of the SID.</w:t>
            </w:r>
          </w:p>
        </w:tc>
      </w:tr>
      <w:tr w:rsidR="00CC6DB0" w14:paraId="464D5945" w14:textId="77777777" w:rsidTr="006C0D51">
        <w:tc>
          <w:tcPr>
            <w:tcW w:w="1615" w:type="dxa"/>
            <w:shd w:val="clear" w:color="auto" w:fill="auto"/>
            <w:vAlign w:val="center"/>
          </w:tcPr>
          <w:p w14:paraId="2D2AF315" w14:textId="147770C9" w:rsidR="00CC6DB0" w:rsidRPr="00CC6DB0" w:rsidRDefault="00CC6DB0" w:rsidP="00CC6DB0">
            <w:pPr>
              <w:jc w:val="center"/>
              <w:rPr>
                <w:lang w:eastAsia="zh-CN"/>
              </w:rPr>
            </w:pPr>
            <w:r w:rsidRPr="00CC6DB0">
              <w:rPr>
                <w:lang w:val="en-GB" w:eastAsia="zh-CN"/>
              </w:rPr>
              <w:t>Intel</w:t>
            </w:r>
          </w:p>
        </w:tc>
        <w:tc>
          <w:tcPr>
            <w:tcW w:w="8416" w:type="dxa"/>
            <w:shd w:val="clear" w:color="auto" w:fill="auto"/>
            <w:vAlign w:val="center"/>
          </w:tcPr>
          <w:p w14:paraId="63BC3515" w14:textId="452E78D4" w:rsidR="00CC6DB0" w:rsidRPr="00CC6DB0" w:rsidRDefault="00CC6DB0" w:rsidP="00CC6DB0">
            <w:pPr>
              <w:rPr>
                <w:lang w:val="en-GB" w:eastAsia="zh-CN"/>
              </w:rPr>
            </w:pPr>
            <w:r w:rsidRPr="00CC6DB0">
              <w:rPr>
                <w:lang w:val="en-GB" w:eastAsia="zh-CN"/>
              </w:rPr>
              <w:t>Support the proposal.</w:t>
            </w:r>
          </w:p>
        </w:tc>
      </w:tr>
      <w:tr w:rsidR="007C2397" w14:paraId="4B799893"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6EE6A3" w14:textId="77777777" w:rsidR="007C2397" w:rsidRDefault="007C2397" w:rsidP="00D32917">
            <w:pPr>
              <w:jc w:val="center"/>
              <w:rPr>
                <w:lang w:val="en-GB" w:eastAsia="zh-CN"/>
              </w:rPr>
            </w:pPr>
            <w:r>
              <w:rPr>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792DDD2" w14:textId="77777777" w:rsidR="007C2397" w:rsidRDefault="007C2397" w:rsidP="00D32917">
            <w:pPr>
              <w:rPr>
                <w:lang w:val="en-GB" w:eastAsia="zh-CN"/>
              </w:rPr>
            </w:pPr>
            <w:r>
              <w:rPr>
                <w:lang w:val="en-GB" w:eastAsia="zh-CN"/>
              </w:rPr>
              <w:t>For 700 MHz DL, both 1 and 2 Mbps, with 2 Mbps to stress coverage a bit more and was used in the NR study.</w:t>
            </w:r>
          </w:p>
          <w:p w14:paraId="38549CA1" w14:textId="77777777" w:rsidR="007C2397" w:rsidRDefault="007C2397" w:rsidP="00D32917">
            <w:pPr>
              <w:rPr>
                <w:lang w:val="en-GB" w:eastAsia="zh-CN"/>
              </w:rPr>
            </w:pPr>
            <w:r>
              <w:rPr>
                <w:lang w:val="en-GB" w:eastAsia="zh-CN"/>
              </w:rPr>
              <w:t xml:space="preserve">For 700 MHz UL, suggest both 30 kbps and 100 kbps, in order to consider more extreme coverage situations and to reflect </w:t>
            </w:r>
            <w:proofErr w:type="spellStart"/>
            <w:r>
              <w:rPr>
                <w:lang w:val="en-GB" w:eastAsia="zh-CN"/>
              </w:rPr>
              <w:t>VoNR</w:t>
            </w:r>
            <w:proofErr w:type="spellEnd"/>
            <w:r>
              <w:rPr>
                <w:lang w:val="en-GB" w:eastAsia="zh-CN"/>
              </w:rPr>
              <w:t>.</w:t>
            </w:r>
          </w:p>
          <w:p w14:paraId="21099013" w14:textId="77777777" w:rsidR="007C2397" w:rsidRDefault="007C2397" w:rsidP="00D32917">
            <w:pPr>
              <w:rPr>
                <w:lang w:val="en-GB" w:eastAsia="zh-CN"/>
              </w:rPr>
            </w:pPr>
            <w:r>
              <w:rPr>
                <w:lang w:val="en-GB" w:eastAsia="zh-CN"/>
              </w:rPr>
              <w:t>For 4GHz, 10 Mbps is fine for DL, 1 Mbps is also fine for UL</w:t>
            </w:r>
          </w:p>
          <w:p w14:paraId="06E8FC9A" w14:textId="77777777" w:rsidR="007C2397" w:rsidRPr="0013345D" w:rsidRDefault="007C2397" w:rsidP="007C2397">
            <w:pPr>
              <w:rPr>
                <w:lang w:val="en-GB" w:eastAsia="zh-CN"/>
              </w:rPr>
            </w:pPr>
            <w:r w:rsidRPr="0013345D">
              <w:rPr>
                <w:lang w:val="en-GB" w:eastAsia="zh-CN"/>
              </w:rPr>
              <w:t>Regarding the scenarios, we think the following should be defined:</w:t>
            </w:r>
          </w:p>
          <w:p w14:paraId="332F4F4D" w14:textId="77777777" w:rsidR="007C2397" w:rsidRPr="007C2397" w:rsidRDefault="007C2397" w:rsidP="007C2397">
            <w:pPr>
              <w:pStyle w:val="aff3"/>
              <w:numPr>
                <w:ilvl w:val="0"/>
                <w:numId w:val="27"/>
              </w:numPr>
              <w:rPr>
                <w:rFonts w:ascii="Times New Roman" w:eastAsia="宋体" w:hAnsi="Times New Roman"/>
                <w:sz w:val="20"/>
                <w:szCs w:val="20"/>
                <w:lang w:val="en-GB" w:eastAsia="zh-CN"/>
              </w:rPr>
            </w:pPr>
            <w:r w:rsidRPr="007C2397">
              <w:rPr>
                <w:rFonts w:ascii="Times New Roman" w:eastAsia="宋体" w:hAnsi="Times New Roman"/>
                <w:sz w:val="20"/>
                <w:szCs w:val="20"/>
                <w:lang w:val="en-GB" w:eastAsia="zh-CN"/>
              </w:rPr>
              <w:t>700 MHz: Rural (7km ISD), LMLC (6km ISD), Extreme Long Range (173 km ISD)</w:t>
            </w:r>
          </w:p>
          <w:p w14:paraId="39020F05" w14:textId="77777777" w:rsidR="007C2397" w:rsidRPr="007C2397" w:rsidRDefault="007C2397" w:rsidP="007C2397">
            <w:pPr>
              <w:pStyle w:val="aff3"/>
              <w:numPr>
                <w:ilvl w:val="0"/>
                <w:numId w:val="27"/>
              </w:numPr>
              <w:rPr>
                <w:rFonts w:ascii="Times New Roman" w:eastAsia="宋体" w:hAnsi="Times New Roman"/>
                <w:sz w:val="20"/>
                <w:szCs w:val="20"/>
                <w:lang w:val="en-GB" w:eastAsia="zh-CN"/>
              </w:rPr>
            </w:pPr>
            <w:r w:rsidRPr="007C2397">
              <w:rPr>
                <w:rFonts w:ascii="Times New Roman" w:eastAsia="宋体" w:hAnsi="Times New Roman"/>
                <w:sz w:val="20"/>
                <w:szCs w:val="20"/>
                <w:lang w:val="en-GB" w:eastAsia="zh-CN"/>
              </w:rPr>
              <w:t>4 GHz: Rural (1732m, 3km ISD), Urban Macro (500m, 700m ISD)</w:t>
            </w:r>
          </w:p>
          <w:p w14:paraId="1F0708B0" w14:textId="77777777" w:rsidR="007C2397" w:rsidRDefault="007C2397" w:rsidP="00D32917">
            <w:pPr>
              <w:rPr>
                <w:lang w:val="en-GB" w:eastAsia="zh-CN"/>
              </w:rPr>
            </w:pPr>
            <w:r>
              <w:rPr>
                <w:lang w:val="en-GB" w:eastAsia="zh-CN"/>
              </w:rPr>
              <w:t>We are open to discussing scenarios at 2 GHz, although we do not expect the bottleneck channels to be different than the ones we identify at 700 MHz and/or 4 GHz.</w:t>
            </w:r>
          </w:p>
          <w:p w14:paraId="6BE5018E" w14:textId="77777777" w:rsidR="007C2397" w:rsidRPr="00650997" w:rsidRDefault="007C2397" w:rsidP="00D32917">
            <w:pPr>
              <w:rPr>
                <w:lang w:val="en-GB" w:eastAsia="zh-CN"/>
              </w:rPr>
            </w:pPr>
            <w:r>
              <w:rPr>
                <w:lang w:val="en-GB" w:eastAsia="zh-CN"/>
              </w:rPr>
              <w:t>Please find our proposals for the scenarios in Appendix A4.1</w:t>
            </w:r>
          </w:p>
        </w:tc>
      </w:tr>
      <w:tr w:rsidR="00E7716A" w14:paraId="73D7A173"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A917A46" w14:textId="708CFE76" w:rsidR="00E7716A" w:rsidRDefault="00E7716A" w:rsidP="00E7716A">
            <w:pPr>
              <w:jc w:val="center"/>
              <w:rPr>
                <w:lang w:val="en-GB" w:eastAsia="zh-CN"/>
              </w:rPr>
            </w:pPr>
            <w:r>
              <w:rPr>
                <w:lang w:val="en-GB" w:eastAsia="zh-CN"/>
              </w:rPr>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A0CB064" w14:textId="66130997" w:rsidR="00E7716A" w:rsidRDefault="00E7716A" w:rsidP="00E7716A">
            <w:pPr>
              <w:rPr>
                <w:lang w:val="en-GB" w:eastAsia="zh-CN"/>
              </w:rPr>
            </w:pPr>
            <w:r>
              <w:rPr>
                <w:lang w:val="en-GB" w:eastAsia="zh-CN"/>
              </w:rPr>
              <w:t>Support the proposal.</w:t>
            </w:r>
          </w:p>
        </w:tc>
      </w:tr>
      <w:tr w:rsidR="00D32917" w14:paraId="23642F7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CE84628" w14:textId="113B0E0B" w:rsidR="00D32917" w:rsidRDefault="00D32917" w:rsidP="00D32917">
            <w:pPr>
              <w:jc w:val="center"/>
              <w:rPr>
                <w:lang w:val="en-GB" w:eastAsia="zh-CN"/>
              </w:rPr>
            </w:pPr>
            <w:r>
              <w:rPr>
                <w:lang w:val="en-GB" w:eastAsia="zh-CN"/>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5D83B35" w14:textId="21966AC1" w:rsidR="00D32917" w:rsidRDefault="00D32917" w:rsidP="00D32917">
            <w:pPr>
              <w:rPr>
                <w:lang w:val="en-GB" w:eastAsia="zh-CN"/>
              </w:rPr>
            </w:pPr>
            <w:r>
              <w:rPr>
                <w:rFonts w:eastAsia="Yu Mincho" w:hint="eastAsia"/>
                <w:lang w:val="en-GB" w:eastAsia="ja-JP"/>
              </w:rPr>
              <w:t>Support the proposal.</w:t>
            </w:r>
          </w:p>
        </w:tc>
      </w:tr>
      <w:tr w:rsidR="00420BF9" w14:paraId="6F2BE1F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8623D6C" w14:textId="445067C1" w:rsidR="00420BF9" w:rsidRDefault="00420BF9" w:rsidP="00D32917">
            <w:pPr>
              <w:jc w:val="center"/>
              <w:rPr>
                <w:lang w:val="en-GB" w:eastAsia="zh-CN"/>
              </w:rPr>
            </w:pPr>
            <w:r>
              <w:rPr>
                <w:rFonts w:hint="eastAsia"/>
                <w:lang w:val="en-GB"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BDB17C7" w14:textId="1382132A" w:rsidR="00420BF9" w:rsidRPr="00420BF9" w:rsidRDefault="00420BF9" w:rsidP="00D32917">
            <w:pPr>
              <w:rPr>
                <w:rFonts w:eastAsiaTheme="minorEastAsia"/>
                <w:lang w:val="en-GB" w:eastAsia="zh-CN"/>
              </w:rPr>
            </w:pPr>
            <w:r>
              <w:rPr>
                <w:rFonts w:eastAsiaTheme="minorEastAsia" w:hint="eastAsia"/>
                <w:lang w:val="en-GB" w:eastAsia="zh-CN"/>
              </w:rPr>
              <w:t>Support</w:t>
            </w:r>
          </w:p>
        </w:tc>
      </w:tr>
      <w:tr w:rsidR="004C0278" w14:paraId="6936B322"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A8683D9" w14:textId="1B241561" w:rsidR="004C0278" w:rsidRDefault="004C0278" w:rsidP="004C0278">
            <w:pPr>
              <w:jc w:val="center"/>
              <w:rPr>
                <w:lang w:val="en-GB" w:eastAsia="zh-CN"/>
              </w:rPr>
            </w:pPr>
            <w:proofErr w:type="spellStart"/>
            <w:r>
              <w:rPr>
                <w:lang w:val="en-GB" w:eastAsia="zh-CN"/>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57D0BB3" w14:textId="6818A539" w:rsidR="004C0278" w:rsidRDefault="004C0278" w:rsidP="004C0278">
            <w:pPr>
              <w:rPr>
                <w:rFonts w:eastAsiaTheme="minorEastAsia"/>
                <w:lang w:val="en-GB" w:eastAsia="zh-CN"/>
              </w:rPr>
            </w:pPr>
            <w:r>
              <w:rPr>
                <w:lang w:val="en-GB" w:eastAsia="zh-CN"/>
              </w:rPr>
              <w:t>Support the proposed values</w:t>
            </w:r>
          </w:p>
        </w:tc>
      </w:tr>
      <w:tr w:rsidR="008310EE" w14:paraId="25826B88"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2AC467F" w14:textId="2051940A" w:rsidR="008310EE" w:rsidRDefault="008310EE" w:rsidP="004C0278">
            <w:pPr>
              <w:jc w:val="center"/>
              <w:rPr>
                <w:lang w:val="en-GB" w:eastAsia="zh-CN"/>
              </w:rPr>
            </w:pPr>
            <w:r w:rsidRPr="00C10294">
              <w:rPr>
                <w:color w:val="4472C4" w:themeColor="accent1"/>
                <w:lang w:val="en-GB" w:eastAsia="zh-CN"/>
              </w:rPr>
              <w:t xml:space="preserve">Qualcomm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195944" w14:textId="74A909EA" w:rsidR="008310EE" w:rsidRDefault="008310EE" w:rsidP="004C0278">
            <w:pPr>
              <w:rPr>
                <w:lang w:val="en-GB" w:eastAsia="zh-CN"/>
              </w:rPr>
            </w:pPr>
            <w:r w:rsidRPr="00C10294">
              <w:rPr>
                <w:color w:val="4472C4" w:themeColor="accent1"/>
                <w:lang w:val="en-GB" w:eastAsia="zh-CN"/>
              </w:rPr>
              <w:t>Support the proposal</w:t>
            </w:r>
          </w:p>
        </w:tc>
      </w:tr>
      <w:tr w:rsidR="002D19B7" w14:paraId="1927A07C"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36982AD" w14:textId="6EE67C09" w:rsidR="002D19B7" w:rsidRPr="002D19B7" w:rsidRDefault="002D19B7" w:rsidP="002D19B7">
            <w:pPr>
              <w:spacing w:after="0"/>
              <w:jc w:val="center"/>
              <w:rPr>
                <w:lang w:val="en-GB" w:eastAsia="zh-CN"/>
              </w:rPr>
            </w:pPr>
            <w:r w:rsidRPr="002D19B7">
              <w:rPr>
                <w:lang w:val="en-GB" w:eastAsia="zh-CN"/>
              </w:rPr>
              <w:t>Panasonic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C6F813" w14:textId="18C2B405" w:rsidR="002D19B7" w:rsidRPr="002D19B7" w:rsidRDefault="002D19B7" w:rsidP="002D19B7">
            <w:pPr>
              <w:spacing w:after="0"/>
              <w:jc w:val="both"/>
              <w:rPr>
                <w:lang w:val="en-GB" w:eastAsia="zh-CN"/>
              </w:rPr>
            </w:pPr>
            <w:r>
              <w:rPr>
                <w:rFonts w:eastAsia="Yu Mincho" w:hint="eastAsia"/>
                <w:lang w:val="en-GB" w:eastAsia="ja-JP"/>
              </w:rPr>
              <w:t>Support the proposal.</w:t>
            </w:r>
          </w:p>
        </w:tc>
      </w:tr>
      <w:tr w:rsidR="001615F8" w14:paraId="2C5FF96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A88910" w14:textId="19D0E122" w:rsidR="001615F8" w:rsidRPr="002D19B7" w:rsidRDefault="001615F8" w:rsidP="001615F8">
            <w:pPr>
              <w:jc w:val="center"/>
              <w:rPr>
                <w:lang w:val="en-GB" w:eastAsia="zh-CN"/>
              </w:rPr>
            </w:pPr>
            <w:r>
              <w:rPr>
                <w:rFonts w:eastAsia="Malgun Gothic" w:hint="eastAsia"/>
                <w:lang w:val="en-GB" w:eastAsia="ko-KR"/>
              </w:rPr>
              <w:t>S</w:t>
            </w:r>
            <w:r>
              <w:rPr>
                <w:rFonts w:eastAsia="Malgun Gothic"/>
                <w:lang w:val="en-GB" w:eastAsia="ko-KR"/>
              </w:rPr>
              <w:t>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9EFD15" w14:textId="7D598574" w:rsidR="001615F8" w:rsidRDefault="001615F8" w:rsidP="001615F8">
            <w:pPr>
              <w:rPr>
                <w:rFonts w:eastAsia="Yu Mincho"/>
                <w:lang w:val="en-GB" w:eastAsia="ja-JP"/>
              </w:rPr>
            </w:pPr>
            <w:r>
              <w:rPr>
                <w:rFonts w:eastAsia="Malgun Gothic" w:hint="eastAsia"/>
                <w:lang w:val="en-GB" w:eastAsia="ko-KR"/>
              </w:rPr>
              <w:t>Support the proposal</w:t>
            </w:r>
          </w:p>
        </w:tc>
      </w:tr>
      <w:tr w:rsidR="00B4051C" w14:paraId="27F015E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4BBB753" w14:textId="69CA507F" w:rsidR="00B4051C" w:rsidRDefault="00B4051C" w:rsidP="00B4051C">
            <w:pPr>
              <w:jc w:val="center"/>
              <w:rPr>
                <w:rFonts w:eastAsia="Malgun Gothic"/>
                <w:lang w:val="en-GB" w:eastAsia="ko-KR"/>
              </w:rPr>
            </w:pPr>
            <w:r>
              <w:rPr>
                <w:lang w:val="en-GB" w:eastAsia="zh-CN"/>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074B27C" w14:textId="117F10D9" w:rsidR="00B4051C" w:rsidRDefault="00B4051C" w:rsidP="00B4051C">
            <w:pPr>
              <w:rPr>
                <w:rFonts w:eastAsia="Malgun Gothic"/>
                <w:lang w:val="en-GB" w:eastAsia="ko-KR"/>
              </w:rPr>
            </w:pPr>
            <w:r>
              <w:rPr>
                <w:rFonts w:eastAsia="Yu Mincho"/>
                <w:lang w:val="en-GB" w:eastAsia="ja-JP"/>
              </w:rPr>
              <w:t>Support the proposal</w:t>
            </w:r>
          </w:p>
        </w:tc>
      </w:tr>
      <w:tr w:rsidR="00A30330" w14:paraId="35A0186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3AC86EA" w14:textId="590C7738" w:rsidR="00A30330" w:rsidRDefault="00A30330" w:rsidP="00A30330">
            <w:pPr>
              <w:jc w:val="center"/>
              <w:rPr>
                <w:lang w:val="en-GB" w:eastAsia="zh-CN"/>
              </w:rPr>
            </w:pPr>
            <w:r>
              <w:rPr>
                <w:rFonts w:eastAsia="Malgun Gothic"/>
                <w:lang w:val="en-GB" w:eastAsia="ko-KR"/>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C0A5A8" w14:textId="4E4672F7" w:rsidR="00A30330" w:rsidRDefault="00A30330" w:rsidP="00A30330">
            <w:pPr>
              <w:rPr>
                <w:rFonts w:eastAsia="Yu Mincho"/>
                <w:lang w:val="en-GB" w:eastAsia="ja-JP"/>
              </w:rPr>
            </w:pPr>
            <w:r>
              <w:rPr>
                <w:rFonts w:eastAsia="Malgun Gothic" w:hint="eastAsia"/>
                <w:lang w:val="en-GB" w:eastAsia="ko-KR"/>
              </w:rPr>
              <w:t>Support the proposal</w:t>
            </w:r>
            <w:r>
              <w:rPr>
                <w:rFonts w:eastAsia="Malgun Gothic"/>
                <w:lang w:val="en-GB" w:eastAsia="ko-KR"/>
              </w:rPr>
              <w:t>.</w:t>
            </w:r>
          </w:p>
        </w:tc>
      </w:tr>
      <w:tr w:rsidR="00412E5E" w14:paraId="5870CC17"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7E106A3" w14:textId="43DEF8C2" w:rsidR="00412E5E" w:rsidRDefault="00412E5E" w:rsidP="00412E5E">
            <w:pPr>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EC86253" w14:textId="5BFA01FE" w:rsidR="00412E5E" w:rsidRDefault="00412E5E" w:rsidP="00412E5E">
            <w:pPr>
              <w:rPr>
                <w:rFonts w:eastAsia="Malgun Gothic"/>
                <w:lang w:val="en-GB" w:eastAsia="ko-KR"/>
              </w:rPr>
            </w:pPr>
            <w:r>
              <w:rPr>
                <w:rFonts w:eastAsiaTheme="minorEastAsia" w:hint="eastAsia"/>
                <w:lang w:val="en-GB" w:eastAsia="ja-JP"/>
              </w:rPr>
              <w:t>S</w:t>
            </w:r>
            <w:r>
              <w:rPr>
                <w:rFonts w:eastAsiaTheme="minorEastAsia"/>
                <w:lang w:val="en-GB" w:eastAsia="ja-JP"/>
              </w:rPr>
              <w:t>upport the proposal.</w:t>
            </w:r>
          </w:p>
        </w:tc>
      </w:tr>
      <w:tr w:rsidR="00B72C1F" w14:paraId="7E98EB24"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9D1AAE" w14:textId="787293CE" w:rsidR="00B72C1F" w:rsidRPr="00B72C1F" w:rsidRDefault="00B72C1F" w:rsidP="00412E5E">
            <w:pPr>
              <w:jc w:val="center"/>
              <w:rPr>
                <w:rFonts w:eastAsia="等线"/>
                <w:lang w:val="en-GB" w:eastAsia="zh-CN"/>
              </w:rPr>
            </w:pPr>
            <w:r>
              <w:rPr>
                <w:rFonts w:eastAsia="等线" w:hint="eastAsia"/>
                <w:lang w:val="en-GB" w:eastAsia="zh-CN"/>
              </w:rPr>
              <w:t>C</w:t>
            </w:r>
            <w:r>
              <w:rPr>
                <w:rFonts w:eastAsia="等线"/>
                <w:lang w:val="en-GB" w:eastAsia="zh-CN"/>
              </w:rPr>
              <w:t>hina 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0155CE0" w14:textId="7B26E3A3" w:rsidR="00B72C1F" w:rsidRDefault="00B72C1F" w:rsidP="00412E5E">
            <w:pPr>
              <w:rPr>
                <w:rFonts w:eastAsiaTheme="minorEastAsia"/>
                <w:lang w:val="en-GB" w:eastAsia="ja-JP"/>
              </w:rPr>
            </w:pPr>
            <w:r>
              <w:rPr>
                <w:rFonts w:eastAsiaTheme="minorEastAsia" w:hint="eastAsia"/>
                <w:lang w:val="en-GB" w:eastAsia="ja-JP"/>
              </w:rPr>
              <w:t>S</w:t>
            </w:r>
            <w:r>
              <w:rPr>
                <w:rFonts w:eastAsiaTheme="minorEastAsia"/>
                <w:lang w:val="en-GB" w:eastAsia="ja-JP"/>
              </w:rPr>
              <w:t>upport the proposal.</w:t>
            </w:r>
          </w:p>
        </w:tc>
      </w:tr>
      <w:tr w:rsidR="003B0E06" w14:paraId="77EB1CA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7AA9CB" w14:textId="0676EE67" w:rsidR="003B0E06" w:rsidRDefault="003B0E06" w:rsidP="003B0E06">
            <w:pPr>
              <w:jc w:val="center"/>
              <w:rPr>
                <w:rFonts w:eastAsia="等线"/>
                <w:lang w:val="en-GB" w:eastAsia="zh-CN"/>
              </w:rPr>
            </w:pPr>
            <w:r>
              <w:rPr>
                <w:rFonts w:eastAsia="Malgun Gothic"/>
                <w:lang w:val="en-GB" w:eastAsia="ko-KR"/>
              </w:rPr>
              <w:lastRenderedPageBreak/>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DD0A231" w14:textId="34C80335" w:rsidR="003B0E06" w:rsidRDefault="003B0E06" w:rsidP="003B0E06">
            <w:pPr>
              <w:rPr>
                <w:rFonts w:eastAsiaTheme="minorEastAsia"/>
                <w:lang w:val="en-GB" w:eastAsia="ja-JP"/>
              </w:rPr>
            </w:pPr>
            <w:r>
              <w:rPr>
                <w:rFonts w:eastAsia="Malgun Gothic"/>
                <w:lang w:val="en-GB" w:eastAsia="ko-KR"/>
              </w:rPr>
              <w:t>Support this proposal. Our key requirement is to identify the maximum cell radius achieved by the standard. We are also OK to consider cases where approximately 30Kbps may be supported in extreme long</w:t>
            </w:r>
            <w:r w:rsidR="008B4622">
              <w:rPr>
                <w:rFonts w:eastAsia="Malgun Gothic"/>
                <w:lang w:val="en-GB" w:eastAsia="ko-KR"/>
              </w:rPr>
              <w:t>-</w:t>
            </w:r>
            <w:r>
              <w:rPr>
                <w:rFonts w:eastAsia="Malgun Gothic"/>
                <w:lang w:val="en-GB" w:eastAsia="ko-KR"/>
              </w:rPr>
              <w:t xml:space="preserve">range cases and see that the system is functional. </w:t>
            </w:r>
          </w:p>
        </w:tc>
      </w:tr>
      <w:tr w:rsidR="00723C7D" w14:paraId="54326A1B"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69AEA8" w14:textId="2D1D6E2B" w:rsidR="00723C7D" w:rsidRPr="00723C7D" w:rsidRDefault="00723C7D" w:rsidP="00723C7D">
            <w:pPr>
              <w:jc w:val="center"/>
              <w:rPr>
                <w:rFonts w:eastAsia="等线"/>
                <w:lang w:val="en-GB" w:eastAsia="zh-CN"/>
              </w:rPr>
            </w:pPr>
            <w:r>
              <w:rPr>
                <w:rFonts w:eastAsia="等线" w:hint="eastAsia"/>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25E3C0B" w14:textId="6D478E8B" w:rsidR="00723C7D" w:rsidRDefault="00723C7D" w:rsidP="00723C7D">
            <w:pPr>
              <w:rPr>
                <w:rFonts w:eastAsia="Malgun Gothic"/>
                <w:lang w:val="en-GB" w:eastAsia="ko-KR"/>
              </w:rPr>
            </w:pPr>
            <w:r>
              <w:rPr>
                <w:lang w:val="en-GB" w:eastAsia="zh-CN"/>
              </w:rPr>
              <w:t>Support the proposal.</w:t>
            </w:r>
          </w:p>
        </w:tc>
      </w:tr>
      <w:tr w:rsidR="00560B14" w14:paraId="72654B55"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412FED" w14:textId="2E5055D9" w:rsidR="00560B14" w:rsidRDefault="00560B14" w:rsidP="00560B14">
            <w:pPr>
              <w:jc w:val="center"/>
              <w:rPr>
                <w:rFonts w:eastAsia="等线"/>
                <w:lang w:val="en-GB" w:eastAsia="zh-CN"/>
              </w:rPr>
            </w:pPr>
            <w:r>
              <w:rPr>
                <w:lang w:val="en-GB"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9FCC29A" w14:textId="77777777" w:rsidR="00560B14" w:rsidRDefault="00560B14" w:rsidP="00560B14">
            <w:pPr>
              <w:rPr>
                <w:lang w:val="en-GB" w:eastAsia="zh-CN"/>
              </w:rPr>
            </w:pPr>
            <w:r>
              <w:rPr>
                <w:lang w:val="en-GB" w:eastAsia="zh-CN"/>
              </w:rPr>
              <w:t>Support the proposal.</w:t>
            </w:r>
          </w:p>
          <w:p w14:paraId="34D88B50" w14:textId="4F59911F" w:rsidR="00560B14" w:rsidRDefault="00560B14" w:rsidP="00560B14">
            <w:pPr>
              <w:rPr>
                <w:lang w:val="en-GB" w:eastAsia="zh-CN"/>
              </w:rPr>
            </w:pPr>
            <w:r>
              <w:rPr>
                <w:lang w:val="en-GB" w:eastAsia="zh-CN"/>
              </w:rPr>
              <w:t>These are the values from the SID, so we are OK with them. We note that the UL data rate is about 4 times larger than that studied for some scenarios in the IMT-2020 self-</w:t>
            </w:r>
            <w:proofErr w:type="spellStart"/>
            <w:r>
              <w:rPr>
                <w:lang w:val="en-GB" w:eastAsia="zh-CN"/>
              </w:rPr>
              <w:t>eval</w:t>
            </w:r>
            <w:proofErr w:type="spellEnd"/>
            <w:r>
              <w:rPr>
                <w:lang w:val="en-GB" w:eastAsia="zh-CN"/>
              </w:rPr>
              <w:t>, so the baseline coverage of PUSCH will be even more challenging than in the IMT-2020 self-</w:t>
            </w:r>
            <w:proofErr w:type="spellStart"/>
            <w:r>
              <w:rPr>
                <w:lang w:val="en-GB" w:eastAsia="zh-CN"/>
              </w:rPr>
              <w:t>eval</w:t>
            </w:r>
            <w:proofErr w:type="spellEnd"/>
            <w:r>
              <w:rPr>
                <w:lang w:val="en-GB" w:eastAsia="zh-CN"/>
              </w:rPr>
              <w:t>.</w:t>
            </w:r>
          </w:p>
        </w:tc>
      </w:tr>
      <w:tr w:rsidR="00A87D98" w14:paraId="163DB608"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48BBD41" w14:textId="600594E3" w:rsidR="00A87D98" w:rsidRDefault="00A87D98" w:rsidP="00A87D98">
            <w:pPr>
              <w:rPr>
                <w:lang w:val="en-GB" w:eastAsia="zh-CN"/>
              </w:rPr>
            </w:pPr>
            <w:r>
              <w:rPr>
                <w:lang w:val="en-GB" w:eastAsia="zh-CN"/>
              </w:rPr>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E81A17" w14:textId="100F0700" w:rsidR="00A87D98" w:rsidRDefault="00A87D98" w:rsidP="00560B14">
            <w:pPr>
              <w:rPr>
                <w:lang w:val="en-GB" w:eastAsia="zh-CN"/>
              </w:rPr>
            </w:pPr>
            <w:r>
              <w:rPr>
                <w:lang w:val="en-GB" w:eastAsia="zh-CN"/>
              </w:rPr>
              <w:t>Support the proposal.</w:t>
            </w:r>
          </w:p>
        </w:tc>
      </w:tr>
      <w:tr w:rsidR="006C0D51" w14:paraId="0A354CBF"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FC942C" w14:textId="60C5A934" w:rsidR="006C0D51" w:rsidRDefault="006C0D51" w:rsidP="006C0D51">
            <w:pPr>
              <w:rPr>
                <w:lang w:val="en-GB" w:eastAsia="zh-CN"/>
              </w:rPr>
            </w:pPr>
            <w:r>
              <w:rPr>
                <w:lang w:val="en-GB" w:eastAsia="zh-CN"/>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CD25F0" w14:textId="55D29623" w:rsidR="006C0D51" w:rsidRDefault="006C0D51" w:rsidP="006C0D51">
            <w:pPr>
              <w:rPr>
                <w:lang w:val="en-GB" w:eastAsia="zh-CN"/>
              </w:rPr>
            </w:pPr>
            <w:r>
              <w:rPr>
                <w:lang w:val="en-GB" w:eastAsia="zh-CN"/>
              </w:rPr>
              <w:t>Support the proposal with any other data rates as optional.</w:t>
            </w:r>
          </w:p>
        </w:tc>
      </w:tr>
      <w:tr w:rsidR="006F1DC8" w14:paraId="5D729660" w14:textId="77777777" w:rsidTr="006C0D51">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572FE47" w14:textId="7AF44AD8" w:rsidR="006F1DC8" w:rsidRDefault="006F1DC8" w:rsidP="006F1DC8">
            <w:pPr>
              <w:rPr>
                <w:lang w:val="en-GB" w:eastAsia="zh-CN"/>
              </w:rPr>
            </w:pPr>
            <w:r>
              <w:rPr>
                <w:rFonts w:hint="eastAsia"/>
                <w:lang w:val="en-GB" w:eastAsia="zh-CN"/>
              </w:rPr>
              <w:t>H</w:t>
            </w:r>
            <w:r>
              <w:rPr>
                <w:lang w:val="en-GB" w:eastAsia="zh-CN"/>
              </w:rPr>
              <w:t>uawei, HiSilicon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791BFA9" w14:textId="08E83A28" w:rsidR="006F1DC8" w:rsidRDefault="006F1DC8" w:rsidP="006F1DC8">
            <w:pPr>
              <w:rPr>
                <w:lang w:val="en-GB" w:eastAsia="zh-CN"/>
              </w:rPr>
            </w:pPr>
            <w:r>
              <w:rPr>
                <w:rFonts w:hint="eastAsia"/>
                <w:lang w:val="en-GB" w:eastAsia="zh-CN"/>
              </w:rPr>
              <w:t>Su</w:t>
            </w:r>
            <w:r>
              <w:rPr>
                <w:lang w:val="en-GB" w:eastAsia="zh-CN"/>
              </w:rPr>
              <w:t>pport the proposal.</w:t>
            </w:r>
          </w:p>
        </w:tc>
      </w:tr>
      <w:tr w:rsidR="004327CF" w14:paraId="2458903D" w14:textId="77777777" w:rsidTr="004327C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D1C16B7" w14:textId="77777777" w:rsidR="004327CF" w:rsidRDefault="004327CF" w:rsidP="00F7522F">
            <w:pPr>
              <w:rPr>
                <w:rFonts w:hint="eastAsia"/>
                <w:lang w:val="en-GB" w:eastAsia="zh-CN"/>
              </w:rPr>
            </w:pPr>
            <w:r>
              <w:rPr>
                <w:lang w:val="en-GB"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9A043DF" w14:textId="77777777" w:rsidR="004327CF" w:rsidRDefault="004327CF" w:rsidP="00F7522F">
            <w:pPr>
              <w:rPr>
                <w:rFonts w:hint="eastAsia"/>
                <w:lang w:val="en-GB" w:eastAsia="zh-CN"/>
              </w:rPr>
            </w:pPr>
            <w:r>
              <w:rPr>
                <w:lang w:val="en-GB" w:eastAsia="zh-CN"/>
              </w:rPr>
              <w:t>Support the proposal on data rates.</w:t>
            </w:r>
          </w:p>
        </w:tc>
      </w:tr>
    </w:tbl>
    <w:p w14:paraId="48260801" w14:textId="77777777" w:rsidR="00A95040" w:rsidRPr="004327CF" w:rsidRDefault="00A95040">
      <w:pPr>
        <w:pStyle w:val="ad"/>
        <w:jc w:val="both"/>
        <w:rPr>
          <w:lang w:eastAsia="zh-CN"/>
        </w:rPr>
      </w:pPr>
    </w:p>
    <w:p w14:paraId="48260802" w14:textId="77777777" w:rsidR="00A95040" w:rsidRDefault="00BA6235">
      <w:pPr>
        <w:pStyle w:val="ad"/>
        <w:jc w:val="both"/>
        <w:rPr>
          <w:lang w:val="en-US" w:eastAsia="zh-CN"/>
        </w:rPr>
      </w:pPr>
      <w:r>
        <w:rPr>
          <w:rFonts w:hint="eastAsia"/>
          <w:lang w:val="en-US" w:eastAsia="zh-CN"/>
        </w:rPr>
        <w:t>(</w:t>
      </w:r>
      <w:r>
        <w:rPr>
          <w:lang w:val="en-US" w:eastAsia="zh-CN"/>
        </w:rPr>
        <w:t>2) VoIP</w:t>
      </w:r>
    </w:p>
    <w:p w14:paraId="4826080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04" w14:textId="77777777" w:rsidR="00A95040" w:rsidRDefault="00BA6235">
      <w:pPr>
        <w:pStyle w:val="ad"/>
        <w:numPr>
          <w:ilvl w:val="0"/>
          <w:numId w:val="14"/>
        </w:numPr>
        <w:jc w:val="both"/>
        <w:rPr>
          <w:b/>
          <w:bCs/>
          <w:iCs/>
          <w:lang w:val="en-US" w:eastAsia="zh-CN"/>
        </w:rPr>
      </w:pPr>
      <w:r>
        <w:rPr>
          <w:b/>
          <w:bCs/>
          <w:iCs/>
          <w:lang w:val="en-US" w:eastAsia="zh-CN"/>
        </w:rPr>
        <w:t>Down select the following options for the codec of VoIP:</w:t>
      </w:r>
    </w:p>
    <w:p w14:paraId="48260805" w14:textId="77777777" w:rsidR="00A95040" w:rsidRDefault="00BA6235">
      <w:pPr>
        <w:pStyle w:val="aff3"/>
        <w:numPr>
          <w:ilvl w:val="0"/>
          <w:numId w:val="15"/>
        </w:numPr>
        <w:rPr>
          <w:rFonts w:ascii="Times New Roman" w:eastAsia="宋体" w:hAnsi="Times New Roman"/>
          <w:b/>
          <w:bCs/>
          <w:iCs/>
          <w:sz w:val="20"/>
          <w:szCs w:val="20"/>
          <w:lang w:eastAsia="zh-CN"/>
        </w:rPr>
      </w:pPr>
      <w:r>
        <w:rPr>
          <w:rFonts w:ascii="Times New Roman" w:eastAsia="宋体" w:hAnsi="Times New Roman"/>
          <w:b/>
          <w:bCs/>
          <w:iCs/>
          <w:sz w:val="20"/>
          <w:szCs w:val="20"/>
          <w:lang w:eastAsia="zh-CN"/>
        </w:rPr>
        <w:t>O</w:t>
      </w:r>
      <w:r>
        <w:rPr>
          <w:rFonts w:ascii="Times New Roman" w:eastAsia="宋体" w:hAnsi="Times New Roman" w:hint="eastAsia"/>
          <w:b/>
          <w:bCs/>
          <w:iCs/>
          <w:sz w:val="20"/>
          <w:szCs w:val="20"/>
          <w:lang w:eastAsia="zh-CN"/>
        </w:rPr>
        <w:t>ption</w:t>
      </w:r>
      <w:r>
        <w:rPr>
          <w:rFonts w:ascii="Times New Roman" w:eastAsia="宋体" w:hAnsi="Times New Roman"/>
          <w:b/>
          <w:bCs/>
          <w:iCs/>
          <w:sz w:val="20"/>
          <w:szCs w:val="20"/>
          <w:lang w:eastAsia="zh-CN"/>
        </w:rPr>
        <w:t xml:space="preserve"> 1: AMR 12.2 kbps</w:t>
      </w:r>
    </w:p>
    <w:p w14:paraId="48260806" w14:textId="77777777" w:rsidR="00A95040" w:rsidRDefault="00BA6235">
      <w:pPr>
        <w:pStyle w:val="aff3"/>
        <w:numPr>
          <w:ilvl w:val="0"/>
          <w:numId w:val="15"/>
        </w:numPr>
        <w:rPr>
          <w:lang w:eastAsia="zh-CN"/>
        </w:rPr>
      </w:pPr>
      <w:r>
        <w:rPr>
          <w:rFonts w:ascii="Times New Roman" w:eastAsia="宋体" w:hAnsi="Times New Roman"/>
          <w:b/>
          <w:bCs/>
          <w:iCs/>
          <w:sz w:val="20"/>
          <w:szCs w:val="20"/>
          <w:lang w:eastAsia="zh-CN"/>
        </w:rPr>
        <w:t>Option 2: EVS 13.2 kbps</w:t>
      </w:r>
    </w:p>
    <w:p w14:paraId="4826080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80A" w14:textId="77777777" w:rsidTr="009D158A">
        <w:tc>
          <w:tcPr>
            <w:tcW w:w="1615" w:type="dxa"/>
            <w:shd w:val="clear" w:color="auto" w:fill="auto"/>
            <w:vAlign w:val="center"/>
          </w:tcPr>
          <w:p w14:paraId="48260808"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80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0D" w14:textId="77777777" w:rsidTr="009D158A">
        <w:tc>
          <w:tcPr>
            <w:tcW w:w="1615" w:type="dxa"/>
            <w:shd w:val="clear" w:color="auto" w:fill="auto"/>
            <w:vAlign w:val="center"/>
          </w:tcPr>
          <w:p w14:paraId="4826080B" w14:textId="77777777" w:rsidR="00A95040" w:rsidRDefault="00BA6235">
            <w:pPr>
              <w:jc w:val="center"/>
              <w:rPr>
                <w:lang w:val="en-GB" w:eastAsia="zh-CN"/>
              </w:rPr>
            </w:pPr>
            <w:r>
              <w:rPr>
                <w:rFonts w:hint="eastAsia"/>
                <w:lang w:eastAsia="zh-CN"/>
              </w:rPr>
              <w:t>ZTE</w:t>
            </w:r>
          </w:p>
        </w:tc>
        <w:tc>
          <w:tcPr>
            <w:tcW w:w="8416" w:type="dxa"/>
            <w:shd w:val="clear" w:color="auto" w:fill="auto"/>
            <w:vAlign w:val="center"/>
          </w:tcPr>
          <w:p w14:paraId="4826080C" w14:textId="77777777" w:rsidR="00A95040" w:rsidRDefault="00BA6235">
            <w:pPr>
              <w:rPr>
                <w:lang w:eastAsia="zh-CN"/>
              </w:rPr>
            </w:pPr>
            <w:r>
              <w:rPr>
                <w:rFonts w:hint="eastAsia"/>
                <w:lang w:eastAsia="zh-CN"/>
              </w:rPr>
              <w:t xml:space="preserve">Our preference is TBS of 320 bits with 20 </w:t>
            </w:r>
            <w:proofErr w:type="spellStart"/>
            <w:r>
              <w:rPr>
                <w:rFonts w:hint="eastAsia"/>
                <w:lang w:eastAsia="zh-CN"/>
              </w:rPr>
              <w:t>ms</w:t>
            </w:r>
            <w:proofErr w:type="spellEnd"/>
            <w:r>
              <w:rPr>
                <w:rFonts w:hint="eastAsia"/>
                <w:lang w:eastAsia="zh-CN"/>
              </w:rPr>
              <w:t xml:space="preserve"> data arriving interval based on Option 1.</w:t>
            </w:r>
          </w:p>
        </w:tc>
      </w:tr>
      <w:tr w:rsidR="00A95040" w14:paraId="48260810" w14:textId="77777777" w:rsidTr="009D158A">
        <w:tc>
          <w:tcPr>
            <w:tcW w:w="1615" w:type="dxa"/>
            <w:shd w:val="clear" w:color="auto" w:fill="auto"/>
            <w:vAlign w:val="center"/>
          </w:tcPr>
          <w:p w14:paraId="4826080E" w14:textId="07C30912" w:rsidR="00A95040" w:rsidRDefault="00F95AD0">
            <w:pPr>
              <w:jc w:val="center"/>
              <w:rPr>
                <w:lang w:val="en-GB" w:eastAsia="zh-CN"/>
              </w:rPr>
            </w:pPr>
            <w:r>
              <w:rPr>
                <w:lang w:val="en-GB" w:eastAsia="zh-CN"/>
              </w:rPr>
              <w:t>Nokia/NSB</w:t>
            </w:r>
          </w:p>
        </w:tc>
        <w:tc>
          <w:tcPr>
            <w:tcW w:w="8416" w:type="dxa"/>
            <w:shd w:val="clear" w:color="auto" w:fill="auto"/>
            <w:vAlign w:val="center"/>
          </w:tcPr>
          <w:p w14:paraId="602F465F" w14:textId="34161586" w:rsidR="00A95040" w:rsidRDefault="00F95AD0">
            <w:pPr>
              <w:rPr>
                <w:lang w:val="en-GB" w:eastAsia="zh-CN"/>
              </w:rPr>
            </w:pPr>
            <w:r w:rsidRPr="004856B1">
              <w:rPr>
                <w:lang w:val="en-GB" w:eastAsia="zh-CN"/>
              </w:rPr>
              <w:t xml:space="preserve">According to </w:t>
            </w:r>
            <w:r w:rsidRPr="004856B1">
              <w:rPr>
                <w:lang w:eastAsia="zh-CN"/>
              </w:rPr>
              <w:t xml:space="preserve">GSMA </w:t>
            </w:r>
            <w:proofErr w:type="spellStart"/>
            <w:r w:rsidRPr="004856B1">
              <w:rPr>
                <w:lang w:eastAsia="zh-CN"/>
              </w:rPr>
              <w:t>VoLTE</w:t>
            </w:r>
            <w:proofErr w:type="spellEnd"/>
            <w:r w:rsidRPr="004856B1">
              <w:rPr>
                <w:lang w:eastAsia="zh-CN"/>
              </w:rPr>
              <w:t xml:space="preserv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Pr>
                <w:lang w:val="en-GB" w:eastAsia="zh-CN"/>
              </w:rPr>
              <w:t>In our view, i</w:t>
            </w:r>
            <w:r w:rsidRPr="004856B1">
              <w:rPr>
                <w:lang w:val="en-GB" w:eastAsia="zh-CN"/>
              </w:rPr>
              <w:t xml:space="preserve">t seems reasonable to determine the reference value for the VoIP packet size to be used in this study according to the specification of the AMR-WB. We propose to </w:t>
            </w:r>
            <w:r>
              <w:rPr>
                <w:lang w:val="en-GB" w:eastAsia="zh-CN"/>
              </w:rPr>
              <w:t>consider</w:t>
            </w:r>
            <w:r w:rsidRPr="004856B1">
              <w:rPr>
                <w:lang w:val="en-GB" w:eastAsia="zh-CN"/>
              </w:rPr>
              <w:t xml:space="preserve"> the AMR-WB 12.65 (</w:t>
            </w:r>
            <w:proofErr w:type="spellStart"/>
            <w:r w:rsidRPr="004856B1">
              <w:rPr>
                <w:lang w:val="en-GB" w:eastAsia="zh-CN"/>
              </w:rPr>
              <w:t>kbit</w:t>
            </w:r>
            <w:proofErr w:type="spellEnd"/>
            <w:r w:rsidRPr="004856B1">
              <w:rPr>
                <w:lang w:val="en-GB" w:eastAsia="zh-CN"/>
              </w:rPr>
              <w:t>/s) codec</w:t>
            </w:r>
            <w:r>
              <w:rPr>
                <w:lang w:val="en-GB" w:eastAsia="zh-CN"/>
              </w:rPr>
              <w:t xml:space="preserve"> instead of AMR 1</w:t>
            </w:r>
            <w:r w:rsidR="009430C5">
              <w:rPr>
                <w:lang w:val="en-GB" w:eastAsia="zh-CN"/>
              </w:rPr>
              <w:t>2</w:t>
            </w:r>
            <w:r>
              <w:rPr>
                <w:lang w:val="en-GB" w:eastAsia="zh-CN"/>
              </w:rPr>
              <w:t xml:space="preserve">.2 </w:t>
            </w:r>
            <w:proofErr w:type="spellStart"/>
            <w:r>
              <w:rPr>
                <w:lang w:val="en-GB" w:eastAsia="zh-CN"/>
              </w:rPr>
              <w:t>kpbs</w:t>
            </w:r>
            <w:proofErr w:type="spellEnd"/>
            <w:r>
              <w:rPr>
                <w:lang w:val="en-GB" w:eastAsia="zh-CN"/>
              </w:rPr>
              <w:t xml:space="preserve"> as Option 1</w:t>
            </w:r>
            <w:r w:rsidRPr="004856B1">
              <w:rPr>
                <w:lang w:val="en-GB" w:eastAsia="zh-CN"/>
              </w:rPr>
              <w:t>, i.e., a reasonable ‘legacy’ choice which offers a better sound quality than the traditional narrowband codec.</w:t>
            </w:r>
            <w:r>
              <w:rPr>
                <w:lang w:val="en-GB" w:eastAsia="zh-CN"/>
              </w:rPr>
              <w:t xml:space="preserve"> Alternatively, we would propose to add it as Option 3 for now.</w:t>
            </w:r>
          </w:p>
          <w:p w14:paraId="4826080F" w14:textId="72930867" w:rsidR="00F95AD0" w:rsidRDefault="00F95AD0">
            <w:pPr>
              <w:rPr>
                <w:lang w:val="en-GB" w:eastAsia="zh-CN"/>
              </w:rPr>
            </w:pPr>
            <w:r>
              <w:rPr>
                <w:lang w:val="en-GB" w:eastAsia="zh-CN"/>
              </w:rPr>
              <w:t xml:space="preserve">This results in TBS of 352 bits with 20 </w:t>
            </w:r>
            <w:proofErr w:type="spellStart"/>
            <w:r>
              <w:rPr>
                <w:lang w:val="en-GB" w:eastAsia="zh-CN"/>
              </w:rPr>
              <w:t>ms</w:t>
            </w:r>
            <w:proofErr w:type="spellEnd"/>
            <w:r>
              <w:rPr>
                <w:lang w:val="en-GB" w:eastAsia="zh-CN"/>
              </w:rPr>
              <w:t xml:space="preserve"> data arriving interval.</w:t>
            </w:r>
          </w:p>
        </w:tc>
      </w:tr>
      <w:tr w:rsidR="00201880" w14:paraId="48260813" w14:textId="77777777" w:rsidTr="009D158A">
        <w:tc>
          <w:tcPr>
            <w:tcW w:w="1615" w:type="dxa"/>
            <w:shd w:val="clear" w:color="auto" w:fill="auto"/>
            <w:vAlign w:val="center"/>
          </w:tcPr>
          <w:p w14:paraId="48260811" w14:textId="783B44FF" w:rsidR="00201880" w:rsidRDefault="00201880" w:rsidP="00201880">
            <w:pPr>
              <w:jc w:val="center"/>
              <w:rPr>
                <w:lang w:val="en-GB" w:eastAsia="zh-CN"/>
              </w:rPr>
            </w:pPr>
            <w:proofErr w:type="spellStart"/>
            <w:r>
              <w:rPr>
                <w:lang w:val="en-GB" w:eastAsia="zh-CN"/>
              </w:rPr>
              <w:t>Nomor</w:t>
            </w:r>
            <w:proofErr w:type="spellEnd"/>
            <w:r>
              <w:rPr>
                <w:lang w:val="en-GB" w:eastAsia="zh-CN"/>
              </w:rPr>
              <w:t xml:space="preserve"> Research GmbH</w:t>
            </w:r>
          </w:p>
        </w:tc>
        <w:tc>
          <w:tcPr>
            <w:tcW w:w="8416" w:type="dxa"/>
            <w:shd w:val="clear" w:color="auto" w:fill="auto"/>
            <w:vAlign w:val="center"/>
          </w:tcPr>
          <w:p w14:paraId="48260812" w14:textId="14D2E3F3" w:rsidR="00201880" w:rsidRDefault="00201880" w:rsidP="00201880">
            <w:pPr>
              <w:rPr>
                <w:lang w:val="en-GB" w:eastAsia="zh-CN"/>
              </w:rPr>
            </w:pPr>
            <w:proofErr w:type="spellStart"/>
            <w:r>
              <w:rPr>
                <w:lang w:val="en-GB" w:eastAsia="zh-CN"/>
              </w:rPr>
              <w:t>Nomor</w:t>
            </w:r>
            <w:proofErr w:type="spellEnd"/>
            <w:r>
              <w:rPr>
                <w:lang w:val="en-GB" w:eastAsia="zh-CN"/>
              </w:rPr>
              <w:t xml:space="preserve"> supports the usage of option 1 with AMR, although we are also open to option 2.</w:t>
            </w:r>
          </w:p>
        </w:tc>
      </w:tr>
      <w:tr w:rsidR="00CC6DB0" w14:paraId="24A2CF9E" w14:textId="77777777" w:rsidTr="009D158A">
        <w:tc>
          <w:tcPr>
            <w:tcW w:w="1615" w:type="dxa"/>
            <w:shd w:val="clear" w:color="auto" w:fill="auto"/>
            <w:vAlign w:val="center"/>
          </w:tcPr>
          <w:p w14:paraId="070A51A7" w14:textId="5B94591E" w:rsidR="00CC6DB0" w:rsidRPr="00CC6DB0" w:rsidRDefault="00CC6DB0" w:rsidP="00CC6DB0">
            <w:pPr>
              <w:jc w:val="center"/>
              <w:rPr>
                <w:lang w:val="en-GB" w:eastAsia="zh-CN"/>
              </w:rPr>
            </w:pPr>
            <w:r w:rsidRPr="00CC6DB0">
              <w:rPr>
                <w:lang w:val="en-GB" w:eastAsia="zh-CN"/>
              </w:rPr>
              <w:t>Intel</w:t>
            </w:r>
          </w:p>
        </w:tc>
        <w:tc>
          <w:tcPr>
            <w:tcW w:w="8416" w:type="dxa"/>
            <w:shd w:val="clear" w:color="auto" w:fill="auto"/>
            <w:vAlign w:val="center"/>
          </w:tcPr>
          <w:p w14:paraId="31EB22CD" w14:textId="652BCA82" w:rsidR="00CC6DB0" w:rsidRPr="00CC6DB0" w:rsidRDefault="00CC6DB0" w:rsidP="00CC6DB0">
            <w:pPr>
              <w:rPr>
                <w:lang w:val="en-GB" w:eastAsia="zh-CN"/>
              </w:rPr>
            </w:pPr>
            <w:r w:rsidRPr="00CC6DB0">
              <w:rPr>
                <w:lang w:val="en-GB" w:eastAsia="zh-CN"/>
              </w:rPr>
              <w:t>Slightly prefer Option 1.</w:t>
            </w:r>
          </w:p>
        </w:tc>
      </w:tr>
      <w:tr w:rsidR="007C2397" w14:paraId="08C3ADD4"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1967B4D" w14:textId="77777777" w:rsidR="007C2397" w:rsidRDefault="007C2397" w:rsidP="00D32917">
            <w:pPr>
              <w:jc w:val="center"/>
              <w:rPr>
                <w:lang w:val="en-GB" w:eastAsia="zh-CN"/>
              </w:rPr>
            </w:pPr>
            <w:r>
              <w:rPr>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0511B0" w14:textId="77777777" w:rsidR="007C2397" w:rsidRDefault="007C2397" w:rsidP="00D32917">
            <w:pPr>
              <w:rPr>
                <w:lang w:val="en-GB" w:eastAsia="zh-CN"/>
              </w:rPr>
            </w:pPr>
            <w:r>
              <w:rPr>
                <w:lang w:val="en-GB" w:eastAsia="zh-CN"/>
              </w:rPr>
              <w:t xml:space="preserve">We do not have a strong view on the codec data rate itself.  </w:t>
            </w:r>
          </w:p>
          <w:p w14:paraId="0E84692D" w14:textId="77777777" w:rsidR="007C2397" w:rsidRDefault="007C2397" w:rsidP="00D32917">
            <w:pPr>
              <w:rPr>
                <w:lang w:val="en-GB" w:eastAsia="zh-CN"/>
              </w:rPr>
            </w:pPr>
            <w:r>
              <w:rPr>
                <w:lang w:val="en-GB" w:eastAsia="zh-CN"/>
              </w:rPr>
              <w:t xml:space="preserve">Our understanding is that </w:t>
            </w:r>
            <w:proofErr w:type="spellStart"/>
            <w:r>
              <w:rPr>
                <w:lang w:val="en-GB" w:eastAsia="zh-CN"/>
              </w:rPr>
              <w:t>VoNR</w:t>
            </w:r>
            <w:proofErr w:type="spellEnd"/>
            <w:r>
              <w:rPr>
                <w:lang w:val="en-GB" w:eastAsia="zh-CN"/>
              </w:rPr>
              <w:t xml:space="preserve"> coverage is more likely to be limited by the SIP invite, which is on the order of 2kB as commented by Softbank in R1-2003464.  So we would suggest further discussion of what data rates should be used considering the SIP invite.</w:t>
            </w:r>
          </w:p>
        </w:tc>
      </w:tr>
      <w:tr w:rsidR="00825448" w14:paraId="1FCECAC4"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7B67EE6" w14:textId="1DD7CCD3" w:rsidR="00825448" w:rsidRDefault="00825448" w:rsidP="00825448">
            <w:pPr>
              <w:jc w:val="center"/>
              <w:rPr>
                <w:lang w:val="en-GB" w:eastAsia="zh-CN"/>
              </w:rPr>
            </w:pPr>
            <w:r>
              <w:rPr>
                <w:lang w:val="en-GB" w:eastAsia="zh-CN"/>
              </w:rPr>
              <w:lastRenderedPageBreak/>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F2F2C9A" w14:textId="7AD96CED" w:rsidR="00825448" w:rsidRDefault="00825448" w:rsidP="00825448">
            <w:pPr>
              <w:rPr>
                <w:lang w:val="en-GB" w:eastAsia="zh-CN"/>
              </w:rPr>
            </w:pPr>
            <w:r>
              <w:rPr>
                <w:lang w:val="en-GB" w:eastAsia="zh-CN"/>
              </w:rPr>
              <w:t xml:space="preserve">Both options acceptable-slight preference for option 1. </w:t>
            </w:r>
          </w:p>
        </w:tc>
      </w:tr>
      <w:tr w:rsidR="00D32917" w14:paraId="4EC453AE"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9B11FC9" w14:textId="60A12C96" w:rsidR="00D32917" w:rsidRDefault="00D32917" w:rsidP="00D32917">
            <w:pPr>
              <w:jc w:val="center"/>
              <w:rPr>
                <w:lang w:val="en-GB" w:eastAsia="zh-CN"/>
              </w:rPr>
            </w:pPr>
            <w:r>
              <w:rPr>
                <w:rFonts w:eastAsia="Yu Mincho" w:hint="eastAsia"/>
                <w:lang w:val="en-GB" w:eastAsia="ja-JP"/>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B1D514A" w14:textId="22386F5B" w:rsidR="00D32917" w:rsidRDefault="00D32917" w:rsidP="00D32917">
            <w:pPr>
              <w:rPr>
                <w:lang w:val="en-GB" w:eastAsia="zh-CN"/>
              </w:rPr>
            </w:pPr>
            <w:r>
              <w:rPr>
                <w:rFonts w:eastAsia="Yu Mincho" w:hint="eastAsia"/>
                <w:lang w:val="en-GB" w:eastAsia="ja-JP"/>
              </w:rPr>
              <w:t>We prefer Option 1, and also we are open to Option2.</w:t>
            </w:r>
          </w:p>
        </w:tc>
      </w:tr>
      <w:tr w:rsidR="00420BF9" w14:paraId="69615470"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FA10422" w14:textId="77777777" w:rsidR="00420BF9" w:rsidRPr="00420BF9" w:rsidRDefault="00420BF9" w:rsidP="00420BF9">
            <w:pPr>
              <w:jc w:val="center"/>
              <w:rPr>
                <w:rFonts w:eastAsia="Yu Mincho"/>
                <w:lang w:val="en-GB" w:eastAsia="ja-JP"/>
              </w:rPr>
            </w:pPr>
            <w:r w:rsidRPr="00420BF9">
              <w:rPr>
                <w:rFonts w:eastAsia="Yu Mincho" w:hint="eastAsia"/>
                <w:lang w:val="en-GB"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F285569" w14:textId="77777777" w:rsidR="00420BF9" w:rsidRPr="00420BF9" w:rsidRDefault="00420BF9" w:rsidP="00420BF9">
            <w:pPr>
              <w:rPr>
                <w:rFonts w:eastAsia="Yu Mincho"/>
                <w:lang w:val="en-GB" w:eastAsia="ja-JP"/>
              </w:rPr>
            </w:pPr>
            <w:r w:rsidRPr="00420BF9">
              <w:rPr>
                <w:rFonts w:eastAsia="Yu Mincho" w:hint="eastAsia"/>
                <w:lang w:val="en-GB" w:eastAsia="ja-JP"/>
              </w:rPr>
              <w:t>Option 1. As mentioned by ZTE, we should identify the TBS instead of only determining the data rate. As we mentioned in our contribution, 12.2kbps may lead to different understandings depends on how companies handle the headers. We are fine to use 320 bits as the starting point.</w:t>
            </w:r>
          </w:p>
        </w:tc>
      </w:tr>
      <w:tr w:rsidR="004C0278" w14:paraId="15E75AC8"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38CCD4" w14:textId="05E1ECDC" w:rsidR="004C0278" w:rsidRPr="00420BF9" w:rsidRDefault="004C0278" w:rsidP="004C0278">
            <w:pPr>
              <w:jc w:val="center"/>
              <w:rPr>
                <w:rFonts w:eastAsia="Yu Mincho"/>
                <w:lang w:val="en-GB" w:eastAsia="ja-JP"/>
              </w:rPr>
            </w:pPr>
            <w:proofErr w:type="spellStart"/>
            <w:r>
              <w:rPr>
                <w:rFonts w:eastAsia="Yu Mincho"/>
                <w:lang w:val="en-GB" w:eastAsia="ja-JP"/>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716EF4F" w14:textId="0515D0D0" w:rsidR="004C0278" w:rsidRPr="00420BF9" w:rsidRDefault="004C0278" w:rsidP="004C0278">
            <w:pPr>
              <w:rPr>
                <w:rFonts w:eastAsia="Yu Mincho"/>
                <w:lang w:val="en-GB" w:eastAsia="ja-JP"/>
              </w:rPr>
            </w:pPr>
            <w:r w:rsidRPr="00FD5EEB">
              <w:rPr>
                <w:lang w:val="en-GB" w:eastAsia="zh-CN"/>
              </w:rPr>
              <w:t>Option 1, to be aligned with TR 36.824. The corresponding TBS should be agreed for better alignment in evaluation.</w:t>
            </w:r>
            <w:r>
              <w:rPr>
                <w:lang w:val="en-GB" w:eastAsia="zh-CN"/>
              </w:rPr>
              <w:t xml:space="preserve"> Similar to the proposal presented by ZTE, the arriving interval needs to be defined and our proposed value is 20ms.</w:t>
            </w:r>
          </w:p>
        </w:tc>
      </w:tr>
      <w:tr w:rsidR="00F609B6" w14:paraId="3A66482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9DF20CB" w14:textId="00EBA511" w:rsidR="00F609B6" w:rsidRDefault="00F609B6" w:rsidP="004C0278">
            <w:pPr>
              <w:jc w:val="center"/>
              <w:rPr>
                <w:rFonts w:eastAsia="Yu Mincho"/>
                <w:lang w:val="en-GB" w:eastAsia="ja-JP"/>
              </w:rPr>
            </w:pPr>
            <w:proofErr w:type="spellStart"/>
            <w:r>
              <w:rPr>
                <w:rFonts w:eastAsia="Yu Mincho"/>
                <w:lang w:val="en-GB" w:eastAsia="ja-JP"/>
              </w:rPr>
              <w:t>SoftBank</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D7F925C" w14:textId="1B28DA66" w:rsidR="00F609B6" w:rsidRDefault="00F609B6" w:rsidP="004C0278">
            <w:pPr>
              <w:rPr>
                <w:lang w:val="en-GB" w:eastAsia="zh-CN"/>
              </w:rPr>
            </w:pPr>
            <w:r>
              <w:rPr>
                <w:lang w:val="en-GB" w:eastAsia="zh-CN"/>
              </w:rPr>
              <w:t xml:space="preserve">Our preference is Option 2, but </w:t>
            </w:r>
            <w:r w:rsidR="001330F9">
              <w:rPr>
                <w:lang w:val="en-GB" w:eastAsia="zh-CN"/>
              </w:rPr>
              <w:t>OK</w:t>
            </w:r>
            <w:r>
              <w:rPr>
                <w:lang w:val="en-GB" w:eastAsia="zh-CN"/>
              </w:rPr>
              <w:t xml:space="preserve"> with Option 1 if majority of companies prefers Option 1. </w:t>
            </w:r>
          </w:p>
          <w:p w14:paraId="4FF9BA20" w14:textId="23644457" w:rsidR="00322335" w:rsidRPr="00FD5EEB" w:rsidRDefault="00322335" w:rsidP="00322335">
            <w:pPr>
              <w:rPr>
                <w:lang w:val="en-GB" w:eastAsia="zh-CN"/>
              </w:rPr>
            </w:pPr>
            <w:r>
              <w:rPr>
                <w:lang w:val="en-GB" w:eastAsia="zh-CN"/>
              </w:rPr>
              <w:t xml:space="preserve">As commented by Ericsson (and our contribution), we want to look at SIP invite issue when we identify the bottleneck for PUSCH. </w:t>
            </w:r>
          </w:p>
        </w:tc>
      </w:tr>
      <w:tr w:rsidR="008310EE" w14:paraId="03D933A6"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67171E9" w14:textId="4F396733" w:rsidR="008310EE" w:rsidRDefault="008310EE" w:rsidP="004C0278">
            <w:pPr>
              <w:jc w:val="center"/>
              <w:rPr>
                <w:rFonts w:eastAsia="Yu Mincho"/>
                <w:lang w:val="en-GB" w:eastAsia="ja-JP"/>
              </w:rPr>
            </w:pPr>
            <w:r w:rsidRPr="00C10294">
              <w:rPr>
                <w:color w:val="4472C4" w:themeColor="accent1"/>
                <w:lang w:val="en-GB"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92BE411" w14:textId="6838F4FA" w:rsidR="008310EE" w:rsidRDefault="008310EE" w:rsidP="004C0278">
            <w:pPr>
              <w:rPr>
                <w:lang w:val="en-GB" w:eastAsia="zh-CN"/>
              </w:rPr>
            </w:pPr>
            <w:r w:rsidRPr="00C10294">
              <w:rPr>
                <w:color w:val="4472C4" w:themeColor="accent1"/>
                <w:lang w:val="en-GB" w:eastAsia="zh-CN"/>
              </w:rPr>
              <w:t xml:space="preserve">We prefer Option 2. EVS is the latest codec and has several enhancements over AMR. It is most likely to be widely used to </w:t>
            </w:r>
            <w:proofErr w:type="spellStart"/>
            <w:r w:rsidRPr="00C10294">
              <w:rPr>
                <w:color w:val="4472C4" w:themeColor="accent1"/>
                <w:lang w:val="en-GB" w:eastAsia="zh-CN"/>
              </w:rPr>
              <w:t>supportVoNR</w:t>
            </w:r>
            <w:proofErr w:type="spellEnd"/>
            <w:r w:rsidRPr="00C10294">
              <w:rPr>
                <w:color w:val="4472C4" w:themeColor="accent1"/>
                <w:lang w:val="en-GB" w:eastAsia="zh-CN"/>
              </w:rPr>
              <w:t xml:space="preserve"> services. Support for AMR through a legacy mode is supported within EVS.</w:t>
            </w:r>
          </w:p>
        </w:tc>
      </w:tr>
      <w:tr w:rsidR="001615F8" w14:paraId="1212DC4E"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207490" w14:textId="6C25CD1A" w:rsidR="001615F8" w:rsidRPr="002D19B7" w:rsidRDefault="001615F8" w:rsidP="001615F8">
            <w:pPr>
              <w:jc w:val="center"/>
              <w:rPr>
                <w:rFonts w:eastAsiaTheme="minorEastAsia"/>
                <w:color w:val="4472C4" w:themeColor="accent1"/>
                <w:lang w:val="en-GB" w:eastAsia="ja-JP"/>
              </w:rPr>
            </w:pPr>
            <w:r>
              <w:rPr>
                <w:rFonts w:eastAsia="Malgun Gothic" w:hint="eastAsia"/>
                <w:lang w:val="en-GB" w:eastAsia="ko-KR"/>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2249FCA" w14:textId="013A4301" w:rsidR="001615F8" w:rsidRPr="00C10294" w:rsidRDefault="001615F8" w:rsidP="001615F8">
            <w:pPr>
              <w:rPr>
                <w:color w:val="4472C4" w:themeColor="accent1"/>
                <w:lang w:val="en-GB" w:eastAsia="zh-CN"/>
              </w:rPr>
            </w:pPr>
            <w:r>
              <w:rPr>
                <w:rFonts w:eastAsia="Malgun Gothic"/>
                <w:lang w:val="en-GB" w:eastAsia="ko-KR"/>
              </w:rPr>
              <w:t xml:space="preserve">Although we prefer Option 1, we also want to focus on the determination of TBS size instead of the data rate. We prefer to determine TBS of 304 bits with 20ms data arriving interval as the starting point. </w:t>
            </w:r>
          </w:p>
        </w:tc>
      </w:tr>
      <w:tr w:rsidR="00B4051C" w14:paraId="4B6656D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3352EC3" w14:textId="68E4C0C7" w:rsidR="00B4051C" w:rsidRDefault="00B4051C" w:rsidP="00B4051C">
            <w:pPr>
              <w:jc w:val="center"/>
              <w:rPr>
                <w:rFonts w:eastAsia="Malgun Gothic"/>
                <w:lang w:val="en-GB" w:eastAsia="ko-KR"/>
              </w:rPr>
            </w:pPr>
            <w:r>
              <w:rPr>
                <w:rFonts w:eastAsia="Yu Mincho"/>
                <w:lang w:val="en-GB" w:eastAsia="ja-JP"/>
              </w:rPr>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A4F9DD2" w14:textId="05608F18" w:rsidR="00B4051C" w:rsidRPr="00036C14" w:rsidRDefault="00E929C2" w:rsidP="00036C14">
            <w:pPr>
              <w:rPr>
                <w:lang w:val="en-GB" w:eastAsia="zh-CN"/>
              </w:rPr>
            </w:pPr>
            <w:r>
              <w:rPr>
                <w:rFonts w:eastAsia="Yu Mincho"/>
                <w:lang w:val="en-GB" w:eastAsia="ja-JP"/>
              </w:rPr>
              <w:t xml:space="preserve">We prefer Option 2. After reading Softbank’s contribution </w:t>
            </w:r>
            <w:r>
              <w:rPr>
                <w:lang w:val="en-GB" w:eastAsia="zh-CN"/>
              </w:rPr>
              <w:t>R1-2003464, we also</w:t>
            </w:r>
            <w:r w:rsidR="00036C14">
              <w:rPr>
                <w:lang w:val="en-GB" w:eastAsia="zh-CN"/>
              </w:rPr>
              <w:t xml:space="preserve"> think that we should further consider the </w:t>
            </w:r>
            <w:r w:rsidR="00036C14" w:rsidRPr="00036C14">
              <w:rPr>
                <w:lang w:val="en-GB" w:eastAsia="zh-CN"/>
              </w:rPr>
              <w:t xml:space="preserve">SIP invite, </w:t>
            </w:r>
            <w:r w:rsidR="00036C14">
              <w:rPr>
                <w:lang w:val="en-GB" w:eastAsia="zh-CN"/>
              </w:rPr>
              <w:t>it seems the SIP invite is more likely the limited factor for Vo</w:t>
            </w:r>
            <w:r w:rsidR="00036C14">
              <w:rPr>
                <w:rFonts w:hint="eastAsia"/>
                <w:lang w:val="en-GB" w:eastAsia="zh-CN"/>
              </w:rPr>
              <w:t>IP.</w:t>
            </w:r>
          </w:p>
        </w:tc>
      </w:tr>
      <w:tr w:rsidR="00A30330" w14:paraId="45EFCC37"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03950D6" w14:textId="114507D7" w:rsidR="00A30330" w:rsidRDefault="00A30330" w:rsidP="00A30330">
            <w:pPr>
              <w:jc w:val="center"/>
              <w:rPr>
                <w:rFonts w:eastAsia="Yu Mincho"/>
                <w:lang w:val="en-GB" w:eastAsia="ja-JP"/>
              </w:rPr>
            </w:pPr>
            <w:r>
              <w:rPr>
                <w:rFonts w:eastAsia="Malgun Gothic"/>
                <w:lang w:val="en-GB" w:eastAsia="ko-KR"/>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DF132F" w14:textId="204A6FD7" w:rsidR="00A30330" w:rsidRDefault="00A30330" w:rsidP="00A30330">
            <w:pPr>
              <w:rPr>
                <w:rFonts w:eastAsia="Yu Mincho"/>
                <w:lang w:val="en-GB" w:eastAsia="ja-JP"/>
              </w:rPr>
            </w:pPr>
            <w:r>
              <w:rPr>
                <w:color w:val="000000" w:themeColor="text1"/>
                <w:lang w:val="en-GB" w:eastAsia="zh-CN"/>
              </w:rPr>
              <w:t>We prefer option1, and we are open to option2.</w:t>
            </w:r>
          </w:p>
        </w:tc>
      </w:tr>
      <w:tr w:rsidR="00D70DB9" w14:paraId="224E5F86"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B0600E9" w14:textId="162AD421" w:rsidR="00D70DB9" w:rsidRPr="00D70DB9" w:rsidRDefault="00D70DB9" w:rsidP="00A30330">
            <w:pPr>
              <w:jc w:val="center"/>
              <w:rPr>
                <w:rFonts w:eastAsia="等线"/>
                <w:lang w:val="en-GB" w:eastAsia="zh-CN"/>
              </w:rPr>
            </w:pPr>
            <w:r>
              <w:rPr>
                <w:rFonts w:eastAsia="等线" w:hint="eastAsia"/>
                <w:lang w:val="en-GB" w:eastAsia="zh-CN"/>
              </w:rPr>
              <w:t>C</w:t>
            </w:r>
            <w:r>
              <w:rPr>
                <w:rFonts w:eastAsia="等线"/>
                <w:lang w:val="en-GB" w:eastAsia="zh-CN"/>
              </w:rPr>
              <w:t>hina 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05D9CA0" w14:textId="48CECD2E" w:rsidR="00D70DB9" w:rsidRDefault="00D70DB9" w:rsidP="00A30330">
            <w:pPr>
              <w:rPr>
                <w:color w:val="000000" w:themeColor="text1"/>
                <w:lang w:val="en-GB" w:eastAsia="zh-CN"/>
              </w:rPr>
            </w:pPr>
            <w:r>
              <w:rPr>
                <w:rFonts w:hint="eastAsia"/>
                <w:lang w:val="en-GB" w:eastAsia="zh-CN"/>
              </w:rPr>
              <w:t>W</w:t>
            </w:r>
            <w:r>
              <w:rPr>
                <w:lang w:val="en-GB" w:eastAsia="zh-CN"/>
              </w:rPr>
              <w:t xml:space="preserve">e support option 1 with AMR 12.2 kbps, also we are open to option 2. We share the same view with Samsung that </w:t>
            </w:r>
            <w:r>
              <w:rPr>
                <w:rFonts w:eastAsia="Malgun Gothic"/>
                <w:lang w:val="en-GB" w:eastAsia="ko-KR"/>
              </w:rPr>
              <w:t>TBS of 304 bits with 20ms data arriving interval is assumed.</w:t>
            </w:r>
          </w:p>
        </w:tc>
      </w:tr>
      <w:tr w:rsidR="009C0494" w14:paraId="2D34BDB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05A5C51" w14:textId="511FC861" w:rsidR="009C0494" w:rsidRDefault="009C0494" w:rsidP="009C0494">
            <w:pPr>
              <w:jc w:val="center"/>
              <w:rPr>
                <w:rFonts w:eastAsia="等线"/>
                <w:lang w:val="en-GB" w:eastAsia="zh-CN"/>
              </w:rPr>
            </w:pPr>
            <w:r>
              <w:rPr>
                <w:rFonts w:eastAsia="Malgun Gothic"/>
                <w:lang w:val="en-GB" w:eastAsia="ko-KR"/>
              </w:rPr>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5948165" w14:textId="4B572441" w:rsidR="009C0494" w:rsidRDefault="009C0494" w:rsidP="009C0494">
            <w:pPr>
              <w:rPr>
                <w:lang w:val="en-GB" w:eastAsia="zh-CN"/>
              </w:rPr>
            </w:pPr>
            <w:r>
              <w:rPr>
                <w:rFonts w:eastAsia="Malgun Gothic"/>
                <w:lang w:val="en-GB" w:eastAsia="ko-KR"/>
              </w:rPr>
              <w:t xml:space="preserve">We are supportive of either Option 1 or 2. However, we would like to whether we can consider other lower AMR codec rates apart from these two options. </w:t>
            </w:r>
          </w:p>
        </w:tc>
      </w:tr>
      <w:tr w:rsidR="004B39CA" w14:paraId="313E50E3"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A1B0BDB" w14:textId="6A9F9EB4" w:rsidR="004B39CA" w:rsidRPr="004B39CA" w:rsidRDefault="004B39CA" w:rsidP="004B39CA">
            <w:pPr>
              <w:jc w:val="center"/>
              <w:rPr>
                <w:rFonts w:eastAsia="等线"/>
                <w:lang w:val="en-GB" w:eastAsia="zh-CN"/>
              </w:rPr>
            </w:pPr>
            <w:r>
              <w:rPr>
                <w:rFonts w:eastAsia="等线" w:hint="eastAsia"/>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AA2C3CC" w14:textId="7BA10090" w:rsidR="004B39CA" w:rsidRDefault="004B39CA" w:rsidP="004B39CA">
            <w:pPr>
              <w:rPr>
                <w:rFonts w:eastAsia="Malgun Gothic"/>
                <w:lang w:val="en-GB" w:eastAsia="ko-KR"/>
              </w:rPr>
            </w:pPr>
            <w:r>
              <w:rPr>
                <w:lang w:val="en-GB" w:eastAsia="zh-CN"/>
              </w:rPr>
              <w:t xml:space="preserve">We prefer option 1, i.e. </w:t>
            </w:r>
            <w:r>
              <w:rPr>
                <w:rFonts w:hint="eastAsia"/>
                <w:lang w:val="en-GB" w:eastAsia="zh-CN"/>
              </w:rPr>
              <w:t>TBS=</w:t>
            </w:r>
            <w:r>
              <w:rPr>
                <w:lang w:val="en-GB" w:eastAsia="zh-CN"/>
              </w:rPr>
              <w:t xml:space="preserve">320 </w:t>
            </w:r>
            <w:r>
              <w:rPr>
                <w:rFonts w:hint="eastAsia"/>
                <w:lang w:val="en-GB" w:eastAsia="zh-CN"/>
              </w:rPr>
              <w:t>bits</w:t>
            </w:r>
            <w:r>
              <w:rPr>
                <w:lang w:val="en-GB" w:eastAsia="zh-CN"/>
              </w:rPr>
              <w:t xml:space="preserve"> with 20ms arrival interval </w:t>
            </w:r>
            <w:r>
              <w:rPr>
                <w:rFonts w:hint="eastAsia"/>
                <w:lang w:val="en-GB" w:eastAsia="zh-CN"/>
              </w:rPr>
              <w:t>in</w:t>
            </w:r>
            <w:r>
              <w:rPr>
                <w:lang w:val="en-GB" w:eastAsia="zh-CN"/>
              </w:rPr>
              <w:t xml:space="preserve"> simulation.</w:t>
            </w:r>
          </w:p>
        </w:tc>
      </w:tr>
      <w:tr w:rsidR="00560B14" w14:paraId="30499B2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8C7DEB6" w14:textId="12E7052C" w:rsidR="00560B14" w:rsidRDefault="00560B14" w:rsidP="00560B14">
            <w:pPr>
              <w:jc w:val="center"/>
              <w:rPr>
                <w:rFonts w:eastAsia="等线"/>
                <w:lang w:val="en-GB" w:eastAsia="zh-CN"/>
              </w:rPr>
            </w:pPr>
            <w:r>
              <w:rPr>
                <w:lang w:val="en-GB" w:eastAsia="zh-CN"/>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6B7B28C" w14:textId="43BE1292" w:rsidR="00560B14" w:rsidRDefault="00560B14" w:rsidP="00560B14">
            <w:pPr>
              <w:rPr>
                <w:lang w:val="en-GB" w:eastAsia="zh-CN"/>
              </w:rPr>
            </w:pPr>
            <w:r w:rsidRPr="0BF490E5">
              <w:rPr>
                <w:lang w:val="en-GB" w:eastAsia="zh-CN"/>
              </w:rPr>
              <w:t xml:space="preserve">We don’t have a strong preference between option 1 and option 2 (slightly prefer the latest codec (EVS)). From the RAN1 perspective, we should focus on the TBS and inter-arrival time. From the discussion above, TBS = 320 bits, </w:t>
            </w:r>
            <w:proofErr w:type="spellStart"/>
            <w:r w:rsidRPr="0BF490E5">
              <w:rPr>
                <w:lang w:val="en-GB" w:eastAsia="zh-CN"/>
              </w:rPr>
              <w:t>interarrival</w:t>
            </w:r>
            <w:proofErr w:type="spellEnd"/>
            <w:r w:rsidRPr="0BF490E5">
              <w:rPr>
                <w:lang w:val="en-GB" w:eastAsia="zh-CN"/>
              </w:rPr>
              <w:t xml:space="preserve"> time = 20ms seems like a reasonable compromise. We also agree that it would be useful to consider the SIP invite message.</w:t>
            </w:r>
          </w:p>
        </w:tc>
      </w:tr>
      <w:tr w:rsidR="00A87D98" w14:paraId="561C69CB"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A35B285" w14:textId="1B137E85" w:rsidR="00A87D98" w:rsidRDefault="00A87D98" w:rsidP="00560B14">
            <w:pPr>
              <w:jc w:val="center"/>
              <w:rPr>
                <w:lang w:val="en-GB" w:eastAsia="zh-CN"/>
              </w:rPr>
            </w:pPr>
            <w:r>
              <w:rPr>
                <w:lang w:val="en-GB" w:eastAsia="zh-CN"/>
              </w:rPr>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F5CCDC3" w14:textId="77777777" w:rsidR="00A87D98" w:rsidRDefault="00A87D98" w:rsidP="00560B14">
            <w:pPr>
              <w:rPr>
                <w:lang w:val="en-GB" w:eastAsia="zh-CN"/>
              </w:rPr>
            </w:pPr>
            <w:r>
              <w:rPr>
                <w:lang w:val="en-GB" w:eastAsia="zh-CN"/>
              </w:rPr>
              <w:t>Of the 2 options, we prefer option 2. Same reason as QC’s comment.</w:t>
            </w:r>
          </w:p>
          <w:p w14:paraId="1A49D615" w14:textId="4116CC11" w:rsidR="00A87D98" w:rsidRDefault="00A87D98" w:rsidP="00560B14">
            <w:pPr>
              <w:rPr>
                <w:lang w:val="en-GB" w:eastAsia="zh-CN"/>
              </w:rPr>
            </w:pPr>
            <w:r>
              <w:rPr>
                <w:lang w:val="en-GB" w:eastAsia="zh-CN"/>
              </w:rPr>
              <w:t xml:space="preserve">We think optimization, e.g., TTI-B and MAC mux and segmentation plays a big part of it. Delay budget is also important. Eventually it is </w:t>
            </w:r>
            <w:proofErr w:type="spellStart"/>
            <w:r>
              <w:rPr>
                <w:lang w:val="en-GB" w:eastAsia="zh-CN"/>
              </w:rPr>
              <w:t>MoS</w:t>
            </w:r>
            <w:proofErr w:type="spellEnd"/>
            <w:r>
              <w:rPr>
                <w:lang w:val="en-GB" w:eastAsia="zh-CN"/>
              </w:rPr>
              <w:t xml:space="preserve"> or Polka score that matters.</w:t>
            </w:r>
          </w:p>
          <w:p w14:paraId="190E5696" w14:textId="59D1AD45" w:rsidR="00A87D98" w:rsidRPr="0BF490E5" w:rsidRDefault="00A87D98" w:rsidP="00A87D98">
            <w:pPr>
              <w:rPr>
                <w:lang w:val="en-GB" w:eastAsia="zh-CN"/>
              </w:rPr>
            </w:pPr>
            <w:r>
              <w:rPr>
                <w:lang w:val="en-GB" w:eastAsia="zh-CN"/>
              </w:rPr>
              <w:t xml:space="preserve">But, like Ericsson said, in </w:t>
            </w:r>
            <w:proofErr w:type="spellStart"/>
            <w:r>
              <w:rPr>
                <w:lang w:val="en-GB" w:eastAsia="zh-CN"/>
              </w:rPr>
              <w:t>releality</w:t>
            </w:r>
            <w:proofErr w:type="spellEnd"/>
            <w:r>
              <w:rPr>
                <w:lang w:val="en-GB" w:eastAsia="zh-CN"/>
              </w:rPr>
              <w:t xml:space="preserve"> it is usually the SIP invite that decides the “coverage” when </w:t>
            </w:r>
            <w:proofErr w:type="spellStart"/>
            <w:r>
              <w:rPr>
                <w:lang w:val="en-GB" w:eastAsia="zh-CN"/>
              </w:rPr>
              <w:t>bearly</w:t>
            </w:r>
            <w:proofErr w:type="spellEnd"/>
            <w:r>
              <w:rPr>
                <w:lang w:val="en-GB" w:eastAsia="zh-CN"/>
              </w:rPr>
              <w:t xml:space="preserve"> audi</w:t>
            </w:r>
            <w:r>
              <w:rPr>
                <w:rFonts w:hint="eastAsia"/>
                <w:lang w:val="en-GB" w:eastAsia="zh-CN"/>
              </w:rPr>
              <w:t>b</w:t>
            </w:r>
            <w:r>
              <w:rPr>
                <w:lang w:val="en-GB" w:eastAsia="zh-CN"/>
              </w:rPr>
              <w:t>le quality is acceptable (below 3.0)</w:t>
            </w:r>
          </w:p>
        </w:tc>
      </w:tr>
      <w:tr w:rsidR="009D158A" w14:paraId="3DFE68A2"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C4D8F7E" w14:textId="7637F152" w:rsidR="009D158A" w:rsidRDefault="009D158A" w:rsidP="00560B14">
            <w:pPr>
              <w:jc w:val="center"/>
              <w:rPr>
                <w:lang w:val="en-GB" w:eastAsia="zh-CN"/>
              </w:rPr>
            </w:pPr>
            <w:r>
              <w:rPr>
                <w:lang w:val="en-GB" w:eastAsia="zh-CN"/>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686D74C" w14:textId="213AA33C" w:rsidR="009D158A" w:rsidRDefault="009D158A" w:rsidP="009D158A">
            <w:pPr>
              <w:rPr>
                <w:lang w:val="en-GB" w:eastAsia="zh-CN"/>
              </w:rPr>
            </w:pPr>
            <w:r>
              <w:rPr>
                <w:lang w:val="en-GB" w:eastAsia="zh-CN"/>
              </w:rPr>
              <w:t xml:space="preserve">Fine with ZTE suggestion of translating Option 1 to a TBS of 320 bits and arrival rate of 20 </w:t>
            </w:r>
            <w:proofErr w:type="spellStart"/>
            <w:r>
              <w:rPr>
                <w:lang w:val="en-GB" w:eastAsia="zh-CN"/>
              </w:rPr>
              <w:t>ms</w:t>
            </w:r>
            <w:proofErr w:type="spellEnd"/>
            <w:r>
              <w:rPr>
                <w:lang w:val="en-GB" w:eastAsia="zh-CN"/>
              </w:rPr>
              <w:t xml:space="preserve">. </w:t>
            </w:r>
          </w:p>
        </w:tc>
      </w:tr>
      <w:tr w:rsidR="006F1DC8" w14:paraId="7F7D0E4C" w14:textId="77777777" w:rsidTr="009D158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D874F8F" w14:textId="482A1374" w:rsidR="006F1DC8" w:rsidRDefault="006F1DC8" w:rsidP="006F1DC8">
            <w:pPr>
              <w:jc w:val="center"/>
              <w:rPr>
                <w:lang w:val="en-GB" w:eastAsia="zh-CN"/>
              </w:rPr>
            </w:pPr>
            <w:r>
              <w:rPr>
                <w:rFonts w:hint="eastAsia"/>
                <w:lang w:val="en-GB" w:eastAsia="zh-CN"/>
              </w:rPr>
              <w:t>Hua</w:t>
            </w:r>
            <w:r>
              <w:rPr>
                <w:lang w:val="en-GB" w:eastAsia="zh-CN"/>
              </w:rPr>
              <w:t>wei, HiSilicon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393495" w14:textId="1001A64B" w:rsidR="006F1DC8" w:rsidRDefault="006F1DC8" w:rsidP="006F1DC8">
            <w:pPr>
              <w:rPr>
                <w:lang w:val="en-GB" w:eastAsia="zh-CN"/>
              </w:rPr>
            </w:pPr>
            <w:r>
              <w:rPr>
                <w:lang w:val="en-GB" w:eastAsia="zh-CN"/>
              </w:rPr>
              <w:t>In addition to codec rate, it should clarify that TBS=320 bits with 20ms arrival interval in simulation.</w:t>
            </w:r>
          </w:p>
          <w:p w14:paraId="1B03E536" w14:textId="5AA2EE73" w:rsidR="006F1DC8" w:rsidRDefault="006F1DC8" w:rsidP="006F1DC8">
            <w:pPr>
              <w:rPr>
                <w:lang w:val="en-GB" w:eastAsia="zh-CN"/>
              </w:rPr>
            </w:pPr>
            <w:r>
              <w:rPr>
                <w:lang w:val="en-GB" w:eastAsia="zh-CN"/>
              </w:rPr>
              <w:t>Agree with Softbank, Ericsson and Verizon that similar TBS assumption for SIP invite should also be decided.</w:t>
            </w:r>
          </w:p>
        </w:tc>
      </w:tr>
      <w:tr w:rsidR="004327CF" w14:paraId="0FF96482" w14:textId="77777777" w:rsidTr="004327C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01A11C4" w14:textId="77777777" w:rsidR="004327CF" w:rsidRDefault="004327CF" w:rsidP="00F7522F">
            <w:pPr>
              <w:jc w:val="center"/>
              <w:rPr>
                <w:rFonts w:hint="eastAsia"/>
                <w:lang w:val="en-GB" w:eastAsia="zh-CN"/>
              </w:rPr>
            </w:pPr>
            <w:r>
              <w:rPr>
                <w:lang w:val="en-GB" w:eastAsia="zh-CN"/>
              </w:rPr>
              <w:lastRenderedPageBreak/>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32866B8" w14:textId="77777777" w:rsidR="004327CF" w:rsidRDefault="004327CF" w:rsidP="00F7522F">
            <w:pPr>
              <w:rPr>
                <w:lang w:val="en-GB" w:eastAsia="zh-CN"/>
              </w:rPr>
            </w:pPr>
            <w:r>
              <w:rPr>
                <w:lang w:val="en-GB" w:eastAsia="zh-CN"/>
              </w:rPr>
              <w:t>We are ok for option 1 for the data Rate of VoIP.</w:t>
            </w:r>
          </w:p>
        </w:tc>
      </w:tr>
    </w:tbl>
    <w:p w14:paraId="48260814" w14:textId="1C50C492" w:rsidR="00A95040" w:rsidRDefault="00A95040">
      <w:pPr>
        <w:pStyle w:val="ad"/>
        <w:jc w:val="both"/>
        <w:rPr>
          <w:lang w:eastAsia="zh-CN"/>
        </w:rPr>
      </w:pPr>
    </w:p>
    <w:p w14:paraId="48260815" w14:textId="77777777" w:rsidR="00A95040" w:rsidRDefault="00BA6235">
      <w:pPr>
        <w:pStyle w:val="ad"/>
        <w:jc w:val="both"/>
        <w:outlineLvl w:val="2"/>
        <w:rPr>
          <w:sz w:val="24"/>
          <w:szCs w:val="24"/>
          <w:lang w:val="en-US" w:eastAsia="zh-CN"/>
        </w:rPr>
      </w:pPr>
      <w:r>
        <w:rPr>
          <w:sz w:val="24"/>
          <w:szCs w:val="24"/>
          <w:lang w:val="en-US" w:eastAsia="zh-CN"/>
        </w:rPr>
        <w:t>2.1.2 Evaluation methodology</w:t>
      </w:r>
    </w:p>
    <w:p w14:paraId="48260816" w14:textId="77777777" w:rsidR="00A95040" w:rsidRDefault="00BA6235">
      <w:pPr>
        <w:pStyle w:val="ad"/>
        <w:jc w:val="both"/>
        <w:rPr>
          <w:lang w:val="en-US" w:eastAsia="zh-CN"/>
        </w:rPr>
      </w:pPr>
      <w:r>
        <w:rPr>
          <w:lang w:val="en-US" w:eastAsia="zh-CN"/>
        </w:rPr>
        <w:t>Based on the companies’ input for the evaluation methodology, there are three options summarized below.</w:t>
      </w:r>
    </w:p>
    <w:p w14:paraId="48260817" w14:textId="77777777" w:rsidR="00A95040" w:rsidRDefault="00BA6235">
      <w:pPr>
        <w:pStyle w:val="ad"/>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48260818" w14:textId="77777777" w:rsidR="00A95040" w:rsidRDefault="00BA6235">
      <w:pPr>
        <w:pStyle w:val="ad"/>
        <w:numPr>
          <w:ilvl w:val="0"/>
          <w:numId w:val="16"/>
        </w:numPr>
        <w:jc w:val="both"/>
        <w:rPr>
          <w:lang w:val="en-US" w:eastAsia="zh-CN"/>
        </w:rPr>
      </w:pPr>
      <w:r>
        <w:rPr>
          <w:lang w:val="en-US" w:eastAsia="zh-CN"/>
        </w:rPr>
        <w:t xml:space="preserve">Step 1: Obtain </w:t>
      </w:r>
      <w:r>
        <w:rPr>
          <w:rFonts w:hint="eastAsia"/>
          <w:lang w:val="en-US" w:eastAsia="zh-CN"/>
        </w:rPr>
        <w:t>the</w:t>
      </w:r>
      <w:r>
        <w:rPr>
          <w:lang w:val="en-US" w:eastAsia="zh-CN"/>
        </w:rPr>
        <w:t xml:space="preserve"> required SINR for the given target data rate.</w:t>
      </w:r>
    </w:p>
    <w:p w14:paraId="48260819" w14:textId="77777777" w:rsidR="00A95040" w:rsidRDefault="00BA6235">
      <w:pPr>
        <w:pStyle w:val="ad"/>
        <w:numPr>
          <w:ilvl w:val="0"/>
          <w:numId w:val="16"/>
        </w:numPr>
        <w:jc w:val="both"/>
        <w:rPr>
          <w:lang w:val="en-US" w:eastAsia="zh-CN"/>
        </w:rPr>
      </w:pPr>
      <w:r>
        <w:rPr>
          <w:lang w:val="en-US" w:eastAsia="zh-CN"/>
        </w:rPr>
        <w:t>Step 2: Obtain the baseline performance based on required SINR and link budget template.</w:t>
      </w:r>
    </w:p>
    <w:p w14:paraId="4826081A" w14:textId="77777777" w:rsidR="00A95040" w:rsidRDefault="00BA6235">
      <w:pPr>
        <w:pStyle w:val="ad"/>
        <w:numPr>
          <w:ilvl w:val="0"/>
          <w:numId w:val="16"/>
        </w:numPr>
        <w:jc w:val="both"/>
        <w:rPr>
          <w:lang w:val="en-US" w:eastAsia="zh-CN"/>
        </w:rPr>
      </w:pPr>
      <w:r>
        <w:rPr>
          <w:lang w:val="en-US" w:eastAsia="zh-CN"/>
        </w:rPr>
        <w:t>Step 3: Obtain the target performance based on the target performance metric.</w:t>
      </w:r>
    </w:p>
    <w:p w14:paraId="4826081B" w14:textId="77777777" w:rsidR="00A95040" w:rsidRDefault="00BA6235">
      <w:pPr>
        <w:pStyle w:val="ad"/>
        <w:jc w:val="both"/>
        <w:rPr>
          <w:lang w:eastAsia="zh-CN"/>
        </w:rPr>
      </w:pPr>
      <w:r>
        <w:rPr>
          <w:rFonts w:hint="eastAsia"/>
          <w:lang w:val="en-US" w:eastAsia="zh-CN"/>
        </w:rPr>
        <w:t>S</w:t>
      </w:r>
      <w:r>
        <w:rPr>
          <w:lang w:val="en-US" w:eastAsia="zh-CN"/>
        </w:rPr>
        <w:t xml:space="preserve">upport: </w:t>
      </w:r>
      <w:r>
        <w:rPr>
          <w:color w:val="FF0000"/>
          <w:lang w:val="en-US" w:eastAsia="zh-CN"/>
        </w:rPr>
        <w:t xml:space="preserve">China Telecom, Huawei, HiSilicon, CATT, vivo, LG, Intel, </w:t>
      </w:r>
      <w:r>
        <w:rPr>
          <w:color w:val="FF0000"/>
          <w:lang w:eastAsia="zh-CN"/>
        </w:rPr>
        <w:t xml:space="preserve">Sierra Wireless, MTK, Samsung, Nokia, Nokia Shanghai Bell, </w:t>
      </w:r>
      <w:r>
        <w:rPr>
          <w:color w:val="FF0000"/>
        </w:rPr>
        <w:t>Panasonic, Lenovo, x</w:t>
      </w:r>
      <w:proofErr w:type="spellStart"/>
      <w:r>
        <w:rPr>
          <w:color w:val="FF0000"/>
          <w:lang w:val="en-US" w:eastAsia="zh-CN"/>
        </w:rPr>
        <w:t>iaomi</w:t>
      </w:r>
      <w:proofErr w:type="spellEnd"/>
      <w:r>
        <w:rPr>
          <w:color w:val="FF0000"/>
          <w:lang w:val="en-US" w:eastAsia="zh-CN"/>
        </w:rPr>
        <w:t xml:space="preserve">, Sony, OPPO, Sharp, CMCC, Softbank, Charter, Apple, </w:t>
      </w:r>
      <w:proofErr w:type="spellStart"/>
      <w:r>
        <w:rPr>
          <w:color w:val="FF0000"/>
          <w:lang w:val="en-US" w:eastAsia="zh-CN"/>
        </w:rPr>
        <w:t>InterDigital</w:t>
      </w:r>
      <w:proofErr w:type="spellEnd"/>
      <w:r>
        <w:rPr>
          <w:color w:val="FF0000"/>
          <w:lang w:val="en-US" w:eastAsia="zh-CN"/>
        </w:rPr>
        <w:t xml:space="preserve">, NTT DOCOMO, Qualcomm (25 companies) </w:t>
      </w:r>
    </w:p>
    <w:p w14:paraId="4826081C" w14:textId="77777777" w:rsidR="00A95040" w:rsidRDefault="00BA6235">
      <w:pPr>
        <w:pStyle w:val="ad"/>
        <w:numPr>
          <w:ilvl w:val="0"/>
          <w:numId w:val="14"/>
        </w:numPr>
        <w:jc w:val="both"/>
        <w:rPr>
          <w:b/>
          <w:bCs/>
          <w:lang w:val="en-US" w:eastAsia="zh-CN"/>
        </w:rPr>
      </w:pPr>
      <w:r>
        <w:rPr>
          <w:b/>
          <w:bCs/>
          <w:lang w:val="en-US" w:eastAsia="zh-CN"/>
        </w:rPr>
        <w:t>Option 2: Based on link- level and system-level simulation</w:t>
      </w:r>
    </w:p>
    <w:p w14:paraId="4826081D" w14:textId="77777777" w:rsidR="00A95040" w:rsidRDefault="00BA6235">
      <w:pPr>
        <w:pStyle w:val="ad"/>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 based on link-level simulation.</w:t>
      </w:r>
    </w:p>
    <w:p w14:paraId="4826081E" w14:textId="77777777" w:rsidR="00A95040" w:rsidRDefault="00BA6235">
      <w:pPr>
        <w:pStyle w:val="ad"/>
        <w:numPr>
          <w:ilvl w:val="0"/>
          <w:numId w:val="16"/>
        </w:numPr>
        <w:jc w:val="both"/>
        <w:rPr>
          <w:lang w:val="en-US" w:eastAsia="zh-CN"/>
        </w:rPr>
      </w:pPr>
      <w:r>
        <w:rPr>
          <w:lang w:val="en-US" w:eastAsia="zh-CN"/>
        </w:rPr>
        <w:t>Step 2: Obtain the target performance based on system-level simulation (i.e. the 5th percentile downlink or uplink SINR value in CDF curve).</w:t>
      </w:r>
    </w:p>
    <w:p w14:paraId="4826081F" w14:textId="77777777" w:rsidR="00A95040" w:rsidRDefault="00BA6235">
      <w:pPr>
        <w:pStyle w:val="ad"/>
        <w:jc w:val="both"/>
        <w:rPr>
          <w:lang w:val="en-US" w:eastAsia="zh-CN"/>
        </w:rPr>
      </w:pPr>
      <w:r>
        <w:rPr>
          <w:lang w:val="en-US" w:eastAsia="zh-CN"/>
        </w:rPr>
        <w:t xml:space="preserve">Support: </w:t>
      </w:r>
      <w:r>
        <w:rPr>
          <w:color w:val="FF0000"/>
          <w:lang w:val="en-US" w:eastAsia="zh-CN"/>
        </w:rPr>
        <w:t>Ericsson, ZTE (2 companies)</w:t>
      </w:r>
    </w:p>
    <w:p w14:paraId="48260820" w14:textId="77777777" w:rsidR="00A95040" w:rsidRDefault="00BA6235">
      <w:pPr>
        <w:pStyle w:val="ad"/>
        <w:numPr>
          <w:ilvl w:val="0"/>
          <w:numId w:val="14"/>
        </w:numPr>
        <w:jc w:val="both"/>
        <w:rPr>
          <w:b/>
          <w:bCs/>
          <w:lang w:val="en-US" w:eastAsia="zh-CN"/>
        </w:rPr>
      </w:pPr>
      <w:r>
        <w:rPr>
          <w:b/>
          <w:bCs/>
          <w:lang w:val="en-US" w:eastAsia="zh-CN"/>
        </w:rPr>
        <w:t>Option 3: Based on system-level simulation for rural with long distance</w:t>
      </w:r>
    </w:p>
    <w:p w14:paraId="48260821" w14:textId="77777777" w:rsidR="00A95040" w:rsidRDefault="00BA6235">
      <w:pPr>
        <w:pStyle w:val="ad"/>
        <w:jc w:val="both"/>
        <w:rPr>
          <w:lang w:val="en-US" w:eastAsia="zh-CN"/>
        </w:rPr>
      </w:pPr>
      <w:r>
        <w:rPr>
          <w:lang w:val="en-US" w:eastAsia="zh-CN"/>
        </w:rPr>
        <w:t xml:space="preserve">Support: </w:t>
      </w:r>
      <w:proofErr w:type="spellStart"/>
      <w:r>
        <w:rPr>
          <w:color w:val="FF0000"/>
          <w:lang w:val="en-US" w:eastAsia="zh-CN"/>
        </w:rPr>
        <w:t>Nomor</w:t>
      </w:r>
      <w:proofErr w:type="spellEnd"/>
    </w:p>
    <w:p w14:paraId="48260822" w14:textId="77777777" w:rsidR="00A95040" w:rsidRDefault="00A95040">
      <w:pPr>
        <w:pStyle w:val="ad"/>
        <w:jc w:val="both"/>
        <w:rPr>
          <w:lang w:val="en-US" w:eastAsia="zh-CN"/>
        </w:rPr>
      </w:pPr>
    </w:p>
    <w:p w14:paraId="48260823" w14:textId="77777777" w:rsidR="00A95040" w:rsidRDefault="00BA6235">
      <w:pPr>
        <w:pStyle w:val="ad"/>
        <w:jc w:val="both"/>
        <w:rPr>
          <w:lang w:val="en-US" w:eastAsia="zh-CN"/>
        </w:rPr>
      </w:pPr>
      <w:r>
        <w:rPr>
          <w:lang w:val="en-US" w:eastAsia="zh-CN"/>
        </w:rPr>
        <w:t>Based on the majority’s views, we have the following proposal:</w:t>
      </w:r>
    </w:p>
    <w:p w14:paraId="48260824"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825" w14:textId="77777777" w:rsidR="00A95040" w:rsidRDefault="00BA6235">
      <w:pPr>
        <w:pStyle w:val="ad"/>
        <w:numPr>
          <w:ilvl w:val="0"/>
          <w:numId w:val="14"/>
        </w:numPr>
        <w:jc w:val="both"/>
        <w:rPr>
          <w:b/>
          <w:bCs/>
          <w:iCs/>
          <w:lang w:val="en-US" w:eastAsia="zh-CN"/>
        </w:rPr>
      </w:pPr>
      <w:r>
        <w:rPr>
          <w:b/>
          <w:bCs/>
          <w:iCs/>
          <w:lang w:val="en-US" w:eastAsia="zh-CN"/>
        </w:rPr>
        <w:t>Use the evaluation methodology based on link-level simulation for FR1.</w:t>
      </w:r>
    </w:p>
    <w:p w14:paraId="48260826" w14:textId="77777777" w:rsidR="00A95040" w:rsidRDefault="00BA6235">
      <w:pPr>
        <w:pStyle w:val="ad"/>
        <w:numPr>
          <w:ilvl w:val="0"/>
          <w:numId w:val="16"/>
        </w:numPr>
        <w:jc w:val="both"/>
        <w:rPr>
          <w:lang w:val="en-US" w:eastAsia="zh-CN"/>
        </w:rPr>
      </w:pPr>
      <w:r>
        <w:rPr>
          <w:lang w:val="en-US" w:eastAsia="zh-CN"/>
        </w:rPr>
        <w:t>S</w:t>
      </w:r>
      <w:r>
        <w:rPr>
          <w:rFonts w:hint="eastAsia"/>
          <w:lang w:val="en-US" w:eastAsia="zh-CN"/>
        </w:rPr>
        <w:t xml:space="preserve">tep 1: </w:t>
      </w:r>
      <w:r>
        <w:rPr>
          <w:lang w:val="en-US" w:eastAsia="zh-CN"/>
        </w:rPr>
        <w:t xml:space="preserve">Obtain the </w:t>
      </w:r>
      <w:r>
        <w:rPr>
          <w:rFonts w:hint="eastAsia"/>
          <w:lang w:val="en-US" w:eastAsia="zh-CN"/>
        </w:rPr>
        <w:t>required SINR</w:t>
      </w:r>
      <w:r>
        <w:rPr>
          <w:lang w:val="en-US" w:eastAsia="zh-CN"/>
        </w:rPr>
        <w:t xml:space="preserve"> for the given target data rate.</w:t>
      </w:r>
    </w:p>
    <w:p w14:paraId="48260827" w14:textId="77777777" w:rsidR="00A95040" w:rsidRDefault="00BA6235">
      <w:pPr>
        <w:pStyle w:val="ad"/>
        <w:numPr>
          <w:ilvl w:val="0"/>
          <w:numId w:val="16"/>
        </w:numPr>
        <w:jc w:val="both"/>
        <w:rPr>
          <w:lang w:val="en-US" w:eastAsia="zh-CN"/>
        </w:rPr>
      </w:pPr>
      <w:r>
        <w:rPr>
          <w:lang w:val="en-US" w:eastAsia="zh-CN"/>
        </w:rPr>
        <w:t xml:space="preserve">Step 2: Obtain the baseline performance based on </w:t>
      </w:r>
      <w:r>
        <w:rPr>
          <w:rFonts w:hint="eastAsia"/>
          <w:lang w:val="en-US" w:eastAsia="zh-CN"/>
        </w:rPr>
        <w:t>required SINR</w:t>
      </w:r>
      <w:r>
        <w:rPr>
          <w:lang w:val="en-US" w:eastAsia="zh-CN"/>
        </w:rPr>
        <w:t xml:space="preserve"> and link budget template.</w:t>
      </w:r>
    </w:p>
    <w:p w14:paraId="48260828" w14:textId="77777777" w:rsidR="00A95040" w:rsidRDefault="00BA6235">
      <w:pPr>
        <w:pStyle w:val="ad"/>
        <w:numPr>
          <w:ilvl w:val="0"/>
          <w:numId w:val="16"/>
        </w:numPr>
        <w:jc w:val="both"/>
        <w:rPr>
          <w:lang w:val="en-US" w:eastAsia="zh-CN"/>
        </w:rPr>
      </w:pPr>
      <w:r>
        <w:rPr>
          <w:lang w:eastAsia="zh-CN"/>
        </w:rPr>
        <w:t>Step 3: Obtain the target performance based on the target performance metric.</w:t>
      </w:r>
    </w:p>
    <w:p w14:paraId="48260829" w14:textId="77777777" w:rsidR="00A95040" w:rsidRDefault="00A95040">
      <w:pPr>
        <w:pStyle w:val="ad"/>
        <w:jc w:val="both"/>
        <w:rPr>
          <w:lang w:val="en-US" w:eastAsia="zh-CN"/>
        </w:rPr>
      </w:pPr>
    </w:p>
    <w:p w14:paraId="4826082A" w14:textId="77777777" w:rsidR="00A95040" w:rsidRDefault="00BA6235">
      <w:pPr>
        <w:pStyle w:val="ad"/>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A95040" w14:paraId="4826082D" w14:textId="77777777" w:rsidTr="00241E9F">
        <w:tc>
          <w:tcPr>
            <w:tcW w:w="1615" w:type="dxa"/>
            <w:shd w:val="clear" w:color="auto" w:fill="auto"/>
            <w:vAlign w:val="center"/>
          </w:tcPr>
          <w:p w14:paraId="4826082B" w14:textId="77777777" w:rsidR="00A95040" w:rsidRDefault="00BA6235">
            <w:pPr>
              <w:jc w:val="center"/>
              <w:rPr>
                <w:b/>
                <w:lang w:val="en-GB" w:eastAsia="zh-CN"/>
              </w:rPr>
            </w:pPr>
            <w:r>
              <w:rPr>
                <w:rFonts w:hint="eastAsia"/>
                <w:b/>
                <w:lang w:val="en-GB" w:eastAsia="zh-CN"/>
              </w:rPr>
              <w:t>Companies</w:t>
            </w:r>
          </w:p>
        </w:tc>
        <w:tc>
          <w:tcPr>
            <w:tcW w:w="8416" w:type="dxa"/>
            <w:shd w:val="clear" w:color="auto" w:fill="auto"/>
            <w:vAlign w:val="center"/>
          </w:tcPr>
          <w:p w14:paraId="4826082C"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832" w14:textId="77777777" w:rsidTr="00241E9F">
        <w:tc>
          <w:tcPr>
            <w:tcW w:w="1615" w:type="dxa"/>
            <w:shd w:val="clear" w:color="auto" w:fill="auto"/>
            <w:vAlign w:val="center"/>
          </w:tcPr>
          <w:p w14:paraId="4826082E" w14:textId="77777777" w:rsidR="00A95040" w:rsidRDefault="00BA6235">
            <w:pPr>
              <w:jc w:val="center"/>
              <w:rPr>
                <w:lang w:eastAsia="zh-CN"/>
              </w:rPr>
            </w:pPr>
            <w:r>
              <w:rPr>
                <w:rFonts w:hint="eastAsia"/>
                <w:lang w:eastAsia="zh-CN"/>
              </w:rPr>
              <w:t>ZTE</w:t>
            </w:r>
          </w:p>
        </w:tc>
        <w:tc>
          <w:tcPr>
            <w:tcW w:w="8416" w:type="dxa"/>
            <w:shd w:val="clear" w:color="auto" w:fill="auto"/>
            <w:vAlign w:val="center"/>
          </w:tcPr>
          <w:p w14:paraId="4826082F" w14:textId="77777777" w:rsidR="00A95040" w:rsidRDefault="00BA6235">
            <w:pPr>
              <w:rPr>
                <w:lang w:eastAsia="zh-CN"/>
              </w:rPr>
            </w:pPr>
            <w:r>
              <w:rPr>
                <w:rFonts w:hint="eastAsia"/>
                <w:lang w:eastAsia="zh-CN"/>
              </w:rPr>
              <w:t xml:space="preserve">As for the methodology based on link budget, we are generally fine to adopt it as a benchmark for its simplicity. As for step 1, the target data rate is mainly for physical shared channels. So, it should be more accurate to say </w:t>
            </w:r>
            <w:r>
              <w:rPr>
                <w:lang w:eastAsia="zh-CN"/>
              </w:rPr>
              <w:t xml:space="preserve">‘Obtain the </w:t>
            </w:r>
            <w:r>
              <w:rPr>
                <w:rFonts w:hint="eastAsia"/>
                <w:lang w:eastAsia="zh-CN"/>
              </w:rPr>
              <w:t>required SINR</w:t>
            </w:r>
            <w:r>
              <w:rPr>
                <w:lang w:eastAsia="zh-CN"/>
              </w:rPr>
              <w:t xml:space="preserve"> for </w:t>
            </w:r>
            <w:r>
              <w:rPr>
                <w:strike/>
                <w:color w:val="FF0000"/>
                <w:lang w:eastAsia="zh-CN"/>
              </w:rPr>
              <w:t>the given target data rate</w:t>
            </w:r>
            <w:r>
              <w:rPr>
                <w:rFonts w:hint="eastAsia"/>
                <w:lang w:eastAsia="zh-CN"/>
              </w:rPr>
              <w:t xml:space="preserve"> </w:t>
            </w:r>
            <w:r>
              <w:rPr>
                <w:rFonts w:hint="eastAsia"/>
                <w:color w:val="FF0000"/>
                <w:lang w:eastAsia="zh-CN"/>
              </w:rPr>
              <w:t>the target physical channels under target scenarios and services</w:t>
            </w:r>
            <w:r>
              <w:rPr>
                <w:lang w:eastAsia="zh-CN"/>
              </w:rPr>
              <w:t>’</w:t>
            </w:r>
          </w:p>
          <w:p w14:paraId="48260830" w14:textId="77777777" w:rsidR="00A95040" w:rsidRDefault="00BA6235">
            <w:pPr>
              <w:rPr>
                <w:lang w:eastAsia="zh-CN"/>
              </w:rPr>
            </w:pPr>
            <w:r>
              <w:rPr>
                <w:rFonts w:hint="eastAsia"/>
                <w:lang w:eastAsia="zh-CN"/>
              </w:rPr>
              <w:t xml:space="preserve">But, SLS based method should be also considered due to the inaccuracy of link budget based method. For instance, ideal maximum beamforming gain is assumed in the link budget in ITU self-evaluation while it is not realistic since main lobe of the beam would be most possible not right against the UE. Especially for </w:t>
            </w:r>
            <w:r>
              <w:t xml:space="preserve">physical </w:t>
            </w:r>
            <w:r>
              <w:rPr>
                <w:rFonts w:hint="eastAsia"/>
                <w:lang w:eastAsia="zh-CN"/>
              </w:rPr>
              <w:t xml:space="preserve">channels during initial access, the beam forming gain could be much lower due to the wide SSB </w:t>
            </w:r>
            <w:proofErr w:type="spellStart"/>
            <w:r>
              <w:rPr>
                <w:rFonts w:hint="eastAsia"/>
                <w:lang w:eastAsia="zh-CN"/>
              </w:rPr>
              <w:t>beams.There</w:t>
            </w:r>
            <w:proofErr w:type="spellEnd"/>
            <w:r>
              <w:rPr>
                <w:rFonts w:hint="eastAsia"/>
                <w:lang w:eastAsia="zh-CN"/>
              </w:rPr>
              <w:t xml:space="preserve"> are also other parameters may need more careful consideration, like interference density which cannot easily modeled in the link budget. In addition, shadow fading margin and penetration margin follow log-nominal distribution, and the margins are derived by the distribution at a target cell area reliability (e.g., 90% for physical shared channels). But the final SINR of a cell edge UE is a result of all influencing factors at the time. A UE with lower SNR doesn</w:t>
            </w:r>
            <w:r>
              <w:rPr>
                <w:lang w:eastAsia="zh-CN"/>
              </w:rPr>
              <w:t>’</w:t>
            </w:r>
            <w:r>
              <w:rPr>
                <w:rFonts w:hint="eastAsia"/>
                <w:lang w:eastAsia="zh-CN"/>
              </w:rPr>
              <w:t xml:space="preserve">t mean it will experience a bad shadow fading or a bad penetration loss. </w:t>
            </w:r>
          </w:p>
          <w:p w14:paraId="48260831" w14:textId="77777777" w:rsidR="00A95040" w:rsidRDefault="00BA6235">
            <w:pPr>
              <w:rPr>
                <w:lang w:val="en-GB" w:eastAsia="zh-CN"/>
              </w:rPr>
            </w:pPr>
            <w:r>
              <w:rPr>
                <w:rFonts w:hint="eastAsia"/>
                <w:lang w:eastAsia="zh-CN"/>
              </w:rPr>
              <w:lastRenderedPageBreak/>
              <w:t xml:space="preserve">So, we suggest Option 2 (Based on </w:t>
            </w:r>
            <w:r>
              <w:rPr>
                <w:lang w:eastAsia="zh-CN"/>
              </w:rPr>
              <w:t>link- level and system-level simulation</w:t>
            </w:r>
            <w:r>
              <w:rPr>
                <w:rFonts w:hint="eastAsia"/>
                <w:lang w:eastAsia="zh-CN"/>
              </w:rPr>
              <w:t xml:space="preserve">) is considered as an optional method. We may no need to align the assumptions for SLS. But, it seems also no need to preclude this method, and interesting companies can report their simulation assumptions and corresponding results. </w:t>
            </w:r>
          </w:p>
        </w:tc>
      </w:tr>
      <w:tr w:rsidR="00A95040" w14:paraId="48260835" w14:textId="77777777" w:rsidTr="00241E9F">
        <w:tc>
          <w:tcPr>
            <w:tcW w:w="1615" w:type="dxa"/>
            <w:shd w:val="clear" w:color="auto" w:fill="auto"/>
            <w:vAlign w:val="center"/>
          </w:tcPr>
          <w:p w14:paraId="48260833" w14:textId="4984A2AF" w:rsidR="00A95040" w:rsidRDefault="00BA6235">
            <w:pPr>
              <w:jc w:val="center"/>
              <w:rPr>
                <w:lang w:val="en-GB" w:eastAsia="zh-CN"/>
              </w:rPr>
            </w:pPr>
            <w:r>
              <w:rPr>
                <w:lang w:val="en-GB" w:eastAsia="zh-CN"/>
              </w:rPr>
              <w:lastRenderedPageBreak/>
              <w:t>Nokia/NSB</w:t>
            </w:r>
          </w:p>
        </w:tc>
        <w:tc>
          <w:tcPr>
            <w:tcW w:w="8416" w:type="dxa"/>
            <w:shd w:val="clear" w:color="auto" w:fill="auto"/>
            <w:vAlign w:val="center"/>
          </w:tcPr>
          <w:p w14:paraId="48260834" w14:textId="26D19AB1" w:rsidR="00A95040" w:rsidRDefault="00BA6235">
            <w:pPr>
              <w:rPr>
                <w:lang w:val="en-GB" w:eastAsia="zh-CN"/>
              </w:rPr>
            </w:pPr>
            <w:r>
              <w:rPr>
                <w:lang w:val="en-GB" w:eastAsia="zh-CN"/>
              </w:rPr>
              <w:t xml:space="preserve">Support the proposal, if Step 1 is rephrased as “Obtain the required SINR for the target </w:t>
            </w:r>
            <w:r w:rsidR="00C049BD">
              <w:rPr>
                <w:lang w:val="en-GB" w:eastAsia="zh-CN"/>
              </w:rPr>
              <w:t>physical channel under target scenarios and services</w:t>
            </w:r>
            <w:r>
              <w:rPr>
                <w:lang w:val="en-GB" w:eastAsia="zh-CN"/>
              </w:rPr>
              <w:t>”.</w:t>
            </w:r>
          </w:p>
        </w:tc>
      </w:tr>
      <w:tr w:rsidR="00EF4150" w14:paraId="48260838" w14:textId="77777777" w:rsidTr="00241E9F">
        <w:tc>
          <w:tcPr>
            <w:tcW w:w="1615" w:type="dxa"/>
            <w:shd w:val="clear" w:color="auto" w:fill="auto"/>
            <w:vAlign w:val="center"/>
          </w:tcPr>
          <w:p w14:paraId="48260836" w14:textId="60C42030" w:rsidR="00EF4150" w:rsidRDefault="00EF4150" w:rsidP="00EF4150">
            <w:pPr>
              <w:jc w:val="center"/>
              <w:rPr>
                <w:b/>
                <w:lang w:val="en-GB" w:eastAsia="zh-CN"/>
              </w:rPr>
            </w:pPr>
            <w:proofErr w:type="spellStart"/>
            <w:r>
              <w:rPr>
                <w:bCs/>
                <w:lang w:val="en-GB" w:eastAsia="zh-CN"/>
              </w:rPr>
              <w:t>Nomor</w:t>
            </w:r>
            <w:proofErr w:type="spellEnd"/>
            <w:r>
              <w:rPr>
                <w:bCs/>
                <w:lang w:val="en-GB" w:eastAsia="zh-CN"/>
              </w:rPr>
              <w:t xml:space="preserve"> Research GmbH</w:t>
            </w:r>
          </w:p>
        </w:tc>
        <w:tc>
          <w:tcPr>
            <w:tcW w:w="8416" w:type="dxa"/>
            <w:shd w:val="clear" w:color="auto" w:fill="auto"/>
            <w:vAlign w:val="center"/>
          </w:tcPr>
          <w:p w14:paraId="5F13B22B" w14:textId="77777777" w:rsidR="00EF4150" w:rsidRDefault="00EF4150" w:rsidP="00EF4150">
            <w:pPr>
              <w:rPr>
                <w:lang w:val="en-GB" w:eastAsia="zh-CN"/>
              </w:rPr>
            </w:pPr>
            <w:proofErr w:type="spellStart"/>
            <w:r>
              <w:rPr>
                <w:lang w:val="en-GB" w:eastAsia="zh-CN"/>
              </w:rPr>
              <w:t>Nomor</w:t>
            </w:r>
            <w:proofErr w:type="spellEnd"/>
            <w:r>
              <w:rPr>
                <w:lang w:val="en-GB" w:eastAsia="zh-CN"/>
              </w:rPr>
              <w:t xml:space="preserve"> supports option 2. </w:t>
            </w:r>
          </w:p>
          <w:p w14:paraId="11A70892" w14:textId="77777777" w:rsidR="00EF4150" w:rsidRDefault="00EF4150" w:rsidP="00EF4150">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w:t>
            </w:r>
            <w:proofErr w:type="spellStart"/>
            <w:r>
              <w:rPr>
                <w:lang w:val="en-GB" w:eastAsia="zh-CN"/>
              </w:rPr>
              <w:t>Jio</w:t>
            </w:r>
            <w:proofErr w:type="spellEnd"/>
            <w:r>
              <w:rPr>
                <w:lang w:val="en-GB" w:eastAsia="zh-CN"/>
              </w:rPr>
              <w:t xml:space="preserve"> and </w:t>
            </w:r>
            <w:proofErr w:type="spellStart"/>
            <w:r>
              <w:rPr>
                <w:lang w:val="en-GB" w:eastAsia="zh-CN"/>
              </w:rPr>
              <w:t>Tejas</w:t>
            </w:r>
            <w:proofErr w:type="spellEnd"/>
            <w:r>
              <w:rPr>
                <w:lang w:val="en-GB" w:eastAsia="zh-CN"/>
              </w:rPr>
              <w:t xml:space="preserve"> Networks.</w:t>
            </w:r>
          </w:p>
          <w:p w14:paraId="5000808F" w14:textId="77777777" w:rsidR="00EF4150" w:rsidRDefault="00EF4150" w:rsidP="00EF4150">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48260837" w14:textId="3E50DEA4" w:rsidR="00EF4150" w:rsidRDefault="00EF4150" w:rsidP="00EF4150">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CC6DB0" w14:paraId="4826083B" w14:textId="77777777" w:rsidTr="00241E9F">
        <w:tc>
          <w:tcPr>
            <w:tcW w:w="1615" w:type="dxa"/>
            <w:shd w:val="clear" w:color="auto" w:fill="auto"/>
            <w:vAlign w:val="center"/>
          </w:tcPr>
          <w:p w14:paraId="48260839" w14:textId="2683FF37" w:rsidR="00CC6DB0" w:rsidRDefault="00CC6DB0" w:rsidP="00CC6DB0">
            <w:pPr>
              <w:jc w:val="center"/>
              <w:rPr>
                <w:bCs/>
                <w:lang w:val="en-GB" w:eastAsia="zh-CN"/>
              </w:rPr>
            </w:pPr>
            <w:r w:rsidRPr="00511E68">
              <w:rPr>
                <w:lang w:val="en-GB" w:eastAsia="zh-CN"/>
              </w:rPr>
              <w:t>Intel</w:t>
            </w:r>
          </w:p>
        </w:tc>
        <w:tc>
          <w:tcPr>
            <w:tcW w:w="8416" w:type="dxa"/>
            <w:shd w:val="clear" w:color="auto" w:fill="auto"/>
            <w:vAlign w:val="center"/>
          </w:tcPr>
          <w:p w14:paraId="30E2AA0A" w14:textId="77777777" w:rsidR="00CC6DB0" w:rsidRPr="00511E68" w:rsidRDefault="00CC6DB0" w:rsidP="00CC6DB0">
            <w:pPr>
              <w:rPr>
                <w:lang w:val="en-GB" w:eastAsia="zh-CN"/>
              </w:rPr>
            </w:pPr>
            <w:r w:rsidRPr="00511E68">
              <w:rPr>
                <w:lang w:val="en-GB" w:eastAsia="zh-CN"/>
              </w:rPr>
              <w:t xml:space="preserve">Given that coverage enhancement is mainly targeted for cell edge UE, which is typically noise limited scenario, we do not really see the need to conduct system level simulation for coverage enhancement study. This is also clearly described in the SID as “Identify baseline coverage performance for both DL and UL for the above scenarios and services based on link-level simulation”. </w:t>
            </w:r>
          </w:p>
          <w:p w14:paraId="02A20FF0" w14:textId="5003C34A" w:rsidR="00CC6DB0" w:rsidRPr="00511E68" w:rsidRDefault="00CC6DB0" w:rsidP="00CC6DB0">
            <w:pPr>
              <w:rPr>
                <w:lang w:val="en-GB" w:eastAsia="zh-CN"/>
              </w:rPr>
            </w:pPr>
            <w:r w:rsidRPr="00511E68">
              <w:rPr>
                <w:lang w:val="en-GB" w:eastAsia="zh-CN"/>
              </w:rPr>
              <w:t xml:space="preserve">We acknowledge that in some scenarios, system level simulation may provide realistic results for coverage analysis. However, given the limited time for coverage enhancement SI, e.g., to align the system level simulation assumptions, </w:t>
            </w:r>
            <w:proofErr w:type="spellStart"/>
            <w:r w:rsidRPr="00511E68">
              <w:rPr>
                <w:lang w:val="en-GB" w:eastAsia="zh-CN"/>
              </w:rPr>
              <w:t>etc</w:t>
            </w:r>
            <w:proofErr w:type="spellEnd"/>
            <w:r w:rsidRPr="00511E68">
              <w:rPr>
                <w:lang w:val="en-GB" w:eastAsia="zh-CN"/>
              </w:rPr>
              <w:t xml:space="preserve">, it would be more appropriate to mainly focus on the link level simulation for coverage analysis. </w:t>
            </w:r>
          </w:p>
          <w:p w14:paraId="4826083A" w14:textId="1E4A168C" w:rsidR="00CC6DB0" w:rsidRDefault="00CC6DB0" w:rsidP="00CC6DB0">
            <w:pPr>
              <w:rPr>
                <w:lang w:val="en-GB" w:eastAsia="zh-CN"/>
              </w:rPr>
            </w:pPr>
            <w:r w:rsidRPr="00511E68">
              <w:rPr>
                <w:lang w:val="en-GB" w:eastAsia="zh-CN"/>
              </w:rPr>
              <w:t xml:space="preserve">Based on the above, we suggest to focus on Option 1 for baseline coverage performance study. </w:t>
            </w:r>
          </w:p>
        </w:tc>
      </w:tr>
      <w:tr w:rsidR="007C2397" w14:paraId="68EAA56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EE22EAF" w14:textId="77777777" w:rsidR="007C2397" w:rsidRPr="007C2397" w:rsidRDefault="007C2397" w:rsidP="00D32917">
            <w:pPr>
              <w:jc w:val="center"/>
              <w:rPr>
                <w:bCs/>
                <w:lang w:val="en-GB" w:eastAsia="zh-CN"/>
              </w:rPr>
            </w:pPr>
            <w:r w:rsidRPr="007C2397">
              <w:rPr>
                <w:bCs/>
                <w:lang w:val="en-GB"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625B2F0" w14:textId="77777777" w:rsidR="007C2397" w:rsidRPr="007C2397" w:rsidRDefault="007C2397" w:rsidP="00D32917">
            <w:pPr>
              <w:rPr>
                <w:lang w:eastAsia="zh-CN"/>
              </w:rPr>
            </w:pPr>
            <w:r w:rsidRPr="007C2397">
              <w:rPr>
                <w:lang w:eastAsia="zh-CN"/>
              </w:rPr>
              <w:t>We have similar views as ZTE.</w:t>
            </w:r>
          </w:p>
          <w:p w14:paraId="3F4E5FFA" w14:textId="77777777" w:rsidR="007C2397" w:rsidRPr="007C2397" w:rsidRDefault="007C2397" w:rsidP="00D32917">
            <w:pPr>
              <w:rPr>
                <w:lang w:eastAsia="zh-CN"/>
              </w:rPr>
            </w:pPr>
            <w:r w:rsidRPr="007C2397">
              <w:rPr>
                <w:lang w:eastAsia="zh-CN"/>
              </w:rPr>
              <w:t xml:space="preserve">We can also agree to use a link budget based approach, but believe it is essential that antenna gain and interference numbers are accurate, since the use of advanced antenna systems is so crucial to NR, and factors like </w:t>
            </w:r>
            <w:proofErr w:type="spellStart"/>
            <w:r w:rsidRPr="007C2397">
              <w:rPr>
                <w:lang w:eastAsia="zh-CN"/>
              </w:rPr>
              <w:t>downtilt</w:t>
            </w:r>
            <w:proofErr w:type="spellEnd"/>
            <w:r w:rsidRPr="007C2397">
              <w:rPr>
                <w:lang w:eastAsia="zh-CN"/>
              </w:rPr>
              <w:t xml:space="preserve"> and realistic antenna patterns in general must be taken into account.  Defining the scenario properly will allow these numbers to be derived.</w:t>
            </w:r>
          </w:p>
          <w:p w14:paraId="3CC4DBE7" w14:textId="77777777" w:rsidR="007C2397" w:rsidRPr="007C2397" w:rsidRDefault="007C2397" w:rsidP="00D32917">
            <w:pPr>
              <w:rPr>
                <w:lang w:eastAsia="zh-CN"/>
              </w:rPr>
            </w:pPr>
            <w:r w:rsidRPr="007C2397">
              <w:rPr>
                <w:lang w:eastAsia="zh-CN"/>
              </w:rPr>
              <w:t xml:space="preserve">We similarly see no downside to defining system simulations, as these can only strengthen the outcome of the study.  We will anyway identify the majority (if not all) of the parameters needed for the proposed link methodologies here, and as ZTE points out we may not need to align the SLS assumptions.  Also, it is by no means clear how we determine the antenna gains and interference margins without some analysis of system level </w:t>
            </w:r>
            <w:proofErr w:type="spellStart"/>
            <w:r w:rsidRPr="007C2397">
              <w:rPr>
                <w:lang w:eastAsia="zh-CN"/>
              </w:rPr>
              <w:t>behaviour</w:t>
            </w:r>
            <w:proofErr w:type="spellEnd"/>
            <w:r w:rsidRPr="007C2397">
              <w:rPr>
                <w:lang w:eastAsia="zh-CN"/>
              </w:rPr>
              <w:t>.</w:t>
            </w:r>
          </w:p>
          <w:p w14:paraId="6734FDD7" w14:textId="77777777" w:rsidR="007C2397" w:rsidRPr="007C2397" w:rsidRDefault="007C2397" w:rsidP="00D32917">
            <w:pPr>
              <w:rPr>
                <w:b/>
                <w:bCs/>
                <w:lang w:eastAsia="zh-CN"/>
              </w:rPr>
            </w:pPr>
            <w:r w:rsidRPr="007C2397">
              <w:rPr>
                <w:b/>
                <w:bCs/>
                <w:lang w:eastAsia="zh-CN"/>
              </w:rPr>
              <w:t>Therefore we propose that both link and system level simulations can be reported.</w:t>
            </w:r>
          </w:p>
          <w:p w14:paraId="76FB0189" w14:textId="77777777" w:rsidR="007C2397" w:rsidRPr="007C2397" w:rsidRDefault="007C2397" w:rsidP="00D32917">
            <w:pPr>
              <w:rPr>
                <w:lang w:eastAsia="zh-CN"/>
              </w:rPr>
            </w:pPr>
            <w:r w:rsidRPr="007C2397">
              <w:rPr>
                <w:lang w:eastAsia="zh-CN"/>
              </w:rPr>
              <w:t xml:space="preserve">Regarding the proposal, in the second step we have determined the maximum supported loss as quantified by hardware link budget, MCL, available path loss, etc.  Isn’t this sufficient to compare </w:t>
            </w:r>
            <w:r w:rsidRPr="007C2397">
              <w:rPr>
                <w:lang w:eastAsia="zh-CN"/>
              </w:rPr>
              <w:lastRenderedPageBreak/>
              <w:t>channels and identify bottlenecks?  If absolute targets are agreed for the study, the performance can be compared against the target, but that is not an evaluation of the performance.</w:t>
            </w:r>
          </w:p>
          <w:p w14:paraId="1676DC35" w14:textId="77777777" w:rsidR="007C2397" w:rsidRPr="007C2397" w:rsidRDefault="007C2397" w:rsidP="00D32917">
            <w:pPr>
              <w:rPr>
                <w:b/>
                <w:bCs/>
                <w:lang w:eastAsia="zh-CN"/>
              </w:rPr>
            </w:pPr>
            <w:r w:rsidRPr="007C2397">
              <w:rPr>
                <w:b/>
                <w:bCs/>
                <w:lang w:eastAsia="zh-CN"/>
              </w:rPr>
              <w:t>So we would propose to remove Step 3 from evaluations.</w:t>
            </w:r>
          </w:p>
        </w:tc>
      </w:tr>
      <w:tr w:rsidR="00825448" w14:paraId="639FDE2D"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16B4914" w14:textId="7F72EF36" w:rsidR="00825448" w:rsidRPr="007C2397" w:rsidRDefault="00825448" w:rsidP="00825448">
            <w:pPr>
              <w:jc w:val="center"/>
              <w:rPr>
                <w:bCs/>
                <w:lang w:val="en-GB" w:eastAsia="zh-CN"/>
              </w:rPr>
            </w:pPr>
            <w:r>
              <w:rPr>
                <w:bCs/>
                <w:lang w:val="en-GB" w:eastAsia="zh-CN"/>
              </w:rPr>
              <w:lastRenderedPageBreak/>
              <w:t>Sierra Wireless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74FEC77" w14:textId="77777777" w:rsidR="00825448" w:rsidRDefault="00825448" w:rsidP="00825448">
            <w:pPr>
              <w:rPr>
                <w:lang w:eastAsia="zh-CN"/>
              </w:rPr>
            </w:pPr>
            <w:r>
              <w:rPr>
                <w:lang w:val="en-GB" w:eastAsia="zh-CN"/>
              </w:rPr>
              <w:t>As Intel points out, LLS is mentioned in the SID so for FR1, we support the FL proposal for option 1 with Nokia’s rewording slightly reworded:</w:t>
            </w:r>
            <w:r>
              <w:rPr>
                <w:lang w:val="en-GB" w:eastAsia="zh-CN"/>
              </w:rPr>
              <w:br/>
              <w:t xml:space="preserve">   “Obtain the required SINR for the </w:t>
            </w:r>
            <w:r w:rsidRPr="00C1168A">
              <w:rPr>
                <w:strike/>
                <w:lang w:val="en-GB" w:eastAsia="zh-CN"/>
              </w:rPr>
              <w:t>target</w:t>
            </w:r>
            <w:r>
              <w:rPr>
                <w:lang w:val="en-GB" w:eastAsia="zh-CN"/>
              </w:rPr>
              <w:t xml:space="preserve"> physical channel</w:t>
            </w:r>
            <w:r w:rsidRPr="00C1168A">
              <w:rPr>
                <w:u w:val="single"/>
                <w:lang w:val="en-GB" w:eastAsia="zh-CN"/>
              </w:rPr>
              <w:t>s</w:t>
            </w:r>
            <w:r>
              <w:rPr>
                <w:lang w:val="en-GB" w:eastAsia="zh-CN"/>
              </w:rPr>
              <w:t xml:space="preserve"> under target scenarios and services”.</w:t>
            </w:r>
          </w:p>
          <w:p w14:paraId="1BDF612E" w14:textId="502F8931" w:rsidR="00825448" w:rsidRPr="007C2397" w:rsidRDefault="00825448" w:rsidP="00825448">
            <w:pPr>
              <w:rPr>
                <w:lang w:eastAsia="zh-CN"/>
              </w:rPr>
            </w:pPr>
            <w:r>
              <w:rPr>
                <w:lang w:eastAsia="zh-CN"/>
              </w:rPr>
              <w:t xml:space="preserve">I assume the agreed “target scenarios and services” is done before step 1 then. </w:t>
            </w:r>
          </w:p>
        </w:tc>
      </w:tr>
      <w:tr w:rsidR="00D32917" w14:paraId="7710924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B8501AA" w14:textId="2C678D5A" w:rsidR="00D32917" w:rsidRDefault="00D32917" w:rsidP="00D32917">
            <w:pPr>
              <w:jc w:val="center"/>
              <w:rPr>
                <w:bCs/>
                <w:lang w:val="en-GB" w:eastAsia="zh-CN"/>
              </w:rPr>
            </w:pPr>
            <w:r>
              <w:rPr>
                <w:rFonts w:eastAsia="Yu Mincho" w:hint="eastAsia"/>
                <w:bCs/>
                <w:lang w:val="en-GB" w:eastAsia="ja-JP"/>
              </w:rPr>
              <w:t>NTT DOCOMO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89DC162" w14:textId="1BA68067" w:rsidR="00D32917" w:rsidRDefault="00D32917" w:rsidP="00D32917">
            <w:pPr>
              <w:rPr>
                <w:lang w:val="en-GB" w:eastAsia="zh-CN"/>
              </w:rPr>
            </w:pPr>
            <w:r>
              <w:rPr>
                <w:rFonts w:eastAsia="Yu Mincho" w:hint="eastAsia"/>
                <w:lang w:eastAsia="ja-JP"/>
              </w:rPr>
              <w:t>We support the proposal.</w:t>
            </w:r>
          </w:p>
        </w:tc>
      </w:tr>
      <w:tr w:rsidR="00F0256A" w14:paraId="2198BE28"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70B1BF" w14:textId="77777777" w:rsidR="00F0256A" w:rsidRPr="00F0256A" w:rsidRDefault="00F0256A" w:rsidP="00F609B6">
            <w:pPr>
              <w:jc w:val="center"/>
              <w:rPr>
                <w:rFonts w:eastAsia="Yu Mincho"/>
                <w:bCs/>
                <w:lang w:val="en-GB" w:eastAsia="ja-JP"/>
              </w:rPr>
            </w:pPr>
            <w:r w:rsidRPr="00F0256A">
              <w:rPr>
                <w:rFonts w:eastAsia="Yu Mincho" w:hint="eastAsia"/>
                <w:bCs/>
                <w:lang w:val="en-GB"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C5FE51A" w14:textId="77777777" w:rsidR="00F0256A" w:rsidRPr="00F0256A" w:rsidRDefault="00F0256A" w:rsidP="00F609B6">
            <w:pPr>
              <w:rPr>
                <w:rFonts w:eastAsia="Yu Mincho"/>
                <w:lang w:eastAsia="ja-JP"/>
              </w:rPr>
            </w:pPr>
            <w:r w:rsidRPr="00F0256A">
              <w:rPr>
                <w:rFonts w:eastAsia="Yu Mincho" w:hint="eastAsia"/>
                <w:lang w:eastAsia="ja-JP"/>
              </w:rPr>
              <w:t xml:space="preserve">Support the proposal. Agree with ZTE that the current wording can be more accurate, e.g. </w:t>
            </w:r>
            <w:r w:rsidRPr="00F0256A">
              <w:rPr>
                <w:rFonts w:eastAsia="Yu Mincho"/>
                <w:lang w:eastAsia="ja-JP"/>
              </w:rPr>
              <w:t>‘S</w:t>
            </w:r>
            <w:r w:rsidRPr="00F0256A">
              <w:rPr>
                <w:rFonts w:eastAsia="Yu Mincho" w:hint="eastAsia"/>
                <w:lang w:eastAsia="ja-JP"/>
              </w:rPr>
              <w:t xml:space="preserve">tep 1: </w:t>
            </w:r>
            <w:r w:rsidRPr="00F0256A">
              <w:rPr>
                <w:rFonts w:eastAsia="Yu Mincho"/>
                <w:lang w:eastAsia="ja-JP"/>
              </w:rPr>
              <w:t xml:space="preserve">Obtain the </w:t>
            </w:r>
            <w:r w:rsidRPr="00F0256A">
              <w:rPr>
                <w:rFonts w:eastAsia="Yu Mincho" w:hint="eastAsia"/>
                <w:lang w:eastAsia="ja-JP"/>
              </w:rPr>
              <w:t>required SINR</w:t>
            </w:r>
            <w:r w:rsidRPr="00F0256A">
              <w:rPr>
                <w:rFonts w:eastAsia="Yu Mincho"/>
                <w:lang w:eastAsia="ja-JP"/>
              </w:rPr>
              <w:t xml:space="preserve"> for the given target data rate</w:t>
            </w:r>
            <w:r w:rsidRPr="00F0256A">
              <w:rPr>
                <w:rFonts w:eastAsia="Yu Mincho" w:hint="eastAsia"/>
                <w:lang w:eastAsia="ja-JP"/>
              </w:rPr>
              <w:t xml:space="preserve"> target physical channels</w:t>
            </w:r>
            <w:r w:rsidRPr="00F0256A">
              <w:rPr>
                <w:rFonts w:eastAsia="Yu Mincho"/>
                <w:lang w:eastAsia="ja-JP"/>
              </w:rPr>
              <w:t>’</w:t>
            </w:r>
            <w:r w:rsidRPr="00F0256A">
              <w:rPr>
                <w:rFonts w:eastAsia="Yu Mincho" w:hint="eastAsia"/>
                <w:lang w:eastAsia="ja-JP"/>
              </w:rPr>
              <w:t xml:space="preserve"> to cover the potential channels does not require data rate.</w:t>
            </w:r>
          </w:p>
          <w:p w14:paraId="55E4BB75" w14:textId="77777777" w:rsidR="00F0256A" w:rsidRPr="00F0256A" w:rsidRDefault="00F0256A" w:rsidP="00F609B6">
            <w:pPr>
              <w:rPr>
                <w:rFonts w:eastAsia="Yu Mincho"/>
                <w:lang w:eastAsia="ja-JP"/>
              </w:rPr>
            </w:pPr>
            <w:r w:rsidRPr="00F0256A">
              <w:rPr>
                <w:rFonts w:eastAsia="Yu Mincho" w:hint="eastAsia"/>
                <w:lang w:eastAsia="ja-JP"/>
              </w:rPr>
              <w:t>Regarding to the comments on the SLS, we have the following comments:</w:t>
            </w:r>
          </w:p>
          <w:p w14:paraId="42F86D5E" w14:textId="77777777" w:rsidR="00F0256A" w:rsidRPr="00F0256A" w:rsidRDefault="00F0256A" w:rsidP="00F0256A">
            <w:pPr>
              <w:pStyle w:val="aff3"/>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First of all, the link level simulation is used for identifying the baseline coverage performance has been agreed in the SID, we really don’t think we need to re-open the discussion here.</w:t>
            </w:r>
          </w:p>
          <w:p w14:paraId="4F887E46" w14:textId="77777777" w:rsidR="00F0256A" w:rsidRPr="00F0256A" w:rsidRDefault="00F0256A" w:rsidP="00F0256A">
            <w:pPr>
              <w:pStyle w:val="aff3"/>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Secondly, as proposed by several companies, SLS may be more friendly to reflect certain aspects in the real world, e.g. beamforming gain. However, it should be also noted that the SLS and LLS are totally different evaluation mechanism, i.e. SLS considers much more factor from the system perspective and LLS only considers how a single link works. For example, SLS will consider the interference and traffic load whilst LLS won’t. I am not sure how the SLS+LLS can access the coverage in a more accurate way. On the other hand, the LLS-based evaluation methodology has been verified in ITU and should be sufficient for coverage evaluation.</w:t>
            </w:r>
          </w:p>
          <w:p w14:paraId="42611613" w14:textId="77777777" w:rsidR="00F0256A" w:rsidRPr="00F0256A" w:rsidRDefault="00F0256A" w:rsidP="00F0256A">
            <w:pPr>
              <w:pStyle w:val="aff3"/>
              <w:numPr>
                <w:ilvl w:val="0"/>
                <w:numId w:val="42"/>
              </w:numPr>
              <w:rPr>
                <w:rFonts w:ascii="Times New Roman" w:eastAsia="Yu Mincho" w:hAnsi="Times New Roman"/>
                <w:sz w:val="20"/>
                <w:szCs w:val="20"/>
                <w:lang w:eastAsia="ja-JP"/>
              </w:rPr>
            </w:pPr>
            <w:r w:rsidRPr="00F0256A">
              <w:rPr>
                <w:rFonts w:ascii="Times New Roman" w:eastAsia="Yu Mincho" w:hAnsi="Times New Roman"/>
                <w:sz w:val="20"/>
                <w:szCs w:val="20"/>
                <w:lang w:eastAsia="ja-JP"/>
              </w:rPr>
              <w:t xml:space="preserve">Last but not least, we have strong concerns on the work load if SLS is also considered. </w:t>
            </w:r>
          </w:p>
        </w:tc>
      </w:tr>
      <w:tr w:rsidR="00F609B6" w14:paraId="29C40490"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DD88502" w14:textId="5FEFBF4F" w:rsidR="00F609B6" w:rsidRPr="00F0256A" w:rsidRDefault="00F609B6" w:rsidP="00F609B6">
            <w:pPr>
              <w:jc w:val="center"/>
              <w:rPr>
                <w:rFonts w:eastAsia="Yu Mincho"/>
                <w:bCs/>
                <w:lang w:val="en-GB" w:eastAsia="ja-JP"/>
              </w:rPr>
            </w:pPr>
            <w:proofErr w:type="spellStart"/>
            <w:r>
              <w:rPr>
                <w:rFonts w:eastAsia="Yu Mincho"/>
                <w:bCs/>
                <w:lang w:val="en-GB" w:eastAsia="ja-JP"/>
              </w:rPr>
              <w:t>SoftBank</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738BB8" w14:textId="4247F492" w:rsidR="00F609B6" w:rsidRPr="00F0256A" w:rsidRDefault="00F609B6" w:rsidP="001330F9">
            <w:pPr>
              <w:rPr>
                <w:rFonts w:eastAsia="Yu Mincho"/>
                <w:lang w:eastAsia="ja-JP"/>
              </w:rPr>
            </w:pPr>
            <w:r>
              <w:rPr>
                <w:rFonts w:eastAsia="Yu Mincho"/>
                <w:lang w:eastAsia="ja-JP"/>
              </w:rPr>
              <w:t>We a</w:t>
            </w:r>
            <w:r w:rsidR="001330F9">
              <w:rPr>
                <w:rFonts w:eastAsia="Yu Mincho"/>
                <w:lang w:eastAsia="ja-JP"/>
              </w:rPr>
              <w:t>re</w:t>
            </w:r>
            <w:r>
              <w:rPr>
                <w:rFonts w:eastAsia="Yu Mincho"/>
                <w:lang w:eastAsia="ja-JP"/>
              </w:rPr>
              <w:t xml:space="preserve"> fine with the proposal, and open for additional (optional) system level simulation if time permits. </w:t>
            </w:r>
          </w:p>
        </w:tc>
      </w:tr>
      <w:tr w:rsidR="008310EE" w14:paraId="773B8B8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549C9DE" w14:textId="79FA50C0" w:rsidR="008310EE" w:rsidRDefault="008310EE" w:rsidP="00F609B6">
            <w:pPr>
              <w:jc w:val="center"/>
              <w:rPr>
                <w:rFonts w:eastAsia="Yu Mincho"/>
                <w:bCs/>
                <w:lang w:val="en-GB" w:eastAsia="ja-JP"/>
              </w:rPr>
            </w:pPr>
            <w:r w:rsidRPr="00C10294">
              <w:rPr>
                <w:bCs/>
                <w:color w:val="4472C4" w:themeColor="accent1"/>
                <w:lang w:val="en-GB"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F8C1BA" w14:textId="77777777" w:rsidR="008310EE" w:rsidRDefault="008310EE" w:rsidP="001615F8">
            <w:pPr>
              <w:rPr>
                <w:color w:val="4472C4" w:themeColor="accent1"/>
                <w:lang w:val="en-GB" w:eastAsia="zh-CN"/>
              </w:rPr>
            </w:pPr>
            <w:r w:rsidRPr="00C10294">
              <w:rPr>
                <w:color w:val="4472C4" w:themeColor="accent1"/>
                <w:lang w:val="en-GB" w:eastAsia="zh-CN"/>
              </w:rPr>
              <w:t>We agree with the proposal</w:t>
            </w:r>
            <w:r>
              <w:rPr>
                <w:color w:val="4472C4" w:themeColor="accent1"/>
                <w:lang w:val="en-GB" w:eastAsia="zh-CN"/>
              </w:rPr>
              <w:t xml:space="preserve"> but suggest some amendments:</w:t>
            </w:r>
          </w:p>
          <w:p w14:paraId="6C2CA64E" w14:textId="77777777" w:rsidR="008310EE" w:rsidRDefault="008310EE" w:rsidP="001615F8">
            <w:pPr>
              <w:rPr>
                <w:color w:val="4472C4" w:themeColor="accent1"/>
                <w:lang w:val="en-GB" w:eastAsia="zh-CN"/>
              </w:rPr>
            </w:pPr>
            <w:r w:rsidRPr="00C10294">
              <w:rPr>
                <w:color w:val="4472C4" w:themeColor="accent1"/>
                <w:lang w:val="en-GB" w:eastAsia="zh-CN"/>
              </w:rPr>
              <w:t>Suggest that Step 1 be amended to reflect reliability requirements for control/non-data channels. Echoing Nokia/NSB, we propose the following amendment “Obtain the required SINR for the target physical channel under target scenarios and service/reliability requirements.”</w:t>
            </w:r>
          </w:p>
          <w:p w14:paraId="4AD20CA2" w14:textId="07F4DED9" w:rsidR="008310EE" w:rsidRDefault="008310EE" w:rsidP="001330F9">
            <w:pPr>
              <w:rPr>
                <w:rFonts w:eastAsia="Yu Mincho"/>
                <w:lang w:eastAsia="ja-JP"/>
              </w:rPr>
            </w:pPr>
            <w:r>
              <w:rPr>
                <w:color w:val="4472C4" w:themeColor="accent1"/>
                <w:lang w:val="en-GB" w:eastAsia="zh-CN"/>
              </w:rPr>
              <w:t>Step 3 as currently worded is a little vague. Suggest amending this to “Identify coverage bottlenecks based on target performance metric”</w:t>
            </w:r>
          </w:p>
        </w:tc>
      </w:tr>
      <w:tr w:rsidR="002D19B7" w14:paraId="66825281"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04895B7" w14:textId="2D75C710" w:rsidR="002D19B7" w:rsidRPr="002D19B7" w:rsidRDefault="002D19B7" w:rsidP="002D19B7">
            <w:pPr>
              <w:spacing w:after="0"/>
              <w:jc w:val="center"/>
              <w:rPr>
                <w:rFonts w:eastAsiaTheme="minorEastAsia"/>
                <w:bCs/>
                <w:lang w:val="en-GB" w:eastAsia="ja-JP"/>
              </w:rPr>
            </w:pPr>
            <w:r w:rsidRPr="002D19B7">
              <w:rPr>
                <w:rFonts w:eastAsiaTheme="minorEastAsia" w:hint="eastAsia"/>
                <w:bCs/>
                <w:lang w:val="en-GB" w:eastAsia="ja-JP"/>
              </w:rPr>
              <w:t>Panasonic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E1D554D" w14:textId="77777777" w:rsidR="002D19B7" w:rsidRDefault="002D19B7" w:rsidP="002D19B7">
            <w:pPr>
              <w:spacing w:after="0" w:line="240" w:lineRule="auto"/>
              <w:rPr>
                <w:rFonts w:eastAsia="Yu Mincho"/>
                <w:lang w:eastAsia="ja-JP"/>
              </w:rPr>
            </w:pPr>
            <w:r>
              <w:rPr>
                <w:rFonts w:eastAsia="Yu Mincho" w:hint="eastAsia"/>
                <w:lang w:eastAsia="ja-JP"/>
              </w:rPr>
              <w:t>We have similar view as ZTE</w:t>
            </w:r>
            <w:r>
              <w:rPr>
                <w:rFonts w:eastAsia="Yu Mincho"/>
                <w:lang w:eastAsia="ja-JP"/>
              </w:rPr>
              <w:t xml:space="preserve"> on the potential need for SLS</w:t>
            </w:r>
            <w:r>
              <w:rPr>
                <w:rFonts w:eastAsia="Yu Mincho" w:hint="eastAsia"/>
                <w:lang w:eastAsia="ja-JP"/>
              </w:rPr>
              <w:t xml:space="preserve">. </w:t>
            </w:r>
            <w:r>
              <w:rPr>
                <w:rFonts w:eastAsia="Yu Mincho"/>
                <w:lang w:eastAsia="ja-JP"/>
              </w:rPr>
              <w:t>The main needs for the system level simulation would be following.</w:t>
            </w:r>
          </w:p>
          <w:p w14:paraId="165E2BA3" w14:textId="77777777" w:rsidR="002D19B7" w:rsidRDefault="002D19B7" w:rsidP="002D19B7">
            <w:pPr>
              <w:spacing w:after="0" w:line="240" w:lineRule="auto"/>
              <w:rPr>
                <w:rFonts w:eastAsia="Yu Mincho"/>
                <w:lang w:eastAsia="ja-JP"/>
              </w:rPr>
            </w:pPr>
            <w:r>
              <w:rPr>
                <w:rFonts w:eastAsia="Yu Mincho"/>
                <w:lang w:eastAsia="ja-JP"/>
              </w:rPr>
              <w:t>1) Advanced antenna gain. Common channels which are sent broadcast manner, but dedicated channels are sent dedicated manner. Then, the lack of the coverage is more emphasized to common channels. How much antenna gain is obtained by the system level can be taken into account to link calculation if necessary.</w:t>
            </w:r>
          </w:p>
          <w:p w14:paraId="35BCDCB0" w14:textId="77777777" w:rsidR="002D19B7" w:rsidRDefault="002D19B7" w:rsidP="002D19B7">
            <w:pPr>
              <w:spacing w:after="0" w:line="240" w:lineRule="auto"/>
              <w:rPr>
                <w:rFonts w:eastAsia="Yu Mincho"/>
                <w:lang w:eastAsia="ja-JP"/>
              </w:rPr>
            </w:pPr>
            <w:r>
              <w:rPr>
                <w:rFonts w:eastAsia="Yu Mincho"/>
                <w:lang w:eastAsia="ja-JP"/>
              </w:rPr>
              <w:t>2) Interference handling. How interference is modeled by the system level can also be taken into account link calculation if interference limited operation is considered or the increase of the resource usage needs to be evaluated. On the other hand, evaluation for the purpose of identifying which channel is the coverage limitation mainly noise limited condition, as far as certain interference + noise is added, there might be no specific difference.</w:t>
            </w:r>
          </w:p>
          <w:p w14:paraId="7BA43B42" w14:textId="296B28ED" w:rsidR="002D19B7" w:rsidRPr="002D19B7" w:rsidRDefault="002D19B7" w:rsidP="002D19B7">
            <w:pPr>
              <w:spacing w:after="0"/>
              <w:rPr>
                <w:lang w:val="en-GB" w:eastAsia="zh-CN"/>
              </w:rPr>
            </w:pPr>
            <w:r>
              <w:rPr>
                <w:rFonts w:eastAsia="Yu Mincho"/>
                <w:lang w:eastAsia="ja-JP"/>
              </w:rPr>
              <w:t>We think Option 1 can be baseline, but Option 2 can also be considered optionally.</w:t>
            </w:r>
          </w:p>
        </w:tc>
      </w:tr>
      <w:tr w:rsidR="0084253F" w14:paraId="1D65EB6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5BF64AE" w14:textId="7923D6E3" w:rsidR="0084253F" w:rsidRPr="00C10294" w:rsidRDefault="0084253F" w:rsidP="0084253F">
            <w:pPr>
              <w:jc w:val="center"/>
              <w:rPr>
                <w:bCs/>
                <w:color w:val="4472C4" w:themeColor="accent1"/>
                <w:lang w:val="en-GB" w:eastAsia="zh-CN"/>
              </w:rPr>
            </w:pPr>
            <w:r>
              <w:rPr>
                <w:rFonts w:eastAsia="Malgun Gothic" w:hint="eastAsia"/>
                <w:bCs/>
                <w:lang w:val="en-GB" w:eastAsia="ko-KR"/>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EF7BD45" w14:textId="77777777" w:rsidR="0084253F" w:rsidRPr="0054088F" w:rsidRDefault="0084253F" w:rsidP="0084253F">
            <w:pPr>
              <w:rPr>
                <w:rFonts w:eastAsia="Malgun Gothic"/>
                <w:color w:val="000000" w:themeColor="text1"/>
                <w:lang w:eastAsia="ko-KR"/>
              </w:rPr>
            </w:pPr>
            <w:r w:rsidRPr="0054088F">
              <w:rPr>
                <w:color w:val="000000" w:themeColor="text1"/>
                <w:lang w:val="en-GB" w:eastAsia="zh-CN"/>
              </w:rPr>
              <w:t xml:space="preserve">System-level evaluation is not needed, and for the purpose of this study link budget calculation can provide the necessary information to assess if a channel needs coverage improvement considering the performance target. </w:t>
            </w:r>
            <w:r w:rsidRPr="0054088F">
              <w:rPr>
                <w:rFonts w:eastAsia="Malgun Gothic" w:hint="eastAsia"/>
                <w:color w:val="000000" w:themeColor="text1"/>
                <w:lang w:eastAsia="ko-KR"/>
              </w:rPr>
              <w:t>A</w:t>
            </w:r>
            <w:r w:rsidRPr="0054088F">
              <w:rPr>
                <w:rFonts w:eastAsia="Malgun Gothic"/>
                <w:color w:val="000000" w:themeColor="text1"/>
                <w:lang w:eastAsia="ko-KR"/>
              </w:rPr>
              <w:t xml:space="preserve">lthough both link level and system level simulations may provide the various observations and conclusions for coverage enhancement SI, it is expected that the significant additional burden for evaluation and convergence </w:t>
            </w:r>
            <w:r>
              <w:rPr>
                <w:rFonts w:eastAsia="Malgun Gothic"/>
                <w:color w:val="000000" w:themeColor="text1"/>
                <w:lang w:eastAsia="ko-KR"/>
              </w:rPr>
              <w:t>will not bring different insights of what learned by the link evaluation</w:t>
            </w:r>
            <w:r w:rsidRPr="0054088F">
              <w:rPr>
                <w:rFonts w:eastAsia="Malgun Gothic"/>
                <w:color w:val="000000" w:themeColor="text1"/>
                <w:lang w:eastAsia="ko-KR"/>
              </w:rPr>
              <w:t xml:space="preserve">. </w:t>
            </w:r>
            <w:r>
              <w:rPr>
                <w:rFonts w:eastAsia="Malgun Gothic"/>
                <w:color w:val="000000" w:themeColor="text1"/>
                <w:lang w:eastAsia="ko-KR"/>
              </w:rPr>
              <w:t>As</w:t>
            </w:r>
            <w:r w:rsidRPr="0054088F">
              <w:rPr>
                <w:rFonts w:eastAsia="Malgun Gothic"/>
                <w:color w:val="000000" w:themeColor="text1"/>
                <w:lang w:eastAsia="ko-KR"/>
              </w:rPr>
              <w:t xml:space="preserve"> stated in</w:t>
            </w:r>
            <w:r w:rsidRPr="0054088F">
              <w:rPr>
                <w:rFonts w:eastAsia="Malgun Gothic" w:hint="eastAsia"/>
                <w:color w:val="000000" w:themeColor="text1"/>
                <w:lang w:eastAsia="ko-KR"/>
              </w:rPr>
              <w:t xml:space="preserve"> </w:t>
            </w:r>
            <w:r>
              <w:rPr>
                <w:rFonts w:eastAsia="Malgun Gothic"/>
                <w:color w:val="000000" w:themeColor="text1"/>
                <w:lang w:eastAsia="ko-KR"/>
              </w:rPr>
              <w:t xml:space="preserve">the </w:t>
            </w:r>
            <w:r w:rsidRPr="0054088F">
              <w:rPr>
                <w:rFonts w:eastAsia="Malgun Gothic" w:hint="eastAsia"/>
                <w:color w:val="000000" w:themeColor="text1"/>
                <w:lang w:eastAsia="ko-KR"/>
              </w:rPr>
              <w:t>SID</w:t>
            </w:r>
            <w:r w:rsidRPr="0054088F">
              <w:rPr>
                <w:rFonts w:eastAsia="Malgun Gothic"/>
                <w:color w:val="000000" w:themeColor="text1"/>
                <w:lang w:eastAsia="ko-KR"/>
              </w:rPr>
              <w:t xml:space="preserve"> (RP-193240) </w:t>
            </w:r>
            <w:r>
              <w:rPr>
                <w:rFonts w:eastAsia="Malgun Gothic"/>
                <w:color w:val="000000" w:themeColor="text1"/>
                <w:lang w:eastAsia="ko-KR"/>
              </w:rPr>
              <w:t>the scope is to</w:t>
            </w:r>
            <w:r w:rsidRPr="0054088F">
              <w:rPr>
                <w:rFonts w:eastAsia="Malgun Gothic"/>
                <w:color w:val="000000" w:themeColor="text1"/>
                <w:lang w:eastAsia="ko-KR"/>
              </w:rPr>
              <w:t xml:space="preserve"> “Identify baseline coverage </w:t>
            </w:r>
            <w:r w:rsidRPr="0054088F">
              <w:rPr>
                <w:rFonts w:eastAsia="Malgun Gothic"/>
                <w:color w:val="000000" w:themeColor="text1"/>
                <w:lang w:eastAsia="ko-KR"/>
              </w:rPr>
              <w:lastRenderedPageBreak/>
              <w:t>performance for both DL and UL for the above scenarios and services based on link-level simulation”. Especially, considering the time budget for coverage enhancement SI and the restriction</w:t>
            </w:r>
            <w:r>
              <w:rPr>
                <w:rFonts w:eastAsia="Malgun Gothic"/>
                <w:color w:val="000000" w:themeColor="text1"/>
                <w:lang w:eastAsia="ko-KR"/>
              </w:rPr>
              <w:t>s</w:t>
            </w:r>
            <w:r w:rsidRPr="0054088F">
              <w:rPr>
                <w:rFonts w:eastAsia="Malgun Gothic"/>
                <w:color w:val="000000" w:themeColor="text1"/>
                <w:lang w:eastAsia="ko-KR"/>
              </w:rPr>
              <w:t xml:space="preserve"> of </w:t>
            </w:r>
            <w:r>
              <w:rPr>
                <w:rFonts w:eastAsia="Malgun Gothic"/>
                <w:color w:val="000000" w:themeColor="text1"/>
                <w:lang w:eastAsia="ko-KR"/>
              </w:rPr>
              <w:t xml:space="preserve">the </w:t>
            </w:r>
            <w:r w:rsidRPr="0054088F">
              <w:rPr>
                <w:rFonts w:eastAsia="Malgun Gothic"/>
                <w:color w:val="000000" w:themeColor="text1"/>
                <w:lang w:eastAsia="ko-KR"/>
              </w:rPr>
              <w:t>e-meeting</w:t>
            </w:r>
            <w:r>
              <w:rPr>
                <w:rFonts w:eastAsia="Malgun Gothic"/>
                <w:color w:val="000000" w:themeColor="text1"/>
                <w:lang w:eastAsia="ko-KR"/>
              </w:rPr>
              <w:t>s</w:t>
            </w:r>
            <w:r w:rsidRPr="0054088F">
              <w:rPr>
                <w:rFonts w:eastAsia="Malgun Gothic"/>
                <w:color w:val="000000" w:themeColor="text1"/>
                <w:lang w:eastAsia="ko-KR"/>
              </w:rPr>
              <w:t xml:space="preserve">, </w:t>
            </w:r>
            <w:r>
              <w:rPr>
                <w:rFonts w:eastAsia="Malgun Gothic"/>
                <w:color w:val="000000" w:themeColor="text1"/>
                <w:lang w:eastAsia="ko-KR"/>
              </w:rPr>
              <w:t>it is already challenging to conclude</w:t>
            </w:r>
            <w:r w:rsidRPr="0054088F">
              <w:rPr>
                <w:rFonts w:eastAsia="Malgun Gothic"/>
                <w:color w:val="000000" w:themeColor="text1"/>
                <w:lang w:eastAsia="ko-KR"/>
              </w:rPr>
              <w:t xml:space="preserve"> even if we only focus on the link level simulation to identify the baseline coverage performance. Therefore, we prefer to only focus on the link level simulation to identify baseline coverage performance. </w:t>
            </w:r>
          </w:p>
          <w:p w14:paraId="3124F52E" w14:textId="77777777" w:rsidR="0084253F" w:rsidRPr="0054088F" w:rsidRDefault="0084253F" w:rsidP="0084253F">
            <w:pPr>
              <w:rPr>
                <w:rFonts w:eastAsia="Malgun Gothic"/>
                <w:b/>
                <w:color w:val="000000" w:themeColor="text1"/>
                <w:lang w:eastAsia="ko-KR"/>
              </w:rPr>
            </w:pPr>
            <w:r w:rsidRPr="0054088F">
              <w:rPr>
                <w:rFonts w:eastAsia="Malgun Gothic"/>
                <w:b/>
                <w:color w:val="000000" w:themeColor="text1"/>
                <w:lang w:eastAsia="ko-KR"/>
              </w:rPr>
              <w:t xml:space="preserve">Therefore, we support option 1 for evaluation methodology. </w:t>
            </w:r>
          </w:p>
          <w:p w14:paraId="4A864DDD" w14:textId="71DEBBF3" w:rsidR="0084253F" w:rsidRPr="00C10294" w:rsidRDefault="0084253F" w:rsidP="0084253F">
            <w:pPr>
              <w:rPr>
                <w:color w:val="4472C4" w:themeColor="accent1"/>
                <w:lang w:val="en-GB" w:eastAsia="zh-CN"/>
              </w:rPr>
            </w:pPr>
            <w:r w:rsidRPr="0054088F">
              <w:rPr>
                <w:color w:val="000000" w:themeColor="text1"/>
                <w:lang w:val="en-GB" w:eastAsia="zh-CN"/>
              </w:rPr>
              <w:t>We agree that the antenna gains should be carefully discussed and taken into consideration in the link budget evaluation. Also we need to further discuss the performance targets as several companies pointed out.</w:t>
            </w:r>
          </w:p>
        </w:tc>
      </w:tr>
      <w:tr w:rsidR="00B4051C" w14:paraId="5E55EDC4"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E760142" w14:textId="24C62B2F" w:rsidR="00B4051C" w:rsidRDefault="00B4051C" w:rsidP="00B4051C">
            <w:pPr>
              <w:jc w:val="center"/>
              <w:rPr>
                <w:rFonts w:eastAsia="Malgun Gothic"/>
                <w:bCs/>
                <w:lang w:val="en-GB" w:eastAsia="ko-KR"/>
              </w:rPr>
            </w:pPr>
            <w:r>
              <w:rPr>
                <w:rFonts w:eastAsia="Yu Mincho"/>
                <w:bCs/>
                <w:lang w:val="en-GB" w:eastAsia="ja-JP"/>
              </w:rPr>
              <w:lastRenderedPageBreak/>
              <w:t>CMCC</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737154" w14:textId="77777777" w:rsidR="00B4051C" w:rsidRDefault="00B4051C" w:rsidP="00B4051C">
            <w:pPr>
              <w:rPr>
                <w:rFonts w:eastAsia="Yu Mincho"/>
                <w:lang w:eastAsia="ja-JP"/>
              </w:rPr>
            </w:pPr>
            <w:r>
              <w:rPr>
                <w:rFonts w:eastAsia="Yu Mincho"/>
                <w:lang w:eastAsia="ja-JP"/>
              </w:rPr>
              <w:t xml:space="preserve">We support both link-level (baseline) and system-level (optional) simulation can be considered. For link-level simulation, it is simple and can be easily applied to any physical channels, it is also easy to align the parameters and values among companies and this is especially benefit for drawing a conclusion based on the simulation results from a lot of companies, so we think link-level simulation can be used as a baseline tool. However, we have to admit there are a lot of disadvantages for link-level simulation and it cannot truly reflect the network performance in some scenarios considering the modeling of antenna pattern, </w:t>
            </w:r>
            <w:proofErr w:type="spellStart"/>
            <w:r>
              <w:rPr>
                <w:rFonts w:eastAsia="Yu Mincho"/>
                <w:lang w:eastAsia="ja-JP"/>
              </w:rPr>
              <w:t>downtilt</w:t>
            </w:r>
            <w:proofErr w:type="spellEnd"/>
            <w:r>
              <w:rPr>
                <w:rFonts w:eastAsia="Yu Mincho"/>
                <w:lang w:eastAsia="ja-JP"/>
              </w:rPr>
              <w:t>, shadow fading, interference margin, etc. Sometimes it will provide a too optimistic result and sometimes it will provide a too pessimistic result. System-level simulation is more advantage in these aspects, but it is very hard to align the evaluation methodology and assumptions among companies, and also not so many companies can provide the system-level simulation results. Base on the above, we think system-level simulation should also be considered, but it could be an optional tool, and we also do not need to align the parameters and methodologies for system-level simulation. Companies can provide link-level or system-level simulation results.</w:t>
            </w:r>
          </w:p>
          <w:p w14:paraId="701B31E4" w14:textId="24CF99C1" w:rsidR="00B4051C" w:rsidRPr="0054088F" w:rsidRDefault="00B4051C" w:rsidP="00B4051C">
            <w:pPr>
              <w:rPr>
                <w:color w:val="000000" w:themeColor="text1"/>
                <w:lang w:val="en-GB" w:eastAsia="zh-CN"/>
              </w:rPr>
            </w:pPr>
            <w:r>
              <w:rPr>
                <w:rFonts w:eastAsia="Yu Mincho"/>
                <w:lang w:eastAsia="ja-JP"/>
              </w:rPr>
              <w:t>From operator’s point of view, we would like to see some companies to provide some system-level simulation result. This would be helpful for us to further understand the performance and solutions.</w:t>
            </w:r>
          </w:p>
        </w:tc>
      </w:tr>
      <w:tr w:rsidR="00C611C3" w14:paraId="219DD4E5"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ADEFDFA" w14:textId="64FBDE5C" w:rsidR="00C611C3" w:rsidRDefault="00C611C3" w:rsidP="00C611C3">
            <w:pPr>
              <w:jc w:val="center"/>
              <w:rPr>
                <w:rFonts w:eastAsia="Yu Mincho"/>
                <w:bCs/>
                <w:lang w:val="en-GB" w:eastAsia="ja-JP"/>
              </w:rPr>
            </w:pPr>
            <w:r w:rsidRPr="002D35D7">
              <w:rPr>
                <w:bCs/>
                <w:color w:val="000000" w:themeColor="text1"/>
                <w:lang w:val="en-GB" w:eastAsia="zh-CN"/>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7C23CA8" w14:textId="2D8E69EE" w:rsidR="00C611C3" w:rsidRDefault="00C611C3" w:rsidP="00C611C3">
            <w:pPr>
              <w:rPr>
                <w:rFonts w:eastAsia="Yu Mincho"/>
                <w:lang w:eastAsia="ja-JP"/>
              </w:rPr>
            </w:pPr>
            <w:r>
              <w:rPr>
                <w:color w:val="000000" w:themeColor="text1"/>
                <w:lang w:val="en-GB" w:eastAsia="zh-CN"/>
              </w:rPr>
              <w:t xml:space="preserve">We support this proposal, i.e., Option 1. As indicated by many companies, LLS was agreed to be used for evaluation in the SID. At least the option1 should be the baseline, to be fair, option 2 can be optional. </w:t>
            </w:r>
          </w:p>
        </w:tc>
      </w:tr>
      <w:tr w:rsidR="00412E5E" w14:paraId="5D271014"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19E619F" w14:textId="6B24AD65" w:rsidR="00412E5E" w:rsidRPr="002D35D7" w:rsidRDefault="00412E5E" w:rsidP="00412E5E">
            <w:pPr>
              <w:jc w:val="center"/>
              <w:rPr>
                <w:bCs/>
                <w:color w:val="000000" w:themeColor="text1"/>
                <w:lang w:val="en-GB" w:eastAsia="zh-CN"/>
              </w:rPr>
            </w:pPr>
            <w:r>
              <w:rPr>
                <w:rFonts w:eastAsiaTheme="minorEastAsia" w:hint="eastAsia"/>
                <w:bCs/>
                <w:color w:val="000000" w:themeColor="text1"/>
                <w:lang w:val="en-GB" w:eastAsia="ja-JP"/>
              </w:rPr>
              <w:t>S</w:t>
            </w:r>
            <w:r>
              <w:rPr>
                <w:rFonts w:eastAsiaTheme="minorEastAsia"/>
                <w:bCs/>
                <w:color w:val="000000" w:themeColor="text1"/>
                <w:lang w:val="en-GB" w:eastAsia="ja-JP"/>
              </w:rPr>
              <w:t>harp</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413F83E" w14:textId="791CE20A" w:rsidR="00412E5E" w:rsidRDefault="00412E5E" w:rsidP="00412E5E">
            <w:pPr>
              <w:rPr>
                <w:color w:val="000000" w:themeColor="text1"/>
                <w:lang w:val="en-GB" w:eastAsia="zh-CN"/>
              </w:rPr>
            </w:pPr>
            <w:r>
              <w:rPr>
                <w:rFonts w:eastAsiaTheme="minorEastAsia" w:hint="eastAsia"/>
                <w:color w:val="000000" w:themeColor="text1"/>
                <w:lang w:val="en-GB" w:eastAsia="ja-JP"/>
              </w:rPr>
              <w:t>W</w:t>
            </w:r>
            <w:r>
              <w:rPr>
                <w:rFonts w:eastAsiaTheme="minorEastAsia"/>
                <w:color w:val="000000" w:themeColor="text1"/>
                <w:lang w:val="en-GB" w:eastAsia="ja-JP"/>
              </w:rPr>
              <w:t>e support the proposal.</w:t>
            </w:r>
          </w:p>
        </w:tc>
      </w:tr>
      <w:tr w:rsidR="00AC6520" w14:paraId="33E8CBB1"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D031EE" w14:textId="3833E0FC" w:rsidR="00AC6520" w:rsidRDefault="00AC6520" w:rsidP="00412E5E">
            <w:pPr>
              <w:jc w:val="center"/>
              <w:rPr>
                <w:rFonts w:eastAsiaTheme="minorEastAsia"/>
                <w:bCs/>
                <w:color w:val="000000" w:themeColor="text1"/>
                <w:lang w:val="en-GB" w:eastAsia="ja-JP"/>
              </w:rPr>
            </w:pPr>
            <w:proofErr w:type="spellStart"/>
            <w:r>
              <w:rPr>
                <w:rFonts w:eastAsiaTheme="minorEastAsia"/>
                <w:bCs/>
                <w:color w:val="000000" w:themeColor="text1"/>
                <w:lang w:val="en-GB" w:eastAsia="ja-JP"/>
              </w:rPr>
              <w:t>InterDigital</w:t>
            </w:r>
            <w:proofErr w:type="spellEnd"/>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3183CFE" w14:textId="630FA2C4" w:rsidR="00AC6520" w:rsidRDefault="00AC6520" w:rsidP="00412E5E">
            <w:pPr>
              <w:rPr>
                <w:rFonts w:eastAsiaTheme="minorEastAsia"/>
                <w:color w:val="000000" w:themeColor="text1"/>
                <w:lang w:val="en-GB" w:eastAsia="ja-JP"/>
              </w:rPr>
            </w:pPr>
            <w:r>
              <w:rPr>
                <w:rFonts w:eastAsiaTheme="minorEastAsia"/>
                <w:color w:val="000000" w:themeColor="text1"/>
                <w:lang w:val="en-GB" w:eastAsia="ja-JP"/>
              </w:rPr>
              <w:t>We support</w:t>
            </w:r>
            <w:r w:rsidR="004F6FF7">
              <w:rPr>
                <w:rFonts w:eastAsiaTheme="minorEastAsia"/>
                <w:color w:val="000000" w:themeColor="text1"/>
                <w:lang w:val="en-GB" w:eastAsia="ja-JP"/>
              </w:rPr>
              <w:t xml:space="preserve"> </w:t>
            </w:r>
            <w:r w:rsidR="00E243BB">
              <w:rPr>
                <w:rFonts w:eastAsiaTheme="minorEastAsia"/>
                <w:color w:val="000000" w:themeColor="text1"/>
                <w:lang w:val="en-GB" w:eastAsia="ja-JP"/>
              </w:rPr>
              <w:t>the proposal</w:t>
            </w:r>
            <w:r w:rsidR="002C6147">
              <w:rPr>
                <w:rFonts w:eastAsiaTheme="minorEastAsia"/>
                <w:color w:val="000000" w:themeColor="text1"/>
                <w:lang w:val="en-GB" w:eastAsia="ja-JP"/>
              </w:rPr>
              <w:t xml:space="preserve"> and we are open to discussion </w:t>
            </w:r>
            <w:r w:rsidR="00B04E8F">
              <w:rPr>
                <w:rFonts w:eastAsiaTheme="minorEastAsia"/>
                <w:color w:val="000000" w:themeColor="text1"/>
                <w:lang w:val="en-GB" w:eastAsia="ja-JP"/>
              </w:rPr>
              <w:t>about</w:t>
            </w:r>
            <w:r w:rsidR="002C6147">
              <w:rPr>
                <w:rFonts w:eastAsiaTheme="minorEastAsia"/>
                <w:color w:val="000000" w:themeColor="text1"/>
                <w:lang w:val="en-GB" w:eastAsia="ja-JP"/>
              </w:rPr>
              <w:t xml:space="preserve"> the details </w:t>
            </w:r>
            <w:r w:rsidR="00554B03">
              <w:rPr>
                <w:rFonts w:eastAsiaTheme="minorEastAsia"/>
                <w:color w:val="000000" w:themeColor="text1"/>
                <w:lang w:val="en-GB" w:eastAsia="ja-JP"/>
              </w:rPr>
              <w:t>each</w:t>
            </w:r>
            <w:r w:rsidR="002C6147">
              <w:rPr>
                <w:rFonts w:eastAsiaTheme="minorEastAsia"/>
                <w:color w:val="000000" w:themeColor="text1"/>
                <w:lang w:val="en-GB" w:eastAsia="ja-JP"/>
              </w:rPr>
              <w:t xml:space="preserve"> step</w:t>
            </w:r>
            <w:r w:rsidR="00A3200A">
              <w:rPr>
                <w:rFonts w:eastAsiaTheme="minorEastAsia"/>
                <w:color w:val="000000" w:themeColor="text1"/>
                <w:lang w:val="en-GB" w:eastAsia="ja-JP"/>
              </w:rPr>
              <w:t xml:space="preserve"> in the proposal</w:t>
            </w:r>
            <w:r w:rsidR="002C6147">
              <w:rPr>
                <w:rFonts w:eastAsiaTheme="minorEastAsia"/>
                <w:color w:val="000000" w:themeColor="text1"/>
                <w:lang w:val="en-GB" w:eastAsia="ja-JP"/>
              </w:rPr>
              <w:t>.</w:t>
            </w:r>
          </w:p>
        </w:tc>
      </w:tr>
      <w:tr w:rsidR="00A42F23" w14:paraId="0A0721B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5F6CC75" w14:textId="6D5C2D27" w:rsidR="00A42F23" w:rsidRDefault="00A42F23" w:rsidP="00A42F23">
            <w:pPr>
              <w:jc w:val="center"/>
              <w:rPr>
                <w:rFonts w:eastAsiaTheme="minorEastAsia"/>
                <w:bCs/>
                <w:color w:val="000000" w:themeColor="text1"/>
                <w:lang w:val="en-GB" w:eastAsia="ja-JP"/>
              </w:rPr>
            </w:pPr>
            <w:r>
              <w:rPr>
                <w:rFonts w:hint="eastAsia"/>
                <w:bCs/>
                <w:lang w:val="en-GB" w:eastAsia="zh-CN"/>
              </w:rPr>
              <w:t>C</w:t>
            </w:r>
            <w:r>
              <w:rPr>
                <w:bCs/>
                <w:lang w:val="en-GB" w:eastAsia="zh-CN"/>
              </w:rPr>
              <w:t xml:space="preserve">hina </w:t>
            </w:r>
            <w:r>
              <w:rPr>
                <w:rFonts w:hint="eastAsia"/>
                <w:bCs/>
                <w:lang w:val="en-GB" w:eastAsia="zh-CN"/>
              </w:rPr>
              <w:t>Telecom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80E5CB3" w14:textId="043D34D2" w:rsidR="00A42F23" w:rsidRDefault="00A42F23" w:rsidP="00A42F23">
            <w:pPr>
              <w:rPr>
                <w:rFonts w:eastAsiaTheme="minorEastAsia"/>
                <w:color w:val="000000" w:themeColor="text1"/>
                <w:lang w:val="en-GB" w:eastAsia="ja-JP"/>
              </w:rPr>
            </w:pPr>
            <w:r>
              <w:rPr>
                <w:lang w:val="en-GB" w:eastAsia="zh-CN"/>
              </w:rPr>
              <w:t xml:space="preserve">Support the above proposal, </w:t>
            </w:r>
            <w:r>
              <w:rPr>
                <w:rFonts w:hint="eastAsia"/>
                <w:lang w:val="en-GB" w:eastAsia="zh-CN"/>
              </w:rPr>
              <w:t>w</w:t>
            </w:r>
            <w:r>
              <w:rPr>
                <w:lang w:val="en-GB" w:eastAsia="zh-CN"/>
              </w:rPr>
              <w:t>e are open to modify the descriptions of the proposal, “Obtain the required SINR for the target physical channel under target scenarios and services” would be OK.</w:t>
            </w:r>
          </w:p>
        </w:tc>
      </w:tr>
      <w:tr w:rsidR="0060624B" w14:paraId="56A4B6C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25EDF5B" w14:textId="0E7D12A3" w:rsidR="0060624B" w:rsidRDefault="0060624B" w:rsidP="0060624B">
            <w:pPr>
              <w:jc w:val="center"/>
              <w:rPr>
                <w:bCs/>
                <w:lang w:val="en-GB" w:eastAsia="zh-CN"/>
              </w:rPr>
            </w:pPr>
            <w:r>
              <w:rPr>
                <w:rFonts w:eastAsia="Malgun Gothic"/>
                <w:bCs/>
                <w:lang w:val="en-GB" w:eastAsia="ko-KR"/>
              </w:rPr>
              <w:t>IITH, IITM, CEWIT, RELIANCE JIO, TEJAS NETWORKS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AB673E" w14:textId="6F40B39B" w:rsidR="0060624B" w:rsidRDefault="0060624B" w:rsidP="0060624B">
            <w:pPr>
              <w:rPr>
                <w:lang w:val="en-GB" w:eastAsia="zh-CN"/>
              </w:rPr>
            </w:pPr>
            <w:r>
              <w:rPr>
                <w:color w:val="000000" w:themeColor="text1"/>
                <w:lang w:val="en-GB" w:eastAsia="zh-CN"/>
              </w:rPr>
              <w:t>We support a joint link and system level simulations-based evaluation. The value of system level simulations is quite high and cannot be discounted. The link simulations do not reveal all the aspects of this problem.</w:t>
            </w:r>
          </w:p>
        </w:tc>
      </w:tr>
      <w:tr w:rsidR="00821DB8" w14:paraId="2A5BC2A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4FE296" w14:textId="6B1B3844" w:rsidR="00821DB8" w:rsidRPr="00821DB8" w:rsidRDefault="00821DB8" w:rsidP="00821DB8">
            <w:pPr>
              <w:jc w:val="center"/>
              <w:rPr>
                <w:rFonts w:eastAsia="等线"/>
                <w:bCs/>
                <w:lang w:val="en-GB" w:eastAsia="zh-CN"/>
              </w:rPr>
            </w:pPr>
            <w:r>
              <w:rPr>
                <w:rFonts w:eastAsia="等线" w:hint="eastAsia"/>
                <w:bCs/>
                <w:lang w:val="en-GB"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8B45CE0" w14:textId="77149168" w:rsidR="00821DB8" w:rsidRDefault="00821DB8" w:rsidP="00821DB8">
            <w:pPr>
              <w:rPr>
                <w:color w:val="000000" w:themeColor="text1"/>
                <w:lang w:val="en-GB" w:eastAsia="zh-CN"/>
              </w:rPr>
            </w:pPr>
            <w:r>
              <w:rPr>
                <w:lang w:val="en-GB" w:eastAsia="zh-CN"/>
              </w:rPr>
              <w:t>Agree with moderator’s proposal. As it is specifically mentioned in SID, the bottle neck of the coverage should be evaluated through link level simulation.</w:t>
            </w:r>
          </w:p>
        </w:tc>
      </w:tr>
      <w:tr w:rsidR="00560B14" w14:paraId="1902E07D"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9089F36" w14:textId="7E02AF41" w:rsidR="00560B14" w:rsidRDefault="00560B14" w:rsidP="00560B14">
            <w:pPr>
              <w:jc w:val="center"/>
              <w:rPr>
                <w:rFonts w:eastAsia="等线"/>
                <w:bCs/>
                <w:lang w:val="en-GB" w:eastAsia="zh-CN"/>
              </w:rPr>
            </w:pPr>
            <w:r>
              <w:rPr>
                <w:rFonts w:eastAsia="Malgun Gothic"/>
                <w:bCs/>
                <w:lang w:val="en-GB" w:eastAsia="ko-KR"/>
              </w:rPr>
              <w:t>Sony</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80A4AAC" w14:textId="77777777" w:rsidR="00560B14" w:rsidRDefault="00560B14" w:rsidP="00560B14">
            <w:pPr>
              <w:rPr>
                <w:color w:val="000000" w:themeColor="text1"/>
                <w:lang w:val="en-GB" w:eastAsia="zh-CN"/>
              </w:rPr>
            </w:pPr>
            <w:r>
              <w:rPr>
                <w:color w:val="000000" w:themeColor="text1"/>
                <w:lang w:val="en-GB" w:eastAsia="zh-CN"/>
              </w:rPr>
              <w:t>We basically support the proposal.</w:t>
            </w:r>
          </w:p>
          <w:p w14:paraId="4DDF7E47" w14:textId="77777777" w:rsidR="00560B14" w:rsidRDefault="00560B14" w:rsidP="00560B14">
            <w:pPr>
              <w:rPr>
                <w:color w:val="000000" w:themeColor="text1"/>
                <w:lang w:val="en-GB" w:eastAsia="zh-CN"/>
              </w:rPr>
            </w:pPr>
            <w:r>
              <w:rPr>
                <w:color w:val="000000" w:themeColor="text1"/>
                <w:lang w:val="en-GB" w:eastAsia="zh-CN"/>
              </w:rPr>
              <w:t>An LLS provides more clarity in terms of coverage than an SLS, the work load is less and it is the methodology described in the SID. Some more detailed comments are:</w:t>
            </w:r>
          </w:p>
          <w:p w14:paraId="11FC42D0" w14:textId="77777777" w:rsidR="00560B14" w:rsidRDefault="00560B14" w:rsidP="00560B14">
            <w:pPr>
              <w:rPr>
                <w:color w:val="000000" w:themeColor="text1"/>
                <w:lang w:val="en-GB" w:eastAsia="zh-CN"/>
              </w:rPr>
            </w:pPr>
            <w:r>
              <w:rPr>
                <w:color w:val="000000" w:themeColor="text1"/>
                <w:lang w:val="en-GB" w:eastAsia="zh-CN"/>
              </w:rPr>
              <w:t>Agree with ZTE’s amendment to the wording for step 1.</w:t>
            </w:r>
          </w:p>
          <w:p w14:paraId="159BD0F3" w14:textId="77777777" w:rsidR="00560B14" w:rsidRDefault="00560B14" w:rsidP="00560B14">
            <w:pPr>
              <w:rPr>
                <w:color w:val="000000" w:themeColor="text1"/>
                <w:lang w:val="en-GB" w:eastAsia="zh-CN"/>
              </w:rPr>
            </w:pPr>
            <w:r>
              <w:rPr>
                <w:color w:val="000000" w:themeColor="text1"/>
                <w:lang w:val="en-GB" w:eastAsia="zh-CN"/>
              </w:rPr>
              <w:t>Agree with Ericsson that we can drop step 3</w:t>
            </w:r>
          </w:p>
          <w:p w14:paraId="15ABB446" w14:textId="77777777" w:rsidR="00560B14" w:rsidRDefault="00560B14" w:rsidP="00560B14">
            <w:pPr>
              <w:rPr>
                <w:color w:val="000000" w:themeColor="text1"/>
                <w:lang w:val="en-GB" w:eastAsia="zh-CN"/>
              </w:rPr>
            </w:pPr>
            <w:r>
              <w:rPr>
                <w:color w:val="000000" w:themeColor="text1"/>
                <w:lang w:val="en-GB" w:eastAsia="zh-CN"/>
              </w:rPr>
              <w:lastRenderedPageBreak/>
              <w:t xml:space="preserve">Variation of beam pattern for different channels can be accounted for with an “off axis beam pattern loss” in the link budget. The on-axis beamforming gain is basically already a term in the IMT-2020 link budget. </w:t>
            </w:r>
          </w:p>
          <w:p w14:paraId="5AD0D832" w14:textId="772FAB88" w:rsidR="00560B14" w:rsidRDefault="00560B14" w:rsidP="00560B14">
            <w:pPr>
              <w:rPr>
                <w:lang w:val="en-GB" w:eastAsia="zh-CN"/>
              </w:rPr>
            </w:pPr>
            <w:r>
              <w:rPr>
                <w:color w:val="000000" w:themeColor="text1"/>
                <w:lang w:val="en-GB" w:eastAsia="zh-CN"/>
              </w:rPr>
              <w:t>Interference: we expect noise-limited at the edge of coverage, so the ability of an SLS to model interference should not be significant to the outcome of the study.</w:t>
            </w:r>
          </w:p>
        </w:tc>
      </w:tr>
      <w:tr w:rsidR="00A87D98" w14:paraId="29CC373F"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EFE6D78" w14:textId="21F372D0" w:rsidR="00A87D98" w:rsidRDefault="00A87D98" w:rsidP="00560B14">
            <w:pPr>
              <w:jc w:val="center"/>
              <w:rPr>
                <w:rFonts w:eastAsia="Malgun Gothic"/>
                <w:bCs/>
                <w:lang w:val="en-GB" w:eastAsia="ko-KR"/>
              </w:rPr>
            </w:pPr>
            <w:r>
              <w:rPr>
                <w:rFonts w:eastAsia="Malgun Gothic"/>
                <w:bCs/>
                <w:lang w:val="en-GB" w:eastAsia="ko-KR"/>
              </w:rPr>
              <w:lastRenderedPageBreak/>
              <w:t>Verizon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1BA794C" w14:textId="6286CEE9" w:rsidR="00A87D98" w:rsidRDefault="00A87D98" w:rsidP="00560B14">
            <w:pPr>
              <w:rPr>
                <w:color w:val="000000" w:themeColor="text1"/>
                <w:lang w:val="en-GB" w:eastAsia="zh-CN"/>
              </w:rPr>
            </w:pPr>
            <w:r>
              <w:rPr>
                <w:color w:val="000000" w:themeColor="text1"/>
                <w:lang w:val="en-GB" w:eastAsia="zh-CN"/>
              </w:rPr>
              <w:t xml:space="preserve">We think Ericsson and ZTE’s view is the best but </w:t>
            </w:r>
            <w:proofErr w:type="spellStart"/>
            <w:r>
              <w:rPr>
                <w:color w:val="000000" w:themeColor="text1"/>
                <w:lang w:val="en-GB" w:eastAsia="zh-CN"/>
              </w:rPr>
              <w:t>considing</w:t>
            </w:r>
            <w:proofErr w:type="spellEnd"/>
            <w:r>
              <w:rPr>
                <w:color w:val="000000" w:themeColor="text1"/>
                <w:lang w:val="en-GB" w:eastAsia="zh-CN"/>
              </w:rPr>
              <w:t xml:space="preserve"> the work load, we support CMCC’s view. Link level can be the main effort but the parameter assumptions should be justified by SLS. We found some link level assumptions, including some made in IMT-2020, highly subjective or even </w:t>
            </w:r>
            <w:proofErr w:type="spellStart"/>
            <w:r>
              <w:rPr>
                <w:color w:val="000000" w:themeColor="text1"/>
                <w:lang w:val="en-GB" w:eastAsia="zh-CN"/>
              </w:rPr>
              <w:t>aribuary</w:t>
            </w:r>
            <w:proofErr w:type="spellEnd"/>
            <w:r>
              <w:rPr>
                <w:color w:val="000000" w:themeColor="text1"/>
                <w:lang w:val="en-GB" w:eastAsia="zh-CN"/>
              </w:rPr>
              <w:t xml:space="preserve">, especially in dynamic </w:t>
            </w:r>
            <w:proofErr w:type="spellStart"/>
            <w:r>
              <w:rPr>
                <w:color w:val="000000" w:themeColor="text1"/>
                <w:lang w:val="en-GB" w:eastAsia="zh-CN"/>
              </w:rPr>
              <w:t>mimo</w:t>
            </w:r>
            <w:proofErr w:type="spellEnd"/>
            <w:r>
              <w:rPr>
                <w:color w:val="000000" w:themeColor="text1"/>
                <w:lang w:val="en-GB" w:eastAsia="zh-CN"/>
              </w:rPr>
              <w:t xml:space="preserve"> </w:t>
            </w:r>
            <w:proofErr w:type="spellStart"/>
            <w:r>
              <w:rPr>
                <w:color w:val="000000" w:themeColor="text1"/>
                <w:lang w:val="en-GB" w:eastAsia="zh-CN"/>
              </w:rPr>
              <w:t>environement</w:t>
            </w:r>
            <w:proofErr w:type="spellEnd"/>
            <w:r>
              <w:rPr>
                <w:color w:val="000000" w:themeColor="text1"/>
                <w:lang w:val="en-GB" w:eastAsia="zh-CN"/>
              </w:rPr>
              <w:t xml:space="preserve">. </w:t>
            </w:r>
          </w:p>
        </w:tc>
      </w:tr>
      <w:tr w:rsidR="00ED0BC3" w14:paraId="6EF79C56"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DDB3001" w14:textId="15B358C0" w:rsidR="00ED0BC3" w:rsidRDefault="00ED0BC3" w:rsidP="00560B14">
            <w:pPr>
              <w:jc w:val="center"/>
              <w:rPr>
                <w:rFonts w:eastAsia="Malgun Gothic"/>
                <w:bCs/>
                <w:lang w:val="en-GB" w:eastAsia="ko-KR"/>
              </w:rPr>
            </w:pPr>
            <w:r>
              <w:rPr>
                <w:rFonts w:eastAsia="Malgun Gothic"/>
                <w:bCs/>
                <w:lang w:val="en-GB" w:eastAsia="ko-KR"/>
              </w:rPr>
              <w:t>Charter Communications</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CD670F" w14:textId="476E2338" w:rsidR="00ED0BC3" w:rsidRDefault="00ED0BC3" w:rsidP="00560B14">
            <w:pPr>
              <w:rPr>
                <w:color w:val="000000" w:themeColor="text1"/>
                <w:lang w:val="en-GB" w:eastAsia="zh-CN"/>
              </w:rPr>
            </w:pPr>
            <w:r>
              <w:rPr>
                <w:color w:val="000000" w:themeColor="text1"/>
                <w:lang w:val="en-GB" w:eastAsia="zh-CN"/>
              </w:rPr>
              <w:t xml:space="preserve">Support the proposal of Option 1. System-level simulations will be of limited value in noise-limited scenarios such as extreme long range. Link-level simulations are also the best tool to promptly evaluate and compare different CE proposals in an ‘apples-to-apples’ sense. </w:t>
            </w:r>
          </w:p>
        </w:tc>
      </w:tr>
      <w:tr w:rsidR="006F1DC8" w14:paraId="122395E2" w14:textId="77777777" w:rsidTr="00241E9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B2516B2" w14:textId="37BCCE68" w:rsidR="006F1DC8" w:rsidRDefault="006F1DC8" w:rsidP="006F1DC8">
            <w:pPr>
              <w:jc w:val="center"/>
              <w:rPr>
                <w:rFonts w:eastAsia="Malgun Gothic"/>
                <w:bCs/>
                <w:lang w:val="en-GB" w:eastAsia="ko-KR"/>
              </w:rPr>
            </w:pPr>
            <w:r w:rsidRPr="00D62F05">
              <w:rPr>
                <w:lang w:val="en-GB" w:eastAsia="zh-CN"/>
              </w:rPr>
              <w:t>Huawei, HiSilicon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1472C38" w14:textId="77777777" w:rsidR="006F1DC8" w:rsidRPr="00D62F05" w:rsidRDefault="006F1DC8" w:rsidP="006F1DC8">
            <w:pPr>
              <w:rPr>
                <w:lang w:val="en-GB" w:eastAsia="zh-CN"/>
              </w:rPr>
            </w:pPr>
            <w:r w:rsidRPr="00D62F05">
              <w:rPr>
                <w:lang w:val="en-GB" w:eastAsia="zh-CN"/>
              </w:rPr>
              <w:t xml:space="preserve">Agree with proposal, which is only </w:t>
            </w:r>
            <w:r>
              <w:rPr>
                <w:lang w:val="en-GB" w:eastAsia="zh-CN"/>
              </w:rPr>
              <w:t xml:space="preserve">valid </w:t>
            </w:r>
            <w:r w:rsidRPr="00D62F05">
              <w:rPr>
                <w:lang w:val="en-GB" w:eastAsia="zh-CN"/>
              </w:rPr>
              <w:t>option according to the SID</w:t>
            </w:r>
          </w:p>
          <w:p w14:paraId="02784247" w14:textId="77777777" w:rsidR="006F1DC8" w:rsidRPr="0049467F" w:rsidRDefault="006F1DC8" w:rsidP="006F1DC8">
            <w:pPr>
              <w:numPr>
                <w:ilvl w:val="0"/>
                <w:numId w:val="49"/>
              </w:numPr>
              <w:overflowPunct/>
              <w:autoSpaceDE/>
              <w:autoSpaceDN/>
              <w:adjustRightInd/>
              <w:spacing w:before="120" w:after="120" w:line="276" w:lineRule="auto"/>
              <w:ind w:hanging="357"/>
              <w:jc w:val="both"/>
              <w:textAlignment w:val="auto"/>
              <w:rPr>
                <w:lang w:eastAsia="zh-CN"/>
              </w:rPr>
            </w:pPr>
            <w:r w:rsidRPr="0049467F">
              <w:rPr>
                <w:lang w:eastAsia="zh-CN"/>
              </w:rPr>
              <w:t>Identify baseline coverage performance for both DL and UL for the above scenarios and services based on link-level simulation</w:t>
            </w:r>
          </w:p>
          <w:p w14:paraId="5A9360C7" w14:textId="77777777" w:rsidR="006F1DC8" w:rsidRPr="00D62F05" w:rsidRDefault="006F1DC8" w:rsidP="006F1DC8">
            <w:pPr>
              <w:rPr>
                <w:lang w:val="en-GB" w:eastAsia="zh-CN"/>
              </w:rPr>
            </w:pPr>
            <w:r w:rsidRPr="00D62F05">
              <w:rPr>
                <w:lang w:val="en-GB" w:eastAsia="zh-CN"/>
              </w:rPr>
              <w:t>For system-level simulation, performance evaluation is highly related to traffic load, and scheduling strategies</w:t>
            </w:r>
            <w:r>
              <w:rPr>
                <w:lang w:val="en-GB" w:eastAsia="zh-CN"/>
              </w:rPr>
              <w:t xml:space="preserve"> that are not targeted in this study for enhancement but complicate result comparisons</w:t>
            </w:r>
            <w:r w:rsidRPr="00D62F05">
              <w:rPr>
                <w:lang w:val="en-GB" w:eastAsia="zh-CN"/>
              </w:rPr>
              <w:t xml:space="preserve">. </w:t>
            </w:r>
            <w:r>
              <w:rPr>
                <w:lang w:val="en-GB" w:eastAsia="zh-CN"/>
              </w:rPr>
              <w:t xml:space="preserve">Additionally, some key </w:t>
            </w:r>
            <w:r w:rsidRPr="000E139E">
              <w:rPr>
                <w:lang w:val="en-GB" w:eastAsia="zh-CN"/>
              </w:rPr>
              <w:t>factors are hard to be modelled in a system simulation</w:t>
            </w:r>
            <w:r>
              <w:rPr>
                <w:lang w:val="en-GB" w:eastAsia="zh-CN"/>
              </w:rPr>
              <w:t>,</w:t>
            </w:r>
            <w:r w:rsidRPr="00AB76EC">
              <w:rPr>
                <w:lang w:val="en-GB" w:eastAsia="zh-CN"/>
              </w:rPr>
              <w:t xml:space="preserve"> e.g. channel estimation, HARQ mechanisms, demodulation algorithms (such as iterative demodulation, iterative channel estimation), </w:t>
            </w:r>
            <w:r>
              <w:rPr>
                <w:lang w:val="en-GB" w:eastAsia="zh-CN"/>
              </w:rPr>
              <w:t xml:space="preserve">etc. </w:t>
            </w:r>
            <w:r w:rsidRPr="00D62F05">
              <w:rPr>
                <w:lang w:val="en-GB" w:eastAsia="zh-CN"/>
              </w:rPr>
              <w:t xml:space="preserve">In this study item, </w:t>
            </w:r>
            <w:r>
              <w:rPr>
                <w:lang w:val="en-GB" w:eastAsia="zh-CN"/>
              </w:rPr>
              <w:t xml:space="preserve">one of </w:t>
            </w:r>
            <w:r w:rsidRPr="00D62F05">
              <w:rPr>
                <w:lang w:val="en-GB" w:eastAsia="zh-CN"/>
              </w:rPr>
              <w:t xml:space="preserve">the </w:t>
            </w:r>
            <w:r>
              <w:rPr>
                <w:lang w:val="en-GB" w:eastAsia="zh-CN"/>
              </w:rPr>
              <w:t xml:space="preserve">evaluation </w:t>
            </w:r>
            <w:r w:rsidRPr="00D62F05">
              <w:rPr>
                <w:lang w:val="en-GB" w:eastAsia="zh-CN"/>
              </w:rPr>
              <w:t>focus</w:t>
            </w:r>
            <w:r>
              <w:rPr>
                <w:lang w:val="en-GB" w:eastAsia="zh-CN"/>
              </w:rPr>
              <w:t>es</w:t>
            </w:r>
            <w:r w:rsidRPr="00D62F05">
              <w:rPr>
                <w:lang w:val="en-GB" w:eastAsia="zh-CN"/>
              </w:rPr>
              <w:t xml:space="preserve"> is the throughput </w:t>
            </w:r>
            <w:r>
              <w:rPr>
                <w:lang w:val="en-GB" w:eastAsia="zh-CN"/>
              </w:rPr>
              <w:t xml:space="preserve">enhancement </w:t>
            </w:r>
            <w:r w:rsidRPr="00D62F05">
              <w:rPr>
                <w:lang w:val="en-GB" w:eastAsia="zh-CN"/>
              </w:rPr>
              <w:t>of the cell edge UE</w:t>
            </w:r>
            <w:r>
              <w:rPr>
                <w:lang w:val="en-GB" w:eastAsia="zh-CN"/>
              </w:rPr>
              <w:t xml:space="preserve"> powered by some new solutions.</w:t>
            </w:r>
            <w:r w:rsidRPr="00D62F05">
              <w:rPr>
                <w:lang w:val="en-GB" w:eastAsia="zh-CN"/>
              </w:rPr>
              <w:t xml:space="preserve"> </w:t>
            </w:r>
            <w:r>
              <w:rPr>
                <w:lang w:val="en-GB" w:eastAsia="zh-CN"/>
              </w:rPr>
              <w:t xml:space="preserve">It is also hard to be modelled in a system simulation because </w:t>
            </w:r>
            <w:r w:rsidRPr="00D62F05">
              <w:rPr>
                <w:lang w:val="en-GB" w:eastAsia="zh-CN"/>
              </w:rPr>
              <w:t xml:space="preserve">one </w:t>
            </w:r>
            <w:r>
              <w:rPr>
                <w:lang w:val="en-GB" w:eastAsia="zh-CN"/>
              </w:rPr>
              <w:t>new solution, e.g. slot repetition, usually has to be applied to all UEs in the cell instead of only cell edge UEs, resulting less accurate evaluation results.</w:t>
            </w:r>
            <w:r w:rsidRPr="00D62F05">
              <w:rPr>
                <w:lang w:val="en-GB" w:eastAsia="zh-CN"/>
              </w:rPr>
              <w:t xml:space="preserve"> </w:t>
            </w:r>
          </w:p>
          <w:p w14:paraId="62F49AF8" w14:textId="77777777" w:rsidR="006F1DC8" w:rsidRPr="003F1E2B" w:rsidRDefault="006F1DC8" w:rsidP="006F1DC8">
            <w:pPr>
              <w:rPr>
                <w:lang w:val="en-GB" w:eastAsia="zh-CN"/>
              </w:rPr>
            </w:pPr>
            <w:r>
              <w:rPr>
                <w:lang w:val="en-GB" w:eastAsia="zh-CN"/>
              </w:rPr>
              <w:t xml:space="preserve">On the contrary, </w:t>
            </w:r>
            <w:r w:rsidRPr="003F1E2B">
              <w:rPr>
                <w:lang w:val="en-GB" w:eastAsia="zh-CN"/>
              </w:rPr>
              <w:t>link-level simulat</w:t>
            </w:r>
            <w:r>
              <w:rPr>
                <w:lang w:val="en-GB" w:eastAsia="zh-CN"/>
              </w:rPr>
              <w:t>ion is</w:t>
            </w:r>
            <w:r w:rsidRPr="003F1E2B">
              <w:rPr>
                <w:lang w:val="en-GB" w:eastAsia="zh-CN"/>
              </w:rPr>
              <w:t xml:space="preserve"> viewed as a reliable refer</w:t>
            </w:r>
            <w:r>
              <w:rPr>
                <w:lang w:val="en-GB" w:eastAsia="zh-CN"/>
              </w:rPr>
              <w:t xml:space="preserve">ence for performance evaluation because many </w:t>
            </w:r>
            <w:r w:rsidRPr="003F1E2B">
              <w:rPr>
                <w:lang w:val="en-GB" w:eastAsia="zh-CN"/>
              </w:rPr>
              <w:t xml:space="preserve">key </w:t>
            </w:r>
            <w:r>
              <w:rPr>
                <w:lang w:val="en-GB" w:eastAsia="zh-CN"/>
              </w:rPr>
              <w:t xml:space="preserve">system </w:t>
            </w:r>
            <w:r w:rsidRPr="003F1E2B">
              <w:rPr>
                <w:lang w:val="en-GB" w:eastAsia="zh-CN"/>
              </w:rPr>
              <w:t xml:space="preserve">parameters </w:t>
            </w:r>
            <w:r>
              <w:rPr>
                <w:lang w:val="en-GB" w:eastAsia="zh-CN"/>
              </w:rPr>
              <w:t xml:space="preserve">are taken into account in link-level simulations, </w:t>
            </w:r>
            <w:r w:rsidRPr="003F1E2B">
              <w:rPr>
                <w:lang w:val="en-GB" w:eastAsia="zh-CN"/>
              </w:rPr>
              <w:t>such as antenna array gain, shadow fading margin, penetration margin, frame structure, noise and interference and so on</w:t>
            </w:r>
            <w:r>
              <w:rPr>
                <w:lang w:val="en-GB" w:eastAsia="zh-CN"/>
              </w:rPr>
              <w:t>.</w:t>
            </w:r>
          </w:p>
          <w:p w14:paraId="5CEA036B" w14:textId="77777777" w:rsidR="006F1DC8" w:rsidRDefault="006F1DC8" w:rsidP="006F1DC8">
            <w:pPr>
              <w:rPr>
                <w:lang w:val="en-GB" w:eastAsia="zh-CN"/>
              </w:rPr>
            </w:pPr>
            <w:r>
              <w:rPr>
                <w:lang w:val="en-GB" w:eastAsia="zh-CN"/>
              </w:rPr>
              <w:t>L</w:t>
            </w:r>
            <w:r w:rsidRPr="00D62F05">
              <w:rPr>
                <w:lang w:val="en-GB" w:eastAsia="zh-CN"/>
              </w:rPr>
              <w:t xml:space="preserve">ink-level simulations view the interference as a noise or interference model to evaluate the demodulation performance of the cell edge UE. And link budget is based on the demodulation performance. Traditionally link budget is proven as an effective tool for coverage assessment. So here we prefer link level simulation and the link budget as the tool for coverage assessment. </w:t>
            </w:r>
          </w:p>
          <w:p w14:paraId="18E48734" w14:textId="18920C38" w:rsidR="006F1DC8" w:rsidRDefault="006F1DC8" w:rsidP="006F1DC8">
            <w:pPr>
              <w:rPr>
                <w:color w:val="000000" w:themeColor="text1"/>
                <w:lang w:val="en-GB" w:eastAsia="zh-CN"/>
              </w:rPr>
            </w:pPr>
            <w:r>
              <w:rPr>
                <w:lang w:val="en-GB" w:eastAsia="zh-CN"/>
              </w:rPr>
              <w:t>OK to rephrase Step1 with “Obtain the required SINR for the target physical channel under target scenarios and services”</w:t>
            </w:r>
            <w:r w:rsidRPr="00D62F05">
              <w:rPr>
                <w:lang w:val="en-GB" w:eastAsia="zh-CN"/>
              </w:rPr>
              <w:t xml:space="preserve">  </w:t>
            </w:r>
          </w:p>
        </w:tc>
      </w:tr>
      <w:tr w:rsidR="00F7522F" w:rsidRPr="0061248F" w14:paraId="6EF458D4" w14:textId="77777777" w:rsidTr="00F7522F">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4A82109" w14:textId="77777777" w:rsidR="00F7522F" w:rsidRPr="0061248F" w:rsidRDefault="00F7522F" w:rsidP="00F7522F">
            <w:pPr>
              <w:jc w:val="center"/>
              <w:rPr>
                <w:lang w:val="en-GB" w:eastAsia="zh-CN"/>
              </w:rPr>
            </w:pPr>
            <w:r>
              <w:rPr>
                <w:lang w:val="en-GB"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1081AAE" w14:textId="77777777" w:rsidR="00F7522F" w:rsidRPr="0061248F" w:rsidRDefault="00F7522F" w:rsidP="00F7522F">
            <w:pPr>
              <w:rPr>
                <w:lang w:val="en-GB" w:eastAsia="zh-CN"/>
              </w:rPr>
            </w:pPr>
            <w:r>
              <w:rPr>
                <w:lang w:val="en-GB" w:eastAsia="zh-CN"/>
              </w:rPr>
              <w:t xml:space="preserve">Agree with the link level methodologies. If we consider SLS level, the calibration </w:t>
            </w:r>
            <w:proofErr w:type="gramStart"/>
            <w:r>
              <w:rPr>
                <w:lang w:val="en-GB" w:eastAsia="zh-CN"/>
              </w:rPr>
              <w:t>have</w:t>
            </w:r>
            <w:proofErr w:type="gramEnd"/>
            <w:r>
              <w:rPr>
                <w:lang w:val="en-GB" w:eastAsia="zh-CN"/>
              </w:rPr>
              <w:t xml:space="preserve"> to be done, otherwise it make even harder for conclude on the potential bottleneck chancel. </w:t>
            </w:r>
          </w:p>
        </w:tc>
      </w:tr>
    </w:tbl>
    <w:p w14:paraId="4826083F" w14:textId="73569155" w:rsidR="00A95040" w:rsidRPr="00F7522F" w:rsidRDefault="00A95040">
      <w:pPr>
        <w:rPr>
          <w:sz w:val="21"/>
          <w:szCs w:val="21"/>
          <w:lang w:val="en-GB" w:eastAsia="zh-CN"/>
        </w:rPr>
      </w:pPr>
    </w:p>
    <w:p w14:paraId="48260840" w14:textId="77777777" w:rsidR="00A95040" w:rsidRDefault="00BA6235">
      <w:pPr>
        <w:pStyle w:val="ad"/>
        <w:jc w:val="both"/>
        <w:outlineLvl w:val="2"/>
        <w:rPr>
          <w:sz w:val="24"/>
          <w:szCs w:val="24"/>
          <w:lang w:eastAsia="zh-CN"/>
        </w:rPr>
      </w:pPr>
      <w:r>
        <w:rPr>
          <w:sz w:val="24"/>
          <w:szCs w:val="24"/>
          <w:lang w:val="en-US" w:eastAsia="zh-CN"/>
        </w:rPr>
        <w:t>2.1.3 Simulation assumptions for obtaining the required SINR</w:t>
      </w:r>
    </w:p>
    <w:p w14:paraId="48260841" w14:textId="77777777" w:rsidR="00A95040" w:rsidRDefault="00BA6235">
      <w:pPr>
        <w:jc w:val="both"/>
        <w:rPr>
          <w:lang w:val="en-GB" w:eastAsia="zh-CN"/>
        </w:rPr>
      </w:pPr>
      <w:r>
        <w:rPr>
          <w:lang w:val="en-GB" w:eastAsia="zh-CN"/>
        </w:rPr>
        <w:t xml:space="preserve">Companies are encouraged to provide views on the common simulation assumptions for PUSCH and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845" w14:textId="77777777">
        <w:trPr>
          <w:trHeight w:val="440"/>
        </w:trPr>
        <w:tc>
          <w:tcPr>
            <w:tcW w:w="3652" w:type="dxa"/>
          </w:tcPr>
          <w:p w14:paraId="48260842"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843"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844"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1841F6" w14:paraId="48260858" w14:textId="77777777">
        <w:trPr>
          <w:trHeight w:val="303"/>
        </w:trPr>
        <w:tc>
          <w:tcPr>
            <w:tcW w:w="3652" w:type="dxa"/>
            <w:vMerge w:val="restart"/>
            <w:vAlign w:val="center"/>
          </w:tcPr>
          <w:p w14:paraId="48260846" w14:textId="77777777" w:rsidR="001841F6" w:rsidRDefault="001841F6">
            <w:pPr>
              <w:pStyle w:val="ad"/>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48260847" w14:textId="77777777" w:rsidR="001841F6" w:rsidRDefault="001841F6">
            <w:pPr>
              <w:pStyle w:val="ad"/>
              <w:numPr>
                <w:ilvl w:val="0"/>
                <w:numId w:val="17"/>
              </w:numPr>
              <w:jc w:val="both"/>
              <w:rPr>
                <w:bCs/>
                <w:lang w:val="en-US" w:eastAsia="zh-CN"/>
              </w:rPr>
            </w:pPr>
            <w:r>
              <w:rPr>
                <w:bCs/>
                <w:lang w:val="en-US" w:eastAsia="zh-CN"/>
              </w:rPr>
              <w:t>Urban: 192 antenna elements,</w:t>
            </w:r>
          </w:p>
          <w:p w14:paraId="48260848" w14:textId="77777777" w:rsidR="001841F6" w:rsidRDefault="001841F6">
            <w:pPr>
              <w:pStyle w:val="ad"/>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48260849" w14:textId="77777777" w:rsidR="001841F6" w:rsidRDefault="001841F6">
            <w:pPr>
              <w:pStyle w:val="ad"/>
              <w:numPr>
                <w:ilvl w:val="0"/>
                <w:numId w:val="17"/>
              </w:numPr>
              <w:jc w:val="both"/>
              <w:rPr>
                <w:bCs/>
                <w:lang w:val="en-US" w:eastAsia="zh-CN"/>
              </w:rPr>
            </w:pPr>
            <w:r>
              <w:rPr>
                <w:bCs/>
                <w:lang w:val="en-US" w:eastAsia="zh-CN"/>
              </w:rPr>
              <w:lastRenderedPageBreak/>
              <w:t xml:space="preserve">Rural: 64 antenna elements, </w:t>
            </w:r>
          </w:p>
          <w:p w14:paraId="4826084A" w14:textId="77777777" w:rsidR="001841F6" w:rsidRDefault="001841F6">
            <w:pPr>
              <w:pStyle w:val="ad"/>
              <w:ind w:firstLineChars="200" w:firstLine="400"/>
              <w:jc w:val="both"/>
              <w:rPr>
                <w:b/>
                <w:bCs/>
                <w:u w:val="single"/>
                <w:lang w:eastAsia="zh-CN"/>
              </w:rPr>
            </w:pPr>
            <w:r>
              <w:rPr>
                <w:lang w:eastAsia="zh-CN"/>
              </w:rPr>
              <w:t>(</w:t>
            </w:r>
            <w:proofErr w:type="spellStart"/>
            <w:r>
              <w:rPr>
                <w:lang w:eastAsia="zh-CN"/>
              </w:rPr>
              <w:t>M,N,P,Mg,Ng</w:t>
            </w:r>
            <w:proofErr w:type="spellEnd"/>
            <w:r>
              <w:rPr>
                <w:lang w:eastAsia="zh-CN"/>
              </w:rPr>
              <w:t>) = (8,4,2,1,1)</w:t>
            </w:r>
          </w:p>
          <w:p w14:paraId="4826084B" w14:textId="77777777" w:rsidR="001841F6" w:rsidRDefault="001841F6">
            <w:pPr>
              <w:pStyle w:val="ad"/>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4826084C" w14:textId="77777777" w:rsidR="001841F6" w:rsidRDefault="001841F6">
            <w:pPr>
              <w:pStyle w:val="ad"/>
              <w:numPr>
                <w:ilvl w:val="0"/>
                <w:numId w:val="17"/>
              </w:numPr>
              <w:jc w:val="both"/>
              <w:rPr>
                <w:bCs/>
                <w:lang w:val="en-US" w:eastAsia="zh-CN"/>
              </w:rPr>
            </w:pPr>
            <w:r>
              <w:rPr>
                <w:bCs/>
                <w:lang w:val="en-US" w:eastAsia="zh-CN"/>
              </w:rPr>
              <w:t>Option 1: 2 (The same value in IMT-2020)</w:t>
            </w:r>
          </w:p>
          <w:p w14:paraId="4826084D" w14:textId="77777777" w:rsidR="001841F6" w:rsidRDefault="001841F6">
            <w:pPr>
              <w:pStyle w:val="ad"/>
              <w:numPr>
                <w:ilvl w:val="0"/>
                <w:numId w:val="17"/>
              </w:numPr>
              <w:jc w:val="both"/>
              <w:rPr>
                <w:bCs/>
                <w:lang w:val="en-US" w:eastAsia="zh-CN"/>
              </w:rPr>
            </w:pPr>
            <w:r>
              <w:rPr>
                <w:bCs/>
                <w:lang w:val="en-US" w:eastAsia="zh-CN"/>
              </w:rPr>
              <w:t>Option 2: 4</w:t>
            </w:r>
          </w:p>
          <w:p w14:paraId="4826084E" w14:textId="77777777" w:rsidR="001841F6" w:rsidRDefault="001841F6">
            <w:pPr>
              <w:pStyle w:val="ad"/>
              <w:numPr>
                <w:ilvl w:val="0"/>
                <w:numId w:val="17"/>
              </w:numPr>
              <w:jc w:val="both"/>
              <w:rPr>
                <w:lang w:eastAsia="zh-CN"/>
              </w:rPr>
            </w:pPr>
            <w:r>
              <w:rPr>
                <w:bCs/>
                <w:lang w:val="en-US" w:eastAsia="zh-CN"/>
              </w:rPr>
              <w:t>Option 3: 8</w:t>
            </w:r>
          </w:p>
        </w:tc>
        <w:tc>
          <w:tcPr>
            <w:tcW w:w="1276" w:type="dxa"/>
            <w:shd w:val="clear" w:color="auto" w:fill="auto"/>
            <w:vAlign w:val="center"/>
          </w:tcPr>
          <w:p w14:paraId="4826084F" w14:textId="77777777" w:rsidR="001841F6" w:rsidRDefault="001841F6">
            <w:pPr>
              <w:jc w:val="center"/>
              <w:rPr>
                <w:lang w:val="en-GB" w:eastAsia="zh-CN"/>
              </w:rPr>
            </w:pPr>
            <w:r>
              <w:rPr>
                <w:rFonts w:hint="eastAsia"/>
                <w:lang w:eastAsia="zh-CN"/>
              </w:rPr>
              <w:lastRenderedPageBreak/>
              <w:t>ZTE</w:t>
            </w:r>
          </w:p>
        </w:tc>
        <w:tc>
          <w:tcPr>
            <w:tcW w:w="4775" w:type="dxa"/>
            <w:shd w:val="clear" w:color="auto" w:fill="auto"/>
            <w:vAlign w:val="center"/>
          </w:tcPr>
          <w:p w14:paraId="48260850" w14:textId="77777777" w:rsidR="001841F6" w:rsidRDefault="001841F6">
            <w:pPr>
              <w:rPr>
                <w:lang w:eastAsia="zh-CN"/>
              </w:rPr>
            </w:pPr>
            <w:r>
              <w:rPr>
                <w:rFonts w:hint="eastAsia"/>
                <w:lang w:eastAsia="zh-CN"/>
              </w:rPr>
              <w:t xml:space="preserve">In our view, a lower number of antenna elements can be assumed for </w:t>
            </w:r>
            <w:r>
              <w:rPr>
                <w:rFonts w:hint="eastAsia"/>
                <w:color w:val="000000"/>
                <w:lang w:eastAsia="zh-CN"/>
              </w:rPr>
              <w:t>700 MHz,</w:t>
            </w:r>
            <w:r>
              <w:rPr>
                <w:rFonts w:hint="eastAsia"/>
                <w:lang w:eastAsia="zh-CN"/>
              </w:rPr>
              <w:t xml:space="preserve"> e.g., 1</w:t>
            </w:r>
            <w:r>
              <w:rPr>
                <w:rFonts w:hint="eastAsia"/>
                <w:bCs/>
                <w:lang w:eastAsia="zh-CN"/>
              </w:rPr>
              <w:t xml:space="preserve">6 </w:t>
            </w:r>
            <w:r>
              <w:rPr>
                <w:bCs/>
                <w:lang w:eastAsia="zh-CN"/>
              </w:rPr>
              <w:t>antenna elements</w:t>
            </w:r>
            <w:r>
              <w:rPr>
                <w:rFonts w:hint="eastAsia"/>
                <w:color w:val="000000"/>
                <w:lang w:eastAsia="zh-CN"/>
              </w:rPr>
              <w:t xml:space="preserve">. </w:t>
            </w:r>
            <w:r>
              <w:rPr>
                <w:rFonts w:hint="eastAsia"/>
                <w:lang w:eastAsia="zh-CN"/>
              </w:rPr>
              <w:t xml:space="preserve">As for the </w:t>
            </w:r>
            <w:proofErr w:type="spellStart"/>
            <w:r>
              <w:rPr>
                <w:rFonts w:hint="eastAsia"/>
                <w:lang w:eastAsia="zh-CN"/>
              </w:rPr>
              <w:t>TxRUs</w:t>
            </w:r>
            <w:proofErr w:type="spellEnd"/>
            <w:r>
              <w:rPr>
                <w:rFonts w:hint="eastAsia"/>
                <w:lang w:eastAsia="zh-CN"/>
              </w:rPr>
              <w:t xml:space="preserve"> in urban scenario, we think 64 </w:t>
            </w:r>
            <w:proofErr w:type="spellStart"/>
            <w:r>
              <w:rPr>
                <w:rFonts w:hint="eastAsia"/>
                <w:lang w:eastAsia="zh-CN"/>
              </w:rPr>
              <w:t>TxRUs</w:t>
            </w:r>
            <w:proofErr w:type="spellEnd"/>
            <w:r>
              <w:rPr>
                <w:rFonts w:hint="eastAsia"/>
                <w:lang w:eastAsia="zh-CN"/>
              </w:rPr>
              <w:t xml:space="preserve">, which is widely deployed in real network, should be also considered. </w:t>
            </w:r>
          </w:p>
          <w:p w14:paraId="48260851" w14:textId="77777777" w:rsidR="001841F6" w:rsidRDefault="001841F6">
            <w:pPr>
              <w:rPr>
                <w:lang w:eastAsia="zh-CN"/>
              </w:rPr>
            </w:pPr>
            <w:r>
              <w:rPr>
                <w:rFonts w:hint="eastAsia"/>
                <w:lang w:eastAsia="zh-CN"/>
              </w:rPr>
              <w:lastRenderedPageBreak/>
              <w:t xml:space="preserve">Overall, to alleviate the simulation burden, it may be better to discuss antenna configuration and carrier frequency together. So, our preference is: </w:t>
            </w:r>
          </w:p>
          <w:p w14:paraId="48260852" w14:textId="77777777" w:rsidR="001841F6" w:rsidRDefault="001841F6">
            <w:pPr>
              <w:pStyle w:val="ad"/>
              <w:numPr>
                <w:ilvl w:val="0"/>
                <w:numId w:val="17"/>
              </w:numPr>
              <w:jc w:val="both"/>
              <w:rPr>
                <w:bCs/>
                <w:lang w:val="en-US" w:eastAsia="zh-CN"/>
              </w:rPr>
            </w:pPr>
            <w:r>
              <w:rPr>
                <w:bCs/>
                <w:lang w:val="en-US" w:eastAsia="zh-CN"/>
              </w:rPr>
              <w:t>Urban</w:t>
            </w:r>
            <w:r>
              <w:rPr>
                <w:rFonts w:hint="eastAsia"/>
                <w:bCs/>
                <w:lang w:val="en-US" w:eastAsia="zh-CN"/>
              </w:rPr>
              <w:t xml:space="preserve"> at 4GHz</w:t>
            </w:r>
            <w:r>
              <w:rPr>
                <w:bCs/>
                <w:lang w:val="en-US" w:eastAsia="zh-CN"/>
              </w:rPr>
              <w:t xml:space="preserve">: </w:t>
            </w:r>
          </w:p>
          <w:p w14:paraId="48260853" w14:textId="77777777" w:rsidR="001841F6" w:rsidRDefault="001841F6">
            <w:pPr>
              <w:pStyle w:val="ad"/>
              <w:numPr>
                <w:ilvl w:val="1"/>
                <w:numId w:val="17"/>
              </w:numPr>
              <w:jc w:val="both"/>
              <w:rPr>
                <w:bCs/>
                <w:lang w:val="en-US" w:eastAsia="zh-CN"/>
              </w:rPr>
            </w:pPr>
            <w:r>
              <w:rPr>
                <w:rFonts w:hint="eastAsia"/>
                <w:bCs/>
                <w:lang w:val="en-US" w:eastAsia="zh-CN"/>
              </w:rPr>
              <w:t>192 antenna elements, (</w:t>
            </w:r>
            <w:proofErr w:type="spellStart"/>
            <w:r>
              <w:rPr>
                <w:rFonts w:hint="eastAsia"/>
                <w:bCs/>
                <w:lang w:val="en-US" w:eastAsia="zh-CN"/>
              </w:rPr>
              <w:t>M,N,P,Mg,Ng</w:t>
            </w:r>
            <w:proofErr w:type="spellEnd"/>
            <w:r>
              <w:rPr>
                <w:rFonts w:hint="eastAsia"/>
                <w:bCs/>
                <w:lang w:val="en-US" w:eastAsia="zh-CN"/>
              </w:rPr>
              <w:t xml:space="preserve">) = (12,8,2,1,1); </w:t>
            </w:r>
          </w:p>
          <w:p w14:paraId="48260854" w14:textId="77777777" w:rsidR="001841F6" w:rsidRDefault="001841F6">
            <w:pPr>
              <w:pStyle w:val="ad"/>
              <w:numPr>
                <w:ilvl w:val="1"/>
                <w:numId w:val="17"/>
              </w:numPr>
              <w:jc w:val="both"/>
              <w:rPr>
                <w:bCs/>
                <w:lang w:val="en-US" w:eastAsia="zh-CN"/>
              </w:rPr>
            </w:pPr>
            <w:r>
              <w:rPr>
                <w:rFonts w:hint="eastAsia"/>
                <w:bCs/>
                <w:lang w:val="en-US" w:eastAsia="zh-CN"/>
              </w:rPr>
              <w:t xml:space="preserve">4 or 8 or 64 </w:t>
            </w:r>
            <w:proofErr w:type="spellStart"/>
            <w:r>
              <w:rPr>
                <w:rFonts w:hint="eastAsia"/>
                <w:bCs/>
                <w:lang w:val="en-US" w:eastAsia="zh-CN"/>
              </w:rPr>
              <w:t>TxRUs</w:t>
            </w:r>
            <w:proofErr w:type="spellEnd"/>
            <w:r>
              <w:rPr>
                <w:rFonts w:hint="eastAsia"/>
                <w:bCs/>
                <w:lang w:val="en-US" w:eastAsia="zh-CN"/>
              </w:rPr>
              <w:t xml:space="preserve"> </w:t>
            </w:r>
          </w:p>
          <w:p w14:paraId="48260855" w14:textId="77777777" w:rsidR="001841F6" w:rsidRDefault="001841F6">
            <w:pPr>
              <w:pStyle w:val="ad"/>
              <w:numPr>
                <w:ilvl w:val="0"/>
                <w:numId w:val="17"/>
              </w:numPr>
              <w:jc w:val="both"/>
              <w:rPr>
                <w:color w:val="000000"/>
                <w:lang w:val="en-US" w:eastAsia="zh-CN"/>
              </w:rPr>
            </w:pPr>
            <w:r>
              <w:rPr>
                <w:bCs/>
                <w:lang w:val="en-US" w:eastAsia="zh-CN"/>
              </w:rPr>
              <w:t xml:space="preserve">Rural: </w:t>
            </w:r>
          </w:p>
          <w:p w14:paraId="48260856" w14:textId="77777777" w:rsidR="001841F6" w:rsidRDefault="001841F6">
            <w:pPr>
              <w:pStyle w:val="ad"/>
              <w:numPr>
                <w:ilvl w:val="1"/>
                <w:numId w:val="17"/>
              </w:numPr>
              <w:jc w:val="both"/>
              <w:rPr>
                <w:color w:val="000000"/>
                <w:lang w:val="en-US" w:eastAsia="zh-CN"/>
              </w:rPr>
            </w:pPr>
            <w:r>
              <w:rPr>
                <w:rFonts w:hint="eastAsia"/>
                <w:bCs/>
                <w:lang w:val="en-US" w:eastAsia="zh-CN"/>
              </w:rPr>
              <w:t xml:space="preserve">For 700 MHz: 16 </w:t>
            </w:r>
            <w:r>
              <w:rPr>
                <w:bCs/>
                <w:lang w:val="en-US" w:eastAsia="zh-CN"/>
              </w:rPr>
              <w:t xml:space="preserve">antenna elements </w:t>
            </w:r>
            <w:r>
              <w:rPr>
                <w:rFonts w:hint="eastAsia"/>
                <w:bCs/>
                <w:lang w:val="en-US" w:eastAsia="zh-CN"/>
              </w:rPr>
              <w:t xml:space="preserve">with  </w:t>
            </w:r>
            <w:r>
              <w:rPr>
                <w:lang w:eastAsia="zh-CN"/>
              </w:rPr>
              <w:t>(</w:t>
            </w:r>
            <w:proofErr w:type="spellStart"/>
            <w:r>
              <w:rPr>
                <w:lang w:eastAsia="zh-CN"/>
              </w:rPr>
              <w:t>M,N,P,Mg,Ng</w:t>
            </w:r>
            <w:proofErr w:type="spellEnd"/>
            <w:r>
              <w:rPr>
                <w:lang w:eastAsia="zh-CN"/>
              </w:rPr>
              <w:t>) = (8,</w:t>
            </w:r>
            <w:r>
              <w:rPr>
                <w:rFonts w:hint="eastAsia"/>
                <w:lang w:val="en-US" w:eastAsia="zh-CN"/>
              </w:rPr>
              <w:t>1</w:t>
            </w:r>
            <w:r>
              <w:rPr>
                <w:lang w:eastAsia="zh-CN"/>
              </w:rPr>
              <w:t>,2,1,1)</w:t>
            </w:r>
            <w:r>
              <w:rPr>
                <w:rFonts w:hint="eastAsia"/>
                <w:lang w:val="en-US" w:eastAsia="zh-CN"/>
              </w:rPr>
              <w:t xml:space="preserve"> </w:t>
            </w:r>
            <w:r>
              <w:rPr>
                <w:bCs/>
                <w:lang w:val="en-US" w:eastAsia="zh-CN"/>
              </w:rPr>
              <w:t>for rural and rural with long distance</w:t>
            </w:r>
            <w:r>
              <w:rPr>
                <w:rFonts w:hint="eastAsia"/>
                <w:bCs/>
                <w:lang w:val="en-US" w:eastAsia="zh-CN"/>
              </w:rPr>
              <w:t xml:space="preserve">; 2 </w:t>
            </w:r>
            <w:proofErr w:type="spellStart"/>
            <w:r>
              <w:rPr>
                <w:rFonts w:hint="eastAsia"/>
                <w:lang w:val="en-US" w:eastAsia="zh-CN"/>
              </w:rPr>
              <w:t>TxRUs</w:t>
            </w:r>
            <w:proofErr w:type="spellEnd"/>
            <w:r>
              <w:rPr>
                <w:rFonts w:hint="eastAsia"/>
                <w:lang w:val="en-US" w:eastAsia="zh-CN"/>
              </w:rPr>
              <w:t>.</w:t>
            </w:r>
          </w:p>
          <w:p w14:paraId="48260857" w14:textId="77777777" w:rsidR="001841F6" w:rsidRDefault="001841F6">
            <w:pPr>
              <w:pStyle w:val="ad"/>
              <w:numPr>
                <w:ilvl w:val="1"/>
                <w:numId w:val="17"/>
              </w:numPr>
              <w:jc w:val="both"/>
              <w:rPr>
                <w:lang w:eastAsia="zh-CN"/>
              </w:rPr>
            </w:pPr>
            <w:r>
              <w:rPr>
                <w:rFonts w:hint="eastAsia"/>
                <w:bCs/>
                <w:lang w:val="en-US" w:eastAsia="zh-CN"/>
              </w:rPr>
              <w:t xml:space="preserve">For other carrier frequencies in FR1: </w:t>
            </w:r>
            <w:r>
              <w:rPr>
                <w:bCs/>
                <w:lang w:val="en-US" w:eastAsia="zh-CN"/>
              </w:rPr>
              <w:t>64</w:t>
            </w:r>
            <w:r>
              <w:rPr>
                <w:rFonts w:hint="eastAsia"/>
                <w:bCs/>
                <w:lang w:val="en-US" w:eastAsia="zh-CN"/>
              </w:rPr>
              <w:t xml:space="preserve"> </w:t>
            </w:r>
            <w:r>
              <w:rPr>
                <w:bCs/>
                <w:lang w:val="en-US" w:eastAsia="zh-CN"/>
              </w:rPr>
              <w:t>antenna elements</w:t>
            </w:r>
            <w:r>
              <w:rPr>
                <w:rFonts w:hint="eastAsia"/>
                <w:bCs/>
                <w:lang w:val="en-US" w:eastAsia="zh-CN"/>
              </w:rPr>
              <w:t xml:space="preserve"> with </w:t>
            </w:r>
            <w:r>
              <w:rPr>
                <w:lang w:eastAsia="zh-CN"/>
              </w:rPr>
              <w:t>(</w:t>
            </w:r>
            <w:proofErr w:type="spellStart"/>
            <w:proofErr w:type="gramStart"/>
            <w:r>
              <w:rPr>
                <w:lang w:eastAsia="zh-CN"/>
              </w:rPr>
              <w:t>M,N</w:t>
            </w:r>
            <w:proofErr w:type="gramEnd"/>
            <w:r>
              <w:rPr>
                <w:lang w:eastAsia="zh-CN"/>
              </w:rPr>
              <w:t>,P,Mg,Ng</w:t>
            </w:r>
            <w:proofErr w:type="spellEnd"/>
            <w:r>
              <w:rPr>
                <w:lang w:eastAsia="zh-CN"/>
              </w:rPr>
              <w:t>) = (8,4,2,1,1)</w:t>
            </w:r>
            <w:r>
              <w:rPr>
                <w:bCs/>
                <w:lang w:val="en-US" w:eastAsia="zh-CN"/>
              </w:rPr>
              <w:t xml:space="preserve"> for rural and rural with long distance</w:t>
            </w:r>
            <w:r>
              <w:rPr>
                <w:rFonts w:hint="eastAsia"/>
                <w:bCs/>
                <w:lang w:val="en-US" w:eastAsia="zh-CN"/>
              </w:rPr>
              <w:t xml:space="preserve">. 2 or 4 </w:t>
            </w:r>
            <w:proofErr w:type="spellStart"/>
            <w:r>
              <w:rPr>
                <w:rFonts w:hint="eastAsia"/>
                <w:lang w:val="en-US" w:eastAsia="zh-CN"/>
              </w:rPr>
              <w:t>TxRUs</w:t>
            </w:r>
            <w:proofErr w:type="spellEnd"/>
            <w:r>
              <w:rPr>
                <w:rFonts w:hint="eastAsia"/>
                <w:lang w:val="en-US" w:eastAsia="zh-CN"/>
              </w:rPr>
              <w:t>.</w:t>
            </w:r>
          </w:p>
        </w:tc>
      </w:tr>
      <w:tr w:rsidR="001841F6" w14:paraId="4826085C" w14:textId="77777777">
        <w:trPr>
          <w:trHeight w:val="303"/>
        </w:trPr>
        <w:tc>
          <w:tcPr>
            <w:tcW w:w="3652" w:type="dxa"/>
            <w:vMerge/>
            <w:vAlign w:val="center"/>
          </w:tcPr>
          <w:p w14:paraId="48260859" w14:textId="77777777" w:rsidR="001841F6" w:rsidRDefault="001841F6">
            <w:pPr>
              <w:pStyle w:val="ad"/>
              <w:jc w:val="both"/>
              <w:rPr>
                <w:b/>
                <w:bCs/>
                <w:u w:val="single"/>
                <w:lang w:eastAsia="zh-CN"/>
              </w:rPr>
            </w:pPr>
          </w:p>
        </w:tc>
        <w:tc>
          <w:tcPr>
            <w:tcW w:w="1276" w:type="dxa"/>
            <w:shd w:val="clear" w:color="auto" w:fill="auto"/>
            <w:vAlign w:val="center"/>
          </w:tcPr>
          <w:p w14:paraId="4826085A" w14:textId="0AFE3B21" w:rsidR="001841F6" w:rsidRDefault="001841F6">
            <w:pPr>
              <w:jc w:val="center"/>
              <w:rPr>
                <w:lang w:val="en-GB" w:eastAsia="zh-CN"/>
              </w:rPr>
            </w:pPr>
            <w:r>
              <w:rPr>
                <w:lang w:val="en-GB" w:eastAsia="zh-CN"/>
              </w:rPr>
              <w:t>Nokia/NSB</w:t>
            </w:r>
          </w:p>
        </w:tc>
        <w:tc>
          <w:tcPr>
            <w:tcW w:w="4775" w:type="dxa"/>
            <w:shd w:val="clear" w:color="auto" w:fill="auto"/>
            <w:vAlign w:val="center"/>
          </w:tcPr>
          <w:p w14:paraId="2C6A73B9" w14:textId="39F28677" w:rsidR="001841F6" w:rsidRDefault="001841F6">
            <w:pPr>
              <w:rPr>
                <w:lang w:val="en-GB" w:eastAsia="zh-CN"/>
              </w:rPr>
            </w:pPr>
            <w:r w:rsidRPr="001F27CB">
              <w:rPr>
                <w:u w:val="single"/>
                <w:lang w:val="en-GB" w:eastAsia="zh-CN"/>
              </w:rPr>
              <w:t>Antenna elements</w:t>
            </w:r>
            <w:r>
              <w:rPr>
                <w:lang w:val="en-GB" w:eastAsia="zh-CN"/>
              </w:rPr>
              <w:t>: Support the proposal for number of receive antenna elements for BS. Open to consider other values for rural scenarios.</w:t>
            </w:r>
          </w:p>
          <w:p w14:paraId="4826085B" w14:textId="314B0C2C" w:rsidR="001841F6" w:rsidRDefault="001841F6">
            <w:pPr>
              <w:rPr>
                <w:lang w:val="en-GB" w:eastAsia="zh-CN"/>
              </w:rPr>
            </w:pPr>
            <w:proofErr w:type="spellStart"/>
            <w:r w:rsidRPr="001F27CB">
              <w:rPr>
                <w:u w:val="single"/>
                <w:lang w:val="en-GB" w:eastAsia="zh-CN"/>
              </w:rPr>
              <w:t>TxRUs</w:t>
            </w:r>
            <w:proofErr w:type="spellEnd"/>
            <w:r>
              <w:rPr>
                <w:lang w:val="en-GB" w:eastAsia="zh-CN"/>
              </w:rPr>
              <w:t>: Option 1. Open to discuss other options as well, but IMT-2020 value is indeed preferred.</w:t>
            </w:r>
          </w:p>
        </w:tc>
      </w:tr>
      <w:tr w:rsidR="001841F6" w14:paraId="48260860" w14:textId="77777777">
        <w:trPr>
          <w:trHeight w:val="303"/>
        </w:trPr>
        <w:tc>
          <w:tcPr>
            <w:tcW w:w="3652" w:type="dxa"/>
            <w:vMerge/>
            <w:vAlign w:val="center"/>
          </w:tcPr>
          <w:p w14:paraId="4826085D" w14:textId="77777777" w:rsidR="001841F6" w:rsidRDefault="001841F6">
            <w:pPr>
              <w:pStyle w:val="ad"/>
              <w:jc w:val="both"/>
              <w:rPr>
                <w:b/>
                <w:bCs/>
                <w:u w:val="single"/>
                <w:lang w:eastAsia="zh-CN"/>
              </w:rPr>
            </w:pPr>
          </w:p>
        </w:tc>
        <w:tc>
          <w:tcPr>
            <w:tcW w:w="1276" w:type="dxa"/>
            <w:shd w:val="clear" w:color="auto" w:fill="auto"/>
            <w:vAlign w:val="center"/>
          </w:tcPr>
          <w:p w14:paraId="4826085E" w14:textId="63D5AB70" w:rsidR="001841F6" w:rsidRDefault="001841F6">
            <w:pPr>
              <w:jc w:val="center"/>
              <w:rPr>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016EC57" w14:textId="77777777" w:rsidR="001841F6" w:rsidRDefault="001841F6" w:rsidP="00C510E8">
            <w:pPr>
              <w:rPr>
                <w:lang w:val="en-GB" w:eastAsia="zh-CN"/>
              </w:rPr>
            </w:pPr>
            <w:r>
              <w:rPr>
                <w:lang w:val="en-GB" w:eastAsia="zh-CN"/>
              </w:rPr>
              <w:t xml:space="preserve">Antenna Elements: </w:t>
            </w:r>
          </w:p>
          <w:p w14:paraId="04AF5647" w14:textId="7779A0B3" w:rsidR="001841F6" w:rsidRDefault="001841F6" w:rsidP="00C510E8">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558DA5FA" w14:textId="77777777" w:rsidR="001841F6" w:rsidRDefault="001841F6" w:rsidP="00C510E8">
            <w:pPr>
              <w:rPr>
                <w:lang w:val="en-GB" w:eastAsia="zh-CN"/>
              </w:rPr>
            </w:pPr>
            <w:r>
              <w:rPr>
                <w:lang w:val="en-GB" w:eastAsia="zh-CN"/>
              </w:rPr>
              <w:t>The proposal corresponds to our simulation assumption on the rural with long distance scenario, and also to the one we have used in IMT-2020 evaluation studies for rural scenario.</w:t>
            </w:r>
          </w:p>
          <w:p w14:paraId="72EEFEF1" w14:textId="77777777" w:rsidR="001841F6" w:rsidRDefault="001841F6" w:rsidP="00C510E8">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p w14:paraId="7D17634D" w14:textId="77777777" w:rsidR="001841F6" w:rsidRDefault="001841F6" w:rsidP="00C510E8">
            <w:pPr>
              <w:rPr>
                <w:lang w:val="en-GB" w:eastAsia="zh-CN"/>
              </w:rPr>
            </w:pPr>
            <w:proofErr w:type="spellStart"/>
            <w:r>
              <w:rPr>
                <w:lang w:val="en-GB" w:eastAsia="zh-CN"/>
              </w:rPr>
              <w:t>TxRUs</w:t>
            </w:r>
            <w:proofErr w:type="spellEnd"/>
            <w:r>
              <w:rPr>
                <w:lang w:val="en-GB" w:eastAsia="zh-CN"/>
              </w:rPr>
              <w:t>:</w:t>
            </w:r>
          </w:p>
          <w:p w14:paraId="64B88B93" w14:textId="77777777" w:rsidR="001841F6" w:rsidRDefault="001841F6" w:rsidP="000C536A">
            <w:pPr>
              <w:rPr>
                <w:lang w:val="en-GB" w:eastAsia="zh-CN"/>
              </w:rPr>
            </w:pPr>
            <w:proofErr w:type="spellStart"/>
            <w:r>
              <w:rPr>
                <w:lang w:val="en-GB" w:eastAsia="zh-CN"/>
              </w:rPr>
              <w:t>Nomor</w:t>
            </w:r>
            <w:proofErr w:type="spellEnd"/>
            <w:r>
              <w:rPr>
                <w:lang w:val="en-GB" w:eastAsia="zh-CN"/>
              </w:rPr>
              <w:t xml:space="preserve"> supports option 3.</w:t>
            </w:r>
          </w:p>
          <w:p w14:paraId="16CF7C44" w14:textId="77777777" w:rsidR="001841F6" w:rsidRDefault="001841F6" w:rsidP="000C536A">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proofErr w:type="gramStart"/>
            <w:r>
              <w:rPr>
                <w:lang w:val="en-GB" w:eastAsia="zh-CN"/>
              </w:rPr>
              <w:t>Mp,Np</w:t>
            </w:r>
            <w:proofErr w:type="spellEnd"/>
            <w:proofErr w:type="gramEnd"/>
            <w:r>
              <w:rPr>
                <w:lang w:val="en-GB" w:eastAsia="zh-CN"/>
              </w:rPr>
              <w:t>) = (1,4) should be used for the rural and rural with long distance scenarios. This is also mentioned as the baseline assumption in IMT-2020 evaluation process by some other companies in GTW1.</w:t>
            </w:r>
          </w:p>
          <w:p w14:paraId="4826085F" w14:textId="30DF0BD4" w:rsidR="001841F6" w:rsidRDefault="001841F6" w:rsidP="000C536A">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 xml:space="preserve">&gt;1, due to the flatness of a beam generated by a column of 12 antenna elements and the wide variety of elevation angles under which the BS can see the UEs. Hence, here too, in our </w:t>
            </w:r>
            <w:r>
              <w:rPr>
                <w:lang w:val="en-GB" w:eastAsia="zh-CN"/>
              </w:rPr>
              <w:lastRenderedPageBreak/>
              <w:t>opinion there should be at least 8TxRUs, e.g. (</w:t>
            </w:r>
            <w:proofErr w:type="spellStart"/>
            <w:r>
              <w:rPr>
                <w:lang w:val="en-GB" w:eastAsia="zh-CN"/>
              </w:rPr>
              <w:t>Mp,Np</w:t>
            </w:r>
            <w:proofErr w:type="spell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1841F6" w14:paraId="48260864" w14:textId="77777777">
        <w:trPr>
          <w:trHeight w:val="303"/>
        </w:trPr>
        <w:tc>
          <w:tcPr>
            <w:tcW w:w="3652" w:type="dxa"/>
            <w:vMerge/>
            <w:vAlign w:val="center"/>
          </w:tcPr>
          <w:p w14:paraId="48260861" w14:textId="77777777" w:rsidR="001841F6" w:rsidRDefault="001841F6" w:rsidP="00CC6DB0">
            <w:pPr>
              <w:pStyle w:val="ad"/>
              <w:jc w:val="both"/>
              <w:rPr>
                <w:b/>
                <w:bCs/>
                <w:u w:val="single"/>
                <w:lang w:eastAsia="zh-CN"/>
              </w:rPr>
            </w:pPr>
          </w:p>
        </w:tc>
        <w:tc>
          <w:tcPr>
            <w:tcW w:w="1276" w:type="dxa"/>
            <w:shd w:val="clear" w:color="auto" w:fill="auto"/>
            <w:vAlign w:val="center"/>
          </w:tcPr>
          <w:p w14:paraId="48260862" w14:textId="1593504D" w:rsidR="001841F6" w:rsidRDefault="001841F6" w:rsidP="00CC6DB0">
            <w:pPr>
              <w:jc w:val="center"/>
              <w:rPr>
                <w:lang w:val="en-GB" w:eastAsia="zh-CN"/>
              </w:rPr>
            </w:pPr>
            <w:r w:rsidRPr="00511E68">
              <w:rPr>
                <w:lang w:val="en-GB" w:eastAsia="zh-CN"/>
              </w:rPr>
              <w:t>Intel</w:t>
            </w:r>
          </w:p>
        </w:tc>
        <w:tc>
          <w:tcPr>
            <w:tcW w:w="4775" w:type="dxa"/>
            <w:shd w:val="clear" w:color="auto" w:fill="auto"/>
            <w:vAlign w:val="center"/>
          </w:tcPr>
          <w:p w14:paraId="4F7C46D1" w14:textId="77777777" w:rsidR="001841F6" w:rsidRPr="00511E68" w:rsidRDefault="001841F6" w:rsidP="00CC6DB0">
            <w:pPr>
              <w:rPr>
                <w:lang w:val="en-GB" w:eastAsia="zh-CN"/>
              </w:rPr>
            </w:pPr>
            <w:r w:rsidRPr="00511E68">
              <w:rPr>
                <w:lang w:val="en-GB" w:eastAsia="zh-CN"/>
              </w:rPr>
              <w:t>For number of receiver antenna elements for BS, we prefer a smaller number of antenna elements. In particular,</w:t>
            </w:r>
          </w:p>
          <w:p w14:paraId="6DB5A1E4" w14:textId="77777777" w:rsidR="001841F6" w:rsidRPr="00511E68" w:rsidRDefault="001841F6" w:rsidP="00CC6DB0">
            <w:pPr>
              <w:pStyle w:val="aff3"/>
              <w:numPr>
                <w:ilvl w:val="2"/>
                <w:numId w:val="1"/>
              </w:numPr>
              <w:ind w:left="706" w:hanging="418"/>
              <w:rPr>
                <w:rFonts w:ascii="Times New Roman" w:eastAsia="宋体" w:hAnsi="Times New Roman"/>
                <w:sz w:val="20"/>
                <w:szCs w:val="20"/>
                <w:lang w:val="en-GB" w:eastAsia="zh-CN"/>
              </w:rPr>
            </w:pPr>
            <w:r w:rsidRPr="00511E68">
              <w:rPr>
                <w:rFonts w:ascii="Times New Roman" w:eastAsia="宋体" w:hAnsi="Times New Roman"/>
                <w:sz w:val="20"/>
                <w:szCs w:val="20"/>
                <w:lang w:val="en-GB" w:eastAsia="zh-CN"/>
              </w:rPr>
              <w:t>For 700MHz carrier frequency, 16 antenna elements</w:t>
            </w:r>
          </w:p>
          <w:p w14:paraId="6C10A7CE" w14:textId="77777777" w:rsidR="001841F6" w:rsidRPr="00511E68" w:rsidRDefault="001841F6" w:rsidP="00CC6DB0">
            <w:pPr>
              <w:pStyle w:val="aff3"/>
              <w:numPr>
                <w:ilvl w:val="2"/>
                <w:numId w:val="1"/>
              </w:numPr>
              <w:ind w:left="706" w:hanging="418"/>
              <w:rPr>
                <w:rFonts w:ascii="Times New Roman" w:eastAsia="宋体" w:hAnsi="Times New Roman"/>
                <w:sz w:val="20"/>
                <w:szCs w:val="20"/>
                <w:lang w:val="en-GB" w:eastAsia="zh-CN"/>
              </w:rPr>
            </w:pPr>
            <w:r w:rsidRPr="00511E68">
              <w:rPr>
                <w:rFonts w:ascii="Times New Roman" w:eastAsia="宋体" w:hAnsi="Times New Roman"/>
                <w:sz w:val="20"/>
                <w:szCs w:val="20"/>
                <w:lang w:val="en-GB" w:eastAsia="zh-CN"/>
              </w:rPr>
              <w:t>For 4GHz carrier frequency, 64 antenna elements. We are open for &gt; 64 antenna elements, e.g., 128.</w:t>
            </w:r>
          </w:p>
          <w:p w14:paraId="48260863" w14:textId="56026CF7" w:rsidR="001841F6" w:rsidRDefault="001841F6" w:rsidP="00CC6DB0">
            <w:pPr>
              <w:rPr>
                <w:lang w:val="en-GB" w:eastAsia="zh-CN"/>
              </w:rPr>
            </w:pPr>
            <w:r w:rsidRPr="00511E68">
              <w:rPr>
                <w:lang w:eastAsia="zh-CN"/>
              </w:rPr>
              <w:t xml:space="preserve">For number of receive </w:t>
            </w:r>
            <w:proofErr w:type="spellStart"/>
            <w:r w:rsidRPr="00511E68">
              <w:rPr>
                <w:lang w:eastAsia="zh-CN"/>
              </w:rPr>
              <w:t>TxRU</w:t>
            </w:r>
            <w:proofErr w:type="spellEnd"/>
            <w:r w:rsidRPr="00511E68">
              <w:rPr>
                <w:lang w:eastAsia="zh-CN"/>
              </w:rPr>
              <w:t xml:space="preserve"> for BS, we prefer option 1.</w:t>
            </w:r>
          </w:p>
        </w:tc>
      </w:tr>
      <w:tr w:rsidR="001841F6" w14:paraId="48260868" w14:textId="77777777">
        <w:trPr>
          <w:trHeight w:val="303"/>
        </w:trPr>
        <w:tc>
          <w:tcPr>
            <w:tcW w:w="3652" w:type="dxa"/>
            <w:vMerge/>
            <w:vAlign w:val="center"/>
          </w:tcPr>
          <w:p w14:paraId="48260865" w14:textId="77777777" w:rsidR="001841F6" w:rsidRDefault="001841F6" w:rsidP="007C2397">
            <w:pPr>
              <w:pStyle w:val="ad"/>
              <w:jc w:val="both"/>
              <w:rPr>
                <w:b/>
                <w:bCs/>
                <w:u w:val="single"/>
                <w:lang w:eastAsia="zh-CN"/>
              </w:rPr>
            </w:pPr>
          </w:p>
        </w:tc>
        <w:tc>
          <w:tcPr>
            <w:tcW w:w="1276" w:type="dxa"/>
            <w:shd w:val="clear" w:color="auto" w:fill="auto"/>
            <w:vAlign w:val="center"/>
          </w:tcPr>
          <w:p w14:paraId="48260866" w14:textId="3F54C8DF" w:rsidR="001841F6" w:rsidRDefault="001841F6" w:rsidP="007C2397">
            <w:pPr>
              <w:jc w:val="center"/>
              <w:rPr>
                <w:lang w:val="en-GB" w:eastAsia="zh-CN"/>
              </w:rPr>
            </w:pPr>
            <w:r>
              <w:rPr>
                <w:lang w:val="en-GB" w:eastAsia="zh-CN"/>
              </w:rPr>
              <w:t>Ericsson</w:t>
            </w:r>
          </w:p>
        </w:tc>
        <w:tc>
          <w:tcPr>
            <w:tcW w:w="4775" w:type="dxa"/>
            <w:shd w:val="clear" w:color="auto" w:fill="auto"/>
            <w:vAlign w:val="center"/>
          </w:tcPr>
          <w:p w14:paraId="32AADA1F" w14:textId="77777777" w:rsidR="001841F6" w:rsidRDefault="001841F6" w:rsidP="007C2397">
            <w:pPr>
              <w:rPr>
                <w:lang w:val="en-GB" w:eastAsia="zh-CN"/>
              </w:rPr>
            </w:pPr>
            <w:r w:rsidRPr="00455DD0">
              <w:rPr>
                <w:lang w:val="en-GB" w:eastAsia="zh-CN"/>
              </w:rPr>
              <w:t>For 700 MHz: 16 antenna elements with (</w:t>
            </w:r>
            <w:proofErr w:type="spellStart"/>
            <w:r w:rsidRPr="00455DD0">
              <w:rPr>
                <w:lang w:val="en-GB" w:eastAsia="zh-CN"/>
              </w:rPr>
              <w:t>M,N,P,Mg,Ng</w:t>
            </w:r>
            <w:proofErr w:type="spellEnd"/>
            <w:r w:rsidRPr="00455DD0">
              <w:rPr>
                <w:lang w:val="en-GB" w:eastAsia="zh-CN"/>
              </w:rPr>
              <w:t xml:space="preserve">) = (8,1,2,1,1) </w:t>
            </w:r>
            <w:r>
              <w:rPr>
                <w:lang w:val="en-GB" w:eastAsia="zh-CN"/>
              </w:rPr>
              <w:t xml:space="preserve">or </w:t>
            </w:r>
            <w:r w:rsidRPr="00455DD0">
              <w:rPr>
                <w:lang w:val="en-GB" w:eastAsia="zh-CN"/>
              </w:rPr>
              <w:t>(8,</w:t>
            </w:r>
            <w:r>
              <w:rPr>
                <w:lang w:val="en-GB" w:eastAsia="zh-CN"/>
              </w:rPr>
              <w:t>2</w:t>
            </w:r>
            <w:r w:rsidRPr="00455DD0">
              <w:rPr>
                <w:lang w:val="en-GB" w:eastAsia="zh-CN"/>
              </w:rPr>
              <w:t>,2,1,1)</w:t>
            </w:r>
            <w:r>
              <w:rPr>
                <w:lang w:val="en-GB" w:eastAsia="zh-CN"/>
              </w:rPr>
              <w:t xml:space="preserve"> </w:t>
            </w:r>
            <w:r w:rsidRPr="00455DD0">
              <w:rPr>
                <w:lang w:val="en-GB" w:eastAsia="zh-CN"/>
              </w:rPr>
              <w:t xml:space="preserve">2 </w:t>
            </w:r>
            <w:r>
              <w:rPr>
                <w:lang w:val="en-GB" w:eastAsia="zh-CN"/>
              </w:rPr>
              <w:t xml:space="preserve">or 4 </w:t>
            </w:r>
            <w:proofErr w:type="spellStart"/>
            <w:r w:rsidRPr="00455DD0">
              <w:rPr>
                <w:lang w:val="en-GB" w:eastAsia="zh-CN"/>
              </w:rPr>
              <w:t>TxRUs</w:t>
            </w:r>
            <w:proofErr w:type="spellEnd"/>
            <w:r>
              <w:rPr>
                <w:lang w:val="en-GB" w:eastAsia="zh-CN"/>
              </w:rPr>
              <w:t>; (4x1 virtualization)</w:t>
            </w:r>
            <w:r w:rsidRPr="00455DD0">
              <w:rPr>
                <w:lang w:val="en-GB" w:eastAsia="zh-CN"/>
              </w:rPr>
              <w:t>.</w:t>
            </w:r>
          </w:p>
          <w:p w14:paraId="5F7E9932" w14:textId="77777777" w:rsidR="001841F6" w:rsidRDefault="001841F6" w:rsidP="007C2397">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(4x1 virtualization)</w:t>
            </w:r>
          </w:p>
          <w:p w14:paraId="48260867" w14:textId="16C80D60" w:rsidR="001841F6" w:rsidRDefault="001841F6" w:rsidP="007C2397">
            <w:pPr>
              <w:rPr>
                <w:lang w:val="en-GB" w:eastAsia="zh-CN"/>
              </w:rPr>
            </w:pPr>
            <w:r>
              <w:rPr>
                <w:lang w:val="en-GB" w:eastAsia="zh-CN"/>
              </w:rPr>
              <w:t>See details in Appendix A4.1</w:t>
            </w:r>
          </w:p>
        </w:tc>
      </w:tr>
      <w:tr w:rsidR="001841F6" w14:paraId="4826086C" w14:textId="77777777">
        <w:trPr>
          <w:trHeight w:val="303"/>
        </w:trPr>
        <w:tc>
          <w:tcPr>
            <w:tcW w:w="3652" w:type="dxa"/>
            <w:vMerge/>
            <w:vAlign w:val="center"/>
          </w:tcPr>
          <w:p w14:paraId="48260869" w14:textId="77777777" w:rsidR="001841F6" w:rsidRDefault="001841F6" w:rsidP="00825448">
            <w:pPr>
              <w:pStyle w:val="ad"/>
              <w:jc w:val="both"/>
              <w:rPr>
                <w:b/>
                <w:bCs/>
                <w:u w:val="single"/>
                <w:lang w:eastAsia="zh-CN"/>
              </w:rPr>
            </w:pPr>
          </w:p>
        </w:tc>
        <w:tc>
          <w:tcPr>
            <w:tcW w:w="1276" w:type="dxa"/>
            <w:shd w:val="clear" w:color="auto" w:fill="auto"/>
            <w:vAlign w:val="center"/>
          </w:tcPr>
          <w:p w14:paraId="4826086A" w14:textId="65E5DC29" w:rsidR="001841F6" w:rsidRDefault="001841F6" w:rsidP="00825448">
            <w:pPr>
              <w:jc w:val="center"/>
              <w:rPr>
                <w:lang w:val="en-GB" w:eastAsia="zh-CN"/>
              </w:rPr>
            </w:pPr>
            <w:r>
              <w:rPr>
                <w:lang w:val="en-GB" w:eastAsia="zh-CN"/>
              </w:rPr>
              <w:t>Sierra Wireless</w:t>
            </w:r>
          </w:p>
        </w:tc>
        <w:tc>
          <w:tcPr>
            <w:tcW w:w="4775" w:type="dxa"/>
            <w:shd w:val="clear" w:color="auto" w:fill="auto"/>
            <w:vAlign w:val="center"/>
          </w:tcPr>
          <w:p w14:paraId="3E3C0D80" w14:textId="77777777" w:rsidR="001841F6" w:rsidRPr="009D7F44" w:rsidRDefault="001841F6" w:rsidP="00825448">
            <w:pPr>
              <w:rPr>
                <w:lang w:val="en-GB" w:eastAsia="zh-CN"/>
              </w:rPr>
            </w:pPr>
            <w:r w:rsidRPr="009D7F44">
              <w:rPr>
                <w:lang w:val="en-GB" w:eastAsia="zh-CN"/>
              </w:rPr>
              <w:t>For 700MHz</w:t>
            </w:r>
            <w:r>
              <w:rPr>
                <w:lang w:val="en-GB" w:eastAsia="zh-CN"/>
              </w:rPr>
              <w:t xml:space="preserve"> -</w:t>
            </w:r>
            <w:r w:rsidRPr="009D7F44">
              <w:rPr>
                <w:lang w:val="en-GB" w:eastAsia="zh-CN"/>
              </w:rPr>
              <w:t xml:space="preserve"> 16 antenna elements</w:t>
            </w:r>
            <w:r>
              <w:rPr>
                <w:lang w:val="en-GB" w:eastAsia="zh-CN"/>
              </w:rPr>
              <w:br/>
            </w:r>
            <w:r w:rsidRPr="009D7F44">
              <w:rPr>
                <w:lang w:val="en-GB" w:eastAsia="zh-CN"/>
              </w:rPr>
              <w:t>For 4GHz</w:t>
            </w:r>
            <w:r>
              <w:rPr>
                <w:lang w:val="en-GB" w:eastAsia="zh-CN"/>
              </w:rPr>
              <w:t xml:space="preserve"> - </w:t>
            </w:r>
            <w:r w:rsidRPr="009D7F44">
              <w:rPr>
                <w:lang w:val="en-GB" w:eastAsia="zh-CN"/>
              </w:rPr>
              <w:t>open for &gt;</w:t>
            </w:r>
            <w:r>
              <w:rPr>
                <w:lang w:val="en-GB" w:eastAsia="zh-CN"/>
              </w:rPr>
              <w:t>=</w:t>
            </w:r>
            <w:r w:rsidRPr="009D7F44">
              <w:rPr>
                <w:lang w:val="en-GB" w:eastAsia="zh-CN"/>
              </w:rPr>
              <w:t xml:space="preserve"> </w:t>
            </w:r>
            <w:r>
              <w:rPr>
                <w:lang w:val="en-GB" w:eastAsia="zh-CN"/>
              </w:rPr>
              <w:t>128</w:t>
            </w:r>
            <w:r w:rsidRPr="009D7F44">
              <w:rPr>
                <w:lang w:val="en-GB" w:eastAsia="zh-CN"/>
              </w:rPr>
              <w:t xml:space="preserve"> antenna elements</w:t>
            </w:r>
          </w:p>
          <w:p w14:paraId="4826086B" w14:textId="20DEC3F7" w:rsidR="001841F6" w:rsidRDefault="001841F6" w:rsidP="00825448">
            <w:pPr>
              <w:rPr>
                <w:lang w:val="en-GB" w:eastAsia="zh-CN"/>
              </w:rPr>
            </w:pPr>
            <w:proofErr w:type="spellStart"/>
            <w:r w:rsidRPr="001F27CB">
              <w:rPr>
                <w:u w:val="single"/>
                <w:lang w:val="en-GB" w:eastAsia="zh-CN"/>
              </w:rPr>
              <w:t>TxRUs</w:t>
            </w:r>
            <w:proofErr w:type="spellEnd"/>
            <w:r>
              <w:rPr>
                <w:lang w:val="en-GB" w:eastAsia="zh-CN"/>
              </w:rPr>
              <w:t>: not a strong view.</w:t>
            </w:r>
          </w:p>
        </w:tc>
      </w:tr>
      <w:tr w:rsidR="001841F6" w14:paraId="48260870" w14:textId="77777777">
        <w:trPr>
          <w:trHeight w:val="303"/>
        </w:trPr>
        <w:tc>
          <w:tcPr>
            <w:tcW w:w="3652" w:type="dxa"/>
            <w:vMerge/>
            <w:vAlign w:val="center"/>
          </w:tcPr>
          <w:p w14:paraId="4826086D" w14:textId="77777777" w:rsidR="001841F6" w:rsidRDefault="001841F6" w:rsidP="00D32917">
            <w:pPr>
              <w:pStyle w:val="ad"/>
              <w:jc w:val="both"/>
              <w:rPr>
                <w:b/>
                <w:bCs/>
                <w:u w:val="single"/>
                <w:lang w:eastAsia="zh-CN"/>
              </w:rPr>
            </w:pPr>
          </w:p>
        </w:tc>
        <w:tc>
          <w:tcPr>
            <w:tcW w:w="1276" w:type="dxa"/>
            <w:shd w:val="clear" w:color="auto" w:fill="auto"/>
            <w:vAlign w:val="center"/>
          </w:tcPr>
          <w:p w14:paraId="4826086E" w14:textId="61914599" w:rsidR="001841F6" w:rsidRDefault="001841F6" w:rsidP="00D32917">
            <w:pPr>
              <w:jc w:val="center"/>
              <w:rPr>
                <w:lang w:val="en-GB" w:eastAsia="zh-CN"/>
              </w:rPr>
            </w:pPr>
            <w:r>
              <w:rPr>
                <w:rFonts w:eastAsia="Yu Mincho" w:hint="eastAsia"/>
                <w:lang w:val="en-GB" w:eastAsia="ja-JP"/>
              </w:rPr>
              <w:t>NTT DOCOMO</w:t>
            </w:r>
          </w:p>
        </w:tc>
        <w:tc>
          <w:tcPr>
            <w:tcW w:w="4775" w:type="dxa"/>
            <w:shd w:val="clear" w:color="auto" w:fill="auto"/>
            <w:vAlign w:val="center"/>
          </w:tcPr>
          <w:p w14:paraId="1D27ECBB" w14:textId="77777777" w:rsidR="001841F6" w:rsidRPr="00A9481D" w:rsidRDefault="001841F6" w:rsidP="00D32917">
            <w:pPr>
              <w:rPr>
                <w:rFonts w:eastAsia="Yu Mincho"/>
                <w:b/>
                <w:u w:val="single"/>
                <w:lang w:val="en-GB" w:eastAsia="ja-JP"/>
              </w:rPr>
            </w:pPr>
            <w:r w:rsidRPr="00A9481D">
              <w:rPr>
                <w:rFonts w:eastAsia="Yu Mincho" w:hint="eastAsia"/>
                <w:b/>
                <w:u w:val="single"/>
                <w:lang w:val="en-GB" w:eastAsia="ja-JP"/>
              </w:rPr>
              <w:t>Number of antenna element</w:t>
            </w:r>
          </w:p>
          <w:p w14:paraId="1FB175DC" w14:textId="77777777" w:rsidR="001841F6" w:rsidRDefault="001841F6" w:rsidP="00D32917">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76034E0A" w14:textId="77777777" w:rsidR="001841F6" w:rsidRDefault="001841F6" w:rsidP="00D32917">
            <w:pPr>
              <w:rPr>
                <w:rFonts w:eastAsia="Yu Mincho"/>
                <w:lang w:val="en-GB" w:eastAsia="ja-JP"/>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r>
              <w:rPr>
                <w:rFonts w:eastAsia="Yu Mincho" w:hint="eastAsia"/>
                <w:lang w:val="en-GB" w:eastAsia="ja-JP"/>
              </w:rPr>
              <w:t xml:space="preserve"> </w:t>
            </w:r>
          </w:p>
          <w:p w14:paraId="4826086F" w14:textId="77D5BCA8" w:rsidR="001841F6" w:rsidRDefault="001841F6" w:rsidP="00D32917">
            <w:pPr>
              <w:rPr>
                <w:lang w:val="en-GB" w:eastAsia="zh-CN"/>
              </w:rPr>
            </w:pPr>
            <w:r>
              <w:rPr>
                <w:rFonts w:eastAsia="Yu Mincho"/>
                <w:lang w:val="en-GB" w:eastAsia="ja-JP"/>
              </w:rPr>
              <w:t>W</w:t>
            </w:r>
            <w:r>
              <w:rPr>
                <w:rFonts w:eastAsia="Yu Mincho" w:hint="eastAsia"/>
                <w:lang w:val="en-GB" w:eastAsia="ja-JP"/>
              </w:rPr>
              <w:t xml:space="preserve">e prefer </w:t>
            </w:r>
            <w:r>
              <w:rPr>
                <w:rFonts w:eastAsia="Yu Mincho"/>
                <w:lang w:val="en-GB" w:eastAsia="ja-JP"/>
              </w:rPr>
              <w:t>Option</w:t>
            </w:r>
            <w:r>
              <w:rPr>
                <w:rFonts w:eastAsia="Yu Mincho" w:hint="eastAsia"/>
                <w:lang w:val="en-GB" w:eastAsia="ja-JP"/>
              </w:rPr>
              <w:t xml:space="preserve"> 2 (</w:t>
            </w:r>
            <w:r>
              <w:rPr>
                <w:rFonts w:eastAsia="Yu Mincho"/>
                <w:lang w:val="en-GB" w:eastAsia="ja-JP"/>
              </w:rPr>
              <w:t>4</w:t>
            </w:r>
            <w:r>
              <w:rPr>
                <w:rFonts w:eastAsia="Yu Mincho" w:hint="eastAsia"/>
                <w:lang w:val="en-GB" w:eastAsia="ja-JP"/>
              </w:rPr>
              <w:t>)</w:t>
            </w:r>
            <w:r>
              <w:rPr>
                <w:rFonts w:eastAsia="Yu Mincho"/>
                <w:lang w:val="en-GB" w:eastAsia="ja-JP"/>
              </w:rPr>
              <w:t xml:space="preserve">, since UE shall have more than 4 Rx ports, so that 4 </w:t>
            </w:r>
            <w:proofErr w:type="spellStart"/>
            <w:r>
              <w:rPr>
                <w:rFonts w:eastAsia="Yu Mincho"/>
                <w:lang w:val="en-GB" w:eastAsia="ja-JP"/>
              </w:rPr>
              <w:t>TxRUs</w:t>
            </w:r>
            <w:proofErr w:type="spellEnd"/>
            <w:r>
              <w:rPr>
                <w:rFonts w:eastAsia="Yu Mincho"/>
                <w:lang w:val="en-GB" w:eastAsia="ja-JP"/>
              </w:rPr>
              <w:t xml:space="preserve"> may be sufficient for the 4x4 MIMO transmission.</w:t>
            </w:r>
          </w:p>
        </w:tc>
      </w:tr>
      <w:tr w:rsidR="001841F6" w14:paraId="48260874" w14:textId="77777777">
        <w:trPr>
          <w:trHeight w:val="303"/>
        </w:trPr>
        <w:tc>
          <w:tcPr>
            <w:tcW w:w="3652" w:type="dxa"/>
            <w:vMerge/>
            <w:vAlign w:val="center"/>
          </w:tcPr>
          <w:p w14:paraId="48260871" w14:textId="77777777" w:rsidR="001841F6" w:rsidRDefault="001841F6" w:rsidP="00D32917">
            <w:pPr>
              <w:pStyle w:val="ad"/>
              <w:jc w:val="both"/>
              <w:rPr>
                <w:b/>
                <w:bCs/>
                <w:u w:val="single"/>
                <w:lang w:eastAsia="zh-CN"/>
              </w:rPr>
            </w:pPr>
          </w:p>
        </w:tc>
        <w:tc>
          <w:tcPr>
            <w:tcW w:w="1276" w:type="dxa"/>
            <w:shd w:val="clear" w:color="auto" w:fill="auto"/>
            <w:vAlign w:val="center"/>
          </w:tcPr>
          <w:p w14:paraId="48260872" w14:textId="3FBF75DE" w:rsidR="001841F6" w:rsidRDefault="001841F6" w:rsidP="00D32917">
            <w:pPr>
              <w:jc w:val="center"/>
              <w:rPr>
                <w:lang w:val="en-GB" w:eastAsia="zh-CN"/>
              </w:rPr>
            </w:pPr>
            <w:r>
              <w:rPr>
                <w:rFonts w:hint="eastAsia"/>
                <w:lang w:val="en-GB" w:eastAsia="zh-CN"/>
              </w:rPr>
              <w:t>CATT</w:t>
            </w:r>
          </w:p>
        </w:tc>
        <w:tc>
          <w:tcPr>
            <w:tcW w:w="4775" w:type="dxa"/>
            <w:shd w:val="clear" w:color="auto" w:fill="auto"/>
            <w:vAlign w:val="center"/>
          </w:tcPr>
          <w:p w14:paraId="2F19ACE7" w14:textId="77777777" w:rsidR="001841F6" w:rsidRDefault="001841F6" w:rsidP="00F609B6">
            <w:pPr>
              <w:rPr>
                <w:lang w:val="en-GB" w:eastAsia="zh-CN"/>
              </w:rPr>
            </w:pPr>
            <w:r>
              <w:rPr>
                <w:rFonts w:hint="eastAsia"/>
                <w:lang w:val="en-GB" w:eastAsia="zh-CN"/>
              </w:rPr>
              <w:t xml:space="preserve">The array gain has been addressed in the link budget template. In the LLS, what we really care is the number of antenna port.  </w:t>
            </w:r>
            <w:r w:rsidRPr="005C3F80">
              <w:rPr>
                <w:rFonts w:hint="eastAsia"/>
                <w:lang w:val="en-GB" w:eastAsia="zh-CN"/>
              </w:rPr>
              <w:t xml:space="preserve">I am not sure why do we need to consider the configuration of antenna elements in LLS assumptions? We think it should it should have the same assumption as number of receive </w:t>
            </w:r>
            <w:proofErr w:type="spellStart"/>
            <w:r w:rsidRPr="005C3F80">
              <w:rPr>
                <w:rFonts w:hint="eastAsia"/>
                <w:lang w:val="en-GB" w:eastAsia="zh-CN"/>
              </w:rPr>
              <w:t>TxRUs</w:t>
            </w:r>
            <w:proofErr w:type="spellEnd"/>
            <w:r w:rsidRPr="005C3F80">
              <w:rPr>
                <w:rFonts w:hint="eastAsia"/>
                <w:lang w:val="en-GB" w:eastAsia="zh-CN"/>
              </w:rPr>
              <w:t xml:space="preserve"> for BS, i.e. </w:t>
            </w:r>
            <w:r>
              <w:rPr>
                <w:rFonts w:hint="eastAsia"/>
                <w:lang w:val="en-GB" w:eastAsia="zh-CN"/>
              </w:rPr>
              <w:t xml:space="preserve">the physical antenna configuration is aligned with the antenna port, and the antenna configuration for </w:t>
            </w:r>
            <w:proofErr w:type="spellStart"/>
            <w:r>
              <w:rPr>
                <w:rFonts w:hint="eastAsia"/>
                <w:lang w:val="en-GB" w:eastAsia="zh-CN"/>
              </w:rPr>
              <w:t>gNB</w:t>
            </w:r>
            <w:proofErr w:type="spellEnd"/>
            <w:r>
              <w:rPr>
                <w:rFonts w:hint="eastAsia"/>
                <w:lang w:val="en-GB" w:eastAsia="zh-CN"/>
              </w:rPr>
              <w:t xml:space="preserve"> should be 2Tx/2Rx</w:t>
            </w:r>
            <w:r w:rsidRPr="005C3F80">
              <w:rPr>
                <w:rFonts w:hint="eastAsia"/>
                <w:lang w:val="en-GB" w:eastAsia="zh-CN"/>
              </w:rPr>
              <w:t>.</w:t>
            </w:r>
          </w:p>
          <w:p w14:paraId="48260873" w14:textId="070AD8F0" w:rsidR="001841F6" w:rsidRDefault="001841F6" w:rsidP="00D32917">
            <w:pPr>
              <w:rPr>
                <w:lang w:val="en-GB" w:eastAsia="zh-CN"/>
              </w:rPr>
            </w:pPr>
            <w:r>
              <w:rPr>
                <w:rFonts w:hint="eastAsia"/>
                <w:lang w:val="en-GB" w:eastAsia="zh-CN"/>
              </w:rPr>
              <w:t>If the intention is that the configuration provided here is only used in the link budget template, we support it. Accordingly, we don</w:t>
            </w:r>
            <w:r>
              <w:rPr>
                <w:lang w:val="en-GB" w:eastAsia="zh-CN"/>
              </w:rPr>
              <w:t>’</w:t>
            </w:r>
            <w:r>
              <w:rPr>
                <w:rFonts w:hint="eastAsia"/>
                <w:lang w:val="en-GB" w:eastAsia="zh-CN"/>
              </w:rPr>
              <w:t>t need to capture the antenna array configuration here.</w:t>
            </w:r>
          </w:p>
        </w:tc>
      </w:tr>
      <w:tr w:rsidR="001841F6" w14:paraId="48260878" w14:textId="77777777">
        <w:trPr>
          <w:trHeight w:val="303"/>
        </w:trPr>
        <w:tc>
          <w:tcPr>
            <w:tcW w:w="3652" w:type="dxa"/>
            <w:vMerge/>
            <w:vAlign w:val="center"/>
          </w:tcPr>
          <w:p w14:paraId="48260875" w14:textId="77777777" w:rsidR="001841F6" w:rsidRDefault="001841F6" w:rsidP="00D32917">
            <w:pPr>
              <w:pStyle w:val="ad"/>
              <w:jc w:val="both"/>
              <w:rPr>
                <w:b/>
                <w:bCs/>
                <w:u w:val="single"/>
                <w:lang w:eastAsia="zh-CN"/>
              </w:rPr>
            </w:pPr>
          </w:p>
        </w:tc>
        <w:tc>
          <w:tcPr>
            <w:tcW w:w="1276" w:type="dxa"/>
            <w:shd w:val="clear" w:color="auto" w:fill="auto"/>
            <w:vAlign w:val="center"/>
          </w:tcPr>
          <w:p w14:paraId="48260876" w14:textId="2ADFF5A6" w:rsidR="001841F6" w:rsidRDefault="001841F6" w:rsidP="00D32917">
            <w:pPr>
              <w:jc w:val="center"/>
              <w:rPr>
                <w:lang w:val="en-GB" w:eastAsia="zh-CN"/>
              </w:rPr>
            </w:pPr>
            <w:proofErr w:type="spellStart"/>
            <w:r>
              <w:rPr>
                <w:lang w:val="en-GB" w:eastAsia="zh-CN"/>
              </w:rPr>
              <w:t>InterDigital</w:t>
            </w:r>
            <w:proofErr w:type="spellEnd"/>
          </w:p>
        </w:tc>
        <w:tc>
          <w:tcPr>
            <w:tcW w:w="4775" w:type="dxa"/>
            <w:shd w:val="clear" w:color="auto" w:fill="auto"/>
            <w:vAlign w:val="center"/>
          </w:tcPr>
          <w:p w14:paraId="48260877" w14:textId="6CDFB7B2" w:rsidR="001841F6" w:rsidRDefault="001841F6" w:rsidP="00D32917">
            <w:pPr>
              <w:rPr>
                <w:lang w:val="en-GB" w:eastAsia="zh-CN"/>
              </w:rPr>
            </w:pPr>
            <w:r>
              <w:rPr>
                <w:lang w:val="en-GB" w:eastAsia="zh-CN"/>
              </w:rPr>
              <w:t xml:space="preserve">We would like to clarify how the parameters defined here translate to the number of antennas at BS in the link level simulation. For example, does p=2 correspond to 2 </w:t>
            </w:r>
            <w:r>
              <w:rPr>
                <w:lang w:val="en-GB" w:eastAsia="zh-CN"/>
              </w:rPr>
              <w:lastRenderedPageBreak/>
              <w:t>antennas at BS? We proposed “2” for the number of RX antennas at BS in our contribution.</w:t>
            </w:r>
          </w:p>
        </w:tc>
      </w:tr>
      <w:tr w:rsidR="001841F6" w14:paraId="6A3782E5" w14:textId="77777777">
        <w:trPr>
          <w:trHeight w:val="303"/>
        </w:trPr>
        <w:tc>
          <w:tcPr>
            <w:tcW w:w="3652" w:type="dxa"/>
            <w:vMerge/>
            <w:vAlign w:val="center"/>
          </w:tcPr>
          <w:p w14:paraId="5AFEDC09" w14:textId="77777777" w:rsidR="001841F6" w:rsidRDefault="001841F6" w:rsidP="001E68DF">
            <w:pPr>
              <w:pStyle w:val="ad"/>
              <w:jc w:val="both"/>
              <w:rPr>
                <w:b/>
                <w:bCs/>
                <w:u w:val="single"/>
                <w:lang w:eastAsia="zh-CN"/>
              </w:rPr>
            </w:pPr>
          </w:p>
        </w:tc>
        <w:tc>
          <w:tcPr>
            <w:tcW w:w="1276" w:type="dxa"/>
            <w:shd w:val="clear" w:color="auto" w:fill="auto"/>
            <w:vAlign w:val="center"/>
          </w:tcPr>
          <w:p w14:paraId="7E4C2ED7" w14:textId="3F1C0096" w:rsidR="001841F6" w:rsidRDefault="001841F6" w:rsidP="001E68DF">
            <w:pPr>
              <w:jc w:val="center"/>
              <w:rPr>
                <w:lang w:val="en-GB" w:eastAsia="zh-CN"/>
              </w:rPr>
            </w:pPr>
            <w:r>
              <w:rPr>
                <w:rFonts w:hint="eastAsia"/>
                <w:lang w:val="en-GB" w:eastAsia="zh-CN"/>
              </w:rPr>
              <w:t>C</w:t>
            </w:r>
            <w:r>
              <w:rPr>
                <w:lang w:val="en-GB" w:eastAsia="zh-CN"/>
              </w:rPr>
              <w:t xml:space="preserve">hina </w:t>
            </w:r>
            <w:r>
              <w:rPr>
                <w:rFonts w:hint="eastAsia"/>
                <w:lang w:val="en-GB" w:eastAsia="zh-CN"/>
              </w:rPr>
              <w:t>Telecom</w:t>
            </w:r>
          </w:p>
        </w:tc>
        <w:tc>
          <w:tcPr>
            <w:tcW w:w="4775" w:type="dxa"/>
            <w:shd w:val="clear" w:color="auto" w:fill="auto"/>
            <w:vAlign w:val="center"/>
          </w:tcPr>
          <w:p w14:paraId="304F6245" w14:textId="714BD07F" w:rsidR="001841F6" w:rsidRDefault="001841F6" w:rsidP="001E68DF">
            <w:pPr>
              <w:rPr>
                <w:lang w:val="en-GB" w:eastAsia="zh-CN"/>
              </w:rPr>
            </w:pPr>
            <w:r>
              <w:rPr>
                <w:lang w:val="en-GB" w:eastAsia="zh-CN"/>
              </w:rPr>
              <w:t>Support the number of receive antenna elements for BS.</w:t>
            </w:r>
          </w:p>
          <w:p w14:paraId="4BADEBAF" w14:textId="7079BA7E" w:rsidR="001841F6" w:rsidRDefault="001841F6" w:rsidP="001E68DF">
            <w:pPr>
              <w:rPr>
                <w:lang w:val="en-GB" w:eastAsia="zh-CN"/>
              </w:rPr>
            </w:pPr>
            <w:r w:rsidRPr="0098078E">
              <w:rPr>
                <w:lang w:val="en-GB" w:eastAsia="zh-CN"/>
              </w:rPr>
              <w:t xml:space="preserve">Number of receive </w:t>
            </w:r>
            <w:proofErr w:type="spellStart"/>
            <w:r w:rsidRPr="0098078E">
              <w:rPr>
                <w:lang w:val="en-GB" w:eastAsia="zh-CN"/>
              </w:rPr>
              <w:t>TxRUs</w:t>
            </w:r>
            <w:proofErr w:type="spellEnd"/>
            <w:r w:rsidRPr="0098078E">
              <w:rPr>
                <w:lang w:val="en-GB" w:eastAsia="zh-CN"/>
              </w:rPr>
              <w:t xml:space="preserve"> for BS:</w:t>
            </w:r>
            <w:r>
              <w:rPr>
                <w:lang w:val="en-GB" w:eastAsia="zh-CN"/>
              </w:rPr>
              <w:t xml:space="preserve"> Support option 1. Open to discuss other values as well, but IMT-2020 value is indeed preferred.</w:t>
            </w:r>
          </w:p>
        </w:tc>
      </w:tr>
      <w:tr w:rsidR="001841F6" w14:paraId="4826087C" w14:textId="77777777" w:rsidTr="008310EE">
        <w:trPr>
          <w:trHeight w:val="821"/>
        </w:trPr>
        <w:tc>
          <w:tcPr>
            <w:tcW w:w="3652" w:type="dxa"/>
            <w:vMerge/>
            <w:vAlign w:val="center"/>
          </w:tcPr>
          <w:p w14:paraId="48260879" w14:textId="77777777" w:rsidR="001841F6" w:rsidRDefault="001841F6" w:rsidP="001E68DF">
            <w:pPr>
              <w:pStyle w:val="ad"/>
              <w:jc w:val="both"/>
              <w:rPr>
                <w:b/>
                <w:bCs/>
                <w:u w:val="single"/>
                <w:lang w:eastAsia="zh-CN"/>
              </w:rPr>
            </w:pPr>
          </w:p>
        </w:tc>
        <w:tc>
          <w:tcPr>
            <w:tcW w:w="1276" w:type="dxa"/>
            <w:shd w:val="clear" w:color="auto" w:fill="auto"/>
            <w:vAlign w:val="center"/>
          </w:tcPr>
          <w:p w14:paraId="4826087A" w14:textId="7EA00848" w:rsidR="001841F6" w:rsidRDefault="001841F6" w:rsidP="001E68DF">
            <w:pPr>
              <w:jc w:val="center"/>
              <w:rPr>
                <w:lang w:val="en-GB" w:eastAsia="zh-CN"/>
              </w:rPr>
            </w:pPr>
            <w:proofErr w:type="spellStart"/>
            <w:r>
              <w:rPr>
                <w:lang w:val="en-GB" w:eastAsia="zh-CN"/>
              </w:rPr>
              <w:t>SoftBank</w:t>
            </w:r>
            <w:proofErr w:type="spellEnd"/>
            <w:r>
              <w:rPr>
                <w:lang w:val="en-GB" w:eastAsia="zh-CN"/>
              </w:rPr>
              <w:t xml:space="preserve"> </w:t>
            </w:r>
          </w:p>
        </w:tc>
        <w:tc>
          <w:tcPr>
            <w:tcW w:w="4775" w:type="dxa"/>
            <w:shd w:val="clear" w:color="auto" w:fill="auto"/>
            <w:vAlign w:val="center"/>
          </w:tcPr>
          <w:p w14:paraId="5C6AA420" w14:textId="77777777" w:rsidR="001841F6" w:rsidRPr="00A9481D" w:rsidRDefault="001841F6" w:rsidP="001E68DF">
            <w:pPr>
              <w:rPr>
                <w:rFonts w:eastAsia="Yu Mincho"/>
                <w:b/>
                <w:u w:val="single"/>
                <w:lang w:val="en-GB" w:eastAsia="ja-JP"/>
              </w:rPr>
            </w:pPr>
            <w:r w:rsidRPr="00A9481D">
              <w:rPr>
                <w:rFonts w:eastAsia="Yu Mincho" w:hint="eastAsia"/>
                <w:b/>
                <w:u w:val="single"/>
                <w:lang w:val="en-GB" w:eastAsia="ja-JP"/>
              </w:rPr>
              <w:t>Number of antenna element</w:t>
            </w:r>
          </w:p>
          <w:p w14:paraId="4826087B" w14:textId="16D78657" w:rsidR="001841F6" w:rsidRDefault="001841F6" w:rsidP="001E68DF">
            <w:pPr>
              <w:rPr>
                <w:lang w:val="en-GB" w:eastAsia="zh-CN"/>
              </w:rPr>
            </w:pPr>
            <w:r>
              <w:rPr>
                <w:lang w:val="en-GB" w:eastAsia="zh-CN"/>
              </w:rPr>
              <w:t xml:space="preserve">Same view as DOCOMO. </w:t>
            </w:r>
          </w:p>
        </w:tc>
      </w:tr>
      <w:tr w:rsidR="001841F6" w14:paraId="58737C65" w14:textId="77777777">
        <w:trPr>
          <w:trHeight w:val="455"/>
        </w:trPr>
        <w:tc>
          <w:tcPr>
            <w:tcW w:w="3652" w:type="dxa"/>
            <w:vMerge/>
            <w:vAlign w:val="center"/>
          </w:tcPr>
          <w:p w14:paraId="0CC58EA2" w14:textId="77777777" w:rsidR="001841F6" w:rsidRDefault="001841F6" w:rsidP="001E68DF">
            <w:pPr>
              <w:pStyle w:val="ad"/>
              <w:jc w:val="both"/>
              <w:rPr>
                <w:b/>
                <w:bCs/>
                <w:u w:val="single"/>
                <w:lang w:eastAsia="zh-CN"/>
              </w:rPr>
            </w:pPr>
          </w:p>
        </w:tc>
        <w:tc>
          <w:tcPr>
            <w:tcW w:w="1276" w:type="dxa"/>
            <w:shd w:val="clear" w:color="auto" w:fill="auto"/>
            <w:vAlign w:val="center"/>
          </w:tcPr>
          <w:p w14:paraId="11FD9A39" w14:textId="5D7E5AB5" w:rsidR="001841F6" w:rsidRDefault="001841F6" w:rsidP="001E68DF">
            <w:pPr>
              <w:jc w:val="center"/>
              <w:rPr>
                <w:lang w:val="en-GB" w:eastAsia="zh-CN"/>
              </w:rPr>
            </w:pPr>
            <w:r w:rsidRPr="000671F2">
              <w:rPr>
                <w:color w:val="4472C4" w:themeColor="accent1"/>
                <w:lang w:val="en-GB" w:eastAsia="zh-CN"/>
              </w:rPr>
              <w:t>Qualcomm</w:t>
            </w:r>
          </w:p>
        </w:tc>
        <w:tc>
          <w:tcPr>
            <w:tcW w:w="4775" w:type="dxa"/>
            <w:shd w:val="clear" w:color="auto" w:fill="auto"/>
            <w:vAlign w:val="center"/>
          </w:tcPr>
          <w:p w14:paraId="536AC092" w14:textId="77777777" w:rsidR="001841F6" w:rsidRDefault="001841F6" w:rsidP="001E68DF">
            <w:pPr>
              <w:rPr>
                <w:color w:val="4472C4" w:themeColor="accent1"/>
                <w:lang w:val="en-GB"/>
              </w:rPr>
            </w:pPr>
            <w:r>
              <w:rPr>
                <w:color w:val="4472C4" w:themeColor="accent1"/>
                <w:lang w:val="en-GB"/>
              </w:rPr>
              <w:t>We propose an alternate option on the number of antenna elements: 64 antenna elements for urban and 4 antenna elements for rural.</w:t>
            </w:r>
          </w:p>
          <w:p w14:paraId="416A93AE" w14:textId="77777777" w:rsidR="001841F6" w:rsidRDefault="001841F6" w:rsidP="001E68DF">
            <w:pPr>
              <w:rPr>
                <w:color w:val="4472C4" w:themeColor="accent1"/>
                <w:lang w:val="en-GB" w:eastAsia="zh-CN"/>
              </w:rPr>
            </w:pPr>
            <w:r w:rsidRPr="000671F2">
              <w:rPr>
                <w:color w:val="4472C4" w:themeColor="accent1"/>
                <w:lang w:val="en-GB" w:eastAsia="zh-CN"/>
              </w:rPr>
              <w:t xml:space="preserve">The number of antenna elements </w:t>
            </w:r>
            <w:r>
              <w:rPr>
                <w:color w:val="4472C4" w:themeColor="accent1"/>
                <w:lang w:val="en-GB"/>
              </w:rPr>
              <w:t>should</w:t>
            </w:r>
            <w:r w:rsidRPr="000671F2">
              <w:rPr>
                <w:color w:val="4472C4" w:themeColor="accent1"/>
                <w:lang w:val="en-GB" w:eastAsia="zh-CN"/>
              </w:rPr>
              <w:t xml:space="preserve"> be a function of the carrier frequency. For the 700 MHz band, we think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no more than 4 antennas. For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operating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may have anywhere from 64 to 512 antenna</w:t>
            </w:r>
            <w:r>
              <w:rPr>
                <w:color w:val="4472C4" w:themeColor="accent1"/>
                <w:lang w:val="en-GB"/>
              </w:rPr>
              <w:t xml:space="preserve"> elements</w:t>
            </w:r>
            <w:r w:rsidRPr="000671F2">
              <w:rPr>
                <w:color w:val="4472C4" w:themeColor="accent1"/>
                <w:lang w:val="en-GB" w:eastAsia="zh-CN"/>
              </w:rPr>
              <w:t xml:space="preserve">. </w:t>
            </w:r>
          </w:p>
          <w:p w14:paraId="30B0509B" w14:textId="77777777" w:rsidR="001841F6" w:rsidRDefault="001841F6" w:rsidP="001E68DF">
            <w:pPr>
              <w:rPr>
                <w:color w:val="4472C4" w:themeColor="accent1"/>
                <w:lang w:val="en-GB"/>
              </w:rPr>
            </w:pPr>
            <w:r>
              <w:rPr>
                <w:color w:val="4472C4" w:themeColor="accent1"/>
                <w:lang w:val="en-GB"/>
              </w:rPr>
              <w:t>We propose Option 4 for number of TXRUs: 64 TXRUs for urban and 4 TXRUs for rural.</w:t>
            </w:r>
          </w:p>
          <w:p w14:paraId="4912271E" w14:textId="77110E57" w:rsidR="001841F6" w:rsidRPr="00A9481D" w:rsidRDefault="001841F6" w:rsidP="001E68DF">
            <w:pPr>
              <w:rPr>
                <w:rFonts w:eastAsia="Yu Mincho"/>
                <w:b/>
                <w:u w:val="single"/>
                <w:lang w:val="en-GB" w:eastAsia="ja-JP"/>
              </w:rPr>
            </w:pPr>
            <w:r w:rsidRPr="000671F2">
              <w:rPr>
                <w:color w:val="4472C4" w:themeColor="accent1"/>
                <w:lang w:val="en-GB" w:eastAsia="zh-CN"/>
              </w:rPr>
              <w:t xml:space="preserve">The number of receive TXRUs </w:t>
            </w:r>
            <w:r>
              <w:rPr>
                <w:color w:val="4472C4" w:themeColor="accent1"/>
                <w:lang w:val="en-GB"/>
              </w:rPr>
              <w:t>should</w:t>
            </w:r>
            <w:r w:rsidRPr="000671F2">
              <w:rPr>
                <w:color w:val="4472C4" w:themeColor="accent1"/>
                <w:lang w:val="en-GB" w:eastAsia="zh-CN"/>
              </w:rPr>
              <w:t xml:space="preserve"> a function of the carrier frequency. For the 700 MHz bands, a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can have up to 4 TXRUs, while for bands close to 4 GHz, the </w:t>
            </w:r>
            <w:proofErr w:type="spellStart"/>
            <w:r w:rsidRPr="000671F2">
              <w:rPr>
                <w:color w:val="4472C4" w:themeColor="accent1"/>
                <w:lang w:val="en-GB" w:eastAsia="zh-CN"/>
              </w:rPr>
              <w:t>gNB</w:t>
            </w:r>
            <w:proofErr w:type="spellEnd"/>
            <w:r w:rsidRPr="000671F2">
              <w:rPr>
                <w:color w:val="4472C4" w:themeColor="accent1"/>
                <w:lang w:val="en-GB" w:eastAsia="zh-CN"/>
              </w:rPr>
              <w:t xml:space="preserve"> typically has 32-64 TXRUs.</w:t>
            </w:r>
          </w:p>
        </w:tc>
      </w:tr>
      <w:tr w:rsidR="001841F6" w14:paraId="63750E93" w14:textId="77777777" w:rsidTr="0084253F">
        <w:trPr>
          <w:trHeight w:val="548"/>
        </w:trPr>
        <w:tc>
          <w:tcPr>
            <w:tcW w:w="3652" w:type="dxa"/>
            <w:vMerge/>
            <w:vAlign w:val="center"/>
          </w:tcPr>
          <w:p w14:paraId="67C48CA9" w14:textId="77777777" w:rsidR="001841F6" w:rsidRDefault="001841F6" w:rsidP="001E68DF">
            <w:pPr>
              <w:pStyle w:val="ad"/>
              <w:jc w:val="both"/>
              <w:rPr>
                <w:b/>
                <w:bCs/>
                <w:u w:val="single"/>
                <w:lang w:eastAsia="zh-CN"/>
              </w:rPr>
            </w:pPr>
          </w:p>
        </w:tc>
        <w:tc>
          <w:tcPr>
            <w:tcW w:w="1276" w:type="dxa"/>
            <w:shd w:val="clear" w:color="auto" w:fill="auto"/>
            <w:vAlign w:val="center"/>
          </w:tcPr>
          <w:p w14:paraId="7A550C4D" w14:textId="01941F05" w:rsidR="001841F6" w:rsidRPr="002D19B7" w:rsidRDefault="001841F6" w:rsidP="001E68DF">
            <w:pPr>
              <w:spacing w:after="0"/>
              <w:jc w:val="center"/>
              <w:rPr>
                <w:rFonts w:eastAsiaTheme="minorEastAsia"/>
                <w:lang w:val="en-GB" w:eastAsia="ja-JP"/>
              </w:rPr>
            </w:pPr>
            <w:r w:rsidRPr="002D19B7">
              <w:rPr>
                <w:rFonts w:eastAsiaTheme="minorEastAsia" w:hint="eastAsia"/>
                <w:lang w:val="en-GB" w:eastAsia="ja-JP"/>
              </w:rPr>
              <w:t>Panasonic</w:t>
            </w:r>
          </w:p>
        </w:tc>
        <w:tc>
          <w:tcPr>
            <w:tcW w:w="4775" w:type="dxa"/>
            <w:shd w:val="clear" w:color="auto" w:fill="auto"/>
            <w:vAlign w:val="center"/>
          </w:tcPr>
          <w:p w14:paraId="75A7AD49" w14:textId="77777777" w:rsidR="001841F6" w:rsidRDefault="001841F6" w:rsidP="001E68DF">
            <w:pPr>
              <w:rPr>
                <w:lang w:val="en-GB" w:eastAsia="zh-CN"/>
              </w:rPr>
            </w:pPr>
            <w:r w:rsidRPr="00A9481D">
              <w:rPr>
                <w:rFonts w:eastAsia="Yu Mincho" w:hint="eastAsia"/>
                <w:b/>
                <w:u w:val="single"/>
                <w:lang w:val="en-GB" w:eastAsia="ja-JP"/>
              </w:rPr>
              <w:t>Number of antenna element</w:t>
            </w:r>
          </w:p>
          <w:p w14:paraId="3CAFD20A" w14:textId="77777777" w:rsidR="001841F6" w:rsidRDefault="001841F6" w:rsidP="001E68DF">
            <w:pPr>
              <w:rPr>
                <w:rFonts w:eastAsia="Yu Mincho"/>
                <w:lang w:val="en-GB" w:eastAsia="ja-JP"/>
              </w:rPr>
            </w:pPr>
            <w:r>
              <w:rPr>
                <w:rFonts w:eastAsia="Yu Mincho" w:hint="eastAsia"/>
                <w:lang w:val="en-GB" w:eastAsia="ja-JP"/>
              </w:rPr>
              <w:t>We share the same view with DOCOMO.</w:t>
            </w:r>
          </w:p>
          <w:p w14:paraId="4019A1AD" w14:textId="77777777" w:rsidR="001841F6" w:rsidRDefault="001841F6" w:rsidP="001E68DF">
            <w:pPr>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BC5EF2B" w14:textId="325C2DBC" w:rsidR="001841F6" w:rsidRPr="002D19B7" w:rsidRDefault="001841F6" w:rsidP="001E68DF">
            <w:pPr>
              <w:spacing w:after="0"/>
              <w:rPr>
                <w:lang w:val="en-GB"/>
              </w:rPr>
            </w:pPr>
            <w:r>
              <w:rPr>
                <w:rFonts w:eastAsia="Yu Mincho"/>
                <w:lang w:val="en-GB" w:eastAsia="ja-JP"/>
              </w:rPr>
              <w:t>Open to discuss either option.</w:t>
            </w:r>
          </w:p>
        </w:tc>
      </w:tr>
      <w:tr w:rsidR="001841F6" w14:paraId="26F8FCB2" w14:textId="77777777" w:rsidTr="0084253F">
        <w:trPr>
          <w:trHeight w:val="548"/>
        </w:trPr>
        <w:tc>
          <w:tcPr>
            <w:tcW w:w="3652" w:type="dxa"/>
            <w:vMerge/>
            <w:vAlign w:val="center"/>
          </w:tcPr>
          <w:p w14:paraId="06DF7253" w14:textId="77777777" w:rsidR="001841F6" w:rsidRDefault="001841F6" w:rsidP="001E68DF">
            <w:pPr>
              <w:pStyle w:val="ad"/>
              <w:jc w:val="both"/>
              <w:rPr>
                <w:b/>
                <w:bCs/>
                <w:u w:val="single"/>
                <w:lang w:eastAsia="zh-CN"/>
              </w:rPr>
            </w:pPr>
          </w:p>
        </w:tc>
        <w:tc>
          <w:tcPr>
            <w:tcW w:w="1276" w:type="dxa"/>
            <w:shd w:val="clear" w:color="auto" w:fill="auto"/>
            <w:vAlign w:val="center"/>
          </w:tcPr>
          <w:p w14:paraId="453190C6" w14:textId="4FB0E49E" w:rsidR="001841F6" w:rsidRPr="002D19B7" w:rsidRDefault="001841F6" w:rsidP="001E68DF">
            <w:pPr>
              <w:spacing w:after="0"/>
              <w:jc w:val="center"/>
              <w:rPr>
                <w:rFonts w:eastAsiaTheme="minorEastAsia"/>
                <w:lang w:val="en-GB" w:eastAsia="ja-JP"/>
              </w:rPr>
            </w:pPr>
            <w:r>
              <w:rPr>
                <w:lang w:val="en-GB" w:eastAsia="zh-CN"/>
              </w:rPr>
              <w:t>Samsung</w:t>
            </w:r>
          </w:p>
        </w:tc>
        <w:tc>
          <w:tcPr>
            <w:tcW w:w="4775" w:type="dxa"/>
            <w:shd w:val="clear" w:color="auto" w:fill="auto"/>
            <w:vAlign w:val="center"/>
          </w:tcPr>
          <w:p w14:paraId="503F4F2C" w14:textId="77777777" w:rsidR="001841F6" w:rsidRPr="0054088F" w:rsidRDefault="001841F6" w:rsidP="001E68DF">
            <w:pPr>
              <w:rPr>
                <w:lang w:val="en-GB" w:eastAsia="zh-CN"/>
              </w:rPr>
            </w:pPr>
            <w:r w:rsidRPr="0054088F">
              <w:rPr>
                <w:lang w:val="en-GB" w:eastAsia="zh-CN"/>
              </w:rPr>
              <w:t>Support the proposal for antenna elements.</w:t>
            </w:r>
          </w:p>
          <w:p w14:paraId="198BE5BB" w14:textId="27CD39A8" w:rsidR="001841F6" w:rsidRPr="00A9481D" w:rsidRDefault="001841F6" w:rsidP="001E68DF">
            <w:pPr>
              <w:rPr>
                <w:rFonts w:eastAsia="Yu Mincho"/>
                <w:b/>
                <w:u w:val="single"/>
                <w:lang w:val="en-GB" w:eastAsia="ja-JP"/>
              </w:rPr>
            </w:pPr>
            <w:r w:rsidRPr="0054088F">
              <w:rPr>
                <w:lang w:val="en-GB" w:eastAsia="zh-CN"/>
              </w:rPr>
              <w:t xml:space="preserve">For </w:t>
            </w:r>
            <w:proofErr w:type="spellStart"/>
            <w:r w:rsidRPr="0054088F">
              <w:rPr>
                <w:lang w:val="en-GB" w:eastAsia="zh-CN"/>
              </w:rPr>
              <w:t>TxRUs</w:t>
            </w:r>
            <w:proofErr w:type="spellEnd"/>
            <w:r w:rsidRPr="0054088F">
              <w:rPr>
                <w:lang w:val="en-GB" w:eastAsia="zh-CN"/>
              </w:rPr>
              <w:t>, we support Option 1 assumed in IMT-2020.</w:t>
            </w:r>
          </w:p>
        </w:tc>
      </w:tr>
      <w:tr w:rsidR="001841F6" w14:paraId="0D05F6B0" w14:textId="77777777">
        <w:trPr>
          <w:trHeight w:val="548"/>
        </w:trPr>
        <w:tc>
          <w:tcPr>
            <w:tcW w:w="3652" w:type="dxa"/>
            <w:vMerge/>
            <w:vAlign w:val="center"/>
          </w:tcPr>
          <w:p w14:paraId="2906BE59" w14:textId="77777777" w:rsidR="001841F6" w:rsidRDefault="001841F6" w:rsidP="001E68DF">
            <w:pPr>
              <w:pStyle w:val="ad"/>
              <w:jc w:val="both"/>
              <w:rPr>
                <w:b/>
                <w:bCs/>
                <w:u w:val="single"/>
                <w:lang w:eastAsia="zh-CN"/>
              </w:rPr>
            </w:pPr>
          </w:p>
        </w:tc>
        <w:tc>
          <w:tcPr>
            <w:tcW w:w="1276" w:type="dxa"/>
            <w:shd w:val="clear" w:color="auto" w:fill="auto"/>
            <w:vAlign w:val="center"/>
          </w:tcPr>
          <w:p w14:paraId="02C12E75" w14:textId="2A608171" w:rsidR="001841F6" w:rsidRPr="002D19B7" w:rsidRDefault="001841F6" w:rsidP="001E68DF">
            <w:pPr>
              <w:spacing w:after="0"/>
              <w:jc w:val="center"/>
              <w:rPr>
                <w:rFonts w:eastAsiaTheme="minorEastAsia"/>
                <w:lang w:val="en-GB" w:eastAsia="ja-JP"/>
              </w:rPr>
            </w:pPr>
            <w:r>
              <w:rPr>
                <w:lang w:val="en-GB" w:eastAsia="zh-CN"/>
              </w:rPr>
              <w:t>CMCC</w:t>
            </w:r>
          </w:p>
        </w:tc>
        <w:tc>
          <w:tcPr>
            <w:tcW w:w="4775" w:type="dxa"/>
            <w:shd w:val="clear" w:color="auto" w:fill="auto"/>
            <w:vAlign w:val="center"/>
          </w:tcPr>
          <w:p w14:paraId="5352A524" w14:textId="77777777" w:rsidR="001841F6" w:rsidRDefault="001841F6" w:rsidP="001E68DF">
            <w:pPr>
              <w:rPr>
                <w:lang w:val="en-GB" w:eastAsia="zh-CN"/>
              </w:rPr>
            </w:pPr>
            <w:r>
              <w:rPr>
                <w:lang w:val="en-GB" w:eastAsia="zh-CN"/>
              </w:rPr>
              <w:t xml:space="preserve">We think the number of antenna elements and </w:t>
            </w:r>
            <w:proofErr w:type="spellStart"/>
            <w:r>
              <w:rPr>
                <w:lang w:val="en-GB" w:eastAsia="zh-CN"/>
              </w:rPr>
              <w:t>TxRUs</w:t>
            </w:r>
            <w:proofErr w:type="spellEnd"/>
            <w:r>
              <w:rPr>
                <w:lang w:val="en-GB" w:eastAsia="zh-CN"/>
              </w:rPr>
              <w:t xml:space="preserve"> should be determined together the carrier frequencies.</w:t>
            </w:r>
          </w:p>
          <w:p w14:paraId="24962ECC" w14:textId="77777777" w:rsidR="001841F6" w:rsidRDefault="001841F6" w:rsidP="001E68DF">
            <w:pPr>
              <w:pStyle w:val="ad"/>
              <w:numPr>
                <w:ilvl w:val="0"/>
                <w:numId w:val="17"/>
              </w:numPr>
              <w:jc w:val="both"/>
              <w:rPr>
                <w:bCs/>
                <w:lang w:val="en-US" w:eastAsia="zh-CN"/>
              </w:rPr>
            </w:pPr>
            <w:r>
              <w:rPr>
                <w:bCs/>
                <w:lang w:val="en-US" w:eastAsia="zh-CN"/>
              </w:rPr>
              <w:t>Urban at 4GHz or 2.6GHz: 192 antenna elements, 64TxRUs</w:t>
            </w:r>
          </w:p>
          <w:p w14:paraId="308DFDFC" w14:textId="77777777" w:rsidR="001841F6" w:rsidRDefault="001841F6" w:rsidP="001E68DF">
            <w:pPr>
              <w:pStyle w:val="ad"/>
              <w:ind w:firstLineChars="200" w:firstLine="400"/>
              <w:jc w:val="both"/>
              <w:rPr>
                <w:bCs/>
                <w:iCs/>
                <w:lang w:val="en-US" w:eastAsia="zh-CN"/>
              </w:rPr>
            </w:pPr>
            <w:r>
              <w:rPr>
                <w:bCs/>
                <w:iCs/>
                <w:lang w:val="en-US" w:eastAsia="zh-CN"/>
              </w:rPr>
              <w:t>(</w:t>
            </w:r>
            <w:proofErr w:type="spellStart"/>
            <w:r>
              <w:rPr>
                <w:bCs/>
                <w:iCs/>
                <w:lang w:val="en-US" w:eastAsia="zh-CN"/>
              </w:rPr>
              <w:t>M,N,P,Mg,Ng</w:t>
            </w:r>
            <w:proofErr w:type="spellEnd"/>
            <w:r>
              <w:rPr>
                <w:bCs/>
                <w:iCs/>
                <w:lang w:val="en-US" w:eastAsia="zh-CN"/>
              </w:rPr>
              <w:t>) = (12,8,2,1,1)</w:t>
            </w:r>
          </w:p>
          <w:p w14:paraId="52557706" w14:textId="77777777" w:rsidR="001841F6" w:rsidRDefault="001841F6" w:rsidP="001E68DF">
            <w:pPr>
              <w:pStyle w:val="ad"/>
              <w:numPr>
                <w:ilvl w:val="0"/>
                <w:numId w:val="17"/>
              </w:numPr>
              <w:jc w:val="both"/>
              <w:rPr>
                <w:bCs/>
                <w:lang w:val="en-US" w:eastAsia="zh-CN"/>
              </w:rPr>
            </w:pPr>
            <w:r>
              <w:rPr>
                <w:bCs/>
                <w:lang w:val="en-US" w:eastAsia="zh-CN"/>
              </w:rPr>
              <w:t>Rural at 4GHz or 2.6GHz: 64 antenna elements, 8TxRUs</w:t>
            </w:r>
          </w:p>
          <w:p w14:paraId="33C41026" w14:textId="77777777" w:rsidR="001841F6" w:rsidRDefault="001841F6" w:rsidP="001E68DF">
            <w:pPr>
              <w:pStyle w:val="ad"/>
              <w:ind w:firstLineChars="200" w:firstLine="400"/>
              <w:jc w:val="both"/>
              <w:rPr>
                <w:lang w:eastAsia="zh-CN"/>
              </w:rPr>
            </w:pPr>
            <w:r>
              <w:rPr>
                <w:lang w:eastAsia="zh-CN"/>
              </w:rPr>
              <w:t>(</w:t>
            </w:r>
            <w:proofErr w:type="spellStart"/>
            <w:r>
              <w:rPr>
                <w:lang w:eastAsia="zh-CN"/>
              </w:rPr>
              <w:t>M,N,P,Mg,Ng</w:t>
            </w:r>
            <w:proofErr w:type="spellEnd"/>
            <w:r>
              <w:rPr>
                <w:lang w:eastAsia="zh-CN"/>
              </w:rPr>
              <w:t>) = (8,4,2,1,1)</w:t>
            </w:r>
          </w:p>
          <w:p w14:paraId="03AC5C06" w14:textId="77777777" w:rsidR="001841F6" w:rsidRDefault="001841F6" w:rsidP="001E68DF">
            <w:pPr>
              <w:pStyle w:val="ad"/>
              <w:numPr>
                <w:ilvl w:val="0"/>
                <w:numId w:val="17"/>
              </w:numPr>
              <w:jc w:val="both"/>
              <w:rPr>
                <w:bCs/>
                <w:lang w:val="en-US" w:eastAsia="zh-CN"/>
              </w:rPr>
            </w:pPr>
            <w:r>
              <w:rPr>
                <w:bCs/>
                <w:lang w:val="en-US" w:eastAsia="zh-CN"/>
              </w:rPr>
              <w:t>Rural at 700MHz: 32 antenna elements, 4TxRUs</w:t>
            </w:r>
          </w:p>
          <w:p w14:paraId="481FF4FA" w14:textId="0652F9F8" w:rsidR="001841F6" w:rsidRPr="00A9481D" w:rsidRDefault="001841F6" w:rsidP="001E68DF">
            <w:pPr>
              <w:rPr>
                <w:rFonts w:eastAsia="Yu Mincho"/>
                <w:b/>
                <w:u w:val="single"/>
                <w:lang w:val="en-GB" w:eastAsia="ja-JP"/>
              </w:rPr>
            </w:pPr>
            <w:r>
              <w:rPr>
                <w:lang w:eastAsia="zh-CN"/>
              </w:rPr>
              <w:t>(</w:t>
            </w:r>
            <w:proofErr w:type="spellStart"/>
            <w:r>
              <w:rPr>
                <w:lang w:eastAsia="zh-CN"/>
              </w:rPr>
              <w:t>M,N,P,Mg,Ng</w:t>
            </w:r>
            <w:proofErr w:type="spellEnd"/>
            <w:r>
              <w:rPr>
                <w:lang w:eastAsia="zh-CN"/>
              </w:rPr>
              <w:t>) = (8,2,2,1,1)</w:t>
            </w:r>
          </w:p>
        </w:tc>
      </w:tr>
      <w:tr w:rsidR="001841F6" w14:paraId="70FC3AEF" w14:textId="77777777">
        <w:trPr>
          <w:trHeight w:val="548"/>
        </w:trPr>
        <w:tc>
          <w:tcPr>
            <w:tcW w:w="3652" w:type="dxa"/>
            <w:vMerge/>
            <w:vAlign w:val="center"/>
          </w:tcPr>
          <w:p w14:paraId="1793E3A6" w14:textId="77777777" w:rsidR="001841F6" w:rsidRDefault="001841F6" w:rsidP="001E68DF">
            <w:pPr>
              <w:pStyle w:val="ad"/>
              <w:jc w:val="both"/>
              <w:rPr>
                <w:b/>
                <w:bCs/>
                <w:u w:val="single"/>
                <w:lang w:eastAsia="zh-CN"/>
              </w:rPr>
            </w:pPr>
          </w:p>
        </w:tc>
        <w:tc>
          <w:tcPr>
            <w:tcW w:w="1276" w:type="dxa"/>
            <w:shd w:val="clear" w:color="auto" w:fill="auto"/>
            <w:vAlign w:val="center"/>
          </w:tcPr>
          <w:p w14:paraId="1F91283B" w14:textId="6F65DFA3" w:rsidR="001841F6" w:rsidRDefault="001841F6" w:rsidP="001E68DF">
            <w:pPr>
              <w:spacing w:after="0"/>
              <w:jc w:val="center"/>
              <w:rPr>
                <w:lang w:val="en-GB" w:eastAsia="zh-CN"/>
              </w:rPr>
            </w:pPr>
            <w:r>
              <w:rPr>
                <w:rFonts w:eastAsiaTheme="minorEastAsia"/>
                <w:lang w:val="en-GB" w:eastAsia="ja-JP"/>
              </w:rPr>
              <w:t>Apple</w:t>
            </w:r>
          </w:p>
        </w:tc>
        <w:tc>
          <w:tcPr>
            <w:tcW w:w="4775" w:type="dxa"/>
            <w:shd w:val="clear" w:color="auto" w:fill="auto"/>
            <w:vAlign w:val="center"/>
          </w:tcPr>
          <w:p w14:paraId="32415E23" w14:textId="77777777" w:rsidR="001841F6" w:rsidRPr="001962F7" w:rsidRDefault="001841F6" w:rsidP="001E68DF">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10C52A2D" w14:textId="77777777" w:rsidR="001841F6" w:rsidRDefault="001841F6" w:rsidP="001E68DF">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1EC11981" w14:textId="76EFC26E" w:rsidR="001841F6" w:rsidRDefault="001841F6" w:rsidP="001E68DF">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1841F6" w14:paraId="2ACE2018" w14:textId="77777777">
        <w:trPr>
          <w:trHeight w:val="548"/>
        </w:trPr>
        <w:tc>
          <w:tcPr>
            <w:tcW w:w="3652" w:type="dxa"/>
            <w:vMerge/>
            <w:vAlign w:val="center"/>
          </w:tcPr>
          <w:p w14:paraId="36AD37C5" w14:textId="77777777" w:rsidR="001841F6" w:rsidRDefault="001841F6" w:rsidP="001E68DF">
            <w:pPr>
              <w:pStyle w:val="ad"/>
              <w:jc w:val="both"/>
              <w:rPr>
                <w:b/>
                <w:bCs/>
                <w:u w:val="single"/>
                <w:lang w:eastAsia="zh-CN"/>
              </w:rPr>
            </w:pPr>
          </w:p>
        </w:tc>
        <w:tc>
          <w:tcPr>
            <w:tcW w:w="1276" w:type="dxa"/>
            <w:shd w:val="clear" w:color="auto" w:fill="auto"/>
            <w:vAlign w:val="center"/>
          </w:tcPr>
          <w:p w14:paraId="2E415C48" w14:textId="51903AB4" w:rsidR="001841F6" w:rsidRDefault="001841F6" w:rsidP="001E68DF">
            <w:pPr>
              <w:spacing w:after="0"/>
              <w:jc w:val="center"/>
              <w:rPr>
                <w:rFonts w:eastAsiaTheme="minorEastAsia"/>
                <w:lang w:val="en-GB" w:eastAsia="ja-JP"/>
              </w:rPr>
            </w:pPr>
            <w:r>
              <w:rPr>
                <w:lang w:val="en-GB" w:eastAsia="zh-CN"/>
              </w:rPr>
              <w:t>IITH, IITM, CEWIT, RELIANCE JIO, TEJAS NETWORKS</w:t>
            </w:r>
          </w:p>
        </w:tc>
        <w:tc>
          <w:tcPr>
            <w:tcW w:w="4775" w:type="dxa"/>
            <w:shd w:val="clear" w:color="auto" w:fill="auto"/>
            <w:vAlign w:val="center"/>
          </w:tcPr>
          <w:p w14:paraId="404E99C7" w14:textId="5483FCB4" w:rsidR="001841F6" w:rsidRDefault="001841F6" w:rsidP="00DB5DD1">
            <w:pPr>
              <w:rPr>
                <w:lang w:val="en-GB" w:eastAsia="zh-CN"/>
              </w:rPr>
            </w:pPr>
            <w:r w:rsidRPr="00455DD0">
              <w:rPr>
                <w:lang w:val="en-GB" w:eastAsia="zh-CN"/>
              </w:rPr>
              <w:t xml:space="preserve">For </w:t>
            </w:r>
            <w:r>
              <w:rPr>
                <w:lang w:val="en-GB" w:eastAsia="zh-CN"/>
              </w:rPr>
              <w:t>4 G</w:t>
            </w:r>
            <w:r w:rsidRPr="00455DD0">
              <w:rPr>
                <w:lang w:val="en-GB" w:eastAsia="zh-CN"/>
              </w:rPr>
              <w:t xml:space="preserve">Hz: </w:t>
            </w:r>
            <w:r>
              <w:rPr>
                <w:lang w:val="en-GB" w:eastAsia="zh-CN"/>
              </w:rPr>
              <w:t>We are OK with Ericsson proposal.</w:t>
            </w:r>
          </w:p>
          <w:p w14:paraId="1C7E0D3A" w14:textId="226E3FA3" w:rsidR="001841F6" w:rsidRPr="001962F7" w:rsidRDefault="001841F6" w:rsidP="00DB5DD1">
            <w:pPr>
              <w:rPr>
                <w:lang w:val="en-GB" w:eastAsia="zh-CN"/>
              </w:rPr>
            </w:pPr>
            <w:r>
              <w:rPr>
                <w:lang w:val="en-GB" w:eastAsia="zh-CN"/>
              </w:rPr>
              <w:t xml:space="preserve">For 700 MHz, we are OK with Ericsson proposal, or 4 </w:t>
            </w:r>
            <w:proofErr w:type="spellStart"/>
            <w:r>
              <w:rPr>
                <w:lang w:val="en-GB" w:eastAsia="zh-CN"/>
              </w:rPr>
              <w:t>TxRUs</w:t>
            </w:r>
            <w:proofErr w:type="spellEnd"/>
            <w:r>
              <w:rPr>
                <w:lang w:val="en-GB" w:eastAsia="zh-CN"/>
              </w:rPr>
              <w:t xml:space="preserve"> with an agreed radiation pattern.</w:t>
            </w:r>
          </w:p>
        </w:tc>
      </w:tr>
      <w:tr w:rsidR="001841F6" w14:paraId="30BABC39" w14:textId="77777777">
        <w:trPr>
          <w:trHeight w:val="548"/>
        </w:trPr>
        <w:tc>
          <w:tcPr>
            <w:tcW w:w="3652" w:type="dxa"/>
            <w:vMerge/>
            <w:vAlign w:val="center"/>
          </w:tcPr>
          <w:p w14:paraId="0D22522E" w14:textId="77777777" w:rsidR="001841F6" w:rsidRDefault="001841F6" w:rsidP="00741DE5">
            <w:pPr>
              <w:pStyle w:val="ad"/>
              <w:jc w:val="both"/>
              <w:rPr>
                <w:b/>
                <w:bCs/>
                <w:u w:val="single"/>
                <w:lang w:eastAsia="zh-CN"/>
              </w:rPr>
            </w:pPr>
          </w:p>
        </w:tc>
        <w:tc>
          <w:tcPr>
            <w:tcW w:w="1276" w:type="dxa"/>
            <w:shd w:val="clear" w:color="auto" w:fill="auto"/>
            <w:vAlign w:val="center"/>
          </w:tcPr>
          <w:p w14:paraId="78B772F8" w14:textId="4DE34430" w:rsidR="001841F6" w:rsidRDefault="001841F6" w:rsidP="00741DE5">
            <w:pPr>
              <w:spacing w:after="0"/>
              <w:jc w:val="center"/>
              <w:rPr>
                <w:lang w:val="en-GB" w:eastAsia="zh-CN"/>
              </w:rPr>
            </w:pPr>
            <w:r>
              <w:rPr>
                <w:rFonts w:eastAsiaTheme="minorEastAsia"/>
                <w:lang w:val="en-GB" w:eastAsia="ja-JP"/>
              </w:rPr>
              <w:t>Sharp</w:t>
            </w:r>
          </w:p>
        </w:tc>
        <w:tc>
          <w:tcPr>
            <w:tcW w:w="4775" w:type="dxa"/>
            <w:shd w:val="clear" w:color="auto" w:fill="auto"/>
            <w:vAlign w:val="center"/>
          </w:tcPr>
          <w:p w14:paraId="22BBCF03" w14:textId="77777777" w:rsidR="001841F6" w:rsidRPr="001962F7" w:rsidRDefault="001841F6" w:rsidP="00741DE5">
            <w:pPr>
              <w:rPr>
                <w:lang w:val="en-GB" w:eastAsia="zh-CN"/>
              </w:rPr>
            </w:pPr>
            <w:r w:rsidRPr="001962F7">
              <w:rPr>
                <w:lang w:val="en-GB" w:eastAsia="zh-CN"/>
              </w:rPr>
              <w:t>For 700MHz</w:t>
            </w:r>
            <w:r>
              <w:rPr>
                <w:lang w:val="en-GB" w:eastAsia="zh-CN"/>
              </w:rPr>
              <w:t>:</w:t>
            </w:r>
            <w:r w:rsidRPr="001962F7">
              <w:rPr>
                <w:lang w:val="en-GB" w:eastAsia="zh-CN"/>
              </w:rPr>
              <w:t xml:space="preserve"> </w:t>
            </w:r>
            <w:r>
              <w:rPr>
                <w:lang w:val="en-GB" w:eastAsia="zh-CN"/>
              </w:rPr>
              <w:t>less than 64.</w:t>
            </w:r>
          </w:p>
          <w:p w14:paraId="1A017D4F" w14:textId="77777777" w:rsidR="001841F6" w:rsidRDefault="001841F6" w:rsidP="00741DE5">
            <w:pPr>
              <w:rPr>
                <w:lang w:val="en-GB" w:eastAsia="zh-CN"/>
              </w:rPr>
            </w:pPr>
            <w:r w:rsidRPr="00511E68">
              <w:rPr>
                <w:lang w:val="en-GB" w:eastAsia="zh-CN"/>
              </w:rPr>
              <w:t>For 4GHz</w:t>
            </w:r>
            <w:r>
              <w:rPr>
                <w:lang w:val="en-GB" w:eastAsia="zh-CN"/>
              </w:rPr>
              <w:t>:</w:t>
            </w:r>
            <w:r w:rsidRPr="00511E68">
              <w:rPr>
                <w:lang w:val="en-GB" w:eastAsia="zh-CN"/>
              </w:rPr>
              <w:t xml:space="preserve"> </w:t>
            </w:r>
            <w:r>
              <w:rPr>
                <w:lang w:val="en-GB" w:eastAsia="zh-CN"/>
              </w:rPr>
              <w:t>support the proposal.</w:t>
            </w:r>
          </w:p>
          <w:p w14:paraId="30C28024" w14:textId="463103A9" w:rsidR="001841F6" w:rsidRPr="00455DD0" w:rsidRDefault="001841F6" w:rsidP="00741DE5">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tc>
      </w:tr>
      <w:tr w:rsidR="001841F6" w14:paraId="32701F1E" w14:textId="77777777">
        <w:trPr>
          <w:trHeight w:val="548"/>
        </w:trPr>
        <w:tc>
          <w:tcPr>
            <w:tcW w:w="3652" w:type="dxa"/>
            <w:vMerge/>
            <w:vAlign w:val="center"/>
          </w:tcPr>
          <w:p w14:paraId="6CC6E047" w14:textId="77777777" w:rsidR="001841F6" w:rsidRDefault="001841F6" w:rsidP="00741DE5">
            <w:pPr>
              <w:pStyle w:val="ad"/>
              <w:jc w:val="both"/>
              <w:rPr>
                <w:b/>
                <w:bCs/>
                <w:u w:val="single"/>
                <w:lang w:eastAsia="zh-CN"/>
              </w:rPr>
            </w:pPr>
          </w:p>
        </w:tc>
        <w:tc>
          <w:tcPr>
            <w:tcW w:w="1276" w:type="dxa"/>
            <w:shd w:val="clear" w:color="auto" w:fill="auto"/>
            <w:vAlign w:val="center"/>
          </w:tcPr>
          <w:p w14:paraId="2496EF3E" w14:textId="61663A91" w:rsidR="001841F6" w:rsidRDefault="001841F6" w:rsidP="00741DE5">
            <w:pPr>
              <w:spacing w:after="0"/>
              <w:jc w:val="center"/>
              <w:rPr>
                <w:lang w:val="en-GB" w:eastAsia="zh-CN"/>
              </w:rPr>
            </w:pPr>
            <w:r>
              <w:rPr>
                <w:rFonts w:hint="eastAsia"/>
                <w:lang w:val="en-GB" w:eastAsia="zh-CN"/>
              </w:rPr>
              <w:t>vivo</w:t>
            </w:r>
          </w:p>
        </w:tc>
        <w:tc>
          <w:tcPr>
            <w:tcW w:w="4775" w:type="dxa"/>
            <w:shd w:val="clear" w:color="auto" w:fill="auto"/>
            <w:vAlign w:val="center"/>
          </w:tcPr>
          <w:p w14:paraId="067B069E" w14:textId="77777777" w:rsidR="001841F6" w:rsidRDefault="001841F6" w:rsidP="00741DE5">
            <w:pPr>
              <w:rPr>
                <w:lang w:val="en-GB" w:eastAsia="zh-CN"/>
              </w:rPr>
            </w:pPr>
            <w:r>
              <w:rPr>
                <w:lang w:val="en-GB" w:eastAsia="zh-CN"/>
              </w:rPr>
              <w:t>We support assumptions for antenna configuration.</w:t>
            </w:r>
          </w:p>
          <w:p w14:paraId="4D64E348" w14:textId="38B9A115" w:rsidR="001841F6" w:rsidRDefault="001841F6" w:rsidP="00741DE5">
            <w:pPr>
              <w:rPr>
                <w:lang w:val="en-GB" w:eastAsia="zh-CN"/>
              </w:rPr>
            </w:pPr>
            <w:r>
              <w:rPr>
                <w:rFonts w:hint="eastAsia"/>
                <w:lang w:val="en-GB" w:eastAsia="zh-CN"/>
              </w:rPr>
              <w:t>A</w:t>
            </w:r>
            <w:r>
              <w:rPr>
                <w:lang w:val="en-GB" w:eastAsia="zh-CN"/>
              </w:rPr>
              <w:t xml:space="preserve">s for the number of </w:t>
            </w:r>
            <w:proofErr w:type="spellStart"/>
            <w:r>
              <w:rPr>
                <w:lang w:val="en-GB" w:eastAsia="zh-CN"/>
              </w:rPr>
              <w:t>TxRUs</w:t>
            </w:r>
            <w:proofErr w:type="spellEnd"/>
            <w:r>
              <w:rPr>
                <w:lang w:val="en-GB" w:eastAsia="zh-CN"/>
              </w:rPr>
              <w:t>, option 1 is preferred.</w:t>
            </w:r>
          </w:p>
        </w:tc>
      </w:tr>
      <w:tr w:rsidR="001841F6" w14:paraId="0FCF63AF" w14:textId="77777777">
        <w:trPr>
          <w:trHeight w:val="548"/>
        </w:trPr>
        <w:tc>
          <w:tcPr>
            <w:tcW w:w="3652" w:type="dxa"/>
            <w:vMerge/>
            <w:vAlign w:val="center"/>
          </w:tcPr>
          <w:p w14:paraId="7CE4F117" w14:textId="77777777" w:rsidR="001841F6" w:rsidRDefault="001841F6" w:rsidP="00A87D98">
            <w:pPr>
              <w:pStyle w:val="ad"/>
              <w:jc w:val="both"/>
              <w:rPr>
                <w:b/>
                <w:bCs/>
                <w:u w:val="single"/>
                <w:lang w:eastAsia="zh-CN"/>
              </w:rPr>
            </w:pPr>
          </w:p>
        </w:tc>
        <w:tc>
          <w:tcPr>
            <w:tcW w:w="1276" w:type="dxa"/>
            <w:shd w:val="clear" w:color="auto" w:fill="auto"/>
            <w:vAlign w:val="center"/>
          </w:tcPr>
          <w:p w14:paraId="7601E93A" w14:textId="7DAC8292" w:rsidR="001841F6" w:rsidRDefault="001841F6" w:rsidP="00A87D98">
            <w:pPr>
              <w:spacing w:after="0"/>
              <w:jc w:val="center"/>
              <w:rPr>
                <w:lang w:val="en-GB" w:eastAsia="zh-CN"/>
              </w:rPr>
            </w:pPr>
            <w:r>
              <w:rPr>
                <w:lang w:val="en-GB" w:eastAsia="zh-CN"/>
              </w:rPr>
              <w:t>Sony</w:t>
            </w:r>
          </w:p>
        </w:tc>
        <w:tc>
          <w:tcPr>
            <w:tcW w:w="4775" w:type="dxa"/>
            <w:shd w:val="clear" w:color="auto" w:fill="auto"/>
            <w:vAlign w:val="center"/>
          </w:tcPr>
          <w:p w14:paraId="425D493C" w14:textId="5E1A1B17" w:rsidR="001841F6" w:rsidRDefault="001841F6" w:rsidP="00A87D98">
            <w:pPr>
              <w:rPr>
                <w:lang w:val="en-GB" w:eastAsia="zh-CN"/>
              </w:rPr>
            </w:pPr>
            <w:r>
              <w:rPr>
                <w:lang w:val="en-GB" w:eastAsia="zh-CN"/>
              </w:rPr>
              <w:t xml:space="preserve">Agree with other companies that the number of TXRU is more important than the number of antenna elements for the LLS (the number of antenna elements just leads to </w:t>
            </w:r>
            <w:proofErr w:type="spellStart"/>
            <w:proofErr w:type="gramStart"/>
            <w:r>
              <w:rPr>
                <w:lang w:val="en-GB" w:eastAsia="zh-CN"/>
              </w:rPr>
              <w:t>a</w:t>
            </w:r>
            <w:proofErr w:type="spellEnd"/>
            <w:proofErr w:type="gramEnd"/>
            <w:r>
              <w:rPr>
                <w:lang w:val="en-GB" w:eastAsia="zh-CN"/>
              </w:rPr>
              <w:t xml:space="preserve"> array gain for the link budget). Prefer option 1 (2 receive TXRU): this has a benefit of aiding comparison with the IMT-2020 link budget.</w:t>
            </w:r>
          </w:p>
        </w:tc>
      </w:tr>
      <w:tr w:rsidR="001841F6" w14:paraId="5423B653" w14:textId="77777777">
        <w:trPr>
          <w:trHeight w:val="548"/>
        </w:trPr>
        <w:tc>
          <w:tcPr>
            <w:tcW w:w="3652" w:type="dxa"/>
            <w:vMerge/>
            <w:vAlign w:val="center"/>
          </w:tcPr>
          <w:p w14:paraId="0651DAB3" w14:textId="77777777" w:rsidR="001841F6" w:rsidRDefault="001841F6" w:rsidP="00A87D98">
            <w:pPr>
              <w:pStyle w:val="ad"/>
              <w:jc w:val="both"/>
              <w:rPr>
                <w:b/>
                <w:bCs/>
                <w:u w:val="single"/>
                <w:lang w:eastAsia="zh-CN"/>
              </w:rPr>
            </w:pPr>
          </w:p>
        </w:tc>
        <w:tc>
          <w:tcPr>
            <w:tcW w:w="1276" w:type="dxa"/>
            <w:shd w:val="clear" w:color="auto" w:fill="auto"/>
            <w:vAlign w:val="center"/>
          </w:tcPr>
          <w:p w14:paraId="0D3FACBE" w14:textId="1271F1CE" w:rsidR="001841F6" w:rsidRDefault="001841F6" w:rsidP="00A87D98">
            <w:pPr>
              <w:spacing w:after="0"/>
              <w:jc w:val="center"/>
              <w:rPr>
                <w:lang w:val="en-GB" w:eastAsia="zh-CN"/>
              </w:rPr>
            </w:pPr>
            <w:r>
              <w:rPr>
                <w:lang w:val="en-GB" w:eastAsia="zh-CN"/>
              </w:rPr>
              <w:t>Verizon</w:t>
            </w:r>
          </w:p>
        </w:tc>
        <w:tc>
          <w:tcPr>
            <w:tcW w:w="4775" w:type="dxa"/>
            <w:shd w:val="clear" w:color="auto" w:fill="auto"/>
            <w:vAlign w:val="center"/>
          </w:tcPr>
          <w:p w14:paraId="275FBDCC" w14:textId="77777777" w:rsidR="001841F6" w:rsidRDefault="001841F6" w:rsidP="00A87D98">
            <w:pPr>
              <w:rPr>
                <w:lang w:val="en-GB" w:eastAsia="zh-CN"/>
              </w:rPr>
            </w:pPr>
            <w:r>
              <w:rPr>
                <w:lang w:val="en-GB" w:eastAsia="zh-CN"/>
              </w:rPr>
              <w:t>TXRU: 32 and 4.</w:t>
            </w:r>
          </w:p>
          <w:p w14:paraId="5ED2B2D6" w14:textId="5ECCC6C5" w:rsidR="001841F6" w:rsidRDefault="001841F6" w:rsidP="00A87D98">
            <w:pPr>
              <w:rPr>
                <w:lang w:val="en-GB" w:eastAsia="zh-CN"/>
              </w:rPr>
            </w:pPr>
            <w:r>
              <w:rPr>
                <w:lang w:val="en-GB" w:eastAsia="zh-CN"/>
              </w:rPr>
              <w:t xml:space="preserve">Antenna elements: 128/64 for 4G, 16 and 4 for 700M. </w:t>
            </w:r>
          </w:p>
        </w:tc>
      </w:tr>
      <w:tr w:rsidR="001841F6" w14:paraId="62E374C0" w14:textId="77777777">
        <w:trPr>
          <w:trHeight w:val="548"/>
        </w:trPr>
        <w:tc>
          <w:tcPr>
            <w:tcW w:w="3652" w:type="dxa"/>
            <w:vMerge/>
            <w:vAlign w:val="center"/>
          </w:tcPr>
          <w:p w14:paraId="258616EB" w14:textId="77777777" w:rsidR="001841F6" w:rsidRDefault="001841F6" w:rsidP="00A87D98">
            <w:pPr>
              <w:pStyle w:val="ad"/>
              <w:jc w:val="both"/>
              <w:rPr>
                <w:b/>
                <w:bCs/>
                <w:u w:val="single"/>
                <w:lang w:eastAsia="zh-CN"/>
              </w:rPr>
            </w:pPr>
          </w:p>
        </w:tc>
        <w:tc>
          <w:tcPr>
            <w:tcW w:w="1276" w:type="dxa"/>
            <w:shd w:val="clear" w:color="auto" w:fill="auto"/>
            <w:vAlign w:val="center"/>
          </w:tcPr>
          <w:p w14:paraId="242A028D" w14:textId="285DCCE9" w:rsidR="001841F6" w:rsidRDefault="001841F6" w:rsidP="00A87D98">
            <w:pPr>
              <w:spacing w:after="0"/>
              <w:jc w:val="center"/>
              <w:rPr>
                <w:lang w:val="en-GB" w:eastAsia="zh-CN"/>
              </w:rPr>
            </w:pPr>
            <w:r>
              <w:rPr>
                <w:lang w:val="en-GB" w:eastAsia="zh-CN"/>
              </w:rPr>
              <w:t>Charter</w:t>
            </w:r>
          </w:p>
        </w:tc>
        <w:tc>
          <w:tcPr>
            <w:tcW w:w="4775" w:type="dxa"/>
            <w:shd w:val="clear" w:color="auto" w:fill="auto"/>
            <w:vAlign w:val="center"/>
          </w:tcPr>
          <w:p w14:paraId="49D5FF22" w14:textId="77777777" w:rsidR="001841F6" w:rsidRPr="001962F7" w:rsidRDefault="001841F6" w:rsidP="00782547">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31A98BE7" w14:textId="1023F9EF" w:rsidR="001841F6" w:rsidRDefault="001841F6" w:rsidP="00782547">
            <w:pPr>
              <w:rPr>
                <w:lang w:val="en-GB" w:eastAsia="zh-CN"/>
              </w:rPr>
            </w:pPr>
            <w:r w:rsidRPr="00511E68">
              <w:rPr>
                <w:lang w:val="en-GB" w:eastAsia="zh-CN"/>
              </w:rPr>
              <w:t>For 4GHz</w:t>
            </w:r>
            <w:r>
              <w:rPr>
                <w:lang w:val="en-GB" w:eastAsia="zh-CN"/>
              </w:rPr>
              <w:t>:</w:t>
            </w:r>
            <w:r w:rsidRPr="00511E68">
              <w:rPr>
                <w:lang w:val="en-GB" w:eastAsia="zh-CN"/>
              </w:rPr>
              <w:t xml:space="preserve"> 64 antenna</w:t>
            </w:r>
            <w:r>
              <w:rPr>
                <w:lang w:val="en-GB" w:eastAsia="zh-CN"/>
              </w:rPr>
              <w:t xml:space="preserve"> elements</w:t>
            </w:r>
          </w:p>
          <w:p w14:paraId="04071E5C" w14:textId="77777777" w:rsidR="001841F6" w:rsidRDefault="001841F6" w:rsidP="00782547">
            <w:pPr>
              <w:rPr>
                <w:lang w:val="en-GB" w:eastAsia="zh-CN"/>
              </w:rPr>
            </w:pPr>
            <w:proofErr w:type="spellStart"/>
            <w:r w:rsidRPr="001962F7">
              <w:rPr>
                <w:lang w:val="en-GB" w:eastAsia="zh-CN"/>
              </w:rPr>
              <w:t>TxRUs</w:t>
            </w:r>
            <w:proofErr w:type="spellEnd"/>
            <w:r w:rsidRPr="001962F7">
              <w:rPr>
                <w:lang w:val="en-GB" w:eastAsia="zh-CN"/>
              </w:rPr>
              <w:t>:</w:t>
            </w:r>
            <w:r>
              <w:rPr>
                <w:lang w:val="en-GB" w:eastAsia="zh-CN"/>
              </w:rPr>
              <w:t xml:space="preserve"> Option 1</w:t>
            </w:r>
          </w:p>
          <w:p w14:paraId="7AB09224" w14:textId="10BD1463" w:rsidR="001841F6" w:rsidRDefault="001841F6" w:rsidP="00782547">
            <w:pPr>
              <w:rPr>
                <w:lang w:val="en-GB" w:eastAsia="zh-CN"/>
              </w:rPr>
            </w:pPr>
            <w:r>
              <w:rPr>
                <w:lang w:val="en-GB" w:eastAsia="zh-CN"/>
              </w:rPr>
              <w:t>Our understanding is that these values relate to the link budget array gain as well as CDL/TDL channel modelling.</w:t>
            </w:r>
          </w:p>
        </w:tc>
      </w:tr>
      <w:tr w:rsidR="00F7522F" w14:paraId="7D4F209C" w14:textId="77777777">
        <w:trPr>
          <w:trHeight w:val="548"/>
        </w:trPr>
        <w:tc>
          <w:tcPr>
            <w:tcW w:w="3652" w:type="dxa"/>
            <w:vMerge/>
            <w:vAlign w:val="center"/>
          </w:tcPr>
          <w:p w14:paraId="24AFAA6C" w14:textId="77777777" w:rsidR="00F7522F" w:rsidRDefault="00F7522F" w:rsidP="00F7522F">
            <w:pPr>
              <w:pStyle w:val="ad"/>
              <w:jc w:val="both"/>
              <w:rPr>
                <w:b/>
                <w:bCs/>
                <w:u w:val="single"/>
                <w:lang w:eastAsia="zh-CN"/>
              </w:rPr>
            </w:pPr>
          </w:p>
        </w:tc>
        <w:tc>
          <w:tcPr>
            <w:tcW w:w="1276" w:type="dxa"/>
            <w:shd w:val="clear" w:color="auto" w:fill="auto"/>
            <w:vAlign w:val="center"/>
          </w:tcPr>
          <w:p w14:paraId="0E2E31EF" w14:textId="77777777" w:rsidR="00F7522F" w:rsidRPr="00CD0302" w:rsidRDefault="00F7522F" w:rsidP="00F7522F">
            <w:pPr>
              <w:jc w:val="center"/>
              <w:rPr>
                <w:lang w:val="en-GB" w:eastAsia="zh-CN"/>
              </w:rPr>
            </w:pPr>
            <w:r w:rsidRPr="00CD0302">
              <w:rPr>
                <w:rFonts w:hint="eastAsia"/>
                <w:lang w:val="en-GB" w:eastAsia="zh-CN"/>
              </w:rPr>
              <w:t>H</w:t>
            </w:r>
            <w:r w:rsidRPr="00CD0302">
              <w:rPr>
                <w:lang w:val="en-GB" w:eastAsia="zh-CN"/>
              </w:rPr>
              <w:t>uawei,</w:t>
            </w:r>
          </w:p>
          <w:p w14:paraId="0229BA12" w14:textId="1D3E5FFD" w:rsidR="00F7522F" w:rsidRPr="00CD0302" w:rsidRDefault="00F7522F" w:rsidP="00F7522F">
            <w:pPr>
              <w:jc w:val="center"/>
              <w:rPr>
                <w:rFonts w:hint="eastAsia"/>
                <w:lang w:val="en-GB" w:eastAsia="zh-CN"/>
              </w:rPr>
            </w:pPr>
            <w:r w:rsidRPr="00CD0302">
              <w:rPr>
                <w:lang w:val="en-GB" w:eastAsia="zh-CN"/>
              </w:rPr>
              <w:t>HiSilicon</w:t>
            </w:r>
          </w:p>
        </w:tc>
        <w:tc>
          <w:tcPr>
            <w:tcW w:w="4775" w:type="dxa"/>
            <w:shd w:val="clear" w:color="auto" w:fill="auto"/>
            <w:vAlign w:val="center"/>
          </w:tcPr>
          <w:p w14:paraId="7CF52F4B" w14:textId="77777777" w:rsidR="00F7522F" w:rsidRDefault="00F7522F" w:rsidP="00F7522F">
            <w:pPr>
              <w:rPr>
                <w:lang w:val="en-GB" w:eastAsia="zh-CN"/>
              </w:rPr>
            </w:pPr>
            <w:r w:rsidRPr="00CE7294">
              <w:rPr>
                <w:u w:val="single"/>
                <w:lang w:val="en-GB" w:eastAsia="zh-CN"/>
              </w:rPr>
              <w:t>Number of antenna elements</w:t>
            </w:r>
            <w:r>
              <w:rPr>
                <w:lang w:val="en-GB" w:eastAsia="zh-CN"/>
              </w:rPr>
              <w:t>: Support the proposal for number of receive antenna elements for BS</w:t>
            </w:r>
          </w:p>
          <w:p w14:paraId="65244DE6" w14:textId="77777777" w:rsidR="00F7522F" w:rsidRDefault="00F7522F" w:rsidP="00F7522F">
            <w:pPr>
              <w:rPr>
                <w:lang w:val="en-GB" w:eastAsia="zh-CN"/>
              </w:rPr>
            </w:pPr>
            <w:r>
              <w:rPr>
                <w:lang w:val="en-GB" w:eastAsia="zh-CN"/>
              </w:rPr>
              <w:t>following the ITU configurations for link budget 64 antenna elements for 700MHz can be used.</w:t>
            </w:r>
          </w:p>
          <w:p w14:paraId="15D3E6EF" w14:textId="3CCD61EC" w:rsidR="00F7522F" w:rsidRPr="00CE7294" w:rsidRDefault="00F7522F" w:rsidP="00F7522F">
            <w:pPr>
              <w:rPr>
                <w:u w:val="single"/>
                <w:lang w:val="en-GB" w:eastAsia="zh-CN"/>
              </w:rPr>
            </w:pPr>
            <w:r w:rsidRPr="00CE7294">
              <w:rPr>
                <w:u w:val="single"/>
                <w:lang w:val="en-GB" w:eastAsia="zh-CN"/>
              </w:rPr>
              <w:t xml:space="preserve">Number of </w:t>
            </w:r>
            <w:proofErr w:type="spellStart"/>
            <w:r w:rsidRPr="00CE7294">
              <w:rPr>
                <w:u w:val="single"/>
                <w:lang w:val="en-GB" w:eastAsia="zh-CN"/>
              </w:rPr>
              <w:t>TxRUs</w:t>
            </w:r>
            <w:proofErr w:type="spellEnd"/>
            <w:r>
              <w:rPr>
                <w:lang w:val="en-GB" w:eastAsia="zh-CN"/>
              </w:rPr>
              <w:t xml:space="preserve">: </w:t>
            </w:r>
            <w:r>
              <w:rPr>
                <w:rFonts w:hint="eastAsia"/>
                <w:lang w:val="en-GB" w:eastAsia="zh-CN"/>
              </w:rPr>
              <w:t>O</w:t>
            </w:r>
            <w:r>
              <w:rPr>
                <w:lang w:val="en-GB" w:eastAsia="zh-CN"/>
              </w:rPr>
              <w:t>ption1</w:t>
            </w:r>
          </w:p>
        </w:tc>
      </w:tr>
      <w:tr w:rsidR="00F7522F" w14:paraId="30E73B58" w14:textId="77777777">
        <w:trPr>
          <w:trHeight w:val="548"/>
        </w:trPr>
        <w:tc>
          <w:tcPr>
            <w:tcW w:w="3652" w:type="dxa"/>
            <w:vMerge/>
            <w:vAlign w:val="center"/>
          </w:tcPr>
          <w:p w14:paraId="28AF065D" w14:textId="77777777" w:rsidR="00F7522F" w:rsidRDefault="00F7522F" w:rsidP="00F7522F">
            <w:pPr>
              <w:pStyle w:val="ad"/>
              <w:jc w:val="both"/>
              <w:rPr>
                <w:b/>
                <w:bCs/>
                <w:u w:val="single"/>
                <w:lang w:eastAsia="zh-CN"/>
              </w:rPr>
            </w:pPr>
          </w:p>
        </w:tc>
        <w:tc>
          <w:tcPr>
            <w:tcW w:w="1276" w:type="dxa"/>
            <w:shd w:val="clear" w:color="auto" w:fill="auto"/>
            <w:vAlign w:val="center"/>
          </w:tcPr>
          <w:p w14:paraId="5D93D994" w14:textId="2E326DC2" w:rsidR="00F7522F" w:rsidRDefault="00F7522F" w:rsidP="00F7522F">
            <w:pPr>
              <w:spacing w:after="0"/>
              <w:jc w:val="center"/>
              <w:rPr>
                <w:lang w:val="en-GB" w:eastAsia="zh-CN"/>
              </w:rPr>
            </w:pPr>
            <w:r>
              <w:rPr>
                <w:lang w:val="en-GB" w:eastAsia="zh-CN"/>
              </w:rPr>
              <w:t>OPPO</w:t>
            </w:r>
          </w:p>
        </w:tc>
        <w:tc>
          <w:tcPr>
            <w:tcW w:w="4775" w:type="dxa"/>
            <w:shd w:val="clear" w:color="auto" w:fill="auto"/>
            <w:vAlign w:val="center"/>
          </w:tcPr>
          <w:p w14:paraId="5FA968D7" w14:textId="77777777" w:rsidR="00F7522F" w:rsidRDefault="00F7522F" w:rsidP="00F7522F">
            <w:pPr>
              <w:rPr>
                <w:lang w:val="en-GB" w:eastAsia="zh-CN"/>
              </w:rPr>
            </w:pPr>
            <w:r>
              <w:rPr>
                <w:lang w:val="en-GB" w:eastAsia="zh-CN"/>
              </w:rPr>
              <w:t xml:space="preserve">The proposal is acceptable. And </w:t>
            </w:r>
            <w:r w:rsidRPr="00837E1C">
              <w:rPr>
                <w:lang w:val="en-GB" w:eastAsia="zh-CN"/>
              </w:rPr>
              <w:t xml:space="preserve">Number of </w:t>
            </w:r>
            <w:proofErr w:type="spellStart"/>
            <w:r w:rsidRPr="00837E1C">
              <w:rPr>
                <w:lang w:val="en-GB" w:eastAsia="zh-CN"/>
              </w:rPr>
              <w:t>TxRUs</w:t>
            </w:r>
            <w:proofErr w:type="spellEnd"/>
            <w:r w:rsidRPr="00837E1C">
              <w:rPr>
                <w:lang w:val="en-GB" w:eastAsia="zh-CN"/>
              </w:rPr>
              <w:t>: Option1</w:t>
            </w:r>
          </w:p>
          <w:p w14:paraId="0127F73F" w14:textId="77777777" w:rsidR="00F7522F" w:rsidRDefault="00F7522F" w:rsidP="00F7522F">
            <w:pPr>
              <w:rPr>
                <w:lang w:val="en-GB" w:eastAsia="zh-CN"/>
              </w:rPr>
            </w:pPr>
            <w:r>
              <w:rPr>
                <w:lang w:val="en-GB" w:eastAsia="zh-CN"/>
              </w:rPr>
              <w:t>But, if we want to simplify, we are also Ok</w:t>
            </w:r>
          </w:p>
          <w:p w14:paraId="7544D804" w14:textId="77777777" w:rsidR="00F7522F" w:rsidRPr="001962F7" w:rsidRDefault="00F7522F" w:rsidP="00F7522F">
            <w:pPr>
              <w:rPr>
                <w:lang w:val="en-GB" w:eastAsia="zh-CN"/>
              </w:rPr>
            </w:pPr>
            <w:r w:rsidRPr="001962F7">
              <w:rPr>
                <w:lang w:val="en-GB" w:eastAsia="zh-CN"/>
              </w:rPr>
              <w:t>For 700MHz</w:t>
            </w:r>
            <w:r>
              <w:rPr>
                <w:lang w:val="en-GB" w:eastAsia="zh-CN"/>
              </w:rPr>
              <w:t>:</w:t>
            </w:r>
            <w:r w:rsidRPr="001962F7">
              <w:rPr>
                <w:lang w:val="en-GB" w:eastAsia="zh-CN"/>
              </w:rPr>
              <w:t xml:space="preserve"> 16 antenna elements</w:t>
            </w:r>
          </w:p>
          <w:p w14:paraId="6D201121" w14:textId="77777777" w:rsidR="00F7522F" w:rsidRDefault="00F7522F" w:rsidP="00F7522F">
            <w:pPr>
              <w:rPr>
                <w:lang w:val="en-GB" w:eastAsia="zh-CN"/>
              </w:rPr>
            </w:pPr>
            <w:r w:rsidRPr="00511E68">
              <w:rPr>
                <w:lang w:val="en-GB" w:eastAsia="zh-CN"/>
              </w:rPr>
              <w:t xml:space="preserve">For </w:t>
            </w:r>
            <w:r>
              <w:rPr>
                <w:lang w:val="en-GB" w:eastAsia="zh-CN"/>
              </w:rPr>
              <w:t>above 2G</w:t>
            </w:r>
            <w:r w:rsidRPr="00511E68">
              <w:rPr>
                <w:lang w:val="en-GB" w:eastAsia="zh-CN"/>
              </w:rPr>
              <w:t>Hz</w:t>
            </w:r>
            <w:r>
              <w:rPr>
                <w:lang w:val="en-GB" w:eastAsia="zh-CN"/>
              </w:rPr>
              <w:t>:</w:t>
            </w:r>
            <w:r w:rsidRPr="00511E68">
              <w:rPr>
                <w:lang w:val="en-GB" w:eastAsia="zh-CN"/>
              </w:rPr>
              <w:t xml:space="preserve"> 64 antenna</w:t>
            </w:r>
            <w:r>
              <w:rPr>
                <w:lang w:val="en-GB" w:eastAsia="zh-CN"/>
              </w:rPr>
              <w:t xml:space="preserve"> elements, </w:t>
            </w:r>
            <w:r>
              <w:rPr>
                <w:lang w:eastAsia="zh-CN"/>
              </w:rPr>
              <w:t>(8,4,2,1,1)</w:t>
            </w:r>
          </w:p>
          <w:p w14:paraId="0C0EDAA9" w14:textId="023E1827" w:rsidR="00F7522F" w:rsidRPr="001962F7" w:rsidRDefault="00F7522F" w:rsidP="00F7522F">
            <w:pPr>
              <w:rPr>
                <w:lang w:val="en-GB" w:eastAsia="zh-CN"/>
              </w:rPr>
            </w:pPr>
            <w:r>
              <w:rPr>
                <w:lang w:val="en-GB" w:eastAsia="zh-CN"/>
              </w:rPr>
              <w:t xml:space="preserve">Drive </w:t>
            </w:r>
            <w:proofErr w:type="spellStart"/>
            <w:r>
              <w:rPr>
                <w:lang w:val="en-GB" w:eastAsia="zh-CN"/>
              </w:rPr>
              <w:t>TxRU</w:t>
            </w:r>
            <w:proofErr w:type="spellEnd"/>
          </w:p>
        </w:tc>
      </w:tr>
      <w:tr w:rsidR="00F7522F" w14:paraId="48260886" w14:textId="77777777">
        <w:trPr>
          <w:trHeight w:val="303"/>
        </w:trPr>
        <w:tc>
          <w:tcPr>
            <w:tcW w:w="3652" w:type="dxa"/>
            <w:vMerge w:val="restart"/>
            <w:vAlign w:val="center"/>
          </w:tcPr>
          <w:p w14:paraId="4826087D" w14:textId="1815BA89" w:rsidR="00F7522F" w:rsidRDefault="00F7522F" w:rsidP="00F7522F">
            <w:pPr>
              <w:rPr>
                <w:b/>
                <w:bCs/>
                <w:u w:val="single"/>
                <w:lang w:eastAsia="zh-CN"/>
              </w:rPr>
            </w:pPr>
            <w:r>
              <w:rPr>
                <w:rFonts w:hint="eastAsia"/>
                <w:b/>
                <w:bCs/>
                <w:u w:val="single"/>
                <w:lang w:eastAsia="zh-CN"/>
              </w:rPr>
              <w:t>D</w:t>
            </w:r>
            <w:r>
              <w:rPr>
                <w:b/>
                <w:bCs/>
                <w:u w:val="single"/>
                <w:lang w:eastAsia="zh-CN"/>
              </w:rPr>
              <w:t>elay spread</w:t>
            </w:r>
          </w:p>
          <w:p w14:paraId="4826087E" w14:textId="77777777" w:rsidR="00F7522F" w:rsidRDefault="00F7522F" w:rsidP="00F7522F">
            <w:pPr>
              <w:pStyle w:val="ad"/>
              <w:numPr>
                <w:ilvl w:val="1"/>
                <w:numId w:val="18"/>
              </w:numPr>
              <w:ind w:left="567" w:hanging="283"/>
              <w:jc w:val="both"/>
              <w:rPr>
                <w:bCs/>
                <w:iCs/>
                <w:lang w:val="en-US" w:eastAsia="zh-CN"/>
              </w:rPr>
            </w:pPr>
            <w:r>
              <w:rPr>
                <w:bCs/>
                <w:iCs/>
                <w:lang w:val="en-US" w:eastAsia="zh-CN"/>
              </w:rPr>
              <w:t>urban: TBD</w:t>
            </w:r>
          </w:p>
          <w:p w14:paraId="4826087F" w14:textId="77777777" w:rsidR="00F7522F" w:rsidRDefault="00F7522F" w:rsidP="00F7522F">
            <w:pPr>
              <w:pStyle w:val="ad"/>
              <w:numPr>
                <w:ilvl w:val="1"/>
                <w:numId w:val="18"/>
              </w:numPr>
              <w:ind w:left="567" w:hanging="283"/>
              <w:jc w:val="both"/>
              <w:rPr>
                <w:bCs/>
                <w:iCs/>
                <w:lang w:val="en-US" w:eastAsia="zh-CN"/>
              </w:rPr>
            </w:pPr>
            <w:r>
              <w:rPr>
                <w:bCs/>
                <w:iCs/>
                <w:lang w:val="en-US" w:eastAsia="zh-CN"/>
              </w:rPr>
              <w:t>rural: TBD</w:t>
            </w:r>
          </w:p>
          <w:p w14:paraId="48260880" w14:textId="77777777" w:rsidR="00F7522F" w:rsidRDefault="00F7522F" w:rsidP="00F7522F">
            <w:pPr>
              <w:pStyle w:val="ad"/>
              <w:numPr>
                <w:ilvl w:val="1"/>
                <w:numId w:val="18"/>
              </w:numPr>
              <w:ind w:left="567" w:hanging="283"/>
              <w:jc w:val="both"/>
              <w:rPr>
                <w:lang w:eastAsia="zh-CN"/>
              </w:rPr>
            </w:pPr>
            <w:r>
              <w:rPr>
                <w:bCs/>
                <w:iCs/>
                <w:lang w:val="en-US" w:eastAsia="zh-CN"/>
              </w:rPr>
              <w:lastRenderedPageBreak/>
              <w:t>rural with long distance: TBD</w:t>
            </w:r>
          </w:p>
        </w:tc>
        <w:tc>
          <w:tcPr>
            <w:tcW w:w="1276" w:type="dxa"/>
            <w:shd w:val="clear" w:color="auto" w:fill="auto"/>
            <w:vAlign w:val="center"/>
          </w:tcPr>
          <w:p w14:paraId="48260881" w14:textId="77777777" w:rsidR="00F7522F" w:rsidRDefault="00F7522F" w:rsidP="00F7522F">
            <w:pPr>
              <w:jc w:val="center"/>
              <w:rPr>
                <w:bCs/>
                <w:lang w:val="en-GB" w:eastAsia="zh-CN"/>
              </w:rPr>
            </w:pPr>
            <w:r>
              <w:rPr>
                <w:rFonts w:hint="eastAsia"/>
                <w:lang w:eastAsia="zh-CN"/>
              </w:rPr>
              <w:lastRenderedPageBreak/>
              <w:t>ZTE</w:t>
            </w:r>
          </w:p>
        </w:tc>
        <w:tc>
          <w:tcPr>
            <w:tcW w:w="4775" w:type="dxa"/>
            <w:shd w:val="clear" w:color="auto" w:fill="auto"/>
            <w:vAlign w:val="center"/>
          </w:tcPr>
          <w:p w14:paraId="48260882" w14:textId="77777777" w:rsidR="00F7522F" w:rsidRDefault="00F7522F" w:rsidP="00F7522F">
            <w:pPr>
              <w:pStyle w:val="ad"/>
              <w:jc w:val="both"/>
              <w:rPr>
                <w:bCs/>
                <w:iCs/>
                <w:lang w:val="en-US" w:eastAsia="zh-CN"/>
              </w:rPr>
            </w:pPr>
            <w:r>
              <w:rPr>
                <w:rFonts w:hint="eastAsia"/>
                <w:bCs/>
                <w:iCs/>
                <w:lang w:val="en-US" w:eastAsia="zh-CN"/>
              </w:rPr>
              <w:t>Our preference is:</w:t>
            </w:r>
          </w:p>
          <w:p w14:paraId="48260883" w14:textId="77777777" w:rsidR="00F7522F" w:rsidRDefault="00F7522F" w:rsidP="00F7522F">
            <w:pPr>
              <w:pStyle w:val="ad"/>
              <w:numPr>
                <w:ilvl w:val="1"/>
                <w:numId w:val="18"/>
              </w:numPr>
              <w:ind w:left="567" w:hanging="283"/>
              <w:jc w:val="both"/>
              <w:rPr>
                <w:bCs/>
                <w:iCs/>
                <w:lang w:val="en-US" w:eastAsia="zh-CN"/>
              </w:rPr>
            </w:pPr>
            <w:r>
              <w:rPr>
                <w:bCs/>
                <w:iCs/>
                <w:lang w:val="en-US" w:eastAsia="zh-CN"/>
              </w:rPr>
              <w:t xml:space="preserve">urban: </w:t>
            </w:r>
            <w:r>
              <w:rPr>
                <w:rFonts w:hint="eastAsia"/>
                <w:bCs/>
                <w:iCs/>
                <w:lang w:val="en-US" w:eastAsia="zh-CN"/>
              </w:rPr>
              <w:t>300ns</w:t>
            </w:r>
          </w:p>
          <w:p w14:paraId="48260884" w14:textId="77777777" w:rsidR="00F7522F" w:rsidRDefault="00F7522F" w:rsidP="00F7522F">
            <w:pPr>
              <w:pStyle w:val="ad"/>
              <w:numPr>
                <w:ilvl w:val="1"/>
                <w:numId w:val="18"/>
              </w:numPr>
              <w:ind w:left="567" w:hanging="283"/>
              <w:jc w:val="both"/>
              <w:rPr>
                <w:lang w:eastAsia="zh-CN"/>
              </w:rPr>
            </w:pPr>
            <w:r>
              <w:rPr>
                <w:bCs/>
                <w:iCs/>
                <w:lang w:val="en-US" w:eastAsia="zh-CN"/>
              </w:rPr>
              <w:t xml:space="preserve">rural: </w:t>
            </w:r>
            <w:r>
              <w:rPr>
                <w:rFonts w:hint="eastAsia"/>
                <w:bCs/>
                <w:iCs/>
                <w:lang w:val="en-US" w:eastAsia="zh-CN"/>
              </w:rPr>
              <w:t>300ns</w:t>
            </w:r>
          </w:p>
          <w:p w14:paraId="48260885" w14:textId="77777777" w:rsidR="00F7522F" w:rsidRDefault="00F7522F" w:rsidP="00F7522F">
            <w:pPr>
              <w:pStyle w:val="ad"/>
              <w:numPr>
                <w:ilvl w:val="1"/>
                <w:numId w:val="18"/>
              </w:numPr>
              <w:ind w:left="567" w:hanging="283"/>
              <w:jc w:val="both"/>
              <w:rPr>
                <w:lang w:eastAsia="zh-CN"/>
              </w:rPr>
            </w:pPr>
            <w:r>
              <w:rPr>
                <w:bCs/>
                <w:iCs/>
                <w:lang w:val="en-US" w:eastAsia="zh-CN"/>
              </w:rPr>
              <w:t xml:space="preserve">rural with long distance: </w:t>
            </w:r>
            <w:r>
              <w:rPr>
                <w:rFonts w:hint="eastAsia"/>
                <w:bCs/>
                <w:iCs/>
                <w:lang w:val="en-US" w:eastAsia="zh-CN"/>
              </w:rPr>
              <w:t>30ns</w:t>
            </w:r>
          </w:p>
        </w:tc>
      </w:tr>
      <w:tr w:rsidR="00F7522F" w14:paraId="4826088A" w14:textId="77777777">
        <w:trPr>
          <w:trHeight w:val="303"/>
        </w:trPr>
        <w:tc>
          <w:tcPr>
            <w:tcW w:w="3652" w:type="dxa"/>
            <w:vMerge/>
            <w:vAlign w:val="center"/>
          </w:tcPr>
          <w:p w14:paraId="48260887" w14:textId="77777777" w:rsidR="00F7522F" w:rsidRDefault="00F7522F" w:rsidP="00F7522F">
            <w:pPr>
              <w:rPr>
                <w:b/>
                <w:bCs/>
                <w:u w:val="single"/>
                <w:lang w:eastAsia="zh-CN"/>
              </w:rPr>
            </w:pPr>
          </w:p>
        </w:tc>
        <w:tc>
          <w:tcPr>
            <w:tcW w:w="1276" w:type="dxa"/>
            <w:shd w:val="clear" w:color="auto" w:fill="auto"/>
            <w:vAlign w:val="center"/>
          </w:tcPr>
          <w:p w14:paraId="48260888" w14:textId="7CD95393" w:rsidR="00F7522F" w:rsidRDefault="00F7522F" w:rsidP="00F7522F">
            <w:pPr>
              <w:jc w:val="center"/>
              <w:rPr>
                <w:bCs/>
                <w:lang w:val="en-GB" w:eastAsia="zh-CN"/>
              </w:rPr>
            </w:pPr>
            <w:r>
              <w:rPr>
                <w:bCs/>
                <w:lang w:val="en-GB" w:eastAsia="zh-CN"/>
              </w:rPr>
              <w:t>Nokia/NSB</w:t>
            </w:r>
          </w:p>
        </w:tc>
        <w:tc>
          <w:tcPr>
            <w:tcW w:w="4775" w:type="dxa"/>
            <w:shd w:val="clear" w:color="auto" w:fill="auto"/>
            <w:vAlign w:val="center"/>
          </w:tcPr>
          <w:p w14:paraId="38681BE0" w14:textId="77777777" w:rsidR="00F7522F" w:rsidRPr="0093759A" w:rsidRDefault="00F7522F" w:rsidP="00F7522F">
            <w:pPr>
              <w:spacing w:after="40"/>
              <w:rPr>
                <w:lang w:eastAsia="zh-CN"/>
              </w:rPr>
            </w:pPr>
            <w:r w:rsidRPr="0093759A">
              <w:rPr>
                <w:lang w:eastAsia="zh-CN"/>
              </w:rPr>
              <w:t>Rural FDD</w:t>
            </w:r>
            <w:r>
              <w:rPr>
                <w:lang w:eastAsia="zh-CN"/>
              </w:rPr>
              <w:t>/TDD</w:t>
            </w:r>
            <w:r w:rsidRPr="0093759A">
              <w:rPr>
                <w:lang w:eastAsia="zh-CN"/>
              </w:rPr>
              <w:t xml:space="preserve">: </w:t>
            </w:r>
          </w:p>
          <w:p w14:paraId="0D022264" w14:textId="77777777" w:rsidR="00F7522F" w:rsidRPr="0093759A" w:rsidRDefault="00F7522F" w:rsidP="00F7522F">
            <w:pPr>
              <w:pStyle w:val="aff3"/>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37ns</w:t>
            </w:r>
          </w:p>
          <w:p w14:paraId="25EE0AC8" w14:textId="77777777" w:rsidR="00F7522F" w:rsidRPr="0093759A" w:rsidRDefault="00F7522F" w:rsidP="00F7522F">
            <w:pPr>
              <w:pStyle w:val="aff3"/>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382053D4" w14:textId="77777777" w:rsidR="00F7522F" w:rsidRPr="0093759A" w:rsidRDefault="00F7522F" w:rsidP="00F7522F">
            <w:pPr>
              <w:spacing w:after="40"/>
              <w:rPr>
                <w:lang w:eastAsia="zh-CN"/>
              </w:rPr>
            </w:pPr>
            <w:r w:rsidRPr="0093759A">
              <w:rPr>
                <w:lang w:eastAsia="zh-CN"/>
              </w:rPr>
              <w:t>Urban</w:t>
            </w:r>
            <w:r>
              <w:rPr>
                <w:lang w:eastAsia="zh-CN"/>
              </w:rPr>
              <w:t xml:space="preserve"> TDD:</w:t>
            </w:r>
          </w:p>
          <w:p w14:paraId="4B3CB632" w14:textId="77777777" w:rsidR="00F7522F" w:rsidRPr="0093759A" w:rsidRDefault="00F7522F" w:rsidP="00F7522F">
            <w:pPr>
              <w:pStyle w:val="aff3"/>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48260889" w14:textId="73266F42" w:rsidR="00F7522F" w:rsidRDefault="00F7522F" w:rsidP="00F7522F">
            <w:pPr>
              <w:rPr>
                <w:lang w:eastAsia="zh-CN"/>
              </w:rPr>
            </w:pPr>
            <w:r w:rsidRPr="0093759A">
              <w:rPr>
                <w:u w:val="single"/>
                <w:lang w:eastAsia="zh-CN"/>
              </w:rPr>
              <w:t>LOS</w:t>
            </w:r>
            <w:r>
              <w:rPr>
                <w:lang w:eastAsia="zh-CN"/>
              </w:rPr>
              <w:t xml:space="preserve">: </w:t>
            </w:r>
            <w:r w:rsidRPr="0093759A">
              <w:rPr>
                <w:lang w:eastAsia="zh-CN"/>
              </w:rPr>
              <w:t>TDL-E</w:t>
            </w:r>
            <w:r>
              <w:rPr>
                <w:lang w:eastAsia="zh-CN"/>
              </w:rPr>
              <w:t xml:space="preserve"> 93 ns</w:t>
            </w:r>
          </w:p>
        </w:tc>
      </w:tr>
      <w:tr w:rsidR="00F7522F" w14:paraId="4826088E" w14:textId="77777777">
        <w:trPr>
          <w:trHeight w:val="303"/>
        </w:trPr>
        <w:tc>
          <w:tcPr>
            <w:tcW w:w="3652" w:type="dxa"/>
            <w:vMerge/>
            <w:vAlign w:val="center"/>
          </w:tcPr>
          <w:p w14:paraId="4826088B" w14:textId="77777777" w:rsidR="00F7522F" w:rsidRDefault="00F7522F" w:rsidP="00F7522F">
            <w:pPr>
              <w:rPr>
                <w:b/>
                <w:bCs/>
                <w:u w:val="single"/>
                <w:lang w:eastAsia="zh-CN"/>
              </w:rPr>
            </w:pPr>
          </w:p>
        </w:tc>
        <w:tc>
          <w:tcPr>
            <w:tcW w:w="1276" w:type="dxa"/>
            <w:shd w:val="clear" w:color="auto" w:fill="auto"/>
            <w:vAlign w:val="center"/>
          </w:tcPr>
          <w:p w14:paraId="4826088C" w14:textId="1E7AA8E6"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4826088D" w14:textId="62AE4D07" w:rsidR="00F7522F" w:rsidRDefault="00F7522F" w:rsidP="00F7522F">
            <w:pPr>
              <w:rPr>
                <w:lang w:eastAsia="zh-CN"/>
              </w:rPr>
            </w:pPr>
            <w:r w:rsidRPr="00511E68">
              <w:rPr>
                <w:lang w:eastAsia="zh-CN"/>
              </w:rPr>
              <w:t xml:space="preserve">We assume delay spread of 100ns. But we are open to consider 300ns in the simulations. </w:t>
            </w:r>
          </w:p>
        </w:tc>
      </w:tr>
      <w:tr w:rsidR="00F7522F" w14:paraId="48260892" w14:textId="77777777">
        <w:trPr>
          <w:trHeight w:val="303"/>
        </w:trPr>
        <w:tc>
          <w:tcPr>
            <w:tcW w:w="3652" w:type="dxa"/>
            <w:vMerge/>
            <w:vAlign w:val="center"/>
          </w:tcPr>
          <w:p w14:paraId="4826088F" w14:textId="77777777" w:rsidR="00F7522F" w:rsidRDefault="00F7522F" w:rsidP="00F7522F">
            <w:pPr>
              <w:rPr>
                <w:b/>
                <w:bCs/>
                <w:u w:val="single"/>
                <w:lang w:eastAsia="zh-CN"/>
              </w:rPr>
            </w:pPr>
          </w:p>
        </w:tc>
        <w:tc>
          <w:tcPr>
            <w:tcW w:w="1276" w:type="dxa"/>
            <w:shd w:val="clear" w:color="auto" w:fill="auto"/>
            <w:vAlign w:val="center"/>
          </w:tcPr>
          <w:p w14:paraId="48260890" w14:textId="27568090" w:rsidR="00F7522F"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48260891" w14:textId="3C8ED55A" w:rsidR="00F7522F" w:rsidRDefault="00F7522F" w:rsidP="00F7522F">
            <w:pPr>
              <w:rPr>
                <w:lang w:eastAsia="zh-CN"/>
              </w:rPr>
            </w:pPr>
            <w:r>
              <w:rPr>
                <w:lang w:eastAsia="zh-CN"/>
              </w:rPr>
              <w:t xml:space="preserve">If only one delay spread is defined for link level simulations, we prefer 100ns.  If we have two delay spreads defined for LLS, then we would like 30ns &amp; 300ns. </w:t>
            </w:r>
          </w:p>
        </w:tc>
      </w:tr>
      <w:tr w:rsidR="00F7522F" w14:paraId="48260896" w14:textId="77777777">
        <w:trPr>
          <w:trHeight w:val="303"/>
        </w:trPr>
        <w:tc>
          <w:tcPr>
            <w:tcW w:w="3652" w:type="dxa"/>
            <w:vMerge/>
            <w:vAlign w:val="center"/>
          </w:tcPr>
          <w:p w14:paraId="48260893" w14:textId="77777777" w:rsidR="00F7522F" w:rsidRDefault="00F7522F" w:rsidP="00F7522F">
            <w:pPr>
              <w:rPr>
                <w:b/>
                <w:bCs/>
                <w:u w:val="single"/>
                <w:lang w:eastAsia="zh-CN"/>
              </w:rPr>
            </w:pPr>
          </w:p>
        </w:tc>
        <w:tc>
          <w:tcPr>
            <w:tcW w:w="1276" w:type="dxa"/>
            <w:shd w:val="clear" w:color="auto" w:fill="auto"/>
            <w:vAlign w:val="center"/>
          </w:tcPr>
          <w:p w14:paraId="48260894" w14:textId="4EF1DA49" w:rsidR="00F7522F" w:rsidRDefault="00F7522F" w:rsidP="00F7522F">
            <w:pPr>
              <w:jc w:val="center"/>
              <w:rPr>
                <w:bCs/>
                <w:lang w:val="en-GB" w:eastAsia="zh-CN"/>
              </w:rPr>
            </w:pPr>
            <w:r>
              <w:rPr>
                <w:rFonts w:eastAsia="Yu Mincho" w:hint="eastAsia"/>
                <w:bCs/>
                <w:lang w:val="en-GB" w:eastAsia="ja-JP"/>
              </w:rPr>
              <w:t>NTT DOC</w:t>
            </w:r>
            <w:r>
              <w:rPr>
                <w:rFonts w:eastAsia="Yu Mincho"/>
                <w:bCs/>
                <w:lang w:val="en-GB" w:eastAsia="ja-JP"/>
              </w:rPr>
              <w:t>O</w:t>
            </w:r>
            <w:r>
              <w:rPr>
                <w:rFonts w:eastAsia="Yu Mincho" w:hint="eastAsia"/>
                <w:bCs/>
                <w:lang w:val="en-GB" w:eastAsia="ja-JP"/>
              </w:rPr>
              <w:t>MO</w:t>
            </w:r>
          </w:p>
        </w:tc>
        <w:tc>
          <w:tcPr>
            <w:tcW w:w="4775" w:type="dxa"/>
            <w:shd w:val="clear" w:color="auto" w:fill="auto"/>
            <w:vAlign w:val="center"/>
          </w:tcPr>
          <w:p w14:paraId="2F50092C" w14:textId="77777777" w:rsidR="00F7522F" w:rsidRDefault="00F7522F" w:rsidP="00F7522F">
            <w:pPr>
              <w:rPr>
                <w:rFonts w:eastAsia="Yu Mincho"/>
                <w:lang w:eastAsia="ja-JP"/>
              </w:rPr>
            </w:pPr>
            <w:r>
              <w:rPr>
                <w:rFonts w:eastAsia="Yu Mincho" w:hint="eastAsia"/>
                <w:lang w:eastAsia="ja-JP"/>
              </w:rPr>
              <w:t>Our preference is as follows.</w:t>
            </w:r>
          </w:p>
          <w:p w14:paraId="2C7CB0FB" w14:textId="77777777" w:rsidR="00F7522F" w:rsidRDefault="00F7522F" w:rsidP="00F7522F">
            <w:pPr>
              <w:rPr>
                <w:rFonts w:eastAsia="Yu Mincho"/>
                <w:lang w:eastAsia="ja-JP"/>
              </w:rPr>
            </w:pPr>
            <w:r>
              <w:rPr>
                <w:rFonts w:eastAsia="Yu Mincho" w:hint="eastAsia"/>
                <w:lang w:eastAsia="ja-JP"/>
              </w:rPr>
              <w:t xml:space="preserve">Urban : </w:t>
            </w:r>
            <w:r>
              <w:rPr>
                <w:rFonts w:eastAsia="Yu Mincho"/>
                <w:lang w:eastAsia="ja-JP"/>
              </w:rPr>
              <w:t>240 ns</w:t>
            </w:r>
          </w:p>
          <w:p w14:paraId="48260895" w14:textId="469E5869" w:rsidR="00F7522F" w:rsidRDefault="00F7522F" w:rsidP="00F7522F">
            <w:pPr>
              <w:rPr>
                <w:lang w:eastAsia="zh-CN"/>
              </w:rPr>
            </w:pPr>
            <w:r>
              <w:rPr>
                <w:rFonts w:eastAsia="Yu Mincho"/>
                <w:lang w:eastAsia="ja-JP"/>
              </w:rPr>
              <w:t>Rural : 363 ns</w:t>
            </w:r>
          </w:p>
        </w:tc>
      </w:tr>
      <w:tr w:rsidR="00F7522F" w14:paraId="0DFF9ED6" w14:textId="77777777">
        <w:trPr>
          <w:trHeight w:val="303"/>
        </w:trPr>
        <w:tc>
          <w:tcPr>
            <w:tcW w:w="3652" w:type="dxa"/>
            <w:vMerge/>
            <w:vAlign w:val="center"/>
          </w:tcPr>
          <w:p w14:paraId="0BC1462A" w14:textId="77777777" w:rsidR="00F7522F" w:rsidRDefault="00F7522F" w:rsidP="00F7522F">
            <w:pPr>
              <w:rPr>
                <w:b/>
                <w:bCs/>
                <w:u w:val="single"/>
                <w:lang w:eastAsia="zh-CN"/>
              </w:rPr>
            </w:pPr>
          </w:p>
        </w:tc>
        <w:tc>
          <w:tcPr>
            <w:tcW w:w="1276" w:type="dxa"/>
            <w:shd w:val="clear" w:color="auto" w:fill="auto"/>
            <w:vAlign w:val="center"/>
          </w:tcPr>
          <w:p w14:paraId="10AD7B93" w14:textId="227D436C" w:rsidR="00F7522F" w:rsidRPr="00F0256A" w:rsidRDefault="00F7522F" w:rsidP="00F7522F">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088627F0" w14:textId="77777777" w:rsidR="00F7522F" w:rsidRPr="0016753E" w:rsidRDefault="00F7522F" w:rsidP="00F7522F">
            <w:pPr>
              <w:rPr>
                <w:lang w:eastAsia="zh-CN"/>
              </w:rPr>
            </w:pPr>
            <w:r w:rsidRPr="0016753E">
              <w:rPr>
                <w:lang w:eastAsia="zh-CN"/>
              </w:rPr>
              <w:t xml:space="preserve">The same calculation mechanism used in ITU could be employed here. </w:t>
            </w:r>
          </w:p>
          <w:p w14:paraId="1DB6E4CD" w14:textId="77777777" w:rsidR="00F7522F" w:rsidRPr="0016753E" w:rsidRDefault="00F7522F" w:rsidP="00F7522F">
            <w:pPr>
              <w:rPr>
                <w:lang w:eastAsia="zh-CN"/>
              </w:rPr>
            </w:pPr>
            <w:r w:rsidRPr="0016753E">
              <w:rPr>
                <w:lang w:eastAsia="zh-CN"/>
              </w:rPr>
              <w:t>Rural FDD/TDD</w:t>
            </w:r>
          </w:p>
          <w:p w14:paraId="0C74524F" w14:textId="77777777" w:rsidR="00F7522F" w:rsidRPr="0016753E" w:rsidRDefault="00F7522F" w:rsidP="00F7522F">
            <w:pPr>
              <w:pStyle w:val="aff3"/>
              <w:numPr>
                <w:ilvl w:val="0"/>
                <w:numId w:val="43"/>
              </w:numPr>
              <w:rPr>
                <w:rFonts w:ascii="Times New Roman" w:hAnsi="Times New Roman"/>
                <w:sz w:val="20"/>
                <w:szCs w:val="20"/>
              </w:rPr>
            </w:pPr>
            <w:r w:rsidRPr="0016753E">
              <w:rPr>
                <w:rFonts w:ascii="Times New Roman" w:hAnsi="Times New Roman"/>
                <w:sz w:val="20"/>
                <w:szCs w:val="20"/>
              </w:rPr>
              <w:t>TDL-C, 37ns for NLOS O2O</w:t>
            </w:r>
          </w:p>
          <w:p w14:paraId="65865F43" w14:textId="77777777" w:rsidR="00F7522F" w:rsidRPr="0016753E" w:rsidRDefault="00F7522F" w:rsidP="00F7522F">
            <w:pPr>
              <w:pStyle w:val="aff3"/>
              <w:numPr>
                <w:ilvl w:val="0"/>
                <w:numId w:val="43"/>
              </w:numPr>
              <w:rPr>
                <w:rFonts w:ascii="Times New Roman" w:hAnsi="Times New Roman"/>
                <w:sz w:val="20"/>
                <w:szCs w:val="20"/>
              </w:rPr>
            </w:pPr>
            <w:r w:rsidRPr="0016753E">
              <w:rPr>
                <w:rFonts w:ascii="Times New Roman" w:hAnsi="Times New Roman"/>
                <w:sz w:val="20"/>
                <w:szCs w:val="20"/>
              </w:rPr>
              <w:t>TDL-C, 34ns for NLOS O2I</w:t>
            </w:r>
          </w:p>
          <w:p w14:paraId="6F0180E0" w14:textId="77777777" w:rsidR="00F7522F" w:rsidRPr="0016753E" w:rsidRDefault="00F7522F" w:rsidP="00F7522F">
            <w:pPr>
              <w:spacing w:after="40"/>
              <w:rPr>
                <w:lang w:eastAsia="zh-CN"/>
              </w:rPr>
            </w:pPr>
            <w:r w:rsidRPr="0016753E">
              <w:rPr>
                <w:lang w:eastAsia="zh-CN"/>
              </w:rPr>
              <w:t>Urban TDD:</w:t>
            </w:r>
          </w:p>
          <w:p w14:paraId="27BA1507" w14:textId="77777777" w:rsidR="00F7522F" w:rsidRPr="0016753E" w:rsidRDefault="00F7522F" w:rsidP="00F7522F">
            <w:pPr>
              <w:pStyle w:val="aff3"/>
              <w:numPr>
                <w:ilvl w:val="0"/>
                <w:numId w:val="43"/>
              </w:numPr>
              <w:rPr>
                <w:rFonts w:ascii="Times New Roman" w:hAnsi="Times New Roman"/>
                <w:sz w:val="20"/>
                <w:szCs w:val="20"/>
              </w:rPr>
            </w:pPr>
            <w:r w:rsidRPr="0016753E">
              <w:rPr>
                <w:rFonts w:ascii="Times New Roman" w:hAnsi="Times New Roman"/>
                <w:sz w:val="20"/>
                <w:szCs w:val="20"/>
              </w:rPr>
              <w:t>TDL-C, 240ns for NLOS O2I</w:t>
            </w:r>
          </w:p>
          <w:p w14:paraId="28C56691" w14:textId="77777777" w:rsidR="00F7522F" w:rsidRPr="0016753E" w:rsidRDefault="00F7522F" w:rsidP="00F7522F">
            <w:pPr>
              <w:rPr>
                <w:lang w:eastAsia="zh-CN"/>
              </w:rPr>
            </w:pPr>
            <w:r w:rsidRPr="0016753E">
              <w:rPr>
                <w:lang w:eastAsia="zh-CN"/>
              </w:rPr>
              <w:t>Rural with long distance:</w:t>
            </w:r>
          </w:p>
          <w:p w14:paraId="6A6A605C" w14:textId="37FC84EB" w:rsidR="00F7522F" w:rsidRDefault="00F7522F" w:rsidP="00F7522F">
            <w:pPr>
              <w:rPr>
                <w:rFonts w:eastAsia="Yu Mincho"/>
                <w:lang w:eastAsia="ja-JP"/>
              </w:rPr>
            </w:pPr>
            <w:r w:rsidRPr="0016753E">
              <w:t>TDL-D, 300ns</w:t>
            </w:r>
          </w:p>
        </w:tc>
      </w:tr>
      <w:tr w:rsidR="00F7522F" w14:paraId="0D2D49BB" w14:textId="77777777">
        <w:trPr>
          <w:trHeight w:val="303"/>
        </w:trPr>
        <w:tc>
          <w:tcPr>
            <w:tcW w:w="3652" w:type="dxa"/>
            <w:vMerge/>
            <w:vAlign w:val="center"/>
          </w:tcPr>
          <w:p w14:paraId="0C856812" w14:textId="77777777" w:rsidR="00F7522F" w:rsidRDefault="00F7522F" w:rsidP="00F7522F">
            <w:pPr>
              <w:rPr>
                <w:b/>
                <w:bCs/>
                <w:u w:val="single"/>
                <w:lang w:eastAsia="zh-CN"/>
              </w:rPr>
            </w:pPr>
          </w:p>
        </w:tc>
        <w:tc>
          <w:tcPr>
            <w:tcW w:w="1276" w:type="dxa"/>
            <w:shd w:val="clear" w:color="auto" w:fill="auto"/>
            <w:vAlign w:val="center"/>
          </w:tcPr>
          <w:p w14:paraId="74F62E50" w14:textId="00D30D1E" w:rsidR="00F7522F" w:rsidRDefault="00F7522F" w:rsidP="00F7522F">
            <w:pPr>
              <w:jc w:val="center"/>
              <w:rPr>
                <w:rFonts w:eastAsiaTheme="minorEastAsia"/>
                <w:bCs/>
                <w:lang w:val="en-GB" w:eastAsia="zh-CN"/>
              </w:rPr>
            </w:pPr>
            <w:proofErr w:type="spellStart"/>
            <w:r>
              <w:rPr>
                <w:rFonts w:eastAsiaTheme="minorEastAsia"/>
                <w:bCs/>
                <w:lang w:val="en-GB" w:eastAsia="zh-CN"/>
              </w:rPr>
              <w:t>InterDigital</w:t>
            </w:r>
            <w:proofErr w:type="spellEnd"/>
          </w:p>
        </w:tc>
        <w:tc>
          <w:tcPr>
            <w:tcW w:w="4775" w:type="dxa"/>
            <w:shd w:val="clear" w:color="auto" w:fill="auto"/>
            <w:vAlign w:val="center"/>
          </w:tcPr>
          <w:p w14:paraId="235BA09C" w14:textId="6CC945A7" w:rsidR="00F7522F" w:rsidRPr="0016753E" w:rsidRDefault="00F7522F" w:rsidP="00F7522F">
            <w:pPr>
              <w:rPr>
                <w:lang w:eastAsia="zh-CN"/>
              </w:rPr>
            </w:pPr>
            <w:r>
              <w:rPr>
                <w:lang w:eastAsia="zh-CN"/>
              </w:rPr>
              <w:t xml:space="preserve">We propose to use TDL-C with DS </w:t>
            </w:r>
            <w:r w:rsidRPr="00396310">
              <w:rPr>
                <w:lang w:eastAsia="zh-CN"/>
              </w:rPr>
              <w:t>616ns and 153ns for urban and rural, respectively</w:t>
            </w:r>
            <w:r>
              <w:rPr>
                <w:lang w:eastAsia="zh-CN"/>
              </w:rPr>
              <w:t>.</w:t>
            </w:r>
          </w:p>
        </w:tc>
      </w:tr>
      <w:tr w:rsidR="00F7522F" w14:paraId="6065E216" w14:textId="77777777">
        <w:trPr>
          <w:trHeight w:val="303"/>
        </w:trPr>
        <w:tc>
          <w:tcPr>
            <w:tcW w:w="3652" w:type="dxa"/>
            <w:vMerge/>
            <w:vAlign w:val="center"/>
          </w:tcPr>
          <w:p w14:paraId="08CE5CBC" w14:textId="77777777" w:rsidR="00F7522F" w:rsidRDefault="00F7522F" w:rsidP="00F7522F">
            <w:pPr>
              <w:rPr>
                <w:b/>
                <w:bCs/>
                <w:u w:val="single"/>
                <w:lang w:eastAsia="zh-CN"/>
              </w:rPr>
            </w:pPr>
          </w:p>
        </w:tc>
        <w:tc>
          <w:tcPr>
            <w:tcW w:w="1276" w:type="dxa"/>
            <w:shd w:val="clear" w:color="auto" w:fill="auto"/>
            <w:vAlign w:val="center"/>
          </w:tcPr>
          <w:p w14:paraId="6FC85A62" w14:textId="26DACE8A" w:rsidR="00F7522F" w:rsidRDefault="00F7522F" w:rsidP="00F7522F">
            <w:pPr>
              <w:jc w:val="center"/>
              <w:rPr>
                <w:rFonts w:eastAsiaTheme="minorEastAsia"/>
                <w:bCs/>
                <w:lang w:val="en-GB" w:eastAsia="zh-CN"/>
              </w:rPr>
            </w:pPr>
            <w:r>
              <w:rPr>
                <w:rFonts w:hint="eastAsia"/>
                <w:bCs/>
                <w:lang w:val="en-GB" w:eastAsia="zh-CN"/>
              </w:rPr>
              <w:t>C</w:t>
            </w:r>
            <w:r>
              <w:rPr>
                <w:bCs/>
                <w:lang w:val="en-GB" w:eastAsia="zh-CN"/>
              </w:rPr>
              <w:t>hina T</w:t>
            </w:r>
            <w:r>
              <w:rPr>
                <w:rFonts w:hint="eastAsia"/>
                <w:bCs/>
                <w:lang w:val="en-GB" w:eastAsia="zh-CN"/>
              </w:rPr>
              <w:t>elecom</w:t>
            </w:r>
          </w:p>
        </w:tc>
        <w:tc>
          <w:tcPr>
            <w:tcW w:w="4775" w:type="dxa"/>
            <w:shd w:val="clear" w:color="auto" w:fill="auto"/>
            <w:vAlign w:val="center"/>
          </w:tcPr>
          <w:p w14:paraId="74404361" w14:textId="33324074" w:rsidR="00F7522F" w:rsidRDefault="00F7522F" w:rsidP="00F7522F">
            <w:pPr>
              <w:rPr>
                <w:lang w:eastAsia="zh-CN"/>
              </w:rPr>
            </w:pPr>
            <w:r>
              <w:rPr>
                <w:bCs/>
                <w:iCs/>
                <w:lang w:eastAsia="zh-CN"/>
              </w:rPr>
              <w:t xml:space="preserve">We </w:t>
            </w:r>
            <w:r>
              <w:rPr>
                <w:rFonts w:hint="eastAsia"/>
                <w:bCs/>
                <w:iCs/>
                <w:lang w:eastAsia="zh-CN"/>
              </w:rPr>
              <w:t>prefer</w:t>
            </w:r>
            <w:r>
              <w:rPr>
                <w:bCs/>
                <w:iCs/>
                <w:lang w:eastAsia="zh-CN"/>
              </w:rPr>
              <w:t xml:space="preserve"> to use only 300ns for link-level simulations. And open to consider other values for rural scenario.</w:t>
            </w:r>
          </w:p>
        </w:tc>
      </w:tr>
      <w:tr w:rsidR="00F7522F" w14:paraId="7C5FB860" w14:textId="77777777">
        <w:trPr>
          <w:trHeight w:val="303"/>
        </w:trPr>
        <w:tc>
          <w:tcPr>
            <w:tcW w:w="3652" w:type="dxa"/>
            <w:vMerge/>
            <w:vAlign w:val="center"/>
          </w:tcPr>
          <w:p w14:paraId="2EE975FE" w14:textId="77777777" w:rsidR="00F7522F" w:rsidRDefault="00F7522F" w:rsidP="00F7522F">
            <w:pPr>
              <w:rPr>
                <w:b/>
                <w:bCs/>
                <w:u w:val="single"/>
                <w:lang w:eastAsia="zh-CN"/>
              </w:rPr>
            </w:pPr>
          </w:p>
        </w:tc>
        <w:tc>
          <w:tcPr>
            <w:tcW w:w="1276" w:type="dxa"/>
            <w:shd w:val="clear" w:color="auto" w:fill="auto"/>
            <w:vAlign w:val="center"/>
          </w:tcPr>
          <w:p w14:paraId="4D60693D" w14:textId="51B7C2DA" w:rsidR="00F7522F" w:rsidRDefault="00F7522F" w:rsidP="00F7522F">
            <w:pPr>
              <w:jc w:val="center"/>
              <w:rPr>
                <w:rFonts w:eastAsiaTheme="minorEastAsia"/>
                <w:bCs/>
                <w:lang w:val="en-GB" w:eastAsia="zh-CN"/>
              </w:rPr>
            </w:pPr>
            <w:r w:rsidRPr="00A64E56">
              <w:rPr>
                <w:bCs/>
                <w:color w:val="4472C4" w:themeColor="accent1"/>
                <w:lang w:val="en-GB"/>
              </w:rPr>
              <w:t>Qualcomm</w:t>
            </w:r>
          </w:p>
        </w:tc>
        <w:tc>
          <w:tcPr>
            <w:tcW w:w="4775" w:type="dxa"/>
            <w:shd w:val="clear" w:color="auto" w:fill="auto"/>
            <w:vAlign w:val="center"/>
          </w:tcPr>
          <w:p w14:paraId="11BB0E66" w14:textId="77777777" w:rsidR="00F7522F" w:rsidRPr="00A64E56" w:rsidRDefault="00F7522F" w:rsidP="00F7522F">
            <w:pPr>
              <w:rPr>
                <w:color w:val="4472C4" w:themeColor="accent1"/>
              </w:rPr>
            </w:pPr>
            <w:r w:rsidRPr="00A64E56">
              <w:rPr>
                <w:color w:val="4472C4" w:themeColor="accent1"/>
              </w:rPr>
              <w:t xml:space="preserve">Proposed values: </w:t>
            </w:r>
          </w:p>
          <w:p w14:paraId="5024136E" w14:textId="77777777" w:rsidR="00F7522F" w:rsidRPr="00A64E56" w:rsidRDefault="00F7522F" w:rsidP="00F7522F">
            <w:pPr>
              <w:rPr>
                <w:color w:val="4472C4" w:themeColor="accent1"/>
              </w:rPr>
            </w:pPr>
            <w:r w:rsidRPr="00A64E56">
              <w:rPr>
                <w:color w:val="4472C4" w:themeColor="accent1"/>
              </w:rPr>
              <w:t>Rural: 37 ns</w:t>
            </w:r>
          </w:p>
          <w:p w14:paraId="130A3B87" w14:textId="77777777" w:rsidR="00F7522F" w:rsidRPr="00A64E56" w:rsidRDefault="00F7522F" w:rsidP="00F7522F">
            <w:pPr>
              <w:rPr>
                <w:color w:val="4472C4" w:themeColor="accent1"/>
              </w:rPr>
            </w:pPr>
            <w:r w:rsidRPr="00A64E56">
              <w:rPr>
                <w:color w:val="4472C4" w:themeColor="accent1"/>
              </w:rPr>
              <w:t>Urban: 363 ns</w:t>
            </w:r>
          </w:p>
          <w:p w14:paraId="06B22C72" w14:textId="0A9A7859" w:rsidR="00F7522F" w:rsidRPr="0016753E" w:rsidRDefault="00F7522F" w:rsidP="00F7522F">
            <w:pPr>
              <w:rPr>
                <w:lang w:eastAsia="zh-CN"/>
              </w:rPr>
            </w:pPr>
            <w:r w:rsidRPr="00A64E56">
              <w:rPr>
                <w:color w:val="4472C4" w:themeColor="accent1"/>
              </w:rPr>
              <w:t xml:space="preserve">For delay spreads we use </w:t>
            </w:r>
            <w:r w:rsidRPr="00A64E56">
              <w:rPr>
                <w:rFonts w:eastAsia="Times New Roman"/>
                <w:color w:val="4472C4" w:themeColor="accent1"/>
                <w:kern w:val="24"/>
                <w:sz w:val="22"/>
                <w:szCs w:val="22"/>
              </w:rPr>
              <w:t>Table B.2.1-1 in TR 37.910. Non-</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 models are used as they pose a more challenging environment compared to </w:t>
            </w:r>
            <w:proofErr w:type="spellStart"/>
            <w:r w:rsidRPr="00A64E56">
              <w:rPr>
                <w:rFonts w:eastAsia="Times New Roman"/>
                <w:color w:val="4472C4" w:themeColor="accent1"/>
                <w:kern w:val="24"/>
                <w:sz w:val="22"/>
                <w:szCs w:val="22"/>
              </w:rPr>
              <w:t>LoS</w:t>
            </w:r>
            <w:proofErr w:type="spellEnd"/>
            <w:r w:rsidRPr="00A64E56">
              <w:rPr>
                <w:rFonts w:eastAsia="Times New Roman"/>
                <w:color w:val="4472C4" w:themeColor="accent1"/>
                <w:kern w:val="24"/>
                <w:sz w:val="22"/>
                <w:szCs w:val="22"/>
              </w:rPr>
              <w:t xml:space="preserve"> channels. </w:t>
            </w:r>
          </w:p>
        </w:tc>
      </w:tr>
      <w:tr w:rsidR="00F7522F" w14:paraId="13742061" w14:textId="77777777" w:rsidTr="0084253F">
        <w:trPr>
          <w:trHeight w:val="269"/>
        </w:trPr>
        <w:tc>
          <w:tcPr>
            <w:tcW w:w="3652" w:type="dxa"/>
            <w:vMerge/>
            <w:vAlign w:val="center"/>
          </w:tcPr>
          <w:p w14:paraId="14CCE246" w14:textId="77777777" w:rsidR="00F7522F" w:rsidRDefault="00F7522F" w:rsidP="00F7522F">
            <w:pPr>
              <w:rPr>
                <w:b/>
                <w:bCs/>
                <w:u w:val="single"/>
                <w:lang w:eastAsia="zh-CN"/>
              </w:rPr>
            </w:pPr>
          </w:p>
        </w:tc>
        <w:tc>
          <w:tcPr>
            <w:tcW w:w="1276" w:type="dxa"/>
            <w:shd w:val="clear" w:color="auto" w:fill="auto"/>
            <w:vAlign w:val="center"/>
          </w:tcPr>
          <w:p w14:paraId="13114B5C" w14:textId="3913481C" w:rsidR="00F7522F" w:rsidRPr="002D19B7" w:rsidRDefault="00F7522F" w:rsidP="00F7522F">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8EEB995" w14:textId="77777777" w:rsidR="00F7522F" w:rsidRDefault="00F7522F" w:rsidP="00F7522F">
            <w:pPr>
              <w:spacing w:after="0"/>
              <w:rPr>
                <w:rFonts w:eastAsia="Yu Mincho"/>
                <w:lang w:eastAsia="ja-JP"/>
              </w:rPr>
            </w:pPr>
            <w:r>
              <w:rPr>
                <w:rFonts w:eastAsia="Yu Mincho" w:hint="eastAsia"/>
                <w:lang w:eastAsia="ja-JP"/>
              </w:rPr>
              <w:t>Our preference is</w:t>
            </w:r>
            <w:r>
              <w:rPr>
                <w:rFonts w:eastAsia="Yu Mincho"/>
                <w:lang w:eastAsia="ja-JP"/>
              </w:rPr>
              <w:t>:</w:t>
            </w:r>
          </w:p>
          <w:p w14:paraId="09525E07" w14:textId="77777777" w:rsidR="00F7522F" w:rsidRDefault="00F7522F" w:rsidP="00F7522F">
            <w:pPr>
              <w:spacing w:after="0"/>
              <w:rPr>
                <w:rFonts w:eastAsia="Yu Mincho"/>
                <w:lang w:eastAsia="ja-JP"/>
              </w:rPr>
            </w:pPr>
            <w:r>
              <w:rPr>
                <w:rFonts w:eastAsia="Yu Mincho" w:hint="eastAsia"/>
                <w:lang w:eastAsia="ja-JP"/>
              </w:rPr>
              <w:t>- Urban: 240 ns</w:t>
            </w:r>
          </w:p>
          <w:p w14:paraId="1984B72E" w14:textId="37EDDE4D" w:rsidR="00F7522F" w:rsidRPr="002D19B7" w:rsidRDefault="00F7522F" w:rsidP="00F7522F">
            <w:pPr>
              <w:spacing w:after="0"/>
            </w:pPr>
            <w:r>
              <w:rPr>
                <w:rFonts w:eastAsia="Yu Mincho"/>
                <w:lang w:eastAsia="ja-JP"/>
              </w:rPr>
              <w:t>- Rural: 363 ns</w:t>
            </w:r>
          </w:p>
        </w:tc>
      </w:tr>
      <w:tr w:rsidR="00F7522F" w14:paraId="52C6798C" w14:textId="77777777" w:rsidTr="0084253F">
        <w:trPr>
          <w:trHeight w:val="269"/>
        </w:trPr>
        <w:tc>
          <w:tcPr>
            <w:tcW w:w="3652" w:type="dxa"/>
            <w:vMerge/>
            <w:vAlign w:val="center"/>
          </w:tcPr>
          <w:p w14:paraId="0FE78A1A" w14:textId="77777777" w:rsidR="00F7522F" w:rsidRDefault="00F7522F" w:rsidP="00F7522F">
            <w:pPr>
              <w:rPr>
                <w:b/>
                <w:bCs/>
                <w:u w:val="single"/>
                <w:lang w:eastAsia="zh-CN"/>
              </w:rPr>
            </w:pPr>
          </w:p>
        </w:tc>
        <w:tc>
          <w:tcPr>
            <w:tcW w:w="1276" w:type="dxa"/>
            <w:shd w:val="clear" w:color="auto" w:fill="auto"/>
            <w:vAlign w:val="center"/>
          </w:tcPr>
          <w:p w14:paraId="40A9BCB8" w14:textId="08C04544" w:rsidR="00F7522F" w:rsidRPr="002D19B7" w:rsidRDefault="00F7522F" w:rsidP="00F7522F">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4AB9BE4D" w14:textId="532DF69A" w:rsidR="00F7522F" w:rsidRDefault="00F7522F" w:rsidP="00F7522F">
            <w:pPr>
              <w:spacing w:after="0"/>
              <w:rPr>
                <w:rFonts w:eastAsia="Yu Mincho"/>
                <w:lang w:eastAsia="ja-JP"/>
              </w:rPr>
            </w:pPr>
            <w:r>
              <w:rPr>
                <w:rFonts w:eastAsia="Malgun Gothic"/>
                <w:lang w:eastAsia="ko-KR"/>
              </w:rPr>
              <w:t>Our preference is delay spread of 300ns.</w:t>
            </w:r>
          </w:p>
        </w:tc>
      </w:tr>
      <w:tr w:rsidR="00F7522F" w14:paraId="03ED69B3" w14:textId="77777777">
        <w:trPr>
          <w:trHeight w:val="268"/>
        </w:trPr>
        <w:tc>
          <w:tcPr>
            <w:tcW w:w="3652" w:type="dxa"/>
            <w:vMerge/>
            <w:vAlign w:val="center"/>
          </w:tcPr>
          <w:p w14:paraId="6A41E8BC" w14:textId="77777777" w:rsidR="00F7522F" w:rsidRDefault="00F7522F" w:rsidP="00F7522F">
            <w:pPr>
              <w:rPr>
                <w:b/>
                <w:bCs/>
                <w:u w:val="single"/>
                <w:lang w:eastAsia="zh-CN"/>
              </w:rPr>
            </w:pPr>
          </w:p>
        </w:tc>
        <w:tc>
          <w:tcPr>
            <w:tcW w:w="1276" w:type="dxa"/>
            <w:shd w:val="clear" w:color="auto" w:fill="auto"/>
            <w:vAlign w:val="center"/>
          </w:tcPr>
          <w:p w14:paraId="7D8A563A" w14:textId="12CBD699" w:rsidR="00F7522F" w:rsidRPr="002D19B7" w:rsidRDefault="00F7522F" w:rsidP="00F7522F">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30F46787" w14:textId="77777777" w:rsidR="00F7522F" w:rsidRDefault="00F7522F" w:rsidP="00F7522F">
            <w:pPr>
              <w:pStyle w:val="ad"/>
              <w:jc w:val="both"/>
              <w:rPr>
                <w:bCs/>
                <w:iCs/>
                <w:lang w:val="en-US" w:eastAsia="zh-CN"/>
              </w:rPr>
            </w:pPr>
            <w:r>
              <w:rPr>
                <w:bCs/>
                <w:iCs/>
                <w:lang w:val="en-US" w:eastAsia="zh-CN"/>
              </w:rPr>
              <w:t>urban: 300 ns</w:t>
            </w:r>
          </w:p>
          <w:p w14:paraId="2B346582" w14:textId="77777777" w:rsidR="00F7522F" w:rsidRDefault="00F7522F" w:rsidP="00F7522F">
            <w:pPr>
              <w:pStyle w:val="ad"/>
              <w:jc w:val="both"/>
              <w:rPr>
                <w:bCs/>
                <w:iCs/>
                <w:lang w:val="en-US" w:eastAsia="zh-CN"/>
              </w:rPr>
            </w:pPr>
            <w:r>
              <w:rPr>
                <w:bCs/>
                <w:iCs/>
                <w:lang w:val="en-US" w:eastAsia="zh-CN"/>
              </w:rPr>
              <w:t>rural: 30ns</w:t>
            </w:r>
          </w:p>
          <w:p w14:paraId="3F1AD86B" w14:textId="1427004D" w:rsidR="00F7522F" w:rsidRDefault="00F7522F" w:rsidP="00F7522F">
            <w:pPr>
              <w:spacing w:after="0"/>
              <w:rPr>
                <w:rFonts w:eastAsia="Yu Mincho"/>
                <w:lang w:eastAsia="ja-JP"/>
              </w:rPr>
            </w:pPr>
            <w:r>
              <w:rPr>
                <w:bCs/>
                <w:iCs/>
                <w:lang w:eastAsia="zh-CN"/>
              </w:rPr>
              <w:lastRenderedPageBreak/>
              <w:t>rural with long distance: 30ns</w:t>
            </w:r>
          </w:p>
        </w:tc>
      </w:tr>
      <w:tr w:rsidR="00F7522F" w14:paraId="6FF6FC56" w14:textId="77777777">
        <w:trPr>
          <w:trHeight w:val="268"/>
        </w:trPr>
        <w:tc>
          <w:tcPr>
            <w:tcW w:w="3652" w:type="dxa"/>
            <w:vMerge/>
            <w:vAlign w:val="center"/>
          </w:tcPr>
          <w:p w14:paraId="5419A0D3" w14:textId="77777777" w:rsidR="00F7522F" w:rsidRDefault="00F7522F" w:rsidP="00F7522F">
            <w:pPr>
              <w:rPr>
                <w:b/>
                <w:bCs/>
                <w:u w:val="single"/>
                <w:lang w:eastAsia="zh-CN"/>
              </w:rPr>
            </w:pPr>
          </w:p>
        </w:tc>
        <w:tc>
          <w:tcPr>
            <w:tcW w:w="1276" w:type="dxa"/>
            <w:shd w:val="clear" w:color="auto" w:fill="auto"/>
            <w:vAlign w:val="center"/>
          </w:tcPr>
          <w:p w14:paraId="763B9C3C" w14:textId="144377E8" w:rsidR="00F7522F" w:rsidRDefault="00F7522F" w:rsidP="00F7522F">
            <w:pPr>
              <w:spacing w:after="0"/>
              <w:jc w:val="center"/>
              <w:rPr>
                <w:bCs/>
                <w:lang w:val="en-GB" w:eastAsia="zh-CN"/>
              </w:rPr>
            </w:pPr>
            <w:r>
              <w:rPr>
                <w:rFonts w:eastAsia="Malgun Gothic"/>
                <w:bCs/>
                <w:lang w:val="en-GB" w:eastAsia="ko-KR"/>
              </w:rPr>
              <w:t>IITH, IITM, CEWIT, RELIANCE JIO, TEJAS NETWORKS</w:t>
            </w:r>
          </w:p>
        </w:tc>
        <w:tc>
          <w:tcPr>
            <w:tcW w:w="4775" w:type="dxa"/>
            <w:shd w:val="clear" w:color="auto" w:fill="auto"/>
            <w:vAlign w:val="center"/>
          </w:tcPr>
          <w:p w14:paraId="67E5A4FA" w14:textId="0585FD42" w:rsidR="00F7522F" w:rsidRDefault="00F7522F" w:rsidP="00F7522F">
            <w:pPr>
              <w:pStyle w:val="ad"/>
              <w:jc w:val="both"/>
              <w:rPr>
                <w:bCs/>
                <w:iCs/>
                <w:lang w:val="en-US" w:eastAsia="zh-CN"/>
              </w:rPr>
            </w:pPr>
            <w:r>
              <w:rPr>
                <w:rFonts w:eastAsia="Malgun Gothic"/>
                <w:lang w:eastAsia="ko-KR"/>
              </w:rPr>
              <w:t>We support Ericsson proposal. Like usually done in RAN1, prefer to perform analysis for 30ns, 100ns and 300ns.</w:t>
            </w:r>
          </w:p>
        </w:tc>
      </w:tr>
      <w:tr w:rsidR="00F7522F" w14:paraId="4A9D5592" w14:textId="77777777">
        <w:trPr>
          <w:trHeight w:val="268"/>
        </w:trPr>
        <w:tc>
          <w:tcPr>
            <w:tcW w:w="3652" w:type="dxa"/>
            <w:vMerge/>
            <w:vAlign w:val="center"/>
          </w:tcPr>
          <w:p w14:paraId="1C4E05EA" w14:textId="77777777" w:rsidR="00F7522F" w:rsidRDefault="00F7522F" w:rsidP="00F7522F">
            <w:pPr>
              <w:rPr>
                <w:b/>
                <w:bCs/>
                <w:u w:val="single"/>
                <w:lang w:eastAsia="zh-CN"/>
              </w:rPr>
            </w:pPr>
          </w:p>
        </w:tc>
        <w:tc>
          <w:tcPr>
            <w:tcW w:w="1276" w:type="dxa"/>
            <w:shd w:val="clear" w:color="auto" w:fill="auto"/>
            <w:vAlign w:val="center"/>
          </w:tcPr>
          <w:p w14:paraId="7845928F" w14:textId="695CDBCD" w:rsidR="00F7522F" w:rsidRDefault="00F7522F" w:rsidP="00F7522F">
            <w:pPr>
              <w:spacing w:after="0"/>
              <w:jc w:val="center"/>
              <w:rPr>
                <w:rFonts w:eastAsia="Malgun Gothic"/>
                <w:bCs/>
                <w:lang w:val="en-GB" w:eastAsia="ko-KR"/>
              </w:rPr>
            </w:pPr>
            <w:r>
              <w:rPr>
                <w:rFonts w:eastAsiaTheme="minorEastAsia"/>
                <w:bCs/>
                <w:lang w:val="en-GB" w:eastAsia="ja-JP"/>
              </w:rPr>
              <w:t>Apple</w:t>
            </w:r>
          </w:p>
        </w:tc>
        <w:tc>
          <w:tcPr>
            <w:tcW w:w="4775" w:type="dxa"/>
            <w:shd w:val="clear" w:color="auto" w:fill="auto"/>
            <w:vAlign w:val="center"/>
          </w:tcPr>
          <w:p w14:paraId="20146CC4" w14:textId="2A693864" w:rsidR="00F7522F" w:rsidRDefault="00F7522F" w:rsidP="00F7522F">
            <w:pPr>
              <w:pStyle w:val="ad"/>
              <w:jc w:val="both"/>
              <w:rPr>
                <w:rFonts w:eastAsia="Malgun Gothic"/>
                <w:lang w:eastAsia="ko-KR"/>
              </w:rPr>
            </w:pPr>
            <w:r>
              <w:rPr>
                <w:rFonts w:eastAsia="Yu Mincho"/>
                <w:lang w:eastAsia="ja-JP"/>
              </w:rPr>
              <w:t>Our preference is 300ns delay spread</w:t>
            </w:r>
          </w:p>
        </w:tc>
      </w:tr>
      <w:tr w:rsidR="00F7522F" w14:paraId="452B0F42" w14:textId="77777777">
        <w:trPr>
          <w:trHeight w:val="268"/>
        </w:trPr>
        <w:tc>
          <w:tcPr>
            <w:tcW w:w="3652" w:type="dxa"/>
            <w:vMerge/>
            <w:vAlign w:val="center"/>
          </w:tcPr>
          <w:p w14:paraId="0A73BD5F" w14:textId="77777777" w:rsidR="00F7522F" w:rsidRDefault="00F7522F" w:rsidP="00F7522F">
            <w:pPr>
              <w:rPr>
                <w:b/>
                <w:bCs/>
                <w:u w:val="single"/>
                <w:lang w:eastAsia="zh-CN"/>
              </w:rPr>
            </w:pPr>
          </w:p>
        </w:tc>
        <w:tc>
          <w:tcPr>
            <w:tcW w:w="1276" w:type="dxa"/>
            <w:shd w:val="clear" w:color="auto" w:fill="auto"/>
            <w:vAlign w:val="center"/>
          </w:tcPr>
          <w:p w14:paraId="1534A0B5" w14:textId="21A523E7" w:rsidR="00F7522F" w:rsidRDefault="00F7522F" w:rsidP="00F7522F">
            <w:pPr>
              <w:spacing w:after="0"/>
              <w:jc w:val="center"/>
              <w:rPr>
                <w:bCs/>
                <w:lang w:val="en-GB" w:eastAsia="zh-CN"/>
              </w:rPr>
            </w:pPr>
            <w:r>
              <w:rPr>
                <w:rFonts w:hint="eastAsia"/>
                <w:bCs/>
                <w:lang w:val="en-GB" w:eastAsia="zh-CN"/>
              </w:rPr>
              <w:t>vivo</w:t>
            </w:r>
          </w:p>
        </w:tc>
        <w:tc>
          <w:tcPr>
            <w:tcW w:w="4775" w:type="dxa"/>
            <w:shd w:val="clear" w:color="auto" w:fill="auto"/>
            <w:vAlign w:val="center"/>
          </w:tcPr>
          <w:p w14:paraId="1F060644" w14:textId="760E3D72" w:rsidR="00F7522F" w:rsidRDefault="00F7522F" w:rsidP="00F7522F">
            <w:pPr>
              <w:pStyle w:val="ad"/>
              <w:jc w:val="both"/>
              <w:rPr>
                <w:bCs/>
                <w:iCs/>
                <w:lang w:val="en-US" w:eastAsia="zh-CN"/>
              </w:rPr>
            </w:pPr>
            <w:r>
              <w:rPr>
                <w:lang w:eastAsia="zh-CN"/>
              </w:rPr>
              <w:t>300ns delay spread can be considered</w:t>
            </w:r>
          </w:p>
        </w:tc>
      </w:tr>
      <w:tr w:rsidR="00F7522F" w14:paraId="75376F31" w14:textId="77777777">
        <w:trPr>
          <w:trHeight w:val="268"/>
        </w:trPr>
        <w:tc>
          <w:tcPr>
            <w:tcW w:w="3652" w:type="dxa"/>
            <w:vMerge/>
            <w:vAlign w:val="center"/>
          </w:tcPr>
          <w:p w14:paraId="007B7426" w14:textId="77777777" w:rsidR="00F7522F" w:rsidRDefault="00F7522F" w:rsidP="00F7522F">
            <w:pPr>
              <w:rPr>
                <w:b/>
                <w:bCs/>
                <w:u w:val="single"/>
                <w:lang w:eastAsia="zh-CN"/>
              </w:rPr>
            </w:pPr>
          </w:p>
        </w:tc>
        <w:tc>
          <w:tcPr>
            <w:tcW w:w="1276" w:type="dxa"/>
            <w:shd w:val="clear" w:color="auto" w:fill="auto"/>
            <w:vAlign w:val="center"/>
          </w:tcPr>
          <w:p w14:paraId="1B237953" w14:textId="06CC7379" w:rsidR="00F7522F" w:rsidRDefault="00F7522F" w:rsidP="00F7522F">
            <w:pPr>
              <w:spacing w:after="0"/>
              <w:jc w:val="center"/>
              <w:rPr>
                <w:bCs/>
                <w:lang w:val="en-GB" w:eastAsia="zh-CN"/>
              </w:rPr>
            </w:pPr>
            <w:r>
              <w:rPr>
                <w:rFonts w:eastAsia="Malgun Gothic"/>
                <w:bCs/>
                <w:lang w:val="en-GB" w:eastAsia="ko-KR"/>
              </w:rPr>
              <w:t>Sony</w:t>
            </w:r>
          </w:p>
        </w:tc>
        <w:tc>
          <w:tcPr>
            <w:tcW w:w="4775" w:type="dxa"/>
            <w:shd w:val="clear" w:color="auto" w:fill="auto"/>
            <w:vAlign w:val="center"/>
          </w:tcPr>
          <w:p w14:paraId="3AF21C60" w14:textId="6C76AE30" w:rsidR="00F7522F" w:rsidRDefault="00F7522F" w:rsidP="00F7522F">
            <w:pPr>
              <w:pStyle w:val="ad"/>
              <w:jc w:val="both"/>
              <w:rPr>
                <w:lang w:eastAsia="zh-CN"/>
              </w:rPr>
            </w:pPr>
            <w:r>
              <w:rPr>
                <w:rFonts w:eastAsia="Malgun Gothic"/>
                <w:lang w:eastAsia="ko-KR"/>
              </w:rPr>
              <w:t>We don’t have a strong view, but are OK with a delay spread of 300ns for all scenarios.</w:t>
            </w:r>
          </w:p>
        </w:tc>
      </w:tr>
      <w:tr w:rsidR="00F7522F" w14:paraId="5AE92DD4" w14:textId="77777777">
        <w:trPr>
          <w:trHeight w:val="268"/>
        </w:trPr>
        <w:tc>
          <w:tcPr>
            <w:tcW w:w="3652" w:type="dxa"/>
            <w:vMerge/>
            <w:vAlign w:val="center"/>
          </w:tcPr>
          <w:p w14:paraId="13E41E92" w14:textId="77777777" w:rsidR="00F7522F" w:rsidRDefault="00F7522F" w:rsidP="00F7522F">
            <w:pPr>
              <w:rPr>
                <w:b/>
                <w:bCs/>
                <w:u w:val="single"/>
                <w:lang w:eastAsia="zh-CN"/>
              </w:rPr>
            </w:pPr>
          </w:p>
        </w:tc>
        <w:tc>
          <w:tcPr>
            <w:tcW w:w="1276" w:type="dxa"/>
            <w:shd w:val="clear" w:color="auto" w:fill="auto"/>
            <w:vAlign w:val="center"/>
          </w:tcPr>
          <w:p w14:paraId="31758335" w14:textId="0D023D25" w:rsidR="00F7522F" w:rsidRDefault="00F7522F" w:rsidP="00F7522F">
            <w:pPr>
              <w:spacing w:after="0"/>
              <w:jc w:val="center"/>
              <w:rPr>
                <w:rFonts w:eastAsia="Malgun Gothic"/>
                <w:bCs/>
                <w:lang w:val="en-GB" w:eastAsia="ko-KR"/>
              </w:rPr>
            </w:pPr>
            <w:r>
              <w:rPr>
                <w:rFonts w:eastAsia="Malgun Gothic"/>
                <w:bCs/>
                <w:lang w:val="en-GB" w:eastAsia="ko-KR"/>
              </w:rPr>
              <w:t>Charter</w:t>
            </w:r>
          </w:p>
        </w:tc>
        <w:tc>
          <w:tcPr>
            <w:tcW w:w="4775" w:type="dxa"/>
            <w:shd w:val="clear" w:color="auto" w:fill="auto"/>
            <w:vAlign w:val="center"/>
          </w:tcPr>
          <w:p w14:paraId="04375CA1" w14:textId="3E423CF0" w:rsidR="00F7522F" w:rsidRDefault="00F7522F" w:rsidP="00F7522F">
            <w:pPr>
              <w:pStyle w:val="ad"/>
              <w:jc w:val="both"/>
              <w:rPr>
                <w:rFonts w:eastAsia="Malgun Gothic"/>
                <w:lang w:eastAsia="ko-KR"/>
              </w:rPr>
            </w:pPr>
            <w:r>
              <w:rPr>
                <w:rFonts w:eastAsia="Malgun Gothic"/>
                <w:lang w:eastAsia="ko-KR"/>
              </w:rPr>
              <w:t>Fine with a single, worst-case delay spread of 300 ns.</w:t>
            </w:r>
          </w:p>
        </w:tc>
      </w:tr>
      <w:tr w:rsidR="00F7522F" w14:paraId="71787FF4" w14:textId="77777777">
        <w:trPr>
          <w:trHeight w:val="268"/>
        </w:trPr>
        <w:tc>
          <w:tcPr>
            <w:tcW w:w="3652" w:type="dxa"/>
            <w:vMerge/>
            <w:vAlign w:val="center"/>
          </w:tcPr>
          <w:p w14:paraId="096B7ADA" w14:textId="77777777" w:rsidR="00F7522F" w:rsidRDefault="00F7522F" w:rsidP="00F7522F">
            <w:pPr>
              <w:rPr>
                <w:b/>
                <w:bCs/>
                <w:u w:val="single"/>
                <w:lang w:eastAsia="zh-CN"/>
              </w:rPr>
            </w:pPr>
          </w:p>
        </w:tc>
        <w:tc>
          <w:tcPr>
            <w:tcW w:w="1276" w:type="dxa"/>
            <w:shd w:val="clear" w:color="auto" w:fill="auto"/>
            <w:vAlign w:val="center"/>
          </w:tcPr>
          <w:p w14:paraId="7B54BD08" w14:textId="03EF3D75" w:rsidR="00F7522F" w:rsidRPr="00D62F05" w:rsidRDefault="00F7522F" w:rsidP="00F7522F">
            <w:pPr>
              <w:spacing w:after="0"/>
              <w:jc w:val="center"/>
              <w:rPr>
                <w:lang w:val="en-GB" w:eastAsia="zh-CN"/>
              </w:rPr>
            </w:pPr>
            <w:r w:rsidRPr="00D62F05">
              <w:rPr>
                <w:lang w:val="en-GB" w:eastAsia="zh-CN"/>
              </w:rPr>
              <w:t xml:space="preserve">Huawei, HiSilicon </w:t>
            </w:r>
          </w:p>
        </w:tc>
        <w:tc>
          <w:tcPr>
            <w:tcW w:w="4775" w:type="dxa"/>
            <w:shd w:val="clear" w:color="auto" w:fill="auto"/>
            <w:vAlign w:val="center"/>
          </w:tcPr>
          <w:p w14:paraId="7CE4D2D0" w14:textId="0C156894" w:rsidR="00F7522F" w:rsidRPr="00D62F05" w:rsidRDefault="00F7522F" w:rsidP="00F7522F">
            <w:pPr>
              <w:pStyle w:val="ad"/>
              <w:jc w:val="both"/>
              <w:rPr>
                <w:lang w:eastAsia="zh-CN"/>
              </w:rPr>
            </w:pPr>
            <w:r w:rsidRPr="00D62F05">
              <w:rPr>
                <w:lang w:eastAsia="zh-CN"/>
              </w:rPr>
              <w:t xml:space="preserve">Urban, rural and rural with long distance with 300ns delay </w:t>
            </w:r>
            <w:r>
              <w:rPr>
                <w:lang w:eastAsia="zh-CN"/>
              </w:rPr>
              <w:t>spread [table 7.7.3-1, 38</w:t>
            </w:r>
            <w:r w:rsidRPr="00D62F05">
              <w:rPr>
                <w:lang w:eastAsia="zh-CN"/>
              </w:rPr>
              <w:t>]</w:t>
            </w:r>
            <w:r w:rsidRPr="00CD0302">
              <w:rPr>
                <w:lang w:eastAsia="zh-CN"/>
              </w:rPr>
              <w:t xml:space="preserve">; </w:t>
            </w:r>
          </w:p>
        </w:tc>
      </w:tr>
      <w:tr w:rsidR="00F7522F" w14:paraId="26A6F981" w14:textId="77777777">
        <w:trPr>
          <w:trHeight w:val="268"/>
        </w:trPr>
        <w:tc>
          <w:tcPr>
            <w:tcW w:w="3652" w:type="dxa"/>
            <w:vMerge/>
            <w:vAlign w:val="center"/>
          </w:tcPr>
          <w:p w14:paraId="576DD7F6" w14:textId="77777777" w:rsidR="00F7522F" w:rsidRDefault="00F7522F" w:rsidP="00F7522F">
            <w:pPr>
              <w:rPr>
                <w:b/>
                <w:bCs/>
                <w:u w:val="single"/>
                <w:lang w:eastAsia="zh-CN"/>
              </w:rPr>
            </w:pPr>
          </w:p>
        </w:tc>
        <w:tc>
          <w:tcPr>
            <w:tcW w:w="1276" w:type="dxa"/>
            <w:shd w:val="clear" w:color="auto" w:fill="auto"/>
            <w:vAlign w:val="center"/>
          </w:tcPr>
          <w:p w14:paraId="2C02CE16" w14:textId="09A6FFB4" w:rsidR="00F7522F" w:rsidRDefault="00F7522F" w:rsidP="00F7522F">
            <w:pPr>
              <w:spacing w:after="0"/>
              <w:jc w:val="center"/>
              <w:rPr>
                <w:rFonts w:eastAsia="Malgun Gothic"/>
                <w:bCs/>
                <w:lang w:val="en-GB" w:eastAsia="ko-KR"/>
              </w:rPr>
            </w:pPr>
            <w:r>
              <w:rPr>
                <w:rFonts w:eastAsia="Malgun Gothic"/>
                <w:bCs/>
                <w:lang w:val="en-GB" w:eastAsia="ko-KR"/>
              </w:rPr>
              <w:t>OPPO</w:t>
            </w:r>
          </w:p>
        </w:tc>
        <w:tc>
          <w:tcPr>
            <w:tcW w:w="4775" w:type="dxa"/>
            <w:shd w:val="clear" w:color="auto" w:fill="auto"/>
            <w:vAlign w:val="center"/>
          </w:tcPr>
          <w:p w14:paraId="02A8F40B" w14:textId="7C751E53" w:rsidR="00F7522F" w:rsidRDefault="00F7522F" w:rsidP="00F7522F">
            <w:pPr>
              <w:pStyle w:val="ad"/>
              <w:jc w:val="both"/>
              <w:rPr>
                <w:rFonts w:eastAsia="Malgun Gothic"/>
                <w:lang w:eastAsia="ko-KR"/>
              </w:rPr>
            </w:pPr>
            <w:r>
              <w:rPr>
                <w:bCs/>
                <w:iCs/>
                <w:lang w:val="en-US" w:eastAsia="zh-CN"/>
              </w:rPr>
              <w:t>300 ns for all scenarios.</w:t>
            </w:r>
          </w:p>
        </w:tc>
      </w:tr>
      <w:tr w:rsidR="00F7522F" w14:paraId="4826089D" w14:textId="77777777">
        <w:trPr>
          <w:trHeight w:val="303"/>
        </w:trPr>
        <w:tc>
          <w:tcPr>
            <w:tcW w:w="3652" w:type="dxa"/>
            <w:vMerge w:val="restart"/>
            <w:vAlign w:val="center"/>
          </w:tcPr>
          <w:p w14:paraId="48260897" w14:textId="77777777" w:rsidR="00F7522F" w:rsidRDefault="00F7522F" w:rsidP="00F7522F">
            <w:pPr>
              <w:rPr>
                <w:b/>
                <w:bCs/>
                <w:u w:val="single"/>
                <w:lang w:eastAsia="zh-CN"/>
              </w:rPr>
            </w:pPr>
            <w:r>
              <w:rPr>
                <w:b/>
                <w:bCs/>
                <w:u w:val="single"/>
                <w:lang w:eastAsia="zh-CN"/>
              </w:rPr>
              <w:t>Latency requirements for voice:</w:t>
            </w:r>
          </w:p>
          <w:p w14:paraId="48260898" w14:textId="77777777" w:rsidR="00F7522F" w:rsidRDefault="00F7522F" w:rsidP="00F7522F">
            <w:pPr>
              <w:pStyle w:val="ad"/>
              <w:numPr>
                <w:ilvl w:val="0"/>
                <w:numId w:val="17"/>
              </w:numPr>
              <w:jc w:val="both"/>
              <w:rPr>
                <w:bCs/>
                <w:lang w:val="en-US" w:eastAsia="zh-CN"/>
              </w:rPr>
            </w:pPr>
            <w:r>
              <w:rPr>
                <w:bCs/>
                <w:lang w:val="en-US" w:eastAsia="zh-CN"/>
              </w:rPr>
              <w:t>Option 1: 50ms</w:t>
            </w:r>
          </w:p>
          <w:p w14:paraId="48260899" w14:textId="77777777" w:rsidR="00F7522F" w:rsidRDefault="00F7522F" w:rsidP="00F7522F">
            <w:pPr>
              <w:pStyle w:val="ad"/>
              <w:numPr>
                <w:ilvl w:val="0"/>
                <w:numId w:val="17"/>
              </w:numPr>
              <w:jc w:val="both"/>
              <w:rPr>
                <w:lang w:eastAsia="zh-CN"/>
              </w:rPr>
            </w:pPr>
            <w:r>
              <w:rPr>
                <w:rFonts w:hint="eastAsia"/>
                <w:bCs/>
                <w:lang w:val="en-US" w:eastAsia="zh-CN"/>
              </w:rPr>
              <w:t>O</w:t>
            </w:r>
            <w:r>
              <w:rPr>
                <w:bCs/>
                <w:lang w:val="en-US" w:eastAsia="zh-CN"/>
              </w:rPr>
              <w:t>ption 2: 100ms</w:t>
            </w:r>
          </w:p>
          <w:p w14:paraId="4826089A" w14:textId="77777777" w:rsidR="00F7522F" w:rsidRDefault="00F7522F" w:rsidP="00F7522F">
            <w:pPr>
              <w:pStyle w:val="ad"/>
              <w:numPr>
                <w:ilvl w:val="0"/>
                <w:numId w:val="17"/>
              </w:numPr>
              <w:jc w:val="both"/>
              <w:rPr>
                <w:lang w:eastAsia="zh-CN"/>
              </w:rPr>
            </w:pPr>
            <w:r>
              <w:rPr>
                <w:bCs/>
                <w:lang w:val="en-US" w:eastAsia="zh-CN"/>
              </w:rPr>
              <w:t>Option 3: Other values</w:t>
            </w:r>
          </w:p>
        </w:tc>
        <w:tc>
          <w:tcPr>
            <w:tcW w:w="1276" w:type="dxa"/>
            <w:shd w:val="clear" w:color="auto" w:fill="auto"/>
            <w:vAlign w:val="center"/>
          </w:tcPr>
          <w:p w14:paraId="4826089B" w14:textId="77777777" w:rsidR="00F7522F" w:rsidRDefault="00F7522F" w:rsidP="00F7522F">
            <w:pPr>
              <w:jc w:val="center"/>
              <w:rPr>
                <w:bCs/>
                <w:lang w:eastAsia="zh-CN"/>
              </w:rPr>
            </w:pPr>
            <w:r>
              <w:rPr>
                <w:rFonts w:hint="eastAsia"/>
                <w:bCs/>
                <w:lang w:eastAsia="zh-CN"/>
              </w:rPr>
              <w:t>ZTE</w:t>
            </w:r>
          </w:p>
        </w:tc>
        <w:tc>
          <w:tcPr>
            <w:tcW w:w="4775" w:type="dxa"/>
            <w:shd w:val="clear" w:color="auto" w:fill="auto"/>
            <w:vAlign w:val="center"/>
          </w:tcPr>
          <w:p w14:paraId="4826089C" w14:textId="77777777" w:rsidR="00F7522F" w:rsidRDefault="00F7522F" w:rsidP="00F7522F">
            <w:pPr>
              <w:rPr>
                <w:lang w:eastAsia="zh-CN"/>
              </w:rPr>
            </w:pPr>
            <w:r>
              <w:rPr>
                <w:rFonts w:hint="eastAsia"/>
                <w:lang w:eastAsia="zh-CN"/>
              </w:rPr>
              <w:t xml:space="preserve">Option 3 with 20 </w:t>
            </w:r>
            <w:proofErr w:type="spellStart"/>
            <w:r>
              <w:rPr>
                <w:rFonts w:hint="eastAsia"/>
                <w:lang w:eastAsia="zh-CN"/>
              </w:rPr>
              <w:t>ms.</w:t>
            </w:r>
            <w:proofErr w:type="spellEnd"/>
            <w:r>
              <w:rPr>
                <w:rFonts w:hint="eastAsia"/>
                <w:lang w:eastAsia="zh-CN"/>
              </w:rPr>
              <w:t xml:space="preserve"> </w:t>
            </w:r>
          </w:p>
        </w:tc>
      </w:tr>
      <w:tr w:rsidR="00F7522F" w14:paraId="482608A1" w14:textId="77777777">
        <w:trPr>
          <w:trHeight w:val="303"/>
        </w:trPr>
        <w:tc>
          <w:tcPr>
            <w:tcW w:w="3652" w:type="dxa"/>
            <w:vMerge/>
            <w:vAlign w:val="center"/>
          </w:tcPr>
          <w:p w14:paraId="4826089E" w14:textId="77777777" w:rsidR="00F7522F" w:rsidRDefault="00F7522F" w:rsidP="00F7522F">
            <w:pPr>
              <w:jc w:val="center"/>
              <w:rPr>
                <w:lang w:eastAsia="zh-CN"/>
              </w:rPr>
            </w:pPr>
          </w:p>
        </w:tc>
        <w:tc>
          <w:tcPr>
            <w:tcW w:w="1276" w:type="dxa"/>
            <w:shd w:val="clear" w:color="auto" w:fill="auto"/>
            <w:vAlign w:val="center"/>
          </w:tcPr>
          <w:p w14:paraId="4826089F" w14:textId="61A2128B" w:rsidR="00F7522F" w:rsidRPr="000654D2" w:rsidRDefault="00F7522F" w:rsidP="00F7522F">
            <w:pPr>
              <w:jc w:val="center"/>
              <w:rPr>
                <w:bCs/>
                <w:lang w:val="en-GB" w:eastAsia="zh-CN"/>
              </w:rPr>
            </w:pPr>
            <w:r w:rsidRPr="000654D2">
              <w:rPr>
                <w:bCs/>
                <w:lang w:val="en-GB" w:eastAsia="zh-CN"/>
              </w:rPr>
              <w:t>Nokia/NSB</w:t>
            </w:r>
          </w:p>
        </w:tc>
        <w:tc>
          <w:tcPr>
            <w:tcW w:w="4775" w:type="dxa"/>
            <w:shd w:val="clear" w:color="auto" w:fill="auto"/>
            <w:vAlign w:val="center"/>
          </w:tcPr>
          <w:p w14:paraId="482608A0" w14:textId="23B824C0" w:rsidR="00F7522F" w:rsidRPr="000654D2" w:rsidRDefault="00F7522F" w:rsidP="00F7522F">
            <w:pPr>
              <w:rPr>
                <w:lang w:eastAsia="zh-CN"/>
              </w:rPr>
            </w:pPr>
            <w:r w:rsidRPr="000654D2">
              <w:rPr>
                <w:lang w:eastAsia="zh-CN"/>
              </w:rPr>
              <w:t xml:space="preserve">Option 1 should be considered as baseline for evaluation. Relaxed latency requirements, e.g., 100 </w:t>
            </w:r>
            <w:proofErr w:type="spellStart"/>
            <w:r w:rsidRPr="000654D2">
              <w:rPr>
                <w:lang w:eastAsia="zh-CN"/>
              </w:rPr>
              <w:t>ms</w:t>
            </w:r>
            <w:proofErr w:type="spellEnd"/>
            <w:r w:rsidRPr="000654D2">
              <w:rPr>
                <w:lang w:eastAsia="zh-CN"/>
              </w:rPr>
              <w:t>, may be considered if evaluation results show coverage limitation with 50ms latency.</w:t>
            </w:r>
          </w:p>
        </w:tc>
      </w:tr>
      <w:tr w:rsidR="00F7522F" w14:paraId="482608A5" w14:textId="77777777">
        <w:trPr>
          <w:trHeight w:val="303"/>
        </w:trPr>
        <w:tc>
          <w:tcPr>
            <w:tcW w:w="3652" w:type="dxa"/>
            <w:vMerge/>
            <w:vAlign w:val="center"/>
          </w:tcPr>
          <w:p w14:paraId="482608A2" w14:textId="77777777" w:rsidR="00F7522F" w:rsidRDefault="00F7522F" w:rsidP="00F7522F">
            <w:pPr>
              <w:jc w:val="center"/>
              <w:rPr>
                <w:lang w:eastAsia="zh-CN"/>
              </w:rPr>
            </w:pPr>
          </w:p>
        </w:tc>
        <w:tc>
          <w:tcPr>
            <w:tcW w:w="1276" w:type="dxa"/>
            <w:shd w:val="clear" w:color="auto" w:fill="auto"/>
            <w:vAlign w:val="center"/>
          </w:tcPr>
          <w:p w14:paraId="482608A3" w14:textId="5FBC1325" w:rsidR="00F7522F" w:rsidRDefault="00F7522F" w:rsidP="00F7522F">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D37544C" w14:textId="77777777" w:rsidR="00F7522F" w:rsidRDefault="00F7522F" w:rsidP="00F7522F">
            <w:pPr>
              <w:rPr>
                <w:lang w:eastAsia="zh-CN"/>
              </w:rPr>
            </w:pPr>
            <w:proofErr w:type="spellStart"/>
            <w:r>
              <w:rPr>
                <w:lang w:eastAsia="zh-CN"/>
              </w:rPr>
              <w:t>Nomor</w:t>
            </w:r>
            <w:proofErr w:type="spellEnd"/>
            <w:r>
              <w:rPr>
                <w:lang w:eastAsia="zh-CN"/>
              </w:rPr>
              <w:t xml:space="preserve"> supports option 2.</w:t>
            </w:r>
          </w:p>
          <w:p w14:paraId="482608A4" w14:textId="5EA9C9FD" w:rsidR="00F7522F" w:rsidRDefault="00F7522F" w:rsidP="00F7522F">
            <w:pPr>
              <w:rPr>
                <w:lang w:eastAsia="zh-CN"/>
              </w:rPr>
            </w:pPr>
            <w:r>
              <w:rPr>
                <w:lang w:eastAsia="zh-CN"/>
              </w:rPr>
              <w:t>Our suggestion is to stick to the regular packet delay budget for 5QI = 1, which is 100ms for conversational voice. Therefore, latency requirement for voice supported to be defined as 100ms one way, including at the rural scenario with long distance.</w:t>
            </w:r>
          </w:p>
        </w:tc>
      </w:tr>
      <w:tr w:rsidR="00F7522F" w14:paraId="482608A9" w14:textId="77777777">
        <w:trPr>
          <w:trHeight w:val="303"/>
        </w:trPr>
        <w:tc>
          <w:tcPr>
            <w:tcW w:w="3652" w:type="dxa"/>
            <w:vMerge/>
            <w:vAlign w:val="center"/>
          </w:tcPr>
          <w:p w14:paraId="482608A6" w14:textId="77777777" w:rsidR="00F7522F" w:rsidRDefault="00F7522F" w:rsidP="00F7522F">
            <w:pPr>
              <w:jc w:val="center"/>
              <w:rPr>
                <w:lang w:eastAsia="zh-CN"/>
              </w:rPr>
            </w:pPr>
          </w:p>
        </w:tc>
        <w:tc>
          <w:tcPr>
            <w:tcW w:w="1276" w:type="dxa"/>
            <w:shd w:val="clear" w:color="auto" w:fill="auto"/>
            <w:vAlign w:val="center"/>
          </w:tcPr>
          <w:p w14:paraId="482608A7" w14:textId="27E757C6"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482608A8" w14:textId="711EFEC0" w:rsidR="00F7522F" w:rsidRDefault="00F7522F" w:rsidP="00F7522F">
            <w:pPr>
              <w:rPr>
                <w:lang w:eastAsia="zh-CN"/>
              </w:rPr>
            </w:pPr>
            <w:r w:rsidRPr="00511E68">
              <w:rPr>
                <w:lang w:eastAsia="zh-CN"/>
              </w:rPr>
              <w:t>Option 1.</w:t>
            </w:r>
          </w:p>
        </w:tc>
      </w:tr>
      <w:tr w:rsidR="00F7522F" w14:paraId="5C0AE963" w14:textId="77777777">
        <w:trPr>
          <w:trHeight w:val="303"/>
        </w:trPr>
        <w:tc>
          <w:tcPr>
            <w:tcW w:w="3652" w:type="dxa"/>
            <w:vMerge/>
            <w:vAlign w:val="center"/>
          </w:tcPr>
          <w:p w14:paraId="42CF3D63" w14:textId="77777777" w:rsidR="00F7522F" w:rsidRDefault="00F7522F" w:rsidP="00F7522F">
            <w:pPr>
              <w:jc w:val="center"/>
              <w:rPr>
                <w:lang w:eastAsia="zh-CN"/>
              </w:rPr>
            </w:pPr>
          </w:p>
        </w:tc>
        <w:tc>
          <w:tcPr>
            <w:tcW w:w="1276" w:type="dxa"/>
            <w:shd w:val="clear" w:color="auto" w:fill="auto"/>
            <w:vAlign w:val="center"/>
          </w:tcPr>
          <w:p w14:paraId="2372E1DF" w14:textId="12AC4401" w:rsidR="00F7522F" w:rsidRPr="00511E68"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094FF8DD" w14:textId="75B98B83" w:rsidR="00F7522F" w:rsidRPr="00511E68" w:rsidRDefault="00F7522F" w:rsidP="00F7522F">
            <w:pPr>
              <w:rPr>
                <w:lang w:eastAsia="zh-CN"/>
              </w:rPr>
            </w:pPr>
            <w:r>
              <w:rPr>
                <w:lang w:eastAsia="zh-CN"/>
              </w:rPr>
              <w:t>T.B.D.</w:t>
            </w:r>
          </w:p>
        </w:tc>
      </w:tr>
      <w:tr w:rsidR="00F7522F" w14:paraId="482608AD" w14:textId="77777777">
        <w:trPr>
          <w:trHeight w:val="303"/>
        </w:trPr>
        <w:tc>
          <w:tcPr>
            <w:tcW w:w="3652" w:type="dxa"/>
            <w:vMerge/>
            <w:vAlign w:val="center"/>
          </w:tcPr>
          <w:p w14:paraId="482608AA" w14:textId="77777777" w:rsidR="00F7522F" w:rsidRDefault="00F7522F" w:rsidP="00F7522F">
            <w:pPr>
              <w:jc w:val="center"/>
              <w:rPr>
                <w:lang w:eastAsia="zh-CN"/>
              </w:rPr>
            </w:pPr>
          </w:p>
        </w:tc>
        <w:tc>
          <w:tcPr>
            <w:tcW w:w="1276" w:type="dxa"/>
            <w:shd w:val="clear" w:color="auto" w:fill="auto"/>
            <w:vAlign w:val="center"/>
          </w:tcPr>
          <w:p w14:paraId="482608AB" w14:textId="49AA69ED" w:rsidR="00F7522F" w:rsidRDefault="00F7522F" w:rsidP="00F7522F">
            <w:pPr>
              <w:jc w:val="center"/>
              <w:rPr>
                <w:bCs/>
                <w:lang w:val="en-GB" w:eastAsia="zh-CN"/>
              </w:rPr>
            </w:pPr>
            <w:r>
              <w:rPr>
                <w:bCs/>
                <w:lang w:val="en-GB" w:eastAsia="zh-CN"/>
              </w:rPr>
              <w:t>Sierra Wireless</w:t>
            </w:r>
          </w:p>
        </w:tc>
        <w:tc>
          <w:tcPr>
            <w:tcW w:w="4775" w:type="dxa"/>
            <w:shd w:val="clear" w:color="auto" w:fill="auto"/>
            <w:vAlign w:val="center"/>
          </w:tcPr>
          <w:p w14:paraId="482608AC" w14:textId="29AE84F6" w:rsidR="00F7522F" w:rsidRDefault="00F7522F" w:rsidP="00F7522F">
            <w:pPr>
              <w:rPr>
                <w:lang w:eastAsia="zh-CN"/>
              </w:rPr>
            </w:pPr>
            <w:r>
              <w:rPr>
                <w:lang w:eastAsia="zh-CN"/>
              </w:rPr>
              <w:t>Option 2 is preferred as it would support higher coverage. But can accept Option 1.</w:t>
            </w:r>
          </w:p>
        </w:tc>
      </w:tr>
      <w:tr w:rsidR="00F7522F" w14:paraId="04DD10D7" w14:textId="77777777">
        <w:trPr>
          <w:trHeight w:val="303"/>
        </w:trPr>
        <w:tc>
          <w:tcPr>
            <w:tcW w:w="3652" w:type="dxa"/>
            <w:vMerge/>
            <w:vAlign w:val="center"/>
          </w:tcPr>
          <w:p w14:paraId="51A1B6D2" w14:textId="77777777" w:rsidR="00F7522F" w:rsidRDefault="00F7522F" w:rsidP="00F7522F">
            <w:pPr>
              <w:jc w:val="center"/>
              <w:rPr>
                <w:lang w:eastAsia="zh-CN"/>
              </w:rPr>
            </w:pPr>
          </w:p>
        </w:tc>
        <w:tc>
          <w:tcPr>
            <w:tcW w:w="1276" w:type="dxa"/>
            <w:shd w:val="clear" w:color="auto" w:fill="auto"/>
            <w:vAlign w:val="center"/>
          </w:tcPr>
          <w:p w14:paraId="43EF7BBE" w14:textId="6C052368" w:rsidR="00F7522F" w:rsidRDefault="00F7522F" w:rsidP="00F7522F">
            <w:pPr>
              <w:jc w:val="center"/>
              <w:rPr>
                <w:bCs/>
                <w:lang w:val="en-GB" w:eastAsia="zh-CN"/>
              </w:rPr>
            </w:pPr>
            <w:r>
              <w:rPr>
                <w:rFonts w:hint="eastAsia"/>
                <w:bCs/>
                <w:lang w:val="en-GB" w:eastAsia="zh-CN"/>
              </w:rPr>
              <w:t>CATT</w:t>
            </w:r>
          </w:p>
        </w:tc>
        <w:tc>
          <w:tcPr>
            <w:tcW w:w="4775" w:type="dxa"/>
            <w:shd w:val="clear" w:color="auto" w:fill="auto"/>
            <w:vAlign w:val="center"/>
          </w:tcPr>
          <w:p w14:paraId="556AFF9D" w14:textId="74E40D81" w:rsidR="00F7522F" w:rsidRDefault="00F7522F" w:rsidP="00F7522F">
            <w:pPr>
              <w:rPr>
                <w:lang w:eastAsia="zh-CN"/>
              </w:rPr>
            </w:pPr>
            <w:r>
              <w:rPr>
                <w:rFonts w:hint="eastAsia"/>
                <w:lang w:eastAsia="zh-CN"/>
              </w:rPr>
              <w:t xml:space="preserve">We are flexible on the value. </w:t>
            </w:r>
            <w:r>
              <w:rPr>
                <w:lang w:eastAsia="zh-CN"/>
              </w:rPr>
              <w:t>T</w:t>
            </w:r>
            <w:r>
              <w:rPr>
                <w:rFonts w:hint="eastAsia"/>
                <w:lang w:eastAsia="zh-CN"/>
              </w:rPr>
              <w:t xml:space="preserve">he key issue is to there </w:t>
            </w:r>
            <w:r>
              <w:rPr>
                <w:lang w:eastAsia="zh-CN"/>
              </w:rPr>
              <w:t>should</w:t>
            </w:r>
            <w:r>
              <w:rPr>
                <w:rFonts w:hint="eastAsia"/>
                <w:lang w:eastAsia="zh-CN"/>
              </w:rPr>
              <w:t xml:space="preserve"> be a value acceptable to all, and more importantly, how should we simulate </w:t>
            </w:r>
            <w:r>
              <w:rPr>
                <w:lang w:eastAsia="zh-CN"/>
              </w:rPr>
              <w:t>the</w:t>
            </w:r>
            <w:r>
              <w:rPr>
                <w:rFonts w:hint="eastAsia"/>
                <w:lang w:eastAsia="zh-CN"/>
              </w:rPr>
              <w:t xml:space="preserve"> latency in LLS?</w:t>
            </w:r>
          </w:p>
        </w:tc>
      </w:tr>
      <w:tr w:rsidR="00F7522F" w14:paraId="511C8D87" w14:textId="77777777" w:rsidTr="008310EE">
        <w:trPr>
          <w:trHeight w:val="265"/>
        </w:trPr>
        <w:tc>
          <w:tcPr>
            <w:tcW w:w="3652" w:type="dxa"/>
            <w:vMerge/>
            <w:vAlign w:val="center"/>
          </w:tcPr>
          <w:p w14:paraId="11B8F0D4" w14:textId="77777777" w:rsidR="00F7522F" w:rsidRDefault="00F7522F" w:rsidP="00F7522F">
            <w:pPr>
              <w:jc w:val="center"/>
              <w:rPr>
                <w:lang w:eastAsia="zh-CN"/>
              </w:rPr>
            </w:pPr>
          </w:p>
        </w:tc>
        <w:tc>
          <w:tcPr>
            <w:tcW w:w="1276" w:type="dxa"/>
            <w:shd w:val="clear" w:color="auto" w:fill="auto"/>
            <w:vAlign w:val="center"/>
          </w:tcPr>
          <w:p w14:paraId="7EFBBA8C" w14:textId="5CCE5EBB" w:rsidR="00F7522F" w:rsidRDefault="00F7522F" w:rsidP="00F7522F">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1A307C48" w14:textId="4422C941" w:rsidR="00F7522F" w:rsidRDefault="00F7522F" w:rsidP="00F7522F">
            <w:pPr>
              <w:rPr>
                <w:lang w:eastAsia="zh-CN"/>
              </w:rPr>
            </w:pPr>
            <w:r>
              <w:rPr>
                <w:lang w:eastAsia="zh-CN"/>
              </w:rPr>
              <w:t>Option 1</w:t>
            </w:r>
            <w:r w:rsidRPr="00396310">
              <w:rPr>
                <w:lang w:eastAsia="zh-CN"/>
              </w:rPr>
              <w:t>, following TR 36.824</w:t>
            </w:r>
          </w:p>
        </w:tc>
      </w:tr>
      <w:tr w:rsidR="00F7522F" w14:paraId="5E79ED29" w14:textId="77777777" w:rsidTr="008310EE">
        <w:trPr>
          <w:trHeight w:val="265"/>
        </w:trPr>
        <w:tc>
          <w:tcPr>
            <w:tcW w:w="3652" w:type="dxa"/>
            <w:vMerge/>
            <w:vAlign w:val="center"/>
          </w:tcPr>
          <w:p w14:paraId="3D838967" w14:textId="77777777" w:rsidR="00F7522F" w:rsidRDefault="00F7522F" w:rsidP="00F7522F">
            <w:pPr>
              <w:jc w:val="center"/>
              <w:rPr>
                <w:lang w:eastAsia="zh-CN"/>
              </w:rPr>
            </w:pPr>
          </w:p>
        </w:tc>
        <w:tc>
          <w:tcPr>
            <w:tcW w:w="1276" w:type="dxa"/>
            <w:shd w:val="clear" w:color="auto" w:fill="auto"/>
            <w:vAlign w:val="center"/>
          </w:tcPr>
          <w:p w14:paraId="7A3B1BBE" w14:textId="24946EF3" w:rsidR="00F7522F" w:rsidRDefault="00F7522F" w:rsidP="00F7522F">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48A4345F" w14:textId="6D7136D1" w:rsidR="00F7522F" w:rsidRDefault="00F7522F" w:rsidP="00F7522F">
            <w:pPr>
              <w:rPr>
                <w:lang w:eastAsia="zh-CN"/>
              </w:rPr>
            </w:pPr>
            <w:r>
              <w:rPr>
                <w:rFonts w:hint="eastAsia"/>
                <w:lang w:eastAsia="zh-CN"/>
              </w:rPr>
              <w:t>Support</w:t>
            </w:r>
            <w:r>
              <w:rPr>
                <w:lang w:eastAsia="zh-CN"/>
              </w:rPr>
              <w:t xml:space="preserve"> </w:t>
            </w:r>
            <w:r w:rsidRPr="00511E68">
              <w:rPr>
                <w:lang w:eastAsia="zh-CN"/>
              </w:rPr>
              <w:t xml:space="preserve">Option </w:t>
            </w:r>
            <w:r>
              <w:rPr>
                <w:lang w:eastAsia="zh-CN"/>
              </w:rPr>
              <w:t>2</w:t>
            </w:r>
            <w:r w:rsidRPr="00511E68">
              <w:rPr>
                <w:lang w:eastAsia="zh-CN"/>
              </w:rPr>
              <w:t>.</w:t>
            </w:r>
          </w:p>
        </w:tc>
      </w:tr>
      <w:tr w:rsidR="00F7522F" w14:paraId="14971308" w14:textId="77777777" w:rsidTr="008310EE">
        <w:trPr>
          <w:trHeight w:val="202"/>
        </w:trPr>
        <w:tc>
          <w:tcPr>
            <w:tcW w:w="3652" w:type="dxa"/>
            <w:vMerge/>
            <w:vAlign w:val="center"/>
          </w:tcPr>
          <w:p w14:paraId="37FC6C77" w14:textId="77777777" w:rsidR="00F7522F" w:rsidRDefault="00F7522F" w:rsidP="00F7522F">
            <w:pPr>
              <w:jc w:val="center"/>
              <w:rPr>
                <w:lang w:eastAsia="zh-CN"/>
              </w:rPr>
            </w:pPr>
          </w:p>
        </w:tc>
        <w:tc>
          <w:tcPr>
            <w:tcW w:w="1276" w:type="dxa"/>
            <w:shd w:val="clear" w:color="auto" w:fill="auto"/>
            <w:vAlign w:val="center"/>
          </w:tcPr>
          <w:p w14:paraId="69D9F555" w14:textId="03FA2EA4" w:rsidR="00F7522F" w:rsidRDefault="00F7522F" w:rsidP="00F7522F">
            <w:pPr>
              <w:jc w:val="center"/>
              <w:rPr>
                <w:bCs/>
                <w:lang w:val="en-GB" w:eastAsia="zh-CN"/>
              </w:rPr>
            </w:pPr>
            <w:proofErr w:type="spellStart"/>
            <w:r>
              <w:rPr>
                <w:bCs/>
                <w:lang w:val="en-GB" w:eastAsia="zh-CN"/>
              </w:rPr>
              <w:t>SoftBank</w:t>
            </w:r>
            <w:proofErr w:type="spellEnd"/>
          </w:p>
        </w:tc>
        <w:tc>
          <w:tcPr>
            <w:tcW w:w="4775" w:type="dxa"/>
            <w:shd w:val="clear" w:color="auto" w:fill="auto"/>
            <w:vAlign w:val="center"/>
          </w:tcPr>
          <w:p w14:paraId="69A5B17E" w14:textId="2FDBF3B0" w:rsidR="00F7522F" w:rsidRDefault="00F7522F" w:rsidP="00F7522F">
            <w:pPr>
              <w:rPr>
                <w:lang w:eastAsia="zh-CN"/>
              </w:rPr>
            </w:pPr>
            <w:r>
              <w:rPr>
                <w:lang w:eastAsia="zh-CN"/>
              </w:rPr>
              <w:t>We support the comment by Nokia (i.e. Option 1 for baseline)</w:t>
            </w:r>
          </w:p>
        </w:tc>
      </w:tr>
      <w:tr w:rsidR="00F7522F" w14:paraId="34C206AF" w14:textId="77777777" w:rsidTr="0084253F">
        <w:trPr>
          <w:trHeight w:val="838"/>
        </w:trPr>
        <w:tc>
          <w:tcPr>
            <w:tcW w:w="3652" w:type="dxa"/>
            <w:vMerge/>
            <w:vAlign w:val="center"/>
          </w:tcPr>
          <w:p w14:paraId="0280038D" w14:textId="77777777" w:rsidR="00F7522F" w:rsidRDefault="00F7522F" w:rsidP="00F7522F">
            <w:pPr>
              <w:jc w:val="center"/>
              <w:rPr>
                <w:lang w:eastAsia="zh-CN"/>
              </w:rPr>
            </w:pPr>
          </w:p>
        </w:tc>
        <w:tc>
          <w:tcPr>
            <w:tcW w:w="1276" w:type="dxa"/>
            <w:shd w:val="clear" w:color="auto" w:fill="auto"/>
            <w:vAlign w:val="center"/>
          </w:tcPr>
          <w:p w14:paraId="0414DB11" w14:textId="773D1161" w:rsidR="00F7522F" w:rsidRDefault="00F7522F" w:rsidP="00F7522F">
            <w:pPr>
              <w:jc w:val="center"/>
              <w:rPr>
                <w:bCs/>
                <w:lang w:val="en-GB" w:eastAsia="zh-CN"/>
              </w:rPr>
            </w:pPr>
            <w:r w:rsidRPr="004A220B">
              <w:rPr>
                <w:bCs/>
                <w:color w:val="4472C4" w:themeColor="accent1"/>
                <w:lang w:val="en-GB" w:eastAsia="zh-CN"/>
              </w:rPr>
              <w:t xml:space="preserve">Qualcomm </w:t>
            </w:r>
          </w:p>
        </w:tc>
        <w:tc>
          <w:tcPr>
            <w:tcW w:w="4775" w:type="dxa"/>
            <w:shd w:val="clear" w:color="auto" w:fill="auto"/>
            <w:vAlign w:val="center"/>
          </w:tcPr>
          <w:p w14:paraId="7CD0B5FD" w14:textId="77777777" w:rsidR="00F7522F" w:rsidRPr="004A220B" w:rsidRDefault="00F7522F" w:rsidP="00F7522F">
            <w:pPr>
              <w:rPr>
                <w:color w:val="4472C4" w:themeColor="accent1"/>
                <w:lang w:eastAsia="zh-CN"/>
              </w:rPr>
            </w:pPr>
            <w:r w:rsidRPr="004A220B">
              <w:rPr>
                <w:color w:val="4472C4" w:themeColor="accent1"/>
                <w:lang w:eastAsia="zh-CN"/>
              </w:rPr>
              <w:t xml:space="preserve">We propose Option 3: 20 </w:t>
            </w:r>
            <w:proofErr w:type="spellStart"/>
            <w:r w:rsidRPr="004A220B">
              <w:rPr>
                <w:color w:val="4472C4" w:themeColor="accent1"/>
                <w:lang w:eastAsia="zh-CN"/>
              </w:rPr>
              <w:t>ms.</w:t>
            </w:r>
            <w:proofErr w:type="spellEnd"/>
          </w:p>
          <w:p w14:paraId="2F24E06A" w14:textId="6DE29F92" w:rsidR="00F7522F" w:rsidRDefault="00F7522F" w:rsidP="00F7522F">
            <w:pPr>
              <w:rPr>
                <w:lang w:eastAsia="zh-CN"/>
              </w:rPr>
            </w:pPr>
            <w:r w:rsidRPr="004A220B">
              <w:rPr>
                <w:color w:val="4472C4" w:themeColor="accent1"/>
                <w:lang w:eastAsia="zh-CN"/>
              </w:rPr>
              <w:t xml:space="preserve">Although a total latency (mouth-to-ear delay) of up to 150 </w:t>
            </w:r>
            <w:proofErr w:type="spellStart"/>
            <w:r w:rsidRPr="004A220B">
              <w:rPr>
                <w:color w:val="4472C4" w:themeColor="accent1"/>
                <w:lang w:eastAsia="zh-CN"/>
              </w:rPr>
              <w:t>ms</w:t>
            </w:r>
            <w:proofErr w:type="spellEnd"/>
            <w:r w:rsidRPr="004A220B">
              <w:rPr>
                <w:color w:val="4472C4" w:themeColor="accent1"/>
                <w:lang w:eastAsia="zh-CN"/>
              </w:rPr>
              <w:t xml:space="preserve"> is considered tolerable for voice services, this delay budget is split across upper and lower layers and is not directly applicable to </w:t>
            </w:r>
            <w:r>
              <w:rPr>
                <w:color w:val="4472C4" w:themeColor="accent1"/>
                <w:lang w:eastAsia="zh-CN"/>
              </w:rPr>
              <w:t>this</w:t>
            </w:r>
            <w:r w:rsidRPr="004A220B">
              <w:rPr>
                <w:color w:val="4472C4" w:themeColor="accent1"/>
                <w:lang w:eastAsia="zh-CN"/>
              </w:rPr>
              <w:t xml:space="preserve"> evaluation. We prefer to assume that a new voice packet is generated every 20 </w:t>
            </w:r>
            <w:proofErr w:type="spellStart"/>
            <w:r w:rsidRPr="004A220B">
              <w:rPr>
                <w:color w:val="4472C4" w:themeColor="accent1"/>
                <w:lang w:eastAsia="zh-CN"/>
              </w:rPr>
              <w:t>ms</w:t>
            </w:r>
            <w:proofErr w:type="spellEnd"/>
            <w:r w:rsidRPr="004A220B">
              <w:rPr>
                <w:color w:val="4472C4" w:themeColor="accent1"/>
                <w:lang w:eastAsia="zh-CN"/>
              </w:rPr>
              <w:t xml:space="preserve"> </w:t>
            </w:r>
            <w:r w:rsidRPr="004A220B">
              <w:rPr>
                <w:color w:val="4472C4" w:themeColor="accent1"/>
                <w:lang w:eastAsia="zh-CN"/>
              </w:rPr>
              <w:lastRenderedPageBreak/>
              <w:t xml:space="preserve">and that this packet is to be delivered to the receiver within a 20 </w:t>
            </w:r>
            <w:proofErr w:type="spellStart"/>
            <w:r w:rsidRPr="004A220B">
              <w:rPr>
                <w:color w:val="4472C4" w:themeColor="accent1"/>
                <w:lang w:eastAsia="zh-CN"/>
              </w:rPr>
              <w:t>ms</w:t>
            </w:r>
            <w:proofErr w:type="spellEnd"/>
            <w:r w:rsidRPr="004A220B">
              <w:rPr>
                <w:color w:val="4472C4" w:themeColor="accent1"/>
                <w:lang w:eastAsia="zh-CN"/>
              </w:rPr>
              <w:t xml:space="preserve"> window.</w:t>
            </w:r>
          </w:p>
        </w:tc>
      </w:tr>
      <w:tr w:rsidR="00F7522F" w14:paraId="6EBB1C10" w14:textId="77777777" w:rsidTr="0084253F">
        <w:trPr>
          <w:trHeight w:val="838"/>
        </w:trPr>
        <w:tc>
          <w:tcPr>
            <w:tcW w:w="3652" w:type="dxa"/>
            <w:vMerge/>
            <w:vAlign w:val="center"/>
          </w:tcPr>
          <w:p w14:paraId="5F3B725B" w14:textId="77777777" w:rsidR="00F7522F" w:rsidRDefault="00F7522F" w:rsidP="00F7522F">
            <w:pPr>
              <w:jc w:val="center"/>
              <w:rPr>
                <w:lang w:eastAsia="zh-CN"/>
              </w:rPr>
            </w:pPr>
          </w:p>
        </w:tc>
        <w:tc>
          <w:tcPr>
            <w:tcW w:w="1276" w:type="dxa"/>
            <w:shd w:val="clear" w:color="auto" w:fill="auto"/>
            <w:vAlign w:val="center"/>
          </w:tcPr>
          <w:p w14:paraId="069F0087" w14:textId="2CB25A9D" w:rsidR="00F7522F" w:rsidRPr="004A220B" w:rsidRDefault="00F7522F" w:rsidP="00F7522F">
            <w:pPr>
              <w:jc w:val="center"/>
              <w:rPr>
                <w:bCs/>
                <w:color w:val="4472C4" w:themeColor="accent1"/>
                <w:lang w:val="en-GB" w:eastAsia="zh-CN"/>
              </w:rPr>
            </w:pPr>
            <w:r>
              <w:rPr>
                <w:rFonts w:eastAsia="Malgun Gothic" w:hint="eastAsia"/>
                <w:bCs/>
                <w:lang w:val="en-GB" w:eastAsia="ko-KR"/>
              </w:rPr>
              <w:t>Sam</w:t>
            </w:r>
            <w:r>
              <w:rPr>
                <w:rFonts w:eastAsia="Malgun Gothic"/>
                <w:bCs/>
                <w:lang w:val="en-GB" w:eastAsia="ko-KR"/>
              </w:rPr>
              <w:t>s</w:t>
            </w:r>
            <w:r>
              <w:rPr>
                <w:rFonts w:eastAsia="Malgun Gothic" w:hint="eastAsia"/>
                <w:bCs/>
                <w:lang w:val="en-GB" w:eastAsia="ko-KR"/>
              </w:rPr>
              <w:t>ung</w:t>
            </w:r>
          </w:p>
        </w:tc>
        <w:tc>
          <w:tcPr>
            <w:tcW w:w="4775" w:type="dxa"/>
            <w:shd w:val="clear" w:color="auto" w:fill="auto"/>
            <w:vAlign w:val="center"/>
          </w:tcPr>
          <w:p w14:paraId="1CE3EB00" w14:textId="514B0B3B" w:rsidR="00F7522F" w:rsidRPr="004A220B" w:rsidRDefault="00F7522F" w:rsidP="00F7522F">
            <w:pPr>
              <w:rPr>
                <w:color w:val="4472C4" w:themeColor="accent1"/>
                <w:lang w:eastAsia="zh-CN"/>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1.</w:t>
            </w:r>
          </w:p>
        </w:tc>
      </w:tr>
      <w:tr w:rsidR="00F7522F" w14:paraId="000A671F" w14:textId="77777777">
        <w:trPr>
          <w:trHeight w:val="838"/>
        </w:trPr>
        <w:tc>
          <w:tcPr>
            <w:tcW w:w="3652" w:type="dxa"/>
            <w:vMerge/>
            <w:vAlign w:val="center"/>
          </w:tcPr>
          <w:p w14:paraId="5E402E27" w14:textId="77777777" w:rsidR="00F7522F" w:rsidRDefault="00F7522F" w:rsidP="00F7522F">
            <w:pPr>
              <w:jc w:val="center"/>
              <w:rPr>
                <w:lang w:eastAsia="zh-CN"/>
              </w:rPr>
            </w:pPr>
          </w:p>
        </w:tc>
        <w:tc>
          <w:tcPr>
            <w:tcW w:w="1276" w:type="dxa"/>
            <w:shd w:val="clear" w:color="auto" w:fill="auto"/>
            <w:vAlign w:val="center"/>
          </w:tcPr>
          <w:p w14:paraId="5F376D07" w14:textId="5E32A54C" w:rsidR="00F7522F" w:rsidRPr="004A220B" w:rsidRDefault="00F7522F" w:rsidP="00F7522F">
            <w:pPr>
              <w:jc w:val="center"/>
              <w:rPr>
                <w:bCs/>
                <w:color w:val="4472C4" w:themeColor="accent1"/>
                <w:lang w:val="en-GB" w:eastAsia="zh-CN"/>
              </w:rPr>
            </w:pPr>
            <w:r>
              <w:rPr>
                <w:bCs/>
                <w:lang w:val="en-GB" w:eastAsia="zh-CN"/>
              </w:rPr>
              <w:t>CMCC</w:t>
            </w:r>
          </w:p>
        </w:tc>
        <w:tc>
          <w:tcPr>
            <w:tcW w:w="4775" w:type="dxa"/>
            <w:shd w:val="clear" w:color="auto" w:fill="auto"/>
            <w:vAlign w:val="center"/>
          </w:tcPr>
          <w:p w14:paraId="6C5E7DBB" w14:textId="57FC4BE5" w:rsidR="00F7522F" w:rsidRPr="004A220B" w:rsidRDefault="00F7522F" w:rsidP="00F7522F">
            <w:pPr>
              <w:rPr>
                <w:color w:val="4472C4" w:themeColor="accent1"/>
                <w:lang w:eastAsia="zh-CN"/>
              </w:rPr>
            </w:pPr>
            <w:r>
              <w:rPr>
                <w:lang w:eastAsia="zh-CN"/>
              </w:rPr>
              <w:t>Option 1 as baseline.</w:t>
            </w:r>
          </w:p>
        </w:tc>
      </w:tr>
      <w:tr w:rsidR="00F7522F" w14:paraId="1DB795F1" w14:textId="77777777">
        <w:trPr>
          <w:trHeight w:val="838"/>
        </w:trPr>
        <w:tc>
          <w:tcPr>
            <w:tcW w:w="3652" w:type="dxa"/>
            <w:vMerge/>
            <w:vAlign w:val="center"/>
          </w:tcPr>
          <w:p w14:paraId="2D733636" w14:textId="77777777" w:rsidR="00F7522F" w:rsidRDefault="00F7522F" w:rsidP="00F7522F">
            <w:pPr>
              <w:jc w:val="center"/>
              <w:rPr>
                <w:lang w:eastAsia="zh-CN"/>
              </w:rPr>
            </w:pPr>
          </w:p>
        </w:tc>
        <w:tc>
          <w:tcPr>
            <w:tcW w:w="1276" w:type="dxa"/>
            <w:shd w:val="clear" w:color="auto" w:fill="auto"/>
            <w:vAlign w:val="center"/>
          </w:tcPr>
          <w:p w14:paraId="37F36F51" w14:textId="0C4C0971" w:rsidR="00F7522F" w:rsidRDefault="00F7522F" w:rsidP="00F7522F">
            <w:pPr>
              <w:jc w:val="center"/>
              <w:rPr>
                <w:bCs/>
                <w:lang w:val="en-GB" w:eastAsia="zh-CN"/>
              </w:rPr>
            </w:pPr>
            <w:r w:rsidRPr="00DA511B">
              <w:rPr>
                <w:bCs/>
                <w:color w:val="000000" w:themeColor="text1"/>
                <w:lang w:val="en-GB" w:eastAsia="zh-CN"/>
              </w:rPr>
              <w:t>Apple</w:t>
            </w:r>
          </w:p>
        </w:tc>
        <w:tc>
          <w:tcPr>
            <w:tcW w:w="4775" w:type="dxa"/>
            <w:shd w:val="clear" w:color="auto" w:fill="auto"/>
            <w:vAlign w:val="center"/>
          </w:tcPr>
          <w:p w14:paraId="11023BAA" w14:textId="5C12E92C" w:rsidR="00F7522F" w:rsidRDefault="00F7522F" w:rsidP="00F7522F">
            <w:pPr>
              <w:rPr>
                <w:lang w:eastAsia="zh-CN"/>
              </w:rPr>
            </w:pPr>
            <w:r w:rsidRPr="00DA511B">
              <w:rPr>
                <w:color w:val="000000" w:themeColor="text1"/>
                <w:lang w:eastAsia="zh-CN"/>
              </w:rPr>
              <w:t>Option1</w:t>
            </w:r>
            <w:r>
              <w:rPr>
                <w:color w:val="000000" w:themeColor="text1"/>
                <w:lang w:eastAsia="zh-CN"/>
              </w:rPr>
              <w:t>.</w:t>
            </w:r>
          </w:p>
        </w:tc>
      </w:tr>
      <w:tr w:rsidR="00F7522F" w14:paraId="351E5C16" w14:textId="77777777">
        <w:trPr>
          <w:trHeight w:val="838"/>
        </w:trPr>
        <w:tc>
          <w:tcPr>
            <w:tcW w:w="3652" w:type="dxa"/>
            <w:vMerge/>
            <w:vAlign w:val="center"/>
          </w:tcPr>
          <w:p w14:paraId="1399004C" w14:textId="77777777" w:rsidR="00F7522F" w:rsidRDefault="00F7522F" w:rsidP="00F7522F">
            <w:pPr>
              <w:jc w:val="center"/>
              <w:rPr>
                <w:lang w:eastAsia="zh-CN"/>
              </w:rPr>
            </w:pPr>
          </w:p>
        </w:tc>
        <w:tc>
          <w:tcPr>
            <w:tcW w:w="1276" w:type="dxa"/>
            <w:shd w:val="clear" w:color="auto" w:fill="auto"/>
            <w:vAlign w:val="center"/>
          </w:tcPr>
          <w:p w14:paraId="6FAD1A9B" w14:textId="5C8834DE" w:rsidR="00F7522F" w:rsidRDefault="00F7522F" w:rsidP="00F7522F">
            <w:pPr>
              <w:jc w:val="center"/>
              <w:rPr>
                <w:bCs/>
                <w:lang w:val="en-GB" w:eastAsia="zh-CN"/>
              </w:rPr>
            </w:pPr>
            <w:r>
              <w:rPr>
                <w:rFonts w:hint="eastAsia"/>
                <w:bCs/>
                <w:lang w:val="en-GB" w:eastAsia="zh-CN"/>
              </w:rPr>
              <w:t>vivo</w:t>
            </w:r>
          </w:p>
        </w:tc>
        <w:tc>
          <w:tcPr>
            <w:tcW w:w="4775" w:type="dxa"/>
            <w:shd w:val="clear" w:color="auto" w:fill="auto"/>
            <w:vAlign w:val="center"/>
          </w:tcPr>
          <w:p w14:paraId="5EE29296" w14:textId="4A3FC04E" w:rsidR="00F7522F" w:rsidRDefault="00F7522F" w:rsidP="00F7522F">
            <w:pPr>
              <w:rPr>
                <w:lang w:eastAsia="zh-CN"/>
              </w:rPr>
            </w:pPr>
          </w:p>
        </w:tc>
      </w:tr>
      <w:tr w:rsidR="00F7522F" w14:paraId="6D056765" w14:textId="77777777">
        <w:trPr>
          <w:trHeight w:val="838"/>
        </w:trPr>
        <w:tc>
          <w:tcPr>
            <w:tcW w:w="3652" w:type="dxa"/>
            <w:vMerge/>
            <w:vAlign w:val="center"/>
          </w:tcPr>
          <w:p w14:paraId="0303F55C" w14:textId="77777777" w:rsidR="00F7522F" w:rsidRDefault="00F7522F" w:rsidP="00F7522F">
            <w:pPr>
              <w:jc w:val="center"/>
              <w:rPr>
                <w:lang w:eastAsia="zh-CN"/>
              </w:rPr>
            </w:pPr>
          </w:p>
        </w:tc>
        <w:tc>
          <w:tcPr>
            <w:tcW w:w="1276" w:type="dxa"/>
            <w:shd w:val="clear" w:color="auto" w:fill="auto"/>
            <w:vAlign w:val="center"/>
          </w:tcPr>
          <w:p w14:paraId="49E87B33" w14:textId="42592195" w:rsidR="00F7522F" w:rsidRDefault="00F7522F" w:rsidP="00F7522F">
            <w:pPr>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76CB36E2" w14:textId="706A2738" w:rsidR="00F7522F" w:rsidRDefault="00F7522F" w:rsidP="00F7522F">
            <w:pPr>
              <w:rPr>
                <w:rFonts w:eastAsia="Malgun Gothic"/>
                <w:lang w:eastAsia="ko-KR"/>
              </w:rPr>
            </w:pPr>
            <w:r>
              <w:rPr>
                <w:rFonts w:eastAsia="Malgun Gothic"/>
                <w:lang w:eastAsia="ko-KR"/>
              </w:rPr>
              <w:t xml:space="preserve">Support comment from Nokia. We should clarify whether the latency can be greater than the </w:t>
            </w:r>
            <w:proofErr w:type="spellStart"/>
            <w:r>
              <w:rPr>
                <w:rFonts w:eastAsia="Malgun Gothic"/>
                <w:lang w:eastAsia="ko-KR"/>
              </w:rPr>
              <w:t>interarrival</w:t>
            </w:r>
            <w:proofErr w:type="spellEnd"/>
            <w:r>
              <w:rPr>
                <w:rFonts w:eastAsia="Malgun Gothic"/>
                <w:lang w:eastAsia="ko-KR"/>
              </w:rPr>
              <w:t xml:space="preserve"> time or not.</w:t>
            </w:r>
          </w:p>
        </w:tc>
      </w:tr>
      <w:tr w:rsidR="00F7522F" w14:paraId="333EE86F" w14:textId="77777777">
        <w:trPr>
          <w:trHeight w:val="838"/>
        </w:trPr>
        <w:tc>
          <w:tcPr>
            <w:tcW w:w="3652" w:type="dxa"/>
            <w:vMerge/>
            <w:vAlign w:val="center"/>
          </w:tcPr>
          <w:p w14:paraId="15502C59" w14:textId="77777777" w:rsidR="00F7522F" w:rsidRDefault="00F7522F" w:rsidP="00F7522F">
            <w:pPr>
              <w:jc w:val="center"/>
              <w:rPr>
                <w:lang w:eastAsia="zh-CN"/>
              </w:rPr>
            </w:pPr>
          </w:p>
        </w:tc>
        <w:tc>
          <w:tcPr>
            <w:tcW w:w="1276" w:type="dxa"/>
            <w:shd w:val="clear" w:color="auto" w:fill="auto"/>
            <w:vAlign w:val="center"/>
          </w:tcPr>
          <w:p w14:paraId="3FC2025D" w14:textId="60D875AB" w:rsidR="00F7522F" w:rsidRDefault="00F7522F" w:rsidP="00F7522F">
            <w:pPr>
              <w:jc w:val="center"/>
              <w:rPr>
                <w:bCs/>
                <w:lang w:val="en-GB" w:eastAsia="zh-CN"/>
              </w:rPr>
            </w:pPr>
            <w:r>
              <w:rPr>
                <w:bCs/>
                <w:lang w:val="en-GB" w:eastAsia="zh-CN"/>
              </w:rPr>
              <w:t>Verizon</w:t>
            </w:r>
          </w:p>
        </w:tc>
        <w:tc>
          <w:tcPr>
            <w:tcW w:w="4775" w:type="dxa"/>
            <w:shd w:val="clear" w:color="auto" w:fill="auto"/>
            <w:vAlign w:val="center"/>
          </w:tcPr>
          <w:p w14:paraId="10E16DD3" w14:textId="1D074B71" w:rsidR="00F7522F" w:rsidRDefault="00F7522F" w:rsidP="00F7522F">
            <w:pPr>
              <w:rPr>
                <w:lang w:eastAsia="zh-CN"/>
              </w:rPr>
            </w:pPr>
            <w:r>
              <w:rPr>
                <w:lang w:eastAsia="zh-CN"/>
              </w:rPr>
              <w:t xml:space="preserve">It is not always like a packet is dropped after 50ms or 100ms. I think we should think a little more about this. </w:t>
            </w:r>
            <w:r>
              <w:rPr>
                <w:rFonts w:hint="eastAsia"/>
                <w:lang w:eastAsia="zh-CN"/>
              </w:rPr>
              <w:t>But</w:t>
            </w:r>
            <w:r>
              <w:rPr>
                <w:lang w:eastAsia="zh-CN"/>
              </w:rPr>
              <w:t xml:space="preserve"> if we have to choose, 100ms. 50ms is too short for coverage situation.</w:t>
            </w:r>
          </w:p>
        </w:tc>
      </w:tr>
      <w:tr w:rsidR="00F7522F" w14:paraId="067668F9" w14:textId="77777777">
        <w:trPr>
          <w:trHeight w:val="838"/>
        </w:trPr>
        <w:tc>
          <w:tcPr>
            <w:tcW w:w="3652" w:type="dxa"/>
            <w:vMerge/>
            <w:vAlign w:val="center"/>
          </w:tcPr>
          <w:p w14:paraId="422D05EB" w14:textId="77777777" w:rsidR="00F7522F" w:rsidRDefault="00F7522F" w:rsidP="00F7522F">
            <w:pPr>
              <w:jc w:val="center"/>
              <w:rPr>
                <w:lang w:eastAsia="zh-CN"/>
              </w:rPr>
            </w:pPr>
          </w:p>
        </w:tc>
        <w:tc>
          <w:tcPr>
            <w:tcW w:w="1276" w:type="dxa"/>
            <w:shd w:val="clear" w:color="auto" w:fill="auto"/>
            <w:vAlign w:val="center"/>
          </w:tcPr>
          <w:p w14:paraId="5448F17F" w14:textId="151FA40C" w:rsidR="00F7522F" w:rsidRDefault="00F7522F" w:rsidP="00F7522F">
            <w:pPr>
              <w:jc w:val="center"/>
              <w:rPr>
                <w:bCs/>
                <w:lang w:val="en-GB" w:eastAsia="zh-CN"/>
              </w:rPr>
            </w:pPr>
            <w:r>
              <w:rPr>
                <w:bCs/>
                <w:lang w:val="en-GB" w:eastAsia="zh-CN"/>
              </w:rPr>
              <w:t>Charter</w:t>
            </w:r>
          </w:p>
        </w:tc>
        <w:tc>
          <w:tcPr>
            <w:tcW w:w="4775" w:type="dxa"/>
            <w:shd w:val="clear" w:color="auto" w:fill="auto"/>
            <w:vAlign w:val="center"/>
          </w:tcPr>
          <w:p w14:paraId="0D6568E9" w14:textId="79E51A5A" w:rsidR="00F7522F" w:rsidRDefault="00F7522F" w:rsidP="00F7522F">
            <w:pPr>
              <w:rPr>
                <w:lang w:eastAsia="zh-CN"/>
              </w:rPr>
            </w:pPr>
            <w:r>
              <w:rPr>
                <w:lang w:eastAsia="zh-CN"/>
              </w:rPr>
              <w:t>Option 1, a similar value has been used in LAA/NR-U evaluations.</w:t>
            </w:r>
          </w:p>
        </w:tc>
      </w:tr>
      <w:tr w:rsidR="00F7522F" w14:paraId="27ED13C2" w14:textId="77777777">
        <w:trPr>
          <w:trHeight w:val="838"/>
        </w:trPr>
        <w:tc>
          <w:tcPr>
            <w:tcW w:w="3652" w:type="dxa"/>
            <w:vMerge/>
            <w:vAlign w:val="center"/>
          </w:tcPr>
          <w:p w14:paraId="63B45495" w14:textId="77777777" w:rsidR="00F7522F" w:rsidRDefault="00F7522F" w:rsidP="00F7522F">
            <w:pPr>
              <w:jc w:val="center"/>
              <w:rPr>
                <w:lang w:eastAsia="zh-CN"/>
              </w:rPr>
            </w:pPr>
          </w:p>
        </w:tc>
        <w:tc>
          <w:tcPr>
            <w:tcW w:w="1276" w:type="dxa"/>
            <w:shd w:val="clear" w:color="auto" w:fill="auto"/>
            <w:vAlign w:val="center"/>
          </w:tcPr>
          <w:p w14:paraId="181DBD82" w14:textId="751563AA" w:rsidR="00F7522F" w:rsidRDefault="00F7522F" w:rsidP="00F7522F">
            <w:pPr>
              <w:jc w:val="center"/>
              <w:rPr>
                <w:rFonts w:hint="eastAsia"/>
                <w:bCs/>
                <w:lang w:val="en-GB" w:eastAsia="zh-CN"/>
              </w:rPr>
            </w:pPr>
            <w:r>
              <w:rPr>
                <w:rFonts w:hint="eastAsia"/>
                <w:bCs/>
                <w:lang w:val="en-GB" w:eastAsia="zh-CN"/>
              </w:rPr>
              <w:t>H</w:t>
            </w:r>
            <w:r>
              <w:rPr>
                <w:bCs/>
                <w:lang w:val="en-GB" w:eastAsia="zh-CN"/>
              </w:rPr>
              <w:t>uawei, HiSilicon</w:t>
            </w:r>
          </w:p>
        </w:tc>
        <w:tc>
          <w:tcPr>
            <w:tcW w:w="4775" w:type="dxa"/>
            <w:shd w:val="clear" w:color="auto" w:fill="auto"/>
            <w:vAlign w:val="center"/>
          </w:tcPr>
          <w:p w14:paraId="47FBF4D9" w14:textId="509D75D4" w:rsidR="00F7522F" w:rsidRDefault="00F7522F" w:rsidP="00F7522F">
            <w:pPr>
              <w:rPr>
                <w:lang w:eastAsia="zh-CN"/>
              </w:rPr>
            </w:pPr>
            <w:r>
              <w:rPr>
                <w:lang w:eastAsia="zh-CN"/>
              </w:rPr>
              <w:t xml:space="preserve">The voice service generates one packet every 20ms, and the physical layer can transmit this packet as soon as possible with repetitions and retransmissions, and 100ms can be a start point for the evaluation, e.g. the packet will be dropped after 100ms. </w:t>
            </w:r>
          </w:p>
        </w:tc>
      </w:tr>
      <w:tr w:rsidR="00F7522F" w14:paraId="4F878A70" w14:textId="77777777">
        <w:trPr>
          <w:trHeight w:val="838"/>
        </w:trPr>
        <w:tc>
          <w:tcPr>
            <w:tcW w:w="3652" w:type="dxa"/>
            <w:vMerge/>
            <w:vAlign w:val="center"/>
          </w:tcPr>
          <w:p w14:paraId="53CB7422" w14:textId="77777777" w:rsidR="00F7522F" w:rsidRDefault="00F7522F" w:rsidP="00F7522F">
            <w:pPr>
              <w:jc w:val="center"/>
              <w:rPr>
                <w:lang w:eastAsia="zh-CN"/>
              </w:rPr>
            </w:pPr>
          </w:p>
        </w:tc>
        <w:tc>
          <w:tcPr>
            <w:tcW w:w="1276" w:type="dxa"/>
            <w:shd w:val="clear" w:color="auto" w:fill="auto"/>
            <w:vAlign w:val="center"/>
          </w:tcPr>
          <w:p w14:paraId="3F3310A5" w14:textId="7342BEEA" w:rsidR="00F7522F" w:rsidRDefault="00F7522F" w:rsidP="00F7522F">
            <w:pPr>
              <w:jc w:val="center"/>
              <w:rPr>
                <w:bCs/>
                <w:lang w:val="en-GB" w:eastAsia="zh-CN"/>
              </w:rPr>
            </w:pPr>
            <w:r>
              <w:rPr>
                <w:bCs/>
                <w:lang w:val="en-GB" w:eastAsia="zh-CN"/>
              </w:rPr>
              <w:t>OPPO</w:t>
            </w:r>
          </w:p>
        </w:tc>
        <w:tc>
          <w:tcPr>
            <w:tcW w:w="4775" w:type="dxa"/>
            <w:shd w:val="clear" w:color="auto" w:fill="auto"/>
            <w:vAlign w:val="center"/>
          </w:tcPr>
          <w:p w14:paraId="2512710B" w14:textId="21E73098" w:rsidR="00F7522F" w:rsidRDefault="00F7522F" w:rsidP="00F7522F">
            <w:pPr>
              <w:rPr>
                <w:lang w:eastAsia="zh-CN"/>
              </w:rPr>
            </w:pPr>
            <w:r>
              <w:rPr>
                <w:lang w:eastAsia="zh-CN"/>
              </w:rPr>
              <w:t xml:space="preserve">50 </w:t>
            </w:r>
            <w:proofErr w:type="spellStart"/>
            <w:r>
              <w:rPr>
                <w:lang w:eastAsia="zh-CN"/>
              </w:rPr>
              <w:t>ms</w:t>
            </w:r>
            <w:proofErr w:type="spellEnd"/>
            <w:r>
              <w:rPr>
                <w:lang w:eastAsia="zh-CN"/>
              </w:rPr>
              <w:t xml:space="preserve"> for end to end.</w:t>
            </w:r>
          </w:p>
        </w:tc>
      </w:tr>
      <w:tr w:rsidR="00F7522F" w14:paraId="482608B3" w14:textId="77777777">
        <w:trPr>
          <w:trHeight w:val="303"/>
        </w:trPr>
        <w:tc>
          <w:tcPr>
            <w:tcW w:w="3652" w:type="dxa"/>
            <w:vMerge w:val="restart"/>
            <w:vAlign w:val="center"/>
          </w:tcPr>
          <w:p w14:paraId="482608AE" w14:textId="77777777" w:rsidR="00F7522F" w:rsidRDefault="00F7522F" w:rsidP="00F7522F">
            <w:pPr>
              <w:rPr>
                <w:b/>
                <w:bCs/>
                <w:u w:val="single"/>
                <w:lang w:eastAsia="zh-CN"/>
              </w:rPr>
            </w:pPr>
            <w:r>
              <w:rPr>
                <w:b/>
                <w:bCs/>
                <w:u w:val="single"/>
                <w:lang w:eastAsia="zh-CN"/>
              </w:rPr>
              <w:t>Number of PRBs for control channel:</w:t>
            </w:r>
          </w:p>
          <w:p w14:paraId="482608AF" w14:textId="77777777" w:rsidR="00F7522F" w:rsidRDefault="00F7522F" w:rsidP="00F7522F">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1 PRB.</w:t>
            </w:r>
          </w:p>
          <w:p w14:paraId="482608B0" w14:textId="77777777" w:rsidR="00F7522F" w:rsidRDefault="00F7522F" w:rsidP="00F7522F">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tc>
        <w:tc>
          <w:tcPr>
            <w:tcW w:w="1276" w:type="dxa"/>
            <w:shd w:val="clear" w:color="auto" w:fill="auto"/>
            <w:vAlign w:val="center"/>
          </w:tcPr>
          <w:p w14:paraId="482608B1" w14:textId="77777777" w:rsidR="00F7522F" w:rsidRDefault="00F7522F" w:rsidP="00F7522F">
            <w:pPr>
              <w:jc w:val="center"/>
              <w:rPr>
                <w:bCs/>
                <w:lang w:eastAsia="zh-CN"/>
              </w:rPr>
            </w:pPr>
            <w:r>
              <w:rPr>
                <w:rFonts w:hint="eastAsia"/>
                <w:bCs/>
                <w:lang w:eastAsia="zh-CN"/>
              </w:rPr>
              <w:t>ZTE</w:t>
            </w:r>
          </w:p>
        </w:tc>
        <w:tc>
          <w:tcPr>
            <w:tcW w:w="4775" w:type="dxa"/>
            <w:shd w:val="clear" w:color="auto" w:fill="auto"/>
            <w:vAlign w:val="center"/>
          </w:tcPr>
          <w:p w14:paraId="482608B2" w14:textId="77777777" w:rsidR="00F7522F" w:rsidRDefault="00F7522F" w:rsidP="00F7522F">
            <w:pPr>
              <w:rPr>
                <w:lang w:eastAsia="zh-CN"/>
              </w:rPr>
            </w:pPr>
            <w:r>
              <w:rPr>
                <w:rFonts w:hint="eastAsia"/>
                <w:lang w:eastAsia="zh-CN"/>
              </w:rPr>
              <w:t xml:space="preserve">Option 1 is preferred. </w:t>
            </w:r>
          </w:p>
        </w:tc>
      </w:tr>
      <w:tr w:rsidR="00F7522F" w14:paraId="482608B7" w14:textId="77777777">
        <w:trPr>
          <w:trHeight w:val="303"/>
        </w:trPr>
        <w:tc>
          <w:tcPr>
            <w:tcW w:w="3652" w:type="dxa"/>
            <w:vMerge/>
            <w:vAlign w:val="center"/>
          </w:tcPr>
          <w:p w14:paraId="482608B4" w14:textId="77777777" w:rsidR="00F7522F" w:rsidRDefault="00F7522F" w:rsidP="00F7522F">
            <w:pPr>
              <w:rPr>
                <w:b/>
                <w:bCs/>
                <w:u w:val="single"/>
                <w:lang w:eastAsia="zh-CN"/>
              </w:rPr>
            </w:pPr>
          </w:p>
        </w:tc>
        <w:tc>
          <w:tcPr>
            <w:tcW w:w="1276" w:type="dxa"/>
            <w:shd w:val="clear" w:color="auto" w:fill="auto"/>
            <w:vAlign w:val="center"/>
          </w:tcPr>
          <w:p w14:paraId="482608B5" w14:textId="6F885744" w:rsidR="00F7522F" w:rsidRDefault="00F7522F" w:rsidP="00F7522F">
            <w:pPr>
              <w:jc w:val="center"/>
              <w:rPr>
                <w:bCs/>
                <w:lang w:val="en-GB" w:eastAsia="zh-CN"/>
              </w:rPr>
            </w:pPr>
            <w:r>
              <w:rPr>
                <w:bCs/>
                <w:lang w:val="en-GB" w:eastAsia="zh-CN"/>
              </w:rPr>
              <w:t>Nokia/NSB</w:t>
            </w:r>
          </w:p>
        </w:tc>
        <w:tc>
          <w:tcPr>
            <w:tcW w:w="4775" w:type="dxa"/>
            <w:shd w:val="clear" w:color="auto" w:fill="auto"/>
            <w:vAlign w:val="center"/>
          </w:tcPr>
          <w:p w14:paraId="482608B6" w14:textId="5C88CB61" w:rsidR="00F7522F" w:rsidRDefault="00F7522F" w:rsidP="00F7522F">
            <w:pPr>
              <w:rPr>
                <w:lang w:eastAsia="zh-CN"/>
              </w:rPr>
            </w:pPr>
            <w:r>
              <w:rPr>
                <w:lang w:eastAsia="zh-CN"/>
              </w:rPr>
              <w:t>Option 2. I</w:t>
            </w:r>
            <w:r>
              <w:rPr>
                <w:lang w:val="en-GB" w:eastAsia="zh-CN"/>
              </w:rPr>
              <w:t>n our view the occupied channel bandwidth in case for format 3, especially for 22 bits UCI payload, could be increased to 2 PRBs.</w:t>
            </w:r>
          </w:p>
        </w:tc>
      </w:tr>
      <w:tr w:rsidR="00F7522F" w14:paraId="482608BB" w14:textId="77777777">
        <w:trPr>
          <w:trHeight w:val="303"/>
        </w:trPr>
        <w:tc>
          <w:tcPr>
            <w:tcW w:w="3652" w:type="dxa"/>
            <w:vMerge/>
            <w:vAlign w:val="center"/>
          </w:tcPr>
          <w:p w14:paraId="482608B8" w14:textId="77777777" w:rsidR="00F7522F" w:rsidRDefault="00F7522F" w:rsidP="00F7522F">
            <w:pPr>
              <w:rPr>
                <w:b/>
                <w:bCs/>
                <w:u w:val="single"/>
                <w:lang w:eastAsia="zh-CN"/>
              </w:rPr>
            </w:pPr>
          </w:p>
        </w:tc>
        <w:tc>
          <w:tcPr>
            <w:tcW w:w="1276" w:type="dxa"/>
            <w:shd w:val="clear" w:color="auto" w:fill="auto"/>
            <w:vAlign w:val="center"/>
          </w:tcPr>
          <w:p w14:paraId="482608B9" w14:textId="27847EA7" w:rsidR="00F7522F" w:rsidRDefault="00F7522F" w:rsidP="00F7522F">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BA" w14:textId="20FB96C6" w:rsidR="00F7522F" w:rsidRDefault="00F7522F" w:rsidP="00F7522F">
            <w:pPr>
              <w:rPr>
                <w:lang w:eastAsia="zh-CN"/>
              </w:rPr>
            </w:pPr>
            <w:proofErr w:type="spellStart"/>
            <w:r>
              <w:rPr>
                <w:lang w:eastAsia="zh-CN"/>
              </w:rPr>
              <w:t>Nomor</w:t>
            </w:r>
            <w:proofErr w:type="spellEnd"/>
            <w:r>
              <w:rPr>
                <w:lang w:eastAsia="zh-CN"/>
              </w:rPr>
              <w:t xml:space="preserve"> supports option 1.</w:t>
            </w:r>
          </w:p>
        </w:tc>
      </w:tr>
      <w:tr w:rsidR="00F7522F" w14:paraId="482608BF" w14:textId="77777777">
        <w:trPr>
          <w:trHeight w:val="303"/>
        </w:trPr>
        <w:tc>
          <w:tcPr>
            <w:tcW w:w="3652" w:type="dxa"/>
            <w:vMerge/>
            <w:vAlign w:val="center"/>
          </w:tcPr>
          <w:p w14:paraId="482608BC" w14:textId="77777777" w:rsidR="00F7522F" w:rsidRDefault="00F7522F" w:rsidP="00F7522F">
            <w:pPr>
              <w:rPr>
                <w:b/>
                <w:bCs/>
                <w:u w:val="single"/>
                <w:lang w:eastAsia="zh-CN"/>
              </w:rPr>
            </w:pPr>
          </w:p>
        </w:tc>
        <w:tc>
          <w:tcPr>
            <w:tcW w:w="1276" w:type="dxa"/>
            <w:shd w:val="clear" w:color="auto" w:fill="auto"/>
            <w:vAlign w:val="center"/>
          </w:tcPr>
          <w:p w14:paraId="482608BD" w14:textId="116AE1DA"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4C6728C8" w14:textId="77777777" w:rsidR="00F7522F" w:rsidRPr="00511E68" w:rsidRDefault="00F7522F" w:rsidP="00F7522F">
            <w:pPr>
              <w:rPr>
                <w:lang w:eastAsia="zh-CN"/>
              </w:rPr>
            </w:pPr>
            <w:r w:rsidRPr="00511E68">
              <w:rPr>
                <w:lang w:eastAsia="zh-CN"/>
              </w:rPr>
              <w:t xml:space="preserve">We assume this is for PUCCH format 3. The PRB size depends on the UCI payload size and number of symbols for PUCCH. If the UCI payload size is ~20bits and 14 symbols are assumed, 1 PRB is sufficient. </w:t>
            </w:r>
          </w:p>
          <w:p w14:paraId="482608BE" w14:textId="2C947087" w:rsidR="00F7522F" w:rsidRDefault="00F7522F" w:rsidP="00F7522F">
            <w:pPr>
              <w:rPr>
                <w:lang w:eastAsia="zh-CN"/>
              </w:rPr>
            </w:pPr>
            <w:r w:rsidRPr="00511E68">
              <w:rPr>
                <w:lang w:eastAsia="zh-CN"/>
              </w:rPr>
              <w:t xml:space="preserve">Option 1 is preferred, but we need to clarify the number of symbols for PUCCH in the simulation.  </w:t>
            </w:r>
          </w:p>
        </w:tc>
      </w:tr>
      <w:tr w:rsidR="00F7522F" w14:paraId="47803FB8" w14:textId="77777777">
        <w:trPr>
          <w:trHeight w:val="303"/>
        </w:trPr>
        <w:tc>
          <w:tcPr>
            <w:tcW w:w="3652" w:type="dxa"/>
            <w:vMerge/>
            <w:vAlign w:val="center"/>
          </w:tcPr>
          <w:p w14:paraId="23A910CE" w14:textId="77777777" w:rsidR="00F7522F" w:rsidRDefault="00F7522F" w:rsidP="00F7522F">
            <w:pPr>
              <w:rPr>
                <w:b/>
                <w:bCs/>
                <w:u w:val="single"/>
                <w:lang w:eastAsia="zh-CN"/>
              </w:rPr>
            </w:pPr>
          </w:p>
        </w:tc>
        <w:tc>
          <w:tcPr>
            <w:tcW w:w="1276" w:type="dxa"/>
            <w:shd w:val="clear" w:color="auto" w:fill="auto"/>
            <w:vAlign w:val="center"/>
          </w:tcPr>
          <w:p w14:paraId="27F663AA" w14:textId="7D43CB33" w:rsidR="00F7522F" w:rsidRPr="00511E68"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325A2668" w14:textId="2CD75B7D" w:rsidR="00F7522F" w:rsidRPr="00511E68" w:rsidRDefault="00F7522F" w:rsidP="00F7522F">
            <w:pPr>
              <w:rPr>
                <w:lang w:eastAsia="zh-CN"/>
              </w:rPr>
            </w:pPr>
            <w:r>
              <w:rPr>
                <w:lang w:eastAsia="zh-CN"/>
              </w:rPr>
              <w:t>1 PRB is fine for PUCCH; see other channels in Appendix A4.1</w:t>
            </w:r>
          </w:p>
        </w:tc>
      </w:tr>
      <w:tr w:rsidR="00F7522F" w14:paraId="46B0364C" w14:textId="77777777">
        <w:trPr>
          <w:trHeight w:val="303"/>
        </w:trPr>
        <w:tc>
          <w:tcPr>
            <w:tcW w:w="3652" w:type="dxa"/>
            <w:vMerge/>
            <w:vAlign w:val="center"/>
          </w:tcPr>
          <w:p w14:paraId="3DC924D7" w14:textId="77777777" w:rsidR="00F7522F" w:rsidRDefault="00F7522F" w:rsidP="00F7522F">
            <w:pPr>
              <w:rPr>
                <w:b/>
                <w:bCs/>
                <w:u w:val="single"/>
                <w:lang w:eastAsia="zh-CN"/>
              </w:rPr>
            </w:pPr>
          </w:p>
        </w:tc>
        <w:tc>
          <w:tcPr>
            <w:tcW w:w="1276" w:type="dxa"/>
            <w:shd w:val="clear" w:color="auto" w:fill="auto"/>
            <w:vAlign w:val="center"/>
          </w:tcPr>
          <w:p w14:paraId="68971695" w14:textId="5EDFDDF0" w:rsidR="00F7522F" w:rsidRPr="00511E68" w:rsidRDefault="00F7522F" w:rsidP="00F7522F">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074A411A" w14:textId="4D523A65" w:rsidR="00F7522F" w:rsidRPr="00511E68" w:rsidRDefault="00F7522F" w:rsidP="00F7522F">
            <w:pPr>
              <w:rPr>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w:t>
            </w:r>
            <w:r>
              <w:rPr>
                <w:rFonts w:eastAsia="Yu Mincho"/>
                <w:lang w:eastAsia="ja-JP"/>
              </w:rPr>
              <w:t>Option 2. Each companies can decide the values for their simulation, based on their assumption, e.g. UCI payload size.</w:t>
            </w:r>
          </w:p>
        </w:tc>
      </w:tr>
      <w:tr w:rsidR="00F7522F" w14:paraId="1E614E77" w14:textId="77777777" w:rsidTr="008310EE">
        <w:trPr>
          <w:trHeight w:val="341"/>
        </w:trPr>
        <w:tc>
          <w:tcPr>
            <w:tcW w:w="3652" w:type="dxa"/>
            <w:vMerge/>
            <w:vAlign w:val="center"/>
          </w:tcPr>
          <w:p w14:paraId="187CA3FC" w14:textId="77777777" w:rsidR="00F7522F" w:rsidRDefault="00F7522F" w:rsidP="00F7522F">
            <w:pPr>
              <w:rPr>
                <w:b/>
                <w:bCs/>
                <w:u w:val="single"/>
                <w:lang w:eastAsia="zh-CN"/>
              </w:rPr>
            </w:pPr>
          </w:p>
        </w:tc>
        <w:tc>
          <w:tcPr>
            <w:tcW w:w="1276" w:type="dxa"/>
            <w:shd w:val="clear" w:color="auto" w:fill="auto"/>
            <w:vAlign w:val="center"/>
          </w:tcPr>
          <w:p w14:paraId="00ABAD6D" w14:textId="030FAA95" w:rsidR="00F7522F" w:rsidRPr="00834721" w:rsidRDefault="00F7522F" w:rsidP="00F7522F">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5528EEE3" w14:textId="795C9DF8" w:rsidR="00F7522F" w:rsidRDefault="00F7522F" w:rsidP="00F7522F">
            <w:pPr>
              <w:rPr>
                <w:rFonts w:eastAsia="Yu Mincho"/>
                <w:lang w:eastAsia="ja-JP"/>
              </w:rPr>
            </w:pPr>
            <w:r>
              <w:rPr>
                <w:rFonts w:hint="eastAsia"/>
                <w:lang w:eastAsia="zh-CN"/>
              </w:rPr>
              <w:t>Option 1</w:t>
            </w:r>
          </w:p>
        </w:tc>
      </w:tr>
      <w:tr w:rsidR="00F7522F" w14:paraId="1FE326B1" w14:textId="77777777">
        <w:trPr>
          <w:trHeight w:val="76"/>
        </w:trPr>
        <w:tc>
          <w:tcPr>
            <w:tcW w:w="3652" w:type="dxa"/>
            <w:vMerge/>
            <w:vAlign w:val="center"/>
          </w:tcPr>
          <w:p w14:paraId="282BD7A5" w14:textId="77777777" w:rsidR="00F7522F" w:rsidRDefault="00F7522F" w:rsidP="00F7522F">
            <w:pPr>
              <w:rPr>
                <w:b/>
                <w:bCs/>
                <w:u w:val="single"/>
                <w:lang w:eastAsia="zh-CN"/>
              </w:rPr>
            </w:pPr>
          </w:p>
        </w:tc>
        <w:tc>
          <w:tcPr>
            <w:tcW w:w="1276" w:type="dxa"/>
            <w:shd w:val="clear" w:color="auto" w:fill="auto"/>
            <w:vAlign w:val="center"/>
          </w:tcPr>
          <w:p w14:paraId="34FC92D5" w14:textId="3F2DE2CF" w:rsidR="00F7522F" w:rsidRDefault="00F7522F" w:rsidP="00F7522F">
            <w:pPr>
              <w:jc w:val="center"/>
              <w:rPr>
                <w:rFonts w:eastAsiaTheme="minorEastAsia"/>
                <w:bCs/>
                <w:lang w:val="en-GB" w:eastAsia="zh-CN"/>
              </w:rPr>
            </w:pPr>
            <w:r w:rsidRPr="004E30D0">
              <w:rPr>
                <w:bCs/>
                <w:color w:val="4472C4" w:themeColor="accent1"/>
                <w:lang w:val="en-GB" w:eastAsia="zh-CN"/>
              </w:rPr>
              <w:t>Qualcomm</w:t>
            </w:r>
          </w:p>
        </w:tc>
        <w:tc>
          <w:tcPr>
            <w:tcW w:w="4775" w:type="dxa"/>
            <w:shd w:val="clear" w:color="auto" w:fill="auto"/>
            <w:vAlign w:val="center"/>
          </w:tcPr>
          <w:p w14:paraId="5899D091" w14:textId="5E62EF25" w:rsidR="00F7522F" w:rsidRDefault="00F7522F" w:rsidP="00F7522F">
            <w:pPr>
              <w:rPr>
                <w:lang w:eastAsia="zh-CN"/>
              </w:rPr>
            </w:pPr>
            <w:r w:rsidRPr="004E30D0">
              <w:rPr>
                <w:color w:val="4472C4" w:themeColor="accent1"/>
                <w:lang w:eastAsia="zh-CN"/>
              </w:rPr>
              <w:t>We support option 1.</w:t>
            </w:r>
          </w:p>
        </w:tc>
      </w:tr>
      <w:tr w:rsidR="00F7522F" w14:paraId="76A103BC" w14:textId="77777777" w:rsidTr="0084253F">
        <w:trPr>
          <w:trHeight w:val="355"/>
        </w:trPr>
        <w:tc>
          <w:tcPr>
            <w:tcW w:w="3652" w:type="dxa"/>
            <w:vMerge/>
            <w:vAlign w:val="center"/>
          </w:tcPr>
          <w:p w14:paraId="118274C7"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54C6A845" w14:textId="5FFF033F" w:rsidR="00F7522F" w:rsidRPr="002D19B7" w:rsidRDefault="00F7522F" w:rsidP="00F7522F">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64323ED3" w14:textId="26E7A7DB" w:rsidR="00F7522F" w:rsidRPr="002D19B7" w:rsidRDefault="00F7522F" w:rsidP="00F7522F">
            <w:pPr>
              <w:spacing w:after="0"/>
              <w:rPr>
                <w:lang w:eastAsia="zh-CN"/>
              </w:rPr>
            </w:pPr>
            <w:r>
              <w:rPr>
                <w:rFonts w:eastAsia="Yu Mincho" w:hint="eastAsia"/>
                <w:lang w:eastAsia="ja-JP"/>
              </w:rPr>
              <w:t xml:space="preserve">It depends on which PUCCH format is used. </w:t>
            </w:r>
            <w:r>
              <w:rPr>
                <w:rFonts w:eastAsia="Yu Mincho"/>
                <w:lang w:eastAsia="ja-JP"/>
              </w:rPr>
              <w:t>We think at least PUCCH format 1 should be evaluated. If PUCCH format 3 is evaluated, the number of PRBs is based on UCI payload size.</w:t>
            </w:r>
          </w:p>
        </w:tc>
      </w:tr>
      <w:tr w:rsidR="00F7522F" w14:paraId="7BD49911" w14:textId="77777777" w:rsidTr="0084253F">
        <w:trPr>
          <w:trHeight w:val="355"/>
        </w:trPr>
        <w:tc>
          <w:tcPr>
            <w:tcW w:w="3652" w:type="dxa"/>
            <w:vMerge/>
            <w:vAlign w:val="center"/>
          </w:tcPr>
          <w:p w14:paraId="5DBB16CD"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6D66A6B6" w14:textId="06D2465D" w:rsidR="00F7522F" w:rsidRPr="002D19B7" w:rsidRDefault="00F7522F" w:rsidP="00F7522F">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6169812" w14:textId="4BE204AC" w:rsidR="00F7522F" w:rsidRDefault="00F7522F" w:rsidP="00F7522F">
            <w:pPr>
              <w:spacing w:after="0"/>
              <w:rPr>
                <w:rFonts w:eastAsia="Yu Mincho"/>
                <w:lang w:eastAsia="ja-JP"/>
              </w:rPr>
            </w:pPr>
            <w:r>
              <w:rPr>
                <w:rFonts w:eastAsia="Malgun Gothic"/>
                <w:lang w:eastAsia="ko-KR"/>
              </w:rPr>
              <w:t xml:space="preserve">We support </w:t>
            </w:r>
            <w:r>
              <w:rPr>
                <w:rFonts w:eastAsia="Malgun Gothic" w:hint="eastAsia"/>
                <w:lang w:eastAsia="ko-KR"/>
              </w:rPr>
              <w:t xml:space="preserve">Option </w:t>
            </w:r>
            <w:r>
              <w:rPr>
                <w:rFonts w:eastAsia="Malgun Gothic"/>
                <w:lang w:eastAsia="ko-KR"/>
              </w:rPr>
              <w:t xml:space="preserve">1. </w:t>
            </w:r>
          </w:p>
        </w:tc>
      </w:tr>
      <w:tr w:rsidR="00F7522F" w14:paraId="7053F9B6" w14:textId="77777777">
        <w:trPr>
          <w:trHeight w:val="354"/>
        </w:trPr>
        <w:tc>
          <w:tcPr>
            <w:tcW w:w="3652" w:type="dxa"/>
            <w:vMerge/>
            <w:vAlign w:val="center"/>
          </w:tcPr>
          <w:p w14:paraId="517EFC3B"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0F9F4644" w14:textId="6F0F0843" w:rsidR="00F7522F" w:rsidRPr="002D19B7" w:rsidRDefault="00F7522F" w:rsidP="00F7522F">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6C576894" w14:textId="2EBCF7F0" w:rsidR="00F7522F" w:rsidRDefault="00F7522F" w:rsidP="00F7522F">
            <w:pPr>
              <w:spacing w:after="0"/>
              <w:rPr>
                <w:rFonts w:eastAsia="Yu Mincho"/>
                <w:lang w:eastAsia="ja-JP"/>
              </w:rPr>
            </w:pPr>
            <w:r>
              <w:rPr>
                <w:lang w:eastAsia="zh-CN"/>
              </w:rPr>
              <w:t>We tend to agree to try to align the values, e.g., Option 1 with 1PRB for ~20bits payload size.</w:t>
            </w:r>
          </w:p>
        </w:tc>
      </w:tr>
      <w:tr w:rsidR="00F7522F" w14:paraId="785706DB" w14:textId="77777777">
        <w:trPr>
          <w:trHeight w:val="354"/>
        </w:trPr>
        <w:tc>
          <w:tcPr>
            <w:tcW w:w="3652" w:type="dxa"/>
            <w:vMerge/>
            <w:vAlign w:val="center"/>
          </w:tcPr>
          <w:p w14:paraId="2B223EE5"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5BD39681" w14:textId="16563069" w:rsidR="00F7522F" w:rsidRPr="00412E5E" w:rsidRDefault="00F7522F" w:rsidP="00F7522F">
            <w:pPr>
              <w:spacing w:after="0"/>
              <w:jc w:val="center"/>
              <w:rPr>
                <w:rFonts w:eastAsiaTheme="minorEastAsia"/>
                <w:bCs/>
                <w:lang w:val="en-GB" w:eastAsia="ja-JP"/>
              </w:rPr>
            </w:pPr>
            <w:r>
              <w:rPr>
                <w:rFonts w:eastAsia="Malgun Gothic"/>
                <w:bCs/>
                <w:lang w:val="en-GB" w:eastAsia="ko-KR"/>
              </w:rPr>
              <w:t>Apple</w:t>
            </w:r>
          </w:p>
        </w:tc>
        <w:tc>
          <w:tcPr>
            <w:tcW w:w="4775" w:type="dxa"/>
            <w:shd w:val="clear" w:color="auto" w:fill="auto"/>
            <w:vAlign w:val="center"/>
          </w:tcPr>
          <w:p w14:paraId="5F41BF5C" w14:textId="038BE039" w:rsidR="00F7522F" w:rsidRDefault="00F7522F" w:rsidP="00F7522F">
            <w:pPr>
              <w:spacing w:after="0"/>
              <w:rPr>
                <w:lang w:eastAsia="zh-CN"/>
              </w:rPr>
            </w:pPr>
            <w:r>
              <w:rPr>
                <w:rFonts w:eastAsia="Malgun Gothic"/>
                <w:lang w:eastAsia="ko-KR"/>
              </w:rPr>
              <w:t>Option 1 is preferred.</w:t>
            </w:r>
          </w:p>
        </w:tc>
      </w:tr>
      <w:tr w:rsidR="00F7522F" w14:paraId="6EED643E" w14:textId="77777777">
        <w:trPr>
          <w:trHeight w:val="354"/>
        </w:trPr>
        <w:tc>
          <w:tcPr>
            <w:tcW w:w="3652" w:type="dxa"/>
            <w:vMerge/>
            <w:vAlign w:val="center"/>
          </w:tcPr>
          <w:p w14:paraId="492C5089"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441A6818" w14:textId="5F5B52D5" w:rsidR="00F7522F" w:rsidRDefault="00F7522F" w:rsidP="00F7522F">
            <w:pPr>
              <w:spacing w:after="0"/>
              <w:jc w:val="center"/>
              <w:rPr>
                <w:rFonts w:eastAsia="Malgun Gothic"/>
                <w:bCs/>
                <w:lang w:val="en-GB" w:eastAsia="ko-KR"/>
              </w:rPr>
            </w:pPr>
            <w:r>
              <w:rPr>
                <w:rFonts w:hint="eastAsia"/>
                <w:bCs/>
                <w:lang w:val="en-GB" w:eastAsia="zh-CN"/>
              </w:rPr>
              <w:t>C</w:t>
            </w:r>
            <w:r>
              <w:rPr>
                <w:bCs/>
                <w:lang w:val="en-GB" w:eastAsia="zh-CN"/>
              </w:rPr>
              <w:t>hina Telecom</w:t>
            </w:r>
          </w:p>
        </w:tc>
        <w:tc>
          <w:tcPr>
            <w:tcW w:w="4775" w:type="dxa"/>
            <w:shd w:val="clear" w:color="auto" w:fill="auto"/>
            <w:vAlign w:val="center"/>
          </w:tcPr>
          <w:p w14:paraId="44182FC5" w14:textId="4D85AC71" w:rsidR="00F7522F" w:rsidRDefault="00F7522F" w:rsidP="00F7522F">
            <w:pPr>
              <w:spacing w:after="0"/>
              <w:rPr>
                <w:rFonts w:eastAsia="Malgun Gothic"/>
                <w:lang w:eastAsia="ko-KR"/>
              </w:rPr>
            </w:pPr>
            <w:r>
              <w:rPr>
                <w:rFonts w:hint="eastAsia"/>
                <w:lang w:eastAsia="zh-CN"/>
              </w:rPr>
              <w:t>S</w:t>
            </w:r>
            <w:r>
              <w:rPr>
                <w:lang w:eastAsia="zh-CN"/>
              </w:rPr>
              <w:t>upport Option 1.</w:t>
            </w:r>
          </w:p>
        </w:tc>
      </w:tr>
      <w:tr w:rsidR="00F7522F" w14:paraId="777C7B34" w14:textId="77777777">
        <w:trPr>
          <w:trHeight w:val="354"/>
        </w:trPr>
        <w:tc>
          <w:tcPr>
            <w:tcW w:w="3652" w:type="dxa"/>
            <w:vMerge/>
            <w:vAlign w:val="center"/>
          </w:tcPr>
          <w:p w14:paraId="10A7D354"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1162E827" w14:textId="62FB4658" w:rsidR="00F7522F" w:rsidRDefault="00F7522F" w:rsidP="00F7522F">
            <w:pPr>
              <w:spacing w:after="0"/>
              <w:jc w:val="center"/>
              <w:rPr>
                <w:bCs/>
                <w:lang w:val="en-GB" w:eastAsia="zh-CN"/>
              </w:rPr>
            </w:pPr>
            <w:r>
              <w:rPr>
                <w:rFonts w:eastAsia="Malgun Gothic"/>
                <w:bCs/>
                <w:lang w:val="en-GB" w:eastAsia="ko-KR"/>
              </w:rPr>
              <w:t>IITH, IITM, CEWIT, RELIANCE JIO, TEJAS NETWORK</w:t>
            </w:r>
          </w:p>
        </w:tc>
        <w:tc>
          <w:tcPr>
            <w:tcW w:w="4775" w:type="dxa"/>
            <w:shd w:val="clear" w:color="auto" w:fill="auto"/>
            <w:vAlign w:val="center"/>
          </w:tcPr>
          <w:p w14:paraId="1A70E135" w14:textId="2A1F15F8" w:rsidR="00F7522F" w:rsidRDefault="00F7522F" w:rsidP="00F7522F">
            <w:pPr>
              <w:spacing w:after="0"/>
              <w:rPr>
                <w:lang w:eastAsia="zh-CN"/>
              </w:rPr>
            </w:pPr>
            <w:r>
              <w:rPr>
                <w:lang w:eastAsia="zh-CN"/>
              </w:rPr>
              <w:t>Option 1</w:t>
            </w:r>
          </w:p>
        </w:tc>
      </w:tr>
      <w:tr w:rsidR="00F7522F" w14:paraId="2713FEAB" w14:textId="77777777">
        <w:trPr>
          <w:trHeight w:val="354"/>
        </w:trPr>
        <w:tc>
          <w:tcPr>
            <w:tcW w:w="3652" w:type="dxa"/>
            <w:vMerge/>
            <w:vAlign w:val="center"/>
          </w:tcPr>
          <w:p w14:paraId="02613E87"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67A87A70" w14:textId="61DE9348" w:rsidR="00F7522F" w:rsidRDefault="00F7522F" w:rsidP="00F7522F">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456DF9C6" w14:textId="32C527FE" w:rsidR="00F7522F" w:rsidRDefault="00F7522F" w:rsidP="00F7522F">
            <w:pPr>
              <w:spacing w:after="0"/>
              <w:rPr>
                <w:lang w:eastAsia="zh-CN"/>
              </w:rPr>
            </w:pPr>
            <w:r>
              <w:rPr>
                <w:rFonts w:eastAsiaTheme="minorEastAsia"/>
                <w:lang w:eastAsia="ja-JP"/>
              </w:rPr>
              <w:t>Option 1</w:t>
            </w:r>
          </w:p>
        </w:tc>
      </w:tr>
      <w:tr w:rsidR="00F7522F" w14:paraId="1E8A08B6" w14:textId="77777777">
        <w:trPr>
          <w:trHeight w:val="354"/>
        </w:trPr>
        <w:tc>
          <w:tcPr>
            <w:tcW w:w="3652" w:type="dxa"/>
            <w:vMerge/>
            <w:vAlign w:val="center"/>
          </w:tcPr>
          <w:p w14:paraId="2FE0EA1E"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62824322" w14:textId="34D9C6EC" w:rsidR="00F7522F" w:rsidRDefault="00F7522F" w:rsidP="00F7522F">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A565F12" w14:textId="3CC38BDF" w:rsidR="00F7522F" w:rsidRDefault="00F7522F" w:rsidP="00F7522F">
            <w:pPr>
              <w:spacing w:after="0"/>
              <w:rPr>
                <w:lang w:eastAsia="zh-CN"/>
              </w:rPr>
            </w:pPr>
            <w:r>
              <w:rPr>
                <w:rFonts w:hint="eastAsia"/>
                <w:lang w:eastAsia="zh-CN"/>
              </w:rPr>
              <w:t>1</w:t>
            </w:r>
            <w:r>
              <w:rPr>
                <w:lang w:eastAsia="zh-CN"/>
              </w:rPr>
              <w:t xml:space="preserve"> PRB can be considered for both PF1 and PF3.</w:t>
            </w:r>
          </w:p>
        </w:tc>
      </w:tr>
      <w:tr w:rsidR="00F7522F" w14:paraId="6B6F7A45" w14:textId="77777777">
        <w:trPr>
          <w:trHeight w:val="354"/>
        </w:trPr>
        <w:tc>
          <w:tcPr>
            <w:tcW w:w="3652" w:type="dxa"/>
            <w:vMerge/>
            <w:vAlign w:val="center"/>
          </w:tcPr>
          <w:p w14:paraId="57CEF2CC"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39455065" w14:textId="28C75F32" w:rsidR="00F7522F" w:rsidRDefault="00F7522F" w:rsidP="00F7522F">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3329F381" w14:textId="039BD8C2" w:rsidR="00F7522F" w:rsidRDefault="00F7522F" w:rsidP="00F7522F">
            <w:pPr>
              <w:spacing w:after="0"/>
              <w:rPr>
                <w:rFonts w:eastAsia="Malgun Gothic"/>
                <w:lang w:eastAsia="ko-KR"/>
              </w:rPr>
            </w:pPr>
            <w:r>
              <w:rPr>
                <w:rFonts w:eastAsia="Malgun Gothic"/>
                <w:lang w:eastAsia="ko-KR"/>
              </w:rPr>
              <w:t>We support option 1. Companies can also consider mapping to more than 1 PRB if that improves coverage.</w:t>
            </w:r>
          </w:p>
        </w:tc>
      </w:tr>
      <w:tr w:rsidR="00F7522F" w14:paraId="279075A5" w14:textId="77777777">
        <w:trPr>
          <w:trHeight w:val="354"/>
        </w:trPr>
        <w:tc>
          <w:tcPr>
            <w:tcW w:w="3652" w:type="dxa"/>
            <w:vMerge/>
            <w:vAlign w:val="center"/>
          </w:tcPr>
          <w:p w14:paraId="40AA267C"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5A932E20" w14:textId="1BF82FCC" w:rsidR="00F7522F" w:rsidRDefault="00F7522F" w:rsidP="00F7522F">
            <w:pPr>
              <w:spacing w:after="0"/>
              <w:jc w:val="center"/>
              <w:rPr>
                <w:bCs/>
                <w:lang w:val="en-GB" w:eastAsia="zh-CN"/>
              </w:rPr>
            </w:pPr>
            <w:r>
              <w:rPr>
                <w:bCs/>
                <w:lang w:val="en-GB" w:eastAsia="zh-CN"/>
              </w:rPr>
              <w:t>Verizon</w:t>
            </w:r>
          </w:p>
        </w:tc>
        <w:tc>
          <w:tcPr>
            <w:tcW w:w="4775" w:type="dxa"/>
            <w:shd w:val="clear" w:color="auto" w:fill="auto"/>
            <w:vAlign w:val="center"/>
          </w:tcPr>
          <w:p w14:paraId="5B5D5B9D" w14:textId="2C4C9272" w:rsidR="00F7522F" w:rsidRDefault="00F7522F" w:rsidP="00F7522F">
            <w:pPr>
              <w:spacing w:after="0"/>
              <w:rPr>
                <w:lang w:eastAsia="zh-CN"/>
              </w:rPr>
            </w:pPr>
            <w:r>
              <w:rPr>
                <w:lang w:eastAsia="zh-CN"/>
              </w:rPr>
              <w:t xml:space="preserve">We don’t specify this in practice. One or two PRBs is really an optimization choice, that need to be considered with other factors, e.g., channel estimation, FH, size… it is a secondary factor for link budget not the primary factor if normalized with SINR. But if for study reason we have to mandate one, we have no strong </w:t>
            </w:r>
            <w:proofErr w:type="spellStart"/>
            <w:r>
              <w:rPr>
                <w:lang w:eastAsia="zh-CN"/>
              </w:rPr>
              <w:t>perference</w:t>
            </w:r>
            <w:proofErr w:type="spellEnd"/>
            <w:r>
              <w:rPr>
                <w:lang w:eastAsia="zh-CN"/>
              </w:rPr>
              <w:t>.</w:t>
            </w:r>
          </w:p>
        </w:tc>
      </w:tr>
      <w:tr w:rsidR="00F7522F" w14:paraId="3B95418B" w14:textId="77777777">
        <w:trPr>
          <w:trHeight w:val="354"/>
        </w:trPr>
        <w:tc>
          <w:tcPr>
            <w:tcW w:w="3652" w:type="dxa"/>
            <w:vMerge/>
            <w:vAlign w:val="center"/>
          </w:tcPr>
          <w:p w14:paraId="42A369C2"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121D2267" w14:textId="542826BE" w:rsidR="00F7522F" w:rsidRDefault="00F7522F" w:rsidP="00F7522F">
            <w:pPr>
              <w:spacing w:after="0"/>
              <w:jc w:val="center"/>
              <w:rPr>
                <w:bCs/>
                <w:lang w:val="en-GB" w:eastAsia="zh-CN"/>
              </w:rPr>
            </w:pPr>
            <w:r>
              <w:rPr>
                <w:bCs/>
                <w:lang w:val="en-GB" w:eastAsia="zh-CN"/>
              </w:rPr>
              <w:t>Charter</w:t>
            </w:r>
          </w:p>
        </w:tc>
        <w:tc>
          <w:tcPr>
            <w:tcW w:w="4775" w:type="dxa"/>
            <w:shd w:val="clear" w:color="auto" w:fill="auto"/>
            <w:vAlign w:val="center"/>
          </w:tcPr>
          <w:p w14:paraId="02BD849E" w14:textId="23633818" w:rsidR="00F7522F" w:rsidRDefault="00F7522F" w:rsidP="00F7522F">
            <w:pPr>
              <w:spacing w:after="0"/>
              <w:rPr>
                <w:lang w:eastAsia="zh-CN"/>
              </w:rPr>
            </w:pPr>
            <w:r>
              <w:rPr>
                <w:lang w:eastAsia="zh-CN"/>
              </w:rPr>
              <w:t>Option 1. It is doubtful a coverage-limited UE will use more than 1 PRB.</w:t>
            </w:r>
          </w:p>
        </w:tc>
      </w:tr>
      <w:tr w:rsidR="00F7522F" w14:paraId="316934F2" w14:textId="77777777">
        <w:trPr>
          <w:trHeight w:val="354"/>
        </w:trPr>
        <w:tc>
          <w:tcPr>
            <w:tcW w:w="3652" w:type="dxa"/>
            <w:vMerge/>
            <w:vAlign w:val="center"/>
          </w:tcPr>
          <w:p w14:paraId="752DF29C"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7EC14C12" w14:textId="73160F11" w:rsidR="00F7522F" w:rsidRPr="00CD0302" w:rsidRDefault="00F7522F" w:rsidP="00F7522F">
            <w:pPr>
              <w:spacing w:after="0"/>
              <w:jc w:val="center"/>
              <w:rPr>
                <w:lang w:val="en-GB" w:eastAsia="zh-CN"/>
              </w:rPr>
            </w:pPr>
            <w:r w:rsidRPr="00CD0302">
              <w:rPr>
                <w:lang w:val="en-GB" w:eastAsia="zh-CN"/>
              </w:rPr>
              <w:t>Huawei, HiSilicon</w:t>
            </w:r>
          </w:p>
        </w:tc>
        <w:tc>
          <w:tcPr>
            <w:tcW w:w="4775" w:type="dxa"/>
            <w:shd w:val="clear" w:color="auto" w:fill="auto"/>
            <w:vAlign w:val="center"/>
          </w:tcPr>
          <w:p w14:paraId="5890430D" w14:textId="304CF111" w:rsidR="00F7522F" w:rsidRDefault="00F7522F" w:rsidP="00F7522F">
            <w:pPr>
              <w:spacing w:after="0"/>
              <w:rPr>
                <w:lang w:eastAsia="zh-CN"/>
              </w:rPr>
            </w:pPr>
            <w:r>
              <w:rPr>
                <w:lang w:eastAsia="zh-CN"/>
              </w:rPr>
              <w:t>Support Option1</w:t>
            </w:r>
          </w:p>
        </w:tc>
      </w:tr>
      <w:tr w:rsidR="00F7522F" w14:paraId="0999F398" w14:textId="77777777">
        <w:trPr>
          <w:trHeight w:val="354"/>
        </w:trPr>
        <w:tc>
          <w:tcPr>
            <w:tcW w:w="3652" w:type="dxa"/>
            <w:vMerge/>
            <w:vAlign w:val="center"/>
          </w:tcPr>
          <w:p w14:paraId="4E540E2E" w14:textId="77777777" w:rsidR="00F7522F" w:rsidRPr="002D19B7" w:rsidRDefault="00F7522F" w:rsidP="00F7522F">
            <w:pPr>
              <w:rPr>
                <w:rFonts w:eastAsiaTheme="minorEastAsia"/>
                <w:b/>
                <w:bCs/>
                <w:u w:val="single"/>
                <w:lang w:eastAsia="ja-JP"/>
              </w:rPr>
            </w:pPr>
          </w:p>
        </w:tc>
        <w:tc>
          <w:tcPr>
            <w:tcW w:w="1276" w:type="dxa"/>
            <w:shd w:val="clear" w:color="auto" w:fill="auto"/>
            <w:vAlign w:val="center"/>
          </w:tcPr>
          <w:p w14:paraId="09B0E2F1" w14:textId="42A9ABEB" w:rsidR="00F7522F" w:rsidRDefault="00F7522F" w:rsidP="00F7522F">
            <w:pPr>
              <w:spacing w:after="0"/>
              <w:jc w:val="center"/>
              <w:rPr>
                <w:bCs/>
                <w:lang w:val="en-GB" w:eastAsia="zh-CN"/>
              </w:rPr>
            </w:pPr>
            <w:r>
              <w:rPr>
                <w:bCs/>
                <w:lang w:val="en-GB" w:eastAsia="zh-CN"/>
              </w:rPr>
              <w:t>OPPO</w:t>
            </w:r>
          </w:p>
        </w:tc>
        <w:tc>
          <w:tcPr>
            <w:tcW w:w="4775" w:type="dxa"/>
            <w:shd w:val="clear" w:color="auto" w:fill="auto"/>
            <w:vAlign w:val="center"/>
          </w:tcPr>
          <w:p w14:paraId="61FEDE10" w14:textId="4C902469" w:rsidR="00F7522F" w:rsidRDefault="00F7522F" w:rsidP="00F7522F">
            <w:pPr>
              <w:spacing w:after="0"/>
              <w:rPr>
                <w:lang w:eastAsia="zh-CN"/>
              </w:rPr>
            </w:pPr>
            <w:r>
              <w:rPr>
                <w:lang w:eastAsia="zh-CN"/>
              </w:rPr>
              <w:t>Option 1</w:t>
            </w:r>
          </w:p>
        </w:tc>
      </w:tr>
      <w:tr w:rsidR="00F7522F" w14:paraId="482608CA" w14:textId="77777777">
        <w:trPr>
          <w:trHeight w:val="303"/>
        </w:trPr>
        <w:tc>
          <w:tcPr>
            <w:tcW w:w="3652" w:type="dxa"/>
            <w:vMerge w:val="restart"/>
            <w:vAlign w:val="center"/>
          </w:tcPr>
          <w:p w14:paraId="482608C0" w14:textId="77777777" w:rsidR="00F7522F" w:rsidRDefault="00F7522F" w:rsidP="00F7522F">
            <w:pPr>
              <w:rPr>
                <w:b/>
                <w:bCs/>
                <w:u w:val="single"/>
                <w:lang w:eastAsia="zh-CN"/>
              </w:rPr>
            </w:pPr>
            <w:r>
              <w:rPr>
                <w:b/>
                <w:bCs/>
                <w:u w:val="single"/>
                <w:lang w:eastAsia="zh-CN"/>
              </w:rPr>
              <w:t>PRBs/TBS/MCS for data channel:</w:t>
            </w:r>
          </w:p>
          <w:p w14:paraId="482608C1" w14:textId="77777777" w:rsidR="00F7522F" w:rsidRDefault="00F7522F" w:rsidP="00F7522F">
            <w:pPr>
              <w:rPr>
                <w:b/>
                <w:bCs/>
                <w:u w:val="single"/>
                <w:lang w:eastAsia="zh-CN"/>
              </w:rPr>
            </w:pPr>
            <w:r>
              <w:rPr>
                <w:b/>
                <w:bCs/>
                <w:u w:val="single"/>
                <w:lang w:eastAsia="zh-CN"/>
              </w:rPr>
              <w:t>Number of PRBs:</w:t>
            </w:r>
          </w:p>
          <w:p w14:paraId="482608C2" w14:textId="77777777" w:rsidR="00F7522F" w:rsidRDefault="00F7522F" w:rsidP="00F7522F">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30PRBs for urban </w:t>
            </w:r>
            <w:proofErr w:type="spellStart"/>
            <w:r>
              <w:rPr>
                <w:lang w:eastAsia="zh-CN"/>
              </w:rPr>
              <w:t>eMBB</w:t>
            </w:r>
            <w:proofErr w:type="spellEnd"/>
            <w:r>
              <w:rPr>
                <w:lang w:eastAsia="zh-CN"/>
              </w:rPr>
              <w:t>, 4 PRBs for urban VoIP, 4 PRBs for rural and rural with long distance.</w:t>
            </w:r>
          </w:p>
          <w:p w14:paraId="482608C3" w14:textId="77777777" w:rsidR="00F7522F" w:rsidRDefault="00F7522F" w:rsidP="00F7522F">
            <w:pPr>
              <w:pStyle w:val="ad"/>
              <w:numPr>
                <w:ilvl w:val="0"/>
                <w:numId w:val="17"/>
              </w:numPr>
              <w:jc w:val="both"/>
              <w:rPr>
                <w:bCs/>
                <w:lang w:val="en-US" w:eastAsia="zh-CN"/>
              </w:rPr>
            </w:pPr>
            <w:r>
              <w:rPr>
                <w:rFonts w:hint="eastAsia"/>
                <w:bCs/>
                <w:lang w:val="en-US" w:eastAsia="zh-CN"/>
              </w:rPr>
              <w:t>O</w:t>
            </w:r>
            <w:r>
              <w:rPr>
                <w:bCs/>
                <w:lang w:val="en-US" w:eastAsia="zh-CN"/>
              </w:rPr>
              <w:t>ption 2: Other values</w:t>
            </w:r>
            <w:r>
              <w:rPr>
                <w:lang w:eastAsia="zh-CN"/>
              </w:rPr>
              <w:t xml:space="preserve">.  </w:t>
            </w:r>
          </w:p>
          <w:p w14:paraId="482608C4" w14:textId="77777777" w:rsidR="00F7522F" w:rsidRDefault="00F7522F" w:rsidP="00F7522F">
            <w:pPr>
              <w:rPr>
                <w:b/>
                <w:bCs/>
                <w:u w:val="single"/>
                <w:lang w:eastAsia="zh-CN"/>
              </w:rPr>
            </w:pPr>
            <w:r>
              <w:rPr>
                <w:b/>
                <w:bCs/>
                <w:u w:val="single"/>
                <w:lang w:eastAsia="zh-CN"/>
              </w:rPr>
              <w:t>TBS and MCS:</w:t>
            </w:r>
          </w:p>
          <w:p w14:paraId="482608C5" w14:textId="77777777" w:rsidR="00F7522F" w:rsidRDefault="00F7522F" w:rsidP="00F7522F">
            <w:pPr>
              <w:pStyle w:val="ad"/>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 xml:space="preserve">TBS and MCS can be calculated based on the number of </w:t>
            </w:r>
            <w:r>
              <w:rPr>
                <w:lang w:eastAsia="zh-CN"/>
              </w:rPr>
              <w:lastRenderedPageBreak/>
              <w:t>PRBS, target data rate, frame structure and overhead.</w:t>
            </w:r>
          </w:p>
          <w:p w14:paraId="482608C6" w14:textId="77777777" w:rsidR="00F7522F" w:rsidRDefault="00F7522F" w:rsidP="00F7522F">
            <w:pPr>
              <w:pStyle w:val="ad"/>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82608C7" w14:textId="77777777" w:rsidR="00F7522F" w:rsidRDefault="00F7522F" w:rsidP="00F7522F">
            <w:pPr>
              <w:jc w:val="center"/>
              <w:rPr>
                <w:bCs/>
                <w:lang w:eastAsia="zh-CN"/>
              </w:rPr>
            </w:pPr>
            <w:r>
              <w:rPr>
                <w:rFonts w:hint="eastAsia"/>
                <w:bCs/>
                <w:lang w:eastAsia="zh-CN"/>
              </w:rPr>
              <w:lastRenderedPageBreak/>
              <w:t>ZTE</w:t>
            </w:r>
          </w:p>
        </w:tc>
        <w:tc>
          <w:tcPr>
            <w:tcW w:w="4775" w:type="dxa"/>
            <w:shd w:val="clear" w:color="auto" w:fill="auto"/>
            <w:vAlign w:val="center"/>
          </w:tcPr>
          <w:p w14:paraId="482608C8" w14:textId="77777777" w:rsidR="00F7522F" w:rsidRDefault="00F7522F" w:rsidP="00F7522F">
            <w:pPr>
              <w:rPr>
                <w:lang w:eastAsia="zh-CN"/>
              </w:rPr>
            </w:pPr>
            <w:r>
              <w:rPr>
                <w:rFonts w:hint="eastAsia"/>
                <w:lang w:eastAsia="zh-CN"/>
              </w:rPr>
              <w:t xml:space="preserve">Regarding the number of RBs, Option 2 is preferred with more combinations of (#RB, MCS index) considered and the one with best performance is chosen. But we are also OK with Option 1. </w:t>
            </w:r>
          </w:p>
          <w:p w14:paraId="482608C9" w14:textId="77777777" w:rsidR="00F7522F" w:rsidRDefault="00F7522F" w:rsidP="00F7522F">
            <w:pPr>
              <w:rPr>
                <w:lang w:eastAsia="zh-CN"/>
              </w:rPr>
            </w:pPr>
            <w:r>
              <w:rPr>
                <w:rFonts w:hint="eastAsia"/>
                <w:lang w:eastAsia="zh-CN"/>
              </w:rPr>
              <w:t>On TBS and MCS: Option 1 is preferred.</w:t>
            </w:r>
          </w:p>
        </w:tc>
      </w:tr>
      <w:tr w:rsidR="00F7522F" w14:paraId="482608CE" w14:textId="77777777">
        <w:trPr>
          <w:trHeight w:val="303"/>
        </w:trPr>
        <w:tc>
          <w:tcPr>
            <w:tcW w:w="3652" w:type="dxa"/>
            <w:vMerge/>
            <w:vAlign w:val="center"/>
          </w:tcPr>
          <w:p w14:paraId="482608CB" w14:textId="77777777" w:rsidR="00F7522F" w:rsidRDefault="00F7522F" w:rsidP="00F7522F">
            <w:pPr>
              <w:rPr>
                <w:b/>
                <w:bCs/>
                <w:u w:val="single"/>
                <w:lang w:eastAsia="zh-CN"/>
              </w:rPr>
            </w:pPr>
          </w:p>
        </w:tc>
        <w:tc>
          <w:tcPr>
            <w:tcW w:w="1276" w:type="dxa"/>
            <w:shd w:val="clear" w:color="auto" w:fill="auto"/>
            <w:vAlign w:val="center"/>
          </w:tcPr>
          <w:p w14:paraId="482608CC" w14:textId="31E6EE40" w:rsidR="00F7522F" w:rsidRDefault="00F7522F" w:rsidP="00F7522F">
            <w:pPr>
              <w:jc w:val="center"/>
              <w:rPr>
                <w:bCs/>
                <w:lang w:val="en-GB" w:eastAsia="zh-CN"/>
              </w:rPr>
            </w:pPr>
            <w:r>
              <w:rPr>
                <w:bCs/>
                <w:lang w:val="en-GB" w:eastAsia="zh-CN"/>
              </w:rPr>
              <w:t>Nokia/NSB</w:t>
            </w:r>
          </w:p>
        </w:tc>
        <w:tc>
          <w:tcPr>
            <w:tcW w:w="4775" w:type="dxa"/>
            <w:shd w:val="clear" w:color="auto" w:fill="auto"/>
            <w:vAlign w:val="center"/>
          </w:tcPr>
          <w:p w14:paraId="278C81E0" w14:textId="77777777" w:rsidR="00F7522F" w:rsidRDefault="00F7522F" w:rsidP="00F7522F">
            <w:pPr>
              <w:rPr>
                <w:lang w:val="en-GB" w:eastAsia="zh-CN"/>
              </w:rPr>
            </w:pPr>
            <w:r w:rsidRPr="003F5958">
              <w:rPr>
                <w:u w:val="single"/>
                <w:lang w:val="en-GB" w:eastAsia="zh-CN"/>
              </w:rPr>
              <w:t>Number of PRBs</w:t>
            </w:r>
            <w:r>
              <w:rPr>
                <w:lang w:val="en-GB" w:eastAsia="zh-CN"/>
              </w:rPr>
              <w:t xml:space="preserve">: </w:t>
            </w:r>
            <w:r w:rsidRPr="000654D2">
              <w:rPr>
                <w:lang w:val="en-GB" w:eastAsia="zh-CN"/>
              </w:rPr>
              <w:t>Option2.</w:t>
            </w:r>
            <w:r>
              <w:rPr>
                <w:lang w:val="en-GB" w:eastAsia="zh-CN"/>
              </w:rPr>
              <w:t xml:space="preserve"> </w:t>
            </w:r>
          </w:p>
          <w:p w14:paraId="4E481BAC" w14:textId="77777777" w:rsidR="00F7522F" w:rsidRDefault="00F7522F" w:rsidP="00F7522F">
            <w:pPr>
              <w:rPr>
                <w:lang w:val="en-GB" w:eastAsia="zh-CN"/>
              </w:rPr>
            </w:pPr>
            <w:r w:rsidRPr="00C04532">
              <w:rPr>
                <w:u w:val="single"/>
                <w:lang w:val="en-GB" w:eastAsia="zh-CN"/>
              </w:rPr>
              <w:t>PDSCH</w:t>
            </w:r>
            <w:r>
              <w:rPr>
                <w:lang w:val="en-GB" w:eastAsia="zh-CN"/>
              </w:rPr>
              <w:t xml:space="preserve">: full bandwidth allocation is preferred for </w:t>
            </w:r>
            <w:proofErr w:type="spellStart"/>
            <w:r>
              <w:rPr>
                <w:lang w:val="en-GB" w:eastAsia="zh-CN"/>
              </w:rPr>
              <w:t>eMBB</w:t>
            </w:r>
            <w:proofErr w:type="spellEnd"/>
            <w:r>
              <w:rPr>
                <w:lang w:val="en-GB" w:eastAsia="zh-CN"/>
              </w:rPr>
              <w:t xml:space="preserve"> and 4 PRBs for VoIP.</w:t>
            </w:r>
          </w:p>
          <w:p w14:paraId="73CEC757" w14:textId="751E00EB" w:rsidR="00F7522F" w:rsidRDefault="00F7522F" w:rsidP="00F7522F">
            <w:pPr>
              <w:rPr>
                <w:lang w:val="en-GB" w:eastAsia="zh-CN"/>
              </w:rPr>
            </w:pPr>
            <w:r w:rsidRPr="00C04532">
              <w:rPr>
                <w:u w:val="single"/>
                <w:lang w:val="en-GB" w:eastAsia="zh-CN"/>
              </w:rPr>
              <w:t>PUSCH</w:t>
            </w:r>
            <w:r>
              <w:rPr>
                <w:u w:val="single"/>
                <w:lang w:val="en-GB" w:eastAsia="zh-CN"/>
              </w:rPr>
              <w:t>:</w:t>
            </w:r>
            <w:r>
              <w:rPr>
                <w:lang w:val="en-GB" w:eastAsia="zh-CN"/>
              </w:rPr>
              <w:t xml:space="preserve"> setting a fixed occupied bandwidth for </w:t>
            </w:r>
            <w:proofErr w:type="spellStart"/>
            <w:r>
              <w:rPr>
                <w:lang w:val="en-GB" w:eastAsia="zh-CN"/>
              </w:rPr>
              <w:t>eMBB</w:t>
            </w:r>
            <w:proofErr w:type="spellEnd"/>
            <w:r>
              <w:rPr>
                <w:lang w:val="en-GB" w:eastAsia="zh-CN"/>
              </w:rPr>
              <w:t xml:space="preserve"> service, without accounting for MCS selection, is highly sub-optimal for PUSCH coverage enhancement. This </w:t>
            </w:r>
            <w:r>
              <w:rPr>
                <w:lang w:val="en-GB" w:eastAsia="zh-CN"/>
              </w:rPr>
              <w:lastRenderedPageBreak/>
              <w:t xml:space="preserve">approach can lead to non-negligible underestimation of the MPL of PUSCH, as shown in R1-2004178 (more than 2 dBs), and thus it should be discouraged. In this context, MCS Table 5.1.3.1-3 in TS38.214 (‘qam64LowSE’) provides a set of MCS indices which enables the allocation of larger occupied PUSCH bandwidth and achieve coverage enhancement. Suitable MCS/number of PRBs couples can be found for each scenario. In our view, this approach is more appropriate to the scope of this study. </w:t>
            </w:r>
          </w:p>
          <w:p w14:paraId="27F0EAC6" w14:textId="267E5426" w:rsidR="00F7522F" w:rsidRDefault="00F7522F" w:rsidP="00F7522F">
            <w:pPr>
              <w:rPr>
                <w:lang w:val="en-GB" w:eastAsia="zh-CN"/>
              </w:rPr>
            </w:pPr>
            <w:r>
              <w:rPr>
                <w:lang w:val="en-GB" w:eastAsia="zh-CN"/>
              </w:rPr>
              <w:t xml:space="preserve">If we cannot afford discussing values for each scenario, we would suggest identifying the number of PRBs as a function of MCS index and scenario. A sensible approach seems to be considering </w:t>
            </w:r>
            <w:r w:rsidRPr="00C04532">
              <w:rPr>
                <w:lang w:val="en-GB" w:eastAsia="zh-CN"/>
              </w:rPr>
              <w:t>‘qam64LowSE’</w:t>
            </w:r>
            <w:r>
              <w:rPr>
                <w:lang w:val="en-GB" w:eastAsia="zh-CN"/>
              </w:rPr>
              <w:t xml:space="preserve"> table</w:t>
            </w:r>
            <w:r w:rsidRPr="00C04532">
              <w:rPr>
                <w:lang w:val="en-GB" w:eastAsia="zh-CN"/>
              </w:rPr>
              <w:t xml:space="preserve"> </w:t>
            </w:r>
            <w:r>
              <w:rPr>
                <w:lang w:val="en-GB" w:eastAsia="zh-CN"/>
              </w:rPr>
              <w:t xml:space="preserve">setting a maximum MCS index for the study, depending the frame structure, for instance: </w:t>
            </w:r>
          </w:p>
          <w:p w14:paraId="0415FF79" w14:textId="77777777" w:rsidR="00F7522F" w:rsidRPr="00C70863" w:rsidRDefault="00F7522F" w:rsidP="00F7522F">
            <w:pPr>
              <w:pStyle w:val="aff3"/>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Rural long distance: MCS4 -&gt; 5 PRBs</w:t>
            </w:r>
          </w:p>
          <w:p w14:paraId="7B32E8DA" w14:textId="7064F652" w:rsidR="00F7522F" w:rsidRPr="00C70863" w:rsidRDefault="00F7522F" w:rsidP="00F7522F">
            <w:pPr>
              <w:pStyle w:val="aff3"/>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(DDDSU): MCS3 -&gt; 13 PRBs </w:t>
            </w:r>
          </w:p>
          <w:p w14:paraId="6C4A9183" w14:textId="70419BF5" w:rsidR="00F7522F" w:rsidRPr="00C70863" w:rsidRDefault="00F7522F" w:rsidP="00F7522F">
            <w:pPr>
              <w:pStyle w:val="aff3"/>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 xml:space="preserve">Rural TDD (4D1S5U): MCS0 -&gt; 13 PRBs </w:t>
            </w:r>
          </w:p>
          <w:p w14:paraId="1348E790" w14:textId="5DCB15D8" w:rsidR="00F7522F" w:rsidRPr="00C70863" w:rsidRDefault="00F7522F" w:rsidP="00F7522F">
            <w:pPr>
              <w:pStyle w:val="aff3"/>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(DDDSU): MCS7 -&gt; 55 PRBs</w:t>
            </w:r>
          </w:p>
          <w:p w14:paraId="5D56BC50" w14:textId="13EA5EBD" w:rsidR="00F7522F" w:rsidRPr="00C70863" w:rsidRDefault="00F7522F" w:rsidP="00F7522F">
            <w:pPr>
              <w:pStyle w:val="aff3"/>
              <w:numPr>
                <w:ilvl w:val="0"/>
                <w:numId w:val="23"/>
              </w:numPr>
              <w:rPr>
                <w:rFonts w:ascii="Times New Roman" w:hAnsi="Times New Roman"/>
                <w:sz w:val="20"/>
                <w:szCs w:val="20"/>
                <w:lang w:val="en-GB" w:eastAsia="zh-CN"/>
              </w:rPr>
            </w:pPr>
            <w:r w:rsidRPr="00C70863">
              <w:rPr>
                <w:rFonts w:ascii="Times New Roman" w:hAnsi="Times New Roman"/>
                <w:sz w:val="20"/>
                <w:szCs w:val="20"/>
                <w:lang w:val="en-GB" w:eastAsia="zh-CN"/>
              </w:rPr>
              <w:t>Urban (4D1S5U): MCS3 -&gt; 55 PRBs</w:t>
            </w:r>
          </w:p>
          <w:p w14:paraId="55F25593" w14:textId="7BEC85E3" w:rsidR="00F7522F" w:rsidRDefault="00F7522F" w:rsidP="00F7522F">
            <w:pPr>
              <w:rPr>
                <w:lang w:val="en-GB" w:eastAsia="zh-CN"/>
              </w:rPr>
            </w:pPr>
            <w:r>
              <w:rPr>
                <w:lang w:val="en-GB" w:eastAsia="zh-CN"/>
              </w:rPr>
              <w:t>If RAN1 can agree on the spirit of this approach, we are open to consider different values.</w:t>
            </w:r>
          </w:p>
          <w:p w14:paraId="01EBB35C" w14:textId="22849AF8" w:rsidR="00F7522F" w:rsidRDefault="00F7522F" w:rsidP="00F7522F">
            <w:pPr>
              <w:rPr>
                <w:lang w:val="en-GB" w:eastAsia="zh-CN"/>
              </w:rPr>
            </w:pPr>
            <w:r>
              <w:rPr>
                <w:lang w:val="en-GB" w:eastAsia="zh-CN"/>
              </w:rPr>
              <w:t>4 PRBs for VoIP seem reasonable and we agree to that.</w:t>
            </w:r>
          </w:p>
          <w:p w14:paraId="482608CD" w14:textId="2BA57DA3" w:rsidR="00F7522F" w:rsidRPr="000654D2" w:rsidRDefault="00F7522F" w:rsidP="00F7522F">
            <w:pPr>
              <w:rPr>
                <w:lang w:val="en-GB" w:eastAsia="zh-CN"/>
              </w:rPr>
            </w:pPr>
            <w:r w:rsidRPr="000654D2">
              <w:rPr>
                <w:u w:val="single"/>
                <w:lang w:val="en-GB" w:eastAsia="zh-CN"/>
              </w:rPr>
              <w:t>TBS and MCS</w:t>
            </w:r>
            <w:r w:rsidRPr="000654D2">
              <w:rPr>
                <w:lang w:val="en-GB" w:eastAsia="zh-CN"/>
              </w:rPr>
              <w:t xml:space="preserve">: Option 1 is preferred. However, as aforementioned, the optimal MCS/number of PRBs couple that provides the </w:t>
            </w:r>
            <w:r>
              <w:rPr>
                <w:lang w:val="en-GB" w:eastAsia="zh-CN"/>
              </w:rPr>
              <w:t>“</w:t>
            </w:r>
            <w:r w:rsidRPr="000654D2">
              <w:rPr>
                <w:lang w:val="en-GB" w:eastAsia="zh-CN"/>
              </w:rPr>
              <w:t>best coverage</w:t>
            </w:r>
            <w:r>
              <w:rPr>
                <w:lang w:val="en-GB" w:eastAsia="zh-CN"/>
              </w:rPr>
              <w:t>”</w:t>
            </w:r>
            <w:r w:rsidRPr="000654D2">
              <w:rPr>
                <w:lang w:val="en-GB" w:eastAsia="zh-CN"/>
              </w:rPr>
              <w:t xml:space="preserve"> should be considered instead of fixing the number of PRBs.</w:t>
            </w:r>
          </w:p>
        </w:tc>
      </w:tr>
      <w:tr w:rsidR="00F7522F" w14:paraId="482608D2" w14:textId="77777777">
        <w:trPr>
          <w:trHeight w:val="303"/>
        </w:trPr>
        <w:tc>
          <w:tcPr>
            <w:tcW w:w="3652" w:type="dxa"/>
            <w:vMerge/>
            <w:vAlign w:val="center"/>
          </w:tcPr>
          <w:p w14:paraId="482608CF" w14:textId="77777777" w:rsidR="00F7522F" w:rsidRDefault="00F7522F" w:rsidP="00F7522F">
            <w:pPr>
              <w:rPr>
                <w:b/>
                <w:bCs/>
                <w:u w:val="single"/>
                <w:lang w:eastAsia="zh-CN"/>
              </w:rPr>
            </w:pPr>
          </w:p>
        </w:tc>
        <w:tc>
          <w:tcPr>
            <w:tcW w:w="1276" w:type="dxa"/>
            <w:shd w:val="clear" w:color="auto" w:fill="auto"/>
            <w:vAlign w:val="center"/>
          </w:tcPr>
          <w:p w14:paraId="482608D0" w14:textId="6309F936" w:rsidR="00F7522F" w:rsidRDefault="00F7522F" w:rsidP="00F7522F">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82608D1" w14:textId="10AA89AD" w:rsidR="00F7522F" w:rsidRDefault="00F7522F" w:rsidP="00F7522F">
            <w:pPr>
              <w:rPr>
                <w:lang w:eastAsia="zh-CN"/>
              </w:rPr>
            </w:pPr>
            <w:proofErr w:type="spellStart"/>
            <w:r>
              <w:rPr>
                <w:lang w:eastAsia="zh-CN"/>
              </w:rPr>
              <w:t>Nomor</w:t>
            </w:r>
            <w:proofErr w:type="spellEnd"/>
            <w:r>
              <w:rPr>
                <w:lang w:eastAsia="zh-CN"/>
              </w:rPr>
              <w:t xml:space="preserve"> supports option 1 for both Number of PRBs and TBS and MCS.</w:t>
            </w:r>
          </w:p>
        </w:tc>
      </w:tr>
      <w:tr w:rsidR="00F7522F" w14:paraId="482608D6" w14:textId="77777777">
        <w:trPr>
          <w:trHeight w:val="303"/>
        </w:trPr>
        <w:tc>
          <w:tcPr>
            <w:tcW w:w="3652" w:type="dxa"/>
            <w:vMerge/>
            <w:vAlign w:val="center"/>
          </w:tcPr>
          <w:p w14:paraId="482608D3" w14:textId="77777777" w:rsidR="00F7522F" w:rsidRDefault="00F7522F" w:rsidP="00F7522F">
            <w:pPr>
              <w:rPr>
                <w:b/>
                <w:bCs/>
                <w:u w:val="single"/>
                <w:lang w:eastAsia="zh-CN"/>
              </w:rPr>
            </w:pPr>
          </w:p>
        </w:tc>
        <w:tc>
          <w:tcPr>
            <w:tcW w:w="1276" w:type="dxa"/>
            <w:shd w:val="clear" w:color="auto" w:fill="auto"/>
            <w:vAlign w:val="center"/>
          </w:tcPr>
          <w:p w14:paraId="482608D4" w14:textId="01E26625"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6575408D" w14:textId="77777777" w:rsidR="00F7522F" w:rsidRPr="00511E68" w:rsidRDefault="00F7522F" w:rsidP="00F7522F">
            <w:pPr>
              <w:rPr>
                <w:lang w:eastAsia="zh-CN"/>
              </w:rPr>
            </w:pPr>
            <w:r w:rsidRPr="00511E68">
              <w:rPr>
                <w:lang w:eastAsia="zh-CN"/>
              </w:rPr>
              <w:t xml:space="preserve">We would like to clarify that the number of symbols is also important for coverage analysis, e.g., for selection of the number of PRBs and MCS. In our study, we assume 14 symbols for both PUSCH and PUCCH. </w:t>
            </w:r>
          </w:p>
          <w:p w14:paraId="5E3A5A62" w14:textId="77777777" w:rsidR="00F7522F" w:rsidRPr="00511E68" w:rsidRDefault="00F7522F" w:rsidP="00F7522F">
            <w:pPr>
              <w:rPr>
                <w:lang w:eastAsia="zh-CN"/>
              </w:rPr>
            </w:pPr>
            <w:r w:rsidRPr="00511E68">
              <w:rPr>
                <w:lang w:eastAsia="zh-CN"/>
              </w:rPr>
              <w:t xml:space="preserve">For the number of PRBs, we prefer Option 2. However, for VoIP and 100kbps in rural scenario, 4 PRBs can be assumed. </w:t>
            </w:r>
          </w:p>
          <w:p w14:paraId="482608D5" w14:textId="06A5F435" w:rsidR="00F7522F" w:rsidRDefault="00F7522F" w:rsidP="00F7522F">
            <w:pPr>
              <w:rPr>
                <w:lang w:eastAsia="zh-CN"/>
              </w:rPr>
            </w:pPr>
            <w:r w:rsidRPr="00511E68">
              <w:rPr>
                <w:lang w:eastAsia="zh-CN"/>
              </w:rPr>
              <w:t xml:space="preserve">For TBS and MCS, we prefer option 1, but we would like to consider aligned simulation assumptions including TBS/MCS among companies so as to provide meaningful study for baseline performance study. In our preliminary study, </w:t>
            </w:r>
            <w:r>
              <w:rPr>
                <w:lang w:eastAsia="zh-CN"/>
              </w:rPr>
              <w:t xml:space="preserve">it was observed that </w:t>
            </w:r>
            <w:r w:rsidRPr="00511E68">
              <w:rPr>
                <w:lang w:eastAsia="zh-CN"/>
              </w:rPr>
              <w:t xml:space="preserve">different combinations of TBS/MCS and the number of PRBs can result in substantial performance difference. In our view, a general consideration is that QPSK and code rate &lt;1/3 are employed for PUSCH simulation.   </w:t>
            </w:r>
          </w:p>
        </w:tc>
      </w:tr>
      <w:tr w:rsidR="00F7522F" w14:paraId="482608DA" w14:textId="77777777">
        <w:trPr>
          <w:trHeight w:val="303"/>
        </w:trPr>
        <w:tc>
          <w:tcPr>
            <w:tcW w:w="3652" w:type="dxa"/>
            <w:vMerge/>
            <w:vAlign w:val="center"/>
          </w:tcPr>
          <w:p w14:paraId="482608D7" w14:textId="77777777" w:rsidR="00F7522F" w:rsidRDefault="00F7522F" w:rsidP="00F7522F">
            <w:pPr>
              <w:rPr>
                <w:b/>
                <w:bCs/>
                <w:u w:val="single"/>
                <w:lang w:eastAsia="zh-CN"/>
              </w:rPr>
            </w:pPr>
          </w:p>
        </w:tc>
        <w:tc>
          <w:tcPr>
            <w:tcW w:w="1276" w:type="dxa"/>
            <w:shd w:val="clear" w:color="auto" w:fill="auto"/>
            <w:vAlign w:val="center"/>
          </w:tcPr>
          <w:p w14:paraId="482608D8" w14:textId="5B4EC4F3" w:rsidR="00F7522F"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77E682C1" w14:textId="77777777" w:rsidR="00F7522F" w:rsidRDefault="00F7522F" w:rsidP="00F7522F">
            <w:pPr>
              <w:rPr>
                <w:lang w:eastAsia="zh-CN"/>
              </w:rPr>
            </w:pPr>
            <w:r w:rsidRPr="00F3723E">
              <w:rPr>
                <w:b/>
                <w:bCs/>
                <w:lang w:eastAsia="zh-CN"/>
              </w:rPr>
              <w:t xml:space="preserve">For number of PRBs: </w:t>
            </w:r>
            <w:r>
              <w:rPr>
                <w:lang w:eastAsia="zh-CN"/>
              </w:rPr>
              <w:t xml:space="preserve">PRBs and MCS need to be selected according to TBS, BLER target and/or assumed </w:t>
            </w:r>
            <w:r>
              <w:rPr>
                <w:lang w:eastAsia="zh-CN"/>
              </w:rPr>
              <w:lastRenderedPageBreak/>
              <w:t xml:space="preserve">number of retransmissions, </w:t>
            </w:r>
            <w:proofErr w:type="spellStart"/>
            <w:r>
              <w:rPr>
                <w:lang w:eastAsia="zh-CN"/>
              </w:rPr>
              <w:t>etc</w:t>
            </w:r>
            <w:proofErr w:type="spellEnd"/>
            <w:r>
              <w:rPr>
                <w:lang w:eastAsia="zh-CN"/>
              </w:rPr>
              <w:t>, so prefer option 2.  If results show that option 1 works, that can be OK as well.</w:t>
            </w:r>
          </w:p>
          <w:p w14:paraId="482608D9" w14:textId="61331634" w:rsidR="00F7522F" w:rsidRDefault="00F7522F" w:rsidP="00F7522F">
            <w:pPr>
              <w:rPr>
                <w:lang w:eastAsia="zh-CN"/>
              </w:rPr>
            </w:pPr>
            <w:r w:rsidRPr="00F3723E">
              <w:rPr>
                <w:b/>
                <w:bCs/>
                <w:lang w:eastAsia="zh-CN"/>
              </w:rPr>
              <w:t>For TBS:</w:t>
            </w:r>
            <w:r>
              <w:rPr>
                <w:lang w:eastAsia="zh-CN"/>
              </w:rPr>
              <w:t xml:space="preserve"> Option 1 should be baseline, but if option 2 is shown to be equivalent, that can be used as well.</w:t>
            </w:r>
          </w:p>
        </w:tc>
      </w:tr>
      <w:tr w:rsidR="00F7522F" w14:paraId="482608DE" w14:textId="77777777">
        <w:trPr>
          <w:trHeight w:val="303"/>
        </w:trPr>
        <w:tc>
          <w:tcPr>
            <w:tcW w:w="3652" w:type="dxa"/>
            <w:vMerge/>
            <w:vAlign w:val="center"/>
          </w:tcPr>
          <w:p w14:paraId="482608DB" w14:textId="77777777" w:rsidR="00F7522F" w:rsidRDefault="00F7522F" w:rsidP="00F7522F">
            <w:pPr>
              <w:rPr>
                <w:b/>
                <w:bCs/>
                <w:u w:val="single"/>
                <w:lang w:eastAsia="zh-CN"/>
              </w:rPr>
            </w:pPr>
          </w:p>
        </w:tc>
        <w:tc>
          <w:tcPr>
            <w:tcW w:w="1276" w:type="dxa"/>
            <w:shd w:val="clear" w:color="auto" w:fill="auto"/>
            <w:vAlign w:val="center"/>
          </w:tcPr>
          <w:p w14:paraId="482608DC" w14:textId="24F1190F" w:rsidR="00F7522F" w:rsidRDefault="00F7522F" w:rsidP="00F7522F">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505B2B37" w14:textId="77777777" w:rsidR="00F7522F" w:rsidRDefault="00F7522F" w:rsidP="00F7522F">
            <w:pPr>
              <w:rPr>
                <w:rFonts w:eastAsia="Yu Mincho"/>
                <w:lang w:eastAsia="ja-JP"/>
              </w:rPr>
            </w:pPr>
            <w:r>
              <w:rPr>
                <w:rFonts w:eastAsia="Yu Mincho" w:hint="eastAsia"/>
                <w:lang w:eastAsia="ja-JP"/>
              </w:rPr>
              <w:t xml:space="preserve">We </w:t>
            </w:r>
            <w:r>
              <w:rPr>
                <w:rFonts w:eastAsia="Yu Mincho"/>
                <w:lang w:eastAsia="ja-JP"/>
              </w:rPr>
              <w:t>prefer that each companies can decide the values for their simulation, based on their assumption, e.g. considering “small number of RBs with high coding rate” vs “large number of RBs with low coding rate”.</w:t>
            </w:r>
          </w:p>
          <w:p w14:paraId="5495C3DB" w14:textId="77777777" w:rsidR="00F7522F" w:rsidRDefault="00F7522F" w:rsidP="00F7522F">
            <w:pPr>
              <w:rPr>
                <w:rFonts w:eastAsia="Yu Mincho"/>
                <w:lang w:eastAsia="ja-JP"/>
              </w:rPr>
            </w:pPr>
            <w:r>
              <w:rPr>
                <w:rFonts w:eastAsia="Yu Mincho"/>
                <w:lang w:eastAsia="ja-JP"/>
              </w:rPr>
              <w:t>If we define the number of PRBs, we prefer as follows, and number of PRBs for VoIP/</w:t>
            </w:r>
            <w:proofErr w:type="spellStart"/>
            <w:r>
              <w:rPr>
                <w:rFonts w:eastAsia="Yu Mincho"/>
                <w:lang w:eastAsia="ja-JP"/>
              </w:rPr>
              <w:t>eMBB</w:t>
            </w:r>
            <w:proofErr w:type="spellEnd"/>
            <w:r>
              <w:rPr>
                <w:rFonts w:eastAsia="Yu Mincho"/>
                <w:lang w:eastAsia="ja-JP"/>
              </w:rPr>
              <w:t xml:space="preserve"> may be different due to different target data rate.</w:t>
            </w:r>
          </w:p>
          <w:p w14:paraId="10879176" w14:textId="77777777" w:rsidR="00F7522F" w:rsidRDefault="00F7522F" w:rsidP="00F7522F">
            <w:pPr>
              <w:ind w:firstLineChars="50" w:firstLine="100"/>
              <w:rPr>
                <w:rFonts w:eastAsia="Yu Mincho"/>
                <w:lang w:eastAsia="ja-JP"/>
              </w:rPr>
            </w:pPr>
            <w:r>
              <w:rPr>
                <w:rFonts w:eastAsia="Yu Mincho" w:hint="eastAsia"/>
                <w:lang w:eastAsia="ja-JP"/>
              </w:rPr>
              <w:t xml:space="preserve">VoIP : </w:t>
            </w:r>
            <w:r>
              <w:rPr>
                <w:rFonts w:eastAsia="Yu Mincho"/>
                <w:lang w:eastAsia="ja-JP"/>
              </w:rPr>
              <w:t>4</w:t>
            </w:r>
          </w:p>
          <w:p w14:paraId="482608DD" w14:textId="3BE41ABC" w:rsidR="00F7522F" w:rsidRDefault="00F7522F" w:rsidP="00F7522F">
            <w:pPr>
              <w:rPr>
                <w:lang w:eastAsia="zh-CN"/>
              </w:rPr>
            </w:pPr>
            <w:r>
              <w:rPr>
                <w:rFonts w:eastAsia="Yu Mincho"/>
                <w:lang w:eastAsia="ja-JP"/>
              </w:rPr>
              <w:t xml:space="preserve"> </w:t>
            </w:r>
            <w:proofErr w:type="spellStart"/>
            <w:r>
              <w:rPr>
                <w:rFonts w:eastAsia="Yu Mincho"/>
                <w:lang w:eastAsia="ja-JP"/>
              </w:rPr>
              <w:t>eMBB</w:t>
            </w:r>
            <w:proofErr w:type="spellEnd"/>
            <w:r>
              <w:rPr>
                <w:rFonts w:eastAsia="Yu Mincho"/>
                <w:lang w:eastAsia="ja-JP"/>
              </w:rPr>
              <w:t xml:space="preserve"> : 15 (Urban), 2 (rural)</w:t>
            </w:r>
          </w:p>
        </w:tc>
      </w:tr>
      <w:tr w:rsidR="00F7522F" w14:paraId="482608E2" w14:textId="77777777">
        <w:trPr>
          <w:trHeight w:val="303"/>
        </w:trPr>
        <w:tc>
          <w:tcPr>
            <w:tcW w:w="3652" w:type="dxa"/>
            <w:vMerge/>
            <w:vAlign w:val="center"/>
          </w:tcPr>
          <w:p w14:paraId="482608DF" w14:textId="77777777" w:rsidR="00F7522F" w:rsidRDefault="00F7522F" w:rsidP="00F7522F">
            <w:pPr>
              <w:rPr>
                <w:b/>
                <w:bCs/>
                <w:u w:val="single"/>
                <w:lang w:eastAsia="zh-CN"/>
              </w:rPr>
            </w:pPr>
          </w:p>
        </w:tc>
        <w:tc>
          <w:tcPr>
            <w:tcW w:w="1276" w:type="dxa"/>
            <w:shd w:val="clear" w:color="auto" w:fill="auto"/>
            <w:vAlign w:val="center"/>
          </w:tcPr>
          <w:p w14:paraId="482608E0" w14:textId="61073217" w:rsidR="00F7522F" w:rsidRDefault="00F7522F" w:rsidP="00F7522F">
            <w:pPr>
              <w:jc w:val="center"/>
              <w:rPr>
                <w:bCs/>
                <w:lang w:val="en-GB" w:eastAsia="zh-CN"/>
              </w:rPr>
            </w:pPr>
            <w:r>
              <w:rPr>
                <w:rFonts w:hint="eastAsia"/>
                <w:bCs/>
                <w:lang w:val="en-GB" w:eastAsia="zh-CN"/>
              </w:rPr>
              <w:t>CATT</w:t>
            </w:r>
          </w:p>
        </w:tc>
        <w:tc>
          <w:tcPr>
            <w:tcW w:w="4775" w:type="dxa"/>
            <w:shd w:val="clear" w:color="auto" w:fill="auto"/>
            <w:vAlign w:val="center"/>
          </w:tcPr>
          <w:p w14:paraId="6C199477" w14:textId="77777777" w:rsidR="00F7522F" w:rsidRDefault="00F7522F" w:rsidP="00F7522F">
            <w:pPr>
              <w:rPr>
                <w:lang w:eastAsia="zh-CN"/>
              </w:rPr>
            </w:pPr>
            <w:r w:rsidRPr="00FE065C">
              <w:rPr>
                <w:rFonts w:hint="eastAsia"/>
                <w:u w:val="single"/>
                <w:lang w:eastAsia="zh-CN"/>
              </w:rPr>
              <w:t>Number of PRBs</w:t>
            </w:r>
            <w:r>
              <w:rPr>
                <w:rFonts w:hint="eastAsia"/>
                <w:u w:val="single"/>
                <w:lang w:eastAsia="zh-CN"/>
              </w:rPr>
              <w:t>:</w:t>
            </w:r>
            <w:r>
              <w:rPr>
                <w:rFonts w:hint="eastAsia"/>
                <w:lang w:eastAsia="zh-CN"/>
              </w:rPr>
              <w:t xml:space="preserve"> Option 1</w:t>
            </w:r>
          </w:p>
          <w:p w14:paraId="482608E1" w14:textId="2C617997" w:rsidR="00F7522F" w:rsidRDefault="00F7522F" w:rsidP="00F7522F">
            <w:pPr>
              <w:rPr>
                <w:lang w:eastAsia="zh-CN"/>
              </w:rPr>
            </w:pPr>
            <w:r>
              <w:rPr>
                <w:rFonts w:hint="eastAsia"/>
                <w:u w:val="single"/>
                <w:lang w:eastAsia="zh-CN"/>
              </w:rPr>
              <w:t>TBS and MCS:</w:t>
            </w:r>
            <w:r>
              <w:rPr>
                <w:rFonts w:hint="eastAsia"/>
                <w:lang w:eastAsia="zh-CN"/>
              </w:rPr>
              <w:t xml:space="preserve">  I am not sure I fully understand option 2. From my understanding, either is OK as TBS and MCS always depend on the number of PRBs/data rate/frame structure/overhead.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F7522F" w14:paraId="482608E6" w14:textId="77777777">
        <w:trPr>
          <w:trHeight w:val="303"/>
        </w:trPr>
        <w:tc>
          <w:tcPr>
            <w:tcW w:w="3652" w:type="dxa"/>
            <w:vMerge/>
            <w:vAlign w:val="center"/>
          </w:tcPr>
          <w:p w14:paraId="482608E3" w14:textId="77777777" w:rsidR="00F7522F" w:rsidRDefault="00F7522F" w:rsidP="00F7522F">
            <w:pPr>
              <w:rPr>
                <w:b/>
                <w:bCs/>
                <w:u w:val="single"/>
                <w:lang w:eastAsia="zh-CN"/>
              </w:rPr>
            </w:pPr>
          </w:p>
        </w:tc>
        <w:tc>
          <w:tcPr>
            <w:tcW w:w="1276" w:type="dxa"/>
            <w:shd w:val="clear" w:color="auto" w:fill="auto"/>
            <w:vAlign w:val="center"/>
          </w:tcPr>
          <w:p w14:paraId="482608E4" w14:textId="673BE60D" w:rsidR="00F7522F" w:rsidRDefault="00F7522F" w:rsidP="00F7522F">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82608E5" w14:textId="4B309FBA" w:rsidR="00F7522F" w:rsidRDefault="00F7522F" w:rsidP="00F7522F">
            <w:pPr>
              <w:rPr>
                <w:lang w:eastAsia="zh-CN"/>
              </w:rPr>
            </w:pPr>
            <w:r w:rsidRPr="00471A26">
              <w:rPr>
                <w:lang w:eastAsia="zh-CN"/>
              </w:rPr>
              <w:t xml:space="preserve">For baseline performance, </w:t>
            </w:r>
            <w:r>
              <w:rPr>
                <w:lang w:eastAsia="zh-CN"/>
              </w:rPr>
              <w:t>it is important</w:t>
            </w:r>
            <w:r w:rsidRPr="00471A26">
              <w:rPr>
                <w:lang w:eastAsia="zh-CN"/>
              </w:rPr>
              <w:t xml:space="preserve"> </w:t>
            </w:r>
            <w:r>
              <w:rPr>
                <w:lang w:eastAsia="zh-CN"/>
              </w:rPr>
              <w:t>to agree on</w:t>
            </w:r>
            <w:r w:rsidRPr="00471A26">
              <w:rPr>
                <w:lang w:eastAsia="zh-CN"/>
              </w:rPr>
              <w:t xml:space="preserve"> the </w:t>
            </w:r>
            <w:r>
              <w:rPr>
                <w:lang w:eastAsia="zh-CN"/>
              </w:rPr>
              <w:t>optimum</w:t>
            </w:r>
            <w:r w:rsidRPr="00471A26">
              <w:rPr>
                <w:lang w:eastAsia="zh-CN"/>
              </w:rPr>
              <w:t xml:space="preserve"> combination of</w:t>
            </w:r>
            <w:r>
              <w:rPr>
                <w:lang w:eastAsia="zh-CN"/>
              </w:rPr>
              <w:t xml:space="preserve"> parameters such as</w:t>
            </w:r>
            <w:r w:rsidRPr="00471A26">
              <w:rPr>
                <w:lang w:eastAsia="zh-CN"/>
              </w:rPr>
              <w:t xml:space="preserve"> </w:t>
            </w:r>
            <w:r>
              <w:rPr>
                <w:lang w:eastAsia="zh-CN"/>
              </w:rPr>
              <w:t xml:space="preserve"># of PRB, </w:t>
            </w:r>
            <w:r w:rsidRPr="00471A26">
              <w:rPr>
                <w:lang w:eastAsia="zh-CN"/>
              </w:rPr>
              <w:t>TBS, SCS</w:t>
            </w:r>
            <w:r>
              <w:rPr>
                <w:lang w:eastAsia="zh-CN"/>
              </w:rPr>
              <w:t xml:space="preserve">, </w:t>
            </w:r>
            <w:r w:rsidRPr="00471A26">
              <w:rPr>
                <w:lang w:eastAsia="zh-CN"/>
              </w:rPr>
              <w:t># of repetitions</w:t>
            </w:r>
            <w:r>
              <w:rPr>
                <w:lang w:eastAsia="zh-CN"/>
              </w:rPr>
              <w:t xml:space="preserve"> and MCS </w:t>
            </w:r>
            <w:r w:rsidRPr="00471A26">
              <w:rPr>
                <w:lang w:eastAsia="zh-CN"/>
              </w:rPr>
              <w:t>for maximum coverage performance</w:t>
            </w:r>
            <w:r>
              <w:rPr>
                <w:lang w:eastAsia="zh-CN"/>
              </w:rPr>
              <w:t xml:space="preserve"> for better alignment of the results among the companies.</w:t>
            </w:r>
          </w:p>
        </w:tc>
      </w:tr>
      <w:tr w:rsidR="00F7522F" w14:paraId="75A1970B" w14:textId="77777777">
        <w:trPr>
          <w:trHeight w:val="303"/>
        </w:trPr>
        <w:tc>
          <w:tcPr>
            <w:tcW w:w="3652" w:type="dxa"/>
            <w:vMerge/>
            <w:vAlign w:val="center"/>
          </w:tcPr>
          <w:p w14:paraId="02AD0A71" w14:textId="77777777" w:rsidR="00F7522F" w:rsidRDefault="00F7522F" w:rsidP="00F7522F">
            <w:pPr>
              <w:rPr>
                <w:b/>
                <w:bCs/>
                <w:u w:val="single"/>
                <w:lang w:eastAsia="zh-CN"/>
              </w:rPr>
            </w:pPr>
          </w:p>
        </w:tc>
        <w:tc>
          <w:tcPr>
            <w:tcW w:w="1276" w:type="dxa"/>
            <w:shd w:val="clear" w:color="auto" w:fill="auto"/>
            <w:vAlign w:val="center"/>
          </w:tcPr>
          <w:p w14:paraId="43764726" w14:textId="39B0D5AC" w:rsidR="00F7522F" w:rsidRDefault="00F7522F" w:rsidP="00F7522F">
            <w:pPr>
              <w:jc w:val="center"/>
              <w:rPr>
                <w:bCs/>
                <w:lang w:val="en-GB" w:eastAsia="zh-CN"/>
              </w:rPr>
            </w:pPr>
            <w:r>
              <w:rPr>
                <w:rFonts w:hint="eastAsia"/>
                <w:bCs/>
                <w:lang w:val="en-GB" w:eastAsia="zh-CN"/>
              </w:rPr>
              <w:t>C</w:t>
            </w:r>
            <w:r>
              <w:rPr>
                <w:bCs/>
                <w:lang w:val="en-GB" w:eastAsia="zh-CN"/>
              </w:rPr>
              <w:t>hina Telecom</w:t>
            </w:r>
          </w:p>
        </w:tc>
        <w:tc>
          <w:tcPr>
            <w:tcW w:w="4775" w:type="dxa"/>
            <w:shd w:val="clear" w:color="auto" w:fill="auto"/>
            <w:vAlign w:val="center"/>
          </w:tcPr>
          <w:p w14:paraId="5001EEAA" w14:textId="77777777" w:rsidR="00F7522F" w:rsidRDefault="00F7522F" w:rsidP="00F7522F">
            <w:pPr>
              <w:rPr>
                <w:lang w:eastAsia="zh-CN"/>
              </w:rPr>
            </w:pPr>
            <w:r>
              <w:rPr>
                <w:rFonts w:hint="eastAsia"/>
                <w:lang w:eastAsia="zh-CN"/>
              </w:rPr>
              <w:t>F</w:t>
            </w:r>
            <w:r>
              <w:rPr>
                <w:lang w:eastAsia="zh-CN"/>
              </w:rPr>
              <w:t>or PRBs, we prefer Option 1.</w:t>
            </w:r>
          </w:p>
          <w:p w14:paraId="2B945C31" w14:textId="752DDF06" w:rsidR="00F7522F" w:rsidRPr="00471A26" w:rsidRDefault="00F7522F" w:rsidP="00F7522F">
            <w:pPr>
              <w:rPr>
                <w:lang w:eastAsia="zh-CN"/>
              </w:rPr>
            </w:pPr>
            <w:r>
              <w:rPr>
                <w:rFonts w:hint="eastAsia"/>
                <w:lang w:eastAsia="zh-CN"/>
              </w:rPr>
              <w:t>F</w:t>
            </w:r>
            <w:r>
              <w:rPr>
                <w:lang w:eastAsia="zh-CN"/>
              </w:rPr>
              <w:t>or TBS/MCS, we prefer Option 1.</w:t>
            </w:r>
          </w:p>
        </w:tc>
      </w:tr>
      <w:tr w:rsidR="00F7522F" w14:paraId="482608EA" w14:textId="77777777">
        <w:trPr>
          <w:trHeight w:val="303"/>
        </w:trPr>
        <w:tc>
          <w:tcPr>
            <w:tcW w:w="3652" w:type="dxa"/>
            <w:vMerge/>
            <w:vAlign w:val="center"/>
          </w:tcPr>
          <w:p w14:paraId="482608E7" w14:textId="77777777" w:rsidR="00F7522F" w:rsidRDefault="00F7522F" w:rsidP="00F7522F">
            <w:pPr>
              <w:rPr>
                <w:b/>
                <w:bCs/>
                <w:u w:val="single"/>
                <w:lang w:eastAsia="zh-CN"/>
              </w:rPr>
            </w:pPr>
          </w:p>
        </w:tc>
        <w:tc>
          <w:tcPr>
            <w:tcW w:w="1276" w:type="dxa"/>
            <w:shd w:val="clear" w:color="auto" w:fill="auto"/>
            <w:vAlign w:val="center"/>
          </w:tcPr>
          <w:p w14:paraId="482608E8" w14:textId="7A2EF715" w:rsidR="00F7522F" w:rsidRDefault="00F7522F" w:rsidP="00F7522F">
            <w:pPr>
              <w:jc w:val="center"/>
              <w:rPr>
                <w:bCs/>
                <w:lang w:val="en-GB" w:eastAsia="zh-CN"/>
              </w:rPr>
            </w:pPr>
            <w:r w:rsidRPr="004E30D0">
              <w:rPr>
                <w:bCs/>
                <w:color w:val="4472C4" w:themeColor="accent1"/>
                <w:lang w:val="en-GB" w:eastAsia="zh-CN"/>
              </w:rPr>
              <w:t>Qualcomm</w:t>
            </w:r>
          </w:p>
        </w:tc>
        <w:tc>
          <w:tcPr>
            <w:tcW w:w="4775" w:type="dxa"/>
            <w:shd w:val="clear" w:color="auto" w:fill="auto"/>
            <w:vAlign w:val="center"/>
          </w:tcPr>
          <w:p w14:paraId="76C9D763" w14:textId="77777777" w:rsidR="00F7522F" w:rsidRPr="004E30D0" w:rsidRDefault="00F7522F" w:rsidP="00F7522F">
            <w:pPr>
              <w:pStyle w:val="ad"/>
              <w:jc w:val="both"/>
              <w:rPr>
                <w:bCs/>
                <w:color w:val="4472C4" w:themeColor="accent1"/>
                <w:lang w:val="en-US" w:eastAsia="zh-CN"/>
              </w:rPr>
            </w:pPr>
            <w:r w:rsidRPr="004E30D0">
              <w:rPr>
                <w:bCs/>
                <w:color w:val="4472C4" w:themeColor="accent1"/>
                <w:lang w:val="en-US" w:eastAsia="zh-CN"/>
              </w:rPr>
              <w:t>We make the following proposals for PRBs:</w:t>
            </w:r>
          </w:p>
          <w:p w14:paraId="3858ED6C" w14:textId="77777777" w:rsidR="00F7522F" w:rsidRPr="004E30D0" w:rsidRDefault="00F7522F" w:rsidP="00F7522F">
            <w:pPr>
              <w:pStyle w:val="ad"/>
              <w:jc w:val="both"/>
              <w:rPr>
                <w:color w:val="4472C4" w:themeColor="accent1"/>
                <w:lang w:eastAsia="zh-CN"/>
              </w:rPr>
            </w:pPr>
            <w:r w:rsidRPr="004E30D0">
              <w:rPr>
                <w:bCs/>
                <w:color w:val="4472C4" w:themeColor="accent1"/>
                <w:lang w:val="en-US" w:eastAsia="zh-CN"/>
              </w:rPr>
              <w:t xml:space="preserve">For PUSCH: </w:t>
            </w:r>
            <w:r w:rsidRPr="004E30D0">
              <w:rPr>
                <w:color w:val="4472C4" w:themeColor="accent1"/>
                <w:lang w:eastAsia="zh-CN"/>
              </w:rPr>
              <w:t xml:space="preserve">30PRBs for urban </w:t>
            </w:r>
            <w:proofErr w:type="spellStart"/>
            <w:r w:rsidRPr="004E30D0">
              <w:rPr>
                <w:color w:val="4472C4" w:themeColor="accent1"/>
                <w:lang w:eastAsia="zh-CN"/>
              </w:rPr>
              <w:t>eMBB</w:t>
            </w:r>
            <w:proofErr w:type="spellEnd"/>
            <w:r w:rsidRPr="004E30D0">
              <w:rPr>
                <w:color w:val="4472C4" w:themeColor="accent1"/>
                <w:lang w:eastAsia="zh-CN"/>
              </w:rPr>
              <w:t>, 1,2 or 4 PRBs for urban VoIP, 1,2, or 4 PRBs for rural and rural with long distance.</w:t>
            </w:r>
          </w:p>
          <w:p w14:paraId="469916D6" w14:textId="77777777" w:rsidR="00F7522F" w:rsidRPr="004E30D0" w:rsidRDefault="00F7522F" w:rsidP="00F7522F">
            <w:pPr>
              <w:pStyle w:val="ad"/>
              <w:jc w:val="both"/>
              <w:rPr>
                <w:color w:val="4472C4" w:themeColor="accent1"/>
                <w:lang w:eastAsia="zh-CN"/>
              </w:rPr>
            </w:pPr>
            <w:r w:rsidRPr="004E30D0">
              <w:rPr>
                <w:color w:val="4472C4" w:themeColor="accent1"/>
                <w:lang w:eastAsia="zh-CN"/>
              </w:rPr>
              <w:t xml:space="preserve">For PDSCH: Assume full band allocation. 100 MHz in the case of 4 GHz, and 20 MHz in the case of 700 </w:t>
            </w:r>
            <w:proofErr w:type="spellStart"/>
            <w:r w:rsidRPr="004E30D0">
              <w:rPr>
                <w:color w:val="4472C4" w:themeColor="accent1"/>
                <w:lang w:eastAsia="zh-CN"/>
              </w:rPr>
              <w:t>MHz.</w:t>
            </w:r>
            <w:proofErr w:type="spellEnd"/>
          </w:p>
          <w:p w14:paraId="7A0DD7F8" w14:textId="77777777" w:rsidR="00F7522F" w:rsidRPr="004E30D0" w:rsidRDefault="00F7522F" w:rsidP="00F7522F">
            <w:pPr>
              <w:rPr>
                <w:color w:val="4472C4" w:themeColor="accent1"/>
                <w:lang w:eastAsia="zh-CN"/>
              </w:rPr>
            </w:pPr>
            <w:r w:rsidRPr="004E30D0">
              <w:rPr>
                <w:color w:val="4472C4" w:themeColor="accent1"/>
                <w:lang w:eastAsia="zh-CN"/>
              </w:rPr>
              <w:t>For TBS and MCS selection:</w:t>
            </w:r>
          </w:p>
          <w:p w14:paraId="482608E9" w14:textId="00234932" w:rsidR="00F7522F" w:rsidRDefault="00F7522F" w:rsidP="00F7522F">
            <w:pPr>
              <w:rPr>
                <w:lang w:eastAsia="zh-CN"/>
              </w:rPr>
            </w:pPr>
            <w:r w:rsidRPr="004E30D0">
              <w:rPr>
                <w:color w:val="4472C4" w:themeColor="accent1"/>
                <w:lang w:eastAsia="zh-CN"/>
              </w:rPr>
              <w:t>We support Option 1.</w:t>
            </w:r>
          </w:p>
        </w:tc>
      </w:tr>
      <w:tr w:rsidR="00F7522F" w14:paraId="482608EE" w14:textId="77777777" w:rsidTr="0084253F">
        <w:trPr>
          <w:trHeight w:val="269"/>
        </w:trPr>
        <w:tc>
          <w:tcPr>
            <w:tcW w:w="3652" w:type="dxa"/>
            <w:vMerge/>
            <w:vAlign w:val="center"/>
          </w:tcPr>
          <w:p w14:paraId="482608EB" w14:textId="77777777" w:rsidR="00F7522F" w:rsidRDefault="00F7522F" w:rsidP="00F7522F">
            <w:pPr>
              <w:jc w:val="center"/>
              <w:rPr>
                <w:lang w:eastAsia="zh-CN"/>
              </w:rPr>
            </w:pPr>
          </w:p>
        </w:tc>
        <w:tc>
          <w:tcPr>
            <w:tcW w:w="1276" w:type="dxa"/>
            <w:shd w:val="clear" w:color="auto" w:fill="auto"/>
            <w:vAlign w:val="center"/>
          </w:tcPr>
          <w:p w14:paraId="482608EC" w14:textId="5A6BB79A" w:rsidR="00F7522F" w:rsidRPr="002D19B7" w:rsidRDefault="00F7522F" w:rsidP="00F7522F">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175FA1B4" w14:textId="77777777" w:rsidR="00F7522F" w:rsidRPr="002D19B7" w:rsidRDefault="00F7522F" w:rsidP="00F7522F">
            <w:pPr>
              <w:spacing w:after="0"/>
              <w:rPr>
                <w:lang w:val="en-GB" w:eastAsia="zh-CN"/>
              </w:rPr>
            </w:pPr>
            <w:r w:rsidRPr="002D19B7">
              <w:rPr>
                <w:lang w:val="en-GB" w:eastAsia="zh-CN"/>
              </w:rPr>
              <w:t>Number of PRBs: Option2. We share the same view as Intel.</w:t>
            </w:r>
          </w:p>
          <w:p w14:paraId="482608ED" w14:textId="4ACB3D59" w:rsidR="00F7522F" w:rsidRDefault="00F7522F" w:rsidP="00F7522F">
            <w:pPr>
              <w:spacing w:after="0"/>
              <w:rPr>
                <w:lang w:eastAsia="zh-CN"/>
              </w:rPr>
            </w:pPr>
            <w:r w:rsidRPr="002D19B7">
              <w:rPr>
                <w:lang w:val="en-GB" w:eastAsia="zh-CN"/>
              </w:rPr>
              <w:t>TBS and MCS: Option 1</w:t>
            </w:r>
          </w:p>
        </w:tc>
      </w:tr>
      <w:tr w:rsidR="00F7522F" w14:paraId="3BA87DDB" w14:textId="77777777" w:rsidTr="0084253F">
        <w:trPr>
          <w:trHeight w:val="269"/>
        </w:trPr>
        <w:tc>
          <w:tcPr>
            <w:tcW w:w="3652" w:type="dxa"/>
            <w:vMerge/>
            <w:vAlign w:val="center"/>
          </w:tcPr>
          <w:p w14:paraId="6E911801" w14:textId="77777777" w:rsidR="00F7522F" w:rsidRDefault="00F7522F" w:rsidP="00F7522F">
            <w:pPr>
              <w:jc w:val="center"/>
              <w:rPr>
                <w:lang w:eastAsia="zh-CN"/>
              </w:rPr>
            </w:pPr>
          </w:p>
        </w:tc>
        <w:tc>
          <w:tcPr>
            <w:tcW w:w="1276" w:type="dxa"/>
            <w:shd w:val="clear" w:color="auto" w:fill="auto"/>
            <w:vAlign w:val="center"/>
          </w:tcPr>
          <w:p w14:paraId="4F52CCA8" w14:textId="4D069B4C" w:rsidR="00F7522F" w:rsidRDefault="00F7522F" w:rsidP="00F7522F">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118096E7" w14:textId="77777777" w:rsidR="00F7522F" w:rsidRDefault="00F7522F" w:rsidP="00F7522F">
            <w:pPr>
              <w:rPr>
                <w:lang w:eastAsia="zh-CN"/>
              </w:rPr>
            </w:pPr>
            <w:r>
              <w:rPr>
                <w:b/>
                <w:lang w:eastAsia="zh-CN"/>
              </w:rPr>
              <w:t>Number</w:t>
            </w:r>
            <w:r w:rsidRPr="00353CFC">
              <w:rPr>
                <w:b/>
                <w:lang w:eastAsia="zh-CN"/>
              </w:rPr>
              <w:t xml:space="preserve"> of PRBs:</w:t>
            </w:r>
            <w:r>
              <w:rPr>
                <w:lang w:eastAsia="zh-CN"/>
              </w:rPr>
              <w:t xml:space="preserve"> We support option 1. We are also okay if the number of PRBs is fixed for each scenario.</w:t>
            </w:r>
          </w:p>
          <w:p w14:paraId="0D29E773" w14:textId="77777777" w:rsidR="00F7522F" w:rsidRDefault="00F7522F" w:rsidP="00F7522F">
            <w:pPr>
              <w:rPr>
                <w:lang w:eastAsia="zh-CN"/>
              </w:rPr>
            </w:pPr>
            <w:r>
              <w:rPr>
                <w:lang w:eastAsia="zh-CN"/>
              </w:rPr>
              <w:lastRenderedPageBreak/>
              <w:t>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Option 1 is satisfied for a proper coding rate, i.e., about 0.3.</w:t>
            </w:r>
          </w:p>
          <w:p w14:paraId="36823142" w14:textId="1BA0DDDA" w:rsidR="00F7522F" w:rsidRPr="002D19B7" w:rsidRDefault="00F7522F" w:rsidP="00F7522F">
            <w:pPr>
              <w:spacing w:after="0"/>
              <w:rPr>
                <w:lang w:val="en-GB" w:eastAsia="zh-CN"/>
              </w:rPr>
            </w:pPr>
            <w:r w:rsidRPr="005C17B6">
              <w:rPr>
                <w:rFonts w:eastAsia="Malgun Gothic" w:hint="eastAsia"/>
                <w:b/>
                <w:lang w:eastAsia="ko-KR"/>
              </w:rPr>
              <w:t>TBS</w:t>
            </w:r>
            <w:r>
              <w:rPr>
                <w:rFonts w:eastAsia="Malgun Gothic" w:hint="eastAsia"/>
                <w:lang w:eastAsia="ko-KR"/>
              </w:rPr>
              <w:t>:</w:t>
            </w:r>
            <w:r>
              <w:rPr>
                <w:rFonts w:eastAsia="Malgun Gothic"/>
                <w:lang w:eastAsia="ko-KR"/>
              </w:rPr>
              <w:t xml:space="preserve"> If everyone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F7522F" w14:paraId="040527AF" w14:textId="77777777">
        <w:trPr>
          <w:trHeight w:val="268"/>
        </w:trPr>
        <w:tc>
          <w:tcPr>
            <w:tcW w:w="3652" w:type="dxa"/>
            <w:vMerge/>
            <w:vAlign w:val="center"/>
          </w:tcPr>
          <w:p w14:paraId="2AE2FEBE" w14:textId="77777777" w:rsidR="00F7522F" w:rsidRDefault="00F7522F" w:rsidP="00F7522F">
            <w:pPr>
              <w:jc w:val="center"/>
              <w:rPr>
                <w:lang w:eastAsia="zh-CN"/>
              </w:rPr>
            </w:pPr>
          </w:p>
        </w:tc>
        <w:tc>
          <w:tcPr>
            <w:tcW w:w="1276" w:type="dxa"/>
            <w:shd w:val="clear" w:color="auto" w:fill="auto"/>
            <w:vAlign w:val="center"/>
          </w:tcPr>
          <w:p w14:paraId="6153841B" w14:textId="6B87B6AF" w:rsidR="00F7522F" w:rsidRDefault="00F7522F" w:rsidP="00F7522F">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0784F9C" w14:textId="77777777" w:rsidR="00F7522F" w:rsidRDefault="00F7522F" w:rsidP="00F7522F">
            <w:pPr>
              <w:rPr>
                <w:b/>
                <w:bCs/>
                <w:u w:val="single"/>
                <w:lang w:eastAsia="zh-CN"/>
              </w:rPr>
            </w:pPr>
            <w:r>
              <w:rPr>
                <w:b/>
                <w:bCs/>
                <w:u w:val="single"/>
                <w:lang w:eastAsia="zh-CN"/>
              </w:rPr>
              <w:t>Number of PRBs:</w:t>
            </w:r>
          </w:p>
          <w:p w14:paraId="3292ED36" w14:textId="77777777" w:rsidR="00F7522F" w:rsidRDefault="00F7522F" w:rsidP="00F7522F">
            <w:pPr>
              <w:pStyle w:val="ad"/>
              <w:jc w:val="both"/>
              <w:rPr>
                <w:lang w:eastAsia="zh-CN"/>
              </w:rPr>
            </w:pPr>
            <w:r>
              <w:rPr>
                <w:lang w:eastAsia="zh-CN"/>
              </w:rPr>
              <w:t xml:space="preserve">For </w:t>
            </w:r>
            <w:proofErr w:type="spellStart"/>
            <w:r>
              <w:rPr>
                <w:lang w:eastAsia="zh-CN"/>
              </w:rPr>
              <w:t>eMBB</w:t>
            </w:r>
            <w:proofErr w:type="spellEnd"/>
            <w:r>
              <w:rPr>
                <w:lang w:eastAsia="zh-CN"/>
              </w:rPr>
              <w:t>, we prefer Option 2 since different {#PRB, MCS} combinations may greatly impact the required SINR. Basically different companies may get different best combinations based on their link-level simulators, one alternative is to let companies report their chosen combinations together with the evaluation results, and another alternative is that we can discuss and try to determine a group of combinations, and companies can select some of the combinations for simulation. We are fine with either way.</w:t>
            </w:r>
          </w:p>
          <w:p w14:paraId="49A30CC7" w14:textId="77777777" w:rsidR="00F7522F" w:rsidRDefault="00F7522F" w:rsidP="00F7522F">
            <w:pPr>
              <w:pStyle w:val="ad"/>
              <w:jc w:val="both"/>
              <w:rPr>
                <w:bCs/>
                <w:lang w:val="en-US" w:eastAsia="zh-CN"/>
              </w:rPr>
            </w:pPr>
            <w:r>
              <w:rPr>
                <w:lang w:eastAsia="zh-CN"/>
              </w:rPr>
              <w:t xml:space="preserve">For VoIP, we think 4 PRB is a reasonable assumption. </w:t>
            </w:r>
          </w:p>
          <w:p w14:paraId="0F2E182C" w14:textId="77777777" w:rsidR="00F7522F" w:rsidRDefault="00F7522F" w:rsidP="00F7522F">
            <w:pPr>
              <w:rPr>
                <w:b/>
                <w:bCs/>
                <w:u w:val="single"/>
                <w:lang w:eastAsia="zh-CN"/>
              </w:rPr>
            </w:pPr>
            <w:r>
              <w:rPr>
                <w:b/>
                <w:bCs/>
                <w:u w:val="single"/>
                <w:lang w:eastAsia="zh-CN"/>
              </w:rPr>
              <w:t>TBS and MCS:</w:t>
            </w:r>
          </w:p>
          <w:p w14:paraId="5BFFEBC7" w14:textId="7661F658" w:rsidR="00F7522F" w:rsidRPr="002D19B7" w:rsidRDefault="00F7522F" w:rsidP="00F7522F">
            <w:pPr>
              <w:spacing w:after="0"/>
              <w:rPr>
                <w:lang w:val="en-GB" w:eastAsia="zh-CN"/>
              </w:rPr>
            </w:pPr>
            <w:r>
              <w:rPr>
                <w:lang w:eastAsia="zh-CN"/>
              </w:rPr>
              <w:t>We prefer Option 2 since it is straightforward based on the discussion for number of PRBs.</w:t>
            </w:r>
          </w:p>
        </w:tc>
      </w:tr>
      <w:tr w:rsidR="00F7522F" w14:paraId="38918E94" w14:textId="77777777">
        <w:trPr>
          <w:trHeight w:val="268"/>
        </w:trPr>
        <w:tc>
          <w:tcPr>
            <w:tcW w:w="3652" w:type="dxa"/>
            <w:vMerge/>
            <w:vAlign w:val="center"/>
          </w:tcPr>
          <w:p w14:paraId="7BC43021" w14:textId="77777777" w:rsidR="00F7522F" w:rsidRDefault="00F7522F" w:rsidP="00F7522F">
            <w:pPr>
              <w:jc w:val="center"/>
              <w:rPr>
                <w:lang w:eastAsia="zh-CN"/>
              </w:rPr>
            </w:pPr>
          </w:p>
        </w:tc>
        <w:tc>
          <w:tcPr>
            <w:tcW w:w="1276" w:type="dxa"/>
            <w:shd w:val="clear" w:color="auto" w:fill="auto"/>
            <w:vAlign w:val="center"/>
          </w:tcPr>
          <w:p w14:paraId="307768B6" w14:textId="129B51AF" w:rsidR="00F7522F" w:rsidRDefault="00F7522F" w:rsidP="00F7522F">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6B995939" w14:textId="77777777" w:rsidR="00F7522F" w:rsidRPr="002D19B7" w:rsidRDefault="00F7522F" w:rsidP="00F7522F">
            <w:pPr>
              <w:spacing w:after="0"/>
              <w:rPr>
                <w:lang w:val="en-GB" w:eastAsia="zh-CN"/>
              </w:rPr>
            </w:pPr>
            <w:r w:rsidRPr="002D19B7">
              <w:rPr>
                <w:lang w:val="en-GB" w:eastAsia="zh-CN"/>
              </w:rPr>
              <w:t xml:space="preserve">Number of PRBs: </w:t>
            </w:r>
            <w:r>
              <w:rPr>
                <w:lang w:val="en-GB" w:eastAsia="zh-CN"/>
              </w:rPr>
              <w:t xml:space="preserve">The PRB number is associated with the TBS/MCS, option 2 is </w:t>
            </w:r>
            <w:proofErr w:type="gramStart"/>
            <w:r>
              <w:rPr>
                <w:lang w:val="en-GB" w:eastAsia="zh-CN"/>
              </w:rPr>
              <w:t xml:space="preserve">preferred </w:t>
            </w:r>
            <w:r w:rsidRPr="002D19B7">
              <w:rPr>
                <w:lang w:val="en-GB" w:eastAsia="zh-CN"/>
              </w:rPr>
              <w:t>.</w:t>
            </w:r>
            <w:proofErr w:type="gramEnd"/>
          </w:p>
          <w:p w14:paraId="6FF8D85E" w14:textId="7500D7D0" w:rsidR="00F7522F" w:rsidRDefault="00F7522F" w:rsidP="00F7522F">
            <w:pPr>
              <w:rPr>
                <w:b/>
                <w:bCs/>
                <w:u w:val="single"/>
                <w:lang w:eastAsia="zh-CN"/>
              </w:rPr>
            </w:pPr>
            <w:r w:rsidRPr="002D19B7">
              <w:rPr>
                <w:lang w:val="en-GB" w:eastAsia="zh-CN"/>
              </w:rPr>
              <w:t>TBS and MCS: Option 1</w:t>
            </w:r>
            <w:r>
              <w:rPr>
                <w:lang w:val="en-GB" w:eastAsia="zh-CN"/>
              </w:rPr>
              <w:t>.</w:t>
            </w:r>
          </w:p>
        </w:tc>
      </w:tr>
      <w:tr w:rsidR="00F7522F" w14:paraId="59E759D5" w14:textId="77777777">
        <w:trPr>
          <w:trHeight w:val="268"/>
        </w:trPr>
        <w:tc>
          <w:tcPr>
            <w:tcW w:w="3652" w:type="dxa"/>
            <w:vMerge/>
            <w:vAlign w:val="center"/>
          </w:tcPr>
          <w:p w14:paraId="2461813B" w14:textId="77777777" w:rsidR="00F7522F" w:rsidRDefault="00F7522F" w:rsidP="00F7522F">
            <w:pPr>
              <w:jc w:val="center"/>
              <w:rPr>
                <w:lang w:eastAsia="zh-CN"/>
              </w:rPr>
            </w:pPr>
          </w:p>
        </w:tc>
        <w:tc>
          <w:tcPr>
            <w:tcW w:w="1276" w:type="dxa"/>
            <w:shd w:val="clear" w:color="auto" w:fill="auto"/>
            <w:vAlign w:val="center"/>
          </w:tcPr>
          <w:p w14:paraId="4BA76D61" w14:textId="22BA2BAA" w:rsidR="00F7522F" w:rsidRDefault="00F7522F" w:rsidP="00F7522F">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711BFDDF" w14:textId="00AE0CE9" w:rsidR="00F7522F" w:rsidRPr="002D19B7" w:rsidRDefault="00F7522F" w:rsidP="00F7522F">
            <w:pPr>
              <w:spacing w:after="0"/>
              <w:rPr>
                <w:lang w:val="en-GB" w:eastAsia="zh-CN"/>
              </w:rPr>
            </w:pPr>
            <w:r>
              <w:rPr>
                <w:bCs/>
                <w:lang w:eastAsia="zh-CN"/>
              </w:rPr>
              <w:t>4 PRB and 30 PRB operation is acceptable with reasonably good link margin. However, when we study about expanding coverage to extreme cases, we should see if voice can be supported with 1 PRB. This is a strict requirement which must be considered in this study.</w:t>
            </w:r>
          </w:p>
        </w:tc>
      </w:tr>
      <w:tr w:rsidR="00F7522F" w14:paraId="1232F414" w14:textId="77777777">
        <w:trPr>
          <w:trHeight w:val="268"/>
        </w:trPr>
        <w:tc>
          <w:tcPr>
            <w:tcW w:w="3652" w:type="dxa"/>
            <w:vMerge/>
            <w:vAlign w:val="center"/>
          </w:tcPr>
          <w:p w14:paraId="2F839C92" w14:textId="77777777" w:rsidR="00F7522F" w:rsidRDefault="00F7522F" w:rsidP="00F7522F">
            <w:pPr>
              <w:jc w:val="center"/>
              <w:rPr>
                <w:lang w:eastAsia="zh-CN"/>
              </w:rPr>
            </w:pPr>
          </w:p>
        </w:tc>
        <w:tc>
          <w:tcPr>
            <w:tcW w:w="1276" w:type="dxa"/>
            <w:shd w:val="clear" w:color="auto" w:fill="auto"/>
            <w:vAlign w:val="center"/>
          </w:tcPr>
          <w:p w14:paraId="671A581D" w14:textId="3A1216D3" w:rsidR="00F7522F" w:rsidRDefault="00F7522F" w:rsidP="00F7522F">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630270A5" w14:textId="77777777" w:rsidR="00F7522F" w:rsidRDefault="00F7522F" w:rsidP="00F7522F">
            <w:pPr>
              <w:rPr>
                <w:rFonts w:eastAsiaTheme="minorEastAsia"/>
                <w:b/>
                <w:bCs/>
                <w:u w:val="single"/>
                <w:lang w:eastAsia="ja-JP"/>
              </w:rPr>
            </w:pPr>
            <w:r>
              <w:rPr>
                <w:rFonts w:eastAsiaTheme="minorEastAsia" w:hint="eastAsia"/>
                <w:b/>
                <w:bCs/>
                <w:u w:val="single"/>
                <w:lang w:eastAsia="ja-JP"/>
              </w:rPr>
              <w:t>N</w:t>
            </w:r>
            <w:r>
              <w:rPr>
                <w:rFonts w:eastAsiaTheme="minorEastAsia"/>
                <w:b/>
                <w:bCs/>
                <w:u w:val="single"/>
                <w:lang w:eastAsia="ja-JP"/>
              </w:rPr>
              <w:t>umber of PRBs:</w:t>
            </w:r>
          </w:p>
          <w:p w14:paraId="6FA85B88" w14:textId="77777777" w:rsidR="00F7522F" w:rsidRPr="002B4634" w:rsidRDefault="00F7522F" w:rsidP="00F7522F">
            <w:pPr>
              <w:rPr>
                <w:lang w:val="en-GB" w:eastAsia="zh-CN"/>
              </w:rPr>
            </w:pPr>
            <w:r w:rsidRPr="002B4634">
              <w:rPr>
                <w:rFonts w:hint="eastAsia"/>
                <w:lang w:val="en-GB" w:eastAsia="zh-CN"/>
              </w:rPr>
              <w:t>W</w:t>
            </w:r>
            <w:r w:rsidRPr="002B4634">
              <w:rPr>
                <w:lang w:val="en-GB" w:eastAsia="zh-CN"/>
              </w:rPr>
              <w:t>e pr</w:t>
            </w:r>
            <w:r>
              <w:rPr>
                <w:lang w:val="en-GB" w:eastAsia="zh-CN"/>
              </w:rPr>
              <w:t xml:space="preserve">efer Option 1. At least fixed value should be determined in RAN1. </w:t>
            </w:r>
          </w:p>
          <w:p w14:paraId="28CC5855" w14:textId="77777777" w:rsidR="00F7522F" w:rsidRDefault="00F7522F" w:rsidP="00F7522F">
            <w:pPr>
              <w:rPr>
                <w:rFonts w:eastAsiaTheme="minorEastAsia"/>
                <w:b/>
                <w:bCs/>
                <w:u w:val="single"/>
                <w:lang w:eastAsia="ja-JP"/>
              </w:rPr>
            </w:pPr>
            <w:r>
              <w:rPr>
                <w:rFonts w:eastAsiaTheme="minorEastAsia"/>
                <w:b/>
                <w:bCs/>
                <w:u w:val="single"/>
                <w:lang w:eastAsia="ja-JP"/>
              </w:rPr>
              <w:t xml:space="preserve">TBS and MCS: </w:t>
            </w:r>
          </w:p>
          <w:p w14:paraId="78B350E2" w14:textId="42658C52" w:rsidR="00F7522F" w:rsidRDefault="00F7522F" w:rsidP="00F7522F">
            <w:pPr>
              <w:spacing w:after="0"/>
              <w:rPr>
                <w:bCs/>
                <w:lang w:eastAsia="zh-CN"/>
              </w:rPr>
            </w:pPr>
            <w:r w:rsidRPr="00163064">
              <w:rPr>
                <w:rFonts w:hint="eastAsia"/>
                <w:lang w:val="en-GB" w:eastAsia="zh-CN"/>
              </w:rPr>
              <w:t>O</w:t>
            </w:r>
            <w:r w:rsidRPr="00163064">
              <w:rPr>
                <w:lang w:val="en-GB" w:eastAsia="zh-CN"/>
              </w:rPr>
              <w:t>ption 1</w:t>
            </w:r>
            <w:r>
              <w:rPr>
                <w:lang w:val="en-GB" w:eastAsia="zh-CN"/>
              </w:rPr>
              <w:t>.</w:t>
            </w:r>
            <w:r>
              <w:rPr>
                <w:rFonts w:eastAsia="Yu Mincho"/>
                <w:lang w:eastAsia="ja-JP"/>
              </w:rPr>
              <w:t xml:space="preserve"> At least TBS should depend on frame structure.</w:t>
            </w:r>
          </w:p>
        </w:tc>
      </w:tr>
      <w:tr w:rsidR="00F7522F" w14:paraId="1CC3E25D" w14:textId="77777777">
        <w:trPr>
          <w:trHeight w:val="268"/>
        </w:trPr>
        <w:tc>
          <w:tcPr>
            <w:tcW w:w="3652" w:type="dxa"/>
            <w:vMerge/>
            <w:vAlign w:val="center"/>
          </w:tcPr>
          <w:p w14:paraId="61E89119" w14:textId="77777777" w:rsidR="00F7522F" w:rsidRDefault="00F7522F" w:rsidP="00F7522F">
            <w:pPr>
              <w:jc w:val="center"/>
              <w:rPr>
                <w:lang w:eastAsia="zh-CN"/>
              </w:rPr>
            </w:pPr>
          </w:p>
        </w:tc>
        <w:tc>
          <w:tcPr>
            <w:tcW w:w="1276" w:type="dxa"/>
            <w:shd w:val="clear" w:color="auto" w:fill="auto"/>
            <w:vAlign w:val="center"/>
          </w:tcPr>
          <w:p w14:paraId="32134938" w14:textId="4CC4FEA7" w:rsidR="00F7522F" w:rsidRDefault="00F7522F" w:rsidP="00F7522F">
            <w:pPr>
              <w:spacing w:after="0"/>
              <w:jc w:val="center"/>
              <w:rPr>
                <w:bCs/>
                <w:lang w:val="en-GB" w:eastAsia="zh-CN"/>
              </w:rPr>
            </w:pPr>
            <w:r>
              <w:rPr>
                <w:rFonts w:hint="eastAsia"/>
                <w:bCs/>
                <w:lang w:val="en-GB" w:eastAsia="zh-CN"/>
              </w:rPr>
              <w:t>vivo</w:t>
            </w:r>
          </w:p>
        </w:tc>
        <w:tc>
          <w:tcPr>
            <w:tcW w:w="4775" w:type="dxa"/>
            <w:shd w:val="clear" w:color="auto" w:fill="auto"/>
            <w:vAlign w:val="center"/>
          </w:tcPr>
          <w:p w14:paraId="3280FC87" w14:textId="77777777" w:rsidR="00F7522F" w:rsidRDefault="00F7522F" w:rsidP="00F7522F">
            <w:pPr>
              <w:rPr>
                <w:lang w:eastAsia="zh-CN"/>
              </w:rPr>
            </w:pPr>
            <w:r>
              <w:rPr>
                <w:lang w:eastAsia="zh-CN"/>
              </w:rPr>
              <w:t>The TBS is determined based on the target data rate and frame structure.</w:t>
            </w:r>
          </w:p>
          <w:p w14:paraId="1964A169" w14:textId="77777777" w:rsidR="00F7522F" w:rsidRDefault="00F7522F" w:rsidP="00F7522F">
            <w:pPr>
              <w:rPr>
                <w:lang w:eastAsia="zh-CN"/>
              </w:rPr>
            </w:pPr>
            <w:r>
              <w:rPr>
                <w:lang w:eastAsia="zh-CN"/>
              </w:rPr>
              <w:t>The code rate can be set to a fixed value, e.g. 1</w:t>
            </w:r>
            <w:r>
              <w:rPr>
                <w:rFonts w:hint="eastAsia"/>
                <w:lang w:eastAsia="zh-CN"/>
              </w:rPr>
              <w:t>/</w:t>
            </w:r>
            <w:r>
              <w:rPr>
                <w:lang w:eastAsia="zh-CN"/>
              </w:rPr>
              <w:t>3, which is about MCS4</w:t>
            </w:r>
            <w:r>
              <w:rPr>
                <w:rFonts w:hint="eastAsia"/>
                <w:lang w:eastAsia="zh-CN"/>
              </w:rPr>
              <w:t>/</w:t>
            </w:r>
            <w:r>
              <w:rPr>
                <w:lang w:eastAsia="zh-CN"/>
              </w:rPr>
              <w:t>5 in MCS table 1.</w:t>
            </w:r>
          </w:p>
          <w:p w14:paraId="28ECBAB8" w14:textId="4490EEDE" w:rsidR="00F7522F" w:rsidRDefault="00F7522F" w:rsidP="00F7522F">
            <w:pPr>
              <w:rPr>
                <w:b/>
                <w:bCs/>
                <w:u w:val="single"/>
                <w:lang w:eastAsia="zh-CN"/>
              </w:rPr>
            </w:pPr>
            <w:r>
              <w:rPr>
                <w:lang w:eastAsia="zh-CN"/>
              </w:rPr>
              <w:t xml:space="preserve">Based on TBS and </w:t>
            </w:r>
            <w:proofErr w:type="spellStart"/>
            <w:r>
              <w:rPr>
                <w:lang w:eastAsia="zh-CN"/>
              </w:rPr>
              <w:t>coderate</w:t>
            </w:r>
            <w:proofErr w:type="spellEnd"/>
            <w:r>
              <w:rPr>
                <w:rFonts w:hint="eastAsia"/>
                <w:lang w:eastAsia="zh-CN"/>
              </w:rPr>
              <w:t>/</w:t>
            </w:r>
            <w:r>
              <w:rPr>
                <w:lang w:eastAsia="zh-CN"/>
              </w:rPr>
              <w:t xml:space="preserve">MCS, the number of REs/PRBs needed can be calculated. </w:t>
            </w:r>
          </w:p>
        </w:tc>
      </w:tr>
      <w:tr w:rsidR="00F7522F" w14:paraId="6AB342E7" w14:textId="77777777">
        <w:trPr>
          <w:trHeight w:val="268"/>
        </w:trPr>
        <w:tc>
          <w:tcPr>
            <w:tcW w:w="3652" w:type="dxa"/>
            <w:vMerge/>
            <w:vAlign w:val="center"/>
          </w:tcPr>
          <w:p w14:paraId="4ED600AD" w14:textId="77777777" w:rsidR="00F7522F" w:rsidRDefault="00F7522F" w:rsidP="00F7522F">
            <w:pPr>
              <w:jc w:val="center"/>
              <w:rPr>
                <w:lang w:eastAsia="zh-CN"/>
              </w:rPr>
            </w:pPr>
          </w:p>
        </w:tc>
        <w:tc>
          <w:tcPr>
            <w:tcW w:w="1276" w:type="dxa"/>
            <w:shd w:val="clear" w:color="auto" w:fill="auto"/>
            <w:vAlign w:val="center"/>
          </w:tcPr>
          <w:p w14:paraId="02E4BFF2" w14:textId="51F9C3B4" w:rsidR="00F7522F" w:rsidRDefault="00F7522F" w:rsidP="00F7522F">
            <w:pPr>
              <w:spacing w:after="0"/>
              <w:jc w:val="center"/>
              <w:rPr>
                <w:bCs/>
                <w:lang w:val="en-GB" w:eastAsia="zh-CN"/>
              </w:rPr>
            </w:pPr>
            <w:r>
              <w:rPr>
                <w:bCs/>
                <w:lang w:val="en-GB" w:eastAsia="zh-CN"/>
              </w:rPr>
              <w:t>Sony</w:t>
            </w:r>
          </w:p>
        </w:tc>
        <w:tc>
          <w:tcPr>
            <w:tcW w:w="4775" w:type="dxa"/>
            <w:shd w:val="clear" w:color="auto" w:fill="auto"/>
            <w:vAlign w:val="center"/>
          </w:tcPr>
          <w:p w14:paraId="1CA46B40" w14:textId="75D5A44F" w:rsidR="00F7522F" w:rsidRDefault="00F7522F" w:rsidP="00F7522F">
            <w:pPr>
              <w:rPr>
                <w:lang w:eastAsia="zh-CN"/>
              </w:rPr>
            </w:pPr>
            <w:r>
              <w:rPr>
                <w:lang w:eastAsia="zh-CN"/>
              </w:rPr>
              <w:t xml:space="preserve">These parameters should be “TBI” by the proponent.  Some companies might </w:t>
            </w:r>
            <w:proofErr w:type="spellStart"/>
            <w:r>
              <w:rPr>
                <w:lang w:eastAsia="zh-CN"/>
              </w:rPr>
              <w:t>favour</w:t>
            </w:r>
            <w:proofErr w:type="spellEnd"/>
            <w:r>
              <w:rPr>
                <w:lang w:eastAsia="zh-CN"/>
              </w:rPr>
              <w:t xml:space="preserve"> a larger number of PRBs to improve coding gain, while others might want fewer PRBs to increase PSD. Similarly for TBS / MCS, some companies might </w:t>
            </w:r>
            <w:proofErr w:type="spellStart"/>
            <w:r>
              <w:rPr>
                <w:lang w:eastAsia="zh-CN"/>
              </w:rPr>
              <w:t>favour</w:t>
            </w:r>
            <w:proofErr w:type="spellEnd"/>
            <w:r>
              <w:rPr>
                <w:lang w:eastAsia="zh-CN"/>
              </w:rPr>
              <w:t xml:space="preserve"> a smaller TBS and a lower MCS while others </w:t>
            </w:r>
            <w:proofErr w:type="spellStart"/>
            <w:r>
              <w:rPr>
                <w:lang w:eastAsia="zh-CN"/>
              </w:rPr>
              <w:t>favour</w:t>
            </w:r>
            <w:proofErr w:type="spellEnd"/>
            <w:r>
              <w:rPr>
                <w:lang w:eastAsia="zh-CN"/>
              </w:rPr>
              <w:t xml:space="preserve"> a larger TBS, higher MCS and more HARQ re-transmission. Basically, in some ways, the choice of number of PRBs, TBS and MCS is part of the coverage enhancement scheme.</w:t>
            </w:r>
          </w:p>
        </w:tc>
      </w:tr>
      <w:tr w:rsidR="00F7522F" w14:paraId="1EFEE3CE" w14:textId="77777777">
        <w:trPr>
          <w:trHeight w:val="268"/>
        </w:trPr>
        <w:tc>
          <w:tcPr>
            <w:tcW w:w="3652" w:type="dxa"/>
            <w:vMerge/>
            <w:vAlign w:val="center"/>
          </w:tcPr>
          <w:p w14:paraId="03C0061F" w14:textId="77777777" w:rsidR="00F7522F" w:rsidRDefault="00F7522F" w:rsidP="00F7522F">
            <w:pPr>
              <w:jc w:val="center"/>
              <w:rPr>
                <w:lang w:eastAsia="zh-CN"/>
              </w:rPr>
            </w:pPr>
          </w:p>
        </w:tc>
        <w:tc>
          <w:tcPr>
            <w:tcW w:w="1276" w:type="dxa"/>
            <w:shd w:val="clear" w:color="auto" w:fill="auto"/>
            <w:vAlign w:val="center"/>
          </w:tcPr>
          <w:p w14:paraId="78B790B3" w14:textId="230F3F3B" w:rsidR="00F7522F" w:rsidRDefault="00F7522F" w:rsidP="00F7522F">
            <w:pPr>
              <w:spacing w:after="0"/>
              <w:jc w:val="center"/>
              <w:rPr>
                <w:bCs/>
                <w:lang w:val="en-GB" w:eastAsia="zh-CN"/>
              </w:rPr>
            </w:pPr>
            <w:r>
              <w:rPr>
                <w:bCs/>
                <w:lang w:val="en-GB" w:eastAsia="zh-CN"/>
              </w:rPr>
              <w:t>Verizon</w:t>
            </w:r>
          </w:p>
        </w:tc>
        <w:tc>
          <w:tcPr>
            <w:tcW w:w="4775" w:type="dxa"/>
            <w:shd w:val="clear" w:color="auto" w:fill="auto"/>
            <w:vAlign w:val="center"/>
          </w:tcPr>
          <w:p w14:paraId="35372122" w14:textId="32EF0E4C" w:rsidR="00F7522F" w:rsidRDefault="00F7522F" w:rsidP="00F7522F">
            <w:pPr>
              <w:rPr>
                <w:lang w:eastAsia="zh-CN"/>
              </w:rPr>
            </w:pPr>
            <w:r>
              <w:rPr>
                <w:lang w:eastAsia="zh-CN"/>
              </w:rPr>
              <w:t>Similar to our comments about, we usually leave some flexibility here to allow overall optimization. We usually fix the TBS and delay requirement. But for this study, I think we agree with Ericsson mostly.</w:t>
            </w:r>
          </w:p>
        </w:tc>
      </w:tr>
      <w:tr w:rsidR="00F7522F" w14:paraId="01EAD397" w14:textId="77777777">
        <w:trPr>
          <w:trHeight w:val="268"/>
        </w:trPr>
        <w:tc>
          <w:tcPr>
            <w:tcW w:w="3652" w:type="dxa"/>
            <w:vMerge/>
            <w:vAlign w:val="center"/>
          </w:tcPr>
          <w:p w14:paraId="6F56235A" w14:textId="77777777" w:rsidR="00F7522F" w:rsidRDefault="00F7522F" w:rsidP="00F7522F">
            <w:pPr>
              <w:jc w:val="center"/>
              <w:rPr>
                <w:lang w:eastAsia="zh-CN"/>
              </w:rPr>
            </w:pPr>
          </w:p>
        </w:tc>
        <w:tc>
          <w:tcPr>
            <w:tcW w:w="1276" w:type="dxa"/>
            <w:shd w:val="clear" w:color="auto" w:fill="auto"/>
            <w:vAlign w:val="center"/>
          </w:tcPr>
          <w:p w14:paraId="5697139A" w14:textId="01503E1E" w:rsidR="00F7522F" w:rsidRDefault="00F7522F" w:rsidP="00F7522F">
            <w:pPr>
              <w:spacing w:after="0"/>
              <w:jc w:val="center"/>
              <w:rPr>
                <w:bCs/>
                <w:lang w:val="en-GB" w:eastAsia="zh-CN"/>
              </w:rPr>
            </w:pPr>
            <w:r>
              <w:rPr>
                <w:bCs/>
                <w:lang w:val="en-GB" w:eastAsia="zh-CN"/>
              </w:rPr>
              <w:t>Charter</w:t>
            </w:r>
          </w:p>
        </w:tc>
        <w:tc>
          <w:tcPr>
            <w:tcW w:w="4775" w:type="dxa"/>
            <w:shd w:val="clear" w:color="auto" w:fill="auto"/>
            <w:vAlign w:val="center"/>
          </w:tcPr>
          <w:p w14:paraId="7CD7E7F6" w14:textId="7E6BA4F7" w:rsidR="00F7522F" w:rsidRDefault="00F7522F" w:rsidP="00F7522F">
            <w:pPr>
              <w:rPr>
                <w:lang w:eastAsia="zh-CN"/>
              </w:rPr>
            </w:pPr>
            <w:r>
              <w:rPr>
                <w:lang w:eastAsia="zh-CN"/>
              </w:rPr>
              <w:t>The motivation to align as many parameters as possible is understandable, hence we are agreeable with Option 1 for both aspects.</w:t>
            </w:r>
          </w:p>
        </w:tc>
      </w:tr>
      <w:tr w:rsidR="00F7522F" w14:paraId="7F755E25" w14:textId="77777777">
        <w:trPr>
          <w:trHeight w:val="268"/>
        </w:trPr>
        <w:tc>
          <w:tcPr>
            <w:tcW w:w="3652" w:type="dxa"/>
            <w:vMerge/>
            <w:vAlign w:val="center"/>
          </w:tcPr>
          <w:p w14:paraId="64F87774" w14:textId="77777777" w:rsidR="00F7522F" w:rsidRDefault="00F7522F" w:rsidP="00F7522F">
            <w:pPr>
              <w:jc w:val="center"/>
              <w:rPr>
                <w:lang w:eastAsia="zh-CN"/>
              </w:rPr>
            </w:pPr>
          </w:p>
        </w:tc>
        <w:tc>
          <w:tcPr>
            <w:tcW w:w="1276" w:type="dxa"/>
            <w:shd w:val="clear" w:color="auto" w:fill="auto"/>
            <w:vAlign w:val="center"/>
          </w:tcPr>
          <w:p w14:paraId="2B0B8D76" w14:textId="07C670D9" w:rsidR="00F7522F" w:rsidRPr="00CD0302" w:rsidRDefault="00F7522F" w:rsidP="00F7522F">
            <w:pPr>
              <w:spacing w:after="0"/>
              <w:jc w:val="center"/>
              <w:rPr>
                <w:lang w:val="en-GB" w:eastAsia="zh-CN"/>
              </w:rPr>
            </w:pPr>
            <w:r w:rsidRPr="00CD0302">
              <w:rPr>
                <w:lang w:val="en-GB" w:eastAsia="zh-CN"/>
              </w:rPr>
              <w:t>Huawei, HiSilicon</w:t>
            </w:r>
          </w:p>
        </w:tc>
        <w:tc>
          <w:tcPr>
            <w:tcW w:w="4775" w:type="dxa"/>
            <w:shd w:val="clear" w:color="auto" w:fill="auto"/>
            <w:vAlign w:val="center"/>
          </w:tcPr>
          <w:p w14:paraId="62E3DA12" w14:textId="77777777" w:rsidR="00F7522F" w:rsidRDefault="00F7522F" w:rsidP="00F7522F">
            <w:pPr>
              <w:rPr>
                <w:bCs/>
                <w:lang w:eastAsia="zh-CN"/>
              </w:rPr>
            </w:pPr>
            <w:r>
              <w:rPr>
                <w:b/>
                <w:bCs/>
                <w:u w:val="single"/>
                <w:lang w:eastAsia="zh-CN"/>
              </w:rPr>
              <w:t>Number of PRBs:</w:t>
            </w:r>
            <w:r>
              <w:rPr>
                <w:bCs/>
                <w:lang w:eastAsia="zh-CN"/>
              </w:rPr>
              <w:t xml:space="preserve"> agree with Option1</w:t>
            </w:r>
          </w:p>
          <w:p w14:paraId="5A31C8F1" w14:textId="77777777" w:rsidR="00F7522F" w:rsidRPr="00CE7294" w:rsidRDefault="00F7522F" w:rsidP="00F7522F">
            <w:pPr>
              <w:rPr>
                <w:bCs/>
                <w:lang w:eastAsia="zh-CN"/>
              </w:rPr>
            </w:pPr>
            <w:r>
              <w:rPr>
                <w:bCs/>
                <w:lang w:eastAsia="zh-CN"/>
              </w:rPr>
              <w:t>Different MCS can reach different coverage, to get a baseline we support option 1 as the baseline.</w:t>
            </w:r>
          </w:p>
          <w:p w14:paraId="753EA60E" w14:textId="42F6AEAD" w:rsidR="00F7522F" w:rsidRDefault="00F7522F" w:rsidP="00F7522F">
            <w:pPr>
              <w:rPr>
                <w:b/>
                <w:bCs/>
                <w:u w:val="single"/>
                <w:lang w:eastAsia="zh-CN"/>
              </w:rPr>
            </w:pPr>
            <w:r>
              <w:rPr>
                <w:b/>
                <w:bCs/>
                <w:u w:val="single"/>
                <w:lang w:eastAsia="zh-CN"/>
              </w:rPr>
              <w:t>TBS and MCS:</w:t>
            </w:r>
            <w:r>
              <w:rPr>
                <w:bCs/>
                <w:lang w:eastAsia="zh-CN"/>
              </w:rPr>
              <w:t xml:space="preserve"> agree with Option1</w:t>
            </w:r>
          </w:p>
        </w:tc>
      </w:tr>
      <w:tr w:rsidR="00F7522F" w14:paraId="6E05036D" w14:textId="77777777">
        <w:trPr>
          <w:trHeight w:val="268"/>
        </w:trPr>
        <w:tc>
          <w:tcPr>
            <w:tcW w:w="3652" w:type="dxa"/>
            <w:vMerge/>
            <w:vAlign w:val="center"/>
          </w:tcPr>
          <w:p w14:paraId="72BA5F48" w14:textId="77777777" w:rsidR="00F7522F" w:rsidRDefault="00F7522F" w:rsidP="00F7522F">
            <w:pPr>
              <w:jc w:val="center"/>
              <w:rPr>
                <w:lang w:eastAsia="zh-CN"/>
              </w:rPr>
            </w:pPr>
          </w:p>
        </w:tc>
        <w:tc>
          <w:tcPr>
            <w:tcW w:w="1276" w:type="dxa"/>
            <w:shd w:val="clear" w:color="auto" w:fill="auto"/>
            <w:vAlign w:val="center"/>
          </w:tcPr>
          <w:p w14:paraId="72E64F27" w14:textId="3CDCE816" w:rsidR="00F7522F" w:rsidRDefault="00F7522F" w:rsidP="00F7522F">
            <w:pPr>
              <w:spacing w:after="0"/>
              <w:jc w:val="center"/>
              <w:rPr>
                <w:bCs/>
                <w:lang w:val="en-GB" w:eastAsia="zh-CN"/>
              </w:rPr>
            </w:pPr>
            <w:r>
              <w:rPr>
                <w:bCs/>
                <w:lang w:val="en-GB" w:eastAsia="zh-CN"/>
              </w:rPr>
              <w:t>OPPO</w:t>
            </w:r>
          </w:p>
        </w:tc>
        <w:tc>
          <w:tcPr>
            <w:tcW w:w="4775" w:type="dxa"/>
            <w:shd w:val="clear" w:color="auto" w:fill="auto"/>
            <w:vAlign w:val="center"/>
          </w:tcPr>
          <w:p w14:paraId="4C794A9D" w14:textId="77777777" w:rsidR="00F7522F" w:rsidRPr="003869C0" w:rsidRDefault="00F7522F" w:rsidP="00F7522F">
            <w:pPr>
              <w:rPr>
                <w:bCs/>
                <w:lang w:eastAsia="zh-CN"/>
              </w:rPr>
            </w:pPr>
            <w:r w:rsidRPr="003869C0">
              <w:rPr>
                <w:bCs/>
                <w:lang w:eastAsia="zh-CN"/>
              </w:rPr>
              <w:t>Number of PRBs: Option1</w:t>
            </w:r>
          </w:p>
          <w:p w14:paraId="08779112" w14:textId="6430457F" w:rsidR="00F7522F" w:rsidRDefault="00F7522F" w:rsidP="00F7522F">
            <w:pPr>
              <w:rPr>
                <w:lang w:eastAsia="zh-CN"/>
              </w:rPr>
            </w:pPr>
            <w:r w:rsidRPr="003869C0">
              <w:rPr>
                <w:bCs/>
                <w:lang w:eastAsia="zh-CN"/>
              </w:rPr>
              <w:t>TBS and MCS: Option1</w:t>
            </w:r>
          </w:p>
        </w:tc>
      </w:tr>
      <w:tr w:rsidR="00F7522F" w14:paraId="482608F4" w14:textId="77777777">
        <w:trPr>
          <w:trHeight w:val="303"/>
        </w:trPr>
        <w:tc>
          <w:tcPr>
            <w:tcW w:w="3652" w:type="dxa"/>
            <w:vMerge w:val="restart"/>
            <w:vAlign w:val="center"/>
          </w:tcPr>
          <w:p w14:paraId="482608EF" w14:textId="77777777" w:rsidR="00F7522F" w:rsidRDefault="00F7522F" w:rsidP="00F7522F">
            <w:pPr>
              <w:rPr>
                <w:b/>
                <w:bCs/>
                <w:u w:val="single"/>
                <w:lang w:eastAsia="zh-CN"/>
              </w:rPr>
            </w:pPr>
            <w:r>
              <w:rPr>
                <w:b/>
                <w:bCs/>
                <w:u w:val="single"/>
                <w:lang w:eastAsia="zh-CN"/>
              </w:rPr>
              <w:t>Number of repetitions for PUSCH and PUCCH</w:t>
            </w:r>
          </w:p>
        </w:tc>
        <w:tc>
          <w:tcPr>
            <w:tcW w:w="1276" w:type="dxa"/>
            <w:shd w:val="clear" w:color="auto" w:fill="auto"/>
            <w:vAlign w:val="center"/>
          </w:tcPr>
          <w:p w14:paraId="482608F0" w14:textId="77777777" w:rsidR="00F7522F" w:rsidRDefault="00F7522F" w:rsidP="00F7522F">
            <w:pPr>
              <w:jc w:val="center"/>
              <w:rPr>
                <w:bCs/>
                <w:lang w:eastAsia="zh-CN"/>
              </w:rPr>
            </w:pPr>
            <w:r>
              <w:rPr>
                <w:rFonts w:hint="eastAsia"/>
                <w:bCs/>
                <w:lang w:eastAsia="zh-CN"/>
              </w:rPr>
              <w:t>ZTE</w:t>
            </w:r>
          </w:p>
        </w:tc>
        <w:tc>
          <w:tcPr>
            <w:tcW w:w="4775" w:type="dxa"/>
            <w:shd w:val="clear" w:color="auto" w:fill="auto"/>
            <w:vAlign w:val="center"/>
          </w:tcPr>
          <w:p w14:paraId="482608F1" w14:textId="77777777" w:rsidR="00F7522F" w:rsidRDefault="00F7522F" w:rsidP="00F7522F">
            <w:pPr>
              <w:rPr>
                <w:lang w:eastAsia="zh-CN"/>
              </w:rPr>
            </w:pPr>
            <w:r>
              <w:rPr>
                <w:rFonts w:hint="eastAsia"/>
                <w:lang w:eastAsia="zh-CN"/>
              </w:rPr>
              <w:t>For VoIP, PUSCH repetitions should be enabled. Repetition number 2 or 4 or 8 can be considered.</w:t>
            </w:r>
          </w:p>
          <w:p w14:paraId="482608F2" w14:textId="77777777" w:rsidR="00F7522F" w:rsidRDefault="00F7522F" w:rsidP="00F7522F">
            <w:pPr>
              <w:rPr>
                <w:lang w:eastAsia="zh-CN"/>
              </w:rPr>
            </w:pPr>
            <w:r>
              <w:rPr>
                <w:rFonts w:hint="eastAsia"/>
                <w:lang w:eastAsia="zh-CN"/>
              </w:rPr>
              <w:t xml:space="preserve">Enabling PUCCH repetitions should be careful. It will impact not only the UCI payload, but also the transmission of PUSCH (as the spec copied below). </w:t>
            </w:r>
          </w:p>
          <w:p w14:paraId="482608F3" w14:textId="77777777" w:rsidR="00F7522F" w:rsidRDefault="00F7522F" w:rsidP="00F7522F">
            <w:pPr>
              <w:rPr>
                <w:lang w:eastAsia="zh-CN"/>
              </w:rPr>
            </w:pPr>
            <w:r>
              <w:rPr>
                <w:lang w:eastAsia="zh-CN"/>
              </w:rPr>
              <w:t>‘</w:t>
            </w:r>
            <w:r>
              <w:rPr>
                <w:i/>
                <w:iCs/>
              </w:rPr>
              <w:t xml:space="preserve">If a UE would transmit a PUCCH over a first number </w:t>
            </w:r>
            <w:r>
              <w:rPr>
                <w:i/>
                <w:iCs/>
                <w:noProof/>
                <w:position w:val="-10"/>
                <w:lang w:eastAsia="zh-CN"/>
              </w:rPr>
              <w:drawing>
                <wp:inline distT="0" distB="0" distL="114300" distR="114300" wp14:anchorId="48260E3B" wp14:editId="48260E3C">
                  <wp:extent cx="523875" cy="219075"/>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3875" cy="219075"/>
                          </a:xfrm>
                          <a:prstGeom prst="rect">
                            <a:avLst/>
                          </a:prstGeom>
                          <a:noFill/>
                          <a:ln>
                            <a:noFill/>
                          </a:ln>
                        </pic:spPr>
                      </pic:pic>
                    </a:graphicData>
                  </a:graphic>
                </wp:inline>
              </w:drawing>
            </w:r>
            <w:r>
              <w:rPr>
                <w:i/>
                <w:iCs/>
              </w:rPr>
              <w:t xml:space="preserve"> of slots and the UE would transmit a PUSCH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r>
              <w:t>.</w:t>
            </w:r>
            <w:r>
              <w:rPr>
                <w:lang w:eastAsia="zh-CN"/>
              </w:rPr>
              <w:t>’</w:t>
            </w:r>
          </w:p>
        </w:tc>
      </w:tr>
      <w:tr w:rsidR="00F7522F" w14:paraId="482608F8" w14:textId="77777777">
        <w:trPr>
          <w:trHeight w:val="303"/>
        </w:trPr>
        <w:tc>
          <w:tcPr>
            <w:tcW w:w="3652" w:type="dxa"/>
            <w:vMerge/>
            <w:vAlign w:val="center"/>
          </w:tcPr>
          <w:p w14:paraId="482608F5" w14:textId="77777777" w:rsidR="00F7522F" w:rsidRDefault="00F7522F" w:rsidP="00F7522F">
            <w:pPr>
              <w:rPr>
                <w:b/>
                <w:bCs/>
                <w:u w:val="single"/>
                <w:lang w:eastAsia="zh-CN"/>
              </w:rPr>
            </w:pPr>
          </w:p>
        </w:tc>
        <w:tc>
          <w:tcPr>
            <w:tcW w:w="1276" w:type="dxa"/>
            <w:shd w:val="clear" w:color="auto" w:fill="auto"/>
            <w:vAlign w:val="center"/>
          </w:tcPr>
          <w:p w14:paraId="482608F6" w14:textId="43271BB6" w:rsidR="00F7522F" w:rsidRDefault="00F7522F" w:rsidP="00F7522F">
            <w:pPr>
              <w:jc w:val="center"/>
              <w:rPr>
                <w:bCs/>
                <w:lang w:val="en-GB" w:eastAsia="zh-CN"/>
              </w:rPr>
            </w:pPr>
            <w:r>
              <w:rPr>
                <w:bCs/>
                <w:lang w:val="en-GB" w:eastAsia="zh-CN"/>
              </w:rPr>
              <w:t>Nokia/NSB</w:t>
            </w:r>
          </w:p>
        </w:tc>
        <w:tc>
          <w:tcPr>
            <w:tcW w:w="4775" w:type="dxa"/>
            <w:shd w:val="clear" w:color="auto" w:fill="auto"/>
            <w:vAlign w:val="center"/>
          </w:tcPr>
          <w:p w14:paraId="482608F7" w14:textId="7308987F" w:rsidR="00F7522F" w:rsidRPr="001F27CB" w:rsidRDefault="00F7522F" w:rsidP="00F7522F">
            <w:pPr>
              <w:rPr>
                <w:u w:val="single"/>
                <w:lang w:val="en-GB" w:eastAsia="zh-CN"/>
              </w:rPr>
            </w:pPr>
            <w:r>
              <w:rPr>
                <w:caps/>
                <w:lang w:val="en-GB" w:eastAsia="zh-CN"/>
              </w:rPr>
              <w:t>PUSCH a</w:t>
            </w:r>
            <w:r>
              <w:rPr>
                <w:lang w:val="en-GB" w:eastAsia="zh-CN"/>
              </w:rPr>
              <w:t xml:space="preserve">ggregation factor should be considered. The number of repetitions should be set depending on the frame structure and number of retransmissions (we must ensure not to exceed the latency requirement). We are </w:t>
            </w:r>
            <w:r>
              <w:rPr>
                <w:lang w:val="en-GB" w:eastAsia="zh-CN"/>
              </w:rPr>
              <w:lastRenderedPageBreak/>
              <w:t>not in favour of PUCCH repetitions, for the same reason as ZTE.</w:t>
            </w:r>
          </w:p>
        </w:tc>
      </w:tr>
      <w:tr w:rsidR="00F7522F" w14:paraId="5B529CC6" w14:textId="77777777">
        <w:trPr>
          <w:trHeight w:val="303"/>
        </w:trPr>
        <w:tc>
          <w:tcPr>
            <w:tcW w:w="3652" w:type="dxa"/>
            <w:vMerge/>
            <w:vAlign w:val="center"/>
          </w:tcPr>
          <w:p w14:paraId="084146BC" w14:textId="77777777" w:rsidR="00F7522F" w:rsidRDefault="00F7522F" w:rsidP="00F7522F">
            <w:pPr>
              <w:rPr>
                <w:b/>
                <w:bCs/>
                <w:u w:val="single"/>
                <w:lang w:eastAsia="zh-CN"/>
              </w:rPr>
            </w:pPr>
          </w:p>
        </w:tc>
        <w:tc>
          <w:tcPr>
            <w:tcW w:w="1276" w:type="dxa"/>
            <w:shd w:val="clear" w:color="auto" w:fill="auto"/>
            <w:vAlign w:val="center"/>
          </w:tcPr>
          <w:p w14:paraId="4B435245" w14:textId="41E53818" w:rsidR="00F7522F" w:rsidRDefault="00F7522F" w:rsidP="00F7522F">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1A5BAE7" w14:textId="77777777" w:rsidR="00F7522F" w:rsidRDefault="00F7522F" w:rsidP="00F7522F">
            <w:proofErr w:type="spellStart"/>
            <w:r>
              <w:t>Nomor</w:t>
            </w:r>
            <w:proofErr w:type="spellEnd"/>
            <w:r>
              <w:t xml:space="preserve"> does not support repetition for </w:t>
            </w:r>
            <w:proofErr w:type="spellStart"/>
            <w:r>
              <w:t>eMBB</w:t>
            </w:r>
            <w:proofErr w:type="spellEnd"/>
            <w:r>
              <w:t xml:space="preserve"> and supports 8 PUSCH repetitions (i.e. aggregation factor 8) for VoIP on rural scenarios, including rural with long distance.</w:t>
            </w:r>
          </w:p>
          <w:p w14:paraId="1DFFDCA7" w14:textId="77777777" w:rsidR="00F7522F" w:rsidRDefault="00F7522F" w:rsidP="00F7522F">
            <w:r>
              <w:t xml:space="preserve">We have shown in </w:t>
            </w:r>
            <w:r>
              <w:fldChar w:fldCharType="begin"/>
            </w:r>
            <w:r>
              <w:instrText xml:space="preserve"> REF _Ref41394607 \n \h </w:instrText>
            </w:r>
            <w:r>
              <w:fldChar w:fldCharType="separate"/>
            </w:r>
            <w:proofErr w:type="spellStart"/>
            <w:r>
              <w:rPr>
                <w:rFonts w:hint="eastAsia"/>
                <w:b/>
              </w:rPr>
              <w:t>エラ</w:t>
            </w:r>
            <w:proofErr w:type="spellEnd"/>
            <w:r>
              <w:rPr>
                <w:rFonts w:hint="eastAsia"/>
                <w:b/>
              </w:rPr>
              <w:t>ー</w:t>
            </w:r>
            <w:r>
              <w:rPr>
                <w:rFonts w:hint="eastAsia"/>
                <w:b/>
              </w:rPr>
              <w:t xml:space="preserve">! </w:t>
            </w:r>
            <w:proofErr w:type="spellStart"/>
            <w:r>
              <w:rPr>
                <w:rFonts w:hint="eastAsia"/>
                <w:b/>
              </w:rPr>
              <w:t>参照元が見つかりません</w:t>
            </w:r>
            <w:proofErr w:type="spellEnd"/>
            <w:r>
              <w:rPr>
                <w:rFonts w:hint="eastAsia"/>
                <w:b/>
              </w:rPr>
              <w:t>。</w:t>
            </w:r>
            <w:r>
              <w:fldChar w:fldCharType="end"/>
            </w:r>
            <w:r>
              <w:t xml:space="preserve"> that repetition does not bring significant benefit in terms of coverage for </w:t>
            </w:r>
            <w:proofErr w:type="spellStart"/>
            <w:r>
              <w:t>eMBB</w:t>
            </w:r>
            <w:proofErr w:type="spellEnd"/>
            <w:r>
              <w:t xml:space="preserve">, rather it enhances the coverage performance of VoIP significantly in case of rural with long distance scenario. </w:t>
            </w:r>
          </w:p>
          <w:p w14:paraId="70B7EED7" w14:textId="7BC0B700" w:rsidR="00F7522F" w:rsidRDefault="00F7522F" w:rsidP="00F7522F">
            <w:pPr>
              <w:rPr>
                <w:caps/>
                <w:lang w:val="en-GB" w:eastAsia="zh-CN"/>
              </w:rPr>
            </w:pPr>
            <w:r w:rsidRPr="00B1269F">
              <w:t>PUCCH should also be satisfying the target BLER requirement at the minimum required SINR of PUSCH. Number of repetitions should be aligned accordingly.</w:t>
            </w:r>
          </w:p>
        </w:tc>
      </w:tr>
      <w:tr w:rsidR="00F7522F" w14:paraId="482608FC" w14:textId="77777777">
        <w:trPr>
          <w:trHeight w:val="303"/>
        </w:trPr>
        <w:tc>
          <w:tcPr>
            <w:tcW w:w="3652" w:type="dxa"/>
            <w:vMerge/>
            <w:vAlign w:val="center"/>
          </w:tcPr>
          <w:p w14:paraId="482608F9" w14:textId="77777777" w:rsidR="00F7522F" w:rsidRDefault="00F7522F" w:rsidP="00F7522F">
            <w:pPr>
              <w:rPr>
                <w:b/>
                <w:bCs/>
                <w:u w:val="single"/>
                <w:lang w:eastAsia="zh-CN"/>
              </w:rPr>
            </w:pPr>
          </w:p>
        </w:tc>
        <w:tc>
          <w:tcPr>
            <w:tcW w:w="1276" w:type="dxa"/>
            <w:shd w:val="clear" w:color="auto" w:fill="auto"/>
            <w:vAlign w:val="center"/>
          </w:tcPr>
          <w:p w14:paraId="482608FA" w14:textId="3278E96C"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639FB1AB" w14:textId="77777777" w:rsidR="00F7522F" w:rsidRPr="00511E68" w:rsidRDefault="00F7522F" w:rsidP="00F7522F">
            <w:pPr>
              <w:rPr>
                <w:lang w:eastAsia="zh-CN"/>
              </w:rPr>
            </w:pPr>
            <w:r w:rsidRPr="00511E68">
              <w:rPr>
                <w:lang w:eastAsia="zh-CN"/>
              </w:rPr>
              <w:t xml:space="preserve">For PUSCH, repetitions can be considered.  </w:t>
            </w:r>
          </w:p>
          <w:p w14:paraId="482608FB" w14:textId="006FDA5F" w:rsidR="00F7522F" w:rsidRDefault="00F7522F" w:rsidP="00F7522F">
            <w:pPr>
              <w:rPr>
                <w:lang w:eastAsia="zh-CN"/>
              </w:rPr>
            </w:pPr>
            <w:r w:rsidRPr="00511E68">
              <w:rPr>
                <w:lang w:eastAsia="zh-CN"/>
              </w:rPr>
              <w:t xml:space="preserve">For PUCCH baseline performance, repetition may not be assumed, especially considering the TDD scenario.  </w:t>
            </w:r>
          </w:p>
        </w:tc>
      </w:tr>
      <w:tr w:rsidR="00F7522F" w14:paraId="0DA640D1" w14:textId="77777777">
        <w:trPr>
          <w:trHeight w:val="303"/>
        </w:trPr>
        <w:tc>
          <w:tcPr>
            <w:tcW w:w="3652" w:type="dxa"/>
            <w:vMerge/>
            <w:vAlign w:val="center"/>
          </w:tcPr>
          <w:p w14:paraId="2B325236" w14:textId="77777777" w:rsidR="00F7522F" w:rsidRDefault="00F7522F" w:rsidP="00F7522F">
            <w:pPr>
              <w:rPr>
                <w:b/>
                <w:bCs/>
                <w:u w:val="single"/>
                <w:lang w:eastAsia="zh-CN"/>
              </w:rPr>
            </w:pPr>
          </w:p>
        </w:tc>
        <w:tc>
          <w:tcPr>
            <w:tcW w:w="1276" w:type="dxa"/>
            <w:shd w:val="clear" w:color="auto" w:fill="auto"/>
            <w:vAlign w:val="center"/>
          </w:tcPr>
          <w:p w14:paraId="4488BA08" w14:textId="7AD94957" w:rsidR="00F7522F" w:rsidRPr="00511E68"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7CDF96D2" w14:textId="77777777" w:rsidR="00F7522F" w:rsidRDefault="00F7522F" w:rsidP="00F7522F">
            <w:pPr>
              <w:rPr>
                <w:lang w:eastAsia="zh-CN"/>
              </w:rPr>
            </w:pPr>
            <w:r>
              <w:rPr>
                <w:lang w:eastAsia="zh-CN"/>
              </w:rPr>
              <w:t>2, 4, or 8 can be considered in general according to Rel-15/16</w:t>
            </w:r>
          </w:p>
          <w:p w14:paraId="4C55ABA2" w14:textId="28A9FF2F" w:rsidR="00F7522F" w:rsidRPr="00511E68" w:rsidRDefault="00F7522F" w:rsidP="00F7522F">
            <w:pPr>
              <w:rPr>
                <w:lang w:eastAsia="zh-CN"/>
              </w:rPr>
            </w:pPr>
            <w:r>
              <w:rPr>
                <w:lang w:eastAsia="zh-CN"/>
              </w:rPr>
              <w:t>TBD: if VoIP repetition is used.</w:t>
            </w:r>
          </w:p>
        </w:tc>
      </w:tr>
      <w:tr w:rsidR="00F7522F" w14:paraId="3A35DB6D" w14:textId="77777777">
        <w:trPr>
          <w:trHeight w:val="303"/>
        </w:trPr>
        <w:tc>
          <w:tcPr>
            <w:tcW w:w="3652" w:type="dxa"/>
            <w:vMerge/>
            <w:vAlign w:val="center"/>
          </w:tcPr>
          <w:p w14:paraId="72BB23BC" w14:textId="77777777" w:rsidR="00F7522F" w:rsidRDefault="00F7522F" w:rsidP="00F7522F">
            <w:pPr>
              <w:rPr>
                <w:b/>
                <w:bCs/>
                <w:u w:val="single"/>
                <w:lang w:eastAsia="zh-CN"/>
              </w:rPr>
            </w:pPr>
          </w:p>
        </w:tc>
        <w:tc>
          <w:tcPr>
            <w:tcW w:w="1276" w:type="dxa"/>
            <w:shd w:val="clear" w:color="auto" w:fill="auto"/>
            <w:vAlign w:val="center"/>
          </w:tcPr>
          <w:p w14:paraId="1056D39E" w14:textId="27158307" w:rsidR="00F7522F" w:rsidRPr="00511E68" w:rsidRDefault="00F7522F" w:rsidP="00F7522F">
            <w:pPr>
              <w:jc w:val="center"/>
              <w:rPr>
                <w:bCs/>
                <w:lang w:val="en-GB" w:eastAsia="zh-CN"/>
              </w:rPr>
            </w:pPr>
            <w:r>
              <w:rPr>
                <w:bCs/>
                <w:lang w:val="en-GB" w:eastAsia="zh-CN"/>
              </w:rPr>
              <w:t>Sierra Wireless</w:t>
            </w:r>
          </w:p>
        </w:tc>
        <w:tc>
          <w:tcPr>
            <w:tcW w:w="4775" w:type="dxa"/>
            <w:shd w:val="clear" w:color="auto" w:fill="auto"/>
            <w:vAlign w:val="center"/>
          </w:tcPr>
          <w:p w14:paraId="6E0112A9" w14:textId="7F505897" w:rsidR="00F7522F" w:rsidRPr="00511E68" w:rsidRDefault="00F7522F" w:rsidP="00F7522F">
            <w:pPr>
              <w:rPr>
                <w:lang w:eastAsia="zh-CN"/>
              </w:rPr>
            </w:pPr>
            <w:r w:rsidRPr="00511E68">
              <w:rPr>
                <w:lang w:eastAsia="zh-CN"/>
              </w:rPr>
              <w:t>For PUSCH, repetitions can be considered</w:t>
            </w:r>
            <w:r>
              <w:rPr>
                <w:lang w:eastAsia="zh-CN"/>
              </w:rPr>
              <w:t xml:space="preserve"> for baseline performance if data rate is maintained.</w:t>
            </w:r>
          </w:p>
        </w:tc>
      </w:tr>
      <w:tr w:rsidR="00F7522F" w14:paraId="43288E61" w14:textId="77777777">
        <w:trPr>
          <w:trHeight w:val="303"/>
        </w:trPr>
        <w:tc>
          <w:tcPr>
            <w:tcW w:w="3652" w:type="dxa"/>
            <w:vMerge/>
            <w:vAlign w:val="center"/>
          </w:tcPr>
          <w:p w14:paraId="1762A12C" w14:textId="77777777" w:rsidR="00F7522F" w:rsidRDefault="00F7522F" w:rsidP="00F7522F">
            <w:pPr>
              <w:rPr>
                <w:b/>
                <w:bCs/>
                <w:u w:val="single"/>
                <w:lang w:eastAsia="zh-CN"/>
              </w:rPr>
            </w:pPr>
          </w:p>
        </w:tc>
        <w:tc>
          <w:tcPr>
            <w:tcW w:w="1276" w:type="dxa"/>
            <w:shd w:val="clear" w:color="auto" w:fill="auto"/>
            <w:vAlign w:val="center"/>
          </w:tcPr>
          <w:p w14:paraId="3DCDC264" w14:textId="5F16178E" w:rsidR="00F7522F" w:rsidRDefault="00F7522F" w:rsidP="00F7522F">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6D928C62" w14:textId="77777777" w:rsidR="00F7522F" w:rsidRDefault="00F7522F" w:rsidP="00F7522F">
            <w:pPr>
              <w:rPr>
                <w:rFonts w:eastAsia="Yu Mincho"/>
                <w:lang w:eastAsia="ja-JP"/>
              </w:rPr>
            </w:pPr>
            <w:r>
              <w:rPr>
                <w:rFonts w:eastAsia="Yu Mincho"/>
                <w:lang w:eastAsia="ja-JP"/>
              </w:rPr>
              <w:t>We support to apply PUSCH repetition and number is 4 or 8 (we are open for the discussion.).</w:t>
            </w:r>
          </w:p>
          <w:p w14:paraId="19A75304" w14:textId="2A2077BA" w:rsidR="00F7522F" w:rsidRPr="00511E68" w:rsidRDefault="00F7522F" w:rsidP="00F7522F">
            <w:pPr>
              <w:rPr>
                <w:lang w:eastAsia="zh-CN"/>
              </w:rPr>
            </w:pPr>
            <w:r>
              <w:rPr>
                <w:rFonts w:eastAsia="Yu Mincho"/>
                <w:lang w:eastAsia="ja-JP"/>
              </w:rPr>
              <w:t>For PUCCH, we also support PUCCH repetition and number is 4.</w:t>
            </w:r>
          </w:p>
        </w:tc>
      </w:tr>
      <w:tr w:rsidR="00F7522F" w14:paraId="5C4350AF" w14:textId="77777777">
        <w:trPr>
          <w:trHeight w:val="303"/>
        </w:trPr>
        <w:tc>
          <w:tcPr>
            <w:tcW w:w="3652" w:type="dxa"/>
            <w:vMerge/>
            <w:vAlign w:val="center"/>
          </w:tcPr>
          <w:p w14:paraId="650E626E" w14:textId="77777777" w:rsidR="00F7522F" w:rsidRDefault="00F7522F" w:rsidP="00F7522F">
            <w:pPr>
              <w:rPr>
                <w:b/>
                <w:bCs/>
                <w:u w:val="single"/>
                <w:lang w:eastAsia="zh-CN"/>
              </w:rPr>
            </w:pPr>
          </w:p>
        </w:tc>
        <w:tc>
          <w:tcPr>
            <w:tcW w:w="1276" w:type="dxa"/>
            <w:shd w:val="clear" w:color="auto" w:fill="auto"/>
            <w:vAlign w:val="center"/>
          </w:tcPr>
          <w:p w14:paraId="73E30108" w14:textId="66D88D40" w:rsidR="00F7522F" w:rsidRDefault="00F7522F" w:rsidP="00F7522F">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1CAFB927" w14:textId="77777777" w:rsidR="00F7522F" w:rsidRDefault="00F7522F" w:rsidP="00F7522F">
            <w:pPr>
              <w:rPr>
                <w:lang w:eastAsia="zh-CN"/>
              </w:rPr>
            </w:pPr>
            <w:r>
              <w:rPr>
                <w:rFonts w:hint="eastAsia"/>
                <w:lang w:eastAsia="zh-CN"/>
              </w:rPr>
              <w:t>The repetition should exploit the full power of coverage.</w:t>
            </w:r>
          </w:p>
          <w:p w14:paraId="1C5ECC09" w14:textId="77777777" w:rsidR="00F7522F" w:rsidRDefault="00F7522F" w:rsidP="00F7522F">
            <w:pPr>
              <w:rPr>
                <w:lang w:eastAsia="zh-CN"/>
              </w:rPr>
            </w:pPr>
            <w:r>
              <w:rPr>
                <w:rFonts w:hint="eastAsia"/>
                <w:lang w:eastAsia="zh-CN"/>
              </w:rPr>
              <w:t>For VoIP, repetition number 8 can be used.</w:t>
            </w:r>
          </w:p>
          <w:p w14:paraId="7BC637F4" w14:textId="77777777" w:rsidR="00F7522F" w:rsidRDefault="00F7522F" w:rsidP="00F7522F">
            <w:pPr>
              <w:rPr>
                <w:lang w:eastAsia="zh-CN"/>
              </w:rPr>
            </w:pPr>
            <w:r>
              <w:rPr>
                <w:rFonts w:hint="eastAsia"/>
                <w:lang w:eastAsia="zh-CN"/>
              </w:rPr>
              <w:t xml:space="preserve">For PUCCH, repetition number 8 can be considered in order to achieve the best coverage performance. Considering the impact on the PUSCH transmission mentioned by ZTE, we think it is not the issue in coverage topic and can be handled by </w:t>
            </w:r>
            <w:proofErr w:type="spellStart"/>
            <w:r>
              <w:rPr>
                <w:rFonts w:hint="eastAsia"/>
                <w:lang w:eastAsia="zh-CN"/>
              </w:rPr>
              <w:t>gNB</w:t>
            </w:r>
            <w:proofErr w:type="spellEnd"/>
            <w:r>
              <w:rPr>
                <w:rFonts w:hint="eastAsia"/>
                <w:lang w:eastAsia="zh-CN"/>
              </w:rPr>
              <w:t xml:space="preserve">. In the other words, </w:t>
            </w:r>
            <w:proofErr w:type="spellStart"/>
            <w:r>
              <w:rPr>
                <w:rFonts w:hint="eastAsia"/>
                <w:lang w:eastAsia="zh-CN"/>
              </w:rPr>
              <w:t>gNB</w:t>
            </w:r>
            <w:proofErr w:type="spellEnd"/>
            <w:r>
              <w:rPr>
                <w:rFonts w:hint="eastAsia"/>
                <w:lang w:eastAsia="zh-CN"/>
              </w:rPr>
              <w:t xml:space="preserve"> have the full power to determine whether repetition is on or off depending on what kind of result it want to get.</w:t>
            </w:r>
          </w:p>
          <w:p w14:paraId="66AB7F66" w14:textId="7E5D7ECD" w:rsidR="00F7522F" w:rsidRDefault="00F7522F" w:rsidP="00F7522F">
            <w:pPr>
              <w:rPr>
                <w:rFonts w:eastAsia="Yu Mincho"/>
                <w:lang w:eastAsia="ja-JP"/>
              </w:rPr>
            </w:pPr>
            <w:r>
              <w:rPr>
                <w:rFonts w:hint="eastAsia"/>
                <w:lang w:eastAsia="zh-CN"/>
              </w:rPr>
              <w:t xml:space="preserve">For </w:t>
            </w:r>
            <w:proofErr w:type="spellStart"/>
            <w:r>
              <w:rPr>
                <w:rFonts w:hint="eastAsia"/>
                <w:lang w:eastAsia="zh-CN"/>
              </w:rPr>
              <w:t>eMBB</w:t>
            </w:r>
            <w:proofErr w:type="spellEnd"/>
            <w:r>
              <w:rPr>
                <w:rFonts w:hint="eastAsia"/>
                <w:lang w:eastAsia="zh-CN"/>
              </w:rPr>
              <w:t>, it is a tricky situation. It</w:t>
            </w:r>
            <w:r>
              <w:rPr>
                <w:lang w:eastAsia="zh-CN"/>
              </w:rPr>
              <w:t>’</w:t>
            </w:r>
            <w:r>
              <w:rPr>
                <w:rFonts w:hint="eastAsia"/>
                <w:lang w:eastAsia="zh-CN"/>
              </w:rPr>
              <w:t xml:space="preserve">s true that repetition will increase the MCS level which is harmful for performance. However, time domain diversity gain and combination gain can also be harvested. It will be a trade-off between the performance loss and the performance </w:t>
            </w:r>
            <w:proofErr w:type="gramStart"/>
            <w:r>
              <w:rPr>
                <w:rFonts w:hint="eastAsia"/>
                <w:lang w:eastAsia="zh-CN"/>
              </w:rPr>
              <w:t>gain(</w:t>
            </w:r>
            <w:proofErr w:type="gramEnd"/>
            <w:r>
              <w:rPr>
                <w:rFonts w:hint="eastAsia"/>
                <w:lang w:eastAsia="zh-CN"/>
              </w:rPr>
              <w:t xml:space="preserve">maybe need several shot to find the best combination). The whole idea is that what kind of performance we can get with the current functionality. We are open to discuss the potential number but that we should leave a door to </w:t>
            </w:r>
            <w:proofErr w:type="spellStart"/>
            <w:r>
              <w:rPr>
                <w:rFonts w:hint="eastAsia"/>
                <w:lang w:eastAsia="zh-CN"/>
              </w:rPr>
              <w:t>eMBB</w:t>
            </w:r>
            <w:proofErr w:type="spellEnd"/>
            <w:r>
              <w:rPr>
                <w:rFonts w:hint="eastAsia"/>
                <w:lang w:eastAsia="zh-CN"/>
              </w:rPr>
              <w:t>.</w:t>
            </w:r>
          </w:p>
        </w:tc>
      </w:tr>
      <w:tr w:rsidR="00F7522F" w14:paraId="7DCB9778" w14:textId="77777777" w:rsidTr="008310EE">
        <w:trPr>
          <w:trHeight w:val="656"/>
        </w:trPr>
        <w:tc>
          <w:tcPr>
            <w:tcW w:w="3652" w:type="dxa"/>
            <w:vMerge/>
            <w:vAlign w:val="center"/>
          </w:tcPr>
          <w:p w14:paraId="4067FF6E" w14:textId="77777777" w:rsidR="00F7522F" w:rsidRDefault="00F7522F" w:rsidP="00F7522F">
            <w:pPr>
              <w:rPr>
                <w:b/>
                <w:bCs/>
                <w:u w:val="single"/>
                <w:lang w:eastAsia="zh-CN"/>
              </w:rPr>
            </w:pPr>
          </w:p>
        </w:tc>
        <w:tc>
          <w:tcPr>
            <w:tcW w:w="1276" w:type="dxa"/>
            <w:shd w:val="clear" w:color="auto" w:fill="auto"/>
            <w:vAlign w:val="center"/>
          </w:tcPr>
          <w:p w14:paraId="70BEE803" w14:textId="762C50AF" w:rsidR="00F7522F" w:rsidRDefault="00F7522F" w:rsidP="00F7522F">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6D7BF1D" w14:textId="186B9EC4" w:rsidR="00F7522F" w:rsidRDefault="00F7522F" w:rsidP="00F7522F">
            <w:pPr>
              <w:rPr>
                <w:lang w:eastAsia="zh-CN"/>
              </w:rPr>
            </w:pPr>
            <w:r>
              <w:rPr>
                <w:lang w:eastAsia="zh-CN"/>
              </w:rPr>
              <w:t xml:space="preserve">We propose </w:t>
            </w:r>
            <w:r w:rsidRPr="00471A26">
              <w:rPr>
                <w:lang w:eastAsia="zh-CN"/>
              </w:rPr>
              <w:t xml:space="preserve">4 </w:t>
            </w:r>
            <w:r>
              <w:rPr>
                <w:lang w:eastAsia="zh-CN"/>
              </w:rPr>
              <w:t xml:space="preserve">per bundle </w:t>
            </w:r>
            <w:r w:rsidRPr="00471A26">
              <w:rPr>
                <w:lang w:eastAsia="zh-CN"/>
              </w:rPr>
              <w:t>for PUSCH</w:t>
            </w:r>
            <w:r>
              <w:rPr>
                <w:lang w:eastAsia="zh-CN"/>
              </w:rPr>
              <w:t xml:space="preserve"> for 15kHz SCS. Appropriate number for repetition for each SCS should be agreed.</w:t>
            </w:r>
          </w:p>
        </w:tc>
      </w:tr>
      <w:tr w:rsidR="00F7522F" w14:paraId="3221E080" w14:textId="77777777" w:rsidTr="008310EE">
        <w:trPr>
          <w:trHeight w:val="656"/>
        </w:trPr>
        <w:tc>
          <w:tcPr>
            <w:tcW w:w="3652" w:type="dxa"/>
            <w:vMerge/>
            <w:vAlign w:val="center"/>
          </w:tcPr>
          <w:p w14:paraId="59EBDE39" w14:textId="77777777" w:rsidR="00F7522F" w:rsidRDefault="00F7522F" w:rsidP="00F7522F">
            <w:pPr>
              <w:rPr>
                <w:b/>
                <w:bCs/>
                <w:u w:val="single"/>
                <w:lang w:eastAsia="zh-CN"/>
              </w:rPr>
            </w:pPr>
          </w:p>
        </w:tc>
        <w:tc>
          <w:tcPr>
            <w:tcW w:w="1276" w:type="dxa"/>
            <w:shd w:val="clear" w:color="auto" w:fill="auto"/>
            <w:vAlign w:val="center"/>
          </w:tcPr>
          <w:p w14:paraId="48B90C1F" w14:textId="199A94CB" w:rsidR="00F7522F" w:rsidRDefault="00F7522F" w:rsidP="00F7522F">
            <w:pPr>
              <w:jc w:val="center"/>
              <w:rPr>
                <w:bCs/>
                <w:lang w:val="en-GB" w:eastAsia="zh-CN"/>
              </w:rPr>
            </w:pPr>
            <w:r>
              <w:rPr>
                <w:bCs/>
                <w:lang w:val="en-GB" w:eastAsia="zh-CN"/>
              </w:rPr>
              <w:t>China Telecom</w:t>
            </w:r>
          </w:p>
        </w:tc>
        <w:tc>
          <w:tcPr>
            <w:tcW w:w="4775" w:type="dxa"/>
            <w:shd w:val="clear" w:color="auto" w:fill="auto"/>
            <w:vAlign w:val="center"/>
          </w:tcPr>
          <w:p w14:paraId="7E12CBD0" w14:textId="5A4AE22C" w:rsidR="00F7522F" w:rsidRDefault="00F7522F" w:rsidP="00F7522F">
            <w:pPr>
              <w:rPr>
                <w:lang w:eastAsia="zh-CN"/>
              </w:rPr>
            </w:pPr>
            <w:r>
              <w:rPr>
                <w:lang w:eastAsia="zh-CN"/>
              </w:rPr>
              <w:t>Repetition should be considered for VoIP services. We are open to the number of repetitions, e.g. 8.</w:t>
            </w:r>
          </w:p>
        </w:tc>
      </w:tr>
      <w:tr w:rsidR="00F7522F" w14:paraId="4D098522" w14:textId="77777777">
        <w:trPr>
          <w:trHeight w:val="256"/>
        </w:trPr>
        <w:tc>
          <w:tcPr>
            <w:tcW w:w="3652" w:type="dxa"/>
            <w:vMerge/>
            <w:vAlign w:val="center"/>
          </w:tcPr>
          <w:p w14:paraId="511D9EBF" w14:textId="77777777" w:rsidR="00F7522F" w:rsidRDefault="00F7522F" w:rsidP="00F7522F">
            <w:pPr>
              <w:rPr>
                <w:b/>
                <w:bCs/>
                <w:u w:val="single"/>
                <w:lang w:eastAsia="zh-CN"/>
              </w:rPr>
            </w:pPr>
          </w:p>
        </w:tc>
        <w:tc>
          <w:tcPr>
            <w:tcW w:w="1276" w:type="dxa"/>
            <w:shd w:val="clear" w:color="auto" w:fill="auto"/>
            <w:vAlign w:val="center"/>
          </w:tcPr>
          <w:p w14:paraId="785FE644" w14:textId="35C13452" w:rsidR="00F7522F" w:rsidRDefault="00F7522F" w:rsidP="00F7522F">
            <w:pPr>
              <w:jc w:val="center"/>
              <w:rPr>
                <w:bCs/>
                <w:lang w:val="en-GB" w:eastAsia="zh-CN"/>
              </w:rPr>
            </w:pPr>
            <w:r>
              <w:rPr>
                <w:bCs/>
                <w:lang w:val="en-GB" w:eastAsia="zh-CN"/>
              </w:rPr>
              <w:t>Qualcomm</w:t>
            </w:r>
          </w:p>
        </w:tc>
        <w:tc>
          <w:tcPr>
            <w:tcW w:w="4775" w:type="dxa"/>
            <w:shd w:val="clear" w:color="auto" w:fill="auto"/>
            <w:vAlign w:val="center"/>
          </w:tcPr>
          <w:p w14:paraId="50010528" w14:textId="77777777" w:rsidR="00F7522F" w:rsidRPr="00293EB6" w:rsidRDefault="00F7522F" w:rsidP="00F7522F">
            <w:pPr>
              <w:rPr>
                <w:color w:val="4472C4" w:themeColor="accent1"/>
              </w:rPr>
            </w:pPr>
            <w:r w:rsidRPr="00293EB6">
              <w:rPr>
                <w:color w:val="4472C4" w:themeColor="accent1"/>
              </w:rPr>
              <w:t xml:space="preserve">PUSCH with no repetitions should be considered for </w:t>
            </w:r>
            <w:proofErr w:type="spellStart"/>
            <w:r w:rsidRPr="00293EB6">
              <w:rPr>
                <w:color w:val="4472C4" w:themeColor="accent1"/>
              </w:rPr>
              <w:t>eMBB</w:t>
            </w:r>
            <w:proofErr w:type="spellEnd"/>
            <w:r w:rsidRPr="00293EB6">
              <w:rPr>
                <w:color w:val="4472C4" w:themeColor="accent1"/>
              </w:rPr>
              <w:t xml:space="preserve"> traffic, while PUSCH with repetitions should be considered for voice traffic.</w:t>
            </w:r>
          </w:p>
          <w:p w14:paraId="522FA16D" w14:textId="77777777" w:rsidR="00F7522F" w:rsidRPr="00293EB6" w:rsidRDefault="00F7522F" w:rsidP="00F7522F">
            <w:pPr>
              <w:rPr>
                <w:color w:val="4472C4" w:themeColor="accent1"/>
                <w:lang w:val="en-GB"/>
              </w:rPr>
            </w:pPr>
            <w:r w:rsidRPr="00293EB6">
              <w:rPr>
                <w:color w:val="4472C4" w:themeColor="accent1"/>
              </w:rPr>
              <w:t xml:space="preserve">For PUCCH, </w:t>
            </w:r>
            <w:r w:rsidRPr="00293EB6">
              <w:rPr>
                <w:color w:val="4472C4" w:themeColor="accent1"/>
                <w:lang w:val="en-GB"/>
              </w:rPr>
              <w:t>we need to evaluate with and without repetition.</w:t>
            </w:r>
          </w:p>
          <w:p w14:paraId="0850C0E5" w14:textId="77777777" w:rsidR="00F7522F" w:rsidRPr="00293EB6" w:rsidRDefault="00F7522F" w:rsidP="00F7522F">
            <w:pPr>
              <w:rPr>
                <w:color w:val="4472C4" w:themeColor="accent1"/>
                <w:lang w:val="en-GB"/>
              </w:rPr>
            </w:pPr>
            <w:r w:rsidRPr="00293EB6">
              <w:rPr>
                <w:color w:val="4472C4" w:themeColor="accent1"/>
                <w:lang w:val="en-GB"/>
              </w:rPr>
              <w:t>PUCCH repetition cannot be used an option to improve coverage of HARQ-ACK transmission.</w:t>
            </w:r>
          </w:p>
          <w:p w14:paraId="1D04D30E" w14:textId="77777777" w:rsidR="00F7522F" w:rsidRPr="00293EB6" w:rsidRDefault="00F7522F" w:rsidP="00F7522F">
            <w:pPr>
              <w:rPr>
                <w:color w:val="4472C4" w:themeColor="accent1"/>
                <w:lang w:val="en-GB"/>
              </w:rPr>
            </w:pPr>
            <w:r w:rsidRPr="00293EB6">
              <w:rPr>
                <w:color w:val="4472C4" w:themeColor="accent1"/>
                <w:lang w:val="en-GB"/>
              </w:rPr>
              <w:t xml:space="preserve">Typically, downlink transmissions from a </w:t>
            </w:r>
            <w:proofErr w:type="spellStart"/>
            <w:r w:rsidRPr="00293EB6">
              <w:rPr>
                <w:color w:val="4472C4" w:themeColor="accent1"/>
                <w:lang w:val="en-GB"/>
              </w:rPr>
              <w:t>gNB</w:t>
            </w:r>
            <w:proofErr w:type="spellEnd"/>
            <w:r w:rsidRPr="00293EB6">
              <w:rPr>
                <w:color w:val="4472C4" w:themeColor="accent1"/>
                <w:lang w:val="en-GB"/>
              </w:rPr>
              <w:t xml:space="preserve"> are scheduled such that the downlink data buffers are emptied as fast as possible. This results in a continuous burst of downlink transmissions to a UE until the buffers are fully emptied. Once emptied the </w:t>
            </w:r>
            <w:proofErr w:type="spellStart"/>
            <w:r w:rsidRPr="00293EB6">
              <w:rPr>
                <w:color w:val="4472C4" w:themeColor="accent1"/>
                <w:lang w:val="en-GB"/>
              </w:rPr>
              <w:t>gNB</w:t>
            </w:r>
            <w:proofErr w:type="spellEnd"/>
            <w:r w:rsidRPr="00293EB6">
              <w:rPr>
                <w:color w:val="4472C4" w:themeColor="accent1"/>
                <w:lang w:val="en-GB"/>
              </w:rPr>
              <w:t xml:space="preserve"> then lets the UE transition to idle mode (important for power saving). Since PUCCH transmissions carrying HARQ ACK/NACK payload is in response to a continuous burst of downlink data transmissions, repeating a PUCCH transmission is not be possible.</w:t>
            </w:r>
          </w:p>
          <w:p w14:paraId="5D218CF6" w14:textId="77777777" w:rsidR="00F7522F" w:rsidRDefault="00F7522F" w:rsidP="00F7522F">
            <w:pPr>
              <w:rPr>
                <w:color w:val="4472C4" w:themeColor="accent1"/>
                <w:lang w:val="en-GB"/>
              </w:rPr>
            </w:pPr>
            <w:r w:rsidRPr="00293EB6">
              <w:rPr>
                <w:color w:val="4472C4" w:themeColor="accent1"/>
                <w:lang w:val="en-GB"/>
              </w:rPr>
              <w:t xml:space="preserve">To illustrate this, consider </w:t>
            </w:r>
            <w:r>
              <w:rPr>
                <w:color w:val="4472C4" w:themeColor="accent1"/>
                <w:lang w:val="en-GB"/>
              </w:rPr>
              <w:t>a DDDSU TDD slot pattern where PUCCH Format 3 is used to carry 4 HARQ ACK/NACK bits every uplink slot. Consider enough data in the downlink data buffers that a UE receives a continuous burst of downlink data over 20 downlink slots. In such a scenario, as HARQ ACK/NACK bits start to accumulate on the UE side, there is no scope to accommodate PUCCH repetition. 4 HARQ ACK/NACK bits have to be transmitted every uplink slot until the end of the burst. It is therefore important to evaluate PUCCH without repetitions under such scenarios.</w:t>
            </w:r>
          </w:p>
          <w:p w14:paraId="6B29A124" w14:textId="77777777" w:rsidR="00F7522F" w:rsidRDefault="00F7522F" w:rsidP="00F7522F">
            <w:pPr>
              <w:rPr>
                <w:color w:val="4472C4" w:themeColor="accent1"/>
                <w:lang w:val="en-GB"/>
              </w:rPr>
            </w:pPr>
            <w:r>
              <w:rPr>
                <w:color w:val="4472C4" w:themeColor="accent1"/>
                <w:lang w:val="en-GB"/>
              </w:rPr>
              <w:t xml:space="preserve">PUCCH carrying CSI payload may </w:t>
            </w:r>
            <w:proofErr w:type="spellStart"/>
            <w:r>
              <w:rPr>
                <w:color w:val="4472C4" w:themeColor="accent1"/>
                <w:lang w:val="en-GB"/>
              </w:rPr>
              <w:t>adher</w:t>
            </w:r>
            <w:proofErr w:type="spellEnd"/>
            <w:r>
              <w:rPr>
                <w:color w:val="4472C4" w:themeColor="accent1"/>
                <w:lang w:val="en-GB"/>
              </w:rPr>
              <w:t xml:space="preserve"> to a slightly more relaxed timeline and it may be possible to allow PUCCH repetitions in such a case.  </w:t>
            </w:r>
          </w:p>
          <w:p w14:paraId="1211B997" w14:textId="77777777" w:rsidR="00F7522F" w:rsidRDefault="00F7522F" w:rsidP="00F7522F">
            <w:pPr>
              <w:rPr>
                <w:lang w:eastAsia="zh-CN"/>
              </w:rPr>
            </w:pPr>
          </w:p>
        </w:tc>
      </w:tr>
      <w:tr w:rsidR="00F7522F" w14:paraId="6E1295FD" w14:textId="77777777" w:rsidTr="0084253F">
        <w:trPr>
          <w:trHeight w:val="92"/>
        </w:trPr>
        <w:tc>
          <w:tcPr>
            <w:tcW w:w="3652" w:type="dxa"/>
            <w:vMerge/>
            <w:vAlign w:val="center"/>
          </w:tcPr>
          <w:p w14:paraId="24276AC0" w14:textId="77777777" w:rsidR="00F7522F" w:rsidRDefault="00F7522F" w:rsidP="00F7522F">
            <w:pPr>
              <w:rPr>
                <w:b/>
                <w:bCs/>
                <w:u w:val="single"/>
                <w:lang w:eastAsia="zh-CN"/>
              </w:rPr>
            </w:pPr>
          </w:p>
        </w:tc>
        <w:tc>
          <w:tcPr>
            <w:tcW w:w="1276" w:type="dxa"/>
            <w:shd w:val="clear" w:color="auto" w:fill="auto"/>
            <w:vAlign w:val="center"/>
          </w:tcPr>
          <w:p w14:paraId="17371D19" w14:textId="40E76424" w:rsidR="00F7522F" w:rsidRPr="002D19B7" w:rsidRDefault="00F7522F" w:rsidP="00F7522F">
            <w:pPr>
              <w:spacing w:after="0"/>
              <w:jc w:val="center"/>
              <w:rPr>
                <w:rFonts w:eastAsiaTheme="minorEastAsia"/>
                <w:bCs/>
                <w:lang w:val="en-GB" w:eastAsia="ja-JP"/>
              </w:rPr>
            </w:pPr>
            <w:r>
              <w:rPr>
                <w:rFonts w:eastAsiaTheme="minorEastAsia" w:hint="eastAsia"/>
                <w:bCs/>
                <w:lang w:val="en-GB" w:eastAsia="ja-JP"/>
              </w:rPr>
              <w:t>Panasonic</w:t>
            </w:r>
          </w:p>
        </w:tc>
        <w:tc>
          <w:tcPr>
            <w:tcW w:w="4775" w:type="dxa"/>
            <w:shd w:val="clear" w:color="auto" w:fill="auto"/>
            <w:vAlign w:val="center"/>
          </w:tcPr>
          <w:p w14:paraId="3863F74A" w14:textId="6F370BFE" w:rsidR="00F7522F" w:rsidRPr="00293EB6" w:rsidRDefault="00F7522F" w:rsidP="00F7522F">
            <w:pPr>
              <w:spacing w:after="0"/>
              <w:rPr>
                <w:color w:val="4472C4" w:themeColor="accent1"/>
              </w:rPr>
            </w:pPr>
            <w:r>
              <w:rPr>
                <w:lang w:eastAsia="zh-CN"/>
              </w:rPr>
              <w:t>2, 4, or 8 can be considered according to Rel.15/16.</w:t>
            </w:r>
          </w:p>
        </w:tc>
      </w:tr>
      <w:tr w:rsidR="00F7522F" w14:paraId="094C4534" w14:textId="77777777" w:rsidTr="0084253F">
        <w:trPr>
          <w:trHeight w:val="92"/>
        </w:trPr>
        <w:tc>
          <w:tcPr>
            <w:tcW w:w="3652" w:type="dxa"/>
            <w:vMerge/>
            <w:vAlign w:val="center"/>
          </w:tcPr>
          <w:p w14:paraId="52238B12" w14:textId="77777777" w:rsidR="00F7522F" w:rsidRDefault="00F7522F" w:rsidP="00F7522F">
            <w:pPr>
              <w:rPr>
                <w:b/>
                <w:bCs/>
                <w:u w:val="single"/>
                <w:lang w:eastAsia="zh-CN"/>
              </w:rPr>
            </w:pPr>
          </w:p>
        </w:tc>
        <w:tc>
          <w:tcPr>
            <w:tcW w:w="1276" w:type="dxa"/>
            <w:shd w:val="clear" w:color="auto" w:fill="auto"/>
            <w:vAlign w:val="center"/>
          </w:tcPr>
          <w:p w14:paraId="389B1BB7" w14:textId="206AD4A7" w:rsidR="00F7522F" w:rsidRDefault="00F7522F" w:rsidP="00F7522F">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3182FDB8" w14:textId="3D6CDD8A" w:rsidR="00F7522F" w:rsidRDefault="00F7522F" w:rsidP="00F7522F">
            <w:pPr>
              <w:spacing w:after="0"/>
              <w:rPr>
                <w:lang w:eastAsia="zh-CN"/>
              </w:rPr>
            </w:pPr>
            <w:r w:rsidRPr="00B45EE4">
              <w:rPr>
                <w:rFonts w:eastAsia="Malgun Gothic" w:hint="eastAsia"/>
                <w:bCs/>
                <w:lang w:eastAsia="ko-KR"/>
              </w:rPr>
              <w:t>PUSCH</w:t>
            </w:r>
            <w:r w:rsidRPr="00B45EE4">
              <w:rPr>
                <w:rFonts w:eastAsia="Malgun Gothic"/>
                <w:bCs/>
                <w:lang w:eastAsia="ko-KR"/>
              </w:rPr>
              <w:t xml:space="preserve"> and PUCCH</w:t>
            </w:r>
            <w:r w:rsidRPr="00B45EE4">
              <w:rPr>
                <w:rFonts w:eastAsia="Malgun Gothic" w:hint="eastAsia"/>
                <w:bCs/>
                <w:lang w:eastAsia="ko-KR"/>
              </w:rPr>
              <w:t xml:space="preserve"> repeti</w:t>
            </w:r>
            <w:r w:rsidRPr="00B45EE4">
              <w:rPr>
                <w:rFonts w:eastAsia="Malgun Gothic"/>
                <w:bCs/>
                <w:lang w:eastAsia="ko-KR"/>
              </w:rPr>
              <w:t>tion should be considered since the repetition is the representative method to enhance the coverage</w:t>
            </w:r>
            <w:r>
              <w:rPr>
                <w:rFonts w:eastAsia="Malgun Gothic"/>
                <w:bCs/>
                <w:lang w:eastAsia="ko-KR"/>
              </w:rPr>
              <w:t>.</w:t>
            </w:r>
            <w:r w:rsidRPr="00B45EE4">
              <w:rPr>
                <w:rFonts w:eastAsia="Malgun Gothic"/>
                <w:bCs/>
                <w:lang w:eastAsia="ko-KR"/>
              </w:rPr>
              <w:t xml:space="preserve"> </w:t>
            </w:r>
            <w:r>
              <w:rPr>
                <w:rFonts w:eastAsia="Malgun Gothic"/>
                <w:bCs/>
                <w:lang w:eastAsia="ko-KR"/>
              </w:rPr>
              <w:t xml:space="preserve">However, for PUSCH with </w:t>
            </w:r>
            <w:proofErr w:type="spellStart"/>
            <w:r>
              <w:rPr>
                <w:rFonts w:eastAsia="Malgun Gothic"/>
                <w:bCs/>
                <w:lang w:eastAsia="ko-KR"/>
              </w:rPr>
              <w:t>eMBB</w:t>
            </w:r>
            <w:proofErr w:type="spellEnd"/>
            <w:r>
              <w:rPr>
                <w:rFonts w:eastAsia="Malgun Gothic"/>
                <w:bCs/>
                <w:lang w:eastAsia="ko-KR"/>
              </w:rPr>
              <w:t xml:space="preserve"> service, we don’t need to consider the repetition. </w:t>
            </w:r>
            <w:r w:rsidRPr="00B45EE4">
              <w:rPr>
                <w:rFonts w:eastAsia="Malgun Gothic"/>
                <w:bCs/>
                <w:lang w:eastAsia="ko-KR"/>
              </w:rPr>
              <w:t>The number of repetitions for PUSCH and PUCCH can be set depending on the TDD configuration, data rate for PUSCH, UCI bit and PUCCH format.</w:t>
            </w:r>
          </w:p>
        </w:tc>
      </w:tr>
      <w:tr w:rsidR="00F7522F" w14:paraId="7BD06F74" w14:textId="77777777">
        <w:trPr>
          <w:trHeight w:val="91"/>
        </w:trPr>
        <w:tc>
          <w:tcPr>
            <w:tcW w:w="3652" w:type="dxa"/>
            <w:vMerge/>
            <w:vAlign w:val="center"/>
          </w:tcPr>
          <w:p w14:paraId="059BFDAF" w14:textId="77777777" w:rsidR="00F7522F" w:rsidRDefault="00F7522F" w:rsidP="00F7522F">
            <w:pPr>
              <w:rPr>
                <w:b/>
                <w:bCs/>
                <w:u w:val="single"/>
                <w:lang w:eastAsia="zh-CN"/>
              </w:rPr>
            </w:pPr>
          </w:p>
        </w:tc>
        <w:tc>
          <w:tcPr>
            <w:tcW w:w="1276" w:type="dxa"/>
            <w:shd w:val="clear" w:color="auto" w:fill="auto"/>
            <w:vAlign w:val="center"/>
          </w:tcPr>
          <w:p w14:paraId="4C5FC64E" w14:textId="12158C24" w:rsidR="00F7522F" w:rsidRDefault="00F7522F" w:rsidP="00F7522F">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5FADFC58" w14:textId="77777777" w:rsidR="00F7522F" w:rsidRDefault="00F7522F" w:rsidP="00F7522F">
            <w:pPr>
              <w:rPr>
                <w:lang w:eastAsia="zh-CN"/>
              </w:rPr>
            </w:pPr>
            <w:r>
              <w:rPr>
                <w:lang w:eastAsia="zh-CN"/>
              </w:rPr>
              <w:t>We think repetition could be assumed for PUSCH, in our understanding, if repetition is used the TBS will be impacted compared with the case that repetition is not used, e.g., the TBS for 2 repetition is roughly doubled compared to no repetition.</w:t>
            </w:r>
          </w:p>
          <w:p w14:paraId="30B6AFCF" w14:textId="77777777" w:rsidR="00F7522F" w:rsidRDefault="00F7522F" w:rsidP="00F7522F">
            <w:pPr>
              <w:rPr>
                <w:lang w:eastAsia="zh-CN"/>
              </w:rPr>
            </w:pPr>
            <w:r>
              <w:rPr>
                <w:lang w:eastAsia="zh-CN"/>
              </w:rPr>
              <w:lastRenderedPageBreak/>
              <w:t xml:space="preserve">Additionally, the concrete PUSCH repetition number may be different for TDD and FDD, and even different repetition numbers should be considered for different TDD UL-DL-configurations. For example, at most 2 repetitions could be considered for TDD configuration DDDDDDDSUU, and maybe larger repetition number could be considered for TDD with more UL slots or FDD. </w:t>
            </w:r>
          </w:p>
          <w:p w14:paraId="11476A94" w14:textId="6B836AFE" w:rsidR="00F7522F" w:rsidRDefault="00F7522F" w:rsidP="00F7522F">
            <w:pPr>
              <w:spacing w:after="0"/>
              <w:rPr>
                <w:lang w:eastAsia="zh-CN"/>
              </w:rPr>
            </w:pPr>
            <w:r>
              <w:rPr>
                <w:lang w:eastAsia="zh-CN"/>
              </w:rPr>
              <w:t>For PUCCH, we are open to whether repetition is assumed or not.</w:t>
            </w:r>
          </w:p>
        </w:tc>
      </w:tr>
      <w:tr w:rsidR="00F7522F" w14:paraId="55FBBBA2" w14:textId="77777777">
        <w:trPr>
          <w:trHeight w:val="91"/>
        </w:trPr>
        <w:tc>
          <w:tcPr>
            <w:tcW w:w="3652" w:type="dxa"/>
            <w:vMerge/>
            <w:vAlign w:val="center"/>
          </w:tcPr>
          <w:p w14:paraId="722C747F" w14:textId="77777777" w:rsidR="00F7522F" w:rsidRDefault="00F7522F" w:rsidP="00F7522F">
            <w:pPr>
              <w:rPr>
                <w:b/>
                <w:bCs/>
                <w:u w:val="single"/>
                <w:lang w:eastAsia="zh-CN"/>
              </w:rPr>
            </w:pPr>
          </w:p>
        </w:tc>
        <w:tc>
          <w:tcPr>
            <w:tcW w:w="1276" w:type="dxa"/>
            <w:shd w:val="clear" w:color="auto" w:fill="auto"/>
            <w:vAlign w:val="center"/>
          </w:tcPr>
          <w:p w14:paraId="2E7E1137" w14:textId="607AC9CF" w:rsidR="00F7522F" w:rsidRDefault="00F7522F" w:rsidP="00F7522F">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3567462B" w14:textId="619CE72F" w:rsidR="00F7522F" w:rsidRDefault="00F7522F" w:rsidP="00F7522F">
            <w:pPr>
              <w:rPr>
                <w:lang w:eastAsia="zh-CN"/>
              </w:rPr>
            </w:pPr>
            <w:r>
              <w:rPr>
                <w:lang w:eastAsia="zh-CN"/>
              </w:rPr>
              <w:t xml:space="preserve">Repetition number 2, 4, or 8 can be considered </w:t>
            </w:r>
          </w:p>
        </w:tc>
      </w:tr>
      <w:tr w:rsidR="00F7522F" w14:paraId="6C4DD869" w14:textId="77777777">
        <w:trPr>
          <w:trHeight w:val="91"/>
        </w:trPr>
        <w:tc>
          <w:tcPr>
            <w:tcW w:w="3652" w:type="dxa"/>
            <w:vMerge/>
            <w:vAlign w:val="center"/>
          </w:tcPr>
          <w:p w14:paraId="0DCFCF5B" w14:textId="77777777" w:rsidR="00F7522F" w:rsidRDefault="00F7522F" w:rsidP="00F7522F">
            <w:pPr>
              <w:rPr>
                <w:b/>
                <w:bCs/>
                <w:u w:val="single"/>
                <w:lang w:eastAsia="zh-CN"/>
              </w:rPr>
            </w:pPr>
          </w:p>
        </w:tc>
        <w:tc>
          <w:tcPr>
            <w:tcW w:w="1276" w:type="dxa"/>
            <w:shd w:val="clear" w:color="auto" w:fill="auto"/>
            <w:vAlign w:val="center"/>
          </w:tcPr>
          <w:p w14:paraId="78529E36" w14:textId="37C2672A" w:rsidR="00F7522F" w:rsidRDefault="00F7522F" w:rsidP="00F7522F">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148C7AC0" w14:textId="07C2B816" w:rsidR="00F7522F" w:rsidRDefault="00F7522F" w:rsidP="00F7522F">
            <w:pPr>
              <w:rPr>
                <w:lang w:eastAsia="zh-CN"/>
              </w:rPr>
            </w:pPr>
            <w:r>
              <w:rPr>
                <w:rFonts w:eastAsia="Malgun Gothic"/>
                <w:bCs/>
                <w:lang w:eastAsia="ko-KR"/>
              </w:rPr>
              <w:t>Repetitions can be considered for all channels. The number of repetitions should be large enough to support the required data rates as mentioned by the voice codec rates as decided by this study.</w:t>
            </w:r>
          </w:p>
        </w:tc>
      </w:tr>
      <w:tr w:rsidR="00F7522F" w14:paraId="77966D84" w14:textId="77777777">
        <w:trPr>
          <w:trHeight w:val="91"/>
        </w:trPr>
        <w:tc>
          <w:tcPr>
            <w:tcW w:w="3652" w:type="dxa"/>
            <w:vMerge/>
            <w:vAlign w:val="center"/>
          </w:tcPr>
          <w:p w14:paraId="5EB88EFB" w14:textId="77777777" w:rsidR="00F7522F" w:rsidRDefault="00F7522F" w:rsidP="00F7522F">
            <w:pPr>
              <w:rPr>
                <w:b/>
                <w:bCs/>
                <w:u w:val="single"/>
                <w:lang w:eastAsia="zh-CN"/>
              </w:rPr>
            </w:pPr>
          </w:p>
        </w:tc>
        <w:tc>
          <w:tcPr>
            <w:tcW w:w="1276" w:type="dxa"/>
            <w:shd w:val="clear" w:color="auto" w:fill="auto"/>
            <w:vAlign w:val="center"/>
          </w:tcPr>
          <w:p w14:paraId="6952266C" w14:textId="4BA233DA" w:rsidR="00F7522F" w:rsidRDefault="00F7522F" w:rsidP="00F7522F">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0F98E503" w14:textId="28AC19D3" w:rsidR="00F7522F" w:rsidRDefault="00F7522F" w:rsidP="00F7522F">
            <w:pPr>
              <w:rPr>
                <w:rFonts w:eastAsia="Malgun Gothic"/>
                <w:bCs/>
                <w:lang w:eastAsia="ko-KR"/>
              </w:rPr>
            </w:pPr>
            <w:r>
              <w:rPr>
                <w:rFonts w:eastAsiaTheme="minorEastAsia" w:hint="eastAsia"/>
                <w:lang w:eastAsia="ja-JP"/>
              </w:rPr>
              <w:t>T</w:t>
            </w:r>
            <w:r>
              <w:rPr>
                <w:rFonts w:eastAsiaTheme="minorEastAsia"/>
                <w:lang w:eastAsia="ja-JP"/>
              </w:rPr>
              <w:t>he number of repetitions is determined based on the TBS and the target data rate.</w:t>
            </w:r>
          </w:p>
        </w:tc>
      </w:tr>
      <w:tr w:rsidR="00F7522F" w14:paraId="738B5EC2" w14:textId="77777777">
        <w:trPr>
          <w:trHeight w:val="91"/>
        </w:trPr>
        <w:tc>
          <w:tcPr>
            <w:tcW w:w="3652" w:type="dxa"/>
            <w:vMerge/>
            <w:vAlign w:val="center"/>
          </w:tcPr>
          <w:p w14:paraId="1D706F37" w14:textId="77777777" w:rsidR="00F7522F" w:rsidRDefault="00F7522F" w:rsidP="00F7522F">
            <w:pPr>
              <w:rPr>
                <w:b/>
                <w:bCs/>
                <w:u w:val="single"/>
                <w:lang w:eastAsia="zh-CN"/>
              </w:rPr>
            </w:pPr>
          </w:p>
        </w:tc>
        <w:tc>
          <w:tcPr>
            <w:tcW w:w="1276" w:type="dxa"/>
            <w:shd w:val="clear" w:color="auto" w:fill="auto"/>
            <w:vAlign w:val="center"/>
          </w:tcPr>
          <w:p w14:paraId="7D6743DA" w14:textId="6D676F25" w:rsidR="00F7522F" w:rsidRDefault="00F7522F" w:rsidP="00F7522F">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DA30F35" w14:textId="6F8DB71A" w:rsidR="00F7522F" w:rsidRDefault="00F7522F" w:rsidP="00F7522F">
            <w:pPr>
              <w:rPr>
                <w:lang w:eastAsia="zh-CN"/>
              </w:rPr>
            </w:pPr>
            <w:r>
              <w:rPr>
                <w:rFonts w:hint="eastAsia"/>
                <w:lang w:eastAsia="zh-CN"/>
              </w:rPr>
              <w:t>F</w:t>
            </w:r>
            <w:r>
              <w:rPr>
                <w:lang w:eastAsia="zh-CN"/>
              </w:rPr>
              <w:t>or PUCCH, repetition is not preferred, it is not realistic to consider PUCCH repetition when number UL slots is limited in a TDD network, especially when PUSCH repetition is considered.</w:t>
            </w:r>
          </w:p>
        </w:tc>
      </w:tr>
      <w:tr w:rsidR="00F7522F" w14:paraId="42A2A1C0" w14:textId="77777777">
        <w:trPr>
          <w:trHeight w:val="91"/>
        </w:trPr>
        <w:tc>
          <w:tcPr>
            <w:tcW w:w="3652" w:type="dxa"/>
            <w:vMerge/>
            <w:vAlign w:val="center"/>
          </w:tcPr>
          <w:p w14:paraId="5B294562" w14:textId="77777777" w:rsidR="00F7522F" w:rsidRDefault="00F7522F" w:rsidP="00F7522F">
            <w:pPr>
              <w:rPr>
                <w:b/>
                <w:bCs/>
                <w:u w:val="single"/>
                <w:lang w:eastAsia="zh-CN"/>
              </w:rPr>
            </w:pPr>
          </w:p>
        </w:tc>
        <w:tc>
          <w:tcPr>
            <w:tcW w:w="1276" w:type="dxa"/>
            <w:shd w:val="clear" w:color="auto" w:fill="auto"/>
            <w:vAlign w:val="center"/>
          </w:tcPr>
          <w:p w14:paraId="5957B3B1" w14:textId="65284F0B" w:rsidR="00F7522F" w:rsidRDefault="00F7522F" w:rsidP="00F7522F">
            <w:pPr>
              <w:spacing w:after="0"/>
              <w:jc w:val="center"/>
              <w:rPr>
                <w:bCs/>
                <w:lang w:val="en-GB" w:eastAsia="zh-CN"/>
              </w:rPr>
            </w:pPr>
            <w:r>
              <w:rPr>
                <w:bCs/>
                <w:lang w:val="en-GB" w:eastAsia="zh-CN"/>
              </w:rPr>
              <w:t>Sony</w:t>
            </w:r>
          </w:p>
        </w:tc>
        <w:tc>
          <w:tcPr>
            <w:tcW w:w="4775" w:type="dxa"/>
            <w:shd w:val="clear" w:color="auto" w:fill="auto"/>
            <w:vAlign w:val="center"/>
          </w:tcPr>
          <w:p w14:paraId="566D4A5D" w14:textId="77777777" w:rsidR="00F7522F" w:rsidRDefault="00F7522F" w:rsidP="00F7522F">
            <w:pPr>
              <w:spacing w:after="0"/>
              <w:rPr>
                <w:lang w:eastAsia="zh-CN"/>
              </w:rPr>
            </w:pPr>
            <w:r>
              <w:rPr>
                <w:lang w:eastAsia="zh-CN"/>
              </w:rPr>
              <w:t>Repetition of up to REP8 can be considered.</w:t>
            </w:r>
          </w:p>
          <w:p w14:paraId="39CAA4CE" w14:textId="77777777" w:rsidR="00F7522F" w:rsidRDefault="00F7522F" w:rsidP="00F7522F">
            <w:pPr>
              <w:spacing w:after="0"/>
              <w:rPr>
                <w:lang w:eastAsia="zh-CN"/>
              </w:rPr>
            </w:pPr>
          </w:p>
          <w:p w14:paraId="14956725" w14:textId="2E215691" w:rsidR="00F7522F" w:rsidRDefault="00F7522F" w:rsidP="00F7522F">
            <w:pPr>
              <w:spacing w:after="0"/>
              <w:rPr>
                <w:lang w:eastAsia="zh-CN"/>
              </w:rPr>
            </w:pPr>
            <w:r>
              <w:rPr>
                <w:lang w:eastAsia="zh-CN"/>
              </w:rPr>
              <w:t>The amount of repetition applied can be up to the proponent. Proponents might want to trade off lower MCS for repetition, so the number of PUSCH repetitions should be dependent on the proposal.</w:t>
            </w:r>
          </w:p>
        </w:tc>
      </w:tr>
      <w:tr w:rsidR="00F7522F" w14:paraId="398F2173" w14:textId="77777777">
        <w:trPr>
          <w:trHeight w:val="91"/>
        </w:trPr>
        <w:tc>
          <w:tcPr>
            <w:tcW w:w="3652" w:type="dxa"/>
            <w:vMerge/>
            <w:vAlign w:val="center"/>
          </w:tcPr>
          <w:p w14:paraId="158B05D5" w14:textId="77777777" w:rsidR="00F7522F" w:rsidRDefault="00F7522F" w:rsidP="00F7522F">
            <w:pPr>
              <w:rPr>
                <w:b/>
                <w:bCs/>
                <w:u w:val="single"/>
                <w:lang w:eastAsia="zh-CN"/>
              </w:rPr>
            </w:pPr>
          </w:p>
        </w:tc>
        <w:tc>
          <w:tcPr>
            <w:tcW w:w="1276" w:type="dxa"/>
            <w:shd w:val="clear" w:color="auto" w:fill="auto"/>
            <w:vAlign w:val="center"/>
          </w:tcPr>
          <w:p w14:paraId="116B6E0F" w14:textId="7A8BE517" w:rsidR="00F7522F" w:rsidRDefault="00F7522F" w:rsidP="00F7522F">
            <w:pPr>
              <w:spacing w:after="0"/>
              <w:jc w:val="center"/>
              <w:rPr>
                <w:bCs/>
                <w:lang w:val="en-GB" w:eastAsia="zh-CN"/>
              </w:rPr>
            </w:pPr>
            <w:r>
              <w:rPr>
                <w:bCs/>
                <w:lang w:val="en-GB" w:eastAsia="zh-CN"/>
              </w:rPr>
              <w:t>Verizon</w:t>
            </w:r>
          </w:p>
        </w:tc>
        <w:tc>
          <w:tcPr>
            <w:tcW w:w="4775" w:type="dxa"/>
            <w:shd w:val="clear" w:color="auto" w:fill="auto"/>
            <w:vAlign w:val="center"/>
          </w:tcPr>
          <w:p w14:paraId="111892B9" w14:textId="77777777" w:rsidR="00F7522F" w:rsidRDefault="00F7522F" w:rsidP="00F7522F">
            <w:pPr>
              <w:rPr>
                <w:color w:val="000000" w:themeColor="text1"/>
              </w:rPr>
            </w:pPr>
            <w:r w:rsidRPr="00A87D98">
              <w:rPr>
                <w:color w:val="000000" w:themeColor="text1"/>
              </w:rPr>
              <w:t xml:space="preserve">Agree with QC. </w:t>
            </w:r>
          </w:p>
          <w:p w14:paraId="4D0406EE" w14:textId="76C16BE4" w:rsidR="00F7522F" w:rsidRPr="00A87D98" w:rsidRDefault="00F7522F" w:rsidP="00F7522F">
            <w:pPr>
              <w:rPr>
                <w:color w:val="000000" w:themeColor="text1"/>
              </w:rPr>
            </w:pPr>
            <w:r w:rsidRPr="00A87D98">
              <w:rPr>
                <w:color w:val="000000" w:themeColor="text1"/>
              </w:rPr>
              <w:t xml:space="preserve">PUSCH with no repetitions should be considered for </w:t>
            </w:r>
            <w:proofErr w:type="spellStart"/>
            <w:r w:rsidRPr="00A87D98">
              <w:rPr>
                <w:color w:val="000000" w:themeColor="text1"/>
              </w:rPr>
              <w:t>eMBB</w:t>
            </w:r>
            <w:proofErr w:type="spellEnd"/>
            <w:r w:rsidRPr="00A87D98">
              <w:rPr>
                <w:color w:val="000000" w:themeColor="text1"/>
              </w:rPr>
              <w:t xml:space="preserve"> traffic, while PUSCH with repetitions should be considered for voice traffic.</w:t>
            </w:r>
          </w:p>
          <w:p w14:paraId="6169F955" w14:textId="1BB2F0F4" w:rsidR="00F7522F" w:rsidRPr="00A87D98" w:rsidRDefault="00F7522F" w:rsidP="00F7522F">
            <w:pPr>
              <w:rPr>
                <w:color w:val="4472C4" w:themeColor="accent1"/>
                <w:lang w:val="en-GB"/>
              </w:rPr>
            </w:pPr>
            <w:r w:rsidRPr="00A87D98">
              <w:rPr>
                <w:color w:val="000000" w:themeColor="text1"/>
              </w:rPr>
              <w:t xml:space="preserve">For PUCCH, </w:t>
            </w:r>
            <w:r w:rsidRPr="00A87D98">
              <w:rPr>
                <w:color w:val="000000" w:themeColor="text1"/>
                <w:lang w:val="en-GB"/>
              </w:rPr>
              <w:t>we need to evaluate with and without repetition.</w:t>
            </w:r>
          </w:p>
        </w:tc>
      </w:tr>
      <w:tr w:rsidR="00F7522F" w14:paraId="0B0D8285" w14:textId="77777777">
        <w:trPr>
          <w:trHeight w:val="91"/>
        </w:trPr>
        <w:tc>
          <w:tcPr>
            <w:tcW w:w="3652" w:type="dxa"/>
            <w:vMerge/>
            <w:vAlign w:val="center"/>
          </w:tcPr>
          <w:p w14:paraId="48F87343" w14:textId="77777777" w:rsidR="00F7522F" w:rsidRDefault="00F7522F" w:rsidP="00F7522F">
            <w:pPr>
              <w:rPr>
                <w:b/>
                <w:bCs/>
                <w:u w:val="single"/>
                <w:lang w:eastAsia="zh-CN"/>
              </w:rPr>
            </w:pPr>
          </w:p>
        </w:tc>
        <w:tc>
          <w:tcPr>
            <w:tcW w:w="1276" w:type="dxa"/>
            <w:shd w:val="clear" w:color="auto" w:fill="auto"/>
            <w:vAlign w:val="center"/>
          </w:tcPr>
          <w:p w14:paraId="7E6AA6C1" w14:textId="167E8BDE" w:rsidR="00F7522F" w:rsidRDefault="00F7522F" w:rsidP="00F7522F">
            <w:pPr>
              <w:spacing w:after="0"/>
              <w:jc w:val="center"/>
              <w:rPr>
                <w:bCs/>
                <w:lang w:val="en-GB" w:eastAsia="zh-CN"/>
              </w:rPr>
            </w:pPr>
            <w:r>
              <w:rPr>
                <w:bCs/>
                <w:lang w:val="en-GB" w:eastAsia="zh-CN"/>
              </w:rPr>
              <w:t>Charter</w:t>
            </w:r>
          </w:p>
        </w:tc>
        <w:tc>
          <w:tcPr>
            <w:tcW w:w="4775" w:type="dxa"/>
            <w:shd w:val="clear" w:color="auto" w:fill="auto"/>
            <w:vAlign w:val="center"/>
          </w:tcPr>
          <w:p w14:paraId="5C8C3D03" w14:textId="0FC8752E" w:rsidR="00F7522F" w:rsidRPr="00A87D98" w:rsidRDefault="00F7522F" w:rsidP="00F7522F">
            <w:pPr>
              <w:rPr>
                <w:color w:val="000000" w:themeColor="text1"/>
              </w:rPr>
            </w:pPr>
            <w:r>
              <w:rPr>
                <w:color w:val="000000" w:themeColor="text1"/>
              </w:rPr>
              <w:t>Agree with Qualcomm</w:t>
            </w:r>
          </w:p>
        </w:tc>
      </w:tr>
      <w:tr w:rsidR="00F7522F" w14:paraId="144885E7" w14:textId="77777777">
        <w:trPr>
          <w:trHeight w:val="91"/>
        </w:trPr>
        <w:tc>
          <w:tcPr>
            <w:tcW w:w="3652" w:type="dxa"/>
            <w:vMerge/>
            <w:vAlign w:val="center"/>
          </w:tcPr>
          <w:p w14:paraId="40E65F9A" w14:textId="77777777" w:rsidR="00F7522F" w:rsidRDefault="00F7522F" w:rsidP="00F7522F">
            <w:pPr>
              <w:rPr>
                <w:b/>
                <w:bCs/>
                <w:u w:val="single"/>
                <w:lang w:eastAsia="zh-CN"/>
              </w:rPr>
            </w:pPr>
          </w:p>
        </w:tc>
        <w:tc>
          <w:tcPr>
            <w:tcW w:w="1276" w:type="dxa"/>
            <w:shd w:val="clear" w:color="auto" w:fill="auto"/>
            <w:vAlign w:val="center"/>
          </w:tcPr>
          <w:p w14:paraId="60EE7FEC" w14:textId="3D1E8394" w:rsidR="00F7522F" w:rsidRPr="00C9575A" w:rsidRDefault="00F7522F" w:rsidP="00F7522F">
            <w:pPr>
              <w:spacing w:after="0"/>
              <w:jc w:val="center"/>
              <w:rPr>
                <w:lang w:val="en-GB" w:eastAsia="zh-CN"/>
              </w:rPr>
            </w:pPr>
            <w:r w:rsidRPr="00C9575A">
              <w:rPr>
                <w:lang w:val="en-GB" w:eastAsia="zh-CN"/>
              </w:rPr>
              <w:t>Huawei, HiSilicon</w:t>
            </w:r>
          </w:p>
        </w:tc>
        <w:tc>
          <w:tcPr>
            <w:tcW w:w="4775" w:type="dxa"/>
            <w:shd w:val="clear" w:color="auto" w:fill="auto"/>
            <w:vAlign w:val="center"/>
          </w:tcPr>
          <w:p w14:paraId="56AA8C65" w14:textId="77777777" w:rsidR="00F7522F" w:rsidRPr="00C9575A" w:rsidRDefault="00F7522F" w:rsidP="00F7522F">
            <w:pPr>
              <w:rPr>
                <w:lang w:eastAsia="zh-CN"/>
              </w:rPr>
            </w:pPr>
            <w:r>
              <w:rPr>
                <w:lang w:eastAsia="zh-CN"/>
              </w:rPr>
              <w:t>No repetition</w:t>
            </w:r>
            <w:r w:rsidRPr="00C9575A">
              <w:rPr>
                <w:lang w:eastAsia="zh-CN"/>
              </w:rPr>
              <w:t xml:space="preserve"> for </w:t>
            </w:r>
            <w:proofErr w:type="spellStart"/>
            <w:r w:rsidRPr="00C9575A">
              <w:rPr>
                <w:lang w:eastAsia="zh-CN"/>
              </w:rPr>
              <w:t>eMBB</w:t>
            </w:r>
            <w:proofErr w:type="spellEnd"/>
            <w:r>
              <w:rPr>
                <w:lang w:eastAsia="zh-CN"/>
              </w:rPr>
              <w:t xml:space="preserve"> PUSCH and PUCCH</w:t>
            </w:r>
          </w:p>
          <w:p w14:paraId="38AE5D92" w14:textId="67D8F168" w:rsidR="00F7522F" w:rsidRDefault="00F7522F" w:rsidP="00F7522F">
            <w:pPr>
              <w:rPr>
                <w:lang w:eastAsia="zh-CN"/>
              </w:rPr>
            </w:pPr>
            <w:r w:rsidRPr="00C9575A">
              <w:rPr>
                <w:lang w:eastAsia="zh-CN"/>
              </w:rPr>
              <w:t>T.B.D: if VoIP repetition is used</w:t>
            </w:r>
          </w:p>
        </w:tc>
      </w:tr>
      <w:tr w:rsidR="00F7522F" w14:paraId="6478EAD6" w14:textId="77777777">
        <w:trPr>
          <w:trHeight w:val="91"/>
        </w:trPr>
        <w:tc>
          <w:tcPr>
            <w:tcW w:w="3652" w:type="dxa"/>
            <w:vMerge/>
            <w:vAlign w:val="center"/>
          </w:tcPr>
          <w:p w14:paraId="571CD309" w14:textId="77777777" w:rsidR="00F7522F" w:rsidRDefault="00F7522F" w:rsidP="00F7522F">
            <w:pPr>
              <w:rPr>
                <w:b/>
                <w:bCs/>
                <w:u w:val="single"/>
                <w:lang w:eastAsia="zh-CN"/>
              </w:rPr>
            </w:pPr>
          </w:p>
        </w:tc>
        <w:tc>
          <w:tcPr>
            <w:tcW w:w="1276" w:type="dxa"/>
            <w:shd w:val="clear" w:color="auto" w:fill="auto"/>
            <w:vAlign w:val="center"/>
          </w:tcPr>
          <w:p w14:paraId="07D8EBF2" w14:textId="2FBC4B5B" w:rsidR="00F7522F" w:rsidRDefault="00F7522F" w:rsidP="00F7522F">
            <w:pPr>
              <w:spacing w:after="0"/>
              <w:jc w:val="center"/>
              <w:rPr>
                <w:bCs/>
                <w:lang w:val="en-GB" w:eastAsia="zh-CN"/>
              </w:rPr>
            </w:pPr>
            <w:r>
              <w:rPr>
                <w:bCs/>
                <w:lang w:val="en-GB" w:eastAsia="zh-CN"/>
              </w:rPr>
              <w:t>OPPO</w:t>
            </w:r>
          </w:p>
        </w:tc>
        <w:tc>
          <w:tcPr>
            <w:tcW w:w="4775" w:type="dxa"/>
            <w:shd w:val="clear" w:color="auto" w:fill="auto"/>
            <w:vAlign w:val="center"/>
          </w:tcPr>
          <w:p w14:paraId="55131C3C" w14:textId="77777777" w:rsidR="00F7522F" w:rsidRDefault="00F7522F" w:rsidP="00F7522F">
            <w:pPr>
              <w:rPr>
                <w:color w:val="000000" w:themeColor="text1"/>
              </w:rPr>
            </w:pPr>
            <w:r>
              <w:rPr>
                <w:color w:val="000000" w:themeColor="text1"/>
              </w:rPr>
              <w:t>For VoIP and PUCCH: Maximum configurable in Rel-15.</w:t>
            </w:r>
          </w:p>
          <w:p w14:paraId="27E05711" w14:textId="592F0FD9" w:rsidR="00F7522F" w:rsidRPr="00A87D98" w:rsidRDefault="00F7522F" w:rsidP="00F7522F">
            <w:pPr>
              <w:rPr>
                <w:color w:val="000000" w:themeColor="text1"/>
              </w:rPr>
            </w:pPr>
            <w:r>
              <w:rPr>
                <w:color w:val="000000" w:themeColor="text1"/>
              </w:rPr>
              <w:t xml:space="preserve">For </w:t>
            </w:r>
            <w:proofErr w:type="spellStart"/>
            <w:r>
              <w:rPr>
                <w:color w:val="000000" w:themeColor="text1"/>
              </w:rPr>
              <w:t>eMBB</w:t>
            </w:r>
            <w:proofErr w:type="spellEnd"/>
            <w:r>
              <w:rPr>
                <w:color w:val="000000" w:themeColor="text1"/>
              </w:rPr>
              <w:t xml:space="preserve"> PUSCH: No repetition</w:t>
            </w:r>
          </w:p>
        </w:tc>
      </w:tr>
      <w:tr w:rsidR="00F7522F" w14:paraId="48260900" w14:textId="77777777">
        <w:trPr>
          <w:trHeight w:val="303"/>
        </w:trPr>
        <w:tc>
          <w:tcPr>
            <w:tcW w:w="3652" w:type="dxa"/>
            <w:vMerge w:val="restart"/>
            <w:vAlign w:val="center"/>
          </w:tcPr>
          <w:p w14:paraId="482608FD" w14:textId="77777777" w:rsidR="00F7522F" w:rsidRDefault="00F7522F" w:rsidP="00F7522F">
            <w:pPr>
              <w:rPr>
                <w:b/>
                <w:bCs/>
                <w:u w:val="single"/>
                <w:lang w:eastAsia="zh-CN"/>
              </w:rPr>
            </w:pPr>
            <w:r>
              <w:rPr>
                <w:rFonts w:hint="eastAsia"/>
                <w:b/>
                <w:bCs/>
                <w:u w:val="single"/>
                <w:lang w:eastAsia="zh-CN"/>
              </w:rPr>
              <w:t>F</w:t>
            </w:r>
            <w:r>
              <w:rPr>
                <w:b/>
                <w:bCs/>
                <w:u w:val="single"/>
                <w:lang w:eastAsia="zh-CN"/>
              </w:rPr>
              <w:t>requency hopping for PUSCH and PUCCH</w:t>
            </w:r>
          </w:p>
        </w:tc>
        <w:tc>
          <w:tcPr>
            <w:tcW w:w="1276" w:type="dxa"/>
            <w:shd w:val="clear" w:color="auto" w:fill="auto"/>
            <w:vAlign w:val="center"/>
          </w:tcPr>
          <w:p w14:paraId="482608FE" w14:textId="77777777" w:rsidR="00F7522F" w:rsidRDefault="00F7522F" w:rsidP="00F7522F">
            <w:pPr>
              <w:jc w:val="center"/>
              <w:rPr>
                <w:bCs/>
                <w:lang w:eastAsia="zh-CN"/>
              </w:rPr>
            </w:pPr>
            <w:r>
              <w:rPr>
                <w:rFonts w:hint="eastAsia"/>
                <w:bCs/>
                <w:lang w:eastAsia="zh-CN"/>
              </w:rPr>
              <w:t>ZTE</w:t>
            </w:r>
          </w:p>
        </w:tc>
        <w:tc>
          <w:tcPr>
            <w:tcW w:w="4775" w:type="dxa"/>
            <w:shd w:val="clear" w:color="auto" w:fill="auto"/>
            <w:vAlign w:val="center"/>
          </w:tcPr>
          <w:p w14:paraId="482608FF" w14:textId="77777777" w:rsidR="00F7522F" w:rsidRDefault="00F7522F" w:rsidP="00F7522F">
            <w:pPr>
              <w:rPr>
                <w:lang w:eastAsia="zh-CN"/>
              </w:rPr>
            </w:pPr>
            <w:r>
              <w:rPr>
                <w:rFonts w:hint="eastAsia"/>
                <w:lang w:eastAsia="zh-CN"/>
              </w:rPr>
              <w:t xml:space="preserve">FH is disabled for PUSCH with one DMRS with UE speed of 3km/h, and enabled for PUSCH with two </w:t>
            </w:r>
            <w:proofErr w:type="gramStart"/>
            <w:r>
              <w:rPr>
                <w:rFonts w:hint="eastAsia"/>
                <w:lang w:eastAsia="zh-CN"/>
              </w:rPr>
              <w:t>DMRS(</w:t>
            </w:r>
            <w:proofErr w:type="gramEnd"/>
            <w:r>
              <w:rPr>
                <w:rFonts w:hint="eastAsia"/>
                <w:lang w:eastAsia="zh-CN"/>
              </w:rPr>
              <w:t xml:space="preserve">one DMRS per hop) with UE speed of 120km/h.  </w:t>
            </w:r>
          </w:p>
        </w:tc>
      </w:tr>
      <w:tr w:rsidR="00F7522F" w14:paraId="48260904" w14:textId="77777777">
        <w:trPr>
          <w:trHeight w:val="303"/>
        </w:trPr>
        <w:tc>
          <w:tcPr>
            <w:tcW w:w="3652" w:type="dxa"/>
            <w:vMerge/>
            <w:vAlign w:val="center"/>
          </w:tcPr>
          <w:p w14:paraId="48260901" w14:textId="77777777" w:rsidR="00F7522F" w:rsidRDefault="00F7522F" w:rsidP="00F7522F">
            <w:pPr>
              <w:rPr>
                <w:b/>
                <w:bCs/>
                <w:u w:val="single"/>
                <w:lang w:eastAsia="zh-CN"/>
              </w:rPr>
            </w:pPr>
          </w:p>
        </w:tc>
        <w:tc>
          <w:tcPr>
            <w:tcW w:w="1276" w:type="dxa"/>
            <w:shd w:val="clear" w:color="auto" w:fill="auto"/>
            <w:vAlign w:val="center"/>
          </w:tcPr>
          <w:p w14:paraId="48260902" w14:textId="065404BF" w:rsidR="00F7522F" w:rsidRDefault="00F7522F" w:rsidP="00F7522F">
            <w:pPr>
              <w:jc w:val="center"/>
              <w:rPr>
                <w:bCs/>
                <w:lang w:val="en-GB" w:eastAsia="zh-CN"/>
              </w:rPr>
            </w:pPr>
            <w:r>
              <w:rPr>
                <w:bCs/>
                <w:lang w:val="en-GB" w:eastAsia="zh-CN"/>
              </w:rPr>
              <w:t>Nokia/NSB</w:t>
            </w:r>
          </w:p>
        </w:tc>
        <w:tc>
          <w:tcPr>
            <w:tcW w:w="4775" w:type="dxa"/>
            <w:shd w:val="clear" w:color="auto" w:fill="auto"/>
            <w:vAlign w:val="center"/>
          </w:tcPr>
          <w:p w14:paraId="48260903" w14:textId="3CCBA147" w:rsidR="00F7522F" w:rsidRDefault="00F7522F" w:rsidP="00F7522F">
            <w:pPr>
              <w:rPr>
                <w:lang w:eastAsia="zh-CN"/>
              </w:rPr>
            </w:pPr>
            <w:r>
              <w:rPr>
                <w:lang w:eastAsia="zh-CN"/>
              </w:rPr>
              <w:t>Rel-16 intra-slot frequency hopping should be considered both for low and high speed UEs (one DMRS per hop).</w:t>
            </w:r>
          </w:p>
        </w:tc>
      </w:tr>
      <w:tr w:rsidR="00F7522F" w14:paraId="6B344378" w14:textId="77777777">
        <w:trPr>
          <w:trHeight w:val="303"/>
        </w:trPr>
        <w:tc>
          <w:tcPr>
            <w:tcW w:w="3652" w:type="dxa"/>
            <w:vMerge/>
            <w:vAlign w:val="center"/>
          </w:tcPr>
          <w:p w14:paraId="61808B6A" w14:textId="77777777" w:rsidR="00F7522F" w:rsidRDefault="00F7522F" w:rsidP="00F7522F">
            <w:pPr>
              <w:rPr>
                <w:b/>
                <w:bCs/>
                <w:u w:val="single"/>
                <w:lang w:eastAsia="zh-CN"/>
              </w:rPr>
            </w:pPr>
          </w:p>
        </w:tc>
        <w:tc>
          <w:tcPr>
            <w:tcW w:w="1276" w:type="dxa"/>
            <w:shd w:val="clear" w:color="auto" w:fill="auto"/>
            <w:vAlign w:val="center"/>
          </w:tcPr>
          <w:p w14:paraId="1B713D99" w14:textId="2F5CBD34" w:rsidR="00F7522F" w:rsidRDefault="00F7522F" w:rsidP="00F7522F">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13D33DA0" w14:textId="77777777" w:rsidR="00F7522F" w:rsidRDefault="00F7522F" w:rsidP="00F7522F">
            <w:pPr>
              <w:rPr>
                <w:lang w:val="en-GB" w:eastAsia="zh-CN"/>
              </w:rPr>
            </w:pPr>
            <w:proofErr w:type="spellStart"/>
            <w:r>
              <w:rPr>
                <w:lang w:val="en-GB" w:eastAsia="zh-CN"/>
              </w:rPr>
              <w:t>Nomor</w:t>
            </w:r>
            <w:proofErr w:type="spellEnd"/>
            <w:r>
              <w:rPr>
                <w:lang w:val="en-GB" w:eastAsia="zh-CN"/>
              </w:rPr>
              <w:t xml:space="preserve"> supports inter-slot frequency hopping for PUSCH. </w:t>
            </w:r>
          </w:p>
          <w:p w14:paraId="6254D31F" w14:textId="29EFCC6A" w:rsidR="00F7522F" w:rsidRDefault="00F7522F" w:rsidP="00F7522F">
            <w:pPr>
              <w:rPr>
                <w:lang w:eastAsia="zh-CN"/>
              </w:rPr>
            </w:pPr>
            <w:r>
              <w:rPr>
                <w:lang w:val="en-GB" w:eastAsia="zh-CN"/>
              </w:rPr>
              <w:t xml:space="preserve">Our results in </w:t>
            </w:r>
            <w:r>
              <w:rPr>
                <w:lang w:val="en-GB" w:eastAsia="zh-CN"/>
              </w:rPr>
              <w:fldChar w:fldCharType="begin"/>
            </w:r>
            <w:r>
              <w:rPr>
                <w:lang w:val="en-GB" w:eastAsia="zh-CN"/>
              </w:rPr>
              <w:instrText xml:space="preserve"> REF _Ref41479195 \w \h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have shown that inter-slot frequency hopping significantly enhances the coverage performance on rural with long distance scenario. Thus, </w:t>
            </w:r>
            <w:proofErr w:type="spellStart"/>
            <w:r>
              <w:rPr>
                <w:lang w:val="en-GB" w:eastAsia="zh-CN"/>
              </w:rPr>
              <w:t>Nomor</w:t>
            </w:r>
            <w:proofErr w:type="spellEnd"/>
            <w:r>
              <w:rPr>
                <w:lang w:val="en-GB" w:eastAsia="zh-CN"/>
              </w:rPr>
              <w:t xml:space="preserve"> </w:t>
            </w:r>
            <w:r>
              <w:t>fully supports</w:t>
            </w:r>
            <w:r>
              <w:rPr>
                <w:lang w:val="en-GB" w:eastAsia="zh-CN"/>
              </w:rPr>
              <w:t xml:space="preserve"> this proposal and even would like to enhance the standardized inter-slot frequency hopping procedure</w:t>
            </w:r>
          </w:p>
        </w:tc>
      </w:tr>
      <w:tr w:rsidR="00F7522F" w14:paraId="48260908" w14:textId="77777777">
        <w:trPr>
          <w:trHeight w:val="303"/>
        </w:trPr>
        <w:tc>
          <w:tcPr>
            <w:tcW w:w="3652" w:type="dxa"/>
            <w:vMerge/>
            <w:vAlign w:val="center"/>
          </w:tcPr>
          <w:p w14:paraId="48260905" w14:textId="77777777" w:rsidR="00F7522F" w:rsidRDefault="00F7522F" w:rsidP="00F7522F">
            <w:pPr>
              <w:rPr>
                <w:b/>
                <w:bCs/>
                <w:u w:val="single"/>
                <w:lang w:eastAsia="zh-CN"/>
              </w:rPr>
            </w:pPr>
          </w:p>
        </w:tc>
        <w:tc>
          <w:tcPr>
            <w:tcW w:w="1276" w:type="dxa"/>
            <w:shd w:val="clear" w:color="auto" w:fill="auto"/>
            <w:vAlign w:val="center"/>
          </w:tcPr>
          <w:p w14:paraId="48260906" w14:textId="74168D50"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48260907" w14:textId="20382BDA" w:rsidR="00F7522F" w:rsidRDefault="00F7522F" w:rsidP="00F7522F">
            <w:pPr>
              <w:rPr>
                <w:lang w:eastAsia="zh-CN"/>
              </w:rPr>
            </w:pPr>
            <w:r w:rsidRPr="00511E68">
              <w:rPr>
                <w:lang w:eastAsia="zh-CN"/>
              </w:rPr>
              <w:t xml:space="preserve">Intra-slot frequency is assumed. In the simulation, frequency hopping should be enabled.  </w:t>
            </w:r>
          </w:p>
        </w:tc>
      </w:tr>
      <w:tr w:rsidR="00F7522F" w14:paraId="54D9DF35" w14:textId="77777777">
        <w:trPr>
          <w:trHeight w:val="303"/>
        </w:trPr>
        <w:tc>
          <w:tcPr>
            <w:tcW w:w="3652" w:type="dxa"/>
            <w:vMerge/>
            <w:vAlign w:val="center"/>
          </w:tcPr>
          <w:p w14:paraId="4D2A6AE6" w14:textId="77777777" w:rsidR="00F7522F" w:rsidRDefault="00F7522F" w:rsidP="00F7522F">
            <w:pPr>
              <w:rPr>
                <w:b/>
                <w:bCs/>
                <w:u w:val="single"/>
                <w:lang w:eastAsia="zh-CN"/>
              </w:rPr>
            </w:pPr>
          </w:p>
        </w:tc>
        <w:tc>
          <w:tcPr>
            <w:tcW w:w="1276" w:type="dxa"/>
            <w:shd w:val="clear" w:color="auto" w:fill="auto"/>
            <w:vAlign w:val="center"/>
          </w:tcPr>
          <w:p w14:paraId="6F53DAF5" w14:textId="41FEB418" w:rsidR="00F7522F" w:rsidRPr="00511E68"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7F03EE4C" w14:textId="31042BE2" w:rsidR="00F7522F" w:rsidRPr="00511E68" w:rsidRDefault="00F7522F" w:rsidP="00F7522F">
            <w:pPr>
              <w:rPr>
                <w:lang w:eastAsia="zh-CN"/>
              </w:rPr>
            </w:pPr>
            <w:r>
              <w:rPr>
                <w:lang w:eastAsia="zh-CN"/>
              </w:rPr>
              <w:t>See Table B comments and details in Appendix A4.1</w:t>
            </w:r>
          </w:p>
        </w:tc>
      </w:tr>
      <w:tr w:rsidR="00F7522F" w14:paraId="59839E16" w14:textId="77777777">
        <w:trPr>
          <w:trHeight w:val="303"/>
        </w:trPr>
        <w:tc>
          <w:tcPr>
            <w:tcW w:w="3652" w:type="dxa"/>
            <w:vMerge/>
            <w:vAlign w:val="center"/>
          </w:tcPr>
          <w:p w14:paraId="0F5AB449" w14:textId="77777777" w:rsidR="00F7522F" w:rsidRDefault="00F7522F" w:rsidP="00F7522F">
            <w:pPr>
              <w:rPr>
                <w:b/>
                <w:bCs/>
                <w:u w:val="single"/>
                <w:lang w:eastAsia="zh-CN"/>
              </w:rPr>
            </w:pPr>
          </w:p>
        </w:tc>
        <w:tc>
          <w:tcPr>
            <w:tcW w:w="1276" w:type="dxa"/>
            <w:shd w:val="clear" w:color="auto" w:fill="auto"/>
            <w:vAlign w:val="center"/>
          </w:tcPr>
          <w:p w14:paraId="25C30334" w14:textId="66123D06" w:rsidR="00F7522F" w:rsidRPr="00511E68" w:rsidRDefault="00F7522F" w:rsidP="00F7522F">
            <w:pPr>
              <w:jc w:val="center"/>
              <w:rPr>
                <w:bCs/>
                <w:lang w:val="en-GB" w:eastAsia="zh-CN"/>
              </w:rPr>
            </w:pPr>
            <w:r>
              <w:rPr>
                <w:bCs/>
                <w:lang w:val="en-GB" w:eastAsia="zh-CN"/>
              </w:rPr>
              <w:t>Sierra Wireless</w:t>
            </w:r>
          </w:p>
        </w:tc>
        <w:tc>
          <w:tcPr>
            <w:tcW w:w="4775" w:type="dxa"/>
            <w:shd w:val="clear" w:color="auto" w:fill="auto"/>
            <w:vAlign w:val="center"/>
          </w:tcPr>
          <w:p w14:paraId="455E9B96" w14:textId="64BBEDD0" w:rsidR="00F7522F" w:rsidRPr="00511E68" w:rsidRDefault="00F7522F" w:rsidP="00F7522F">
            <w:pPr>
              <w:rPr>
                <w:lang w:eastAsia="zh-CN"/>
              </w:rPr>
            </w:pPr>
            <w:r>
              <w:rPr>
                <w:lang w:eastAsia="zh-CN"/>
              </w:rPr>
              <w:t>The baseline can assume FH is enabled (either inter or intra).</w:t>
            </w:r>
          </w:p>
        </w:tc>
      </w:tr>
      <w:tr w:rsidR="00F7522F" w14:paraId="5717F19D" w14:textId="77777777">
        <w:trPr>
          <w:trHeight w:val="303"/>
        </w:trPr>
        <w:tc>
          <w:tcPr>
            <w:tcW w:w="3652" w:type="dxa"/>
            <w:vMerge/>
            <w:vAlign w:val="center"/>
          </w:tcPr>
          <w:p w14:paraId="203E7B83" w14:textId="77777777" w:rsidR="00F7522F" w:rsidRDefault="00F7522F" w:rsidP="00F7522F">
            <w:pPr>
              <w:rPr>
                <w:b/>
                <w:bCs/>
                <w:u w:val="single"/>
                <w:lang w:eastAsia="zh-CN"/>
              </w:rPr>
            </w:pPr>
          </w:p>
        </w:tc>
        <w:tc>
          <w:tcPr>
            <w:tcW w:w="1276" w:type="dxa"/>
            <w:shd w:val="clear" w:color="auto" w:fill="auto"/>
            <w:vAlign w:val="center"/>
          </w:tcPr>
          <w:p w14:paraId="1815068A" w14:textId="505A47A0" w:rsidR="00F7522F" w:rsidRDefault="00F7522F" w:rsidP="00F7522F">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79A8AD94" w14:textId="6D2142C2" w:rsidR="00F7522F" w:rsidRDefault="00F7522F" w:rsidP="00F7522F">
            <w:pPr>
              <w:rPr>
                <w:lang w:eastAsia="zh-CN"/>
              </w:rPr>
            </w:pPr>
            <w:r>
              <w:rPr>
                <w:rFonts w:eastAsia="Yu Mincho" w:hint="eastAsia"/>
                <w:lang w:eastAsia="ja-JP"/>
              </w:rPr>
              <w:t>Frequency hopping may be assumed</w:t>
            </w:r>
            <w:r>
              <w:rPr>
                <w:rFonts w:eastAsia="Yu Mincho"/>
                <w:lang w:eastAsia="ja-JP"/>
              </w:rPr>
              <w:t>.</w:t>
            </w:r>
          </w:p>
        </w:tc>
      </w:tr>
      <w:tr w:rsidR="00F7522F" w14:paraId="7F75E6E8" w14:textId="77777777" w:rsidTr="008310EE">
        <w:trPr>
          <w:trHeight w:val="240"/>
        </w:trPr>
        <w:tc>
          <w:tcPr>
            <w:tcW w:w="3652" w:type="dxa"/>
            <w:vMerge/>
            <w:vAlign w:val="center"/>
          </w:tcPr>
          <w:p w14:paraId="12986D28" w14:textId="77777777" w:rsidR="00F7522F" w:rsidRDefault="00F7522F" w:rsidP="00F7522F">
            <w:pPr>
              <w:rPr>
                <w:b/>
                <w:bCs/>
                <w:u w:val="single"/>
                <w:lang w:eastAsia="zh-CN"/>
              </w:rPr>
            </w:pPr>
          </w:p>
        </w:tc>
        <w:tc>
          <w:tcPr>
            <w:tcW w:w="1276" w:type="dxa"/>
            <w:shd w:val="clear" w:color="auto" w:fill="auto"/>
            <w:vAlign w:val="center"/>
          </w:tcPr>
          <w:p w14:paraId="7CA053B2" w14:textId="692859E6" w:rsidR="00F7522F" w:rsidRPr="00834721" w:rsidRDefault="00F7522F" w:rsidP="00F7522F">
            <w:pPr>
              <w:jc w:val="center"/>
              <w:rPr>
                <w:rFonts w:eastAsiaTheme="minorEastAsia"/>
                <w:bCs/>
                <w:lang w:val="en-GB" w:eastAsia="zh-CN"/>
              </w:rPr>
            </w:pPr>
            <w:r>
              <w:rPr>
                <w:rFonts w:eastAsiaTheme="minorEastAsia" w:hint="eastAsia"/>
                <w:bCs/>
                <w:lang w:val="en-GB" w:eastAsia="zh-CN"/>
              </w:rPr>
              <w:t>CATT</w:t>
            </w:r>
          </w:p>
        </w:tc>
        <w:tc>
          <w:tcPr>
            <w:tcW w:w="4775" w:type="dxa"/>
            <w:shd w:val="clear" w:color="auto" w:fill="auto"/>
            <w:vAlign w:val="center"/>
          </w:tcPr>
          <w:p w14:paraId="2DB7CE66" w14:textId="4C0DC411" w:rsidR="00F7522F" w:rsidRPr="00834721" w:rsidRDefault="00F7522F" w:rsidP="00F7522F">
            <w:pPr>
              <w:rPr>
                <w:rFonts w:eastAsiaTheme="minorEastAsia"/>
                <w:lang w:eastAsia="zh-CN"/>
              </w:rPr>
            </w:pPr>
            <w:r>
              <w:rPr>
                <w:rFonts w:eastAsiaTheme="minorEastAsia" w:hint="eastAsia"/>
                <w:lang w:eastAsia="zh-CN"/>
              </w:rPr>
              <w:t>ON</w:t>
            </w:r>
          </w:p>
        </w:tc>
      </w:tr>
      <w:tr w:rsidR="00F7522F" w14:paraId="19AA3F74" w14:textId="77777777">
        <w:trPr>
          <w:trHeight w:val="175"/>
        </w:trPr>
        <w:tc>
          <w:tcPr>
            <w:tcW w:w="3652" w:type="dxa"/>
            <w:vMerge/>
            <w:vAlign w:val="center"/>
          </w:tcPr>
          <w:p w14:paraId="217C4A9A" w14:textId="77777777" w:rsidR="00F7522F" w:rsidRDefault="00F7522F" w:rsidP="00F7522F">
            <w:pPr>
              <w:rPr>
                <w:b/>
                <w:bCs/>
                <w:u w:val="single"/>
                <w:lang w:eastAsia="zh-CN"/>
              </w:rPr>
            </w:pPr>
          </w:p>
        </w:tc>
        <w:tc>
          <w:tcPr>
            <w:tcW w:w="1276" w:type="dxa"/>
            <w:shd w:val="clear" w:color="auto" w:fill="auto"/>
            <w:vAlign w:val="center"/>
          </w:tcPr>
          <w:p w14:paraId="3846C5AB" w14:textId="5904070D" w:rsidR="00F7522F" w:rsidRDefault="00F7522F" w:rsidP="00F7522F">
            <w:pPr>
              <w:jc w:val="center"/>
              <w:rPr>
                <w:rFonts w:eastAsiaTheme="minorEastAsia"/>
                <w:bCs/>
                <w:lang w:val="en-GB" w:eastAsia="zh-CN"/>
              </w:rPr>
            </w:pPr>
            <w:r w:rsidRPr="00196873">
              <w:rPr>
                <w:bCs/>
                <w:color w:val="4472C4" w:themeColor="accent1"/>
                <w:lang w:val="en-GB" w:eastAsia="zh-CN"/>
              </w:rPr>
              <w:t>Qualcomm</w:t>
            </w:r>
          </w:p>
        </w:tc>
        <w:tc>
          <w:tcPr>
            <w:tcW w:w="4775" w:type="dxa"/>
            <w:shd w:val="clear" w:color="auto" w:fill="auto"/>
            <w:vAlign w:val="center"/>
          </w:tcPr>
          <w:p w14:paraId="0A8F59AA" w14:textId="77777777" w:rsidR="00F7522F" w:rsidRPr="00196873" w:rsidRDefault="00F7522F" w:rsidP="00F7522F">
            <w:pPr>
              <w:rPr>
                <w:color w:val="4472C4" w:themeColor="accent1"/>
                <w:lang w:val="en-GB" w:eastAsia="zh-CN"/>
              </w:rPr>
            </w:pPr>
            <w:r w:rsidRPr="00196873">
              <w:rPr>
                <w:color w:val="4472C4" w:themeColor="accent1"/>
                <w:lang w:val="en-GB" w:eastAsia="zh-CN"/>
              </w:rPr>
              <w:t>Inter-slot frequency hopping can be enabled for PUSCH. Intra-slot frequency hopping splits DMRS resources and makes channel estimation challenging. 1 DMRS per hop may not be sufficient.</w:t>
            </w:r>
          </w:p>
          <w:p w14:paraId="386F7D5D" w14:textId="77777777" w:rsidR="00F7522F" w:rsidRPr="00196873" w:rsidRDefault="00F7522F" w:rsidP="00F7522F">
            <w:pPr>
              <w:rPr>
                <w:color w:val="4472C4" w:themeColor="accent1"/>
                <w:lang w:val="en-GB" w:eastAsia="zh-CN"/>
              </w:rPr>
            </w:pPr>
            <w:r>
              <w:rPr>
                <w:color w:val="4472C4" w:themeColor="accent1"/>
                <w:lang w:val="en-GB" w:eastAsia="zh-CN"/>
              </w:rPr>
              <w:t>Intra-slot frequency hopping can be enabled for PUCCH. Inter-slot frequency hopping for PUCCH is tied to PUCCH repetitions and we are proposing that we evaluate PUCCH without repetitions especially for HARQ ACK/NACK payloads.</w:t>
            </w:r>
          </w:p>
          <w:p w14:paraId="0E1A1527" w14:textId="77777777" w:rsidR="00F7522F" w:rsidRDefault="00F7522F" w:rsidP="00F7522F">
            <w:pPr>
              <w:rPr>
                <w:rFonts w:eastAsiaTheme="minorEastAsia"/>
                <w:lang w:eastAsia="zh-CN"/>
              </w:rPr>
            </w:pPr>
          </w:p>
        </w:tc>
      </w:tr>
      <w:tr w:rsidR="00F7522F" w14:paraId="4D6FD0DA" w14:textId="77777777" w:rsidTr="0084253F">
        <w:trPr>
          <w:trHeight w:val="178"/>
        </w:trPr>
        <w:tc>
          <w:tcPr>
            <w:tcW w:w="3652" w:type="dxa"/>
            <w:vMerge/>
            <w:vAlign w:val="center"/>
          </w:tcPr>
          <w:p w14:paraId="3786D98C" w14:textId="77777777" w:rsidR="00F7522F" w:rsidRDefault="00F7522F" w:rsidP="00F7522F">
            <w:pPr>
              <w:rPr>
                <w:b/>
                <w:bCs/>
                <w:u w:val="single"/>
                <w:lang w:eastAsia="zh-CN"/>
              </w:rPr>
            </w:pPr>
          </w:p>
        </w:tc>
        <w:tc>
          <w:tcPr>
            <w:tcW w:w="1276" w:type="dxa"/>
            <w:shd w:val="clear" w:color="auto" w:fill="auto"/>
            <w:vAlign w:val="center"/>
          </w:tcPr>
          <w:p w14:paraId="4B54A49A" w14:textId="06559965" w:rsidR="00F7522F" w:rsidRPr="002D19B7" w:rsidRDefault="00F7522F" w:rsidP="00F7522F">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093B927F" w14:textId="48A92C19" w:rsidR="00F7522F" w:rsidRPr="002D19B7" w:rsidRDefault="00F7522F" w:rsidP="00F7522F">
            <w:pPr>
              <w:spacing w:after="0"/>
              <w:rPr>
                <w:lang w:val="en-GB" w:eastAsia="zh-CN"/>
              </w:rPr>
            </w:pPr>
            <w:r w:rsidRPr="00511E68">
              <w:rPr>
                <w:lang w:eastAsia="zh-CN"/>
              </w:rPr>
              <w:t xml:space="preserve">Intra-slot frequency is </w:t>
            </w:r>
            <w:r>
              <w:rPr>
                <w:lang w:eastAsia="zh-CN"/>
              </w:rPr>
              <w:t>enabled for both PUSCH and PUCCH.</w:t>
            </w:r>
          </w:p>
        </w:tc>
      </w:tr>
      <w:tr w:rsidR="00F7522F" w14:paraId="239505F3" w14:textId="77777777" w:rsidTr="0084253F">
        <w:trPr>
          <w:trHeight w:val="178"/>
        </w:trPr>
        <w:tc>
          <w:tcPr>
            <w:tcW w:w="3652" w:type="dxa"/>
            <w:vMerge/>
            <w:vAlign w:val="center"/>
          </w:tcPr>
          <w:p w14:paraId="176B9BFB" w14:textId="77777777" w:rsidR="00F7522F" w:rsidRDefault="00F7522F" w:rsidP="00F7522F">
            <w:pPr>
              <w:rPr>
                <w:b/>
                <w:bCs/>
                <w:u w:val="single"/>
                <w:lang w:eastAsia="zh-CN"/>
              </w:rPr>
            </w:pPr>
          </w:p>
        </w:tc>
        <w:tc>
          <w:tcPr>
            <w:tcW w:w="1276" w:type="dxa"/>
            <w:shd w:val="clear" w:color="auto" w:fill="auto"/>
            <w:vAlign w:val="center"/>
          </w:tcPr>
          <w:p w14:paraId="164BAFD9" w14:textId="4DCABF4E" w:rsidR="00F7522F" w:rsidRPr="002D19B7" w:rsidRDefault="00F7522F" w:rsidP="00F7522F">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70A5CC21" w14:textId="7619E348" w:rsidR="00F7522F" w:rsidRPr="00511E68" w:rsidRDefault="00F7522F" w:rsidP="00F7522F">
            <w:pPr>
              <w:spacing w:after="0"/>
              <w:rPr>
                <w:lang w:eastAsia="zh-CN"/>
              </w:rPr>
            </w:pPr>
            <w:r>
              <w:rPr>
                <w:rFonts w:eastAsia="Malgun Gothic" w:hint="eastAsia"/>
                <w:lang w:eastAsia="ko-KR"/>
              </w:rPr>
              <w:t xml:space="preserve">Inter-slot frequency hopping is preferred with slot aggregation. </w:t>
            </w:r>
          </w:p>
        </w:tc>
      </w:tr>
      <w:tr w:rsidR="00F7522F" w14:paraId="29CCA784" w14:textId="77777777">
        <w:trPr>
          <w:trHeight w:val="177"/>
        </w:trPr>
        <w:tc>
          <w:tcPr>
            <w:tcW w:w="3652" w:type="dxa"/>
            <w:vMerge/>
            <w:vAlign w:val="center"/>
          </w:tcPr>
          <w:p w14:paraId="1E46DDB8" w14:textId="77777777" w:rsidR="00F7522F" w:rsidRDefault="00F7522F" w:rsidP="00F7522F">
            <w:pPr>
              <w:rPr>
                <w:b/>
                <w:bCs/>
                <w:u w:val="single"/>
                <w:lang w:eastAsia="zh-CN"/>
              </w:rPr>
            </w:pPr>
          </w:p>
        </w:tc>
        <w:tc>
          <w:tcPr>
            <w:tcW w:w="1276" w:type="dxa"/>
            <w:shd w:val="clear" w:color="auto" w:fill="auto"/>
            <w:vAlign w:val="center"/>
          </w:tcPr>
          <w:p w14:paraId="1FB49EE8" w14:textId="74B0B030" w:rsidR="00F7522F" w:rsidRPr="002D19B7" w:rsidRDefault="00F7522F" w:rsidP="00F7522F">
            <w:pPr>
              <w:spacing w:after="0"/>
              <w:jc w:val="center"/>
              <w:rPr>
                <w:rFonts w:eastAsiaTheme="minorEastAsia"/>
                <w:bCs/>
                <w:lang w:val="en-GB" w:eastAsia="ja-JP"/>
              </w:rPr>
            </w:pPr>
            <w:r>
              <w:rPr>
                <w:rFonts w:eastAsia="Yu Mincho"/>
                <w:bCs/>
                <w:lang w:val="en-GB" w:eastAsia="ja-JP"/>
              </w:rPr>
              <w:t>CMCC</w:t>
            </w:r>
          </w:p>
        </w:tc>
        <w:tc>
          <w:tcPr>
            <w:tcW w:w="4775" w:type="dxa"/>
            <w:shd w:val="clear" w:color="auto" w:fill="auto"/>
            <w:vAlign w:val="center"/>
          </w:tcPr>
          <w:p w14:paraId="6F40F38F" w14:textId="39641581" w:rsidR="00F7522F" w:rsidRPr="00511E68" w:rsidRDefault="00F7522F" w:rsidP="00F7522F">
            <w:pPr>
              <w:spacing w:after="0"/>
              <w:rPr>
                <w:lang w:eastAsia="zh-CN"/>
              </w:rPr>
            </w:pPr>
            <w:r>
              <w:rPr>
                <w:rFonts w:eastAsia="Yu Mincho"/>
                <w:lang w:eastAsia="ja-JP"/>
              </w:rPr>
              <w:t>We think both intra and inter f</w:t>
            </w:r>
            <w:r>
              <w:rPr>
                <w:rFonts w:eastAsia="Yu Mincho" w:hint="eastAsia"/>
                <w:lang w:eastAsia="ja-JP"/>
              </w:rPr>
              <w:t xml:space="preserve">requency hopping </w:t>
            </w:r>
            <w:r>
              <w:rPr>
                <w:rFonts w:eastAsia="Yu Mincho"/>
                <w:lang w:eastAsia="ja-JP"/>
              </w:rPr>
              <w:t xml:space="preserve">can </w:t>
            </w:r>
            <w:r>
              <w:rPr>
                <w:rFonts w:eastAsia="Yu Mincho" w:hint="eastAsia"/>
                <w:lang w:eastAsia="ja-JP"/>
              </w:rPr>
              <w:t>be assumed</w:t>
            </w:r>
            <w:r>
              <w:rPr>
                <w:rFonts w:eastAsia="Yu Mincho"/>
                <w:lang w:eastAsia="ja-JP"/>
              </w:rPr>
              <w:t>.</w:t>
            </w:r>
          </w:p>
        </w:tc>
      </w:tr>
      <w:tr w:rsidR="00F7522F" w14:paraId="2C1BC62C" w14:textId="77777777">
        <w:trPr>
          <w:trHeight w:val="177"/>
        </w:trPr>
        <w:tc>
          <w:tcPr>
            <w:tcW w:w="3652" w:type="dxa"/>
            <w:vMerge/>
            <w:vAlign w:val="center"/>
          </w:tcPr>
          <w:p w14:paraId="693FAA15" w14:textId="77777777" w:rsidR="00F7522F" w:rsidRDefault="00F7522F" w:rsidP="00F7522F">
            <w:pPr>
              <w:rPr>
                <w:b/>
                <w:bCs/>
                <w:u w:val="single"/>
                <w:lang w:eastAsia="zh-CN"/>
              </w:rPr>
            </w:pPr>
          </w:p>
        </w:tc>
        <w:tc>
          <w:tcPr>
            <w:tcW w:w="1276" w:type="dxa"/>
            <w:shd w:val="clear" w:color="auto" w:fill="auto"/>
            <w:vAlign w:val="center"/>
          </w:tcPr>
          <w:p w14:paraId="4A6CE0F0" w14:textId="709D11BF" w:rsidR="00F7522F" w:rsidRDefault="00F7522F" w:rsidP="00F7522F">
            <w:pPr>
              <w:spacing w:after="0"/>
              <w:jc w:val="center"/>
              <w:rPr>
                <w:rFonts w:eastAsia="Yu Mincho"/>
                <w:bCs/>
                <w:lang w:val="en-GB" w:eastAsia="ja-JP"/>
              </w:rPr>
            </w:pPr>
            <w:r>
              <w:rPr>
                <w:rFonts w:eastAsiaTheme="minorEastAsia"/>
                <w:bCs/>
                <w:lang w:val="en-GB" w:eastAsia="ja-JP"/>
              </w:rPr>
              <w:t>Apple</w:t>
            </w:r>
          </w:p>
        </w:tc>
        <w:tc>
          <w:tcPr>
            <w:tcW w:w="4775" w:type="dxa"/>
            <w:shd w:val="clear" w:color="auto" w:fill="auto"/>
            <w:vAlign w:val="center"/>
          </w:tcPr>
          <w:p w14:paraId="4DFE33F3" w14:textId="54BEAE2B" w:rsidR="00F7522F" w:rsidRDefault="00F7522F" w:rsidP="00F7522F">
            <w:pPr>
              <w:spacing w:after="0"/>
              <w:rPr>
                <w:rFonts w:eastAsia="Yu Mincho"/>
                <w:lang w:eastAsia="ja-JP"/>
              </w:rPr>
            </w:pPr>
            <w:r>
              <w:rPr>
                <w:lang w:eastAsia="zh-CN"/>
              </w:rPr>
              <w:t>Frequency hopping can be enabled.</w:t>
            </w:r>
          </w:p>
        </w:tc>
      </w:tr>
      <w:tr w:rsidR="00F7522F" w14:paraId="0597BD9B" w14:textId="77777777">
        <w:trPr>
          <w:trHeight w:val="177"/>
        </w:trPr>
        <w:tc>
          <w:tcPr>
            <w:tcW w:w="3652" w:type="dxa"/>
            <w:vMerge/>
            <w:vAlign w:val="center"/>
          </w:tcPr>
          <w:p w14:paraId="51FD0474" w14:textId="77777777" w:rsidR="00F7522F" w:rsidRDefault="00F7522F" w:rsidP="00F7522F">
            <w:pPr>
              <w:rPr>
                <w:b/>
                <w:bCs/>
                <w:u w:val="single"/>
                <w:lang w:eastAsia="zh-CN"/>
              </w:rPr>
            </w:pPr>
          </w:p>
        </w:tc>
        <w:tc>
          <w:tcPr>
            <w:tcW w:w="1276" w:type="dxa"/>
            <w:shd w:val="clear" w:color="auto" w:fill="auto"/>
            <w:vAlign w:val="center"/>
          </w:tcPr>
          <w:p w14:paraId="72A0B72C" w14:textId="3C4C9977" w:rsidR="00F7522F" w:rsidRDefault="00F7522F" w:rsidP="00F7522F">
            <w:pPr>
              <w:spacing w:after="0"/>
              <w:jc w:val="center"/>
              <w:rPr>
                <w:rFonts w:eastAsia="Yu Mincho"/>
                <w:bCs/>
                <w:lang w:val="en-GB" w:eastAsia="ja-JP"/>
              </w:rPr>
            </w:pPr>
            <w:r>
              <w:rPr>
                <w:rFonts w:eastAsia="Yu Mincho" w:hint="eastAsia"/>
                <w:bCs/>
                <w:lang w:val="en-GB" w:eastAsia="ja-JP"/>
              </w:rPr>
              <w:t>S</w:t>
            </w:r>
            <w:r>
              <w:rPr>
                <w:rFonts w:eastAsia="Yu Mincho"/>
                <w:bCs/>
                <w:lang w:val="en-GB" w:eastAsia="ja-JP"/>
              </w:rPr>
              <w:t>harp</w:t>
            </w:r>
          </w:p>
        </w:tc>
        <w:tc>
          <w:tcPr>
            <w:tcW w:w="4775" w:type="dxa"/>
            <w:shd w:val="clear" w:color="auto" w:fill="auto"/>
            <w:vAlign w:val="center"/>
          </w:tcPr>
          <w:p w14:paraId="1A9FF571" w14:textId="61A830D0" w:rsidR="00F7522F" w:rsidRDefault="00F7522F" w:rsidP="00F7522F">
            <w:pPr>
              <w:spacing w:after="0"/>
              <w:rPr>
                <w:rFonts w:eastAsia="Yu Mincho"/>
                <w:lang w:eastAsia="ja-JP"/>
              </w:rPr>
            </w:pPr>
            <w:r>
              <w:rPr>
                <w:rFonts w:eastAsia="Yu Mincho"/>
                <w:lang w:eastAsia="ja-JP"/>
              </w:rPr>
              <w:t>Frequency hopping is applied to PUCCH and PUSCH.</w:t>
            </w:r>
          </w:p>
        </w:tc>
      </w:tr>
      <w:tr w:rsidR="00F7522F" w14:paraId="15072F15" w14:textId="77777777">
        <w:trPr>
          <w:trHeight w:val="177"/>
        </w:trPr>
        <w:tc>
          <w:tcPr>
            <w:tcW w:w="3652" w:type="dxa"/>
            <w:vMerge/>
            <w:vAlign w:val="center"/>
          </w:tcPr>
          <w:p w14:paraId="16515DB4" w14:textId="77777777" w:rsidR="00F7522F" w:rsidRDefault="00F7522F" w:rsidP="00F7522F">
            <w:pPr>
              <w:rPr>
                <w:b/>
                <w:bCs/>
                <w:u w:val="single"/>
                <w:lang w:eastAsia="zh-CN"/>
              </w:rPr>
            </w:pPr>
          </w:p>
        </w:tc>
        <w:tc>
          <w:tcPr>
            <w:tcW w:w="1276" w:type="dxa"/>
            <w:shd w:val="clear" w:color="auto" w:fill="auto"/>
            <w:vAlign w:val="center"/>
          </w:tcPr>
          <w:p w14:paraId="4A846D06" w14:textId="3D6C7A67" w:rsidR="00F7522F" w:rsidRDefault="00F7522F" w:rsidP="00F7522F">
            <w:pPr>
              <w:spacing w:after="0"/>
              <w:jc w:val="center"/>
              <w:rPr>
                <w:rFonts w:eastAsia="Yu Mincho"/>
                <w:bCs/>
                <w:lang w:val="en-GB" w:eastAsia="ja-JP"/>
              </w:rPr>
            </w:pPr>
            <w:proofErr w:type="spellStart"/>
            <w:r>
              <w:rPr>
                <w:rFonts w:eastAsia="Yu Mincho"/>
                <w:bCs/>
                <w:lang w:val="en-GB" w:eastAsia="ja-JP"/>
              </w:rPr>
              <w:t>InterDigital</w:t>
            </w:r>
            <w:proofErr w:type="spellEnd"/>
          </w:p>
        </w:tc>
        <w:tc>
          <w:tcPr>
            <w:tcW w:w="4775" w:type="dxa"/>
            <w:shd w:val="clear" w:color="auto" w:fill="auto"/>
            <w:vAlign w:val="center"/>
          </w:tcPr>
          <w:p w14:paraId="55576694" w14:textId="6AECD32C" w:rsidR="00F7522F" w:rsidRDefault="00F7522F" w:rsidP="00F7522F">
            <w:pPr>
              <w:spacing w:after="0"/>
              <w:rPr>
                <w:rFonts w:eastAsia="Yu Mincho"/>
                <w:lang w:eastAsia="ja-JP"/>
              </w:rPr>
            </w:pPr>
            <w:r>
              <w:rPr>
                <w:rFonts w:eastAsia="Yu Mincho"/>
                <w:lang w:eastAsia="ja-JP"/>
              </w:rPr>
              <w:t>Frequency hopping is enabled for PUSCH with inter-slot FH.</w:t>
            </w:r>
          </w:p>
        </w:tc>
      </w:tr>
      <w:tr w:rsidR="00F7522F" w14:paraId="237A6F41" w14:textId="77777777">
        <w:trPr>
          <w:trHeight w:val="177"/>
        </w:trPr>
        <w:tc>
          <w:tcPr>
            <w:tcW w:w="3652" w:type="dxa"/>
            <w:vMerge/>
            <w:vAlign w:val="center"/>
          </w:tcPr>
          <w:p w14:paraId="117869DC" w14:textId="77777777" w:rsidR="00F7522F" w:rsidRDefault="00F7522F" w:rsidP="00F7522F">
            <w:pPr>
              <w:rPr>
                <w:b/>
                <w:bCs/>
                <w:u w:val="single"/>
                <w:lang w:eastAsia="zh-CN"/>
              </w:rPr>
            </w:pPr>
          </w:p>
        </w:tc>
        <w:tc>
          <w:tcPr>
            <w:tcW w:w="1276" w:type="dxa"/>
            <w:shd w:val="clear" w:color="auto" w:fill="auto"/>
            <w:vAlign w:val="center"/>
          </w:tcPr>
          <w:p w14:paraId="5381E620" w14:textId="53A7A379" w:rsidR="00F7522F" w:rsidRDefault="00F7522F" w:rsidP="00F7522F">
            <w:pPr>
              <w:spacing w:after="0"/>
              <w:jc w:val="center"/>
              <w:rPr>
                <w:rFonts w:eastAsia="Yu Mincho"/>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39664539" w14:textId="1E1D485A" w:rsidR="00F7522F" w:rsidRDefault="00F7522F" w:rsidP="00F7522F">
            <w:pPr>
              <w:spacing w:after="0"/>
              <w:rPr>
                <w:rFonts w:eastAsia="Yu Mincho"/>
                <w:lang w:eastAsia="ja-JP"/>
              </w:rPr>
            </w:pPr>
            <w:r>
              <w:rPr>
                <w:rFonts w:eastAsia="Malgun Gothic"/>
                <w:lang w:eastAsia="ko-KR"/>
              </w:rPr>
              <w:t>Both inter and intra slot hopping be considered.</w:t>
            </w:r>
          </w:p>
        </w:tc>
      </w:tr>
      <w:tr w:rsidR="00F7522F" w14:paraId="05563942" w14:textId="77777777">
        <w:trPr>
          <w:trHeight w:val="177"/>
        </w:trPr>
        <w:tc>
          <w:tcPr>
            <w:tcW w:w="3652" w:type="dxa"/>
            <w:vMerge/>
            <w:vAlign w:val="center"/>
          </w:tcPr>
          <w:p w14:paraId="3CAAE718" w14:textId="77777777" w:rsidR="00F7522F" w:rsidRDefault="00F7522F" w:rsidP="00F7522F">
            <w:pPr>
              <w:rPr>
                <w:b/>
                <w:bCs/>
                <w:u w:val="single"/>
                <w:lang w:eastAsia="zh-CN"/>
              </w:rPr>
            </w:pPr>
          </w:p>
        </w:tc>
        <w:tc>
          <w:tcPr>
            <w:tcW w:w="1276" w:type="dxa"/>
            <w:shd w:val="clear" w:color="auto" w:fill="auto"/>
            <w:vAlign w:val="center"/>
          </w:tcPr>
          <w:p w14:paraId="037053E5" w14:textId="67C6CB36" w:rsidR="00F7522F" w:rsidRDefault="00F7522F" w:rsidP="00F7522F">
            <w:pPr>
              <w:spacing w:after="0"/>
              <w:jc w:val="center"/>
              <w:rPr>
                <w:rFonts w:eastAsia="Malgun Gothic"/>
                <w:bCs/>
                <w:lang w:val="en-GB" w:eastAsia="ko-KR"/>
              </w:rPr>
            </w:pPr>
            <w:r>
              <w:rPr>
                <w:rFonts w:hint="eastAsia"/>
                <w:bCs/>
                <w:lang w:val="en-GB" w:eastAsia="zh-CN"/>
              </w:rPr>
              <w:t>C</w:t>
            </w:r>
            <w:r>
              <w:rPr>
                <w:bCs/>
                <w:lang w:val="en-GB" w:eastAsia="zh-CN"/>
              </w:rPr>
              <w:t xml:space="preserve">hina </w:t>
            </w:r>
            <w:r>
              <w:rPr>
                <w:rFonts w:hint="eastAsia"/>
                <w:bCs/>
                <w:lang w:val="en-GB" w:eastAsia="zh-CN"/>
              </w:rPr>
              <w:t>Telecom</w:t>
            </w:r>
          </w:p>
        </w:tc>
        <w:tc>
          <w:tcPr>
            <w:tcW w:w="4775" w:type="dxa"/>
            <w:shd w:val="clear" w:color="auto" w:fill="auto"/>
            <w:vAlign w:val="center"/>
          </w:tcPr>
          <w:p w14:paraId="074F394F" w14:textId="506EC61C" w:rsidR="00F7522F" w:rsidRDefault="00F7522F" w:rsidP="00F7522F">
            <w:pPr>
              <w:spacing w:after="0"/>
              <w:rPr>
                <w:rFonts w:eastAsia="Malgun Gothic"/>
                <w:lang w:eastAsia="ko-KR"/>
              </w:rPr>
            </w:pPr>
            <w:r>
              <w:rPr>
                <w:lang w:eastAsia="zh-CN"/>
              </w:rPr>
              <w:t>With/without frequency hopping can be considered for evaluating the baseline performance.</w:t>
            </w:r>
          </w:p>
        </w:tc>
      </w:tr>
      <w:tr w:rsidR="00F7522F" w14:paraId="5667E7C7" w14:textId="77777777">
        <w:trPr>
          <w:trHeight w:val="177"/>
        </w:trPr>
        <w:tc>
          <w:tcPr>
            <w:tcW w:w="3652" w:type="dxa"/>
            <w:vMerge/>
            <w:vAlign w:val="center"/>
          </w:tcPr>
          <w:p w14:paraId="05F46644" w14:textId="77777777" w:rsidR="00F7522F" w:rsidRDefault="00F7522F" w:rsidP="00F7522F">
            <w:pPr>
              <w:rPr>
                <w:b/>
                <w:bCs/>
                <w:u w:val="single"/>
                <w:lang w:eastAsia="zh-CN"/>
              </w:rPr>
            </w:pPr>
          </w:p>
        </w:tc>
        <w:tc>
          <w:tcPr>
            <w:tcW w:w="1276" w:type="dxa"/>
            <w:shd w:val="clear" w:color="auto" w:fill="auto"/>
            <w:vAlign w:val="center"/>
          </w:tcPr>
          <w:p w14:paraId="0C0400B8" w14:textId="44B304CD" w:rsidR="00F7522F" w:rsidRPr="00E63D16" w:rsidRDefault="00F7522F" w:rsidP="00F7522F">
            <w:pPr>
              <w:spacing w:after="0"/>
              <w:jc w:val="center"/>
              <w:rPr>
                <w:rFonts w:eastAsia="等线"/>
                <w:bCs/>
                <w:lang w:val="en-GB" w:eastAsia="zh-CN"/>
              </w:rPr>
            </w:pPr>
            <w:r>
              <w:rPr>
                <w:rFonts w:eastAsia="等线" w:hint="eastAsia"/>
                <w:bCs/>
                <w:lang w:val="en-GB" w:eastAsia="zh-CN"/>
              </w:rPr>
              <w:t>vivo</w:t>
            </w:r>
          </w:p>
        </w:tc>
        <w:tc>
          <w:tcPr>
            <w:tcW w:w="4775" w:type="dxa"/>
            <w:shd w:val="clear" w:color="auto" w:fill="auto"/>
            <w:vAlign w:val="center"/>
          </w:tcPr>
          <w:p w14:paraId="1197EA99" w14:textId="77777777" w:rsidR="00F7522F" w:rsidRDefault="00F7522F" w:rsidP="00F7522F">
            <w:pPr>
              <w:rPr>
                <w:lang w:eastAsia="zh-CN"/>
              </w:rPr>
            </w:pPr>
            <w:r>
              <w:rPr>
                <w:lang w:eastAsia="zh-CN"/>
              </w:rPr>
              <w:t>Since CP-OFDM is preferred for PUSCH in simulation, no frequency hopping is assumed.</w:t>
            </w:r>
          </w:p>
          <w:p w14:paraId="109C474C" w14:textId="0C0F9B58" w:rsidR="00F7522F" w:rsidRDefault="00F7522F" w:rsidP="00F7522F">
            <w:pPr>
              <w:spacing w:after="0"/>
              <w:rPr>
                <w:rFonts w:eastAsia="Yu Mincho"/>
                <w:lang w:eastAsia="ja-JP"/>
              </w:rPr>
            </w:pPr>
            <w:r>
              <w:rPr>
                <w:lang w:eastAsia="zh-CN"/>
              </w:rPr>
              <w:t>For PUCCH, intra-slot frequency hopping is assumed.</w:t>
            </w:r>
          </w:p>
        </w:tc>
      </w:tr>
      <w:tr w:rsidR="00F7522F" w14:paraId="153B4AA0" w14:textId="77777777">
        <w:trPr>
          <w:trHeight w:val="177"/>
        </w:trPr>
        <w:tc>
          <w:tcPr>
            <w:tcW w:w="3652" w:type="dxa"/>
            <w:vMerge/>
            <w:vAlign w:val="center"/>
          </w:tcPr>
          <w:p w14:paraId="554FD310" w14:textId="77777777" w:rsidR="00F7522F" w:rsidRDefault="00F7522F" w:rsidP="00F7522F">
            <w:pPr>
              <w:rPr>
                <w:b/>
                <w:bCs/>
                <w:u w:val="single"/>
                <w:lang w:eastAsia="zh-CN"/>
              </w:rPr>
            </w:pPr>
          </w:p>
        </w:tc>
        <w:tc>
          <w:tcPr>
            <w:tcW w:w="1276" w:type="dxa"/>
            <w:shd w:val="clear" w:color="auto" w:fill="auto"/>
            <w:vAlign w:val="center"/>
          </w:tcPr>
          <w:p w14:paraId="7260F4A9" w14:textId="72D4A25F" w:rsidR="00F7522F" w:rsidRDefault="00F7522F" w:rsidP="00F7522F">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C96EE29" w14:textId="6265FB23" w:rsidR="00F7522F" w:rsidRDefault="00F7522F" w:rsidP="00F7522F">
            <w:pPr>
              <w:rPr>
                <w:rFonts w:eastAsia="Malgun Gothic"/>
                <w:lang w:eastAsia="ko-KR"/>
              </w:rPr>
            </w:pPr>
            <w:r>
              <w:rPr>
                <w:rFonts w:eastAsia="Malgun Gothic"/>
                <w:lang w:eastAsia="ko-KR"/>
              </w:rPr>
              <w:t>Frequency hopping may be applied.</w:t>
            </w:r>
          </w:p>
        </w:tc>
      </w:tr>
      <w:tr w:rsidR="00F7522F" w14:paraId="018561BF" w14:textId="77777777">
        <w:trPr>
          <w:trHeight w:val="177"/>
        </w:trPr>
        <w:tc>
          <w:tcPr>
            <w:tcW w:w="3652" w:type="dxa"/>
            <w:vMerge/>
            <w:vAlign w:val="center"/>
          </w:tcPr>
          <w:p w14:paraId="73505399" w14:textId="77777777" w:rsidR="00F7522F" w:rsidRDefault="00F7522F" w:rsidP="00F7522F">
            <w:pPr>
              <w:rPr>
                <w:b/>
                <w:bCs/>
                <w:u w:val="single"/>
                <w:lang w:eastAsia="zh-CN"/>
              </w:rPr>
            </w:pPr>
          </w:p>
        </w:tc>
        <w:tc>
          <w:tcPr>
            <w:tcW w:w="1276" w:type="dxa"/>
            <w:shd w:val="clear" w:color="auto" w:fill="auto"/>
            <w:vAlign w:val="center"/>
          </w:tcPr>
          <w:p w14:paraId="6BA41A1A" w14:textId="6C202678" w:rsidR="00F7522F" w:rsidRDefault="00F7522F" w:rsidP="00F7522F">
            <w:pPr>
              <w:spacing w:after="0"/>
              <w:jc w:val="center"/>
              <w:rPr>
                <w:rFonts w:eastAsia="Malgun Gothic"/>
                <w:bCs/>
                <w:lang w:val="en-GB" w:eastAsia="ko-KR"/>
              </w:rPr>
            </w:pPr>
            <w:r>
              <w:rPr>
                <w:rFonts w:eastAsia="等线"/>
                <w:bCs/>
                <w:lang w:val="en-GB" w:eastAsia="zh-CN"/>
              </w:rPr>
              <w:t>Verizon</w:t>
            </w:r>
          </w:p>
        </w:tc>
        <w:tc>
          <w:tcPr>
            <w:tcW w:w="4775" w:type="dxa"/>
            <w:shd w:val="clear" w:color="auto" w:fill="auto"/>
            <w:vAlign w:val="center"/>
          </w:tcPr>
          <w:p w14:paraId="118A4BAA" w14:textId="2870BB69" w:rsidR="00F7522F" w:rsidRDefault="00F7522F" w:rsidP="00F7522F">
            <w:pPr>
              <w:rPr>
                <w:rFonts w:eastAsia="Malgun Gothic"/>
                <w:lang w:eastAsia="ko-KR"/>
              </w:rPr>
            </w:pPr>
            <w:r>
              <w:rPr>
                <w:lang w:eastAsia="zh-CN"/>
              </w:rPr>
              <w:t>FH is very impactful. Needs to be enabled,</w:t>
            </w:r>
          </w:p>
        </w:tc>
      </w:tr>
      <w:tr w:rsidR="00F7522F" w14:paraId="7AF45CDC" w14:textId="77777777">
        <w:trPr>
          <w:trHeight w:val="177"/>
        </w:trPr>
        <w:tc>
          <w:tcPr>
            <w:tcW w:w="3652" w:type="dxa"/>
            <w:vMerge/>
            <w:vAlign w:val="center"/>
          </w:tcPr>
          <w:p w14:paraId="2CB40AF4" w14:textId="77777777" w:rsidR="00F7522F" w:rsidRDefault="00F7522F" w:rsidP="00F7522F">
            <w:pPr>
              <w:rPr>
                <w:b/>
                <w:bCs/>
                <w:u w:val="single"/>
                <w:lang w:eastAsia="zh-CN"/>
              </w:rPr>
            </w:pPr>
          </w:p>
        </w:tc>
        <w:tc>
          <w:tcPr>
            <w:tcW w:w="1276" w:type="dxa"/>
            <w:shd w:val="clear" w:color="auto" w:fill="auto"/>
            <w:vAlign w:val="center"/>
          </w:tcPr>
          <w:p w14:paraId="1214FD1F" w14:textId="7C4F6758" w:rsidR="00F7522F" w:rsidRPr="00C9575A" w:rsidRDefault="00F7522F" w:rsidP="00F7522F">
            <w:pPr>
              <w:spacing w:after="0"/>
              <w:jc w:val="center"/>
              <w:rPr>
                <w:lang w:val="en-GB" w:eastAsia="zh-CN"/>
              </w:rPr>
            </w:pPr>
            <w:r w:rsidRPr="00C9575A">
              <w:rPr>
                <w:lang w:val="en-GB" w:eastAsia="zh-CN"/>
              </w:rPr>
              <w:t>Huawei, HiSilicon</w:t>
            </w:r>
          </w:p>
        </w:tc>
        <w:tc>
          <w:tcPr>
            <w:tcW w:w="4775" w:type="dxa"/>
            <w:shd w:val="clear" w:color="auto" w:fill="auto"/>
            <w:vAlign w:val="center"/>
          </w:tcPr>
          <w:p w14:paraId="4A3F56DE" w14:textId="0D3CA750" w:rsidR="00F7522F" w:rsidRDefault="00F7522F" w:rsidP="00F7522F">
            <w:pPr>
              <w:rPr>
                <w:lang w:eastAsia="zh-CN"/>
              </w:rPr>
            </w:pPr>
            <w:r>
              <w:rPr>
                <w:lang w:eastAsia="zh-CN"/>
              </w:rPr>
              <w:t>For repetition case, frequency hopping can be considered, in a frequency selective channel.</w:t>
            </w:r>
          </w:p>
        </w:tc>
      </w:tr>
      <w:tr w:rsidR="00F7522F" w14:paraId="165DF278" w14:textId="77777777">
        <w:trPr>
          <w:trHeight w:val="177"/>
        </w:trPr>
        <w:tc>
          <w:tcPr>
            <w:tcW w:w="3652" w:type="dxa"/>
            <w:vMerge/>
            <w:vAlign w:val="center"/>
          </w:tcPr>
          <w:p w14:paraId="4D345BE7" w14:textId="77777777" w:rsidR="00F7522F" w:rsidRDefault="00F7522F" w:rsidP="00F7522F">
            <w:pPr>
              <w:rPr>
                <w:b/>
                <w:bCs/>
                <w:u w:val="single"/>
                <w:lang w:eastAsia="zh-CN"/>
              </w:rPr>
            </w:pPr>
          </w:p>
        </w:tc>
        <w:tc>
          <w:tcPr>
            <w:tcW w:w="1276" w:type="dxa"/>
            <w:shd w:val="clear" w:color="auto" w:fill="auto"/>
            <w:vAlign w:val="center"/>
          </w:tcPr>
          <w:p w14:paraId="6CB67DC3" w14:textId="635FC094" w:rsidR="00F7522F" w:rsidRDefault="00F7522F" w:rsidP="00F7522F">
            <w:pPr>
              <w:spacing w:after="0"/>
              <w:jc w:val="center"/>
              <w:rPr>
                <w:rFonts w:eastAsia="等线"/>
                <w:bCs/>
                <w:lang w:val="en-GB" w:eastAsia="zh-CN"/>
              </w:rPr>
            </w:pPr>
            <w:r>
              <w:rPr>
                <w:rFonts w:eastAsia="等线"/>
                <w:bCs/>
                <w:lang w:val="en-GB" w:eastAsia="zh-CN"/>
              </w:rPr>
              <w:t>OPPO</w:t>
            </w:r>
          </w:p>
        </w:tc>
        <w:tc>
          <w:tcPr>
            <w:tcW w:w="4775" w:type="dxa"/>
            <w:shd w:val="clear" w:color="auto" w:fill="auto"/>
            <w:vAlign w:val="center"/>
          </w:tcPr>
          <w:p w14:paraId="3003A1AB" w14:textId="21D24B9A" w:rsidR="00F7522F" w:rsidRDefault="00F7522F" w:rsidP="00F7522F">
            <w:pPr>
              <w:rPr>
                <w:lang w:eastAsia="zh-CN"/>
              </w:rPr>
            </w:pPr>
            <w:r>
              <w:rPr>
                <w:lang w:eastAsia="zh-CN"/>
              </w:rPr>
              <w:t>Hopping is enable.</w:t>
            </w:r>
          </w:p>
        </w:tc>
      </w:tr>
      <w:tr w:rsidR="00F7522F" w14:paraId="4826090C" w14:textId="77777777">
        <w:trPr>
          <w:trHeight w:val="303"/>
        </w:trPr>
        <w:tc>
          <w:tcPr>
            <w:tcW w:w="3652" w:type="dxa"/>
            <w:vMerge w:val="restart"/>
            <w:vAlign w:val="center"/>
          </w:tcPr>
          <w:p w14:paraId="48260909" w14:textId="77777777" w:rsidR="00F7522F" w:rsidRDefault="00F7522F" w:rsidP="00F7522F">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826090A" w14:textId="77777777" w:rsidR="00F7522F" w:rsidRDefault="00F7522F" w:rsidP="00F7522F">
            <w:pPr>
              <w:jc w:val="center"/>
              <w:rPr>
                <w:bCs/>
                <w:lang w:eastAsia="zh-CN"/>
              </w:rPr>
            </w:pPr>
            <w:r>
              <w:rPr>
                <w:rFonts w:hint="eastAsia"/>
                <w:bCs/>
                <w:lang w:eastAsia="zh-CN"/>
              </w:rPr>
              <w:t>ZTE</w:t>
            </w:r>
          </w:p>
        </w:tc>
        <w:tc>
          <w:tcPr>
            <w:tcW w:w="4775" w:type="dxa"/>
            <w:shd w:val="clear" w:color="auto" w:fill="auto"/>
            <w:vAlign w:val="center"/>
          </w:tcPr>
          <w:p w14:paraId="4826090B" w14:textId="77777777" w:rsidR="00F7522F" w:rsidRDefault="00F7522F" w:rsidP="00F7522F">
            <w:pPr>
              <w:rPr>
                <w:lang w:eastAsia="zh-CN"/>
              </w:rPr>
            </w:pPr>
            <w:r>
              <w:rPr>
                <w:rFonts w:hint="eastAsia"/>
                <w:lang w:eastAsia="zh-CN"/>
              </w:rPr>
              <w:t xml:space="preserve">Is this trying to say the maximum number of re-transmissions? If so, a maximum of 4 re-transmissions (including the initial transmission) is preferred for PUSCH carrying VoIP. 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F7522F" w14:paraId="48260910" w14:textId="77777777" w:rsidTr="00D32917">
        <w:trPr>
          <w:trHeight w:val="2425"/>
        </w:trPr>
        <w:tc>
          <w:tcPr>
            <w:tcW w:w="3652" w:type="dxa"/>
            <w:vMerge/>
            <w:vAlign w:val="center"/>
          </w:tcPr>
          <w:p w14:paraId="4826090D" w14:textId="77777777" w:rsidR="00F7522F" w:rsidRDefault="00F7522F" w:rsidP="00F7522F">
            <w:pPr>
              <w:jc w:val="center"/>
              <w:rPr>
                <w:lang w:eastAsia="zh-CN"/>
              </w:rPr>
            </w:pPr>
          </w:p>
        </w:tc>
        <w:tc>
          <w:tcPr>
            <w:tcW w:w="1276" w:type="dxa"/>
            <w:shd w:val="clear" w:color="auto" w:fill="auto"/>
            <w:vAlign w:val="center"/>
          </w:tcPr>
          <w:p w14:paraId="4826090E" w14:textId="44A10861" w:rsidR="00F7522F" w:rsidRDefault="00F7522F" w:rsidP="00F7522F">
            <w:pPr>
              <w:jc w:val="center"/>
              <w:rPr>
                <w:bCs/>
                <w:lang w:val="en-GB" w:eastAsia="zh-CN"/>
              </w:rPr>
            </w:pPr>
            <w:r>
              <w:rPr>
                <w:bCs/>
                <w:lang w:val="en-GB" w:eastAsia="zh-CN"/>
              </w:rPr>
              <w:t>Nokia/NSB</w:t>
            </w:r>
          </w:p>
        </w:tc>
        <w:tc>
          <w:tcPr>
            <w:tcW w:w="4775" w:type="dxa"/>
            <w:shd w:val="clear" w:color="auto" w:fill="auto"/>
            <w:vAlign w:val="center"/>
          </w:tcPr>
          <w:p w14:paraId="5D27A96E" w14:textId="749ED30E" w:rsidR="00F7522F" w:rsidRDefault="00F7522F" w:rsidP="00F7522F">
            <w:pPr>
              <w:rPr>
                <w:lang w:val="en-GB" w:eastAsia="zh-CN"/>
              </w:rPr>
            </w:pPr>
            <w:r>
              <w:rPr>
                <w:lang w:val="en-GB" w:eastAsia="zh-CN"/>
              </w:rPr>
              <w:t xml:space="preserve">No retransmission for </w:t>
            </w:r>
            <w:proofErr w:type="spellStart"/>
            <w:r>
              <w:rPr>
                <w:lang w:val="en-GB" w:eastAsia="zh-CN"/>
              </w:rPr>
              <w:t>eMBB</w:t>
            </w:r>
            <w:proofErr w:type="spellEnd"/>
            <w:r>
              <w:rPr>
                <w:lang w:val="en-GB" w:eastAsia="zh-CN"/>
              </w:rPr>
              <w:t xml:space="preserve"> (reliability target for SNR is 10% BLER). </w:t>
            </w:r>
          </w:p>
          <w:p w14:paraId="4826090F" w14:textId="37294EDA" w:rsidR="00F7522F" w:rsidRDefault="00F7522F" w:rsidP="00F7522F">
            <w:pPr>
              <w:rPr>
                <w:lang w:eastAsia="zh-CN"/>
              </w:rPr>
            </w:pPr>
            <w:r>
              <w:rPr>
                <w:lang w:val="en-GB" w:eastAsia="zh-CN"/>
              </w:rPr>
              <w:t>For VoIP, given the BLER requirement, we would like to highlight the need to agree on the number of retransmissions, which in turn should depend on the TDD frame structure. In case of DDDSU, for instance, 4 re-transmissions (including initial transmission) can be considered and are our preferred choice.</w:t>
            </w:r>
          </w:p>
        </w:tc>
      </w:tr>
      <w:tr w:rsidR="00F7522F" w14:paraId="297E1421" w14:textId="77777777">
        <w:trPr>
          <w:trHeight w:val="303"/>
        </w:trPr>
        <w:tc>
          <w:tcPr>
            <w:tcW w:w="3652" w:type="dxa"/>
            <w:vMerge/>
            <w:vAlign w:val="center"/>
          </w:tcPr>
          <w:p w14:paraId="14D46852" w14:textId="77777777" w:rsidR="00F7522F" w:rsidRDefault="00F7522F" w:rsidP="00F7522F">
            <w:pPr>
              <w:jc w:val="center"/>
              <w:rPr>
                <w:lang w:eastAsia="zh-CN"/>
              </w:rPr>
            </w:pPr>
          </w:p>
        </w:tc>
        <w:tc>
          <w:tcPr>
            <w:tcW w:w="1276" w:type="dxa"/>
            <w:shd w:val="clear" w:color="auto" w:fill="auto"/>
            <w:vAlign w:val="center"/>
          </w:tcPr>
          <w:p w14:paraId="33B2C8CA" w14:textId="6B132146" w:rsidR="00F7522F" w:rsidRDefault="00F7522F" w:rsidP="00F7522F">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6CCDAD4B" w14:textId="57F074B6" w:rsidR="00F7522F" w:rsidRDefault="00F7522F" w:rsidP="00F7522F">
            <w:pPr>
              <w:rPr>
                <w:lang w:val="en-GB" w:eastAsia="zh-CN"/>
              </w:rPr>
            </w:pPr>
            <w:r>
              <w:rPr>
                <w:lang w:eastAsia="zh-CN"/>
              </w:rPr>
              <w:t xml:space="preserve">For VoIP, in case 8 PUSCH repetitions are considered, as mentioned above, </w:t>
            </w:r>
            <w:proofErr w:type="spellStart"/>
            <w:r>
              <w:rPr>
                <w:lang w:eastAsia="zh-CN"/>
              </w:rPr>
              <w:t>Nomor</w:t>
            </w:r>
            <w:proofErr w:type="spellEnd"/>
            <w:r>
              <w:rPr>
                <w:lang w:eastAsia="zh-CN"/>
              </w:rPr>
              <w:t xml:space="preserve"> supports 2 HARQ transmissions. </w:t>
            </w:r>
          </w:p>
        </w:tc>
      </w:tr>
      <w:tr w:rsidR="00F7522F" w14:paraId="48260914" w14:textId="77777777">
        <w:trPr>
          <w:trHeight w:val="303"/>
        </w:trPr>
        <w:tc>
          <w:tcPr>
            <w:tcW w:w="3652" w:type="dxa"/>
            <w:vMerge/>
            <w:vAlign w:val="center"/>
          </w:tcPr>
          <w:p w14:paraId="48260911" w14:textId="77777777" w:rsidR="00F7522F" w:rsidRDefault="00F7522F" w:rsidP="00F7522F">
            <w:pPr>
              <w:jc w:val="center"/>
              <w:rPr>
                <w:lang w:eastAsia="zh-CN"/>
              </w:rPr>
            </w:pPr>
          </w:p>
        </w:tc>
        <w:tc>
          <w:tcPr>
            <w:tcW w:w="1276" w:type="dxa"/>
            <w:shd w:val="clear" w:color="auto" w:fill="auto"/>
            <w:vAlign w:val="center"/>
          </w:tcPr>
          <w:p w14:paraId="48260912" w14:textId="2A4E5C2A"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48260913" w14:textId="0332893B" w:rsidR="00F7522F" w:rsidRDefault="00F7522F" w:rsidP="00F7522F">
            <w:pPr>
              <w:rPr>
                <w:lang w:eastAsia="zh-CN"/>
              </w:rPr>
            </w:pPr>
            <w:r w:rsidRPr="00511E68">
              <w:rPr>
                <w:lang w:eastAsia="zh-CN"/>
              </w:rPr>
              <w:t xml:space="preserve">It </w:t>
            </w:r>
            <w:r>
              <w:rPr>
                <w:lang w:eastAsia="zh-CN"/>
              </w:rPr>
              <w:t xml:space="preserve">may </w:t>
            </w:r>
            <w:r w:rsidRPr="00511E68">
              <w:rPr>
                <w:lang w:eastAsia="zh-CN"/>
              </w:rPr>
              <w:t xml:space="preserve">depend on the repetition for PUSCH. </w:t>
            </w:r>
          </w:p>
        </w:tc>
      </w:tr>
      <w:tr w:rsidR="00F7522F" w14:paraId="787C8310" w14:textId="77777777">
        <w:trPr>
          <w:trHeight w:val="303"/>
        </w:trPr>
        <w:tc>
          <w:tcPr>
            <w:tcW w:w="3652" w:type="dxa"/>
            <w:vMerge/>
            <w:vAlign w:val="center"/>
          </w:tcPr>
          <w:p w14:paraId="7C7A03C6" w14:textId="77777777" w:rsidR="00F7522F" w:rsidRDefault="00F7522F" w:rsidP="00F7522F">
            <w:pPr>
              <w:jc w:val="center"/>
              <w:rPr>
                <w:lang w:eastAsia="zh-CN"/>
              </w:rPr>
            </w:pPr>
          </w:p>
        </w:tc>
        <w:tc>
          <w:tcPr>
            <w:tcW w:w="1276" w:type="dxa"/>
            <w:shd w:val="clear" w:color="auto" w:fill="auto"/>
            <w:vAlign w:val="center"/>
          </w:tcPr>
          <w:p w14:paraId="6FEFCE85" w14:textId="6405F844" w:rsidR="00F7522F" w:rsidRPr="00511E68"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54122610" w14:textId="77777777" w:rsidR="00F7522F" w:rsidRDefault="00F7522F" w:rsidP="00F7522F">
            <w:pPr>
              <w:rPr>
                <w:lang w:eastAsia="zh-CN"/>
              </w:rPr>
            </w:pPr>
            <w:r>
              <w:rPr>
                <w:lang w:eastAsia="zh-CN"/>
              </w:rPr>
              <w:t xml:space="preserve">Up to 8 attempts (similar to max number of repetitions); frequency allocation varies/hops with HARQ.  Different max number of attempts can be considered according to data carried / </w:t>
            </w:r>
            <w:proofErr w:type="spellStart"/>
            <w:r>
              <w:rPr>
                <w:lang w:eastAsia="zh-CN"/>
              </w:rPr>
              <w:t>QoS</w:t>
            </w:r>
            <w:proofErr w:type="spellEnd"/>
            <w:r>
              <w:rPr>
                <w:lang w:eastAsia="zh-CN"/>
              </w:rPr>
              <w:t>.</w:t>
            </w:r>
          </w:p>
          <w:p w14:paraId="5DD2BBD3" w14:textId="574B1A17" w:rsidR="00F7522F" w:rsidRPr="00511E68" w:rsidRDefault="00F7522F" w:rsidP="00F7522F">
            <w:pPr>
              <w:rPr>
                <w:lang w:eastAsia="zh-CN"/>
              </w:rPr>
            </w:pPr>
            <w:r>
              <w:rPr>
                <w:lang w:eastAsia="zh-CN"/>
              </w:rPr>
              <w:t>Please see detailed proposals for channel configurations in Appendix A4.1</w:t>
            </w:r>
          </w:p>
        </w:tc>
      </w:tr>
      <w:tr w:rsidR="00F7522F" w14:paraId="0B080668" w14:textId="77777777">
        <w:trPr>
          <w:trHeight w:val="303"/>
        </w:trPr>
        <w:tc>
          <w:tcPr>
            <w:tcW w:w="3652" w:type="dxa"/>
            <w:vMerge/>
            <w:vAlign w:val="center"/>
          </w:tcPr>
          <w:p w14:paraId="6E0AEA49" w14:textId="77777777" w:rsidR="00F7522F" w:rsidRDefault="00F7522F" w:rsidP="00F7522F">
            <w:pPr>
              <w:jc w:val="center"/>
              <w:rPr>
                <w:lang w:eastAsia="zh-CN"/>
              </w:rPr>
            </w:pPr>
          </w:p>
        </w:tc>
        <w:tc>
          <w:tcPr>
            <w:tcW w:w="1276" w:type="dxa"/>
            <w:shd w:val="clear" w:color="auto" w:fill="auto"/>
            <w:vAlign w:val="center"/>
          </w:tcPr>
          <w:p w14:paraId="33CADA5F" w14:textId="4B2440EE" w:rsidR="00F7522F" w:rsidRPr="00511E68" w:rsidRDefault="00F7522F" w:rsidP="00F7522F">
            <w:pPr>
              <w:jc w:val="center"/>
              <w:rPr>
                <w:bCs/>
                <w:lang w:val="en-GB" w:eastAsia="zh-CN"/>
              </w:rPr>
            </w:pPr>
            <w:r>
              <w:rPr>
                <w:bCs/>
                <w:lang w:val="en-GB" w:eastAsia="zh-CN"/>
              </w:rPr>
              <w:t>Sierra Wireless</w:t>
            </w:r>
          </w:p>
        </w:tc>
        <w:tc>
          <w:tcPr>
            <w:tcW w:w="4775" w:type="dxa"/>
            <w:shd w:val="clear" w:color="auto" w:fill="auto"/>
            <w:vAlign w:val="center"/>
          </w:tcPr>
          <w:p w14:paraId="08283F10" w14:textId="65B7BB9F" w:rsidR="00F7522F" w:rsidRPr="00511E68" w:rsidRDefault="00F7522F" w:rsidP="00F7522F">
            <w:pPr>
              <w:rPr>
                <w:lang w:eastAsia="zh-CN"/>
              </w:rPr>
            </w:pPr>
            <w:r>
              <w:rPr>
                <w:lang w:eastAsia="zh-CN"/>
              </w:rPr>
              <w:t xml:space="preserve">Since HARQ dramatically improves coverage, the baseline can assume HARQ is used. For </w:t>
            </w:r>
            <w:proofErr w:type="spellStart"/>
            <w:r>
              <w:rPr>
                <w:lang w:eastAsia="zh-CN"/>
              </w:rPr>
              <w:t>eMBB</w:t>
            </w:r>
            <w:proofErr w:type="spellEnd"/>
            <w:r>
              <w:rPr>
                <w:lang w:eastAsia="zh-CN"/>
              </w:rPr>
              <w:t xml:space="preserve">, a maximum number should be agreed at [4] attempts. For VoIP, HARQ can be used as long as the latency requirement is not exceeded. </w:t>
            </w:r>
          </w:p>
        </w:tc>
      </w:tr>
      <w:tr w:rsidR="00F7522F" w14:paraId="3B58D950" w14:textId="77777777">
        <w:trPr>
          <w:trHeight w:val="303"/>
        </w:trPr>
        <w:tc>
          <w:tcPr>
            <w:tcW w:w="3652" w:type="dxa"/>
            <w:vMerge/>
            <w:vAlign w:val="center"/>
          </w:tcPr>
          <w:p w14:paraId="0D8F8D85" w14:textId="77777777" w:rsidR="00F7522F" w:rsidRDefault="00F7522F" w:rsidP="00F7522F">
            <w:pPr>
              <w:jc w:val="center"/>
              <w:rPr>
                <w:lang w:eastAsia="zh-CN"/>
              </w:rPr>
            </w:pPr>
          </w:p>
        </w:tc>
        <w:tc>
          <w:tcPr>
            <w:tcW w:w="1276" w:type="dxa"/>
            <w:shd w:val="clear" w:color="auto" w:fill="auto"/>
            <w:vAlign w:val="center"/>
          </w:tcPr>
          <w:p w14:paraId="5734E19C" w14:textId="1725FA60" w:rsidR="00F7522F" w:rsidRDefault="00F7522F" w:rsidP="00F7522F">
            <w:pPr>
              <w:jc w:val="center"/>
              <w:rPr>
                <w:bCs/>
                <w:lang w:val="en-GB" w:eastAsia="zh-CN"/>
              </w:rPr>
            </w:pPr>
            <w:r>
              <w:rPr>
                <w:rFonts w:eastAsia="Yu Mincho" w:hint="eastAsia"/>
                <w:bCs/>
                <w:lang w:val="en-GB" w:eastAsia="ja-JP"/>
              </w:rPr>
              <w:t>NTT DOCOMO</w:t>
            </w:r>
          </w:p>
        </w:tc>
        <w:tc>
          <w:tcPr>
            <w:tcW w:w="4775" w:type="dxa"/>
            <w:shd w:val="clear" w:color="auto" w:fill="auto"/>
            <w:vAlign w:val="center"/>
          </w:tcPr>
          <w:p w14:paraId="22C003A7" w14:textId="27030187" w:rsidR="00F7522F" w:rsidRDefault="00F7522F" w:rsidP="00F7522F">
            <w:pPr>
              <w:rPr>
                <w:lang w:eastAsia="zh-CN"/>
              </w:rPr>
            </w:pPr>
            <w:r>
              <w:rPr>
                <w:rFonts w:eastAsia="Yu Mincho"/>
                <w:lang w:eastAsia="ja-JP"/>
              </w:rPr>
              <w:t>We prefer 4 for the maximum number of HARQ transmission.</w:t>
            </w:r>
          </w:p>
        </w:tc>
      </w:tr>
      <w:tr w:rsidR="00F7522F" w14:paraId="7E302FE8" w14:textId="77777777">
        <w:trPr>
          <w:trHeight w:val="303"/>
        </w:trPr>
        <w:tc>
          <w:tcPr>
            <w:tcW w:w="3652" w:type="dxa"/>
            <w:vMerge/>
            <w:vAlign w:val="center"/>
          </w:tcPr>
          <w:p w14:paraId="1CD2F4D0" w14:textId="77777777" w:rsidR="00F7522F" w:rsidRDefault="00F7522F" w:rsidP="00F7522F">
            <w:pPr>
              <w:jc w:val="center"/>
              <w:rPr>
                <w:lang w:eastAsia="zh-CN"/>
              </w:rPr>
            </w:pPr>
          </w:p>
        </w:tc>
        <w:tc>
          <w:tcPr>
            <w:tcW w:w="1276" w:type="dxa"/>
            <w:shd w:val="clear" w:color="auto" w:fill="auto"/>
            <w:vAlign w:val="center"/>
          </w:tcPr>
          <w:p w14:paraId="640698D7" w14:textId="7BD4BE0A" w:rsidR="00F7522F" w:rsidRDefault="00F7522F" w:rsidP="00F7522F">
            <w:pPr>
              <w:jc w:val="center"/>
              <w:rPr>
                <w:rFonts w:eastAsia="Yu Mincho"/>
                <w:bCs/>
                <w:lang w:val="en-GB" w:eastAsia="ja-JP"/>
              </w:rPr>
            </w:pPr>
            <w:r>
              <w:rPr>
                <w:rFonts w:hint="eastAsia"/>
                <w:bCs/>
                <w:lang w:val="en-GB" w:eastAsia="zh-CN"/>
              </w:rPr>
              <w:t>CATT</w:t>
            </w:r>
          </w:p>
        </w:tc>
        <w:tc>
          <w:tcPr>
            <w:tcW w:w="4775" w:type="dxa"/>
            <w:shd w:val="clear" w:color="auto" w:fill="auto"/>
            <w:vAlign w:val="center"/>
          </w:tcPr>
          <w:p w14:paraId="6C2262AB" w14:textId="2B8B91D3" w:rsidR="00F7522F" w:rsidRDefault="00F7522F" w:rsidP="00F7522F">
            <w:pPr>
              <w:rPr>
                <w:rFonts w:eastAsia="Yu Mincho"/>
                <w:lang w:eastAsia="ja-JP"/>
              </w:rPr>
            </w:pPr>
            <w:r>
              <w:rPr>
                <w:rFonts w:hint="eastAsia"/>
                <w:lang w:eastAsia="zh-CN"/>
              </w:rPr>
              <w:t>No sure whether we need to consider re-transmission. The HARQ gain has been considered in link budget template.</w:t>
            </w:r>
          </w:p>
        </w:tc>
      </w:tr>
      <w:tr w:rsidR="00F7522F" w14:paraId="6799B7A9" w14:textId="77777777" w:rsidTr="008310EE">
        <w:trPr>
          <w:trHeight w:val="1440"/>
        </w:trPr>
        <w:tc>
          <w:tcPr>
            <w:tcW w:w="3652" w:type="dxa"/>
            <w:vMerge/>
            <w:vAlign w:val="center"/>
          </w:tcPr>
          <w:p w14:paraId="4BDB279C" w14:textId="77777777" w:rsidR="00F7522F" w:rsidRDefault="00F7522F" w:rsidP="00F7522F">
            <w:pPr>
              <w:jc w:val="center"/>
              <w:rPr>
                <w:lang w:eastAsia="zh-CN"/>
              </w:rPr>
            </w:pPr>
          </w:p>
        </w:tc>
        <w:tc>
          <w:tcPr>
            <w:tcW w:w="1276" w:type="dxa"/>
            <w:shd w:val="clear" w:color="auto" w:fill="auto"/>
            <w:vAlign w:val="center"/>
          </w:tcPr>
          <w:p w14:paraId="318B7A1E" w14:textId="438978BA" w:rsidR="00F7522F" w:rsidRDefault="00F7522F" w:rsidP="00F7522F">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4ED8A0B2" w14:textId="4776A862" w:rsidR="00F7522F" w:rsidRDefault="00F7522F" w:rsidP="00F7522F">
            <w:pPr>
              <w:rPr>
                <w:lang w:eastAsia="zh-CN"/>
              </w:rPr>
            </w:pPr>
            <w:r w:rsidRPr="00AE759F">
              <w:rPr>
                <w:lang w:eastAsia="zh-CN"/>
              </w:rPr>
              <w:t>HARQ sequence can be 0,2,3,1. We should agree on the number of HARQ processes, which depend on the number of repetitions. For PUSCH, we propose 12 and 3 for the number of HARQ processes, when repetition is on (number of repetitions is 4</w:t>
            </w:r>
            <w:r>
              <w:rPr>
                <w:lang w:eastAsia="zh-CN"/>
              </w:rPr>
              <w:t xml:space="preserve"> for 15kHz SCS</w:t>
            </w:r>
            <w:r w:rsidRPr="00AE759F">
              <w:rPr>
                <w:lang w:eastAsia="zh-CN"/>
              </w:rPr>
              <w:t>), and off, respectively</w:t>
            </w:r>
          </w:p>
        </w:tc>
      </w:tr>
      <w:tr w:rsidR="00F7522F" w14:paraId="460BC1C2" w14:textId="77777777" w:rsidTr="008310EE">
        <w:trPr>
          <w:trHeight w:val="1440"/>
        </w:trPr>
        <w:tc>
          <w:tcPr>
            <w:tcW w:w="3652" w:type="dxa"/>
            <w:vMerge/>
            <w:vAlign w:val="center"/>
          </w:tcPr>
          <w:p w14:paraId="5509C0A4" w14:textId="77777777" w:rsidR="00F7522F" w:rsidRDefault="00F7522F" w:rsidP="00F7522F">
            <w:pPr>
              <w:jc w:val="center"/>
              <w:rPr>
                <w:lang w:eastAsia="zh-CN"/>
              </w:rPr>
            </w:pPr>
          </w:p>
        </w:tc>
        <w:tc>
          <w:tcPr>
            <w:tcW w:w="1276" w:type="dxa"/>
            <w:shd w:val="clear" w:color="auto" w:fill="auto"/>
            <w:vAlign w:val="center"/>
          </w:tcPr>
          <w:p w14:paraId="72302E3D" w14:textId="570719AC" w:rsidR="00F7522F" w:rsidRDefault="00F7522F" w:rsidP="00F7522F">
            <w:pPr>
              <w:jc w:val="center"/>
              <w:rPr>
                <w:bCs/>
                <w:lang w:val="en-GB" w:eastAsia="zh-CN"/>
              </w:rPr>
            </w:pPr>
            <w:r w:rsidRPr="00F16C5C">
              <w:rPr>
                <w:bCs/>
                <w:lang w:val="en-GB" w:eastAsia="zh-CN"/>
              </w:rPr>
              <w:t>China Telecom</w:t>
            </w:r>
          </w:p>
        </w:tc>
        <w:tc>
          <w:tcPr>
            <w:tcW w:w="4775" w:type="dxa"/>
            <w:shd w:val="clear" w:color="auto" w:fill="auto"/>
            <w:vAlign w:val="center"/>
          </w:tcPr>
          <w:p w14:paraId="3D6AD21F" w14:textId="4670B21A" w:rsidR="00F7522F" w:rsidRPr="00AE759F" w:rsidRDefault="00F7522F" w:rsidP="00F7522F">
            <w:pPr>
              <w:rPr>
                <w:lang w:eastAsia="zh-CN"/>
              </w:rPr>
            </w:pPr>
            <w:r w:rsidRPr="00F16C5C">
              <w:rPr>
                <w:lang w:val="en-GB" w:eastAsia="zh-CN"/>
              </w:rPr>
              <w:t xml:space="preserve">No retransmission for </w:t>
            </w:r>
            <w:proofErr w:type="spellStart"/>
            <w:r w:rsidRPr="00F16C5C">
              <w:rPr>
                <w:lang w:val="en-GB" w:eastAsia="zh-CN"/>
              </w:rPr>
              <w:t>eMBB</w:t>
            </w:r>
            <w:proofErr w:type="spellEnd"/>
            <w:r w:rsidRPr="00F16C5C">
              <w:rPr>
                <w:lang w:val="en-GB" w:eastAsia="zh-CN"/>
              </w:rPr>
              <w:t xml:space="preserve"> (reliability target for SNR is 10% </w:t>
            </w:r>
            <w:proofErr w:type="spellStart"/>
            <w:r w:rsidRPr="009C5207">
              <w:rPr>
                <w:lang w:val="en-GB" w:eastAsia="zh-CN"/>
              </w:rPr>
              <w:t>i</w:t>
            </w:r>
            <w:r w:rsidRPr="00F16C5C">
              <w:rPr>
                <w:lang w:val="en-GB" w:eastAsia="zh-CN"/>
              </w:rPr>
              <w:t>BLER</w:t>
            </w:r>
            <w:proofErr w:type="spellEnd"/>
            <w:r w:rsidRPr="00F16C5C">
              <w:rPr>
                <w:lang w:val="en-GB" w:eastAsia="zh-CN"/>
              </w:rPr>
              <w:t xml:space="preserve">). </w:t>
            </w:r>
            <w:r w:rsidRPr="009C5207">
              <w:rPr>
                <w:lang w:val="en-GB" w:eastAsia="zh-CN"/>
              </w:rPr>
              <w:t>For VoIP, the HARQ configuration should be considered based on the latency requirements and repetitions.</w:t>
            </w:r>
          </w:p>
        </w:tc>
      </w:tr>
      <w:tr w:rsidR="00F7522F" w14:paraId="410F2B88" w14:textId="77777777">
        <w:trPr>
          <w:trHeight w:val="216"/>
        </w:trPr>
        <w:tc>
          <w:tcPr>
            <w:tcW w:w="3652" w:type="dxa"/>
            <w:vMerge/>
            <w:vAlign w:val="center"/>
          </w:tcPr>
          <w:p w14:paraId="0BB9C35B" w14:textId="77777777" w:rsidR="00F7522F" w:rsidRDefault="00F7522F" w:rsidP="00F7522F">
            <w:pPr>
              <w:jc w:val="center"/>
              <w:rPr>
                <w:lang w:eastAsia="zh-CN"/>
              </w:rPr>
            </w:pPr>
          </w:p>
        </w:tc>
        <w:tc>
          <w:tcPr>
            <w:tcW w:w="1276" w:type="dxa"/>
            <w:shd w:val="clear" w:color="auto" w:fill="auto"/>
            <w:vAlign w:val="center"/>
          </w:tcPr>
          <w:p w14:paraId="70882E35" w14:textId="12C70FF8" w:rsidR="00F7522F" w:rsidRDefault="00F7522F" w:rsidP="00F7522F">
            <w:pPr>
              <w:jc w:val="center"/>
              <w:rPr>
                <w:bCs/>
                <w:lang w:val="en-GB" w:eastAsia="zh-CN"/>
              </w:rPr>
            </w:pPr>
            <w:r w:rsidRPr="0043695C">
              <w:rPr>
                <w:bCs/>
                <w:color w:val="4472C4" w:themeColor="accent1"/>
                <w:lang w:val="en-GB" w:eastAsia="zh-CN"/>
              </w:rPr>
              <w:t xml:space="preserve">Qualcomm </w:t>
            </w:r>
          </w:p>
        </w:tc>
        <w:tc>
          <w:tcPr>
            <w:tcW w:w="4775" w:type="dxa"/>
            <w:shd w:val="clear" w:color="auto" w:fill="auto"/>
            <w:vAlign w:val="center"/>
          </w:tcPr>
          <w:p w14:paraId="79BC5104" w14:textId="77777777" w:rsidR="00F7522F" w:rsidRPr="0043695C" w:rsidRDefault="00F7522F" w:rsidP="00F7522F">
            <w:pPr>
              <w:rPr>
                <w:color w:val="4472C4" w:themeColor="accent1"/>
                <w:lang w:eastAsia="zh-CN"/>
              </w:rPr>
            </w:pPr>
            <w:r w:rsidRPr="0043695C">
              <w:rPr>
                <w:color w:val="4472C4" w:themeColor="accent1"/>
                <w:lang w:eastAsia="zh-CN"/>
              </w:rPr>
              <w:t xml:space="preserve">Since </w:t>
            </w:r>
            <w:proofErr w:type="spellStart"/>
            <w:r w:rsidRPr="0043695C">
              <w:rPr>
                <w:color w:val="4472C4" w:themeColor="accent1"/>
                <w:lang w:eastAsia="zh-CN"/>
              </w:rPr>
              <w:t>eMBB</w:t>
            </w:r>
            <w:proofErr w:type="spellEnd"/>
            <w:r w:rsidRPr="0043695C">
              <w:rPr>
                <w:color w:val="4472C4" w:themeColor="accent1"/>
                <w:lang w:eastAsia="zh-CN"/>
              </w:rPr>
              <w:t xml:space="preserve"> targets 10% </w:t>
            </w:r>
            <w:proofErr w:type="spellStart"/>
            <w:r w:rsidRPr="0043695C">
              <w:rPr>
                <w:color w:val="4472C4" w:themeColor="accent1"/>
                <w:lang w:eastAsia="zh-CN"/>
              </w:rPr>
              <w:t>iBLER</w:t>
            </w:r>
            <w:proofErr w:type="spellEnd"/>
            <w:r w:rsidRPr="0043695C">
              <w:rPr>
                <w:color w:val="4472C4" w:themeColor="accent1"/>
                <w:lang w:eastAsia="zh-CN"/>
              </w:rPr>
              <w:t>, no need for any HARQ considerations.</w:t>
            </w:r>
          </w:p>
          <w:p w14:paraId="487D01EF" w14:textId="77777777" w:rsidR="00F7522F" w:rsidRPr="0043695C" w:rsidRDefault="00F7522F" w:rsidP="00F7522F">
            <w:pPr>
              <w:rPr>
                <w:color w:val="4472C4" w:themeColor="accent1"/>
                <w:lang w:eastAsia="zh-CN"/>
              </w:rPr>
            </w:pPr>
            <w:r w:rsidRPr="0043695C">
              <w:rPr>
                <w:color w:val="4472C4" w:themeColor="accent1"/>
                <w:lang w:eastAsia="zh-CN"/>
              </w:rPr>
              <w:t xml:space="preserve">For Voice, if we switch to 10% </w:t>
            </w:r>
            <w:proofErr w:type="spellStart"/>
            <w:r w:rsidRPr="0043695C">
              <w:rPr>
                <w:color w:val="4472C4" w:themeColor="accent1"/>
                <w:lang w:eastAsia="zh-CN"/>
              </w:rPr>
              <w:t>iBLER</w:t>
            </w:r>
            <w:proofErr w:type="spellEnd"/>
            <w:r w:rsidRPr="0043695C">
              <w:rPr>
                <w:color w:val="4472C4" w:themeColor="accent1"/>
                <w:lang w:eastAsia="zh-CN"/>
              </w:rPr>
              <w:t xml:space="preserve">, then this becomes similar to </w:t>
            </w:r>
            <w:proofErr w:type="spellStart"/>
            <w:r w:rsidRPr="0043695C">
              <w:rPr>
                <w:color w:val="4472C4" w:themeColor="accent1"/>
                <w:lang w:eastAsia="zh-CN"/>
              </w:rPr>
              <w:t>eMBB</w:t>
            </w:r>
            <w:proofErr w:type="spellEnd"/>
            <w:r w:rsidRPr="0043695C">
              <w:rPr>
                <w:color w:val="4472C4" w:themeColor="accent1"/>
                <w:lang w:eastAsia="zh-CN"/>
              </w:rPr>
              <w:t xml:space="preserve">. Else, number of allowed retransmissions become dependent on TDD Frame structure, latency requirements, and PUSCH repetitions. </w:t>
            </w:r>
          </w:p>
          <w:p w14:paraId="33619147" w14:textId="7EC014D9" w:rsidR="00F7522F" w:rsidRPr="00AE759F" w:rsidRDefault="00F7522F" w:rsidP="00F7522F">
            <w:pPr>
              <w:rPr>
                <w:lang w:eastAsia="zh-CN"/>
              </w:rPr>
            </w:pPr>
            <w:r w:rsidRPr="0043695C">
              <w:rPr>
                <w:color w:val="4472C4" w:themeColor="accent1"/>
                <w:lang w:eastAsia="zh-CN"/>
              </w:rPr>
              <w:t xml:space="preserve">For example, for DDSU slot pattern, with a 20 </w:t>
            </w:r>
            <w:proofErr w:type="spellStart"/>
            <w:r w:rsidRPr="0043695C">
              <w:rPr>
                <w:color w:val="4472C4" w:themeColor="accent1"/>
                <w:lang w:eastAsia="zh-CN"/>
              </w:rPr>
              <w:t>ms</w:t>
            </w:r>
            <w:proofErr w:type="spellEnd"/>
            <w:r w:rsidRPr="0043695C">
              <w:rPr>
                <w:color w:val="4472C4" w:themeColor="accent1"/>
                <w:lang w:eastAsia="zh-CN"/>
              </w:rPr>
              <w:t xml:space="preserve"> window for packet transmission, 10 uplink slots exist within a 20 </w:t>
            </w:r>
            <w:proofErr w:type="spellStart"/>
            <w:r w:rsidRPr="0043695C">
              <w:rPr>
                <w:color w:val="4472C4" w:themeColor="accent1"/>
                <w:lang w:eastAsia="zh-CN"/>
              </w:rPr>
              <w:t>ms</w:t>
            </w:r>
            <w:proofErr w:type="spellEnd"/>
            <w:r w:rsidRPr="0043695C">
              <w:rPr>
                <w:color w:val="4472C4" w:themeColor="accent1"/>
                <w:lang w:eastAsia="zh-CN"/>
              </w:rPr>
              <w:t xml:space="preserve"> window. Setting aside 2 slots for long PUCCH leaves us with 8 uplink slots which can either be used for PUSCH with 2 repetitions and maximum 4 retransmissions or alternately, 4 repetitions with a maximum of 2 retransmissions.</w:t>
            </w:r>
          </w:p>
        </w:tc>
      </w:tr>
      <w:tr w:rsidR="00F7522F" w14:paraId="0477D2FC" w14:textId="77777777" w:rsidTr="0084253F">
        <w:trPr>
          <w:trHeight w:val="511"/>
        </w:trPr>
        <w:tc>
          <w:tcPr>
            <w:tcW w:w="3652" w:type="dxa"/>
            <w:vMerge/>
            <w:vAlign w:val="center"/>
          </w:tcPr>
          <w:p w14:paraId="79B60DFA"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58432562" w14:textId="0F7A423E" w:rsidR="00F7522F" w:rsidRPr="002D19B7" w:rsidRDefault="00F7522F" w:rsidP="00F7522F">
            <w:pPr>
              <w:spacing w:after="0"/>
              <w:jc w:val="center"/>
              <w:rPr>
                <w:rFonts w:eastAsiaTheme="minorEastAsia"/>
                <w:bCs/>
                <w:lang w:val="en-GB" w:eastAsia="ja-JP"/>
              </w:rPr>
            </w:pPr>
            <w:r w:rsidRPr="002D19B7">
              <w:rPr>
                <w:rFonts w:eastAsiaTheme="minorEastAsia" w:hint="eastAsia"/>
                <w:bCs/>
                <w:lang w:val="en-GB" w:eastAsia="ja-JP"/>
              </w:rPr>
              <w:t>Panasonic</w:t>
            </w:r>
          </w:p>
        </w:tc>
        <w:tc>
          <w:tcPr>
            <w:tcW w:w="4775" w:type="dxa"/>
            <w:shd w:val="clear" w:color="auto" w:fill="auto"/>
            <w:vAlign w:val="center"/>
          </w:tcPr>
          <w:p w14:paraId="4E1C27DE" w14:textId="77777777" w:rsidR="00F7522F" w:rsidRDefault="00F7522F" w:rsidP="00F7522F">
            <w:pPr>
              <w:rPr>
                <w:lang w:val="en-GB" w:eastAsia="zh-CN"/>
              </w:rPr>
            </w:pPr>
            <w:r>
              <w:rPr>
                <w:rFonts w:eastAsia="Yu Mincho" w:hint="eastAsia"/>
                <w:lang w:eastAsia="ja-JP"/>
              </w:rPr>
              <w:t xml:space="preserve">If </w:t>
            </w:r>
            <w:r>
              <w:rPr>
                <w:rFonts w:eastAsia="Yu Mincho"/>
                <w:lang w:eastAsia="ja-JP"/>
              </w:rPr>
              <w:t xml:space="preserve">10% </w:t>
            </w:r>
            <w:proofErr w:type="spellStart"/>
            <w:r>
              <w:rPr>
                <w:rFonts w:eastAsia="Yu Mincho" w:hint="eastAsia"/>
                <w:lang w:eastAsia="ja-JP"/>
              </w:rPr>
              <w:t>iBLER</w:t>
            </w:r>
            <w:proofErr w:type="spellEnd"/>
            <w:r>
              <w:rPr>
                <w:rFonts w:eastAsia="Yu Mincho" w:hint="eastAsia"/>
                <w:lang w:eastAsia="ja-JP"/>
              </w:rPr>
              <w:t xml:space="preserve"> </w:t>
            </w:r>
            <w:r>
              <w:rPr>
                <w:lang w:val="en-GB" w:eastAsia="zh-CN"/>
              </w:rPr>
              <w:t xml:space="preserve">(e.g., for </w:t>
            </w:r>
            <w:proofErr w:type="spellStart"/>
            <w:r>
              <w:rPr>
                <w:lang w:val="en-GB" w:eastAsia="zh-CN"/>
              </w:rPr>
              <w:t>eMBB</w:t>
            </w:r>
            <w:proofErr w:type="spellEnd"/>
            <w:r>
              <w:rPr>
                <w:lang w:val="en-GB" w:eastAsia="zh-CN"/>
              </w:rPr>
              <w:t xml:space="preserve">) </w:t>
            </w:r>
            <w:r>
              <w:rPr>
                <w:rFonts w:eastAsia="Yu Mincho" w:hint="eastAsia"/>
                <w:lang w:eastAsia="ja-JP"/>
              </w:rPr>
              <w:t xml:space="preserve">is the performance target, </w:t>
            </w:r>
            <w:r>
              <w:rPr>
                <w:lang w:val="en-GB" w:eastAsia="zh-CN"/>
              </w:rPr>
              <w:t>no retransmission can be assumed.</w:t>
            </w:r>
          </w:p>
          <w:p w14:paraId="22FDFA4B" w14:textId="29325DDF" w:rsidR="00F7522F" w:rsidRPr="002D19B7" w:rsidRDefault="00F7522F" w:rsidP="00F7522F">
            <w:pPr>
              <w:spacing w:after="0"/>
              <w:rPr>
                <w:lang w:eastAsia="zh-CN"/>
              </w:rPr>
            </w:pPr>
            <w:r>
              <w:rPr>
                <w:lang w:val="en-GB" w:eastAsia="zh-CN"/>
              </w:rPr>
              <w:t xml:space="preserve">If 2% </w:t>
            </w:r>
            <w:proofErr w:type="spellStart"/>
            <w:r>
              <w:rPr>
                <w:lang w:val="en-GB" w:eastAsia="zh-CN"/>
              </w:rPr>
              <w:t>rBLER</w:t>
            </w:r>
            <w:proofErr w:type="spellEnd"/>
            <w:r>
              <w:rPr>
                <w:lang w:val="en-GB" w:eastAsia="zh-CN"/>
              </w:rPr>
              <w:t xml:space="preserve"> (e.g., for voice) is the performance target, the maximum number of HARQ transmission should be defined. We are open to the value.</w:t>
            </w:r>
          </w:p>
        </w:tc>
      </w:tr>
      <w:tr w:rsidR="00F7522F" w14:paraId="39B7F6CA" w14:textId="77777777" w:rsidTr="0084253F">
        <w:trPr>
          <w:trHeight w:val="511"/>
        </w:trPr>
        <w:tc>
          <w:tcPr>
            <w:tcW w:w="3652" w:type="dxa"/>
            <w:vMerge/>
            <w:vAlign w:val="center"/>
          </w:tcPr>
          <w:p w14:paraId="52D3FB81"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29646EA4" w14:textId="3FE53D71" w:rsidR="00F7522F" w:rsidRPr="002D19B7" w:rsidRDefault="00F7522F" w:rsidP="00F7522F">
            <w:pPr>
              <w:spacing w:after="0"/>
              <w:jc w:val="center"/>
              <w:rPr>
                <w:rFonts w:eastAsiaTheme="minorEastAsia"/>
                <w:bCs/>
                <w:lang w:val="en-GB" w:eastAsia="ja-JP"/>
              </w:rPr>
            </w:pPr>
            <w:r>
              <w:rPr>
                <w:rFonts w:eastAsia="Malgun Gothic" w:hint="eastAsia"/>
                <w:bCs/>
                <w:lang w:val="en-GB" w:eastAsia="ko-KR"/>
              </w:rPr>
              <w:t>Samsung</w:t>
            </w:r>
          </w:p>
        </w:tc>
        <w:tc>
          <w:tcPr>
            <w:tcW w:w="4775" w:type="dxa"/>
            <w:shd w:val="clear" w:color="auto" w:fill="auto"/>
            <w:vAlign w:val="center"/>
          </w:tcPr>
          <w:p w14:paraId="5872FC61" w14:textId="77777777" w:rsidR="00F7522F" w:rsidRDefault="00F7522F" w:rsidP="00F7522F">
            <w:pPr>
              <w:rPr>
                <w:rFonts w:eastAsia="Malgun Gothic"/>
                <w:lang w:eastAsia="ko-KR"/>
              </w:rPr>
            </w:pPr>
            <w:r>
              <w:rPr>
                <w:rFonts w:eastAsia="Malgun Gothic" w:hint="eastAsia"/>
                <w:lang w:eastAsia="ko-KR"/>
              </w:rPr>
              <w:t xml:space="preserve">For VoIP, </w:t>
            </w:r>
            <w:r>
              <w:rPr>
                <w:rFonts w:eastAsia="Malgun Gothic"/>
                <w:lang w:eastAsia="ko-KR"/>
              </w:rPr>
              <w:t>the number of HARQ retransmission should be set based on frame structure and latency requirement.</w:t>
            </w:r>
          </w:p>
          <w:p w14:paraId="0CF54DD7" w14:textId="4E48F765" w:rsidR="00F7522F" w:rsidRDefault="00F7522F" w:rsidP="00F7522F">
            <w:pPr>
              <w:rPr>
                <w:rFonts w:eastAsia="Yu Mincho"/>
                <w:lang w:eastAsia="ja-JP"/>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we support no retransmission.</w:t>
            </w:r>
          </w:p>
        </w:tc>
      </w:tr>
      <w:tr w:rsidR="00F7522F" w14:paraId="77C4F1B8" w14:textId="77777777">
        <w:trPr>
          <w:trHeight w:val="510"/>
        </w:trPr>
        <w:tc>
          <w:tcPr>
            <w:tcW w:w="3652" w:type="dxa"/>
            <w:vMerge/>
            <w:vAlign w:val="center"/>
          </w:tcPr>
          <w:p w14:paraId="5D49998A"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6B9423A3" w14:textId="32AE1E43" w:rsidR="00F7522F" w:rsidRPr="002D19B7" w:rsidRDefault="00F7522F" w:rsidP="00F7522F">
            <w:pPr>
              <w:spacing w:after="0"/>
              <w:jc w:val="center"/>
              <w:rPr>
                <w:rFonts w:eastAsiaTheme="minorEastAsia"/>
                <w:bCs/>
                <w:lang w:val="en-GB" w:eastAsia="ja-JP"/>
              </w:rPr>
            </w:pPr>
            <w:r>
              <w:rPr>
                <w:bCs/>
                <w:lang w:val="en-GB" w:eastAsia="zh-CN"/>
              </w:rPr>
              <w:t>CMCC</w:t>
            </w:r>
          </w:p>
        </w:tc>
        <w:tc>
          <w:tcPr>
            <w:tcW w:w="4775" w:type="dxa"/>
            <w:shd w:val="clear" w:color="auto" w:fill="auto"/>
            <w:vAlign w:val="center"/>
          </w:tcPr>
          <w:p w14:paraId="2D28229F" w14:textId="5CCBB1FA" w:rsidR="00F7522F" w:rsidRDefault="00F7522F" w:rsidP="00F7522F">
            <w:pPr>
              <w:rPr>
                <w:rFonts w:eastAsia="Yu Mincho"/>
                <w:lang w:eastAsia="ja-JP"/>
              </w:rPr>
            </w:pPr>
            <w:r>
              <w:rPr>
                <w:lang w:eastAsia="zh-CN"/>
              </w:rPr>
              <w:t xml:space="preserve">We think 4 (re)transmissions could be assumed for VoIP, and for </w:t>
            </w:r>
            <w:proofErr w:type="spellStart"/>
            <w:r>
              <w:rPr>
                <w:lang w:eastAsia="zh-CN"/>
              </w:rPr>
              <w:t>eMBB</w:t>
            </w:r>
            <w:proofErr w:type="spellEnd"/>
            <w:r>
              <w:rPr>
                <w:lang w:eastAsia="zh-CN"/>
              </w:rPr>
              <w:t xml:space="preserve"> no retransmission can be used with target BLER set to 10%. </w:t>
            </w:r>
          </w:p>
        </w:tc>
      </w:tr>
      <w:tr w:rsidR="00F7522F" w14:paraId="5A02B7A5" w14:textId="77777777">
        <w:trPr>
          <w:trHeight w:val="510"/>
        </w:trPr>
        <w:tc>
          <w:tcPr>
            <w:tcW w:w="3652" w:type="dxa"/>
            <w:vMerge/>
            <w:vAlign w:val="center"/>
          </w:tcPr>
          <w:p w14:paraId="21DEE990"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7FB306B6" w14:textId="10B62C00" w:rsidR="00F7522F" w:rsidRDefault="00F7522F" w:rsidP="00F7522F">
            <w:pPr>
              <w:spacing w:after="0"/>
              <w:jc w:val="center"/>
              <w:rPr>
                <w:bCs/>
                <w:lang w:val="en-GB" w:eastAsia="zh-CN"/>
              </w:rPr>
            </w:pPr>
            <w:r>
              <w:rPr>
                <w:rFonts w:eastAsiaTheme="minorEastAsia"/>
                <w:bCs/>
                <w:lang w:val="en-GB" w:eastAsia="ja-JP"/>
              </w:rPr>
              <w:t>Apple</w:t>
            </w:r>
          </w:p>
        </w:tc>
        <w:tc>
          <w:tcPr>
            <w:tcW w:w="4775" w:type="dxa"/>
            <w:shd w:val="clear" w:color="auto" w:fill="auto"/>
            <w:vAlign w:val="center"/>
          </w:tcPr>
          <w:p w14:paraId="12156650" w14:textId="37C2C1D6" w:rsidR="00F7522F" w:rsidRDefault="00F7522F" w:rsidP="00F7522F">
            <w:pPr>
              <w:rPr>
                <w:lang w:eastAsia="zh-CN"/>
              </w:rPr>
            </w:pPr>
            <w:r>
              <w:rPr>
                <w:rFonts w:eastAsia="Yu Mincho"/>
                <w:lang w:eastAsia="ja-JP"/>
              </w:rPr>
              <w:t>For VoIP, the maximum re-transmission number is 4 including first transmission.</w:t>
            </w:r>
          </w:p>
        </w:tc>
      </w:tr>
      <w:tr w:rsidR="00F7522F" w14:paraId="7A0475B4" w14:textId="77777777">
        <w:trPr>
          <w:trHeight w:val="510"/>
        </w:trPr>
        <w:tc>
          <w:tcPr>
            <w:tcW w:w="3652" w:type="dxa"/>
            <w:vMerge/>
            <w:vAlign w:val="center"/>
          </w:tcPr>
          <w:p w14:paraId="26EF8DE7"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4F238E24" w14:textId="182481B7" w:rsidR="00F7522F" w:rsidRDefault="00F7522F" w:rsidP="00F7522F">
            <w:pPr>
              <w:spacing w:after="0"/>
              <w:jc w:val="center"/>
              <w:rPr>
                <w:rFonts w:eastAsiaTheme="minorEastAsia"/>
                <w:bCs/>
                <w:lang w:val="en-GB" w:eastAsia="ja-JP"/>
              </w:rPr>
            </w:pPr>
            <w:r>
              <w:rPr>
                <w:rFonts w:eastAsia="Malgun Gothic"/>
                <w:bCs/>
                <w:lang w:val="en-GB" w:eastAsia="ko-KR"/>
              </w:rPr>
              <w:t>IITH, IITM, CEWIT, RELIANCE JIO, TEJAS NETWORKS</w:t>
            </w:r>
          </w:p>
        </w:tc>
        <w:tc>
          <w:tcPr>
            <w:tcW w:w="4775" w:type="dxa"/>
            <w:shd w:val="clear" w:color="auto" w:fill="auto"/>
            <w:vAlign w:val="center"/>
          </w:tcPr>
          <w:p w14:paraId="2210CFE6" w14:textId="57AD9692" w:rsidR="00F7522F" w:rsidRDefault="00F7522F" w:rsidP="00F7522F">
            <w:pPr>
              <w:rPr>
                <w:rFonts w:eastAsia="Yu Mincho"/>
                <w:lang w:eastAsia="ja-JP"/>
              </w:rPr>
            </w:pPr>
            <w:r>
              <w:rPr>
                <w:rFonts w:eastAsia="Malgun Gothic"/>
                <w:lang w:eastAsia="ko-KR"/>
              </w:rPr>
              <w:t>The study should consider both HARQ repetitions as well as a scenario where the 1</w:t>
            </w:r>
            <w:r w:rsidRPr="00D76624">
              <w:rPr>
                <w:rFonts w:eastAsia="Malgun Gothic"/>
                <w:vertAlign w:val="superscript"/>
                <w:lang w:eastAsia="ko-KR"/>
              </w:rPr>
              <w:t>st</w:t>
            </w:r>
            <w:r>
              <w:rPr>
                <w:rFonts w:eastAsia="Malgun Gothic"/>
                <w:lang w:eastAsia="ko-KR"/>
              </w:rPr>
              <w:t xml:space="preserve"> transmission follows the required block error target even at low SINR conditions without relying on HARQ alone.</w:t>
            </w:r>
          </w:p>
        </w:tc>
      </w:tr>
      <w:tr w:rsidR="00F7522F" w14:paraId="0915B82D" w14:textId="77777777">
        <w:trPr>
          <w:trHeight w:val="510"/>
        </w:trPr>
        <w:tc>
          <w:tcPr>
            <w:tcW w:w="3652" w:type="dxa"/>
            <w:vMerge/>
            <w:vAlign w:val="center"/>
          </w:tcPr>
          <w:p w14:paraId="2B0A463E"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4435901D" w14:textId="5F575049" w:rsidR="00F7522F" w:rsidRDefault="00F7522F" w:rsidP="00F7522F">
            <w:pPr>
              <w:spacing w:after="0"/>
              <w:jc w:val="center"/>
              <w:rPr>
                <w:rFonts w:eastAsia="Malgun Gothic"/>
                <w:bCs/>
                <w:lang w:val="en-GB" w:eastAsia="ko-KR"/>
              </w:rPr>
            </w:pPr>
            <w:r>
              <w:rPr>
                <w:rFonts w:eastAsiaTheme="minorEastAsia" w:hint="eastAsia"/>
                <w:bCs/>
                <w:lang w:val="en-GB" w:eastAsia="ja-JP"/>
              </w:rPr>
              <w:t>S</w:t>
            </w:r>
            <w:r>
              <w:rPr>
                <w:rFonts w:eastAsiaTheme="minorEastAsia"/>
                <w:bCs/>
                <w:lang w:val="en-GB" w:eastAsia="ja-JP"/>
              </w:rPr>
              <w:t>harp</w:t>
            </w:r>
          </w:p>
        </w:tc>
        <w:tc>
          <w:tcPr>
            <w:tcW w:w="4775" w:type="dxa"/>
            <w:shd w:val="clear" w:color="auto" w:fill="auto"/>
            <w:vAlign w:val="center"/>
          </w:tcPr>
          <w:p w14:paraId="55E68F56" w14:textId="33AFF077" w:rsidR="00F7522F" w:rsidRDefault="00F7522F" w:rsidP="00F7522F">
            <w:pPr>
              <w:rPr>
                <w:rFonts w:eastAsia="Malgun Gothic"/>
                <w:lang w:eastAsia="ko-KR"/>
              </w:rPr>
            </w:pPr>
            <w:r>
              <w:rPr>
                <w:rFonts w:eastAsiaTheme="minorEastAsia"/>
                <w:lang w:eastAsia="ja-JP"/>
              </w:rPr>
              <w:t>Maximum 4 (re)transmissions are supported.</w:t>
            </w:r>
          </w:p>
        </w:tc>
      </w:tr>
      <w:tr w:rsidR="00F7522F" w14:paraId="1BB8E56D" w14:textId="77777777">
        <w:trPr>
          <w:trHeight w:val="510"/>
        </w:trPr>
        <w:tc>
          <w:tcPr>
            <w:tcW w:w="3652" w:type="dxa"/>
            <w:vMerge/>
            <w:vAlign w:val="center"/>
          </w:tcPr>
          <w:p w14:paraId="502FC1C5"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53298146" w14:textId="7FA8C6F0" w:rsidR="00F7522F" w:rsidRDefault="00F7522F" w:rsidP="00F7522F">
            <w:pPr>
              <w:spacing w:after="0"/>
              <w:jc w:val="center"/>
              <w:rPr>
                <w:bCs/>
                <w:lang w:val="en-GB" w:eastAsia="zh-CN"/>
              </w:rPr>
            </w:pPr>
            <w:r>
              <w:rPr>
                <w:rFonts w:hint="eastAsia"/>
                <w:bCs/>
                <w:lang w:val="en-GB" w:eastAsia="zh-CN"/>
              </w:rPr>
              <w:t>vivo</w:t>
            </w:r>
          </w:p>
        </w:tc>
        <w:tc>
          <w:tcPr>
            <w:tcW w:w="4775" w:type="dxa"/>
            <w:shd w:val="clear" w:color="auto" w:fill="auto"/>
            <w:vAlign w:val="center"/>
          </w:tcPr>
          <w:p w14:paraId="7A514B0B" w14:textId="78D44186" w:rsidR="00F7522F" w:rsidRDefault="00F7522F" w:rsidP="00F7522F">
            <w:pPr>
              <w:rPr>
                <w:lang w:eastAsia="zh-CN"/>
              </w:rPr>
            </w:pPr>
            <w:r>
              <w:rPr>
                <w:lang w:eastAsia="zh-CN"/>
              </w:rPr>
              <w:t xml:space="preserve">Since the PUSCH repetition is assumed for both </w:t>
            </w:r>
            <w:proofErr w:type="spellStart"/>
            <w:r>
              <w:rPr>
                <w:lang w:eastAsia="zh-CN"/>
              </w:rPr>
              <w:t>eMBB</w:t>
            </w:r>
            <w:proofErr w:type="spellEnd"/>
            <w:r>
              <w:rPr>
                <w:lang w:eastAsia="zh-CN"/>
              </w:rPr>
              <w:t xml:space="preserve"> and </w:t>
            </w:r>
            <w:proofErr w:type="spellStart"/>
            <w:r>
              <w:rPr>
                <w:lang w:eastAsia="zh-CN"/>
              </w:rPr>
              <w:t>voip</w:t>
            </w:r>
            <w:proofErr w:type="spellEnd"/>
            <w:r>
              <w:rPr>
                <w:lang w:eastAsia="zh-CN"/>
              </w:rPr>
              <w:t>, no HARQ is assumed.</w:t>
            </w:r>
          </w:p>
        </w:tc>
      </w:tr>
      <w:tr w:rsidR="00F7522F" w14:paraId="648FDF68" w14:textId="77777777">
        <w:trPr>
          <w:trHeight w:val="510"/>
        </w:trPr>
        <w:tc>
          <w:tcPr>
            <w:tcW w:w="3652" w:type="dxa"/>
            <w:vMerge/>
            <w:vAlign w:val="center"/>
          </w:tcPr>
          <w:p w14:paraId="37F79CB5"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31438CCB" w14:textId="693448EB" w:rsidR="00F7522F" w:rsidRDefault="00F7522F" w:rsidP="00F7522F">
            <w:pPr>
              <w:spacing w:after="0"/>
              <w:jc w:val="center"/>
              <w:rPr>
                <w:rFonts w:eastAsia="Malgun Gothic"/>
                <w:bCs/>
                <w:lang w:val="en-GB" w:eastAsia="ko-KR"/>
              </w:rPr>
            </w:pPr>
            <w:r>
              <w:rPr>
                <w:rFonts w:eastAsia="Malgun Gothic"/>
                <w:bCs/>
                <w:lang w:val="en-GB" w:eastAsia="ko-KR"/>
              </w:rPr>
              <w:t>Sony</w:t>
            </w:r>
          </w:p>
        </w:tc>
        <w:tc>
          <w:tcPr>
            <w:tcW w:w="4775" w:type="dxa"/>
            <w:shd w:val="clear" w:color="auto" w:fill="auto"/>
            <w:vAlign w:val="center"/>
          </w:tcPr>
          <w:p w14:paraId="077D14B4" w14:textId="15DE571C" w:rsidR="00F7522F" w:rsidRDefault="00F7522F" w:rsidP="00F7522F">
            <w:pPr>
              <w:rPr>
                <w:rFonts w:eastAsia="Malgun Gothic"/>
                <w:lang w:eastAsia="ko-KR"/>
              </w:rPr>
            </w:pPr>
            <w:r>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F7522F" w14:paraId="3E001B2F" w14:textId="77777777">
        <w:trPr>
          <w:trHeight w:val="510"/>
        </w:trPr>
        <w:tc>
          <w:tcPr>
            <w:tcW w:w="3652" w:type="dxa"/>
            <w:vMerge/>
            <w:vAlign w:val="center"/>
          </w:tcPr>
          <w:p w14:paraId="53EF2199"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17E8DECC" w14:textId="1500E5AE" w:rsidR="00F7522F" w:rsidRDefault="00F7522F" w:rsidP="00F7522F">
            <w:pPr>
              <w:spacing w:after="0"/>
              <w:jc w:val="center"/>
              <w:rPr>
                <w:bCs/>
                <w:lang w:val="en-GB" w:eastAsia="zh-CN"/>
              </w:rPr>
            </w:pPr>
            <w:r>
              <w:rPr>
                <w:bCs/>
                <w:lang w:val="en-GB" w:eastAsia="zh-CN"/>
              </w:rPr>
              <w:t>Verizon</w:t>
            </w:r>
          </w:p>
        </w:tc>
        <w:tc>
          <w:tcPr>
            <w:tcW w:w="4775" w:type="dxa"/>
            <w:shd w:val="clear" w:color="auto" w:fill="auto"/>
            <w:vAlign w:val="center"/>
          </w:tcPr>
          <w:p w14:paraId="5BB80762" w14:textId="6E5FB7A4" w:rsidR="00F7522F" w:rsidRDefault="00F7522F" w:rsidP="00F7522F">
            <w:pPr>
              <w:rPr>
                <w:lang w:eastAsia="zh-CN"/>
              </w:rPr>
            </w:pPr>
            <w:r>
              <w:rPr>
                <w:lang w:eastAsia="zh-CN"/>
              </w:rPr>
              <w:t>For VoIP, if some companies prefer &gt;4, I think we should listen to their reason. There are some valid reasons doing that in practice. Just not sure if we want to go that far in this study.</w:t>
            </w:r>
          </w:p>
        </w:tc>
      </w:tr>
      <w:tr w:rsidR="00F7522F" w14:paraId="7465F535" w14:textId="77777777">
        <w:trPr>
          <w:trHeight w:val="510"/>
        </w:trPr>
        <w:tc>
          <w:tcPr>
            <w:tcW w:w="3652" w:type="dxa"/>
            <w:vMerge/>
            <w:vAlign w:val="center"/>
          </w:tcPr>
          <w:p w14:paraId="338AE71D"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72D113DB" w14:textId="024D07AB" w:rsidR="00F7522F" w:rsidRDefault="00F7522F" w:rsidP="00F7522F">
            <w:pPr>
              <w:spacing w:after="0"/>
              <w:jc w:val="center"/>
              <w:rPr>
                <w:bCs/>
                <w:lang w:val="en-GB" w:eastAsia="zh-CN"/>
              </w:rPr>
            </w:pPr>
            <w:r>
              <w:rPr>
                <w:bCs/>
                <w:lang w:val="en-GB" w:eastAsia="zh-CN"/>
              </w:rPr>
              <w:t>Charter</w:t>
            </w:r>
          </w:p>
        </w:tc>
        <w:tc>
          <w:tcPr>
            <w:tcW w:w="4775" w:type="dxa"/>
            <w:shd w:val="clear" w:color="auto" w:fill="auto"/>
            <w:vAlign w:val="center"/>
          </w:tcPr>
          <w:p w14:paraId="59F3ADF8" w14:textId="602BDFCB" w:rsidR="00F7522F" w:rsidRDefault="00F7522F" w:rsidP="00F7522F">
            <w:pPr>
              <w:rPr>
                <w:lang w:eastAsia="zh-CN"/>
              </w:rPr>
            </w:pPr>
            <w:r w:rsidRPr="00F16C5C">
              <w:rPr>
                <w:lang w:val="en-GB" w:eastAsia="zh-CN"/>
              </w:rPr>
              <w:t>No retransmission</w:t>
            </w:r>
            <w:r>
              <w:rPr>
                <w:lang w:val="en-GB" w:eastAsia="zh-CN"/>
              </w:rPr>
              <w:t>s</w:t>
            </w:r>
            <w:r w:rsidRPr="00F16C5C">
              <w:rPr>
                <w:lang w:val="en-GB" w:eastAsia="zh-CN"/>
              </w:rPr>
              <w:t xml:space="preserve"> for </w:t>
            </w:r>
            <w:proofErr w:type="spellStart"/>
            <w:r w:rsidRPr="00F16C5C">
              <w:rPr>
                <w:lang w:val="en-GB" w:eastAsia="zh-CN"/>
              </w:rPr>
              <w:t>eMBB</w:t>
            </w:r>
            <w:proofErr w:type="spellEnd"/>
            <w:r w:rsidRPr="00F16C5C">
              <w:rPr>
                <w:lang w:val="en-GB" w:eastAsia="zh-CN"/>
              </w:rPr>
              <w:t xml:space="preserve"> (reliability target for SNR is 10% </w:t>
            </w:r>
            <w:proofErr w:type="spellStart"/>
            <w:r w:rsidRPr="009C5207">
              <w:rPr>
                <w:lang w:val="en-GB" w:eastAsia="zh-CN"/>
              </w:rPr>
              <w:t>i</w:t>
            </w:r>
            <w:r w:rsidRPr="00F16C5C">
              <w:rPr>
                <w:lang w:val="en-GB" w:eastAsia="zh-CN"/>
              </w:rPr>
              <w:t>BLER</w:t>
            </w:r>
            <w:proofErr w:type="spellEnd"/>
            <w:r w:rsidRPr="00F16C5C">
              <w:rPr>
                <w:lang w:val="en-GB" w:eastAsia="zh-CN"/>
              </w:rPr>
              <w:t>)</w:t>
            </w:r>
            <w:r>
              <w:rPr>
                <w:lang w:val="en-GB" w:eastAsia="zh-CN"/>
              </w:rPr>
              <w:t>.</w:t>
            </w:r>
          </w:p>
        </w:tc>
      </w:tr>
      <w:tr w:rsidR="00F7522F" w14:paraId="5DA63A94" w14:textId="77777777">
        <w:trPr>
          <w:trHeight w:val="510"/>
        </w:trPr>
        <w:tc>
          <w:tcPr>
            <w:tcW w:w="3652" w:type="dxa"/>
            <w:vMerge/>
            <w:vAlign w:val="center"/>
          </w:tcPr>
          <w:p w14:paraId="26DA36D4"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1C762927" w14:textId="72AE4FD8" w:rsidR="00F7522F" w:rsidRDefault="00F7522F" w:rsidP="00F7522F">
            <w:pPr>
              <w:spacing w:after="0"/>
              <w:jc w:val="center"/>
              <w:rPr>
                <w:rFonts w:hint="eastAsia"/>
                <w:bCs/>
                <w:lang w:val="en-GB" w:eastAsia="zh-CN"/>
              </w:rPr>
            </w:pPr>
            <w:r>
              <w:rPr>
                <w:rFonts w:hint="eastAsia"/>
                <w:bCs/>
                <w:lang w:val="en-GB" w:eastAsia="zh-CN"/>
              </w:rPr>
              <w:t>Hu</w:t>
            </w:r>
            <w:r>
              <w:rPr>
                <w:bCs/>
                <w:lang w:val="en-GB" w:eastAsia="zh-CN"/>
              </w:rPr>
              <w:t>awei, HiSilicon</w:t>
            </w:r>
          </w:p>
        </w:tc>
        <w:tc>
          <w:tcPr>
            <w:tcW w:w="4775" w:type="dxa"/>
            <w:shd w:val="clear" w:color="auto" w:fill="auto"/>
            <w:vAlign w:val="center"/>
          </w:tcPr>
          <w:p w14:paraId="7C15713D" w14:textId="2439FB92" w:rsidR="00F7522F" w:rsidRDefault="00F7522F" w:rsidP="00F7522F">
            <w:pPr>
              <w:rPr>
                <w:lang w:eastAsia="zh-CN"/>
              </w:rPr>
            </w:pPr>
            <w:r>
              <w:rPr>
                <w:lang w:eastAsia="zh-CN"/>
              </w:rPr>
              <w:t xml:space="preserve">As in this SI, the target data rate is one key metric for the coverage. Retransmission can improve a higher coverage. So we support using retransmissions in the evaluation. </w:t>
            </w:r>
          </w:p>
        </w:tc>
      </w:tr>
      <w:tr w:rsidR="00F7522F" w14:paraId="686363EB" w14:textId="77777777">
        <w:trPr>
          <w:trHeight w:val="510"/>
        </w:trPr>
        <w:tc>
          <w:tcPr>
            <w:tcW w:w="3652" w:type="dxa"/>
            <w:vMerge/>
            <w:vAlign w:val="center"/>
          </w:tcPr>
          <w:p w14:paraId="73D7A014" w14:textId="77777777" w:rsidR="00F7522F" w:rsidRPr="002D19B7" w:rsidRDefault="00F7522F" w:rsidP="00F7522F">
            <w:pPr>
              <w:jc w:val="center"/>
              <w:rPr>
                <w:rFonts w:eastAsiaTheme="minorEastAsia"/>
                <w:lang w:eastAsia="ja-JP"/>
              </w:rPr>
            </w:pPr>
          </w:p>
        </w:tc>
        <w:tc>
          <w:tcPr>
            <w:tcW w:w="1276" w:type="dxa"/>
            <w:shd w:val="clear" w:color="auto" w:fill="auto"/>
            <w:vAlign w:val="center"/>
          </w:tcPr>
          <w:p w14:paraId="32250AF0" w14:textId="1EA8632D" w:rsidR="00F7522F" w:rsidRDefault="00F7522F" w:rsidP="00F7522F">
            <w:pPr>
              <w:spacing w:after="0"/>
              <w:jc w:val="center"/>
              <w:rPr>
                <w:bCs/>
                <w:lang w:val="en-GB" w:eastAsia="zh-CN"/>
              </w:rPr>
            </w:pPr>
            <w:r>
              <w:rPr>
                <w:bCs/>
                <w:lang w:val="en-GB" w:eastAsia="zh-CN"/>
              </w:rPr>
              <w:t>OPPO</w:t>
            </w:r>
          </w:p>
        </w:tc>
        <w:tc>
          <w:tcPr>
            <w:tcW w:w="4775" w:type="dxa"/>
            <w:shd w:val="clear" w:color="auto" w:fill="auto"/>
            <w:vAlign w:val="center"/>
          </w:tcPr>
          <w:p w14:paraId="522173C6" w14:textId="1900C245" w:rsidR="00F7522F" w:rsidRDefault="00F7522F" w:rsidP="00F7522F">
            <w:pPr>
              <w:rPr>
                <w:lang w:eastAsia="zh-CN"/>
              </w:rPr>
            </w:pPr>
            <w:r>
              <w:rPr>
                <w:lang w:eastAsia="zh-CN"/>
              </w:rPr>
              <w:t>HARQ is on. Maximum 4 transmissions.</w:t>
            </w:r>
          </w:p>
        </w:tc>
      </w:tr>
      <w:tr w:rsidR="00F7522F" w14:paraId="48260918" w14:textId="77777777">
        <w:trPr>
          <w:trHeight w:val="303"/>
        </w:trPr>
        <w:tc>
          <w:tcPr>
            <w:tcW w:w="3652" w:type="dxa"/>
            <w:vMerge w:val="restart"/>
            <w:vAlign w:val="center"/>
          </w:tcPr>
          <w:p w14:paraId="48260915" w14:textId="77777777" w:rsidR="00F7522F" w:rsidRDefault="00F7522F" w:rsidP="00F7522F">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916" w14:textId="77777777" w:rsidR="00F7522F" w:rsidRDefault="00F7522F" w:rsidP="00F7522F">
            <w:pPr>
              <w:jc w:val="center"/>
              <w:rPr>
                <w:bCs/>
                <w:lang w:eastAsia="zh-CN"/>
              </w:rPr>
            </w:pPr>
            <w:r>
              <w:rPr>
                <w:rFonts w:hint="eastAsia"/>
                <w:bCs/>
                <w:lang w:eastAsia="zh-CN"/>
              </w:rPr>
              <w:t>ZTE</w:t>
            </w:r>
          </w:p>
        </w:tc>
        <w:tc>
          <w:tcPr>
            <w:tcW w:w="4775" w:type="dxa"/>
            <w:shd w:val="clear" w:color="auto" w:fill="auto"/>
            <w:vAlign w:val="center"/>
          </w:tcPr>
          <w:p w14:paraId="48260917" w14:textId="77777777" w:rsidR="00F7522F" w:rsidRDefault="00F7522F" w:rsidP="00F7522F">
            <w:pPr>
              <w:rPr>
                <w:lang w:eastAsia="zh-CN"/>
              </w:rPr>
            </w:pPr>
            <w:r>
              <w:rPr>
                <w:rFonts w:hint="eastAsia"/>
                <w:lang w:eastAsia="zh-CN"/>
              </w:rPr>
              <w:t>The waveform should be clarified. In our view, DFT-s-OFDM can be assumed for coverage enhancement.</w:t>
            </w:r>
          </w:p>
        </w:tc>
      </w:tr>
      <w:tr w:rsidR="00F7522F" w14:paraId="4826091C" w14:textId="77777777">
        <w:trPr>
          <w:trHeight w:val="303"/>
        </w:trPr>
        <w:tc>
          <w:tcPr>
            <w:tcW w:w="3652" w:type="dxa"/>
            <w:vMerge/>
            <w:vAlign w:val="center"/>
          </w:tcPr>
          <w:p w14:paraId="48260919" w14:textId="77777777" w:rsidR="00F7522F" w:rsidRDefault="00F7522F" w:rsidP="00F7522F">
            <w:pPr>
              <w:jc w:val="center"/>
              <w:rPr>
                <w:lang w:eastAsia="zh-CN"/>
              </w:rPr>
            </w:pPr>
          </w:p>
        </w:tc>
        <w:tc>
          <w:tcPr>
            <w:tcW w:w="1276" w:type="dxa"/>
            <w:shd w:val="clear" w:color="auto" w:fill="auto"/>
            <w:vAlign w:val="center"/>
          </w:tcPr>
          <w:p w14:paraId="4826091A" w14:textId="7CA5A9AA" w:rsidR="00F7522F" w:rsidRDefault="00F7522F" w:rsidP="00F7522F">
            <w:pPr>
              <w:jc w:val="center"/>
              <w:rPr>
                <w:bCs/>
                <w:lang w:val="en-GB" w:eastAsia="zh-CN"/>
              </w:rPr>
            </w:pPr>
            <w:r w:rsidRPr="00511E68">
              <w:rPr>
                <w:bCs/>
                <w:lang w:val="en-GB" w:eastAsia="zh-CN"/>
              </w:rPr>
              <w:t>Intel</w:t>
            </w:r>
          </w:p>
        </w:tc>
        <w:tc>
          <w:tcPr>
            <w:tcW w:w="4775" w:type="dxa"/>
            <w:shd w:val="clear" w:color="auto" w:fill="auto"/>
            <w:vAlign w:val="center"/>
          </w:tcPr>
          <w:p w14:paraId="7A6ACB40" w14:textId="77777777" w:rsidR="00F7522F" w:rsidRPr="00511E68" w:rsidRDefault="00F7522F" w:rsidP="00F7522F">
            <w:pPr>
              <w:rPr>
                <w:lang w:eastAsia="zh-CN"/>
              </w:rPr>
            </w:pPr>
            <w:r w:rsidRPr="00511E68">
              <w:rPr>
                <w:lang w:eastAsia="zh-CN"/>
              </w:rPr>
              <w:t xml:space="preserve">We share similar view as ZTE. DFT-s-OFDM waveform should be assumed as baseline for PUSCH coverage analysis. </w:t>
            </w:r>
          </w:p>
          <w:p w14:paraId="4826091B" w14:textId="6E04570D" w:rsidR="00F7522F" w:rsidRDefault="00F7522F" w:rsidP="00F7522F">
            <w:pPr>
              <w:rPr>
                <w:lang w:eastAsia="zh-CN"/>
              </w:rPr>
            </w:pPr>
            <w:r w:rsidRPr="00511E68">
              <w:rPr>
                <w:lang w:eastAsia="zh-CN"/>
              </w:rPr>
              <w:t xml:space="preserve">Further, the number of symbols for PUSCH/PUCCH transmission need to be clarified in the simulations. </w:t>
            </w:r>
          </w:p>
        </w:tc>
      </w:tr>
      <w:tr w:rsidR="00F7522F" w14:paraId="48260920" w14:textId="77777777">
        <w:trPr>
          <w:trHeight w:val="303"/>
        </w:trPr>
        <w:tc>
          <w:tcPr>
            <w:tcW w:w="3652" w:type="dxa"/>
            <w:vMerge/>
            <w:vAlign w:val="center"/>
          </w:tcPr>
          <w:p w14:paraId="4826091D" w14:textId="77777777" w:rsidR="00F7522F" w:rsidRDefault="00F7522F" w:rsidP="00F7522F">
            <w:pPr>
              <w:jc w:val="center"/>
              <w:rPr>
                <w:lang w:eastAsia="zh-CN"/>
              </w:rPr>
            </w:pPr>
          </w:p>
        </w:tc>
        <w:tc>
          <w:tcPr>
            <w:tcW w:w="1276" w:type="dxa"/>
            <w:shd w:val="clear" w:color="auto" w:fill="auto"/>
            <w:vAlign w:val="center"/>
          </w:tcPr>
          <w:p w14:paraId="4826091E" w14:textId="55C50DF8" w:rsidR="00F7522F" w:rsidRDefault="00F7522F" w:rsidP="00F7522F">
            <w:pPr>
              <w:jc w:val="center"/>
              <w:rPr>
                <w:bCs/>
                <w:lang w:val="en-GB" w:eastAsia="zh-CN"/>
              </w:rPr>
            </w:pPr>
            <w:r>
              <w:rPr>
                <w:bCs/>
                <w:lang w:val="en-GB" w:eastAsia="zh-CN"/>
              </w:rPr>
              <w:t>Ericsson</w:t>
            </w:r>
          </w:p>
        </w:tc>
        <w:tc>
          <w:tcPr>
            <w:tcW w:w="4775" w:type="dxa"/>
            <w:shd w:val="clear" w:color="auto" w:fill="auto"/>
            <w:vAlign w:val="center"/>
          </w:tcPr>
          <w:p w14:paraId="03B5C5A1" w14:textId="77777777" w:rsidR="00F7522F" w:rsidRDefault="00F7522F" w:rsidP="00F7522F">
            <w:pPr>
              <w:rPr>
                <w:lang w:eastAsia="zh-CN"/>
              </w:rPr>
            </w:pPr>
            <w:r>
              <w:rPr>
                <w:lang w:eastAsia="zh-CN"/>
              </w:rPr>
              <w:t xml:space="preserve">For waveform: </w:t>
            </w:r>
            <w:r w:rsidRPr="00C3360F">
              <w:rPr>
                <w:lang w:eastAsia="zh-CN"/>
              </w:rPr>
              <w:t>DL: OFDM, UL: DFT-S-OFDM</w:t>
            </w:r>
          </w:p>
          <w:p w14:paraId="4826091F" w14:textId="6F6B5F7E" w:rsidR="00F7522F" w:rsidRDefault="00F7522F" w:rsidP="00F7522F">
            <w:pPr>
              <w:rPr>
                <w:lang w:eastAsia="zh-CN"/>
              </w:rPr>
            </w:pPr>
            <w:r>
              <w:rPr>
                <w:lang w:eastAsia="zh-CN"/>
              </w:rPr>
              <w:t>Our detailed proposals for channel configurations are in Appendix A4.1</w:t>
            </w:r>
          </w:p>
        </w:tc>
      </w:tr>
      <w:tr w:rsidR="00F7522F" w14:paraId="48260924" w14:textId="77777777">
        <w:trPr>
          <w:trHeight w:val="303"/>
        </w:trPr>
        <w:tc>
          <w:tcPr>
            <w:tcW w:w="3652" w:type="dxa"/>
            <w:vMerge/>
            <w:vAlign w:val="center"/>
          </w:tcPr>
          <w:p w14:paraId="48260921" w14:textId="77777777" w:rsidR="00F7522F" w:rsidRDefault="00F7522F" w:rsidP="00F7522F">
            <w:pPr>
              <w:jc w:val="center"/>
              <w:rPr>
                <w:lang w:eastAsia="zh-CN"/>
              </w:rPr>
            </w:pPr>
          </w:p>
        </w:tc>
        <w:tc>
          <w:tcPr>
            <w:tcW w:w="1276" w:type="dxa"/>
            <w:shd w:val="clear" w:color="auto" w:fill="auto"/>
            <w:vAlign w:val="center"/>
          </w:tcPr>
          <w:p w14:paraId="48260922" w14:textId="0F8B2BE8" w:rsidR="00F7522F" w:rsidRDefault="00F7522F" w:rsidP="00F7522F">
            <w:pPr>
              <w:jc w:val="center"/>
              <w:rPr>
                <w:bCs/>
                <w:lang w:val="en-GB" w:eastAsia="zh-CN"/>
              </w:rPr>
            </w:pPr>
            <w:r>
              <w:rPr>
                <w:rFonts w:hint="eastAsia"/>
                <w:bCs/>
                <w:lang w:val="en-GB" w:eastAsia="zh-CN"/>
              </w:rPr>
              <w:t>CATT</w:t>
            </w:r>
          </w:p>
        </w:tc>
        <w:tc>
          <w:tcPr>
            <w:tcW w:w="4775" w:type="dxa"/>
            <w:shd w:val="clear" w:color="auto" w:fill="auto"/>
            <w:vAlign w:val="center"/>
          </w:tcPr>
          <w:p w14:paraId="48260923" w14:textId="69202D62" w:rsidR="00F7522F" w:rsidRDefault="00F7522F" w:rsidP="00F7522F">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F7522F" w14:paraId="170F95BA" w14:textId="77777777">
        <w:trPr>
          <w:trHeight w:val="303"/>
        </w:trPr>
        <w:tc>
          <w:tcPr>
            <w:tcW w:w="3652" w:type="dxa"/>
            <w:vMerge/>
            <w:vAlign w:val="center"/>
          </w:tcPr>
          <w:p w14:paraId="2C3C76D1" w14:textId="77777777" w:rsidR="00F7522F" w:rsidRDefault="00F7522F" w:rsidP="00F7522F">
            <w:pPr>
              <w:jc w:val="center"/>
              <w:rPr>
                <w:lang w:eastAsia="zh-CN"/>
              </w:rPr>
            </w:pPr>
          </w:p>
        </w:tc>
        <w:tc>
          <w:tcPr>
            <w:tcW w:w="1276" w:type="dxa"/>
            <w:shd w:val="clear" w:color="auto" w:fill="auto"/>
            <w:vAlign w:val="center"/>
          </w:tcPr>
          <w:p w14:paraId="26A6F53C" w14:textId="1AF6CCE5" w:rsidR="00F7522F" w:rsidRDefault="00F7522F" w:rsidP="00F7522F">
            <w:pPr>
              <w:jc w:val="center"/>
              <w:rPr>
                <w:bCs/>
                <w:lang w:val="en-GB" w:eastAsia="zh-CN"/>
              </w:rPr>
            </w:pPr>
            <w:proofErr w:type="spellStart"/>
            <w:r>
              <w:rPr>
                <w:bCs/>
                <w:lang w:val="en-GB" w:eastAsia="zh-CN"/>
              </w:rPr>
              <w:t>InterDigital</w:t>
            </w:r>
            <w:proofErr w:type="spellEnd"/>
          </w:p>
        </w:tc>
        <w:tc>
          <w:tcPr>
            <w:tcW w:w="4775" w:type="dxa"/>
            <w:shd w:val="clear" w:color="auto" w:fill="auto"/>
            <w:vAlign w:val="center"/>
          </w:tcPr>
          <w:p w14:paraId="6E1AD94F" w14:textId="70C14A4E" w:rsidR="00F7522F" w:rsidRDefault="00F7522F" w:rsidP="00F7522F">
            <w:pPr>
              <w:rPr>
                <w:lang w:eastAsia="zh-CN"/>
              </w:rPr>
            </w:pPr>
            <w:r>
              <w:rPr>
                <w:lang w:eastAsia="zh-CN"/>
              </w:rPr>
              <w:t xml:space="preserve">For UL, we support to use </w:t>
            </w:r>
            <w:proofErr w:type="spellStart"/>
            <w:r>
              <w:rPr>
                <w:lang w:eastAsia="zh-CN"/>
              </w:rPr>
              <w:t>DFTsOFDM</w:t>
            </w:r>
            <w:proofErr w:type="spellEnd"/>
            <w:r>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r w:rsidR="00F7522F" w14:paraId="72538C6C" w14:textId="77777777">
        <w:trPr>
          <w:trHeight w:val="303"/>
        </w:trPr>
        <w:tc>
          <w:tcPr>
            <w:tcW w:w="3652" w:type="dxa"/>
            <w:vMerge/>
            <w:vAlign w:val="center"/>
          </w:tcPr>
          <w:p w14:paraId="44289760" w14:textId="77777777" w:rsidR="00F7522F" w:rsidRDefault="00F7522F" w:rsidP="00F7522F">
            <w:pPr>
              <w:jc w:val="center"/>
              <w:rPr>
                <w:lang w:eastAsia="zh-CN"/>
              </w:rPr>
            </w:pPr>
          </w:p>
        </w:tc>
        <w:tc>
          <w:tcPr>
            <w:tcW w:w="1276" w:type="dxa"/>
            <w:shd w:val="clear" w:color="auto" w:fill="auto"/>
            <w:vAlign w:val="center"/>
          </w:tcPr>
          <w:p w14:paraId="644408BA" w14:textId="098C948F" w:rsidR="00F7522F" w:rsidRDefault="00F7522F" w:rsidP="00F7522F">
            <w:pPr>
              <w:jc w:val="center"/>
              <w:rPr>
                <w:bCs/>
                <w:lang w:val="en-GB" w:eastAsia="zh-CN"/>
              </w:rPr>
            </w:pPr>
            <w:r>
              <w:rPr>
                <w:rFonts w:eastAsiaTheme="minorEastAsia" w:hint="eastAsia"/>
                <w:bCs/>
                <w:lang w:val="en-GB" w:eastAsia="ja-JP"/>
              </w:rPr>
              <w:t>Panasonic</w:t>
            </w:r>
          </w:p>
        </w:tc>
        <w:tc>
          <w:tcPr>
            <w:tcW w:w="4775" w:type="dxa"/>
            <w:shd w:val="clear" w:color="auto" w:fill="auto"/>
            <w:vAlign w:val="center"/>
          </w:tcPr>
          <w:p w14:paraId="210FB305" w14:textId="712BEC9E" w:rsidR="00F7522F" w:rsidRDefault="00F7522F" w:rsidP="00F7522F">
            <w:pPr>
              <w:rPr>
                <w:lang w:eastAsia="zh-CN"/>
              </w:rPr>
            </w:pPr>
            <w:r>
              <w:rPr>
                <w:rFonts w:eastAsia="Yu Mincho" w:hint="eastAsia"/>
                <w:lang w:eastAsia="ja-JP"/>
              </w:rPr>
              <w:t>W</w:t>
            </w:r>
            <w:r>
              <w:rPr>
                <w:rFonts w:eastAsia="Yu Mincho"/>
                <w:lang w:eastAsia="ja-JP"/>
              </w:rPr>
              <w:t>e agree that the waveform for PUSCH should be clarified.</w:t>
            </w:r>
          </w:p>
        </w:tc>
      </w:tr>
      <w:tr w:rsidR="00F7522F" w14:paraId="5E9532C5" w14:textId="77777777">
        <w:trPr>
          <w:trHeight w:val="303"/>
        </w:trPr>
        <w:tc>
          <w:tcPr>
            <w:tcW w:w="3652" w:type="dxa"/>
            <w:vMerge/>
            <w:vAlign w:val="center"/>
          </w:tcPr>
          <w:p w14:paraId="6232D6D5" w14:textId="77777777" w:rsidR="00F7522F" w:rsidRDefault="00F7522F" w:rsidP="00F7522F">
            <w:pPr>
              <w:jc w:val="center"/>
              <w:rPr>
                <w:lang w:eastAsia="zh-CN"/>
              </w:rPr>
            </w:pPr>
          </w:p>
        </w:tc>
        <w:tc>
          <w:tcPr>
            <w:tcW w:w="1276" w:type="dxa"/>
            <w:shd w:val="clear" w:color="auto" w:fill="auto"/>
            <w:vAlign w:val="center"/>
          </w:tcPr>
          <w:p w14:paraId="53689307" w14:textId="1CC9A67B" w:rsidR="00F7522F" w:rsidRDefault="00F7522F" w:rsidP="00F7522F">
            <w:pPr>
              <w:jc w:val="center"/>
              <w:rPr>
                <w:rFonts w:eastAsiaTheme="minorEastAsia"/>
                <w:bCs/>
                <w:lang w:val="en-GB" w:eastAsia="ja-JP"/>
              </w:rPr>
            </w:pPr>
            <w:r>
              <w:rPr>
                <w:rFonts w:eastAsiaTheme="minorEastAsia"/>
                <w:bCs/>
                <w:lang w:val="en-GB" w:eastAsia="ja-JP"/>
              </w:rPr>
              <w:t>IITH, IITM, CEWIT, RELIANCE JIO, TEJAS NETWORKS</w:t>
            </w:r>
          </w:p>
        </w:tc>
        <w:tc>
          <w:tcPr>
            <w:tcW w:w="4775" w:type="dxa"/>
            <w:shd w:val="clear" w:color="auto" w:fill="auto"/>
            <w:vAlign w:val="center"/>
          </w:tcPr>
          <w:p w14:paraId="3457A8DA" w14:textId="77777777" w:rsidR="00F7522F" w:rsidRDefault="00F7522F" w:rsidP="00F7522F">
            <w:pPr>
              <w:spacing w:after="0"/>
              <w:rPr>
                <w:rFonts w:eastAsia="Yu Mincho"/>
                <w:lang w:eastAsia="ja-JP"/>
              </w:rPr>
            </w:pPr>
            <w:r>
              <w:rPr>
                <w:rFonts w:eastAsia="Yu Mincho"/>
                <w:lang w:eastAsia="ja-JP"/>
              </w:rPr>
              <w:t xml:space="preserve">DFT-S-OFDM should be baseline for coverage enhancement in UL. </w:t>
            </w:r>
          </w:p>
          <w:p w14:paraId="21F59235" w14:textId="77777777" w:rsidR="00F7522F" w:rsidRDefault="00F7522F" w:rsidP="00F7522F">
            <w:pPr>
              <w:spacing w:after="0"/>
              <w:rPr>
                <w:rFonts w:eastAsia="Yu Mincho"/>
                <w:lang w:eastAsia="ja-JP"/>
              </w:rPr>
            </w:pPr>
          </w:p>
          <w:p w14:paraId="64F6BB04" w14:textId="7FBA1360" w:rsidR="00F7522F" w:rsidRDefault="00F7522F" w:rsidP="00F7522F">
            <w:pPr>
              <w:spacing w:after="0"/>
              <w:rPr>
                <w:rFonts w:eastAsia="Yu Mincho"/>
                <w:lang w:eastAsia="ja-JP"/>
              </w:rPr>
            </w:pPr>
            <w:r>
              <w:rPr>
                <w:rFonts w:eastAsia="Yu Mincho"/>
                <w:lang w:eastAsia="ja-JP"/>
              </w:rPr>
              <w:t xml:space="preserve">There is also room for </w:t>
            </w:r>
            <w:proofErr w:type="spellStart"/>
            <w:r>
              <w:rPr>
                <w:rFonts w:eastAsia="Yu Mincho"/>
                <w:lang w:eastAsia="ja-JP"/>
              </w:rPr>
              <w:t>Tx</w:t>
            </w:r>
            <w:proofErr w:type="spellEnd"/>
            <w:r>
              <w:rPr>
                <w:rFonts w:eastAsia="Yu Mincho"/>
                <w:lang w:eastAsia="ja-JP"/>
              </w:rPr>
              <w:t xml:space="preserve"> power improvements considering the current 5G NR Rel-15/Rel16 RAN4 specifications as identified by some companies. There is still room to increase the transmission power, for example up to 26 </w:t>
            </w:r>
            <w:proofErr w:type="spellStart"/>
            <w:r>
              <w:rPr>
                <w:rFonts w:eastAsia="Yu Mincho"/>
                <w:lang w:eastAsia="ja-JP"/>
              </w:rPr>
              <w:t>dBm</w:t>
            </w:r>
            <w:proofErr w:type="spellEnd"/>
            <w:r>
              <w:rPr>
                <w:rFonts w:eastAsia="Yu Mincho"/>
                <w:lang w:eastAsia="ja-JP"/>
              </w:rPr>
              <w:t xml:space="preserve"> or more. This must be explored. This is quite useful for increasing the coverage.</w:t>
            </w:r>
          </w:p>
          <w:p w14:paraId="68717865" w14:textId="77777777" w:rsidR="00F7522F" w:rsidRDefault="00F7522F" w:rsidP="00F7522F">
            <w:pPr>
              <w:spacing w:after="0"/>
              <w:rPr>
                <w:rFonts w:eastAsia="Yu Mincho"/>
                <w:lang w:eastAsia="ja-JP"/>
              </w:rPr>
            </w:pPr>
          </w:p>
          <w:p w14:paraId="6DDD51BA" w14:textId="6424A2C4" w:rsidR="00F7522F" w:rsidRDefault="00F7522F" w:rsidP="00F7522F">
            <w:pPr>
              <w:rPr>
                <w:rFonts w:eastAsia="Yu Mincho"/>
                <w:lang w:eastAsia="ja-JP"/>
              </w:rPr>
            </w:pPr>
            <w:r>
              <w:rPr>
                <w:rFonts w:eastAsia="Yu Mincho"/>
                <w:lang w:eastAsia="ja-JP"/>
              </w:rPr>
              <w:t xml:space="preserve">ITU test cases have been defined for 700MHz LMLC. However, there is significant interest in using even 3.5 </w:t>
            </w:r>
            <w:r>
              <w:rPr>
                <w:rFonts w:eastAsia="Yu Mincho"/>
                <w:lang w:eastAsia="ja-JP"/>
              </w:rPr>
              <w:lastRenderedPageBreak/>
              <w:t>GHz so that the cell can reach as far as possible in rural scenarios. Therefore, it is in our interest to see the coverage attained by 4GHz systems using this study items.</w:t>
            </w:r>
          </w:p>
        </w:tc>
      </w:tr>
      <w:tr w:rsidR="00F7522F" w14:paraId="43E582BE" w14:textId="77777777">
        <w:trPr>
          <w:trHeight w:val="303"/>
        </w:trPr>
        <w:tc>
          <w:tcPr>
            <w:tcW w:w="3652" w:type="dxa"/>
            <w:vMerge/>
            <w:vAlign w:val="center"/>
          </w:tcPr>
          <w:p w14:paraId="2EF86D1E" w14:textId="77777777" w:rsidR="00F7522F" w:rsidRDefault="00F7522F" w:rsidP="00F7522F">
            <w:pPr>
              <w:jc w:val="center"/>
              <w:rPr>
                <w:lang w:eastAsia="zh-CN"/>
              </w:rPr>
            </w:pPr>
          </w:p>
        </w:tc>
        <w:tc>
          <w:tcPr>
            <w:tcW w:w="1276" w:type="dxa"/>
            <w:shd w:val="clear" w:color="auto" w:fill="auto"/>
            <w:vAlign w:val="center"/>
          </w:tcPr>
          <w:p w14:paraId="0B7EE048" w14:textId="32B5E098" w:rsidR="00F7522F" w:rsidRPr="002D19B7" w:rsidRDefault="00F7522F" w:rsidP="00F7522F">
            <w:pPr>
              <w:jc w:val="center"/>
              <w:rPr>
                <w:rFonts w:eastAsiaTheme="minorEastAsia"/>
                <w:bCs/>
                <w:lang w:val="en-GB" w:eastAsia="ja-JP"/>
              </w:rPr>
            </w:pPr>
            <w:r>
              <w:rPr>
                <w:bCs/>
                <w:lang w:val="en-GB" w:eastAsia="zh-CN"/>
              </w:rPr>
              <w:t>CMCC</w:t>
            </w:r>
          </w:p>
        </w:tc>
        <w:tc>
          <w:tcPr>
            <w:tcW w:w="4775" w:type="dxa"/>
            <w:shd w:val="clear" w:color="auto" w:fill="auto"/>
            <w:vAlign w:val="center"/>
          </w:tcPr>
          <w:p w14:paraId="1D6EEF78" w14:textId="0675F3B9" w:rsidR="00F7522F" w:rsidRDefault="00F7522F" w:rsidP="00F7522F">
            <w:pPr>
              <w:spacing w:after="0"/>
              <w:rPr>
                <w:lang w:eastAsia="zh-CN"/>
              </w:rPr>
            </w:pPr>
            <w:r>
              <w:rPr>
                <w:lang w:eastAsia="zh-CN"/>
              </w:rPr>
              <w:t>We also think DFT-S-OFDM should be the baseline for uplink.</w:t>
            </w:r>
          </w:p>
        </w:tc>
      </w:tr>
      <w:tr w:rsidR="00F7522F" w14:paraId="6006C9F0" w14:textId="77777777">
        <w:trPr>
          <w:trHeight w:val="303"/>
        </w:trPr>
        <w:tc>
          <w:tcPr>
            <w:tcW w:w="3652" w:type="dxa"/>
            <w:vMerge/>
            <w:vAlign w:val="center"/>
          </w:tcPr>
          <w:p w14:paraId="1F8096E0" w14:textId="77777777" w:rsidR="00F7522F" w:rsidRDefault="00F7522F" w:rsidP="00F7522F">
            <w:pPr>
              <w:jc w:val="center"/>
              <w:rPr>
                <w:lang w:eastAsia="zh-CN"/>
              </w:rPr>
            </w:pPr>
          </w:p>
        </w:tc>
        <w:tc>
          <w:tcPr>
            <w:tcW w:w="1276" w:type="dxa"/>
            <w:shd w:val="clear" w:color="auto" w:fill="auto"/>
            <w:vAlign w:val="center"/>
          </w:tcPr>
          <w:p w14:paraId="2328D61C" w14:textId="68F427F8" w:rsidR="00F7522F" w:rsidRDefault="00F7522F" w:rsidP="00F7522F">
            <w:pPr>
              <w:jc w:val="center"/>
              <w:rPr>
                <w:rFonts w:eastAsiaTheme="minorEastAsia"/>
                <w:bCs/>
                <w:lang w:val="en-GB" w:eastAsia="ja-JP"/>
              </w:rPr>
            </w:pPr>
            <w:r>
              <w:rPr>
                <w:rFonts w:eastAsiaTheme="minorEastAsia"/>
                <w:bCs/>
                <w:lang w:val="en-GB" w:eastAsia="ja-JP"/>
              </w:rPr>
              <w:t>Sony</w:t>
            </w:r>
          </w:p>
        </w:tc>
        <w:tc>
          <w:tcPr>
            <w:tcW w:w="4775" w:type="dxa"/>
            <w:shd w:val="clear" w:color="auto" w:fill="auto"/>
            <w:vAlign w:val="center"/>
          </w:tcPr>
          <w:p w14:paraId="70AAB5A1" w14:textId="79AE36DF" w:rsidR="00F7522F" w:rsidRDefault="00F7522F" w:rsidP="00F7522F">
            <w:pPr>
              <w:spacing w:after="0"/>
              <w:rPr>
                <w:rFonts w:eastAsia="Yu Mincho"/>
                <w:lang w:eastAsia="ja-JP"/>
              </w:rPr>
            </w:pPr>
            <w:r>
              <w:rPr>
                <w:rFonts w:eastAsia="Yu Mincho"/>
                <w:lang w:eastAsia="ja-JP"/>
              </w:rPr>
              <w:t xml:space="preserve">The same transmit power from the antenna should be applied whether the UE uses DFT-S-OFDM or OFDM. Although DFT-S-OFDM can allow for less PA </w:t>
            </w:r>
            <w:proofErr w:type="spellStart"/>
            <w:r>
              <w:rPr>
                <w:rFonts w:eastAsia="Yu Mincho"/>
                <w:lang w:eastAsia="ja-JP"/>
              </w:rPr>
              <w:t>backoff</w:t>
            </w:r>
            <w:proofErr w:type="spellEnd"/>
            <w:r>
              <w:rPr>
                <w:rFonts w:eastAsia="Yu Mincho"/>
                <w:lang w:eastAsia="ja-JP"/>
              </w:rPr>
              <w:t>, that doesn’t actually affect the transmitted power (it affects the power rating of the PA).</w:t>
            </w:r>
          </w:p>
        </w:tc>
      </w:tr>
      <w:tr w:rsidR="00F7522F" w14:paraId="264A16DA" w14:textId="77777777">
        <w:trPr>
          <w:trHeight w:val="303"/>
        </w:trPr>
        <w:tc>
          <w:tcPr>
            <w:tcW w:w="3652" w:type="dxa"/>
            <w:vMerge/>
            <w:vAlign w:val="center"/>
          </w:tcPr>
          <w:p w14:paraId="23D8F052" w14:textId="77777777" w:rsidR="00F7522F" w:rsidRDefault="00F7522F" w:rsidP="00F7522F">
            <w:pPr>
              <w:jc w:val="center"/>
              <w:rPr>
                <w:lang w:eastAsia="zh-CN"/>
              </w:rPr>
            </w:pPr>
          </w:p>
        </w:tc>
        <w:tc>
          <w:tcPr>
            <w:tcW w:w="1276" w:type="dxa"/>
            <w:shd w:val="clear" w:color="auto" w:fill="auto"/>
            <w:vAlign w:val="center"/>
          </w:tcPr>
          <w:p w14:paraId="54883CA0" w14:textId="68B361EF" w:rsidR="00F7522F" w:rsidRDefault="00F7522F" w:rsidP="00F7522F">
            <w:pPr>
              <w:jc w:val="center"/>
              <w:rPr>
                <w:bCs/>
                <w:lang w:val="en-GB" w:eastAsia="zh-CN"/>
              </w:rPr>
            </w:pPr>
            <w:r>
              <w:rPr>
                <w:bCs/>
                <w:lang w:val="en-GB" w:eastAsia="zh-CN"/>
              </w:rPr>
              <w:t>Verizon</w:t>
            </w:r>
          </w:p>
        </w:tc>
        <w:tc>
          <w:tcPr>
            <w:tcW w:w="4775" w:type="dxa"/>
            <w:shd w:val="clear" w:color="auto" w:fill="auto"/>
            <w:vAlign w:val="center"/>
          </w:tcPr>
          <w:p w14:paraId="098AA0DE" w14:textId="39D73BA9" w:rsidR="00F7522F" w:rsidRDefault="00F7522F" w:rsidP="00F7522F">
            <w:pPr>
              <w:spacing w:after="0"/>
              <w:rPr>
                <w:lang w:eastAsia="zh-CN"/>
              </w:rPr>
            </w:pPr>
            <w:r>
              <w:rPr>
                <w:lang w:eastAsia="zh-CN"/>
              </w:rPr>
              <w:t>DFT-S-OFDM should be the baseline for uplink.</w:t>
            </w:r>
          </w:p>
        </w:tc>
      </w:tr>
      <w:tr w:rsidR="00F7522F" w14:paraId="6CCF21F6" w14:textId="77777777">
        <w:trPr>
          <w:trHeight w:val="303"/>
        </w:trPr>
        <w:tc>
          <w:tcPr>
            <w:tcW w:w="3652" w:type="dxa"/>
            <w:vMerge/>
            <w:vAlign w:val="center"/>
          </w:tcPr>
          <w:p w14:paraId="20D17D71" w14:textId="77777777" w:rsidR="00F7522F" w:rsidRDefault="00F7522F" w:rsidP="00F7522F">
            <w:pPr>
              <w:jc w:val="center"/>
              <w:rPr>
                <w:lang w:eastAsia="zh-CN"/>
              </w:rPr>
            </w:pPr>
          </w:p>
        </w:tc>
        <w:tc>
          <w:tcPr>
            <w:tcW w:w="1276" w:type="dxa"/>
            <w:shd w:val="clear" w:color="auto" w:fill="auto"/>
            <w:vAlign w:val="center"/>
          </w:tcPr>
          <w:p w14:paraId="1FC60AC8" w14:textId="0B6F264E" w:rsidR="00F7522F" w:rsidRDefault="00F7522F" w:rsidP="00F7522F">
            <w:pPr>
              <w:jc w:val="center"/>
              <w:rPr>
                <w:bCs/>
                <w:lang w:val="en-GB" w:eastAsia="zh-CN"/>
              </w:rPr>
            </w:pPr>
            <w:r>
              <w:rPr>
                <w:bCs/>
                <w:lang w:val="en-GB" w:eastAsia="zh-CN"/>
              </w:rPr>
              <w:t>Charter</w:t>
            </w:r>
          </w:p>
        </w:tc>
        <w:tc>
          <w:tcPr>
            <w:tcW w:w="4775" w:type="dxa"/>
            <w:shd w:val="clear" w:color="auto" w:fill="auto"/>
            <w:vAlign w:val="center"/>
          </w:tcPr>
          <w:p w14:paraId="0B984D03" w14:textId="421D236D" w:rsidR="00F7522F" w:rsidRDefault="00F7522F" w:rsidP="00F7522F">
            <w:pPr>
              <w:spacing w:after="0"/>
              <w:rPr>
                <w:lang w:eastAsia="zh-CN"/>
              </w:rPr>
            </w:pPr>
            <w:r>
              <w:rPr>
                <w:lang w:eastAsia="zh-CN"/>
              </w:rPr>
              <w:t>Agree that DFT-S-OFDM is the baseline for UL.</w:t>
            </w:r>
          </w:p>
        </w:tc>
      </w:tr>
      <w:tr w:rsidR="00F7522F" w14:paraId="26085C15" w14:textId="77777777">
        <w:trPr>
          <w:trHeight w:val="303"/>
        </w:trPr>
        <w:tc>
          <w:tcPr>
            <w:tcW w:w="3652" w:type="dxa"/>
            <w:vMerge/>
            <w:vAlign w:val="center"/>
          </w:tcPr>
          <w:p w14:paraId="46769E81" w14:textId="77777777" w:rsidR="00F7522F" w:rsidRDefault="00F7522F" w:rsidP="00F7522F">
            <w:pPr>
              <w:jc w:val="center"/>
              <w:rPr>
                <w:lang w:eastAsia="zh-CN"/>
              </w:rPr>
            </w:pPr>
          </w:p>
        </w:tc>
        <w:tc>
          <w:tcPr>
            <w:tcW w:w="1276" w:type="dxa"/>
            <w:shd w:val="clear" w:color="auto" w:fill="auto"/>
            <w:vAlign w:val="center"/>
          </w:tcPr>
          <w:p w14:paraId="4FAB98E6" w14:textId="37850B79" w:rsidR="00F7522F" w:rsidRDefault="00F7522F" w:rsidP="00F7522F">
            <w:pPr>
              <w:jc w:val="center"/>
              <w:rPr>
                <w:rFonts w:hint="eastAsia"/>
                <w:bCs/>
                <w:lang w:val="en-GB" w:eastAsia="zh-CN"/>
              </w:rPr>
            </w:pPr>
            <w:r>
              <w:rPr>
                <w:rFonts w:hint="eastAsia"/>
                <w:bCs/>
                <w:lang w:val="en-GB" w:eastAsia="zh-CN"/>
              </w:rPr>
              <w:t>Hu</w:t>
            </w:r>
            <w:r>
              <w:rPr>
                <w:bCs/>
                <w:lang w:val="en-GB" w:eastAsia="zh-CN"/>
              </w:rPr>
              <w:t>awei, HiSilicon</w:t>
            </w:r>
          </w:p>
        </w:tc>
        <w:tc>
          <w:tcPr>
            <w:tcW w:w="4775" w:type="dxa"/>
            <w:shd w:val="clear" w:color="auto" w:fill="auto"/>
            <w:vAlign w:val="center"/>
          </w:tcPr>
          <w:p w14:paraId="051587D3" w14:textId="0615EF30" w:rsidR="00F7522F" w:rsidRDefault="00F7522F" w:rsidP="00F7522F">
            <w:pPr>
              <w:spacing w:after="0"/>
              <w:rPr>
                <w:rFonts w:hint="eastAsia"/>
                <w:lang w:eastAsia="zh-CN"/>
              </w:rPr>
            </w:pPr>
            <w:r>
              <w:rPr>
                <w:rFonts w:hint="eastAsia"/>
                <w:lang w:eastAsia="zh-CN"/>
              </w:rPr>
              <w:t>D</w:t>
            </w:r>
            <w:r>
              <w:rPr>
                <w:lang w:eastAsia="zh-CN"/>
              </w:rPr>
              <w:t>FT-S-OFDM as baseline for uplink coverage evaluation</w:t>
            </w:r>
          </w:p>
        </w:tc>
      </w:tr>
      <w:tr w:rsidR="00F7522F" w14:paraId="784829DF" w14:textId="77777777">
        <w:trPr>
          <w:trHeight w:val="303"/>
        </w:trPr>
        <w:tc>
          <w:tcPr>
            <w:tcW w:w="3652" w:type="dxa"/>
            <w:vMerge/>
            <w:vAlign w:val="center"/>
          </w:tcPr>
          <w:p w14:paraId="43A19BC4" w14:textId="77777777" w:rsidR="00F7522F" w:rsidRDefault="00F7522F" w:rsidP="00F7522F">
            <w:pPr>
              <w:jc w:val="center"/>
              <w:rPr>
                <w:lang w:eastAsia="zh-CN"/>
              </w:rPr>
            </w:pPr>
          </w:p>
        </w:tc>
        <w:tc>
          <w:tcPr>
            <w:tcW w:w="1276" w:type="dxa"/>
            <w:shd w:val="clear" w:color="auto" w:fill="auto"/>
            <w:vAlign w:val="center"/>
          </w:tcPr>
          <w:p w14:paraId="29E18DF7" w14:textId="2CD0F5FF" w:rsidR="00F7522F" w:rsidRDefault="00F7522F" w:rsidP="00F7522F">
            <w:pPr>
              <w:jc w:val="center"/>
              <w:rPr>
                <w:bCs/>
                <w:lang w:val="en-GB" w:eastAsia="zh-CN"/>
              </w:rPr>
            </w:pPr>
            <w:r>
              <w:rPr>
                <w:bCs/>
                <w:lang w:val="en-GB" w:eastAsia="zh-CN"/>
              </w:rPr>
              <w:t>OPPO</w:t>
            </w:r>
          </w:p>
        </w:tc>
        <w:tc>
          <w:tcPr>
            <w:tcW w:w="4775" w:type="dxa"/>
            <w:shd w:val="clear" w:color="auto" w:fill="auto"/>
            <w:vAlign w:val="center"/>
          </w:tcPr>
          <w:p w14:paraId="4C4BBD0D" w14:textId="77777777" w:rsidR="00F7522F" w:rsidRDefault="00F7522F" w:rsidP="00F7522F">
            <w:pPr>
              <w:spacing w:after="0"/>
              <w:rPr>
                <w:lang w:eastAsia="zh-CN"/>
              </w:rPr>
            </w:pPr>
            <w:r>
              <w:rPr>
                <w:lang w:eastAsia="zh-CN"/>
              </w:rPr>
              <w:t>DFT-s-OFDM for evaluation.</w:t>
            </w:r>
          </w:p>
          <w:p w14:paraId="4D0FF573" w14:textId="10A0715E" w:rsidR="00F7522F" w:rsidRDefault="00F7522F" w:rsidP="00F7522F">
            <w:pPr>
              <w:spacing w:after="0"/>
              <w:rPr>
                <w:lang w:eastAsia="zh-CN"/>
              </w:rPr>
            </w:pPr>
            <w:r>
              <w:rPr>
                <w:lang w:eastAsia="zh-CN"/>
              </w:rPr>
              <w:t>PI/2 BPSK.</w:t>
            </w:r>
          </w:p>
        </w:tc>
      </w:tr>
    </w:tbl>
    <w:p w14:paraId="642BDC57" w14:textId="77777777" w:rsidR="008310EE" w:rsidRDefault="008310EE">
      <w:pPr>
        <w:pStyle w:val="ad"/>
        <w:jc w:val="both"/>
        <w:rPr>
          <w:lang w:val="en-US" w:eastAsia="zh-CN"/>
        </w:rPr>
      </w:pPr>
    </w:p>
    <w:p w14:paraId="48260925" w14:textId="40FA7A1F" w:rsidR="00A95040" w:rsidRDefault="00A95040">
      <w:pPr>
        <w:pStyle w:val="ad"/>
        <w:jc w:val="both"/>
        <w:rPr>
          <w:lang w:val="en-US" w:eastAsia="zh-CN"/>
        </w:rPr>
      </w:pPr>
    </w:p>
    <w:p w14:paraId="48260926" w14:textId="77777777" w:rsidR="00A95040" w:rsidRDefault="00BA6235">
      <w:pPr>
        <w:pStyle w:val="ad"/>
        <w:numPr>
          <w:ilvl w:val="0"/>
          <w:numId w:val="19"/>
        </w:numPr>
        <w:jc w:val="both"/>
        <w:outlineLvl w:val="4"/>
        <w:rPr>
          <w:lang w:val="en-US" w:eastAsia="zh-CN"/>
        </w:rPr>
      </w:pPr>
      <w:r>
        <w:rPr>
          <w:lang w:val="en-US" w:eastAsia="zh-CN"/>
        </w:rPr>
        <w:t>PUSCH</w:t>
      </w:r>
    </w:p>
    <w:p w14:paraId="48260927" w14:textId="77777777" w:rsidR="00A95040" w:rsidRDefault="00BA6235">
      <w:pPr>
        <w:pStyle w:val="ad"/>
        <w:jc w:val="both"/>
        <w:rPr>
          <w:lang w:val="en-US" w:eastAsia="zh-CN"/>
        </w:rPr>
      </w:pPr>
      <w:r>
        <w:rPr>
          <w:lang w:val="en-US" w:eastAsia="zh-CN"/>
        </w:rPr>
        <w:t xml:space="preserve">Companies’ views on simulation assumptions for PUSCH for link-level simulation for FR1 are summarized in Appendix 1. </w:t>
      </w:r>
      <w:r>
        <w:rPr>
          <w:rFonts w:hint="eastAsia"/>
          <w:lang w:val="en-US" w:eastAsia="zh-CN"/>
        </w:rPr>
        <w:t>B</w:t>
      </w:r>
      <w:r>
        <w:rPr>
          <w:lang w:val="en-US" w:eastAsia="zh-CN"/>
        </w:rPr>
        <w:t>ased on the majority’s inputs, we have the following proposal:</w:t>
      </w:r>
    </w:p>
    <w:p w14:paraId="48260928"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29" w14:textId="77777777" w:rsidR="00A95040" w:rsidRDefault="00BA6235">
      <w:pPr>
        <w:pStyle w:val="ad"/>
        <w:numPr>
          <w:ilvl w:val="0"/>
          <w:numId w:val="14"/>
        </w:numPr>
        <w:jc w:val="both"/>
        <w:rPr>
          <w:b/>
          <w:bCs/>
          <w:lang w:val="en-US" w:eastAsia="zh-CN"/>
        </w:rPr>
      </w:pPr>
      <w:r>
        <w:rPr>
          <w:b/>
          <w:bCs/>
          <w:lang w:val="en-US" w:eastAsia="zh-CN"/>
        </w:rPr>
        <w:t>Adopt Table A for PUSCH for FR1.</w:t>
      </w:r>
    </w:p>
    <w:p w14:paraId="4826092A" w14:textId="77777777" w:rsidR="00A95040" w:rsidRDefault="00BA6235">
      <w:pPr>
        <w:pStyle w:val="ad"/>
        <w:jc w:val="center"/>
        <w:rPr>
          <w:lang w:val="en-US" w:eastAsia="zh-CN"/>
        </w:rPr>
      </w:pPr>
      <w:r>
        <w:rPr>
          <w:rFonts w:hint="eastAsia"/>
          <w:lang w:val="en-US" w:eastAsia="zh-CN"/>
        </w:rPr>
        <w:t>T</w:t>
      </w:r>
      <w:r>
        <w:rPr>
          <w:lang w:val="en-US" w:eastAsia="zh-CN"/>
        </w:rPr>
        <w:t>able A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652"/>
      </w:tblGrid>
      <w:tr w:rsidR="00A95040" w14:paraId="4826092D" w14:textId="77777777">
        <w:trPr>
          <w:jc w:val="center"/>
        </w:trPr>
        <w:tc>
          <w:tcPr>
            <w:tcW w:w="3670" w:type="dxa"/>
            <w:shd w:val="clear" w:color="auto" w:fill="auto"/>
            <w:vAlign w:val="center"/>
          </w:tcPr>
          <w:p w14:paraId="4826092B" w14:textId="77777777" w:rsidR="00A95040" w:rsidRDefault="00BA6235">
            <w:pPr>
              <w:jc w:val="center"/>
              <w:rPr>
                <w:bCs/>
                <w:lang w:val="en-GB" w:eastAsia="zh-CN"/>
              </w:rPr>
            </w:pPr>
            <w:r>
              <w:rPr>
                <w:bCs/>
                <w:lang w:val="en-GB" w:eastAsia="zh-CN"/>
              </w:rPr>
              <w:t>Parameters</w:t>
            </w:r>
          </w:p>
        </w:tc>
        <w:tc>
          <w:tcPr>
            <w:tcW w:w="5652" w:type="dxa"/>
            <w:shd w:val="clear" w:color="auto" w:fill="auto"/>
            <w:vAlign w:val="center"/>
          </w:tcPr>
          <w:p w14:paraId="4826092C" w14:textId="77777777" w:rsidR="00A95040" w:rsidRDefault="00BA6235">
            <w:pPr>
              <w:jc w:val="center"/>
              <w:rPr>
                <w:bCs/>
                <w:lang w:val="en-GB" w:eastAsia="zh-CN"/>
              </w:rPr>
            </w:pPr>
            <w:r>
              <w:rPr>
                <w:bCs/>
                <w:lang w:val="en-GB" w:eastAsia="zh-CN"/>
              </w:rPr>
              <w:t>Values</w:t>
            </w:r>
          </w:p>
        </w:tc>
      </w:tr>
      <w:tr w:rsidR="00A95040" w14:paraId="48260932" w14:textId="77777777">
        <w:trPr>
          <w:jc w:val="center"/>
        </w:trPr>
        <w:tc>
          <w:tcPr>
            <w:tcW w:w="3670" w:type="dxa"/>
            <w:shd w:val="clear" w:color="auto" w:fill="auto"/>
            <w:vAlign w:val="center"/>
          </w:tcPr>
          <w:p w14:paraId="4826092E" w14:textId="77777777" w:rsidR="00A95040" w:rsidRDefault="00BA6235">
            <w:pPr>
              <w:jc w:val="center"/>
              <w:rPr>
                <w:lang w:eastAsia="zh-CN"/>
              </w:rPr>
            </w:pPr>
            <w:r>
              <w:rPr>
                <w:lang w:eastAsia="zh-CN"/>
              </w:rPr>
              <w:t></w:t>
            </w:r>
            <w:r>
              <w:rPr>
                <w:lang w:eastAsia="zh-CN"/>
              </w:rPr>
              <w:tab/>
              <w:t>Scenario and frequency</w:t>
            </w:r>
          </w:p>
        </w:tc>
        <w:tc>
          <w:tcPr>
            <w:tcW w:w="5652" w:type="dxa"/>
            <w:shd w:val="clear" w:color="auto" w:fill="auto"/>
            <w:vAlign w:val="center"/>
          </w:tcPr>
          <w:p w14:paraId="4826092F"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 4GHz(TDD), 2.6GHz(TDD)</w:t>
            </w:r>
          </w:p>
          <w:p w14:paraId="4826093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4GHz(TDD) , 2GHz(FDD), 700MHz(FDD)</w:t>
            </w:r>
          </w:p>
          <w:p w14:paraId="48260931" w14:textId="77777777" w:rsidR="00A95040" w:rsidRPr="00CC6DB0" w:rsidRDefault="00BA6235">
            <w:pPr>
              <w:pStyle w:val="ad"/>
              <w:numPr>
                <w:ilvl w:val="0"/>
                <w:numId w:val="17"/>
              </w:numPr>
              <w:jc w:val="both"/>
              <w:rPr>
                <w:lang w:val="en-US" w:eastAsia="zh-CN"/>
              </w:rPr>
            </w:pPr>
            <w:r>
              <w:rPr>
                <w:rFonts w:hint="eastAsia"/>
                <w:bCs/>
                <w:lang w:val="en-US" w:eastAsia="zh-CN"/>
              </w:rPr>
              <w:t>R</w:t>
            </w:r>
            <w:r>
              <w:rPr>
                <w:bCs/>
                <w:lang w:val="en-US" w:eastAsia="zh-CN"/>
              </w:rPr>
              <w:t>ural with long distance: 700MHz(FDD)</w:t>
            </w:r>
          </w:p>
        </w:tc>
      </w:tr>
      <w:tr w:rsidR="00A95040" w14:paraId="48260935" w14:textId="77777777">
        <w:trPr>
          <w:jc w:val="center"/>
        </w:trPr>
        <w:tc>
          <w:tcPr>
            <w:tcW w:w="3670" w:type="dxa"/>
            <w:shd w:val="clear" w:color="auto" w:fill="auto"/>
            <w:vAlign w:val="center"/>
          </w:tcPr>
          <w:p w14:paraId="48260933" w14:textId="77777777" w:rsidR="00A95040" w:rsidRDefault="00BA6235">
            <w:pPr>
              <w:jc w:val="center"/>
              <w:rPr>
                <w:lang w:eastAsia="zh-CN"/>
              </w:rPr>
            </w:pPr>
            <w:r>
              <w:rPr>
                <w:lang w:eastAsia="zh-CN"/>
              </w:rPr>
              <w:t></w:t>
            </w:r>
            <w:r>
              <w:rPr>
                <w:lang w:eastAsia="zh-CN"/>
              </w:rPr>
              <w:tab/>
              <w:t>Frame structure for TDD</w:t>
            </w:r>
          </w:p>
        </w:tc>
        <w:tc>
          <w:tcPr>
            <w:tcW w:w="5652" w:type="dxa"/>
            <w:shd w:val="clear" w:color="auto" w:fill="auto"/>
            <w:vAlign w:val="center"/>
          </w:tcPr>
          <w:p w14:paraId="48260934" w14:textId="77777777" w:rsidR="00A95040" w:rsidRDefault="00BA6235">
            <w:pPr>
              <w:pStyle w:val="ad"/>
              <w:jc w:val="both"/>
              <w:rPr>
                <w:lang w:eastAsia="zh-CN"/>
              </w:rPr>
            </w:pPr>
            <w:r>
              <w:rPr>
                <w:lang w:val="zh-CN" w:eastAsia="zh-CN"/>
              </w:rPr>
              <w:t>DDDSU, DDDSUDDSUU, DDDDDDDSUU</w:t>
            </w:r>
          </w:p>
        </w:tc>
      </w:tr>
      <w:tr w:rsidR="00A95040" w14:paraId="48260938" w14:textId="77777777">
        <w:trPr>
          <w:jc w:val="center"/>
        </w:trPr>
        <w:tc>
          <w:tcPr>
            <w:tcW w:w="3670" w:type="dxa"/>
            <w:shd w:val="clear" w:color="auto" w:fill="auto"/>
            <w:vAlign w:val="center"/>
          </w:tcPr>
          <w:p w14:paraId="48260936" w14:textId="77777777" w:rsidR="00A95040" w:rsidRDefault="00BA6235">
            <w:pPr>
              <w:jc w:val="center"/>
              <w:rPr>
                <w:lang w:eastAsia="zh-CN"/>
              </w:rPr>
            </w:pPr>
            <w:r>
              <w:rPr>
                <w:lang w:eastAsia="zh-CN"/>
              </w:rPr>
              <w:t>BLER</w:t>
            </w:r>
          </w:p>
        </w:tc>
        <w:tc>
          <w:tcPr>
            <w:tcW w:w="5652" w:type="dxa"/>
            <w:shd w:val="clear" w:color="auto" w:fill="auto"/>
            <w:vAlign w:val="center"/>
          </w:tcPr>
          <w:p w14:paraId="48260937" w14:textId="77777777" w:rsidR="00A95040" w:rsidRDefault="00BA6235">
            <w:pPr>
              <w:pStyle w:val="ad"/>
              <w:jc w:val="both"/>
              <w:rPr>
                <w:lang w:eastAsia="zh-CN"/>
              </w:rPr>
            </w:pPr>
            <w:r w:rsidRPr="00CC6DB0">
              <w:rPr>
                <w:lang w:val="en-US" w:eastAsia="zh-CN"/>
              </w:rPr>
              <w:t xml:space="preserve">10% for </w:t>
            </w:r>
            <w:proofErr w:type="spellStart"/>
            <w:r w:rsidRPr="00CC6DB0">
              <w:rPr>
                <w:lang w:val="en-US" w:eastAsia="zh-CN"/>
              </w:rPr>
              <w:t>eMBB</w:t>
            </w:r>
            <w:proofErr w:type="spellEnd"/>
            <w:r w:rsidRPr="00CC6DB0">
              <w:rPr>
                <w:lang w:val="en-US" w:eastAsia="zh-CN"/>
              </w:rPr>
              <w:t xml:space="preserve">, 2% </w:t>
            </w:r>
            <w:proofErr w:type="spellStart"/>
            <w:r w:rsidRPr="00CC6DB0">
              <w:rPr>
                <w:lang w:val="en-US" w:eastAsia="zh-CN"/>
              </w:rPr>
              <w:t>rBLER</w:t>
            </w:r>
            <w:proofErr w:type="spellEnd"/>
            <w:r w:rsidRPr="00CC6DB0">
              <w:rPr>
                <w:lang w:val="en-US" w:eastAsia="zh-CN"/>
              </w:rPr>
              <w:t xml:space="preserve"> for voice</w:t>
            </w:r>
          </w:p>
        </w:tc>
      </w:tr>
      <w:tr w:rsidR="00A95040" w14:paraId="4826093B" w14:textId="77777777">
        <w:trPr>
          <w:jc w:val="center"/>
        </w:trPr>
        <w:tc>
          <w:tcPr>
            <w:tcW w:w="3670" w:type="dxa"/>
            <w:shd w:val="clear" w:color="auto" w:fill="auto"/>
            <w:vAlign w:val="center"/>
          </w:tcPr>
          <w:p w14:paraId="48260939" w14:textId="77777777" w:rsidR="00A95040" w:rsidRDefault="00BA6235">
            <w:pPr>
              <w:jc w:val="center"/>
              <w:rPr>
                <w:bCs/>
                <w:lang w:val="en-GB" w:eastAsia="zh-CN"/>
              </w:rPr>
            </w:pPr>
            <w:r>
              <w:rPr>
                <w:lang w:eastAsia="zh-CN"/>
              </w:rPr>
              <w:t></w:t>
            </w:r>
            <w:r>
              <w:rPr>
                <w:lang w:eastAsia="zh-CN"/>
              </w:rPr>
              <w:tab/>
            </w: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5652" w:type="dxa"/>
            <w:shd w:val="clear" w:color="auto" w:fill="auto"/>
            <w:vAlign w:val="center"/>
          </w:tcPr>
          <w:p w14:paraId="4826093A" w14:textId="77777777" w:rsidR="00A95040" w:rsidRDefault="00BA6235">
            <w:pPr>
              <w:rPr>
                <w:lang w:val="en-GB" w:eastAsia="zh-CN"/>
              </w:rPr>
            </w:pPr>
            <w:proofErr w:type="spellStart"/>
            <w:r>
              <w:rPr>
                <w:rFonts w:hint="eastAsia"/>
                <w:lang w:val="en-GB" w:eastAsia="zh-CN"/>
              </w:rPr>
              <w:t>N</w:t>
            </w:r>
            <w:r>
              <w:rPr>
                <w:lang w:val="en-GB" w:eastAsia="zh-CN"/>
              </w:rPr>
              <w:t>Los</w:t>
            </w:r>
            <w:proofErr w:type="spellEnd"/>
            <w:r>
              <w:rPr>
                <w:lang w:val="en-GB" w:eastAsia="zh-CN"/>
              </w:rPr>
              <w:t xml:space="preserve"> for urban and rural, </w:t>
            </w:r>
            <w:proofErr w:type="spellStart"/>
            <w:r>
              <w:rPr>
                <w:lang w:val="en-GB" w:eastAsia="zh-CN"/>
              </w:rPr>
              <w:t>LoS</w:t>
            </w:r>
            <w:proofErr w:type="spellEnd"/>
            <w:r>
              <w:rPr>
                <w:lang w:val="en-GB" w:eastAsia="zh-CN"/>
              </w:rPr>
              <w:t xml:space="preserve"> for rural with long distance</w:t>
            </w:r>
          </w:p>
        </w:tc>
      </w:tr>
      <w:tr w:rsidR="00A95040" w14:paraId="4826093E" w14:textId="77777777">
        <w:trPr>
          <w:jc w:val="center"/>
        </w:trPr>
        <w:tc>
          <w:tcPr>
            <w:tcW w:w="3670" w:type="dxa"/>
            <w:shd w:val="clear" w:color="auto" w:fill="auto"/>
            <w:vAlign w:val="center"/>
          </w:tcPr>
          <w:p w14:paraId="4826093C" w14:textId="77777777" w:rsidR="00A95040" w:rsidRDefault="00BA6235">
            <w:pPr>
              <w:jc w:val="center"/>
              <w:rPr>
                <w:bCs/>
                <w:lang w:val="en-GB" w:eastAsia="zh-CN"/>
              </w:rPr>
            </w:pPr>
            <w:r>
              <w:rPr>
                <w:lang w:eastAsia="zh-CN"/>
              </w:rPr>
              <w:t>Channel model for link-level simulation</w:t>
            </w:r>
          </w:p>
        </w:tc>
        <w:tc>
          <w:tcPr>
            <w:tcW w:w="5652" w:type="dxa"/>
            <w:shd w:val="clear" w:color="auto" w:fill="auto"/>
            <w:vAlign w:val="center"/>
          </w:tcPr>
          <w:p w14:paraId="4826093D" w14:textId="77777777" w:rsidR="00A95040" w:rsidRDefault="00BA6235">
            <w:pPr>
              <w:rPr>
                <w:lang w:eastAsia="zh-CN"/>
              </w:rPr>
            </w:pPr>
            <w:r>
              <w:rPr>
                <w:rFonts w:hint="eastAsia"/>
                <w:lang w:eastAsia="zh-CN"/>
              </w:rPr>
              <w:t>T</w:t>
            </w:r>
            <w:r>
              <w:rPr>
                <w:lang w:eastAsia="zh-CN"/>
              </w:rPr>
              <w:t>DL-C for urban and rural, TDL-D for rural with long distance</w:t>
            </w:r>
          </w:p>
        </w:tc>
      </w:tr>
      <w:tr w:rsidR="00A95040" w14:paraId="48260941" w14:textId="77777777">
        <w:trPr>
          <w:jc w:val="center"/>
        </w:trPr>
        <w:tc>
          <w:tcPr>
            <w:tcW w:w="3670" w:type="dxa"/>
            <w:shd w:val="clear" w:color="auto" w:fill="auto"/>
            <w:vAlign w:val="center"/>
          </w:tcPr>
          <w:p w14:paraId="4826093F" w14:textId="77777777" w:rsidR="00A95040" w:rsidRDefault="00BA6235">
            <w:pPr>
              <w:jc w:val="center"/>
              <w:rPr>
                <w:lang w:eastAsia="zh-CN"/>
              </w:rPr>
            </w:pPr>
            <w:r>
              <w:rPr>
                <w:lang w:eastAsia="zh-CN"/>
              </w:rPr>
              <w:t>UE velocity</w:t>
            </w:r>
          </w:p>
        </w:tc>
        <w:tc>
          <w:tcPr>
            <w:tcW w:w="5652" w:type="dxa"/>
            <w:shd w:val="clear" w:color="auto" w:fill="auto"/>
            <w:vAlign w:val="center"/>
          </w:tcPr>
          <w:p w14:paraId="48260940" w14:textId="77777777" w:rsidR="00A95040" w:rsidRDefault="00BA6235">
            <w:pPr>
              <w:rPr>
                <w:lang w:eastAsia="zh-CN"/>
              </w:rPr>
            </w:pPr>
            <w:r>
              <w:rPr>
                <w:lang w:eastAsia="zh-CN"/>
              </w:rPr>
              <w:t>120 km/h for outdoor, 3 km/h for indoor</w:t>
            </w:r>
          </w:p>
        </w:tc>
      </w:tr>
      <w:tr w:rsidR="00A95040" w14:paraId="48260944" w14:textId="77777777">
        <w:trPr>
          <w:jc w:val="center"/>
        </w:trPr>
        <w:tc>
          <w:tcPr>
            <w:tcW w:w="3670" w:type="dxa"/>
            <w:shd w:val="clear" w:color="auto" w:fill="auto"/>
            <w:vAlign w:val="center"/>
          </w:tcPr>
          <w:p w14:paraId="48260942" w14:textId="77777777" w:rsidR="00A95040" w:rsidRDefault="00BA6235">
            <w:pPr>
              <w:jc w:val="center"/>
            </w:pPr>
            <w:r>
              <w:t>Number of UE antennas</w:t>
            </w:r>
          </w:p>
        </w:tc>
        <w:tc>
          <w:tcPr>
            <w:tcW w:w="5652" w:type="dxa"/>
            <w:shd w:val="clear" w:color="auto" w:fill="auto"/>
            <w:vAlign w:val="center"/>
          </w:tcPr>
          <w:p w14:paraId="48260943" w14:textId="77777777" w:rsidR="00A95040" w:rsidRDefault="00BA6235">
            <w:r>
              <w:t>2 for urban, 1 for rural and rural with long distance</w:t>
            </w:r>
          </w:p>
        </w:tc>
      </w:tr>
      <w:tr w:rsidR="00A95040" w14:paraId="48260947" w14:textId="77777777">
        <w:trPr>
          <w:jc w:val="center"/>
        </w:trPr>
        <w:tc>
          <w:tcPr>
            <w:tcW w:w="3670" w:type="dxa"/>
            <w:shd w:val="clear" w:color="auto" w:fill="auto"/>
            <w:vAlign w:val="center"/>
          </w:tcPr>
          <w:p w14:paraId="48260945" w14:textId="77777777" w:rsidR="00A95040" w:rsidRDefault="00BA6235">
            <w:pPr>
              <w:jc w:val="center"/>
            </w:pPr>
            <w:r>
              <w:t>Number of TRXU for UE</w:t>
            </w:r>
          </w:p>
        </w:tc>
        <w:tc>
          <w:tcPr>
            <w:tcW w:w="5652" w:type="dxa"/>
            <w:shd w:val="clear" w:color="auto" w:fill="auto"/>
            <w:vAlign w:val="center"/>
          </w:tcPr>
          <w:p w14:paraId="48260946" w14:textId="77777777" w:rsidR="00A95040" w:rsidRDefault="00BA6235">
            <w:r>
              <w:t>2 for urban, 1 for rural and rural with long distance</w:t>
            </w:r>
          </w:p>
        </w:tc>
      </w:tr>
      <w:tr w:rsidR="00A95040" w14:paraId="4826094C" w14:textId="77777777">
        <w:trPr>
          <w:jc w:val="center"/>
        </w:trPr>
        <w:tc>
          <w:tcPr>
            <w:tcW w:w="3670" w:type="dxa"/>
            <w:shd w:val="clear" w:color="auto" w:fill="auto"/>
            <w:vAlign w:val="center"/>
          </w:tcPr>
          <w:p w14:paraId="48260948" w14:textId="77777777" w:rsidR="00A95040" w:rsidRDefault="00BA6235">
            <w:pPr>
              <w:jc w:val="center"/>
            </w:pPr>
            <w:r>
              <w:t>DMRS configuration</w:t>
            </w:r>
          </w:p>
        </w:tc>
        <w:tc>
          <w:tcPr>
            <w:tcW w:w="5652" w:type="dxa"/>
            <w:shd w:val="clear" w:color="auto" w:fill="auto"/>
            <w:vAlign w:val="center"/>
          </w:tcPr>
          <w:p w14:paraId="48260949" w14:textId="77777777" w:rsidR="00A95040" w:rsidRDefault="00BA6235">
            <w:pPr>
              <w:rPr>
                <w:lang w:eastAsia="zh-CN"/>
              </w:rPr>
            </w:pPr>
            <w:r>
              <w:rPr>
                <w:lang w:eastAsia="zh-CN"/>
              </w:rPr>
              <w:t>DMRS:</w:t>
            </w:r>
          </w:p>
          <w:p w14:paraId="4826094A" w14:textId="77777777" w:rsidR="00A95040" w:rsidRDefault="00BA6235">
            <w:pPr>
              <w:rPr>
                <w:lang w:eastAsia="zh-CN"/>
              </w:rPr>
            </w:pPr>
            <w:r>
              <w:rPr>
                <w:lang w:eastAsia="zh-CN"/>
              </w:rPr>
              <w:t>- For 3km/h: Type I, one DMRS symbol, no multiplexing with data.</w:t>
            </w:r>
          </w:p>
          <w:p w14:paraId="4826094B" w14:textId="77777777" w:rsidR="00A95040" w:rsidRDefault="00BA6235">
            <w:pPr>
              <w:rPr>
                <w:lang w:eastAsia="zh-CN"/>
              </w:rPr>
            </w:pPr>
            <w:r>
              <w:rPr>
                <w:lang w:eastAsia="zh-CN"/>
              </w:rPr>
              <w:lastRenderedPageBreak/>
              <w:t>- For 120km/h: Type I, 2 DMRS symbol (one front- loaded and one additional), no multiplexing data</w:t>
            </w:r>
          </w:p>
        </w:tc>
      </w:tr>
    </w:tbl>
    <w:p w14:paraId="4826094D" w14:textId="77777777" w:rsidR="00A95040" w:rsidRDefault="00A95040">
      <w:pPr>
        <w:pStyle w:val="ad"/>
        <w:jc w:val="both"/>
        <w:rPr>
          <w:lang w:val="en-US" w:eastAsia="zh-CN"/>
        </w:rPr>
      </w:pPr>
    </w:p>
    <w:p w14:paraId="4826094E"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51" w14:textId="77777777">
        <w:tc>
          <w:tcPr>
            <w:tcW w:w="1384" w:type="dxa"/>
            <w:shd w:val="clear" w:color="auto" w:fill="auto"/>
            <w:vAlign w:val="center"/>
          </w:tcPr>
          <w:p w14:paraId="4826094F"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50"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54" w14:textId="77777777">
        <w:tc>
          <w:tcPr>
            <w:tcW w:w="1384" w:type="dxa"/>
            <w:shd w:val="clear" w:color="auto" w:fill="auto"/>
            <w:vAlign w:val="center"/>
          </w:tcPr>
          <w:p w14:paraId="48260952"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53" w14:textId="77777777" w:rsidR="00A95040" w:rsidRDefault="00BA6235">
            <w:pPr>
              <w:rPr>
                <w:lang w:val="en-GB" w:eastAsia="zh-CN"/>
              </w:rPr>
            </w:pPr>
            <w:r>
              <w:rPr>
                <w:rFonts w:hint="eastAsia"/>
                <w:lang w:eastAsia="zh-CN"/>
              </w:rPr>
              <w:t xml:space="preserve">We are generally fine with above assumptions. One clarification on DMRS configuration: is it per PUSCH or per frequency hop? Our understanding is per PUSCH. Then, FH is not enabled for PUSCH with one DMRS for 3km/h. </w:t>
            </w:r>
          </w:p>
        </w:tc>
      </w:tr>
      <w:tr w:rsidR="003E63C0" w14:paraId="48260957" w14:textId="77777777">
        <w:tc>
          <w:tcPr>
            <w:tcW w:w="1384" w:type="dxa"/>
            <w:shd w:val="clear" w:color="auto" w:fill="auto"/>
            <w:vAlign w:val="center"/>
          </w:tcPr>
          <w:p w14:paraId="48260955" w14:textId="13A17E14" w:rsidR="003E63C0" w:rsidRDefault="003E63C0" w:rsidP="003E63C0">
            <w:pPr>
              <w:jc w:val="center"/>
              <w:rPr>
                <w:lang w:val="en-GB" w:eastAsia="zh-CN"/>
              </w:rPr>
            </w:pPr>
            <w:r>
              <w:rPr>
                <w:lang w:val="en-GB" w:eastAsia="zh-CN"/>
              </w:rPr>
              <w:t>Nokia/NSB</w:t>
            </w:r>
          </w:p>
        </w:tc>
        <w:tc>
          <w:tcPr>
            <w:tcW w:w="8647" w:type="dxa"/>
            <w:shd w:val="clear" w:color="auto" w:fill="auto"/>
            <w:vAlign w:val="center"/>
          </w:tcPr>
          <w:p w14:paraId="356E7F30" w14:textId="77777777" w:rsidR="003E63C0" w:rsidRDefault="003E63C0" w:rsidP="003E63C0">
            <w:pPr>
              <w:rPr>
                <w:lang w:val="en-GB" w:eastAsia="zh-CN"/>
              </w:rPr>
            </w:pPr>
            <w:r>
              <w:rPr>
                <w:u w:val="single"/>
                <w:lang w:val="en-GB" w:eastAsia="zh-CN"/>
              </w:rPr>
              <w:t>Scenario and frequency</w:t>
            </w:r>
            <w:r>
              <w:rPr>
                <w:lang w:val="en-GB" w:eastAsia="zh-CN"/>
              </w:rPr>
              <w:t xml:space="preserve">: In principle we agree with the proposed values, however we would think that considering all of them as “mandatory” may lead to an excessive redundancy for the discussion and simulation. We would prefer to prioritize them as follows: Urban: 4 GHz (TDD) to be considered for the study and 2.6 GHz as optional; Rural: 4 GHz (TDD) and 700 MHz (FDD) to be considered for the study and 2 GHz (FDD) as optional.  </w:t>
            </w:r>
          </w:p>
          <w:p w14:paraId="6B121792" w14:textId="77777777" w:rsidR="003E63C0" w:rsidRDefault="003E63C0" w:rsidP="003E63C0">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Pr="00BC5B89">
              <w:rPr>
                <w:lang w:val="x-none" w:eastAsia="zh-CN"/>
              </w:rPr>
              <w:t>DDDSUDDSUU</w:t>
            </w:r>
            <w:r>
              <w:rPr>
                <w:lang w:eastAsia="zh-CN"/>
              </w:rPr>
              <w:t xml:space="preserve"> or </w:t>
            </w:r>
            <w:r w:rsidRPr="00BC5B89">
              <w:rPr>
                <w:lang w:val="x-none" w:eastAsia="zh-CN"/>
              </w:rPr>
              <w:t>DDDDDDDSUU</w:t>
            </w:r>
            <w:r>
              <w:rPr>
                <w:lang w:val="en-GB" w:eastAsia="zh-CN"/>
              </w:rPr>
              <w:t xml:space="preserve"> with </w:t>
            </w:r>
            <w:r w:rsidRPr="00BC50E4">
              <w:rPr>
                <w:rFonts w:eastAsia="Times New Roman"/>
                <w:color w:val="000000"/>
              </w:rPr>
              <w:t>4D1S5U</w:t>
            </w:r>
            <w:r>
              <w:rPr>
                <w:rFonts w:eastAsia="Times New Roman"/>
                <w:color w:val="000000"/>
              </w:rPr>
              <w:t xml:space="preserve"> </w:t>
            </w:r>
            <w:r w:rsidRPr="00BC50E4">
              <w:rPr>
                <w:rFonts w:eastAsia="Times New Roman"/>
                <w:color w:val="000000"/>
              </w:rPr>
              <w:t>(10D:2G:2U)</w:t>
            </w:r>
            <w:r>
              <w:rPr>
                <w:lang w:val="en-GB" w:eastAsia="zh-CN"/>
              </w:rPr>
              <w:t xml:space="preserve"> in the list of considered frame structure for evaluation. </w:t>
            </w:r>
          </w:p>
          <w:p w14:paraId="301F32A7" w14:textId="77777777" w:rsidR="003E63C0" w:rsidRDefault="003E63C0" w:rsidP="003E63C0">
            <w:pPr>
              <w:rPr>
                <w:lang w:val="en-GB" w:eastAsia="zh-CN"/>
              </w:rPr>
            </w:pPr>
            <w:r>
              <w:rPr>
                <w:u w:val="single"/>
                <w:lang w:val="en-GB" w:eastAsia="zh-CN"/>
              </w:rPr>
              <w:t>Channel model</w:t>
            </w:r>
            <w:r w:rsidRPr="004856B1">
              <w:rPr>
                <w:lang w:val="en-GB" w:eastAsia="zh-CN"/>
              </w:rPr>
              <w:t xml:space="preserve">: </w:t>
            </w:r>
            <w:r>
              <w:rPr>
                <w:lang w:val="en-GB" w:eastAsia="zh-CN"/>
              </w:rPr>
              <w:t>Similar to IMT-2020, our preference is to differentiate between NLOS and LOS propagation, and not between Urban and Rural. Hence, we prefer TDL-C for NLOS (rural, if applicable, and urban) and TDL-E for LOS (urban, if applicable, and rural).</w:t>
            </w:r>
          </w:p>
          <w:p w14:paraId="37E6F8D3" w14:textId="77777777" w:rsidR="003E63C0" w:rsidRPr="004856B1" w:rsidRDefault="003E63C0" w:rsidP="003E63C0">
            <w:pPr>
              <w:rPr>
                <w:lang w:val="en-GB" w:eastAsia="zh-CN"/>
              </w:rPr>
            </w:pPr>
            <w:r>
              <w:rPr>
                <w:u w:val="single"/>
                <w:lang w:val="en-GB" w:eastAsia="zh-CN"/>
              </w:rPr>
              <w:t>UE speed</w:t>
            </w:r>
            <w:r>
              <w:rPr>
                <w:lang w:val="en-GB" w:eastAsia="zh-CN"/>
              </w:rPr>
              <w:t>: In our view, it is reasonable to differentiate between Urban and Rural when considering high speed UEs. Setting 30 Km/h for Urban scenarios and 120 Km/h for Rural seems more reasonable. Low speed UEs should move at 3 Km/s, both indoor and outdoor.</w:t>
            </w:r>
          </w:p>
          <w:p w14:paraId="32E48D6C" w14:textId="77777777" w:rsidR="003E63C0" w:rsidRDefault="003E63C0" w:rsidP="003E63C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E27A5BF" w14:textId="47461766" w:rsidR="003E63C0" w:rsidRDefault="003E63C0" w:rsidP="003E63C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 which seems more suitable for coverage studies.</w:t>
            </w:r>
          </w:p>
          <w:p w14:paraId="320E7970" w14:textId="77777777" w:rsidR="003E63C0" w:rsidRPr="003B113B" w:rsidRDefault="003E63C0" w:rsidP="003E63C0">
            <w:pPr>
              <w:rPr>
                <w:lang w:val="en-GB" w:eastAsia="zh-CN"/>
              </w:rPr>
            </w:pPr>
          </w:p>
          <w:p w14:paraId="48260956" w14:textId="77777777" w:rsidR="003E63C0" w:rsidRDefault="003E63C0" w:rsidP="003E63C0">
            <w:pPr>
              <w:rPr>
                <w:lang w:val="en-GB" w:eastAsia="zh-CN"/>
              </w:rPr>
            </w:pPr>
          </w:p>
        </w:tc>
      </w:tr>
      <w:tr w:rsidR="00162BE5" w14:paraId="4826095A" w14:textId="77777777">
        <w:tc>
          <w:tcPr>
            <w:tcW w:w="1384" w:type="dxa"/>
            <w:shd w:val="clear" w:color="auto" w:fill="auto"/>
            <w:vAlign w:val="center"/>
          </w:tcPr>
          <w:p w14:paraId="48260958" w14:textId="7652311B" w:rsidR="00162BE5" w:rsidRDefault="00162BE5" w:rsidP="00162BE5">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A32D351" w14:textId="77777777" w:rsidR="00162BE5" w:rsidRDefault="00162BE5" w:rsidP="00162BE5">
            <w:pPr>
              <w:rPr>
                <w:lang w:val="en-GB" w:eastAsia="zh-CN"/>
              </w:rPr>
            </w:pPr>
            <w:proofErr w:type="spellStart"/>
            <w:r>
              <w:rPr>
                <w:lang w:val="en-GB" w:eastAsia="zh-CN"/>
              </w:rPr>
              <w:t>Nomor</w:t>
            </w:r>
            <w:proofErr w:type="spellEnd"/>
            <w:r>
              <w:rPr>
                <w:lang w:val="en-GB" w:eastAsia="zh-CN"/>
              </w:rPr>
              <w:t xml:space="preserve"> supports the assumptions on Table A, except items indicated below:</w:t>
            </w:r>
          </w:p>
          <w:p w14:paraId="1AE1A3AB" w14:textId="77777777" w:rsidR="00162BE5" w:rsidRDefault="00162BE5" w:rsidP="00162BE5">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48260959" w14:textId="5D509768" w:rsidR="00162BE5" w:rsidRDefault="00162BE5" w:rsidP="00162BE5">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tc>
      </w:tr>
      <w:tr w:rsidR="00CC6DB0" w14:paraId="4826095D" w14:textId="77777777" w:rsidTr="00CC6DB0">
        <w:tc>
          <w:tcPr>
            <w:tcW w:w="1384" w:type="dxa"/>
            <w:shd w:val="clear" w:color="auto" w:fill="auto"/>
            <w:vAlign w:val="center"/>
          </w:tcPr>
          <w:p w14:paraId="4826095B" w14:textId="69738B62" w:rsidR="00CC6DB0" w:rsidRDefault="00CC6DB0" w:rsidP="00CC6DB0">
            <w:pPr>
              <w:jc w:val="center"/>
              <w:rPr>
                <w:bCs/>
                <w:lang w:val="en-GB" w:eastAsia="zh-CN"/>
              </w:rPr>
            </w:pPr>
            <w:r w:rsidRPr="00511E68">
              <w:rPr>
                <w:lang w:val="en-GB" w:eastAsia="zh-CN"/>
              </w:rPr>
              <w:t>Intel</w:t>
            </w:r>
          </w:p>
        </w:tc>
        <w:tc>
          <w:tcPr>
            <w:tcW w:w="8647" w:type="dxa"/>
            <w:shd w:val="clear" w:color="auto" w:fill="auto"/>
            <w:vAlign w:val="center"/>
          </w:tcPr>
          <w:p w14:paraId="10B70F56" w14:textId="77777777" w:rsidR="00CC6DB0" w:rsidRPr="00511E68" w:rsidRDefault="00CC6DB0" w:rsidP="00CC6DB0">
            <w:pPr>
              <w:rPr>
                <w:lang w:val="en-GB" w:eastAsia="zh-CN"/>
              </w:rPr>
            </w:pPr>
            <w:r w:rsidRPr="00511E68">
              <w:rPr>
                <w:lang w:val="en-GB" w:eastAsia="zh-CN"/>
              </w:rPr>
              <w:t>In general, we are fine with the above assumptions, but with some comments:</w:t>
            </w:r>
          </w:p>
          <w:p w14:paraId="59D41CD3" w14:textId="77777777" w:rsidR="00CC6DB0" w:rsidRPr="00511E68" w:rsidRDefault="00CC6DB0" w:rsidP="00CC6DB0">
            <w:pPr>
              <w:pStyle w:val="aff3"/>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lastRenderedPageBreak/>
              <w:t xml:space="preserve">We suggest to select one carrier frequency for each deployment scenario so as to reduce simulation effort. For instance, </w:t>
            </w:r>
          </w:p>
          <w:p w14:paraId="3962A88A" w14:textId="77777777" w:rsidR="00CC6DB0" w:rsidRPr="00511E68" w:rsidRDefault="00CC6DB0" w:rsidP="00CC6DB0">
            <w:pPr>
              <w:pStyle w:val="aff3"/>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Urban: 4GHz (TDD), </w:t>
            </w:r>
          </w:p>
          <w:p w14:paraId="18E88077" w14:textId="77777777" w:rsidR="00CC6DB0" w:rsidRPr="00511E68" w:rsidRDefault="00CC6DB0" w:rsidP="00CC6DB0">
            <w:pPr>
              <w:pStyle w:val="aff3"/>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700MHz (FDD).</w:t>
            </w:r>
          </w:p>
          <w:p w14:paraId="2A950FE7" w14:textId="77777777" w:rsidR="00CC6DB0" w:rsidRPr="00511E68" w:rsidRDefault="00CC6DB0" w:rsidP="00CC6DB0">
            <w:pPr>
              <w:pStyle w:val="aff3"/>
              <w:numPr>
                <w:ilvl w:val="1"/>
                <w:numId w:val="26"/>
              </w:numPr>
              <w:rPr>
                <w:rFonts w:ascii="Times New Roman" w:hAnsi="Times New Roman"/>
                <w:sz w:val="20"/>
                <w:szCs w:val="20"/>
                <w:lang w:val="en-GB" w:eastAsia="zh-CN"/>
              </w:rPr>
            </w:pPr>
            <w:r w:rsidRPr="00511E68">
              <w:rPr>
                <w:rFonts w:ascii="Times New Roman" w:hAnsi="Times New Roman"/>
                <w:sz w:val="20"/>
                <w:szCs w:val="20"/>
                <w:lang w:val="en-GB" w:eastAsia="zh-CN"/>
              </w:rPr>
              <w:t>Rural with long distance: 700MHz (FDD)</w:t>
            </w:r>
          </w:p>
          <w:p w14:paraId="338FCD03" w14:textId="77777777" w:rsidR="00CC6DB0" w:rsidRPr="00511E68" w:rsidRDefault="00CC6DB0" w:rsidP="00CC6DB0">
            <w:pPr>
              <w:pStyle w:val="aff3"/>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Subcarrier spacing needs to be clarified. We suggest 700MHz with 15kHz SCS and 4GHz with 30kHz SCS.</w:t>
            </w:r>
          </w:p>
          <w:p w14:paraId="2EB8B97E" w14:textId="3E5613EB" w:rsidR="00CC6DB0" w:rsidRPr="00511E68" w:rsidRDefault="00CC6DB0" w:rsidP="00CC6DB0">
            <w:pPr>
              <w:pStyle w:val="aff3"/>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For frame structure for TDD, we suggest to select first one for simulations.</w:t>
            </w:r>
            <w:r w:rsidRPr="00511E68">
              <w:t xml:space="preserve"> </w:t>
            </w:r>
            <w:r w:rsidRPr="00511E68">
              <w:rPr>
                <w:rFonts w:ascii="Times New Roman" w:hAnsi="Times New Roman"/>
                <w:sz w:val="20"/>
                <w:szCs w:val="20"/>
                <w:lang w:val="en-GB" w:eastAsia="zh-CN"/>
              </w:rPr>
              <w:t>As mentioned by other companies, DDDSU and DDDDDDDSUU do not seem much difference for simulation.</w:t>
            </w:r>
            <w:r w:rsidR="006F26E6">
              <w:rPr>
                <w:rFonts w:ascii="Times New Roman" w:hAnsi="Times New Roman"/>
                <w:sz w:val="20"/>
                <w:szCs w:val="20"/>
                <w:lang w:val="en-GB" w:eastAsia="zh-CN"/>
              </w:rPr>
              <w:t xml:space="preserve"> Further, detailed configuration for S slot needs to be clarified. </w:t>
            </w:r>
          </w:p>
          <w:p w14:paraId="7FB0E299" w14:textId="77777777" w:rsidR="00CC6DB0" w:rsidRPr="00511E68" w:rsidRDefault="00CC6DB0" w:rsidP="00CC6DB0">
            <w:pPr>
              <w:pStyle w:val="aff3"/>
              <w:numPr>
                <w:ilvl w:val="0"/>
                <w:numId w:val="26"/>
              </w:numPr>
              <w:rPr>
                <w:rFonts w:ascii="Times New Roman" w:hAnsi="Times New Roman"/>
                <w:sz w:val="20"/>
                <w:szCs w:val="20"/>
                <w:lang w:val="en-GB" w:eastAsia="zh-CN"/>
              </w:rPr>
            </w:pPr>
            <w:r w:rsidRPr="00511E68">
              <w:rPr>
                <w:rFonts w:ascii="Times New Roman" w:hAnsi="Times New Roman"/>
                <w:sz w:val="20"/>
                <w:szCs w:val="20"/>
                <w:lang w:val="en-GB" w:eastAsia="zh-CN"/>
              </w:rPr>
              <w:t xml:space="preserve">For number of antennas, we suggest to use same number of antennas for urban and rural scenario in the simulation. We prefer 1 for urban scenario.    </w:t>
            </w:r>
          </w:p>
          <w:p w14:paraId="28AA5C87" w14:textId="77777777" w:rsidR="000418BE" w:rsidRPr="000418BE" w:rsidRDefault="00CC6DB0" w:rsidP="000418BE">
            <w:pPr>
              <w:pStyle w:val="aff3"/>
              <w:numPr>
                <w:ilvl w:val="0"/>
                <w:numId w:val="26"/>
              </w:numPr>
              <w:rPr>
                <w:lang w:val="en-GB" w:eastAsia="zh-CN"/>
              </w:rPr>
            </w:pPr>
            <w:r w:rsidRPr="00511E68">
              <w:rPr>
                <w:rFonts w:ascii="Times New Roman" w:hAnsi="Times New Roman"/>
                <w:sz w:val="20"/>
                <w:szCs w:val="20"/>
                <w:lang w:val="en-GB" w:eastAsia="zh-CN"/>
              </w:rPr>
              <w:t xml:space="preserve">For channel model, we slightly prefer TDL-A in the simulation. If majority of companies support TDL-C or D, we are fine to consider for the simulation.  </w:t>
            </w:r>
          </w:p>
          <w:p w14:paraId="4826095C" w14:textId="0A5CE42E" w:rsidR="00CC6DB0" w:rsidRDefault="00CC6DB0" w:rsidP="000418BE">
            <w:pPr>
              <w:pStyle w:val="aff3"/>
              <w:numPr>
                <w:ilvl w:val="0"/>
                <w:numId w:val="26"/>
              </w:numPr>
              <w:rPr>
                <w:lang w:val="en-GB" w:eastAsia="zh-CN"/>
              </w:rPr>
            </w:pPr>
            <w:r w:rsidRPr="00511E68">
              <w:rPr>
                <w:rFonts w:ascii="Times New Roman" w:hAnsi="Times New Roman"/>
                <w:sz w:val="20"/>
                <w:szCs w:val="20"/>
                <w:lang w:val="en-GB" w:eastAsia="zh-CN"/>
              </w:rPr>
              <w:t xml:space="preserve">DMRS configuration and positions depend on the number of symbols. Suggest to align the number of symbols allocated for PUSCH. </w:t>
            </w:r>
          </w:p>
        </w:tc>
      </w:tr>
      <w:tr w:rsidR="00F65005" w14:paraId="48260960" w14:textId="77777777">
        <w:tc>
          <w:tcPr>
            <w:tcW w:w="1384" w:type="dxa"/>
            <w:shd w:val="clear" w:color="auto" w:fill="auto"/>
            <w:vAlign w:val="center"/>
          </w:tcPr>
          <w:p w14:paraId="4826095E" w14:textId="2CEFA215" w:rsidR="00F65005" w:rsidRDefault="00F65005" w:rsidP="00F65005">
            <w:pPr>
              <w:jc w:val="center"/>
              <w:rPr>
                <w:bCs/>
                <w:lang w:val="en-GB" w:eastAsia="zh-CN"/>
              </w:rPr>
            </w:pPr>
            <w:r>
              <w:rPr>
                <w:lang w:val="en-GB" w:eastAsia="zh-CN"/>
              </w:rPr>
              <w:lastRenderedPageBreak/>
              <w:t>Ericsson</w:t>
            </w:r>
          </w:p>
        </w:tc>
        <w:tc>
          <w:tcPr>
            <w:tcW w:w="8647" w:type="dxa"/>
            <w:shd w:val="clear" w:color="auto" w:fill="auto"/>
            <w:vAlign w:val="center"/>
          </w:tcPr>
          <w:p w14:paraId="0029BBE0" w14:textId="77777777" w:rsidR="00F65005" w:rsidRDefault="00F65005" w:rsidP="00F65005">
            <w:pPr>
              <w:rPr>
                <w:lang w:val="en-GB" w:eastAsia="zh-CN"/>
              </w:rPr>
            </w:pPr>
            <w:r>
              <w:rPr>
                <w:lang w:val="en-GB" w:eastAsia="zh-CN"/>
              </w:rPr>
              <w:t xml:space="preserve">BLER, HARQ, and DMRS assumptions are already covered in the </w:t>
            </w:r>
            <w:r w:rsidRPr="007E7800">
              <w:rPr>
                <w:lang w:val="en-GB" w:eastAsia="zh-CN"/>
              </w:rPr>
              <w:t xml:space="preserve">PUSCH and PUCCH </w:t>
            </w:r>
            <w:r>
              <w:rPr>
                <w:lang w:val="en-GB" w:eastAsia="zh-CN"/>
              </w:rPr>
              <w:t>table above, and so not needed in Table A.</w:t>
            </w:r>
          </w:p>
          <w:p w14:paraId="5C193559" w14:textId="77777777" w:rsidR="00F65005" w:rsidRDefault="00F65005" w:rsidP="00F65005">
            <w:pPr>
              <w:rPr>
                <w:lang w:val="en-GB" w:eastAsia="zh-CN"/>
              </w:rPr>
            </w:pPr>
            <w:r>
              <w:rPr>
                <w:lang w:val="en-GB" w:eastAsia="zh-CN"/>
              </w:rPr>
              <w:t>TDL-A is used for extreme long range coverage scenario in 38.802, and so should be used for 700 MHz in that scenario.</w:t>
            </w:r>
          </w:p>
          <w:p w14:paraId="4E208148" w14:textId="77777777" w:rsidR="00F65005" w:rsidRDefault="00F65005" w:rsidP="00F65005">
            <w:pPr>
              <w:rPr>
                <w:lang w:val="en-GB" w:eastAsia="zh-CN"/>
              </w:rPr>
            </w:pPr>
            <w:r>
              <w:rPr>
                <w:lang w:val="en-GB" w:eastAsia="zh-CN"/>
              </w:rPr>
              <w:t>Medium correlation should be used for TDL models.</w:t>
            </w:r>
          </w:p>
          <w:p w14:paraId="500C893D" w14:textId="77777777" w:rsidR="00F65005" w:rsidRDefault="00F65005" w:rsidP="00F65005">
            <w:pPr>
              <w:rPr>
                <w:lang w:val="en-GB" w:eastAsia="zh-CN"/>
              </w:rPr>
            </w:pPr>
            <w:r>
              <w:rPr>
                <w:lang w:val="en-GB" w:eastAsia="zh-CN"/>
              </w:rPr>
              <w:t xml:space="preserve">We think 1 UE </w:t>
            </w:r>
            <w:proofErr w:type="spellStart"/>
            <w:r>
              <w:rPr>
                <w:lang w:val="en-GB" w:eastAsia="zh-CN"/>
              </w:rPr>
              <w:t>Tx</w:t>
            </w:r>
            <w:proofErr w:type="spellEnd"/>
            <w:r>
              <w:rPr>
                <w:lang w:val="en-GB" w:eastAsia="zh-CN"/>
              </w:rPr>
              <w:t xml:space="preserve"> antenna should be used, and 2 </w:t>
            </w:r>
            <w:proofErr w:type="spellStart"/>
            <w:r>
              <w:rPr>
                <w:lang w:val="en-GB" w:eastAsia="zh-CN"/>
              </w:rPr>
              <w:t>Tx</w:t>
            </w:r>
            <w:proofErr w:type="spellEnd"/>
            <w:r>
              <w:rPr>
                <w:lang w:val="en-GB" w:eastAsia="zh-CN"/>
              </w:rPr>
              <w:t xml:space="preserve"> antennas can also be studied.  But this should be consistent across scenarios.  2 UE Rx antennas should be used for 700 MHz, and 4 UE Rx antennas should be used for 4 GHz.</w:t>
            </w:r>
          </w:p>
          <w:p w14:paraId="0BF9BA16" w14:textId="77777777" w:rsidR="00F65005" w:rsidRDefault="00F65005" w:rsidP="00F65005">
            <w:pPr>
              <w:rPr>
                <w:lang w:val="en-GB" w:eastAsia="zh-CN"/>
              </w:rPr>
            </w:pPr>
            <w:r>
              <w:rPr>
                <w:lang w:val="en-GB" w:eastAsia="zh-CN"/>
              </w:rPr>
              <w:t>We think at least 3 DMRS symbols should be used for PUSCH as commented above.  Agree that UL data should not be multiplexed with UL DMRS.</w:t>
            </w:r>
          </w:p>
          <w:p w14:paraId="4826095F" w14:textId="06649811" w:rsidR="00F65005" w:rsidRDefault="00F65005" w:rsidP="00F65005">
            <w:pPr>
              <w:rPr>
                <w:lang w:eastAsia="zh-CN"/>
              </w:rPr>
            </w:pPr>
            <w:r>
              <w:rPr>
                <w:lang w:val="en-GB" w:eastAsia="zh-CN"/>
              </w:rPr>
              <w:t>Details are in Appendix A4.1</w:t>
            </w:r>
          </w:p>
        </w:tc>
      </w:tr>
      <w:tr w:rsidR="00825448" w14:paraId="6C22B79E" w14:textId="77777777">
        <w:tc>
          <w:tcPr>
            <w:tcW w:w="1384" w:type="dxa"/>
            <w:shd w:val="clear" w:color="auto" w:fill="auto"/>
            <w:vAlign w:val="center"/>
          </w:tcPr>
          <w:p w14:paraId="63B26B64" w14:textId="55D0489A" w:rsidR="00825448" w:rsidRDefault="00825448" w:rsidP="00825448">
            <w:pPr>
              <w:jc w:val="center"/>
              <w:rPr>
                <w:lang w:val="en-GB" w:eastAsia="zh-CN"/>
              </w:rPr>
            </w:pPr>
            <w:r>
              <w:rPr>
                <w:bCs/>
                <w:lang w:val="en-GB" w:eastAsia="zh-CN"/>
              </w:rPr>
              <w:t>Sierra Wireless</w:t>
            </w:r>
          </w:p>
        </w:tc>
        <w:tc>
          <w:tcPr>
            <w:tcW w:w="8647" w:type="dxa"/>
            <w:shd w:val="clear" w:color="auto" w:fill="auto"/>
            <w:vAlign w:val="center"/>
          </w:tcPr>
          <w:p w14:paraId="327E0C6B" w14:textId="77777777" w:rsidR="00825448" w:rsidRDefault="00825448" w:rsidP="00825448">
            <w:pPr>
              <w:rPr>
                <w:lang w:val="en-GB" w:eastAsia="zh-CN"/>
              </w:rPr>
            </w:pPr>
            <w:r>
              <w:rPr>
                <w:lang w:val="en-GB" w:eastAsia="zh-CN"/>
              </w:rPr>
              <w:t>Mostly fine. S</w:t>
            </w:r>
            <w:r w:rsidRPr="00511E68">
              <w:rPr>
                <w:lang w:val="en-GB" w:eastAsia="zh-CN"/>
              </w:rPr>
              <w:t>ome comments:</w:t>
            </w:r>
          </w:p>
          <w:p w14:paraId="28AF41DC" w14:textId="77777777" w:rsidR="00825448" w:rsidRDefault="00825448" w:rsidP="00825448">
            <w:pPr>
              <w:pStyle w:val="aff3"/>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 xml:space="preserve">This looks like a lot of scenario to evaluate. It would be good narrow this down. </w:t>
            </w:r>
          </w:p>
          <w:p w14:paraId="667E585B" w14:textId="77777777" w:rsidR="00825448" w:rsidRPr="00304025" w:rsidRDefault="00825448" w:rsidP="00825448">
            <w:pPr>
              <w:pStyle w:val="aff3"/>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Urban: 4GHz(TDD), </w:t>
            </w:r>
            <w:r w:rsidRPr="00304025">
              <w:rPr>
                <w:rFonts w:ascii="Times New Roman" w:hAnsi="Times New Roman"/>
                <w:strike/>
                <w:sz w:val="20"/>
                <w:szCs w:val="20"/>
                <w:lang w:val="en-GB" w:eastAsia="zh-CN"/>
              </w:rPr>
              <w:t>2.6GHz(TDD)</w:t>
            </w:r>
          </w:p>
          <w:p w14:paraId="1810872F" w14:textId="77777777" w:rsidR="00825448" w:rsidRPr="00304025" w:rsidRDefault="00825448" w:rsidP="00825448">
            <w:pPr>
              <w:pStyle w:val="aff3"/>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 xml:space="preserve">Rural: </w:t>
            </w:r>
            <w:r w:rsidRPr="00304025">
              <w:rPr>
                <w:rFonts w:ascii="Times New Roman" w:hAnsi="Times New Roman"/>
                <w:strike/>
                <w:sz w:val="20"/>
                <w:szCs w:val="20"/>
                <w:lang w:val="en-GB" w:eastAsia="zh-CN"/>
              </w:rPr>
              <w:t>4GHz(TDD)</w:t>
            </w:r>
            <w:r w:rsidRPr="00304025">
              <w:rPr>
                <w:rFonts w:ascii="Times New Roman" w:hAnsi="Times New Roman"/>
                <w:sz w:val="20"/>
                <w:szCs w:val="20"/>
                <w:lang w:val="en-GB" w:eastAsia="zh-CN"/>
              </w:rPr>
              <w:t xml:space="preserve"> , 2GHz(FDD</w:t>
            </w:r>
            <w:r w:rsidRPr="00304025">
              <w:rPr>
                <w:rFonts w:ascii="Times New Roman" w:hAnsi="Times New Roman"/>
                <w:strike/>
                <w:sz w:val="20"/>
                <w:szCs w:val="20"/>
                <w:lang w:val="en-GB" w:eastAsia="zh-CN"/>
              </w:rPr>
              <w:t>), 700MHz(FDD)</w:t>
            </w:r>
          </w:p>
          <w:p w14:paraId="4D1ECDAC" w14:textId="77777777" w:rsidR="00825448" w:rsidRDefault="00825448" w:rsidP="00825448">
            <w:pPr>
              <w:pStyle w:val="aff3"/>
              <w:numPr>
                <w:ilvl w:val="0"/>
                <w:numId w:val="26"/>
              </w:numPr>
              <w:ind w:left="1080"/>
              <w:rPr>
                <w:rFonts w:ascii="Times New Roman" w:hAnsi="Times New Roman"/>
                <w:sz w:val="20"/>
                <w:szCs w:val="20"/>
                <w:lang w:val="en-GB" w:eastAsia="zh-CN"/>
              </w:rPr>
            </w:pPr>
            <w:r w:rsidRPr="00304025">
              <w:rPr>
                <w:rFonts w:ascii="Times New Roman" w:hAnsi="Times New Roman"/>
                <w:sz w:val="20"/>
                <w:szCs w:val="20"/>
                <w:lang w:val="en-GB" w:eastAsia="zh-CN"/>
              </w:rPr>
              <w:t>Rural with long distance: 700MHz(FDD)</w:t>
            </w:r>
          </w:p>
          <w:p w14:paraId="31C510C8" w14:textId="77777777" w:rsidR="00825448" w:rsidRDefault="00825448" w:rsidP="00825448">
            <w:pPr>
              <w:pStyle w:val="aff3"/>
              <w:numPr>
                <w:ilvl w:val="0"/>
                <w:numId w:val="26"/>
              </w:numPr>
              <w:rPr>
                <w:rFonts w:ascii="Times New Roman" w:hAnsi="Times New Roman"/>
                <w:sz w:val="20"/>
                <w:szCs w:val="20"/>
                <w:lang w:val="en-GB" w:eastAsia="zh-CN"/>
              </w:rPr>
            </w:pPr>
            <w:r>
              <w:rPr>
                <w:rFonts w:ascii="Times New Roman" w:hAnsi="Times New Roman"/>
                <w:sz w:val="20"/>
                <w:szCs w:val="20"/>
                <w:lang w:val="en-GB" w:eastAsia="zh-CN"/>
              </w:rPr>
              <w:t>1TX UE antenna for all scenarios</w:t>
            </w:r>
          </w:p>
          <w:p w14:paraId="7021A591" w14:textId="77777777" w:rsidR="00825448" w:rsidRPr="00304025" w:rsidRDefault="00825448" w:rsidP="00825448">
            <w:pPr>
              <w:pStyle w:val="aff3"/>
              <w:numPr>
                <w:ilvl w:val="0"/>
                <w:numId w:val="26"/>
              </w:numPr>
              <w:rPr>
                <w:rFonts w:ascii="Times New Roman" w:hAnsi="Times New Roman"/>
                <w:sz w:val="20"/>
                <w:szCs w:val="20"/>
                <w:lang w:val="en-GB" w:eastAsia="zh-CN"/>
              </w:rPr>
            </w:pPr>
            <w:r w:rsidRPr="00304025">
              <w:rPr>
                <w:rFonts w:ascii="Times New Roman" w:hAnsi="Times New Roman"/>
                <w:sz w:val="20"/>
                <w:szCs w:val="20"/>
                <w:lang w:val="en-GB" w:eastAsia="zh-CN"/>
              </w:rPr>
              <w:t>Subcarrier spacing- 4 and 2 GHz with 30kHz SCS, 700MHz at 15kHz</w:t>
            </w:r>
          </w:p>
          <w:p w14:paraId="4ECEBC82" w14:textId="55D98E81" w:rsidR="00825448" w:rsidRDefault="00825448" w:rsidP="00825448">
            <w:pPr>
              <w:rPr>
                <w:lang w:val="en-GB" w:eastAsia="zh-CN"/>
              </w:rPr>
            </w:pPr>
            <w:r>
              <w:rPr>
                <w:lang w:val="en-GB" w:eastAsia="zh-CN"/>
              </w:rPr>
              <w:t xml:space="preserve">Reduce </w:t>
            </w:r>
            <w:r w:rsidRPr="00511E68">
              <w:rPr>
                <w:lang w:val="en-GB" w:eastAsia="zh-CN"/>
              </w:rPr>
              <w:t>frame structure</w:t>
            </w:r>
            <w:r>
              <w:rPr>
                <w:lang w:val="en-GB" w:eastAsia="zh-CN"/>
              </w:rPr>
              <w:t>s</w:t>
            </w:r>
            <w:r w:rsidRPr="00511E68">
              <w:rPr>
                <w:lang w:val="en-GB" w:eastAsia="zh-CN"/>
              </w:rPr>
              <w:t xml:space="preserve"> for TDD</w:t>
            </w:r>
            <w:r>
              <w:rPr>
                <w:lang w:val="en-GB" w:eastAsia="zh-CN"/>
              </w:rPr>
              <w:t xml:space="preserve"> – pick one, two max</w:t>
            </w:r>
          </w:p>
        </w:tc>
      </w:tr>
      <w:tr w:rsidR="00D32917" w14:paraId="67EF165C" w14:textId="77777777">
        <w:tc>
          <w:tcPr>
            <w:tcW w:w="1384" w:type="dxa"/>
            <w:shd w:val="clear" w:color="auto" w:fill="auto"/>
            <w:vAlign w:val="center"/>
          </w:tcPr>
          <w:p w14:paraId="24FCF7B2" w14:textId="4E472132" w:rsidR="00D32917" w:rsidRDefault="00D32917" w:rsidP="00D32917">
            <w:pPr>
              <w:jc w:val="center"/>
              <w:rPr>
                <w:bCs/>
                <w:lang w:val="en-GB" w:eastAsia="zh-CN"/>
              </w:rPr>
            </w:pPr>
            <w:r>
              <w:rPr>
                <w:rFonts w:eastAsia="Yu Mincho" w:hint="eastAsia"/>
                <w:bCs/>
                <w:lang w:val="en-GB" w:eastAsia="ja-JP"/>
              </w:rPr>
              <w:t>NTT DOCOMO</w:t>
            </w:r>
          </w:p>
        </w:tc>
        <w:tc>
          <w:tcPr>
            <w:tcW w:w="8647" w:type="dxa"/>
            <w:shd w:val="clear" w:color="auto" w:fill="auto"/>
            <w:vAlign w:val="center"/>
          </w:tcPr>
          <w:p w14:paraId="19D14CEA" w14:textId="77777777" w:rsidR="00D32917" w:rsidRDefault="00D32917" w:rsidP="00D32917">
            <w:pPr>
              <w:rPr>
                <w:rFonts w:eastAsia="Yu Mincho"/>
                <w:lang w:eastAsia="ja-JP"/>
              </w:rPr>
            </w:pPr>
            <w:r>
              <w:rPr>
                <w:rFonts w:eastAsia="Yu Mincho" w:hint="eastAsia"/>
                <w:lang w:eastAsia="ja-JP"/>
              </w:rPr>
              <w:t>We have some comments for the assumption.</w:t>
            </w:r>
          </w:p>
          <w:p w14:paraId="0D806701" w14:textId="5DFF0317" w:rsidR="00D32917" w:rsidRDefault="00D32917" w:rsidP="00D32917">
            <w:pPr>
              <w:pStyle w:val="aff3"/>
              <w:numPr>
                <w:ilvl w:val="0"/>
                <w:numId w:val="26"/>
              </w:numPr>
              <w:rPr>
                <w:lang w:eastAsia="zh-CN"/>
              </w:rPr>
            </w:pPr>
            <w:proofErr w:type="gramStart"/>
            <w:r>
              <w:rPr>
                <w:rFonts w:eastAsia="Yu Mincho" w:hint="eastAsia"/>
                <w:lang w:eastAsia="ja-JP"/>
              </w:rPr>
              <w:t>BLER :</w:t>
            </w:r>
            <w:proofErr w:type="gramEnd"/>
            <w:r>
              <w:rPr>
                <w:rFonts w:eastAsia="Yu Mincho" w:hint="eastAsia"/>
                <w:lang w:eastAsia="ja-JP"/>
              </w:rPr>
              <w:t xml:space="preserve"> </w:t>
            </w:r>
            <w:r w:rsidRPr="00CC6DB0">
              <w:rPr>
                <w:lang w:eastAsia="zh-CN"/>
              </w:rPr>
              <w:t xml:space="preserve">10% for </w:t>
            </w:r>
            <w:proofErr w:type="spellStart"/>
            <w:r w:rsidRPr="00CC6DB0">
              <w:rPr>
                <w:lang w:eastAsia="zh-CN"/>
              </w:rPr>
              <w:t>eMBB</w:t>
            </w:r>
            <w:proofErr w:type="spellEnd"/>
            <w:r>
              <w:rPr>
                <w:lang w:eastAsia="zh-CN"/>
              </w:rPr>
              <w:t xml:space="preserve"> is </w:t>
            </w:r>
            <w:proofErr w:type="spellStart"/>
            <w:r>
              <w:rPr>
                <w:lang w:eastAsia="zh-CN"/>
              </w:rPr>
              <w:t>i</w:t>
            </w:r>
            <w:r w:rsidR="007B01C8">
              <w:rPr>
                <w:lang w:eastAsia="zh-CN"/>
              </w:rPr>
              <w:t>BLER</w:t>
            </w:r>
            <w:proofErr w:type="spellEnd"/>
            <w:r w:rsidR="007B01C8">
              <w:rPr>
                <w:lang w:eastAsia="zh-CN"/>
              </w:rPr>
              <w:t xml:space="preserve"> or </w:t>
            </w:r>
            <w:proofErr w:type="spellStart"/>
            <w:r w:rsidR="007B01C8">
              <w:rPr>
                <w:lang w:eastAsia="zh-CN"/>
              </w:rPr>
              <w:t>rBLER</w:t>
            </w:r>
            <w:proofErr w:type="spellEnd"/>
            <w:r w:rsidR="007B01C8">
              <w:rPr>
                <w:lang w:eastAsia="zh-CN"/>
              </w:rPr>
              <w:t xml:space="preserve"> ? We prefer to use </w:t>
            </w:r>
            <w:proofErr w:type="spellStart"/>
            <w:r w:rsidR="007B01C8">
              <w:rPr>
                <w:lang w:eastAsia="zh-CN"/>
              </w:rPr>
              <w:t>rBLER</w:t>
            </w:r>
            <w:proofErr w:type="spellEnd"/>
            <w:r w:rsidR="007B01C8">
              <w:rPr>
                <w:lang w:eastAsia="zh-CN"/>
              </w:rPr>
              <w:t xml:space="preserve"> for </w:t>
            </w:r>
            <w:proofErr w:type="spellStart"/>
            <w:r w:rsidR="007B01C8">
              <w:rPr>
                <w:lang w:eastAsia="zh-CN"/>
              </w:rPr>
              <w:t>eMBB</w:t>
            </w:r>
            <w:proofErr w:type="spellEnd"/>
            <w:r w:rsidR="007B01C8">
              <w:rPr>
                <w:lang w:eastAsia="zh-CN"/>
              </w:rPr>
              <w:t xml:space="preserve"> as well to consider HARQ.</w:t>
            </w:r>
          </w:p>
          <w:p w14:paraId="11FC5B78" w14:textId="77777777" w:rsidR="00D32917" w:rsidRDefault="00D32917" w:rsidP="00D32917">
            <w:pPr>
              <w:pStyle w:val="aff3"/>
              <w:numPr>
                <w:ilvl w:val="0"/>
                <w:numId w:val="26"/>
              </w:numPr>
              <w:rPr>
                <w:rFonts w:eastAsia="Yu Mincho"/>
                <w:lang w:eastAsia="ja-JP"/>
              </w:rPr>
            </w:pPr>
            <w:r>
              <w:rPr>
                <w:rFonts w:eastAsia="Yu Mincho" w:hint="eastAsia"/>
                <w:lang w:eastAsia="ja-JP"/>
              </w:rPr>
              <w:t xml:space="preserve">UE </w:t>
            </w:r>
            <w:proofErr w:type="gramStart"/>
            <w:r>
              <w:rPr>
                <w:rFonts w:eastAsia="Yu Mincho" w:hint="eastAsia"/>
                <w:lang w:eastAsia="ja-JP"/>
              </w:rPr>
              <w:t>velocity :</w:t>
            </w:r>
            <w:proofErr w:type="gramEnd"/>
            <w:r>
              <w:rPr>
                <w:rFonts w:eastAsia="Yu Mincho" w:hint="eastAsia"/>
                <w:lang w:eastAsia="ja-JP"/>
              </w:rPr>
              <w:t xml:space="preserve"> We may consider 3km/h for outdoor as well considering pedestrian. </w:t>
            </w:r>
            <w:r>
              <w:rPr>
                <w:rFonts w:eastAsia="Yu Mincho"/>
                <w:lang w:eastAsia="ja-JP"/>
              </w:rPr>
              <w:t>120 km/h seems too fast to consider the coverage performance.</w:t>
            </w:r>
          </w:p>
          <w:p w14:paraId="194DD6B9" w14:textId="77777777" w:rsidR="00D32917" w:rsidRPr="00573FDC" w:rsidRDefault="00D32917" w:rsidP="00D32917">
            <w:pPr>
              <w:pStyle w:val="aff3"/>
              <w:numPr>
                <w:ilvl w:val="0"/>
                <w:numId w:val="26"/>
              </w:numPr>
              <w:rPr>
                <w:rFonts w:eastAsia="Yu Mincho"/>
                <w:lang w:eastAsia="ja-JP"/>
              </w:rPr>
            </w:pPr>
            <w:r>
              <w:t xml:space="preserve">Number of UE </w:t>
            </w:r>
            <w:proofErr w:type="gramStart"/>
            <w:r>
              <w:t>antennas :</w:t>
            </w:r>
            <w:proofErr w:type="gramEnd"/>
            <w:r>
              <w:t xml:space="preserve"> We prefer to use the same number (2) for both Urban and rural scenarios.</w:t>
            </w:r>
          </w:p>
          <w:p w14:paraId="17B7240F" w14:textId="5A333FA9" w:rsidR="00D32917" w:rsidRDefault="00D32917" w:rsidP="00D32917">
            <w:pPr>
              <w:rPr>
                <w:lang w:val="en-GB" w:eastAsia="zh-CN"/>
              </w:rPr>
            </w:pPr>
            <w:r>
              <w:lastRenderedPageBreak/>
              <w:t xml:space="preserve">DMRS </w:t>
            </w:r>
            <w:proofErr w:type="gramStart"/>
            <w:r>
              <w:t>configuration :</w:t>
            </w:r>
            <w:proofErr w:type="gramEnd"/>
            <w:r>
              <w:t xml:space="preserve"> It’s up to the number of OFDM symbols for PUSCH. We prefer to use dense configuration, e.g. </w:t>
            </w:r>
            <w:r>
              <w:rPr>
                <w:lang w:eastAsia="zh-CN"/>
              </w:rPr>
              <w:t>1 DMRS symbol (one front- loaded and three additional) for 14 symbols.</w:t>
            </w:r>
          </w:p>
        </w:tc>
      </w:tr>
      <w:tr w:rsidR="00834721" w14:paraId="2EC2486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93AC15E"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lastRenderedPageBreak/>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18E5E0" w14:textId="77777777" w:rsidR="00834721" w:rsidRPr="00834721" w:rsidRDefault="00834721" w:rsidP="00F609B6">
            <w:pPr>
              <w:rPr>
                <w:rFonts w:eastAsia="Yu Mincho"/>
                <w:lang w:eastAsia="ja-JP"/>
              </w:rPr>
            </w:pPr>
            <w:r w:rsidRPr="00834721">
              <w:rPr>
                <w:rFonts w:eastAsia="Yu Mincho"/>
                <w:lang w:eastAsia="ja-JP"/>
              </w:rPr>
              <w:t>Frame structure for TDD</w:t>
            </w:r>
            <w:r w:rsidRPr="00834721">
              <w:rPr>
                <w:rFonts w:eastAsia="Yu Mincho" w:hint="eastAsia"/>
                <w:lang w:eastAsia="ja-JP"/>
              </w:rPr>
              <w:t xml:space="preserve">: As mentioned by Nokia, we are open to </w:t>
            </w:r>
            <w:r w:rsidRPr="00834721">
              <w:rPr>
                <w:rFonts w:eastAsia="Yu Mincho"/>
                <w:lang w:eastAsia="ja-JP"/>
              </w:rPr>
              <w:t>discuss</w:t>
            </w:r>
            <w:r w:rsidRPr="00834721">
              <w:rPr>
                <w:rFonts w:eastAsia="Yu Mincho" w:hint="eastAsia"/>
                <w:lang w:eastAsia="ja-JP"/>
              </w:rPr>
              <w:t xml:space="preserve"> whether to introduce a UL-dominated TDD UL-DL frame structure to exploit the full power of UL coverage. </w:t>
            </w:r>
          </w:p>
          <w:p w14:paraId="0C379B18" w14:textId="77777777" w:rsidR="00834721" w:rsidRPr="00834721" w:rsidRDefault="00834721" w:rsidP="00F609B6">
            <w:pPr>
              <w:rPr>
                <w:rFonts w:eastAsia="Yu Mincho"/>
                <w:lang w:eastAsia="ja-JP"/>
              </w:rPr>
            </w:pPr>
            <w:r w:rsidRPr="00834721">
              <w:rPr>
                <w:rFonts w:eastAsia="Yu Mincho" w:hint="eastAsia"/>
                <w:lang w:eastAsia="ja-JP"/>
              </w:rPr>
              <w:t>Furthermore, we don</w:t>
            </w:r>
            <w:r w:rsidRPr="00834721">
              <w:rPr>
                <w:rFonts w:eastAsia="Yu Mincho"/>
                <w:lang w:eastAsia="ja-JP"/>
              </w:rPr>
              <w:t>’</w:t>
            </w:r>
            <w:r w:rsidRPr="00834721">
              <w:rPr>
                <w:rFonts w:eastAsia="Yu Mincho" w:hint="eastAsia"/>
                <w:lang w:eastAsia="ja-JP"/>
              </w:rPr>
              <w:t xml:space="preserve">t think there is significant difference between </w:t>
            </w:r>
            <w:r w:rsidRPr="00834721">
              <w:rPr>
                <w:rFonts w:eastAsia="Yu Mincho"/>
                <w:lang w:eastAsia="ja-JP"/>
              </w:rPr>
              <w:t>DDDSU</w:t>
            </w:r>
            <w:r w:rsidRPr="00834721">
              <w:rPr>
                <w:rFonts w:eastAsia="Yu Mincho" w:hint="eastAsia"/>
                <w:lang w:eastAsia="ja-JP"/>
              </w:rPr>
              <w:t xml:space="preserve"> and </w:t>
            </w:r>
            <w:r w:rsidRPr="00834721">
              <w:rPr>
                <w:rFonts w:eastAsia="Yu Mincho"/>
                <w:lang w:eastAsia="ja-JP"/>
              </w:rPr>
              <w:t>DDDDDDDSUU</w:t>
            </w:r>
            <w:r w:rsidRPr="00834721">
              <w:rPr>
                <w:rFonts w:eastAsia="Yu Mincho" w:hint="eastAsia"/>
                <w:lang w:eastAsia="ja-JP"/>
              </w:rPr>
              <w:t xml:space="preserve">. The frame structure is used to determine the TBS based on the target data rate. The only different is that the former has one special </w:t>
            </w:r>
            <w:proofErr w:type="spellStart"/>
            <w:r w:rsidRPr="00834721">
              <w:rPr>
                <w:rFonts w:eastAsia="Yu Mincho" w:hint="eastAsia"/>
                <w:lang w:eastAsia="ja-JP"/>
              </w:rPr>
              <w:t>subframes</w:t>
            </w:r>
            <w:proofErr w:type="spellEnd"/>
            <w:r w:rsidRPr="00834721">
              <w:rPr>
                <w:rFonts w:eastAsia="Yu Mincho" w:hint="eastAsia"/>
                <w:lang w:eastAsia="ja-JP"/>
              </w:rPr>
              <w:t xml:space="preserve"> and the later has two. Considering the UL-DL structure of a special </w:t>
            </w:r>
            <w:proofErr w:type="spellStart"/>
            <w:r w:rsidRPr="00834721">
              <w:rPr>
                <w:rFonts w:eastAsia="Yu Mincho" w:hint="eastAsia"/>
                <w:lang w:eastAsia="ja-JP"/>
              </w:rPr>
              <w:t>subframe</w:t>
            </w:r>
            <w:proofErr w:type="spellEnd"/>
            <w:r w:rsidRPr="00834721">
              <w:rPr>
                <w:rFonts w:eastAsia="Yu Mincho" w:hint="eastAsia"/>
                <w:lang w:eastAsia="ja-JP"/>
              </w:rPr>
              <w:t xml:space="preserve"> is typically DL dominated, it really doesn</w:t>
            </w:r>
            <w:r w:rsidRPr="00834721">
              <w:rPr>
                <w:rFonts w:eastAsia="Yu Mincho"/>
                <w:lang w:eastAsia="ja-JP"/>
              </w:rPr>
              <w:t>’</w:t>
            </w:r>
            <w:r w:rsidRPr="00834721">
              <w:rPr>
                <w:rFonts w:eastAsia="Yu Mincho" w:hint="eastAsia"/>
                <w:lang w:eastAsia="ja-JP"/>
              </w:rPr>
              <w:t>t make much difference on the final TBS. But it will significantly increase the work load on simulation. We propose only adopt one of them as the simulation assumption.</w:t>
            </w:r>
          </w:p>
          <w:p w14:paraId="4C459D97" w14:textId="77777777" w:rsidR="00834721" w:rsidRPr="00834721" w:rsidRDefault="00834721" w:rsidP="00F609B6">
            <w:pPr>
              <w:rPr>
                <w:rFonts w:eastAsia="Yu Mincho"/>
                <w:lang w:eastAsia="ja-JP"/>
              </w:rPr>
            </w:pPr>
            <w:r w:rsidRPr="00834721">
              <w:rPr>
                <w:rFonts w:eastAsia="Yu Mincho" w:hint="eastAsia"/>
                <w:lang w:eastAsia="ja-JP"/>
              </w:rPr>
              <w:t xml:space="preserve">In addition, we should spell out what the UL-DL configuration on the special </w:t>
            </w:r>
            <w:proofErr w:type="spellStart"/>
            <w:r w:rsidRPr="00834721">
              <w:rPr>
                <w:rFonts w:eastAsia="Yu Mincho" w:hint="eastAsia"/>
                <w:lang w:eastAsia="ja-JP"/>
              </w:rPr>
              <w:t>subframe</w:t>
            </w:r>
            <w:proofErr w:type="spellEnd"/>
            <w:r w:rsidRPr="00834721">
              <w:rPr>
                <w:rFonts w:eastAsia="Yu Mincho" w:hint="eastAsia"/>
                <w:lang w:eastAsia="ja-JP"/>
              </w:rPr>
              <w:t xml:space="preserve"> to guarantee everyone on the same page.</w:t>
            </w:r>
          </w:p>
          <w:p w14:paraId="25BB9AB3" w14:textId="77777777" w:rsidR="00834721" w:rsidRPr="00834721" w:rsidRDefault="00834721" w:rsidP="00F609B6">
            <w:pPr>
              <w:rPr>
                <w:rFonts w:eastAsia="Yu Mincho"/>
                <w:lang w:eastAsia="ja-JP"/>
              </w:rPr>
            </w:pPr>
            <w:r w:rsidRPr="00834721">
              <w:rPr>
                <w:rFonts w:eastAsia="Yu Mincho"/>
                <w:lang w:eastAsia="ja-JP"/>
              </w:rPr>
              <w:t>Codec for voice</w:t>
            </w:r>
            <w:r w:rsidRPr="00834721">
              <w:rPr>
                <w:rFonts w:eastAsia="Yu Mincho" w:hint="eastAsia"/>
                <w:lang w:eastAsia="ja-JP"/>
              </w:rPr>
              <w:t>:  It</w:t>
            </w:r>
            <w:r w:rsidRPr="00834721">
              <w:rPr>
                <w:rFonts w:eastAsia="Yu Mincho"/>
                <w:lang w:eastAsia="ja-JP"/>
              </w:rPr>
              <w:t>’</w:t>
            </w:r>
            <w:r w:rsidRPr="00834721">
              <w:rPr>
                <w:rFonts w:eastAsia="Yu Mincho" w:hint="eastAsia"/>
                <w:lang w:eastAsia="ja-JP"/>
              </w:rPr>
              <w:t xml:space="preserve">s better to clarify how we handle the header bits. In our opinion, the 12.2 </w:t>
            </w:r>
            <w:proofErr w:type="spellStart"/>
            <w:r w:rsidRPr="00834721">
              <w:rPr>
                <w:rFonts w:eastAsia="Yu Mincho" w:hint="eastAsia"/>
                <w:lang w:eastAsia="ja-JP"/>
              </w:rPr>
              <w:t>kpbs</w:t>
            </w:r>
            <w:proofErr w:type="spellEnd"/>
            <w:r w:rsidRPr="00834721">
              <w:rPr>
                <w:rFonts w:eastAsia="Yu Mincho" w:hint="eastAsia"/>
                <w:lang w:eastAsia="ja-JP"/>
              </w:rPr>
              <w:t xml:space="preserve"> is the data rate of pure voice data. The final TBS transmitted in PHY will include some header bits. </w:t>
            </w:r>
          </w:p>
          <w:p w14:paraId="292A8DA2" w14:textId="77777777" w:rsidR="00834721" w:rsidRPr="00834721" w:rsidRDefault="00834721" w:rsidP="00F609B6">
            <w:pPr>
              <w:rPr>
                <w:rFonts w:eastAsia="Yu Mincho"/>
                <w:lang w:eastAsia="ja-JP"/>
              </w:rPr>
            </w:pPr>
            <w:r w:rsidRPr="00834721">
              <w:rPr>
                <w:rFonts w:eastAsia="Yu Mincho" w:hint="eastAsia"/>
                <w:lang w:eastAsia="ja-JP"/>
              </w:rPr>
              <w:t>AP assumptions for UE: We think the same configuration should be applied to both urban and rural scenario. A UE can move from urban area to rural scenario and vice versa, it doesn</w:t>
            </w:r>
            <w:r w:rsidRPr="00834721">
              <w:rPr>
                <w:rFonts w:eastAsia="Yu Mincho"/>
                <w:lang w:eastAsia="ja-JP"/>
              </w:rPr>
              <w:t>’</w:t>
            </w:r>
            <w:r w:rsidRPr="00834721">
              <w:rPr>
                <w:rFonts w:eastAsia="Yu Mincho" w:hint="eastAsia"/>
                <w:lang w:eastAsia="ja-JP"/>
              </w:rPr>
              <w:t>t make sense that the same UE can use 2TX*2RX in urban area while can only use 1 TX*1RX in rural area.</w:t>
            </w:r>
          </w:p>
          <w:p w14:paraId="60885A10" w14:textId="77777777" w:rsidR="00834721" w:rsidRPr="00834721" w:rsidRDefault="00834721" w:rsidP="00F609B6">
            <w:pPr>
              <w:rPr>
                <w:rFonts w:eastAsia="Yu Mincho"/>
                <w:lang w:eastAsia="ja-JP"/>
              </w:rPr>
            </w:pPr>
            <w:r w:rsidRPr="00834721">
              <w:rPr>
                <w:rFonts w:eastAsia="Yu Mincho" w:hint="eastAsia"/>
                <w:lang w:eastAsia="ja-JP"/>
              </w:rPr>
              <w:t xml:space="preserve">General comments1: The TBS or the SE will be calculated based on the target data rate and the frame structure. It should be clarified whether we take the BLER into account when calculate the TBS/SE. It will have significant impact on the final LLS assumption parameters. </w:t>
            </w:r>
          </w:p>
          <w:p w14:paraId="69F40C53" w14:textId="77777777" w:rsidR="00834721" w:rsidRPr="00834721" w:rsidRDefault="00834721" w:rsidP="00834721">
            <w:pPr>
              <w:pStyle w:val="aff3"/>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1: Target data rate is defined without considering BLER. It means the data rate would be the </w:t>
            </w:r>
            <w:r w:rsidRPr="00834721">
              <w:rPr>
                <w:rFonts w:ascii="Times New Roman" w:eastAsia="Yu Mincho" w:hAnsi="Times New Roman"/>
                <w:sz w:val="20"/>
                <w:szCs w:val="20"/>
                <w:lang w:eastAsia="ja-JP"/>
              </w:rPr>
              <w:t>ideal</w:t>
            </w:r>
            <w:r w:rsidRPr="00834721">
              <w:rPr>
                <w:rFonts w:ascii="Times New Roman" w:eastAsia="Yu Mincho" w:hAnsi="Times New Roman" w:hint="eastAsia"/>
                <w:sz w:val="20"/>
                <w:szCs w:val="20"/>
                <w:lang w:eastAsia="ja-JP"/>
              </w:rPr>
              <w:t xml:space="preserve"> one assuming there are not error blocks.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target data rate 10Mbps.</w:t>
            </w:r>
          </w:p>
          <w:p w14:paraId="5289B74D" w14:textId="77777777" w:rsidR="00834721" w:rsidRPr="00834721" w:rsidRDefault="00834721" w:rsidP="00834721">
            <w:pPr>
              <w:pStyle w:val="aff3"/>
              <w:numPr>
                <w:ilvl w:val="0"/>
                <w:numId w:val="44"/>
              </w:numPr>
              <w:snapToGrid w:val="0"/>
              <w:spacing w:beforeLines="50" w:before="120" w:after="120" w:line="240" w:lineRule="auto"/>
              <w:contextualSpacing w:val="0"/>
              <w:jc w:val="both"/>
              <w:rPr>
                <w:rFonts w:ascii="Times New Roman" w:eastAsia="Yu Mincho" w:hAnsi="Times New Roman"/>
                <w:sz w:val="20"/>
                <w:szCs w:val="20"/>
                <w:lang w:eastAsia="ja-JP"/>
              </w:rPr>
            </w:pPr>
            <w:r w:rsidRPr="00834721">
              <w:rPr>
                <w:rFonts w:ascii="Times New Roman" w:eastAsia="Yu Mincho" w:hAnsi="Times New Roman" w:hint="eastAsia"/>
                <w:sz w:val="20"/>
                <w:szCs w:val="20"/>
                <w:lang w:eastAsia="ja-JP"/>
              </w:rPr>
              <w:t xml:space="preserve">Understanding 2: Target data rate is defined </w:t>
            </w:r>
            <w:r w:rsidRPr="00834721">
              <w:rPr>
                <w:rFonts w:ascii="Times New Roman" w:eastAsia="Yu Mincho" w:hAnsi="Times New Roman"/>
                <w:sz w:val="20"/>
                <w:szCs w:val="20"/>
                <w:lang w:eastAsia="ja-JP"/>
              </w:rPr>
              <w:t>with</w:t>
            </w:r>
            <w:r w:rsidRPr="00834721">
              <w:rPr>
                <w:rFonts w:ascii="Times New Roman" w:eastAsia="Yu Mincho" w:hAnsi="Times New Roman" w:hint="eastAsia"/>
                <w:sz w:val="20"/>
                <w:szCs w:val="20"/>
                <w:lang w:eastAsia="ja-JP"/>
              </w:rPr>
              <w:t xml:space="preserve"> considering BLER. It means the data rate is calculated only based on the blocks which are correctly received. For </w:t>
            </w:r>
            <w:r w:rsidRPr="00834721">
              <w:rPr>
                <w:rFonts w:ascii="Times New Roman" w:eastAsia="Yu Mincho" w:hAnsi="Times New Roman"/>
                <w:sz w:val="20"/>
                <w:szCs w:val="20"/>
                <w:lang w:eastAsia="ja-JP"/>
              </w:rPr>
              <w:t>example</w:t>
            </w:r>
            <w:r w:rsidRPr="00834721">
              <w:rPr>
                <w:rFonts w:ascii="Times New Roman" w:eastAsia="Yu Mincho" w:hAnsi="Times New Roman" w:hint="eastAsia"/>
                <w:sz w:val="20"/>
                <w:szCs w:val="20"/>
                <w:lang w:eastAsia="ja-JP"/>
              </w:rPr>
              <w:t>, the TBS used in LLS will be determined by (10/0.9) Mbps if the target data rate is 10 Mbps.</w:t>
            </w:r>
          </w:p>
          <w:p w14:paraId="0849D513" w14:textId="77777777" w:rsidR="00834721" w:rsidRPr="00834721" w:rsidRDefault="00834721" w:rsidP="00834721">
            <w:pPr>
              <w:rPr>
                <w:rFonts w:eastAsia="Yu Mincho"/>
                <w:lang w:eastAsia="ja-JP"/>
              </w:rPr>
            </w:pPr>
            <w:r w:rsidRPr="00834721">
              <w:rPr>
                <w:rFonts w:eastAsia="Yu Mincho" w:hint="eastAsia"/>
                <w:lang w:eastAsia="ja-JP"/>
              </w:rPr>
              <w:t>General comments 2: The DMRS power boosting should also be considered. If the DMRS is configured as without data, the power of DMRS can be boosted to enhance the performance.</w:t>
            </w:r>
          </w:p>
          <w:p w14:paraId="137FF40D" w14:textId="77777777" w:rsidR="00834721" w:rsidRPr="00834721" w:rsidRDefault="00834721" w:rsidP="00F609B6">
            <w:pPr>
              <w:rPr>
                <w:rFonts w:eastAsia="Yu Mincho"/>
                <w:lang w:eastAsia="ja-JP"/>
              </w:rPr>
            </w:pPr>
          </w:p>
        </w:tc>
      </w:tr>
      <w:tr w:rsidR="008310EE" w14:paraId="669AA9B0" w14:textId="77777777" w:rsidTr="008310EE">
        <w:trPr>
          <w:trHeight w:val="432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4498C1" w14:textId="2D00B691" w:rsidR="008310EE" w:rsidRPr="00834721" w:rsidRDefault="008310EE" w:rsidP="00F609B6">
            <w:pPr>
              <w:jc w:val="center"/>
              <w:rPr>
                <w:rFonts w:eastAsia="Yu Mincho"/>
                <w:bCs/>
                <w:lang w:val="en-GB" w:eastAsia="ja-JP"/>
              </w:rPr>
            </w:pPr>
            <w:proofErr w:type="spellStart"/>
            <w:r>
              <w:rPr>
                <w:rFonts w:eastAsia="Yu Mincho"/>
                <w:bCs/>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F68B0CB" w14:textId="77777777" w:rsidR="008310EE" w:rsidRPr="004C1445" w:rsidRDefault="008310EE" w:rsidP="00615046">
            <w:pPr>
              <w:pStyle w:val="aff3"/>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For frame structure, referring to TR 36.284, we propose DDSUU since 2 out of 5 slots are reserved for UL in TR 36.284. We are also open to considering a frame structure that maximizes performance in both DL and UL. </w:t>
            </w:r>
          </w:p>
          <w:p w14:paraId="3E53269A" w14:textId="77777777" w:rsidR="008310EE" w:rsidRPr="004C1445" w:rsidRDefault="008310EE" w:rsidP="00615046">
            <w:pPr>
              <w:pStyle w:val="aff3"/>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 xml:space="preserve">We agree with the BLER target and </w:t>
            </w:r>
            <w:proofErr w:type="spellStart"/>
            <w:r w:rsidRPr="004C1445">
              <w:rPr>
                <w:rFonts w:ascii="Times New Roman" w:hAnsi="Times New Roman"/>
                <w:sz w:val="21"/>
                <w:szCs w:val="20"/>
                <w:lang w:val="en-GB" w:eastAsia="zh-CN"/>
              </w:rPr>
              <w:t>pathloss</w:t>
            </w:r>
            <w:proofErr w:type="spellEnd"/>
            <w:r w:rsidRPr="004C1445">
              <w:rPr>
                <w:rFonts w:ascii="Times New Roman" w:hAnsi="Times New Roman"/>
                <w:sz w:val="21"/>
                <w:szCs w:val="20"/>
                <w:lang w:val="en-GB" w:eastAsia="zh-CN"/>
              </w:rPr>
              <w:t xml:space="preserve"> model. </w:t>
            </w:r>
          </w:p>
          <w:p w14:paraId="16FCA708" w14:textId="77777777" w:rsidR="008310EE" w:rsidRPr="004C1445" w:rsidRDefault="008310EE" w:rsidP="00615046">
            <w:pPr>
              <w:pStyle w:val="aff3"/>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UE velocity, we should incorporate 3km/h for outdoor. In our view, low-mobility UEs exist in realistic scenarios.</w:t>
            </w:r>
          </w:p>
          <w:p w14:paraId="61ED0D12" w14:textId="77777777" w:rsidR="008310EE" w:rsidRPr="004C1445" w:rsidRDefault="008310EE" w:rsidP="00615046">
            <w:pPr>
              <w:pStyle w:val="aff3"/>
              <w:numPr>
                <w:ilvl w:val="0"/>
                <w:numId w:val="45"/>
              </w:numPr>
              <w:rPr>
                <w:rFonts w:ascii="Times New Roman" w:hAnsi="Times New Roman"/>
                <w:sz w:val="21"/>
                <w:szCs w:val="20"/>
                <w:lang w:val="en-GB" w:eastAsia="zh-CN"/>
              </w:rPr>
            </w:pPr>
            <w:r w:rsidRPr="004C1445">
              <w:rPr>
                <w:rFonts w:ascii="Times New Roman" w:hAnsi="Times New Roman"/>
                <w:sz w:val="21"/>
                <w:szCs w:val="20"/>
                <w:lang w:val="en-GB" w:eastAsia="zh-CN"/>
              </w:rPr>
              <w:t>For number of UE antennas, “1” should be included for urban scenario, resulting 1 TXRU.</w:t>
            </w:r>
          </w:p>
          <w:p w14:paraId="5BA5116F" w14:textId="4CFB5B5E" w:rsidR="008310EE" w:rsidRPr="00615046" w:rsidRDefault="008310EE" w:rsidP="00615046">
            <w:pPr>
              <w:pStyle w:val="aff3"/>
              <w:numPr>
                <w:ilvl w:val="0"/>
                <w:numId w:val="45"/>
              </w:numPr>
              <w:rPr>
                <w:rFonts w:ascii="Times New Roman" w:hAnsi="Times New Roman"/>
                <w:sz w:val="21"/>
                <w:szCs w:val="20"/>
                <w:lang w:val="en-GB" w:eastAsia="zh-CN"/>
              </w:rPr>
            </w:pPr>
            <w:r w:rsidRPr="004C1445">
              <w:rPr>
                <w:rFonts w:ascii="Times New Roman" w:hAnsi="Times New Roman"/>
                <w:sz w:val="21"/>
                <w:lang w:val="en-GB" w:eastAsia="zh-CN"/>
              </w:rPr>
              <w:t xml:space="preserve">For DMRS for PUSCH, we propose to use two DMRS symbols for 3km/hr according to our simulation results in R1-2004304. From our results, it is clear that increasing # of DMRS symbols improves channel estimation, and increasing beyond 2 will cause throughput loss. As the best </w:t>
            </w:r>
            <w:proofErr w:type="spellStart"/>
            <w:r w:rsidRPr="004C1445">
              <w:rPr>
                <w:rFonts w:ascii="Times New Roman" w:hAnsi="Times New Roman"/>
                <w:sz w:val="21"/>
                <w:lang w:val="en-GB" w:eastAsia="zh-CN"/>
              </w:rPr>
              <w:t>tradeoff</w:t>
            </w:r>
            <w:proofErr w:type="spellEnd"/>
            <w:r w:rsidRPr="004C1445">
              <w:rPr>
                <w:rFonts w:ascii="Times New Roman" w:hAnsi="Times New Roman"/>
                <w:sz w:val="21"/>
                <w:lang w:val="en-GB" w:eastAsia="zh-CN"/>
              </w:rPr>
              <w:t xml:space="preserve"> between channel estimation performance and throughput, we believe 2 DMRS symbols should be used, even for low-mobility scenario. We should also clarify whether PUSCH mapping type A or B should be used. We prefer to use PUSCH mapping type B.</w:t>
            </w:r>
          </w:p>
        </w:tc>
      </w:tr>
      <w:tr w:rsidR="008310EE" w14:paraId="49481E3D" w14:textId="77777777" w:rsidTr="002D19B7">
        <w:trPr>
          <w:trHeight w:val="335"/>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CBD403" w14:textId="019B88FB" w:rsidR="008310EE" w:rsidRDefault="008310EE" w:rsidP="00F609B6">
            <w:pPr>
              <w:jc w:val="center"/>
              <w:rPr>
                <w:rFonts w:eastAsia="Yu Mincho"/>
                <w:bCs/>
                <w:lang w:val="en-GB" w:eastAsia="ja-JP"/>
              </w:rPr>
            </w:pPr>
            <w:r w:rsidRPr="007D0E21">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6E2C420" w14:textId="77777777" w:rsidR="008310EE" w:rsidRPr="007D0E21" w:rsidRDefault="008310EE" w:rsidP="001615F8">
            <w:pPr>
              <w:rPr>
                <w:color w:val="4472C4" w:themeColor="accent1"/>
                <w:lang w:val="en-GB"/>
              </w:rPr>
            </w:pPr>
            <w:r w:rsidRPr="007D0E21">
              <w:rPr>
                <w:color w:val="4472C4" w:themeColor="accent1"/>
                <w:lang w:val="en-GB"/>
              </w:rPr>
              <w:t>We would like to make the following comments:</w:t>
            </w:r>
          </w:p>
          <w:p w14:paraId="048AC949" w14:textId="77777777" w:rsidR="008310EE" w:rsidRPr="007D0E21" w:rsidRDefault="008310EE" w:rsidP="008310EE">
            <w:pPr>
              <w:pStyle w:val="aff3"/>
              <w:numPr>
                <w:ilvl w:val="0"/>
                <w:numId w:val="46"/>
              </w:numPr>
              <w:rPr>
                <w:color w:val="4472C4" w:themeColor="accent1"/>
                <w:lang w:val="en-GB"/>
              </w:rPr>
            </w:pPr>
            <w:r w:rsidRPr="007D0E21">
              <w:rPr>
                <w:color w:val="4472C4" w:themeColor="accent1"/>
                <w:lang w:val="en-GB"/>
              </w:rPr>
              <w:lastRenderedPageBreak/>
              <w:t xml:space="preserve">We should </w:t>
            </w:r>
            <w:proofErr w:type="spellStart"/>
            <w:r w:rsidRPr="007D0E21">
              <w:rPr>
                <w:color w:val="4472C4" w:themeColor="accent1"/>
                <w:lang w:val="en-GB"/>
              </w:rPr>
              <w:t>downselect</w:t>
            </w:r>
            <w:proofErr w:type="spellEnd"/>
            <w:r w:rsidRPr="007D0E21">
              <w:rPr>
                <w:color w:val="4472C4" w:themeColor="accent1"/>
                <w:lang w:val="en-GB"/>
              </w:rPr>
              <w:t xml:space="preserve"> the number of urban and rural scenarios to evaluate. We feel that it suffices to evaluate urban scenarios at 4 GHz and rural/extreme rural scenarios at 700MHz. </w:t>
            </w:r>
          </w:p>
          <w:p w14:paraId="5B58A34D" w14:textId="77777777" w:rsidR="008310EE" w:rsidRPr="007D0E21" w:rsidRDefault="008310EE" w:rsidP="008310EE">
            <w:pPr>
              <w:pStyle w:val="aff3"/>
              <w:numPr>
                <w:ilvl w:val="0"/>
                <w:numId w:val="46"/>
              </w:numPr>
              <w:rPr>
                <w:color w:val="4472C4" w:themeColor="accent1"/>
                <w:lang w:val="en-GB"/>
              </w:rPr>
            </w:pPr>
            <w:r w:rsidRPr="007D0E21">
              <w:rPr>
                <w:color w:val="4472C4" w:themeColor="accent1"/>
                <w:lang w:val="en-GB"/>
              </w:rPr>
              <w:t xml:space="preserve">For frame structure, we prefer to also include DDSU. </w:t>
            </w:r>
          </w:p>
          <w:p w14:paraId="727D9A22" w14:textId="77777777" w:rsidR="008310EE" w:rsidRPr="007D0E21" w:rsidRDefault="008310EE" w:rsidP="008310EE">
            <w:pPr>
              <w:pStyle w:val="aff3"/>
              <w:numPr>
                <w:ilvl w:val="0"/>
                <w:numId w:val="46"/>
              </w:numPr>
              <w:rPr>
                <w:color w:val="4472C4" w:themeColor="accent1"/>
                <w:lang w:val="en-GB"/>
              </w:rPr>
            </w:pPr>
            <w:r w:rsidRPr="007D0E21">
              <w:rPr>
                <w:color w:val="4472C4" w:themeColor="accent1"/>
                <w:lang w:val="en-GB"/>
              </w:rPr>
              <w:t xml:space="preserve">For voice, it may suffice to evaluate 10% </w:t>
            </w:r>
            <w:proofErr w:type="spellStart"/>
            <w:r w:rsidRPr="007D0E21">
              <w:rPr>
                <w:color w:val="4472C4" w:themeColor="accent1"/>
                <w:lang w:val="en-GB"/>
              </w:rPr>
              <w:t>iBLER</w:t>
            </w:r>
            <w:proofErr w:type="spellEnd"/>
            <w:r w:rsidRPr="007D0E21">
              <w:rPr>
                <w:color w:val="4472C4" w:themeColor="accent1"/>
                <w:lang w:val="en-GB"/>
              </w:rPr>
              <w:t xml:space="preserve"> as a subsequent re-transmission may further reduce BLER to the desired 2% </w:t>
            </w:r>
            <w:proofErr w:type="spellStart"/>
            <w:r w:rsidRPr="007D0E21">
              <w:rPr>
                <w:color w:val="4472C4" w:themeColor="accent1"/>
                <w:lang w:val="en-GB"/>
              </w:rPr>
              <w:t>rBLER</w:t>
            </w:r>
            <w:proofErr w:type="spellEnd"/>
            <w:r w:rsidRPr="007D0E21">
              <w:rPr>
                <w:color w:val="4472C4" w:themeColor="accent1"/>
                <w:lang w:val="en-GB"/>
              </w:rPr>
              <w:t xml:space="preserve">. </w:t>
            </w:r>
          </w:p>
          <w:p w14:paraId="578F1066" w14:textId="77777777" w:rsidR="008310EE" w:rsidRPr="007D0E21" w:rsidRDefault="008310EE" w:rsidP="008310EE">
            <w:pPr>
              <w:pStyle w:val="aff3"/>
              <w:numPr>
                <w:ilvl w:val="0"/>
                <w:numId w:val="46"/>
              </w:numPr>
              <w:rPr>
                <w:color w:val="4472C4" w:themeColor="accent1"/>
                <w:lang w:val="en-GB"/>
              </w:rPr>
            </w:pPr>
            <w:r w:rsidRPr="007D0E21">
              <w:rPr>
                <w:color w:val="4472C4" w:themeColor="accent1"/>
                <w:lang w:val="en-GB"/>
              </w:rPr>
              <w:t xml:space="preserve">Channel model can be move to the table that discusses parameters common to all PHY channels. </w:t>
            </w:r>
          </w:p>
          <w:p w14:paraId="2674F13F" w14:textId="77777777" w:rsidR="008310EE" w:rsidRPr="007D0E21" w:rsidRDefault="008310EE" w:rsidP="008310EE">
            <w:pPr>
              <w:pStyle w:val="aff3"/>
              <w:numPr>
                <w:ilvl w:val="0"/>
                <w:numId w:val="46"/>
              </w:numPr>
              <w:rPr>
                <w:color w:val="4472C4" w:themeColor="accent1"/>
                <w:lang w:val="en-GB"/>
              </w:rPr>
            </w:pPr>
            <w:r w:rsidRPr="007D0E21">
              <w:rPr>
                <w:color w:val="4472C4" w:themeColor="accent1"/>
                <w:lang w:val="en-GB"/>
              </w:rPr>
              <w:t>We should consider the CDL channel model for link-level simulations. The choice between TDL and CDL depends on how beamforming gains are to be captured in the link budget. There are serious concerns that using a TDL channel model may not sufficiently capture the variability in the beamforming gains experienced by a cell-edge UE.</w:t>
            </w:r>
          </w:p>
          <w:p w14:paraId="6F57CFB5" w14:textId="77777777" w:rsidR="008310EE" w:rsidRPr="007D0E21" w:rsidRDefault="008310EE" w:rsidP="008310EE">
            <w:pPr>
              <w:pStyle w:val="aff3"/>
              <w:numPr>
                <w:ilvl w:val="0"/>
                <w:numId w:val="46"/>
              </w:numPr>
              <w:rPr>
                <w:color w:val="4472C4" w:themeColor="accent1"/>
                <w:lang w:val="en-GB"/>
              </w:rPr>
            </w:pPr>
            <w:r w:rsidRPr="007D0E21">
              <w:rPr>
                <w:color w:val="4472C4" w:themeColor="accent1"/>
                <w:lang w:val="en-GB"/>
              </w:rPr>
              <w:t>For VoIP and rural scenarios, we would like to consider 1, 2, and 4 RB allocations.</w:t>
            </w:r>
          </w:p>
          <w:p w14:paraId="16C83A15" w14:textId="77777777" w:rsidR="008310EE" w:rsidRDefault="008310EE" w:rsidP="008310EE">
            <w:pPr>
              <w:pStyle w:val="aff3"/>
              <w:numPr>
                <w:ilvl w:val="0"/>
                <w:numId w:val="46"/>
              </w:numPr>
              <w:rPr>
                <w:color w:val="4472C4" w:themeColor="accent1"/>
                <w:lang w:val="en-GB"/>
              </w:rPr>
            </w:pPr>
            <w:r w:rsidRPr="007D0E21">
              <w:rPr>
                <w:color w:val="4472C4" w:themeColor="accent1"/>
                <w:lang w:val="en-GB"/>
              </w:rPr>
              <w:t xml:space="preserve">For DMRS, we believe at least 2 DMRS symbols need to be included for a cell-edge UE. This should not be restricted to high </w:t>
            </w:r>
            <w:proofErr w:type="spellStart"/>
            <w:r w:rsidRPr="007D0E21">
              <w:rPr>
                <w:color w:val="4472C4" w:themeColor="accent1"/>
                <w:lang w:val="en-GB"/>
              </w:rPr>
              <w:t>doppler</w:t>
            </w:r>
            <w:proofErr w:type="spellEnd"/>
            <w:r w:rsidRPr="007D0E21">
              <w:rPr>
                <w:color w:val="4472C4" w:themeColor="accent1"/>
                <w:lang w:val="en-GB"/>
              </w:rPr>
              <w:t xml:space="preserve"> scenarios.</w:t>
            </w:r>
          </w:p>
          <w:p w14:paraId="1A68FDB1" w14:textId="77777777" w:rsidR="008310EE" w:rsidRPr="007D0E21" w:rsidRDefault="008310EE" w:rsidP="008310EE">
            <w:pPr>
              <w:pStyle w:val="aff3"/>
              <w:numPr>
                <w:ilvl w:val="0"/>
                <w:numId w:val="46"/>
              </w:numPr>
              <w:rPr>
                <w:color w:val="4472C4" w:themeColor="accent1"/>
                <w:lang w:val="en-GB"/>
              </w:rPr>
            </w:pPr>
            <w:r w:rsidRPr="007D0E21">
              <w:rPr>
                <w:color w:val="4472C4" w:themeColor="accent1"/>
                <w:lang w:val="en-GB"/>
              </w:rPr>
              <w:t xml:space="preserve">Allow single </w:t>
            </w:r>
            <w:proofErr w:type="spellStart"/>
            <w:r w:rsidRPr="007D0E21">
              <w:rPr>
                <w:color w:val="4472C4" w:themeColor="accent1"/>
                <w:lang w:val="en-GB"/>
              </w:rPr>
              <w:t>tx</w:t>
            </w:r>
            <w:proofErr w:type="spellEnd"/>
            <w:r w:rsidRPr="007D0E21">
              <w:rPr>
                <w:color w:val="4472C4" w:themeColor="accent1"/>
                <w:lang w:val="en-GB"/>
              </w:rPr>
              <w:t xml:space="preserve"> UE for urban scenarios as well</w:t>
            </w:r>
            <w:r>
              <w:rPr>
                <w:color w:val="4472C4" w:themeColor="accent1"/>
                <w:lang w:val="en-GB"/>
              </w:rPr>
              <w:t>.</w:t>
            </w:r>
          </w:p>
          <w:p w14:paraId="7D91466F" w14:textId="77777777" w:rsidR="008310EE" w:rsidRPr="004C1445" w:rsidRDefault="008310EE" w:rsidP="00615046">
            <w:pPr>
              <w:pStyle w:val="aff3"/>
              <w:numPr>
                <w:ilvl w:val="0"/>
                <w:numId w:val="45"/>
              </w:numPr>
              <w:rPr>
                <w:rFonts w:ascii="Times New Roman" w:hAnsi="Times New Roman"/>
                <w:sz w:val="21"/>
                <w:szCs w:val="20"/>
                <w:lang w:val="en-GB" w:eastAsia="zh-CN"/>
              </w:rPr>
            </w:pPr>
          </w:p>
        </w:tc>
      </w:tr>
      <w:tr w:rsidR="002D19B7" w14:paraId="47B4BCC6" w14:textId="77777777" w:rsidTr="0084253F">
        <w:trPr>
          <w:trHeight w:val="269"/>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7AC715" w14:textId="030AE4D4"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lastRenderedPageBreak/>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0F59491" w14:textId="77777777" w:rsidR="002D19B7" w:rsidRPr="002D19B7" w:rsidRDefault="002D19B7" w:rsidP="002D19B7">
            <w:pPr>
              <w:spacing w:after="0"/>
              <w:rPr>
                <w:lang w:val="en-GB"/>
              </w:rPr>
            </w:pPr>
            <w:r w:rsidRPr="002D19B7">
              <w:rPr>
                <w:lang w:val="en-GB"/>
              </w:rPr>
              <w:t>It is better to clarify following assumptions:</w:t>
            </w:r>
          </w:p>
          <w:p w14:paraId="18517E6E" w14:textId="77777777" w:rsidR="002D19B7" w:rsidRPr="002D19B7" w:rsidRDefault="002D19B7" w:rsidP="002D19B7">
            <w:pPr>
              <w:spacing w:after="0"/>
              <w:rPr>
                <w:lang w:val="en-GB"/>
              </w:rPr>
            </w:pPr>
            <w:r w:rsidRPr="002D19B7">
              <w:rPr>
                <w:lang w:val="en-GB"/>
              </w:rPr>
              <w:t>- Symbol allocation (number of symbols for PUSCH)</w:t>
            </w:r>
          </w:p>
          <w:p w14:paraId="5934552E" w14:textId="096C1044" w:rsidR="002D19B7" w:rsidRPr="002D19B7" w:rsidRDefault="002D19B7" w:rsidP="002D19B7">
            <w:pPr>
              <w:spacing w:after="0"/>
              <w:rPr>
                <w:lang w:val="en-GB"/>
              </w:rPr>
            </w:pPr>
            <w:r w:rsidRPr="002D19B7">
              <w:rPr>
                <w:lang w:val="en-GB"/>
              </w:rPr>
              <w:t>- Mapping type</w:t>
            </w:r>
          </w:p>
        </w:tc>
      </w:tr>
      <w:tr w:rsidR="0084253F" w14:paraId="1C547131" w14:textId="77777777" w:rsidTr="001A6598">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E0E202" w14:textId="4A2D8AEE"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037A28E" w14:textId="77777777" w:rsidR="0084253F" w:rsidRDefault="0084253F" w:rsidP="0084253F">
            <w:pPr>
              <w:rPr>
                <w:lang w:val="en-GB" w:eastAsia="zh-CN"/>
              </w:rPr>
            </w:pPr>
            <w:r w:rsidRPr="000F6D5B">
              <w:rPr>
                <w:u w:val="single"/>
                <w:lang w:val="en-GB" w:eastAsia="zh-CN"/>
              </w:rPr>
              <w:t>F</w:t>
            </w:r>
            <w:r>
              <w:rPr>
                <w:u w:val="single"/>
                <w:lang w:val="en-GB" w:eastAsia="zh-CN"/>
              </w:rPr>
              <w:t>rame structure</w:t>
            </w:r>
            <w:r w:rsidRPr="003B113B">
              <w:rPr>
                <w:lang w:val="en-GB" w:eastAsia="zh-CN"/>
              </w:rPr>
              <w:t>:</w:t>
            </w:r>
            <w:r>
              <w:rPr>
                <w:lang w:val="en-GB" w:eastAsia="zh-CN"/>
              </w:rPr>
              <w:t xml:space="preserve"> As in Scenario and frequency, “mandatory” may reduce the additional burden for evaluation and discussion. Therefore, we prefer to prioritize DDDSU and DDDSUDDSUU configuration for the study and other TDD configurations as optional. </w:t>
            </w:r>
          </w:p>
          <w:p w14:paraId="0163F01D" w14:textId="77777777" w:rsidR="0084253F" w:rsidRPr="00DD0A56" w:rsidRDefault="0084253F" w:rsidP="0084253F">
            <w:pPr>
              <w:rPr>
                <w:rFonts w:eastAsia="Malgun Gothic"/>
                <w:lang w:val="en-GB" w:eastAsia="ko-KR"/>
              </w:rPr>
            </w:pPr>
            <w:r>
              <w:rPr>
                <w:rFonts w:eastAsia="Malgun Gothic" w:hint="eastAsia"/>
                <w:lang w:val="en-GB" w:eastAsia="ko-KR"/>
              </w:rPr>
              <w:t xml:space="preserve">Target BLER: </w:t>
            </w:r>
            <w:r>
              <w:rPr>
                <w:rFonts w:eastAsia="Malgun Gothic"/>
                <w:lang w:val="en-GB" w:eastAsia="ko-KR"/>
              </w:rPr>
              <w:t>a</w:t>
            </w:r>
            <w:r w:rsidRPr="00313199">
              <w:rPr>
                <w:rFonts w:eastAsia="Malgun Gothic"/>
                <w:lang w:val="en-GB" w:eastAsia="ko-KR"/>
              </w:rPr>
              <w:t>gree with Moderator’s proposal</w:t>
            </w:r>
            <w:r>
              <w:rPr>
                <w:rFonts w:eastAsia="Malgun Gothic"/>
                <w:lang w:val="en-GB" w:eastAsia="ko-KR"/>
              </w:rPr>
              <w:t>.</w:t>
            </w:r>
          </w:p>
          <w:p w14:paraId="184B504E" w14:textId="71FF49CC" w:rsidR="0084253F" w:rsidRPr="002D19B7" w:rsidRDefault="0084253F" w:rsidP="0084253F">
            <w:pPr>
              <w:spacing w:after="0"/>
              <w:rPr>
                <w:lang w:val="en-GB"/>
              </w:rPr>
            </w:pPr>
            <w:r w:rsidRPr="00BC5B89">
              <w:rPr>
                <w:lang w:eastAsia="zh-CN"/>
              </w:rPr>
              <w:t>Occupied channel bandwidth</w:t>
            </w:r>
            <w:r>
              <w:rPr>
                <w:lang w:eastAsia="zh-CN"/>
              </w:rPr>
              <w:t>: We</w:t>
            </w:r>
            <w:r w:rsidRPr="006B10E5">
              <w:rPr>
                <w:lang w:eastAsia="zh-CN"/>
              </w:rPr>
              <w:t xml:space="preserve"> understand there may be an optimal combination for </w:t>
            </w:r>
            <w:r>
              <w:rPr>
                <w:lang w:eastAsia="zh-CN"/>
              </w:rPr>
              <w:t>number</w:t>
            </w:r>
            <w:r w:rsidRPr="006B10E5">
              <w:rPr>
                <w:lang w:eastAsia="zh-CN"/>
              </w:rPr>
              <w:t xml:space="preserve"> of allocated PRBs and MCS index since there may be a trade-off among the power gain and channel coding gain. However, depending on the scenario, service, data rate, and channel environment, it can be a different optimal combination for </w:t>
            </w:r>
            <w:r>
              <w:rPr>
                <w:lang w:eastAsia="zh-CN"/>
              </w:rPr>
              <w:t>number</w:t>
            </w:r>
            <w:r w:rsidRPr="006B10E5">
              <w:rPr>
                <w:lang w:eastAsia="zh-CN"/>
              </w:rPr>
              <w:t xml:space="preserve"> of allocated</w:t>
            </w:r>
            <w:r>
              <w:rPr>
                <w:lang w:eastAsia="zh-CN"/>
              </w:rPr>
              <w:t xml:space="preserve"> PRBs and MCS index. Also, in our</w:t>
            </w:r>
            <w:r w:rsidRPr="006B10E5">
              <w:rPr>
                <w:lang w:eastAsia="zh-CN"/>
              </w:rPr>
              <w:t xml:space="preserve"> understanding, there may be no significant performance gap </w:t>
            </w:r>
            <w:r>
              <w:rPr>
                <w:lang w:eastAsia="zh-CN"/>
              </w:rPr>
              <w:t xml:space="preserve">if </w:t>
            </w:r>
            <w:r w:rsidRPr="006B10E5">
              <w:rPr>
                <w:lang w:eastAsia="zh-CN"/>
              </w:rPr>
              <w:t>the proper coding rate</w:t>
            </w:r>
            <w:r>
              <w:rPr>
                <w:lang w:eastAsia="zh-CN"/>
              </w:rPr>
              <w:t xml:space="preserve"> is satisfied. Since </w:t>
            </w:r>
            <w:r w:rsidRPr="006B10E5">
              <w:rPr>
                <w:lang w:eastAsia="zh-CN"/>
              </w:rPr>
              <w:t xml:space="preserve">the significant burden will be caused to find the optimal combination based on the evaluation for each scenario, service, channel, data rate, and so on, we would like to fix the </w:t>
            </w:r>
            <w:r>
              <w:rPr>
                <w:lang w:eastAsia="zh-CN"/>
              </w:rPr>
              <w:t>number</w:t>
            </w:r>
            <w:r w:rsidRPr="006B10E5">
              <w:rPr>
                <w:lang w:eastAsia="zh-CN"/>
              </w:rPr>
              <w:t xml:space="preserve"> of allocated PRB and data rate or MCS index to reduce the evaluation burden and to make smooth progress of this SI.</w:t>
            </w:r>
            <w:r>
              <w:rPr>
                <w:lang w:eastAsia="zh-CN"/>
              </w:rPr>
              <w:t xml:space="preserve"> The value proposed by Moderator is satisfied for a proper coding rate, i.e., about 0.3.</w:t>
            </w:r>
          </w:p>
        </w:tc>
      </w:tr>
      <w:tr w:rsidR="001A6598" w14:paraId="03573AB1" w14:textId="77777777" w:rsidTr="002059B7">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0031BD1" w14:textId="1F23DF24"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E3427B1" w14:textId="77777777" w:rsidR="001A6598" w:rsidRDefault="001A6598" w:rsidP="001A6598">
            <w:pPr>
              <w:rPr>
                <w:rFonts w:eastAsia="Yu Mincho"/>
                <w:lang w:eastAsia="ja-JP"/>
              </w:rPr>
            </w:pPr>
            <w:r>
              <w:rPr>
                <w:rFonts w:eastAsia="Yu Mincho"/>
                <w:lang w:eastAsia="ja-JP"/>
              </w:rPr>
              <w:t>For scenario and frequency, we prefer following update:</w:t>
            </w:r>
          </w:p>
          <w:p w14:paraId="71E3934E" w14:textId="77777777" w:rsidR="001A6598" w:rsidRDefault="001A6598" w:rsidP="001A6598">
            <w:pPr>
              <w:pStyle w:val="ad"/>
              <w:numPr>
                <w:ilvl w:val="0"/>
                <w:numId w:val="17"/>
              </w:numPr>
              <w:jc w:val="both"/>
              <w:rPr>
                <w:bCs/>
                <w:lang w:val="en-US" w:eastAsia="zh-CN"/>
              </w:rPr>
            </w:pPr>
            <w:r>
              <w:rPr>
                <w:rFonts w:hint="eastAsia"/>
                <w:bCs/>
                <w:lang w:val="en-US" w:eastAsia="zh-CN"/>
              </w:rPr>
              <w:t>U</w:t>
            </w:r>
            <w:r>
              <w:rPr>
                <w:bCs/>
                <w:lang w:val="en-US" w:eastAsia="zh-CN"/>
              </w:rPr>
              <w:t>rban: 4GHz(TDD), 2.6GHz(TDD)</w:t>
            </w:r>
          </w:p>
          <w:p w14:paraId="429707A7" w14:textId="77777777" w:rsidR="001A6598" w:rsidRPr="00AD0333" w:rsidRDefault="001A6598" w:rsidP="001A6598">
            <w:pPr>
              <w:pStyle w:val="ad"/>
              <w:numPr>
                <w:ilvl w:val="0"/>
                <w:numId w:val="17"/>
              </w:numPr>
              <w:jc w:val="both"/>
              <w:rPr>
                <w:rFonts w:eastAsia="Yu Mincho"/>
                <w:lang w:eastAsia="ja-JP"/>
              </w:rPr>
            </w:pPr>
            <w:r>
              <w:rPr>
                <w:rFonts w:hint="eastAsia"/>
                <w:bCs/>
                <w:lang w:val="en-US" w:eastAsia="zh-CN"/>
              </w:rPr>
              <w:t>R</w:t>
            </w:r>
            <w:r>
              <w:rPr>
                <w:bCs/>
                <w:lang w:val="en-US" w:eastAsia="zh-CN"/>
              </w:rPr>
              <w:t xml:space="preserve">ural: 4GHz(TDD) , </w:t>
            </w:r>
            <w:r w:rsidRPr="00EE0541">
              <w:rPr>
                <w:bCs/>
                <w:color w:val="FF0000"/>
                <w:lang w:val="en-US" w:eastAsia="zh-CN"/>
              </w:rPr>
              <w:t>2.6GHz(TDD)</w:t>
            </w:r>
            <w:r>
              <w:rPr>
                <w:bCs/>
                <w:lang w:val="en-US" w:eastAsia="zh-CN"/>
              </w:rPr>
              <w:t>, 2GHz(FDD), 700MHz(FDD)</w:t>
            </w:r>
          </w:p>
          <w:p w14:paraId="370D764C" w14:textId="77777777" w:rsidR="001A6598" w:rsidRPr="00663BAA" w:rsidRDefault="001A6598" w:rsidP="001A6598">
            <w:pPr>
              <w:pStyle w:val="ad"/>
              <w:numPr>
                <w:ilvl w:val="0"/>
                <w:numId w:val="17"/>
              </w:numPr>
              <w:jc w:val="both"/>
              <w:rPr>
                <w:rFonts w:eastAsia="Yu Mincho"/>
                <w:lang w:eastAsia="ja-JP"/>
              </w:rPr>
            </w:pPr>
            <w:r>
              <w:rPr>
                <w:rFonts w:hint="eastAsia"/>
                <w:bCs/>
                <w:lang w:val="en-US" w:eastAsia="zh-CN"/>
              </w:rPr>
              <w:t>R</w:t>
            </w:r>
            <w:r>
              <w:rPr>
                <w:bCs/>
                <w:lang w:val="en-US" w:eastAsia="zh-CN"/>
              </w:rPr>
              <w:t>ural with long distance: 700MHz(FDD)</w:t>
            </w:r>
          </w:p>
          <w:p w14:paraId="1A801947" w14:textId="77777777" w:rsidR="001A6598" w:rsidRDefault="001A6598" w:rsidP="001A6598">
            <w:pPr>
              <w:pStyle w:val="ad"/>
              <w:jc w:val="both"/>
              <w:rPr>
                <w:bCs/>
                <w:lang w:val="en-US" w:eastAsia="zh-CN"/>
              </w:rPr>
            </w:pPr>
          </w:p>
          <w:p w14:paraId="3F568033" w14:textId="77777777" w:rsidR="001A6598" w:rsidRDefault="001A6598" w:rsidP="001A6598">
            <w:pPr>
              <w:pStyle w:val="ad"/>
              <w:jc w:val="both"/>
              <w:rPr>
                <w:bCs/>
                <w:lang w:val="en-US" w:eastAsia="zh-CN"/>
              </w:rPr>
            </w:pPr>
            <w:r>
              <w:rPr>
                <w:bCs/>
                <w:lang w:val="en-US" w:eastAsia="zh-CN"/>
              </w:rPr>
              <w:t>For frame structure of TDD, we think further clarification on the special slot is better. For frame structure</w:t>
            </w:r>
            <w:r w:rsidRPr="00F969B3">
              <w:rPr>
                <w:lang w:val="en-US" w:eastAsia="zh-CN"/>
              </w:rPr>
              <w:t xml:space="preserve"> DDDDDDDSUU, special slot configuration is 6DL:4G</w:t>
            </w:r>
            <w:r>
              <w:rPr>
                <w:lang w:val="en-US" w:eastAsia="zh-CN"/>
              </w:rPr>
              <w:t>P</w:t>
            </w:r>
            <w:r w:rsidRPr="00F969B3">
              <w:rPr>
                <w:lang w:val="en-US" w:eastAsia="zh-CN"/>
              </w:rPr>
              <w:t>:4</w:t>
            </w:r>
            <w:r>
              <w:rPr>
                <w:lang w:val="en-US" w:eastAsia="zh-CN"/>
              </w:rPr>
              <w:t>UL.</w:t>
            </w:r>
          </w:p>
          <w:p w14:paraId="74810256" w14:textId="77777777" w:rsidR="001A6598" w:rsidRDefault="001A6598" w:rsidP="001A6598">
            <w:pPr>
              <w:pStyle w:val="ad"/>
              <w:jc w:val="both"/>
              <w:rPr>
                <w:bCs/>
                <w:lang w:val="en-US" w:eastAsia="zh-CN"/>
              </w:rPr>
            </w:pPr>
          </w:p>
          <w:p w14:paraId="144386F8" w14:textId="77777777" w:rsidR="001A6598" w:rsidRDefault="001A6598" w:rsidP="001A6598">
            <w:pPr>
              <w:pStyle w:val="ad"/>
              <w:jc w:val="both"/>
              <w:rPr>
                <w:bCs/>
                <w:lang w:val="en-US" w:eastAsia="zh-CN"/>
              </w:rPr>
            </w:pPr>
            <w:r>
              <w:rPr>
                <w:bCs/>
                <w:lang w:val="en-US" w:eastAsia="zh-CN"/>
              </w:rPr>
              <w:t xml:space="preserve">For # of UE antennas and # of UE </w:t>
            </w:r>
            <w:proofErr w:type="spellStart"/>
            <w:r>
              <w:rPr>
                <w:bCs/>
                <w:lang w:val="en-US" w:eastAsia="zh-CN"/>
              </w:rPr>
              <w:t>TxRUs</w:t>
            </w:r>
            <w:proofErr w:type="spellEnd"/>
            <w:r>
              <w:rPr>
                <w:bCs/>
                <w:lang w:val="en-US" w:eastAsia="zh-CN"/>
              </w:rPr>
              <w:t>, we think they should be determined for different frequencies instead of scenarios.</w:t>
            </w:r>
          </w:p>
          <w:p w14:paraId="7D9D96F5" w14:textId="77777777" w:rsidR="001A6598" w:rsidRPr="00663BAA" w:rsidRDefault="001A6598" w:rsidP="001A6598">
            <w:pPr>
              <w:pStyle w:val="ad"/>
              <w:numPr>
                <w:ilvl w:val="0"/>
                <w:numId w:val="47"/>
              </w:numPr>
              <w:jc w:val="both"/>
              <w:rPr>
                <w:rFonts w:eastAsia="Yu Mincho"/>
                <w:lang w:eastAsia="ja-JP"/>
              </w:rPr>
            </w:pPr>
            <w:r>
              <w:t>For 4GHz and 2.6GHz: 2Tx, 4Rx</w:t>
            </w:r>
          </w:p>
          <w:p w14:paraId="21B51E0E" w14:textId="77777777" w:rsidR="001A6598" w:rsidRPr="00663BAA" w:rsidRDefault="001A6598" w:rsidP="001A6598">
            <w:pPr>
              <w:pStyle w:val="ad"/>
              <w:numPr>
                <w:ilvl w:val="0"/>
                <w:numId w:val="47"/>
              </w:numPr>
              <w:jc w:val="both"/>
              <w:rPr>
                <w:rFonts w:eastAsia="Yu Mincho"/>
                <w:lang w:eastAsia="ja-JP"/>
              </w:rPr>
            </w:pPr>
            <w:r>
              <w:lastRenderedPageBreak/>
              <w:t>For 700Mhz</w:t>
            </w:r>
            <w:r>
              <w:rPr>
                <w:rFonts w:hint="eastAsia"/>
                <w:lang w:eastAsia="zh-CN"/>
              </w:rPr>
              <w:t>:</w:t>
            </w:r>
            <w:r>
              <w:rPr>
                <w:lang w:eastAsia="zh-CN"/>
              </w:rPr>
              <w:t xml:space="preserve"> 1Tx, 2Rx</w:t>
            </w:r>
          </w:p>
          <w:p w14:paraId="3C4ECC0A" w14:textId="77777777" w:rsidR="001A6598" w:rsidRDefault="001A6598" w:rsidP="001A6598">
            <w:pPr>
              <w:pStyle w:val="ad"/>
              <w:jc w:val="both"/>
              <w:rPr>
                <w:lang w:eastAsia="zh-CN"/>
              </w:rPr>
            </w:pPr>
          </w:p>
          <w:p w14:paraId="35F66404" w14:textId="77777777" w:rsidR="001A6598" w:rsidRDefault="001A6598" w:rsidP="001A6598">
            <w:pPr>
              <w:pStyle w:val="ad"/>
              <w:jc w:val="both"/>
              <w:rPr>
                <w:lang w:eastAsia="zh-CN"/>
              </w:rPr>
            </w:pPr>
            <w:r>
              <w:rPr>
                <w:lang w:eastAsia="zh-CN"/>
              </w:rPr>
              <w:t>For DMRS configuration, we prefer the following update:</w:t>
            </w:r>
          </w:p>
          <w:p w14:paraId="4867B2C3" w14:textId="77777777" w:rsidR="001A6598" w:rsidRDefault="001A6598" w:rsidP="001A6598">
            <w:pPr>
              <w:rPr>
                <w:lang w:eastAsia="zh-CN"/>
              </w:rPr>
            </w:pPr>
            <w:r>
              <w:rPr>
                <w:lang w:eastAsia="zh-CN"/>
              </w:rPr>
              <w:t>- For 3km/h: Type I, one DMRS symbol, no multiplexing with data.</w:t>
            </w:r>
          </w:p>
          <w:p w14:paraId="4D41BD5A" w14:textId="77777777" w:rsidR="001A6598" w:rsidRDefault="001A6598" w:rsidP="001A6598">
            <w:pPr>
              <w:pStyle w:val="ad"/>
              <w:jc w:val="both"/>
              <w:rPr>
                <w:lang w:eastAsia="zh-CN"/>
              </w:rPr>
            </w:pPr>
            <w:r>
              <w:rPr>
                <w:lang w:eastAsia="zh-CN"/>
              </w:rPr>
              <w:t xml:space="preserve">- For 120km/h: Type I, 2 </w:t>
            </w:r>
            <w:r w:rsidRPr="00663BAA">
              <w:rPr>
                <w:color w:val="FF0000"/>
                <w:lang w:eastAsia="zh-CN"/>
              </w:rPr>
              <w:t>or 3</w:t>
            </w:r>
            <w:r>
              <w:rPr>
                <w:lang w:eastAsia="zh-CN"/>
              </w:rPr>
              <w:t xml:space="preserve"> DMRS symbol (one front- loaded and </w:t>
            </w:r>
            <w:r w:rsidRPr="00663BAA">
              <w:rPr>
                <w:color w:val="FF0000"/>
                <w:lang w:eastAsia="zh-CN"/>
              </w:rPr>
              <w:t>one or two</w:t>
            </w:r>
            <w:r>
              <w:rPr>
                <w:lang w:eastAsia="zh-CN"/>
              </w:rPr>
              <w:t xml:space="preserve"> additional), no multiplexing data</w:t>
            </w:r>
          </w:p>
          <w:p w14:paraId="6E0A0FB7" w14:textId="77777777" w:rsidR="001A6598" w:rsidRDefault="001A6598" w:rsidP="001A6598">
            <w:pPr>
              <w:pStyle w:val="ad"/>
              <w:jc w:val="both"/>
              <w:rPr>
                <w:lang w:eastAsia="zh-CN"/>
              </w:rPr>
            </w:pPr>
          </w:p>
          <w:p w14:paraId="1309E083" w14:textId="77777777" w:rsidR="001A6598" w:rsidRDefault="001A6598" w:rsidP="001A6598">
            <w:pPr>
              <w:rPr>
                <w:rFonts w:eastAsia="Yu Mincho"/>
                <w:lang w:eastAsia="ja-JP"/>
              </w:rPr>
            </w:pPr>
            <w:r>
              <w:rPr>
                <w:lang w:eastAsia="zh-CN"/>
              </w:rPr>
              <w:t xml:space="preserve">Additionally, </w:t>
            </w:r>
            <w:r>
              <w:rPr>
                <w:rFonts w:eastAsia="Yu Mincho"/>
                <w:lang w:eastAsia="ja-JP"/>
              </w:rPr>
              <w:t>for scenario and frequency, frame structure, we do not agree to prioritize some of the values as mandatory and others are optional. We think companies can choose to only simulate some of the candidate values if they think there is a burden for them to provide all the simulation results. We also think it is not a good idea to</w:t>
            </w:r>
            <w:r w:rsidRPr="00D917B5">
              <w:rPr>
                <w:rFonts w:eastAsia="Yu Mincho"/>
                <w:lang w:eastAsia="ja-JP"/>
              </w:rPr>
              <w:t xml:space="preserve"> replace DDDDDDDSUU with 4D1S5U (10D:2G:2U) in the list of considered frame structure for evaluation</w:t>
            </w:r>
            <w:r>
              <w:rPr>
                <w:rFonts w:eastAsia="Yu Mincho"/>
                <w:lang w:eastAsia="ja-JP"/>
              </w:rPr>
              <w:t>, we can agree to include 4D1S5U in the list if it is really used in the network, otherwise, we do not think it is good for the study item to investigate some frame structures which will not be used.</w:t>
            </w:r>
          </w:p>
          <w:p w14:paraId="624EC7E3" w14:textId="77777777" w:rsidR="001A6598" w:rsidRPr="000F6D5B" w:rsidRDefault="001A6598" w:rsidP="001A6598">
            <w:pPr>
              <w:rPr>
                <w:u w:val="single"/>
                <w:lang w:val="en-GB" w:eastAsia="zh-CN"/>
              </w:rPr>
            </w:pPr>
          </w:p>
        </w:tc>
      </w:tr>
      <w:tr w:rsidR="002059B7" w14:paraId="4C43616B" w14:textId="77777777" w:rsidTr="00412E5E">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0CDB04" w14:textId="6EC89CF3" w:rsidR="002059B7" w:rsidRDefault="002059B7" w:rsidP="002059B7">
            <w:pPr>
              <w:spacing w:after="0"/>
              <w:jc w:val="center"/>
              <w:rPr>
                <w:rFonts w:eastAsia="Yu Mincho"/>
                <w:bCs/>
                <w:lang w:val="en-GB" w:eastAsia="ja-JP"/>
              </w:rPr>
            </w:pPr>
            <w:r>
              <w:rPr>
                <w:rFonts w:eastAsia="Malgun Gothic"/>
                <w:lang w:val="en-GB" w:eastAsia="ko-KR"/>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E3B1938" w14:textId="213A1548" w:rsidR="002059B7" w:rsidRDefault="002059B7" w:rsidP="002059B7">
            <w:pPr>
              <w:rPr>
                <w:rFonts w:eastAsia="Yu Mincho"/>
                <w:lang w:eastAsia="ja-JP"/>
              </w:rPr>
            </w:pPr>
            <w:r>
              <w:rPr>
                <w:lang w:val="en-GB" w:eastAsia="zh-CN"/>
              </w:rPr>
              <w:t xml:space="preserve">Generally, we support the proposal. </w:t>
            </w:r>
            <w:r w:rsidRPr="00767D78">
              <w:rPr>
                <w:lang w:val="en-GB" w:eastAsia="zh-CN"/>
              </w:rPr>
              <w:t xml:space="preserve">We </w:t>
            </w:r>
            <w:r>
              <w:rPr>
                <w:lang w:val="en-GB" w:eastAsia="zh-CN"/>
              </w:rPr>
              <w:t>also consider that too many scenarios or combinations will be evaluated, it could be better to select the typical scenario as the baseline, other scenarios can be evaluated if the companies have the interests.</w:t>
            </w:r>
          </w:p>
        </w:tc>
      </w:tr>
      <w:tr w:rsidR="00412E5E" w14:paraId="51F6B466" w14:textId="77777777" w:rsidTr="00360363">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D20881C" w14:textId="75E3CA97"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4126D45" w14:textId="3EDFF0A0" w:rsidR="00412E5E" w:rsidRDefault="00412E5E" w:rsidP="00412E5E">
            <w:pPr>
              <w:rPr>
                <w:lang w:val="en-GB" w:eastAsia="zh-CN"/>
              </w:rPr>
            </w:pPr>
            <w:r>
              <w:rPr>
                <w:rFonts w:eastAsiaTheme="minorEastAsia" w:hint="eastAsia"/>
                <w:lang w:val="en-GB" w:eastAsia="ja-JP"/>
              </w:rPr>
              <w:t>D</w:t>
            </w:r>
            <w:r>
              <w:rPr>
                <w:rFonts w:eastAsiaTheme="minorEastAsia"/>
                <w:lang w:val="en-GB" w:eastAsia="ja-JP"/>
              </w:rPr>
              <w:t>MRS configuration used by the evaluation can be reported by companies.</w:t>
            </w:r>
          </w:p>
        </w:tc>
      </w:tr>
      <w:tr w:rsidR="00360363" w14:paraId="2146332D" w14:textId="77777777" w:rsidTr="003A47B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BC8A81" w14:textId="456CF33F"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41A5546" w14:textId="7FBC8CA1" w:rsidR="00360363" w:rsidRDefault="00360363" w:rsidP="00360363">
            <w:pPr>
              <w:rPr>
                <w:rFonts w:eastAsiaTheme="minorEastAsia"/>
                <w:lang w:val="en-GB" w:eastAsia="ja-JP"/>
              </w:rPr>
            </w:pPr>
            <w:r>
              <w:rPr>
                <w:rFonts w:hint="eastAsia"/>
                <w:lang w:val="en-GB" w:eastAsia="zh-CN"/>
              </w:rPr>
              <w:t>S</w:t>
            </w:r>
            <w:r>
              <w:rPr>
                <w:lang w:val="en-GB" w:eastAsia="zh-CN"/>
              </w:rPr>
              <w:t>upport the above proposal.</w:t>
            </w:r>
          </w:p>
        </w:tc>
      </w:tr>
      <w:tr w:rsidR="003A47B1" w14:paraId="73CD46F0" w14:textId="77777777" w:rsidTr="002E6B8A">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8A2A27" w14:textId="3A4D724A" w:rsidR="003A47B1" w:rsidRDefault="003A47B1" w:rsidP="003A47B1">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A7FCC4B" w14:textId="482666DC" w:rsidR="003A47B1" w:rsidRPr="002005F8" w:rsidRDefault="003A47B1" w:rsidP="003A47B1">
            <w:pPr>
              <w:rPr>
                <w:lang w:val="en-GB" w:eastAsia="zh-CN"/>
              </w:rPr>
            </w:pPr>
            <w:r w:rsidRPr="002005F8">
              <w:rPr>
                <w:lang w:val="en-GB" w:eastAsia="zh-CN"/>
              </w:rPr>
              <w:t xml:space="preserve">500 </w:t>
            </w:r>
            <w:proofErr w:type="spellStart"/>
            <w:r w:rsidRPr="002005F8">
              <w:rPr>
                <w:lang w:val="en-GB" w:eastAsia="zh-CN"/>
              </w:rPr>
              <w:t>kmph</w:t>
            </w:r>
            <w:proofErr w:type="spellEnd"/>
            <w:r w:rsidRPr="002005F8">
              <w:rPr>
                <w:lang w:val="en-GB" w:eastAsia="zh-CN"/>
              </w:rPr>
              <w:t xml:space="preserve"> may be considered for rural evaluations. The number of UE antennas be fixed to 1 even for urban scenarios. Rest parameters are fine. </w:t>
            </w:r>
          </w:p>
        </w:tc>
      </w:tr>
      <w:tr w:rsidR="002E6B8A" w14:paraId="49C9A59E" w14:textId="77777777" w:rsidTr="00BE3C91">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F402DD" w14:textId="62387208" w:rsidR="002E6B8A" w:rsidRPr="002E6B8A" w:rsidRDefault="002E6B8A" w:rsidP="002E6B8A">
            <w:pPr>
              <w:spacing w:after="0"/>
              <w:jc w:val="center"/>
              <w:rPr>
                <w:rFonts w:eastAsia="等线"/>
                <w:lang w:val="en-GB" w:eastAsia="zh-CN"/>
              </w:rPr>
            </w:pPr>
            <w:r>
              <w:rPr>
                <w:rFonts w:eastAsia="等线"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91EB31A" w14:textId="5B3A2F61" w:rsidR="002E6B8A" w:rsidRPr="002005F8" w:rsidRDefault="002E6B8A" w:rsidP="002E6B8A">
            <w:pPr>
              <w:rPr>
                <w:lang w:val="en-GB" w:eastAsia="zh-CN"/>
              </w:rPr>
            </w:pPr>
            <w:r>
              <w:rPr>
                <w:lang w:val="en-GB" w:eastAsia="zh-CN"/>
              </w:rPr>
              <w:t xml:space="preserve">As for number of </w:t>
            </w:r>
            <w:r>
              <w:t>UE antennas</w:t>
            </w:r>
            <w:r>
              <w:rPr>
                <w:rFonts w:hint="eastAsia"/>
                <w:lang w:eastAsia="zh-CN"/>
              </w:rPr>
              <w:t>/</w:t>
            </w:r>
            <w:proofErr w:type="spellStart"/>
            <w:r>
              <w:rPr>
                <w:lang w:eastAsia="zh-CN"/>
              </w:rPr>
              <w:t>TxRUs</w:t>
            </w:r>
            <w:proofErr w:type="spellEnd"/>
            <w:r>
              <w:rPr>
                <w:lang w:eastAsia="zh-CN"/>
              </w:rPr>
              <w:t>, 1 is assumed for both urban and rural scenario</w:t>
            </w:r>
          </w:p>
        </w:tc>
      </w:tr>
      <w:tr w:rsidR="00BE3C91" w14:paraId="21CE5999" w14:textId="77777777" w:rsidTr="00716FFF">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6B4741" w14:textId="4F96A59F" w:rsidR="00BE3C91" w:rsidRDefault="00BE3C91" w:rsidP="00BE3C91">
            <w:pPr>
              <w:spacing w:after="0"/>
              <w:jc w:val="center"/>
              <w:rPr>
                <w:rFonts w:eastAsia="等线"/>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5CB48E" w14:textId="77777777" w:rsidR="00BE3C91" w:rsidRDefault="00BE3C91" w:rsidP="00BE3C91">
            <w:pPr>
              <w:rPr>
                <w:lang w:val="en-GB" w:eastAsia="zh-CN"/>
              </w:rPr>
            </w:pPr>
            <w:r>
              <w:rPr>
                <w:lang w:val="en-GB" w:eastAsia="zh-CN"/>
              </w:rPr>
              <w:t xml:space="preserve">OK with most of the table. </w:t>
            </w:r>
          </w:p>
          <w:p w14:paraId="3C8785BA" w14:textId="77777777" w:rsidR="00BE3C91" w:rsidRDefault="00BE3C91" w:rsidP="00BE3C91">
            <w:pPr>
              <w:rPr>
                <w:lang w:val="en-GB" w:eastAsia="zh-CN"/>
              </w:rPr>
            </w:pPr>
            <w:r>
              <w:rPr>
                <w:lang w:val="en-GB" w:eastAsia="zh-CN"/>
              </w:rPr>
              <w:t xml:space="preserve">If HARQ is applied, the initial BLER target for </w:t>
            </w:r>
            <w:proofErr w:type="spellStart"/>
            <w:r>
              <w:rPr>
                <w:lang w:val="en-GB" w:eastAsia="zh-CN"/>
              </w:rPr>
              <w:t>eMBB</w:t>
            </w:r>
            <w:proofErr w:type="spellEnd"/>
            <w:r>
              <w:rPr>
                <w:lang w:val="en-GB" w:eastAsia="zh-CN"/>
              </w:rPr>
              <w:t xml:space="preserve"> can be greater than 10%.</w:t>
            </w:r>
          </w:p>
          <w:p w14:paraId="3621F7C1" w14:textId="77777777" w:rsidR="00BE3C91" w:rsidRDefault="00BE3C91" w:rsidP="00BE3C91">
            <w:pPr>
              <w:rPr>
                <w:lang w:val="en-GB" w:eastAsia="zh-CN"/>
              </w:rPr>
            </w:pPr>
            <w:r>
              <w:rPr>
                <w:lang w:val="en-GB" w:eastAsia="zh-CN"/>
              </w:rPr>
              <w:t>Agree with Sierra that we should reduce the number of scenarios. We are unlikely to gain more insight by looking at a large number of scenarios.</w:t>
            </w:r>
          </w:p>
          <w:p w14:paraId="4599368B" w14:textId="502A7005" w:rsidR="00BE3C91" w:rsidRDefault="00BE3C91" w:rsidP="00BE3C91">
            <w:pPr>
              <w:rPr>
                <w:lang w:val="en-GB" w:eastAsia="zh-CN"/>
              </w:rPr>
            </w:pPr>
            <w:r>
              <w:rPr>
                <w:lang w:val="en-GB" w:eastAsia="zh-CN"/>
              </w:rPr>
              <w:t>While we generally agree with Samsung’s comment about occupied channel bandwidth, this doesn’t seem to be a parameter in Table A.</w:t>
            </w:r>
          </w:p>
        </w:tc>
      </w:tr>
      <w:tr w:rsidR="00716FFF" w14:paraId="3BB20B6A" w14:textId="77777777" w:rsidTr="00BD6BEF">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DBC9A3" w14:textId="0D633A5F" w:rsidR="00716FFF" w:rsidRDefault="00716FFF" w:rsidP="00BE3C91">
            <w:pPr>
              <w:spacing w:after="0"/>
              <w:jc w:val="center"/>
              <w:rPr>
                <w:rFonts w:eastAsia="Malgun Gothic"/>
                <w:lang w:val="en-GB" w:eastAsia="ko-KR"/>
              </w:rPr>
            </w:pPr>
            <w:r>
              <w:rPr>
                <w:rFonts w:eastAsia="Malgun Gothic"/>
                <w:lang w:val="en-GB" w:eastAsia="ko-KR"/>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3D3495B" w14:textId="0156BC43" w:rsidR="00716FFF" w:rsidRDefault="00716FFF" w:rsidP="00BE3C91">
            <w:pPr>
              <w:rPr>
                <w:lang w:val="en-GB" w:eastAsia="zh-CN"/>
              </w:rPr>
            </w:pPr>
            <w:r>
              <w:rPr>
                <w:lang w:val="en-GB" w:eastAsia="zh-CN"/>
              </w:rPr>
              <w:t>Sympathetic to Intel’s views.</w:t>
            </w:r>
          </w:p>
        </w:tc>
      </w:tr>
      <w:tr w:rsidR="003530F3" w14:paraId="0063402A" w14:textId="77777777" w:rsidTr="001615F8">
        <w:trPr>
          <w:trHeight w:val="268"/>
        </w:trPr>
        <w:tc>
          <w:tcPr>
            <w:tcW w:w="1384" w:type="dxa"/>
            <w:tcBorders>
              <w:top w:val="single" w:sz="4" w:space="0" w:color="auto"/>
              <w:left w:val="single" w:sz="4" w:space="0" w:color="auto"/>
              <w:right w:val="single" w:sz="4" w:space="0" w:color="auto"/>
            </w:tcBorders>
            <w:shd w:val="clear" w:color="auto" w:fill="auto"/>
            <w:vAlign w:val="center"/>
          </w:tcPr>
          <w:p w14:paraId="771616C5" w14:textId="083BD29C" w:rsidR="003530F3" w:rsidRDefault="003530F3" w:rsidP="003530F3">
            <w:pPr>
              <w:spacing w:after="0"/>
              <w:jc w:val="center"/>
              <w:rPr>
                <w:rFonts w:eastAsia="Malgun Gothic"/>
                <w:lang w:val="en-GB" w:eastAsia="ko-KR"/>
              </w:rPr>
            </w:pPr>
            <w:r w:rsidRPr="00D62F05">
              <w:rPr>
                <w:lang w:val="en-GB" w:eastAsia="zh-CN"/>
              </w:rPr>
              <w:t>Huawei, HiSilicon</w:t>
            </w:r>
          </w:p>
        </w:tc>
        <w:tc>
          <w:tcPr>
            <w:tcW w:w="8647" w:type="dxa"/>
            <w:tcBorders>
              <w:top w:val="single" w:sz="4" w:space="0" w:color="auto"/>
              <w:left w:val="single" w:sz="4" w:space="0" w:color="auto"/>
              <w:right w:val="single" w:sz="4" w:space="0" w:color="auto"/>
            </w:tcBorders>
            <w:shd w:val="clear" w:color="auto" w:fill="auto"/>
            <w:vAlign w:val="center"/>
          </w:tcPr>
          <w:p w14:paraId="7A0B699C" w14:textId="77777777" w:rsidR="003530F3" w:rsidRPr="00CD0302" w:rsidRDefault="003530F3" w:rsidP="003530F3">
            <w:pPr>
              <w:rPr>
                <w:lang w:val="en-GB" w:eastAsia="zh-CN"/>
              </w:rPr>
            </w:pPr>
            <w:r w:rsidRPr="00D62F05">
              <w:rPr>
                <w:lang w:val="en-GB" w:eastAsia="zh-CN"/>
              </w:rPr>
              <w:t xml:space="preserve">Basically, we agree with the parameters and settings in the proposal. However, prioritization </w:t>
            </w:r>
            <w:r>
              <w:rPr>
                <w:lang w:val="en-GB" w:eastAsia="zh-CN"/>
              </w:rPr>
              <w:t>is suggested</w:t>
            </w:r>
            <w:r w:rsidRPr="00D62F05">
              <w:rPr>
                <w:lang w:val="en-GB" w:eastAsia="zh-CN"/>
              </w:rPr>
              <w:t xml:space="preserve">. </w:t>
            </w:r>
            <w:r>
              <w:rPr>
                <w:lang w:val="en-GB" w:eastAsia="zh-CN"/>
              </w:rPr>
              <w:t>I</w:t>
            </w:r>
            <w:r w:rsidRPr="00CD0302">
              <w:rPr>
                <w:lang w:val="en-GB" w:eastAsia="zh-CN"/>
              </w:rPr>
              <w:t>n our view, urban with 4GHz (TDD); Rural 4GHz (TDD), 2GHz (FDD)</w:t>
            </w:r>
            <w:r w:rsidRPr="00D62F05">
              <w:rPr>
                <w:lang w:val="en-GB" w:eastAsia="zh-CN"/>
              </w:rPr>
              <w:t xml:space="preserve"> and</w:t>
            </w:r>
            <w:r w:rsidRPr="00CD0302">
              <w:rPr>
                <w:lang w:val="en-GB" w:eastAsia="zh-CN"/>
              </w:rPr>
              <w:t xml:space="preserve"> rural with long distance 700MHz (FDD) should have higher priorities because they are typical in the </w:t>
            </w:r>
            <w:r>
              <w:rPr>
                <w:lang w:val="en-GB" w:eastAsia="zh-CN"/>
              </w:rPr>
              <w:t>real</w:t>
            </w:r>
            <w:r w:rsidRPr="00CD0302">
              <w:rPr>
                <w:lang w:val="en-GB" w:eastAsia="zh-CN"/>
              </w:rPr>
              <w:t xml:space="preserve"> network deployment. </w:t>
            </w:r>
          </w:p>
          <w:p w14:paraId="22DF75B1" w14:textId="6A5BF98E" w:rsidR="003530F3" w:rsidRPr="00CD0302" w:rsidRDefault="003530F3" w:rsidP="003530F3">
            <w:pPr>
              <w:rPr>
                <w:lang w:val="en-GB" w:eastAsia="zh-CN"/>
              </w:rPr>
            </w:pPr>
            <w:r w:rsidRPr="00D62F05">
              <w:rPr>
                <w:lang w:val="en-GB" w:eastAsia="zh-CN"/>
              </w:rPr>
              <w:t xml:space="preserve">Channel model: TDL-E can also be used as </w:t>
            </w:r>
            <w:proofErr w:type="spellStart"/>
            <w:r w:rsidRPr="00D62F05">
              <w:rPr>
                <w:lang w:val="en-GB" w:eastAsia="zh-CN"/>
              </w:rPr>
              <w:t>LoS</w:t>
            </w:r>
            <w:proofErr w:type="spellEnd"/>
            <w:r w:rsidRPr="00D62F05">
              <w:rPr>
                <w:lang w:val="en-GB" w:eastAsia="zh-CN"/>
              </w:rPr>
              <w:t xml:space="preserve"> channel model for rural with long distance</w:t>
            </w:r>
            <w:r>
              <w:rPr>
                <w:lang w:val="en-GB" w:eastAsia="zh-CN"/>
              </w:rPr>
              <w:t xml:space="preserve"> since the delay profile is larger than other channel model. </w:t>
            </w:r>
          </w:p>
          <w:p w14:paraId="2574796E" w14:textId="71B2D00E" w:rsidR="003530F3" w:rsidRDefault="003530F3" w:rsidP="003530F3">
            <w:pPr>
              <w:rPr>
                <w:lang w:val="en-GB" w:eastAsia="zh-CN"/>
              </w:rPr>
            </w:pPr>
            <w:r w:rsidRPr="00D62F05">
              <w:rPr>
                <w:lang w:val="en-GB" w:eastAsia="zh-CN"/>
              </w:rPr>
              <w:t>For the demodulation evaluation, BLER is a parameter only for derivation of required SNR. It is better to directly align required SNR among companies rather than BLER because BLER could be a value other than 10% when some potential enhancement solutions are evaluated, e.g. HARQ retransmission.</w:t>
            </w:r>
            <w:r w:rsidRPr="00D62F05" w:rsidDel="00AA6EB0">
              <w:rPr>
                <w:lang w:val="en-GB" w:eastAsia="zh-CN"/>
              </w:rPr>
              <w:t xml:space="preserve"> </w:t>
            </w:r>
          </w:p>
        </w:tc>
      </w:tr>
      <w:tr w:rsidR="00F7522F" w:rsidRPr="00CC7060" w14:paraId="70822822" w14:textId="77777777" w:rsidTr="00F7522F">
        <w:trPr>
          <w:trHeight w:val="268"/>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F04F4F" w14:textId="77777777" w:rsidR="00F7522F" w:rsidRPr="00CC7060" w:rsidRDefault="00F7522F" w:rsidP="00F7522F">
            <w:pPr>
              <w:spacing w:after="0"/>
              <w:jc w:val="center"/>
              <w:rPr>
                <w:lang w:val="en-GB" w:eastAsia="zh-CN"/>
              </w:rPr>
            </w:pPr>
            <w:r w:rsidRPr="00F44568">
              <w:rPr>
                <w:lang w:val="en-GB" w:eastAsia="zh-CN"/>
              </w:rPr>
              <w:lastRenderedPageBreak/>
              <w:t>OPPO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01F6C15" w14:textId="77777777" w:rsidR="00F7522F" w:rsidRPr="00CC7060" w:rsidRDefault="00F7522F" w:rsidP="00F7522F">
            <w:pPr>
              <w:rPr>
                <w:lang w:val="en-GB" w:eastAsia="zh-CN"/>
              </w:rPr>
            </w:pPr>
            <w:r>
              <w:rPr>
                <w:lang w:val="en-GB" w:eastAsia="zh-CN"/>
              </w:rPr>
              <w:t>For UE antenna configuration, “</w:t>
            </w:r>
            <w:r w:rsidRPr="00CC7060">
              <w:rPr>
                <w:lang w:val="en-GB" w:eastAsia="zh-CN"/>
              </w:rPr>
              <w:t>2 for urban, 1 for rural and rural with long distance</w:t>
            </w:r>
            <w:r>
              <w:rPr>
                <w:lang w:val="en-GB" w:eastAsia="zh-CN"/>
              </w:rPr>
              <w:t>” seems not consistent to the real deployment. Would we simply put 2TX for 4GHz, 1TX for 2 GHz and 700MHz?</w:t>
            </w:r>
          </w:p>
        </w:tc>
      </w:tr>
    </w:tbl>
    <w:p w14:paraId="48260961" w14:textId="77777777" w:rsidR="00A95040" w:rsidRPr="00F7522F" w:rsidRDefault="00A95040">
      <w:pPr>
        <w:rPr>
          <w:sz w:val="21"/>
          <w:szCs w:val="21"/>
          <w:lang w:val="en-GB" w:eastAsia="zh-CN"/>
        </w:rPr>
      </w:pPr>
    </w:p>
    <w:p w14:paraId="48260962" w14:textId="77777777" w:rsidR="00A95040" w:rsidRDefault="00BA6235">
      <w:pPr>
        <w:pStyle w:val="ad"/>
        <w:numPr>
          <w:ilvl w:val="0"/>
          <w:numId w:val="19"/>
        </w:numPr>
        <w:jc w:val="both"/>
        <w:outlineLvl w:val="4"/>
        <w:rPr>
          <w:lang w:val="en-US" w:eastAsia="zh-CN"/>
        </w:rPr>
      </w:pPr>
      <w:r>
        <w:rPr>
          <w:lang w:val="en-US" w:eastAsia="zh-CN"/>
        </w:rPr>
        <w:t>PUCCH</w:t>
      </w:r>
    </w:p>
    <w:p w14:paraId="48260963" w14:textId="77777777" w:rsidR="00A95040" w:rsidRDefault="00BA6235">
      <w:pPr>
        <w:jc w:val="both"/>
        <w:rPr>
          <w:lang w:val="en-GB" w:eastAsia="zh-CN"/>
        </w:rPr>
      </w:pPr>
      <w:r>
        <w:rPr>
          <w:rFonts w:hint="eastAsia"/>
          <w:lang w:val="en-GB" w:eastAsia="zh-CN"/>
        </w:rPr>
        <w:t>R</w:t>
      </w:r>
      <w:r>
        <w:rPr>
          <w:lang w:val="en-GB" w:eastAsia="zh-CN"/>
        </w:rPr>
        <w:t>egarding the simulation assumptions for PUCCH for FR1, most parameters can be reused from PUSCH for FR1. Some channel-specific parameters for PUCCH are summarized based on companies’ inputs in Appendix 2.</w:t>
      </w:r>
    </w:p>
    <w:p w14:paraId="48260964" w14:textId="77777777" w:rsidR="00A95040" w:rsidRDefault="00BA6235">
      <w:pPr>
        <w:pStyle w:val="ad"/>
        <w:jc w:val="both"/>
        <w:rPr>
          <w:lang w:val="en-US" w:eastAsia="zh-CN"/>
        </w:rPr>
      </w:pPr>
      <w:r>
        <w:rPr>
          <w:rFonts w:hint="eastAsia"/>
          <w:lang w:val="en-US" w:eastAsia="zh-CN"/>
        </w:rPr>
        <w:t>B</w:t>
      </w:r>
      <w:r>
        <w:rPr>
          <w:lang w:val="en-US" w:eastAsia="zh-CN"/>
        </w:rPr>
        <w:t>ased on the majority companies’ views, we have the following proposal:</w:t>
      </w:r>
    </w:p>
    <w:p w14:paraId="48260965"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66" w14:textId="77777777" w:rsidR="00A95040" w:rsidRDefault="00BA6235">
      <w:pPr>
        <w:pStyle w:val="ad"/>
        <w:numPr>
          <w:ilvl w:val="0"/>
          <w:numId w:val="14"/>
        </w:numPr>
        <w:jc w:val="both"/>
        <w:rPr>
          <w:b/>
          <w:bCs/>
          <w:lang w:val="en-US" w:eastAsia="zh-CN"/>
        </w:rPr>
      </w:pPr>
      <w:r>
        <w:rPr>
          <w:b/>
          <w:bCs/>
          <w:lang w:val="en-US" w:eastAsia="zh-CN"/>
        </w:rPr>
        <w:t>Adopt Table B for PUCCH for FR1.</w:t>
      </w:r>
    </w:p>
    <w:p w14:paraId="48260967" w14:textId="77777777" w:rsidR="00A95040" w:rsidRDefault="00BA6235">
      <w:pPr>
        <w:pStyle w:val="ad"/>
        <w:jc w:val="center"/>
        <w:rPr>
          <w:lang w:val="en-US" w:eastAsia="zh-CN"/>
        </w:rPr>
      </w:pPr>
      <w:r>
        <w:rPr>
          <w:rFonts w:hint="eastAsia"/>
          <w:lang w:val="en-US" w:eastAsia="zh-CN"/>
        </w:rPr>
        <w:t>T</w:t>
      </w:r>
      <w:r>
        <w:rPr>
          <w:lang w:val="en-US" w:eastAsia="zh-CN"/>
        </w:rPr>
        <w:t>able B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5386"/>
      </w:tblGrid>
      <w:tr w:rsidR="00A95040" w14:paraId="4826096A" w14:textId="77777777">
        <w:trPr>
          <w:jc w:val="center"/>
        </w:trPr>
        <w:tc>
          <w:tcPr>
            <w:tcW w:w="3670" w:type="dxa"/>
            <w:shd w:val="clear" w:color="auto" w:fill="auto"/>
            <w:vAlign w:val="center"/>
          </w:tcPr>
          <w:p w14:paraId="48260968" w14:textId="77777777" w:rsidR="00A95040" w:rsidRDefault="00BA6235">
            <w:pPr>
              <w:jc w:val="center"/>
              <w:rPr>
                <w:bCs/>
                <w:lang w:val="en-GB" w:eastAsia="zh-CN"/>
              </w:rPr>
            </w:pPr>
            <w:r>
              <w:rPr>
                <w:bCs/>
                <w:lang w:val="en-GB" w:eastAsia="zh-CN"/>
              </w:rPr>
              <w:t>Parameters</w:t>
            </w:r>
          </w:p>
        </w:tc>
        <w:tc>
          <w:tcPr>
            <w:tcW w:w="5386" w:type="dxa"/>
            <w:shd w:val="clear" w:color="auto" w:fill="auto"/>
            <w:vAlign w:val="center"/>
          </w:tcPr>
          <w:p w14:paraId="48260969" w14:textId="77777777" w:rsidR="00A95040" w:rsidRDefault="00BA6235">
            <w:pPr>
              <w:jc w:val="center"/>
              <w:rPr>
                <w:bCs/>
                <w:lang w:val="en-GB" w:eastAsia="zh-CN"/>
              </w:rPr>
            </w:pPr>
            <w:r>
              <w:rPr>
                <w:bCs/>
                <w:lang w:val="en-GB" w:eastAsia="zh-CN"/>
              </w:rPr>
              <w:t>Values</w:t>
            </w:r>
          </w:p>
        </w:tc>
      </w:tr>
      <w:tr w:rsidR="00A95040" w:rsidRPr="00C70863" w14:paraId="4826096E" w14:textId="77777777">
        <w:trPr>
          <w:jc w:val="center"/>
        </w:trPr>
        <w:tc>
          <w:tcPr>
            <w:tcW w:w="3670" w:type="dxa"/>
            <w:shd w:val="clear" w:color="auto" w:fill="auto"/>
            <w:vAlign w:val="center"/>
          </w:tcPr>
          <w:p w14:paraId="4826096B" w14:textId="77777777" w:rsidR="00A95040" w:rsidRDefault="00BA6235">
            <w:pPr>
              <w:jc w:val="center"/>
              <w:rPr>
                <w:lang w:eastAsia="zh-CN"/>
              </w:rPr>
            </w:pPr>
            <w:r>
              <w:rPr>
                <w:lang w:eastAsia="zh-CN"/>
              </w:rPr>
              <w:t>Format type</w:t>
            </w:r>
          </w:p>
        </w:tc>
        <w:tc>
          <w:tcPr>
            <w:tcW w:w="5386" w:type="dxa"/>
            <w:shd w:val="clear" w:color="auto" w:fill="auto"/>
            <w:vAlign w:val="center"/>
          </w:tcPr>
          <w:p w14:paraId="4826096C" w14:textId="77777777" w:rsidR="00A95040" w:rsidRPr="00CC6DB0" w:rsidRDefault="00BA6235">
            <w:pPr>
              <w:pStyle w:val="ad"/>
              <w:jc w:val="both"/>
              <w:rPr>
                <w:lang w:val="en-US" w:eastAsia="zh-CN"/>
              </w:rPr>
            </w:pPr>
            <w:r w:rsidRPr="00CC6DB0">
              <w:rPr>
                <w:lang w:val="en-US" w:eastAsia="zh-CN"/>
              </w:rPr>
              <w:t>Format 1, 2bits UCI</w:t>
            </w:r>
          </w:p>
          <w:p w14:paraId="4826096D" w14:textId="77777777" w:rsidR="00A95040" w:rsidRDefault="00BA6235">
            <w:pPr>
              <w:pStyle w:val="ad"/>
              <w:jc w:val="both"/>
              <w:rPr>
                <w:lang w:val="fr-FR" w:eastAsia="zh-CN"/>
              </w:rPr>
            </w:pPr>
            <w:r w:rsidRPr="00CC6DB0">
              <w:rPr>
                <w:lang w:val="en-US" w:eastAsia="zh-CN"/>
              </w:rPr>
              <w:t>Format 3, 11/22 bits UCI</w:t>
            </w:r>
          </w:p>
        </w:tc>
      </w:tr>
      <w:tr w:rsidR="00A95040" w14:paraId="48260971" w14:textId="77777777">
        <w:trPr>
          <w:jc w:val="center"/>
        </w:trPr>
        <w:tc>
          <w:tcPr>
            <w:tcW w:w="3670" w:type="dxa"/>
            <w:shd w:val="clear" w:color="auto" w:fill="auto"/>
            <w:vAlign w:val="center"/>
          </w:tcPr>
          <w:p w14:paraId="4826096F" w14:textId="77777777" w:rsidR="00A95040" w:rsidRDefault="00BA6235">
            <w:pPr>
              <w:jc w:val="center"/>
            </w:pPr>
            <w:r>
              <w:t>Number of UE antennas</w:t>
            </w:r>
          </w:p>
        </w:tc>
        <w:tc>
          <w:tcPr>
            <w:tcW w:w="5386" w:type="dxa"/>
            <w:shd w:val="clear" w:color="auto" w:fill="auto"/>
            <w:vAlign w:val="center"/>
          </w:tcPr>
          <w:p w14:paraId="48260970" w14:textId="77777777" w:rsidR="00A95040" w:rsidRDefault="00BA6235">
            <w:pPr>
              <w:rPr>
                <w:lang w:eastAsia="zh-CN"/>
              </w:rPr>
            </w:pPr>
            <w:r>
              <w:rPr>
                <w:lang w:eastAsia="zh-CN"/>
              </w:rPr>
              <w:t>1</w:t>
            </w:r>
          </w:p>
        </w:tc>
      </w:tr>
      <w:tr w:rsidR="00A95040" w14:paraId="48260974" w14:textId="77777777">
        <w:trPr>
          <w:jc w:val="center"/>
        </w:trPr>
        <w:tc>
          <w:tcPr>
            <w:tcW w:w="3670" w:type="dxa"/>
            <w:shd w:val="clear" w:color="auto" w:fill="auto"/>
            <w:vAlign w:val="center"/>
          </w:tcPr>
          <w:p w14:paraId="48260972" w14:textId="77777777" w:rsidR="00A95040" w:rsidRDefault="00BA6235">
            <w:pPr>
              <w:jc w:val="center"/>
            </w:pPr>
            <w:r>
              <w:t>Number of TRXU for UE</w:t>
            </w:r>
          </w:p>
        </w:tc>
        <w:tc>
          <w:tcPr>
            <w:tcW w:w="5386" w:type="dxa"/>
            <w:shd w:val="clear" w:color="auto" w:fill="auto"/>
            <w:vAlign w:val="center"/>
          </w:tcPr>
          <w:p w14:paraId="48260973" w14:textId="77777777" w:rsidR="00A95040" w:rsidRDefault="00BA6235">
            <w:r>
              <w:t>1</w:t>
            </w:r>
          </w:p>
        </w:tc>
      </w:tr>
    </w:tbl>
    <w:p w14:paraId="48260975" w14:textId="77777777" w:rsidR="00A95040" w:rsidRDefault="00BA6235">
      <w:pPr>
        <w:pStyle w:val="ad"/>
        <w:jc w:val="both"/>
        <w:rPr>
          <w:lang w:val="en-US" w:eastAsia="zh-CN"/>
        </w:rPr>
      </w:pPr>
      <w:r>
        <w:rPr>
          <w:rFonts w:hint="eastAsia"/>
          <w:lang w:val="en-US" w:eastAsia="zh-CN"/>
        </w:rPr>
        <w:t>N</w:t>
      </w:r>
      <w:r>
        <w:rPr>
          <w:lang w:val="en-US" w:eastAsia="zh-CN"/>
        </w:rPr>
        <w:t>ote: Other general parameters for PUCCH can be reused from PUSCH.</w:t>
      </w:r>
    </w:p>
    <w:p w14:paraId="48260976" w14:textId="77777777" w:rsidR="00A95040" w:rsidRDefault="00A95040">
      <w:pPr>
        <w:pStyle w:val="ad"/>
        <w:jc w:val="both"/>
        <w:rPr>
          <w:lang w:val="en-US" w:eastAsia="zh-CN"/>
        </w:rPr>
      </w:pPr>
    </w:p>
    <w:p w14:paraId="48260977"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7A" w14:textId="77777777">
        <w:tc>
          <w:tcPr>
            <w:tcW w:w="1384" w:type="dxa"/>
            <w:shd w:val="clear" w:color="auto" w:fill="auto"/>
            <w:vAlign w:val="center"/>
          </w:tcPr>
          <w:p w14:paraId="48260978"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79"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7F" w14:textId="77777777">
        <w:tc>
          <w:tcPr>
            <w:tcW w:w="1384" w:type="dxa"/>
            <w:shd w:val="clear" w:color="auto" w:fill="auto"/>
            <w:vAlign w:val="center"/>
          </w:tcPr>
          <w:p w14:paraId="4826097B" w14:textId="77777777" w:rsidR="00A95040" w:rsidRDefault="00BA6235">
            <w:pPr>
              <w:jc w:val="center"/>
              <w:rPr>
                <w:lang w:val="en-GB" w:eastAsia="zh-CN"/>
              </w:rPr>
            </w:pPr>
            <w:r>
              <w:rPr>
                <w:rFonts w:hint="eastAsia"/>
                <w:lang w:eastAsia="zh-CN"/>
              </w:rPr>
              <w:t>ZTE</w:t>
            </w:r>
          </w:p>
        </w:tc>
        <w:tc>
          <w:tcPr>
            <w:tcW w:w="8647" w:type="dxa"/>
            <w:shd w:val="clear" w:color="auto" w:fill="auto"/>
            <w:vAlign w:val="center"/>
          </w:tcPr>
          <w:p w14:paraId="4826097C" w14:textId="77777777" w:rsidR="00A95040" w:rsidRDefault="00BA6235">
            <w:pPr>
              <w:rPr>
                <w:lang w:eastAsia="zh-CN"/>
              </w:rPr>
            </w:pPr>
            <w:r>
              <w:rPr>
                <w:rFonts w:hint="eastAsia"/>
                <w:lang w:eastAsia="zh-CN"/>
              </w:rPr>
              <w:t>We support above assumptions. In addition, it</w:t>
            </w:r>
            <w:r>
              <w:rPr>
                <w:lang w:eastAsia="zh-CN"/>
              </w:rPr>
              <w:t>’</w:t>
            </w:r>
            <w:r>
              <w:rPr>
                <w:rFonts w:hint="eastAsia"/>
                <w:lang w:eastAsia="zh-CN"/>
              </w:rPr>
              <w:t>s better to clarify the BLER target. Our preference is follows.</w:t>
            </w:r>
          </w:p>
          <w:p w14:paraId="4826097D" w14:textId="77777777" w:rsidR="00A95040" w:rsidRDefault="00BA6235">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826097E" w14:textId="77777777" w:rsidR="00A95040" w:rsidRDefault="00BA6235">
            <w:pPr>
              <w:rPr>
                <w:lang w:val="en-GB" w:eastAsia="zh-CN"/>
              </w:rPr>
            </w:pPr>
            <w:r>
              <w:rPr>
                <w:rFonts w:hint="eastAsia"/>
                <w:lang w:eastAsia="zh-CN"/>
              </w:rPr>
              <w:t>For PUCCH format 3: Block error probability: 1%</w:t>
            </w:r>
          </w:p>
        </w:tc>
      </w:tr>
      <w:tr w:rsidR="00AD00D3" w14:paraId="48260982" w14:textId="77777777">
        <w:tc>
          <w:tcPr>
            <w:tcW w:w="1384" w:type="dxa"/>
            <w:shd w:val="clear" w:color="auto" w:fill="auto"/>
            <w:vAlign w:val="center"/>
          </w:tcPr>
          <w:p w14:paraId="48260980" w14:textId="0EDA6BB2" w:rsidR="00AD00D3" w:rsidRPr="00AD00D3" w:rsidRDefault="00AD00D3" w:rsidP="00AD00D3">
            <w:pPr>
              <w:jc w:val="center"/>
              <w:rPr>
                <w:lang w:val="en-GB" w:eastAsia="zh-CN"/>
              </w:rPr>
            </w:pPr>
            <w:r w:rsidRPr="00AD00D3">
              <w:rPr>
                <w:lang w:val="en-GB" w:eastAsia="zh-CN"/>
              </w:rPr>
              <w:t>Nokia/NSB</w:t>
            </w:r>
          </w:p>
        </w:tc>
        <w:tc>
          <w:tcPr>
            <w:tcW w:w="8647" w:type="dxa"/>
            <w:shd w:val="clear" w:color="auto" w:fill="auto"/>
            <w:vAlign w:val="center"/>
          </w:tcPr>
          <w:p w14:paraId="48260981" w14:textId="12A8F5C2" w:rsidR="00AD00D3" w:rsidRPr="00AD00D3" w:rsidRDefault="00AD00D3" w:rsidP="00AD00D3">
            <w:pPr>
              <w:rPr>
                <w:lang w:val="en-GB" w:eastAsia="zh-CN"/>
              </w:rPr>
            </w:pPr>
            <w:r w:rsidRPr="00AD00D3">
              <w:rPr>
                <w:lang w:val="en-GB" w:eastAsia="zh-CN"/>
              </w:rPr>
              <w:t>We support the proposal in principle. However, since it is noted in the proposal that other parameters for PUCCH can be reused from PUSCH, we prefer to discuss on the assumptions for PUSCH first.</w:t>
            </w:r>
            <w:r w:rsidR="000503F4">
              <w:rPr>
                <w:lang w:val="en-GB" w:eastAsia="zh-CN"/>
              </w:rPr>
              <w:t xml:space="preserve"> We note that this is also aligned with the general understanding that PUSCH is the most likely candidate to be the NR coverage bottleneck.</w:t>
            </w:r>
          </w:p>
        </w:tc>
      </w:tr>
      <w:tr w:rsidR="000C0D16" w14:paraId="48260985" w14:textId="77777777">
        <w:tc>
          <w:tcPr>
            <w:tcW w:w="1384" w:type="dxa"/>
            <w:shd w:val="clear" w:color="auto" w:fill="auto"/>
            <w:vAlign w:val="center"/>
          </w:tcPr>
          <w:p w14:paraId="48260983" w14:textId="3A3E2E4D" w:rsidR="000C0D16" w:rsidRDefault="000C0D16" w:rsidP="000C0D16">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84" w14:textId="7E830115" w:rsidR="000C0D16" w:rsidRDefault="000C0D16" w:rsidP="000C0D16">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0418BE" w14:paraId="48260988" w14:textId="77777777">
        <w:tc>
          <w:tcPr>
            <w:tcW w:w="1384" w:type="dxa"/>
            <w:shd w:val="clear" w:color="auto" w:fill="auto"/>
            <w:vAlign w:val="center"/>
          </w:tcPr>
          <w:p w14:paraId="48260986" w14:textId="329BF572" w:rsidR="000418BE" w:rsidRDefault="000418BE" w:rsidP="000418BE">
            <w:pPr>
              <w:jc w:val="center"/>
              <w:rPr>
                <w:bCs/>
                <w:lang w:val="en-GB" w:eastAsia="zh-CN"/>
              </w:rPr>
            </w:pPr>
            <w:r w:rsidRPr="00511E68">
              <w:rPr>
                <w:lang w:val="en-GB" w:eastAsia="zh-CN"/>
              </w:rPr>
              <w:t>Intel</w:t>
            </w:r>
          </w:p>
        </w:tc>
        <w:tc>
          <w:tcPr>
            <w:tcW w:w="8647" w:type="dxa"/>
            <w:shd w:val="clear" w:color="auto" w:fill="auto"/>
            <w:vAlign w:val="center"/>
          </w:tcPr>
          <w:p w14:paraId="2423F5E0" w14:textId="77777777" w:rsidR="000418BE" w:rsidRPr="00511E68" w:rsidRDefault="000418BE" w:rsidP="000418BE">
            <w:pPr>
              <w:rPr>
                <w:lang w:val="en-GB" w:eastAsia="zh-CN"/>
              </w:rPr>
            </w:pPr>
            <w:r w:rsidRPr="00511E68">
              <w:rPr>
                <w:lang w:val="en-GB" w:eastAsia="zh-CN"/>
              </w:rPr>
              <w:t xml:space="preserve">We are fine with the above assumptions. We also share similar view as ZTE that performance metric should be clarified. The performance metric from ZTE looks good to us.  </w:t>
            </w:r>
          </w:p>
          <w:p w14:paraId="48260987" w14:textId="129C5597" w:rsidR="000418BE" w:rsidRDefault="000418BE" w:rsidP="000418BE">
            <w:pPr>
              <w:rPr>
                <w:lang w:val="en-GB" w:eastAsia="zh-CN"/>
              </w:rPr>
            </w:pPr>
            <w:r w:rsidRPr="00511E68">
              <w:rPr>
                <w:lang w:val="en-GB" w:eastAsia="zh-CN"/>
              </w:rPr>
              <w:t>Further, for PUCCH format 3, we suggest to select one UCI payload size to reduce simulation effort. We prefer 22 bits UCI payload size for the simulation.</w:t>
            </w:r>
          </w:p>
        </w:tc>
      </w:tr>
      <w:tr w:rsidR="00F65005" w14:paraId="4826098B" w14:textId="77777777">
        <w:tc>
          <w:tcPr>
            <w:tcW w:w="1384" w:type="dxa"/>
            <w:shd w:val="clear" w:color="auto" w:fill="auto"/>
            <w:vAlign w:val="center"/>
          </w:tcPr>
          <w:p w14:paraId="48260989" w14:textId="30FD7625" w:rsidR="00F65005" w:rsidRDefault="00F65005" w:rsidP="00F65005">
            <w:pPr>
              <w:jc w:val="center"/>
              <w:rPr>
                <w:bCs/>
                <w:lang w:val="en-GB" w:eastAsia="zh-CN"/>
              </w:rPr>
            </w:pPr>
            <w:r>
              <w:rPr>
                <w:lang w:val="en-GB" w:eastAsia="zh-CN"/>
              </w:rPr>
              <w:t>Ericsson</w:t>
            </w:r>
          </w:p>
        </w:tc>
        <w:tc>
          <w:tcPr>
            <w:tcW w:w="8647" w:type="dxa"/>
            <w:shd w:val="clear" w:color="auto" w:fill="auto"/>
            <w:vAlign w:val="center"/>
          </w:tcPr>
          <w:p w14:paraId="06AA3F50" w14:textId="77777777" w:rsidR="00F65005" w:rsidRDefault="00F65005" w:rsidP="00F65005">
            <w:pPr>
              <w:spacing w:after="0"/>
              <w:rPr>
                <w:lang w:val="en-GB" w:eastAsia="zh-CN"/>
              </w:rPr>
            </w:pPr>
            <w:r>
              <w:rPr>
                <w:lang w:val="en-GB" w:eastAsia="zh-CN"/>
              </w:rPr>
              <w:t xml:space="preserve">For ACK/NACK: </w:t>
            </w:r>
          </w:p>
          <w:p w14:paraId="4C4B99AF" w14:textId="77777777" w:rsidR="00F65005" w:rsidRPr="0072400F" w:rsidRDefault="00F65005" w:rsidP="00F65005">
            <w:pPr>
              <w:pStyle w:val="aff3"/>
              <w:numPr>
                <w:ilvl w:val="0"/>
                <w:numId w:val="28"/>
              </w:numPr>
              <w:rPr>
                <w:lang w:val="en-GB" w:eastAsia="zh-CN"/>
              </w:rPr>
            </w:pPr>
            <w:r w:rsidRPr="0072400F">
              <w:rPr>
                <w:lang w:val="en-GB" w:eastAsia="zh-CN"/>
              </w:rPr>
              <w:t>Format 1 with 1bit, 14 symbols long with 7 DMRS and frequency hopping</w:t>
            </w:r>
          </w:p>
          <w:p w14:paraId="0B539C34" w14:textId="77777777" w:rsidR="00F65005" w:rsidRPr="0072400F" w:rsidRDefault="00F65005" w:rsidP="00F65005">
            <w:pPr>
              <w:pStyle w:val="aff3"/>
              <w:numPr>
                <w:ilvl w:val="0"/>
                <w:numId w:val="28"/>
              </w:numPr>
              <w:rPr>
                <w:lang w:val="en-GB" w:eastAsia="zh-CN"/>
              </w:rPr>
            </w:pPr>
            <w:proofErr w:type="spellStart"/>
            <w:r w:rsidRPr="0072400F">
              <w:rPr>
                <w:lang w:val="en-GB" w:eastAsia="zh-CN"/>
              </w:rPr>
              <w:t>Pr</w:t>
            </w:r>
            <w:proofErr w:type="spellEnd"/>
            <w:r w:rsidRPr="0072400F">
              <w:rPr>
                <w:lang w:val="en-GB" w:eastAsia="zh-CN"/>
              </w:rPr>
              <w:t xml:space="preserve">(DTX to ACK)  &lt;=1%, </w:t>
            </w:r>
            <w:proofErr w:type="spellStart"/>
            <w:r w:rsidRPr="0072400F">
              <w:rPr>
                <w:lang w:val="en-GB" w:eastAsia="zh-CN"/>
              </w:rPr>
              <w:t>Pr</w:t>
            </w:r>
            <w:proofErr w:type="spellEnd"/>
            <w:r w:rsidRPr="0072400F">
              <w:rPr>
                <w:lang w:val="en-GB" w:eastAsia="zh-CN"/>
              </w:rPr>
              <w:t xml:space="preserve">(NACK to ACK) &lt;=0.1%, </w:t>
            </w:r>
          </w:p>
          <w:p w14:paraId="219C3143" w14:textId="77777777" w:rsidR="00F65005" w:rsidRDefault="00F65005" w:rsidP="00F65005">
            <w:pPr>
              <w:pStyle w:val="aff3"/>
              <w:numPr>
                <w:ilvl w:val="0"/>
                <w:numId w:val="28"/>
              </w:numPr>
              <w:rPr>
                <w:lang w:val="en-GB" w:eastAsia="zh-CN"/>
              </w:rPr>
            </w:pPr>
            <w:proofErr w:type="spellStart"/>
            <w:r w:rsidRPr="0072400F">
              <w:rPr>
                <w:lang w:val="en-GB" w:eastAsia="zh-CN"/>
              </w:rPr>
              <w:t>Pr</w:t>
            </w:r>
            <w:proofErr w:type="spellEnd"/>
            <w:r w:rsidRPr="0072400F">
              <w:rPr>
                <w:lang w:val="en-GB" w:eastAsia="zh-CN"/>
              </w:rPr>
              <w:t>(ACK error) &lt;=1% or 10%</w:t>
            </w:r>
          </w:p>
          <w:p w14:paraId="001A9DED" w14:textId="77777777" w:rsidR="00F65005" w:rsidRDefault="00F65005" w:rsidP="00F65005">
            <w:pPr>
              <w:spacing w:after="0"/>
              <w:rPr>
                <w:lang w:val="en-GB" w:eastAsia="zh-CN"/>
              </w:rPr>
            </w:pPr>
            <w:r>
              <w:rPr>
                <w:lang w:val="en-GB" w:eastAsia="zh-CN"/>
              </w:rPr>
              <w:lastRenderedPageBreak/>
              <w:t>For CSI (on PUSCH or PUCCH):</w:t>
            </w:r>
          </w:p>
          <w:p w14:paraId="1829449F" w14:textId="77777777" w:rsidR="00F65005" w:rsidRPr="0072400F" w:rsidRDefault="00F65005" w:rsidP="00F65005">
            <w:pPr>
              <w:pStyle w:val="aff3"/>
              <w:numPr>
                <w:ilvl w:val="0"/>
                <w:numId w:val="29"/>
              </w:numPr>
              <w:rPr>
                <w:lang w:val="en-GB" w:eastAsia="zh-CN"/>
              </w:rPr>
            </w:pPr>
            <w:r w:rsidRPr="0072400F">
              <w:rPr>
                <w:lang w:val="en-GB" w:eastAsia="zh-CN"/>
              </w:rPr>
              <w:t>5+2 bits for wideband CSI feedback for 2Tx</w:t>
            </w:r>
          </w:p>
          <w:p w14:paraId="023A5219" w14:textId="77777777" w:rsidR="00F65005" w:rsidRPr="0072400F" w:rsidRDefault="00F65005" w:rsidP="00F65005">
            <w:pPr>
              <w:pStyle w:val="aff3"/>
              <w:numPr>
                <w:ilvl w:val="0"/>
                <w:numId w:val="29"/>
              </w:numPr>
              <w:rPr>
                <w:lang w:val="en-GB" w:eastAsia="zh-CN"/>
              </w:rPr>
            </w:pPr>
            <w:r w:rsidRPr="0072400F">
              <w:rPr>
                <w:lang w:val="en-GB" w:eastAsia="zh-CN"/>
              </w:rPr>
              <w:t>1 PRB, no HARQ ACK/NACKs</w:t>
            </w:r>
          </w:p>
          <w:p w14:paraId="126C2BC2" w14:textId="77777777" w:rsidR="00F65005" w:rsidRPr="0072400F" w:rsidRDefault="00F65005" w:rsidP="00F65005">
            <w:pPr>
              <w:pStyle w:val="aff3"/>
              <w:numPr>
                <w:ilvl w:val="0"/>
                <w:numId w:val="29"/>
              </w:numPr>
              <w:rPr>
                <w:lang w:val="en-GB" w:eastAsia="zh-CN"/>
              </w:rPr>
            </w:pPr>
            <w:r w:rsidRPr="0072400F">
              <w:rPr>
                <w:lang w:val="en-GB" w:eastAsia="zh-CN"/>
              </w:rPr>
              <w:t xml:space="preserve">PUCCH format 3 with 4 DMRS and frequency hopping </w:t>
            </w:r>
          </w:p>
          <w:p w14:paraId="08C39A42" w14:textId="77777777" w:rsidR="00096B0D" w:rsidRPr="00096B0D" w:rsidRDefault="00F65005" w:rsidP="00096B0D">
            <w:pPr>
              <w:pStyle w:val="aff3"/>
              <w:numPr>
                <w:ilvl w:val="0"/>
                <w:numId w:val="29"/>
              </w:numPr>
              <w:rPr>
                <w:lang w:eastAsia="zh-CN"/>
              </w:rPr>
            </w:pPr>
            <w:r w:rsidRPr="0072400F">
              <w:rPr>
                <w:lang w:val="en-GB" w:eastAsia="zh-CN"/>
              </w:rPr>
              <w:t>PUSCH without multiplexing with data on PUSCH and no frequency hopping</w:t>
            </w:r>
          </w:p>
          <w:p w14:paraId="4826098A" w14:textId="64DCE17E" w:rsidR="00F65005" w:rsidRDefault="00F65005" w:rsidP="00096B0D">
            <w:pPr>
              <w:pStyle w:val="aff3"/>
              <w:numPr>
                <w:ilvl w:val="0"/>
                <w:numId w:val="29"/>
              </w:numPr>
              <w:rPr>
                <w:lang w:eastAsia="zh-CN"/>
              </w:rPr>
            </w:pPr>
            <w:r w:rsidRPr="0072400F">
              <w:rPr>
                <w:lang w:val="en-GB" w:eastAsia="zh-CN"/>
              </w:rPr>
              <w:t>1% and 10% error rate</w:t>
            </w:r>
          </w:p>
        </w:tc>
      </w:tr>
      <w:tr w:rsidR="00825448" w14:paraId="1A8F3C3C" w14:textId="77777777">
        <w:tc>
          <w:tcPr>
            <w:tcW w:w="1384" w:type="dxa"/>
            <w:shd w:val="clear" w:color="auto" w:fill="auto"/>
            <w:vAlign w:val="center"/>
          </w:tcPr>
          <w:p w14:paraId="50DA2505" w14:textId="6BABA4F9" w:rsidR="00825448" w:rsidRDefault="00825448" w:rsidP="00825448">
            <w:pPr>
              <w:jc w:val="center"/>
              <w:rPr>
                <w:lang w:val="en-GB" w:eastAsia="zh-CN"/>
              </w:rPr>
            </w:pPr>
            <w:r>
              <w:rPr>
                <w:lang w:val="en-GB" w:eastAsia="zh-CN"/>
              </w:rPr>
              <w:lastRenderedPageBreak/>
              <w:t>Sierra Wireless</w:t>
            </w:r>
          </w:p>
        </w:tc>
        <w:tc>
          <w:tcPr>
            <w:tcW w:w="8647" w:type="dxa"/>
            <w:shd w:val="clear" w:color="auto" w:fill="auto"/>
            <w:vAlign w:val="center"/>
          </w:tcPr>
          <w:p w14:paraId="5BCB1FC9" w14:textId="32E4DF31" w:rsidR="00825448" w:rsidRDefault="00825448" w:rsidP="00825448">
            <w:pPr>
              <w:spacing w:after="0"/>
              <w:rPr>
                <w:lang w:val="en-GB" w:eastAsia="zh-CN"/>
              </w:rPr>
            </w:pPr>
            <w:r>
              <w:rPr>
                <w:lang w:val="en-GB" w:eastAsia="zh-CN"/>
              </w:rPr>
              <w:t>Supports</w:t>
            </w:r>
            <w:r w:rsidRPr="00974F1B">
              <w:rPr>
                <w:lang w:val="en-GB" w:eastAsia="zh-CN"/>
              </w:rPr>
              <w:t xml:space="preserve"> the proposal.</w:t>
            </w:r>
          </w:p>
        </w:tc>
      </w:tr>
      <w:tr w:rsidR="00D32917" w14:paraId="38A87525" w14:textId="77777777">
        <w:tc>
          <w:tcPr>
            <w:tcW w:w="1384" w:type="dxa"/>
            <w:shd w:val="clear" w:color="auto" w:fill="auto"/>
            <w:vAlign w:val="center"/>
          </w:tcPr>
          <w:p w14:paraId="2D2D700E" w14:textId="2ABF3ABD" w:rsidR="00D32917" w:rsidRPr="00D32917" w:rsidRDefault="00D32917" w:rsidP="00D32917">
            <w:pPr>
              <w:jc w:val="center"/>
              <w:rPr>
                <w:rFonts w:eastAsia="Yu Mincho"/>
                <w:lang w:val="en-GB" w:eastAsia="ja-JP"/>
              </w:rPr>
            </w:pPr>
            <w:r>
              <w:rPr>
                <w:rFonts w:eastAsia="Yu Mincho" w:hint="eastAsia"/>
                <w:bCs/>
                <w:lang w:val="en-GB" w:eastAsia="ja-JP"/>
              </w:rPr>
              <w:t>NTT DOCOMO</w:t>
            </w:r>
          </w:p>
        </w:tc>
        <w:tc>
          <w:tcPr>
            <w:tcW w:w="8647" w:type="dxa"/>
            <w:shd w:val="clear" w:color="auto" w:fill="auto"/>
            <w:vAlign w:val="center"/>
          </w:tcPr>
          <w:p w14:paraId="053D3643" w14:textId="77777777" w:rsidR="00D32917" w:rsidRDefault="00D32917" w:rsidP="00D32917">
            <w:pPr>
              <w:rPr>
                <w:rFonts w:eastAsia="Yu Mincho"/>
                <w:lang w:eastAsia="ja-JP"/>
              </w:rPr>
            </w:pPr>
            <w:r>
              <w:rPr>
                <w:rFonts w:eastAsia="Yu Mincho" w:hint="eastAsia"/>
                <w:lang w:eastAsia="ja-JP"/>
              </w:rPr>
              <w:t xml:space="preserve">We are fine for the proposal, and also agree with ZTE to define the performance metric. </w:t>
            </w:r>
            <w:r>
              <w:rPr>
                <w:rFonts w:eastAsia="Yu Mincho"/>
                <w:lang w:eastAsia="ja-JP"/>
              </w:rPr>
              <w:t>Our preference is 1 % BLER for all formats.</w:t>
            </w:r>
          </w:p>
          <w:p w14:paraId="43308D45" w14:textId="18575467" w:rsidR="00D32917" w:rsidRDefault="00D32917" w:rsidP="00D32917">
            <w:pPr>
              <w:spacing w:after="0"/>
              <w:rPr>
                <w:lang w:val="en-GB" w:eastAsia="zh-CN"/>
              </w:rPr>
            </w:pPr>
            <w:r>
              <w:rPr>
                <w:rFonts w:eastAsia="Yu Mincho"/>
                <w:lang w:eastAsia="ja-JP"/>
              </w:rPr>
              <w:t>We prefer to select PUCCH format for FR1, and our preference is to use long format for FR1.</w:t>
            </w:r>
          </w:p>
        </w:tc>
      </w:tr>
      <w:tr w:rsidR="00834721" w14:paraId="4E83F68A"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1249D1" w14:textId="77777777" w:rsidR="00834721" w:rsidRPr="00834721" w:rsidRDefault="00834721" w:rsidP="00F609B6">
            <w:pPr>
              <w:jc w:val="center"/>
              <w:rPr>
                <w:rFonts w:eastAsia="Yu Mincho"/>
                <w:bCs/>
                <w:lang w:val="en-GB" w:eastAsia="ja-JP"/>
              </w:rPr>
            </w:pPr>
            <w:r w:rsidRPr="00834721">
              <w:rPr>
                <w:rFonts w:eastAsia="Yu Mincho" w:hint="eastAsia"/>
                <w:bCs/>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4A6CFF0" w14:textId="77777777" w:rsidR="00834721" w:rsidRPr="00834721" w:rsidRDefault="00834721" w:rsidP="00F609B6">
            <w:pPr>
              <w:rPr>
                <w:rFonts w:eastAsia="Yu Mincho"/>
                <w:lang w:eastAsia="ja-JP"/>
              </w:rPr>
            </w:pPr>
            <w:r w:rsidRPr="00834721">
              <w:rPr>
                <w:rFonts w:eastAsia="Yu Mincho" w:hint="eastAsia"/>
                <w:lang w:eastAsia="ja-JP"/>
              </w:rPr>
              <w:t>For PUCCH format 1, 1 bit UCI should be used.</w:t>
            </w:r>
          </w:p>
        </w:tc>
      </w:tr>
      <w:tr w:rsidR="008310EE" w14:paraId="279041C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159D6B" w14:textId="2DC655D5" w:rsidR="008310EE" w:rsidRPr="00834721" w:rsidRDefault="008310EE" w:rsidP="00F609B6">
            <w:pPr>
              <w:jc w:val="center"/>
              <w:rPr>
                <w:rFonts w:eastAsia="Yu Mincho"/>
                <w:bCs/>
                <w:lang w:val="en-GB" w:eastAsia="ja-JP"/>
              </w:rPr>
            </w:pPr>
            <w:r w:rsidRPr="00F0418F">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B44C040" w14:textId="2CD78ACC" w:rsidR="008310EE" w:rsidRPr="00834721" w:rsidRDefault="008310EE" w:rsidP="00F609B6">
            <w:pPr>
              <w:rPr>
                <w:rFonts w:eastAsia="Yu Mincho"/>
                <w:lang w:eastAsia="ja-JP"/>
              </w:rPr>
            </w:pPr>
            <w:r>
              <w:rPr>
                <w:color w:val="4472C4" w:themeColor="accent1"/>
                <w:lang w:val="en-GB"/>
              </w:rPr>
              <w:t>We support this proposal.</w:t>
            </w:r>
          </w:p>
        </w:tc>
      </w:tr>
      <w:tr w:rsidR="002D19B7" w14:paraId="5FB3BDF0"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10AF62" w14:textId="22B98BCC"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C24ED62" w14:textId="66371456" w:rsidR="002D19B7" w:rsidRPr="002D19B7" w:rsidRDefault="002D19B7" w:rsidP="002D19B7">
            <w:pPr>
              <w:spacing w:after="0"/>
              <w:rPr>
                <w:lang w:val="en-GB"/>
              </w:rPr>
            </w:pPr>
            <w:r>
              <w:rPr>
                <w:lang w:eastAsia="ja-JP"/>
              </w:rPr>
              <w:t xml:space="preserve">The performance target should be clarified. Our view is 1% </w:t>
            </w:r>
            <w:proofErr w:type="spellStart"/>
            <w:r>
              <w:rPr>
                <w:lang w:eastAsia="ja-JP"/>
              </w:rPr>
              <w:t>Pmiss</w:t>
            </w:r>
            <w:proofErr w:type="spellEnd"/>
            <w:r>
              <w:rPr>
                <w:lang w:eastAsia="ja-JP"/>
              </w:rPr>
              <w:t>/</w:t>
            </w:r>
            <w:proofErr w:type="spellStart"/>
            <w:r>
              <w:rPr>
                <w:lang w:eastAsia="ja-JP"/>
              </w:rPr>
              <w:t>Pfa</w:t>
            </w:r>
            <w:proofErr w:type="spellEnd"/>
            <w:r>
              <w:rPr>
                <w:lang w:eastAsia="ja-JP"/>
              </w:rPr>
              <w:t xml:space="preserve"> for PUCCH format 1, and 1% BLER for PUCCH format 3.</w:t>
            </w:r>
          </w:p>
        </w:tc>
      </w:tr>
      <w:tr w:rsidR="0084253F" w14:paraId="12000C3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8AB8E6" w14:textId="041096D4" w:rsidR="0084253F" w:rsidRPr="0084253F" w:rsidRDefault="0084253F" w:rsidP="0084253F">
            <w:pPr>
              <w:spacing w:after="0"/>
              <w:jc w:val="center"/>
              <w:rPr>
                <w:rFonts w:eastAsiaTheme="minorEastAsia"/>
                <w:lang w:val="en-GB" w:eastAsia="ja-JP"/>
              </w:rPr>
            </w:pPr>
            <w:r w:rsidRPr="0084253F">
              <w:rPr>
                <w:rFonts w:eastAsia="Malgun Gothic" w:hint="eastAsia"/>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AE4438C" w14:textId="0B7706E7" w:rsidR="0084253F" w:rsidRDefault="0084253F" w:rsidP="0084253F">
            <w:pPr>
              <w:spacing w:after="0"/>
              <w:rPr>
                <w:lang w:eastAsia="ja-JP"/>
              </w:rPr>
            </w:pPr>
            <w:r>
              <w:rPr>
                <w:rFonts w:eastAsia="Malgun Gothic" w:hint="eastAsia"/>
                <w:lang w:val="en-GB" w:eastAsia="ko-KR"/>
              </w:rPr>
              <w:t xml:space="preserve">We </w:t>
            </w:r>
            <w:r>
              <w:rPr>
                <w:rFonts w:eastAsia="Malgun Gothic"/>
                <w:lang w:val="en-GB" w:eastAsia="ko-KR"/>
              </w:rPr>
              <w:t>support the proposal.</w:t>
            </w:r>
          </w:p>
        </w:tc>
      </w:tr>
      <w:tr w:rsidR="001A6598" w14:paraId="5EA1FF2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1BBC062" w14:textId="12EB44CE" w:rsidR="001A6598" w:rsidRPr="0084253F" w:rsidRDefault="001A6598" w:rsidP="001A6598">
            <w:pPr>
              <w:spacing w:after="0"/>
              <w:jc w:val="center"/>
              <w:rPr>
                <w:rFonts w:eastAsia="Malgun Gothic"/>
                <w:lang w:val="en-GB" w:eastAsia="ko-KR"/>
              </w:rPr>
            </w:pPr>
            <w:r>
              <w:rPr>
                <w:rFonts w:eastAsia="Yu Mincho"/>
                <w:bCs/>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AD0282C" w14:textId="66BB6135" w:rsidR="001A6598" w:rsidRDefault="001A6598" w:rsidP="001A6598">
            <w:pPr>
              <w:spacing w:after="0"/>
              <w:rPr>
                <w:rFonts w:eastAsia="Malgun Gothic"/>
                <w:lang w:val="en-GB" w:eastAsia="ko-KR"/>
              </w:rPr>
            </w:pPr>
            <w:r>
              <w:rPr>
                <w:rFonts w:eastAsia="Yu Mincho"/>
                <w:lang w:eastAsia="ja-JP"/>
              </w:rPr>
              <w:t>We are generally fine with the proposal. We also agree to further clarify the target BLER as ZTE suggested.</w:t>
            </w:r>
          </w:p>
        </w:tc>
      </w:tr>
      <w:tr w:rsidR="008A3930" w14:paraId="3698EE7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4AF5B90" w14:textId="16C842CD" w:rsidR="008A3930" w:rsidRDefault="008A3930" w:rsidP="008A3930">
            <w:pPr>
              <w:spacing w:after="0"/>
              <w:jc w:val="center"/>
              <w:rPr>
                <w:rFonts w:eastAsia="Yu Mincho"/>
                <w:bCs/>
                <w:lang w:val="en-GB" w:eastAsia="ja-JP"/>
              </w:rPr>
            </w:pPr>
            <w:r>
              <w:rPr>
                <w:rFonts w:eastAsia="Malgun Gothic"/>
                <w:lang w:val="en-GB" w:eastAsia="ko-KR"/>
              </w:rPr>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6585A9B" w14:textId="1BB77C34" w:rsidR="008A3930" w:rsidRDefault="008A3930" w:rsidP="008A3930">
            <w:pPr>
              <w:spacing w:after="0"/>
              <w:rPr>
                <w:rFonts w:eastAsia="Yu Mincho"/>
                <w:lang w:eastAsia="ja-JP"/>
              </w:rPr>
            </w:pPr>
            <w:r>
              <w:rPr>
                <w:rFonts w:eastAsia="Malgun Gothic"/>
                <w:lang w:val="en-GB" w:eastAsia="ko-KR"/>
              </w:rPr>
              <w:t>We support the proposal.</w:t>
            </w:r>
          </w:p>
        </w:tc>
      </w:tr>
      <w:tr w:rsidR="00412E5E" w14:paraId="6C8C5A4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F3F5AE8" w14:textId="0E0C12EE" w:rsidR="00412E5E" w:rsidRDefault="00412E5E" w:rsidP="00412E5E">
            <w:pPr>
              <w:spacing w:after="0"/>
              <w:jc w:val="center"/>
              <w:rPr>
                <w:rFonts w:eastAsia="Malgun Gothic"/>
                <w:lang w:val="en-GB" w:eastAsia="ko-KR"/>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C8F3261" w14:textId="003EEA30" w:rsidR="00412E5E" w:rsidRDefault="00412E5E" w:rsidP="00412E5E">
            <w:pPr>
              <w:spacing w:after="0"/>
              <w:rPr>
                <w:rFonts w:eastAsia="Malgun Gothic"/>
                <w:lang w:val="en-GB" w:eastAsia="ko-KR"/>
              </w:rPr>
            </w:pPr>
            <w:r>
              <w:rPr>
                <w:rFonts w:eastAsiaTheme="minorEastAsia" w:hint="eastAsia"/>
                <w:lang w:val="en-GB" w:eastAsia="ja-JP"/>
              </w:rPr>
              <w:t>W</w:t>
            </w:r>
            <w:r>
              <w:rPr>
                <w:rFonts w:eastAsiaTheme="minorEastAsia"/>
                <w:lang w:val="en-GB" w:eastAsia="ja-JP"/>
              </w:rPr>
              <w:t>e support the proposal.</w:t>
            </w:r>
          </w:p>
        </w:tc>
      </w:tr>
      <w:tr w:rsidR="00360363" w14:paraId="1A14BADC"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C3D644" w14:textId="4DE4723A" w:rsidR="00360363" w:rsidRDefault="00360363" w:rsidP="00360363">
            <w:pPr>
              <w:spacing w:after="0"/>
              <w:jc w:val="center"/>
              <w:rPr>
                <w:rFonts w:eastAsiaTheme="minorEastAsia"/>
                <w:lang w:val="en-GB" w:eastAsia="ja-JP"/>
              </w:rPr>
            </w:pPr>
            <w:r>
              <w:rPr>
                <w:rFonts w:hint="eastAsia"/>
                <w:lang w:val="en-GB" w:eastAsia="zh-CN"/>
              </w:rPr>
              <w:t>C</w:t>
            </w:r>
            <w:r>
              <w:rPr>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5FF9C1C" w14:textId="4FFEF668" w:rsidR="00360363" w:rsidRDefault="00360363" w:rsidP="00360363">
            <w:pPr>
              <w:spacing w:after="0"/>
              <w:rPr>
                <w:rFonts w:eastAsiaTheme="minorEastAsia"/>
                <w:lang w:val="en-GB" w:eastAsia="ja-JP"/>
              </w:rPr>
            </w:pPr>
            <w:r>
              <w:rPr>
                <w:rFonts w:hint="eastAsia"/>
                <w:lang w:val="en-GB" w:eastAsia="zh-CN"/>
              </w:rPr>
              <w:t>S</w:t>
            </w:r>
            <w:r>
              <w:rPr>
                <w:lang w:val="en-GB" w:eastAsia="zh-CN"/>
              </w:rPr>
              <w:t>upport the above proposal.</w:t>
            </w:r>
          </w:p>
        </w:tc>
      </w:tr>
      <w:tr w:rsidR="00590CFF" w14:paraId="102C778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286602" w14:textId="36018B9B" w:rsidR="00590CFF" w:rsidRDefault="00590CFF" w:rsidP="00590CFF">
            <w:pPr>
              <w:spacing w:after="0"/>
              <w:jc w:val="center"/>
              <w:rPr>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DE1DDD" w14:textId="74559099" w:rsidR="00590CFF" w:rsidRDefault="00590CFF" w:rsidP="00590CFF">
            <w:pPr>
              <w:spacing w:after="0"/>
              <w:rPr>
                <w:lang w:val="en-GB" w:eastAsia="zh-CN"/>
              </w:rPr>
            </w:pPr>
            <w:r>
              <w:rPr>
                <w:rFonts w:eastAsia="Malgun Gothic"/>
                <w:lang w:val="en-GB" w:eastAsia="ko-KR"/>
              </w:rPr>
              <w:t>Support the proposal</w:t>
            </w:r>
          </w:p>
        </w:tc>
      </w:tr>
      <w:tr w:rsidR="00835D97" w14:paraId="5732512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DC6737" w14:textId="4DBAEF03" w:rsidR="00835D97" w:rsidRPr="00835D97" w:rsidRDefault="00835D97" w:rsidP="00835D97">
            <w:pPr>
              <w:spacing w:after="0"/>
              <w:jc w:val="center"/>
              <w:rPr>
                <w:rFonts w:eastAsia="等线"/>
                <w:lang w:val="en-GB" w:eastAsia="zh-CN"/>
              </w:rPr>
            </w:pPr>
            <w:r>
              <w:rPr>
                <w:rFonts w:eastAsia="等线"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707B2D" w14:textId="2579D3B1" w:rsidR="00835D97" w:rsidRDefault="00835D97" w:rsidP="00835D97">
            <w:pPr>
              <w:spacing w:after="0"/>
              <w:rPr>
                <w:rFonts w:eastAsia="Malgun Gothic"/>
                <w:lang w:val="en-GB" w:eastAsia="ko-KR"/>
              </w:rPr>
            </w:pPr>
            <w:r>
              <w:rPr>
                <w:lang w:val="en-GB" w:eastAsia="zh-CN"/>
              </w:rPr>
              <w:t>Supports</w:t>
            </w:r>
            <w:r w:rsidRPr="00974F1B">
              <w:rPr>
                <w:lang w:val="en-GB" w:eastAsia="zh-CN"/>
              </w:rPr>
              <w:t xml:space="preserve"> the proposal.</w:t>
            </w:r>
          </w:p>
        </w:tc>
      </w:tr>
      <w:tr w:rsidR="00BE3C91" w14:paraId="03827FB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A7CEB1" w14:textId="6AF4845F" w:rsidR="00BE3C91" w:rsidRDefault="00BE3C91" w:rsidP="00BE3C91">
            <w:pPr>
              <w:spacing w:after="0"/>
              <w:jc w:val="center"/>
              <w:rPr>
                <w:rFonts w:eastAsia="等线"/>
                <w:lang w:val="en-GB" w:eastAsia="zh-CN"/>
              </w:rPr>
            </w:pPr>
            <w:r>
              <w:rPr>
                <w:rFonts w:eastAsia="Malgun Gothic"/>
                <w:lang w:val="en-GB" w:eastAsia="ko-KR"/>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7B12FC6" w14:textId="418723AD" w:rsidR="00BE3C91" w:rsidRDefault="00BE3C91" w:rsidP="00BE3C91">
            <w:pPr>
              <w:spacing w:after="0"/>
              <w:rPr>
                <w:lang w:val="en-GB" w:eastAsia="zh-CN"/>
              </w:rPr>
            </w:pPr>
            <w:r>
              <w:rPr>
                <w:lang w:val="en-GB" w:eastAsia="zh-CN"/>
              </w:rPr>
              <w:t>We support the proposal on formats. Shouldn’t the number of UE antennas / TRXU for UE be aligned with PUSCH assumptions?</w:t>
            </w:r>
          </w:p>
        </w:tc>
      </w:tr>
      <w:tr w:rsidR="00A21F38" w14:paraId="1C503CA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64E8B1" w14:textId="51AA961A" w:rsidR="00A21F38" w:rsidRDefault="00A21F38" w:rsidP="00A21F38">
            <w:pPr>
              <w:spacing w:after="0"/>
              <w:jc w:val="center"/>
              <w:rPr>
                <w:rFonts w:eastAsia="Malgun Gothic"/>
                <w:lang w:val="en-GB" w:eastAsia="ko-KR"/>
              </w:rPr>
            </w:pPr>
            <w:r w:rsidRPr="00D62F05">
              <w:rPr>
                <w:lang w:val="en-GB" w:eastAsia="zh-CN"/>
              </w:rPr>
              <w:t>Huawei,</w:t>
            </w:r>
            <w:r w:rsidRPr="00CD0302">
              <w:rPr>
                <w:lang w:eastAsia="zh-CN"/>
              </w:rPr>
              <w:t xml:space="preserve"> HiSilicon</w:t>
            </w:r>
            <w:r w:rsidRPr="00D62F05">
              <w:rPr>
                <w:lang w:val="en-GB" w:eastAsia="zh-CN"/>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33FA956" w14:textId="184D4D2C" w:rsidR="00A21F38" w:rsidRDefault="00A21F38" w:rsidP="00A21F38">
            <w:pPr>
              <w:spacing w:after="0"/>
              <w:rPr>
                <w:lang w:val="en-GB" w:eastAsia="zh-CN"/>
              </w:rPr>
            </w:pPr>
            <w:r>
              <w:rPr>
                <w:lang w:val="en-GB" w:eastAsia="zh-CN"/>
              </w:rPr>
              <w:t xml:space="preserve">Support </w:t>
            </w:r>
            <w:r w:rsidRPr="00D62F05">
              <w:rPr>
                <w:lang w:val="en-GB" w:eastAsia="zh-CN"/>
              </w:rPr>
              <w:t xml:space="preserve">the proposal </w:t>
            </w:r>
          </w:p>
        </w:tc>
      </w:tr>
      <w:tr w:rsidR="00F7522F" w:rsidRPr="00CC7060" w14:paraId="34C6A808" w14:textId="77777777" w:rsidTr="00F7522F">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F5DB748" w14:textId="77777777" w:rsidR="00F7522F" w:rsidRPr="00CC7060" w:rsidRDefault="00F7522F" w:rsidP="00F7522F">
            <w:pPr>
              <w:spacing w:after="0"/>
              <w:jc w:val="center"/>
              <w:rPr>
                <w:lang w:val="en-GB" w:eastAsia="zh-CN"/>
              </w:rPr>
            </w:pPr>
            <w:r w:rsidRPr="00F44568">
              <w:rPr>
                <w:lang w:val="en-GB" w:eastAsia="zh-CN"/>
              </w:rPr>
              <w:t>OPPO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94D47C2" w14:textId="77777777" w:rsidR="00F7522F" w:rsidRPr="00CC7060" w:rsidRDefault="00F7522F" w:rsidP="00F7522F">
            <w:pPr>
              <w:spacing w:after="0"/>
              <w:rPr>
                <w:lang w:val="en-GB" w:eastAsia="zh-CN"/>
              </w:rPr>
            </w:pPr>
            <w:r>
              <w:rPr>
                <w:lang w:val="en-GB" w:eastAsia="zh-CN"/>
              </w:rPr>
              <w:t>Comment on antenna configuration: Independently selecting for IMT-2020 table seems making some inconsistence. If we want to improve coverage, it would improve in same condition. If we use 1TX for PUCCH, we should also use 1TX for PUSCH in same scenarios.</w:t>
            </w:r>
          </w:p>
        </w:tc>
      </w:tr>
    </w:tbl>
    <w:p w14:paraId="4826098C" w14:textId="77777777" w:rsidR="00A95040" w:rsidRPr="00834721" w:rsidRDefault="00A95040">
      <w:pPr>
        <w:pStyle w:val="ad"/>
        <w:jc w:val="both"/>
        <w:rPr>
          <w:lang w:eastAsia="zh-CN"/>
        </w:rPr>
      </w:pPr>
    </w:p>
    <w:p w14:paraId="4826098D" w14:textId="77777777" w:rsidR="00A95040" w:rsidRDefault="00BA6235">
      <w:pPr>
        <w:pStyle w:val="ad"/>
        <w:jc w:val="both"/>
        <w:outlineLvl w:val="2"/>
        <w:rPr>
          <w:sz w:val="24"/>
          <w:szCs w:val="24"/>
          <w:lang w:val="en-US" w:eastAsia="zh-CN"/>
        </w:rPr>
      </w:pPr>
      <w:r>
        <w:rPr>
          <w:sz w:val="24"/>
          <w:szCs w:val="24"/>
          <w:lang w:val="en-US" w:eastAsia="zh-CN"/>
        </w:rPr>
        <w:t>2.1.4 Link budget template</w:t>
      </w:r>
    </w:p>
    <w:p w14:paraId="4826098E" w14:textId="77777777" w:rsidR="00A95040" w:rsidRDefault="00BA6235">
      <w:pPr>
        <w:pStyle w:val="ad"/>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4826098F" w14:textId="77777777" w:rsidR="00A95040" w:rsidRDefault="00BA6235">
      <w:pPr>
        <w:pStyle w:val="ad"/>
        <w:numPr>
          <w:ilvl w:val="0"/>
          <w:numId w:val="14"/>
        </w:numPr>
        <w:jc w:val="both"/>
        <w:rPr>
          <w:b/>
          <w:bCs/>
          <w:lang w:val="en-US" w:eastAsia="zh-CN"/>
        </w:rPr>
      </w:pPr>
      <w:r>
        <w:rPr>
          <w:b/>
          <w:bCs/>
          <w:lang w:val="en-US" w:eastAsia="zh-CN"/>
        </w:rPr>
        <w:t xml:space="preserve">Option 1-1: Adopt link budget template in IMT-2020 self-evaluation </w:t>
      </w:r>
    </w:p>
    <w:p w14:paraId="48260990" w14:textId="77777777" w:rsidR="00A95040" w:rsidRDefault="00BA6235">
      <w:pPr>
        <w:pStyle w:val="ad"/>
        <w:numPr>
          <w:ilvl w:val="0"/>
          <w:numId w:val="16"/>
        </w:numPr>
        <w:jc w:val="both"/>
        <w:rPr>
          <w:lang w:val="en-US" w:eastAsia="zh-CN"/>
        </w:rPr>
      </w:pPr>
      <w:r>
        <w:rPr>
          <w:lang w:val="en-US" w:eastAsia="zh-CN"/>
        </w:rPr>
        <w:t>The calculated available path loss is considered as the baseline performance.</w:t>
      </w:r>
    </w:p>
    <w:p w14:paraId="48260991" w14:textId="77777777" w:rsidR="00A95040" w:rsidRDefault="00BA6235">
      <w:pPr>
        <w:pStyle w:val="ad"/>
        <w:jc w:val="both"/>
        <w:rPr>
          <w:lang w:val="en-US" w:eastAsia="zh-CN"/>
        </w:rPr>
      </w:pPr>
      <w:r>
        <w:rPr>
          <w:rFonts w:hint="eastAsia"/>
          <w:lang w:val="en-US" w:eastAsia="zh-CN"/>
        </w:rPr>
        <w:t>S</w:t>
      </w:r>
      <w:r>
        <w:rPr>
          <w:lang w:val="en-US" w:eastAsia="zh-CN"/>
        </w:rPr>
        <w:t xml:space="preserve">upport: </w:t>
      </w:r>
      <w:r>
        <w:rPr>
          <w:color w:val="FF0000"/>
          <w:lang w:val="en-US" w:eastAsia="zh-CN"/>
        </w:rPr>
        <w:t>China T</w:t>
      </w:r>
      <w:r>
        <w:rPr>
          <w:rFonts w:hint="eastAsia"/>
          <w:color w:val="FF0000"/>
          <w:lang w:val="en-US" w:eastAsia="zh-CN"/>
        </w:rPr>
        <w:t>elecom</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LG, Intel, </w:t>
      </w:r>
      <w:r>
        <w:rPr>
          <w:color w:val="FF0000"/>
          <w:lang w:eastAsia="zh-CN"/>
        </w:rPr>
        <w:t xml:space="preserve">Sierra Wireless, MTK, Samsung, Nokia, Nokia Shanghai Bell, </w:t>
      </w:r>
      <w:r>
        <w:rPr>
          <w:color w:val="FF0000"/>
        </w:rPr>
        <w:t xml:space="preserve">Panasonic, Lenovo, </w:t>
      </w:r>
      <w:proofErr w:type="spellStart"/>
      <w:r>
        <w:rPr>
          <w:color w:val="FF0000"/>
        </w:rPr>
        <w:t>xiaomi</w:t>
      </w:r>
      <w:proofErr w:type="spellEnd"/>
      <w:r>
        <w:rPr>
          <w:color w:val="FF0000"/>
        </w:rPr>
        <w:t xml:space="preserve">, Sony, </w:t>
      </w:r>
      <w:r>
        <w:rPr>
          <w:color w:val="FF0000"/>
          <w:lang w:eastAsia="zh-CN"/>
        </w:rPr>
        <w:t>OPPO, Sharp (18 companies)</w:t>
      </w:r>
    </w:p>
    <w:p w14:paraId="48260992" w14:textId="77777777" w:rsidR="00A95040" w:rsidRDefault="00BA6235">
      <w:pPr>
        <w:pStyle w:val="ad"/>
        <w:numPr>
          <w:ilvl w:val="0"/>
          <w:numId w:val="14"/>
        </w:numPr>
        <w:jc w:val="both"/>
        <w:rPr>
          <w:b/>
          <w:bCs/>
          <w:lang w:val="en-US" w:eastAsia="zh-CN"/>
        </w:rPr>
      </w:pPr>
      <w:r>
        <w:rPr>
          <w:b/>
          <w:bCs/>
          <w:lang w:val="en-US" w:eastAsia="zh-CN"/>
        </w:rPr>
        <w:t>Option 1-2: Adopt link budget template in TR 36.824</w:t>
      </w:r>
    </w:p>
    <w:p w14:paraId="48260993" w14:textId="77777777" w:rsidR="00A95040" w:rsidRDefault="00BA6235">
      <w:pPr>
        <w:pStyle w:val="ad"/>
        <w:numPr>
          <w:ilvl w:val="0"/>
          <w:numId w:val="16"/>
        </w:numPr>
        <w:jc w:val="both"/>
        <w:rPr>
          <w:lang w:val="en-US" w:eastAsia="zh-CN"/>
        </w:rPr>
      </w:pPr>
      <w:r>
        <w:rPr>
          <w:lang w:val="en-US" w:eastAsia="zh-CN"/>
        </w:rPr>
        <w:t>The calculated MCL is considered as the baseline performance.</w:t>
      </w:r>
    </w:p>
    <w:p w14:paraId="48260994" w14:textId="4F7397BC" w:rsidR="00A95040" w:rsidRDefault="00BA6235">
      <w:pPr>
        <w:pStyle w:val="ad"/>
        <w:jc w:val="both"/>
        <w:rPr>
          <w:lang w:eastAsia="zh-CN"/>
        </w:rPr>
      </w:pPr>
      <w:r>
        <w:rPr>
          <w:rFonts w:hint="eastAsia"/>
          <w:lang w:val="en-US" w:eastAsia="zh-CN"/>
        </w:rPr>
        <w:t>S</w:t>
      </w:r>
      <w:r>
        <w:rPr>
          <w:lang w:val="en-US" w:eastAsia="zh-CN"/>
        </w:rPr>
        <w:t xml:space="preserve">upport: </w:t>
      </w:r>
      <w:r>
        <w:rPr>
          <w:color w:val="FF0000"/>
          <w:lang w:eastAsia="zh-CN"/>
        </w:rPr>
        <w:t>Softbank, Charter, Apple</w:t>
      </w:r>
      <w:r>
        <w:rPr>
          <w:rFonts w:hint="eastAsia"/>
          <w:color w:val="FF0000"/>
          <w:lang w:eastAsia="zh-CN"/>
        </w:rPr>
        <w:t>,</w:t>
      </w:r>
      <w:r>
        <w:rPr>
          <w:color w:val="FF0000"/>
          <w:lang w:eastAsia="zh-CN"/>
        </w:rPr>
        <w:t xml:space="preserve"> </w:t>
      </w:r>
      <w:proofErr w:type="spellStart"/>
      <w:r>
        <w:rPr>
          <w:color w:val="FF0000"/>
          <w:lang w:eastAsia="zh-CN"/>
        </w:rPr>
        <w:t>InterDigital</w:t>
      </w:r>
      <w:proofErr w:type="spellEnd"/>
      <w:r>
        <w:rPr>
          <w:color w:val="FF0000"/>
          <w:lang w:eastAsia="zh-CN"/>
        </w:rPr>
        <w:t xml:space="preserve">, NTT DOCOMO, Qualcomm, Verizon, </w:t>
      </w:r>
      <w:proofErr w:type="spellStart"/>
      <w:r>
        <w:rPr>
          <w:color w:val="FF0000"/>
          <w:lang w:eastAsia="zh-CN"/>
        </w:rPr>
        <w:t>InterDigital</w:t>
      </w:r>
      <w:proofErr w:type="spellEnd"/>
      <w:r>
        <w:rPr>
          <w:color w:val="FF0000"/>
          <w:lang w:eastAsia="zh-CN"/>
        </w:rPr>
        <w:t>, Sharp</w:t>
      </w:r>
      <w:r w:rsidR="00E14F61">
        <w:rPr>
          <w:rFonts w:eastAsiaTheme="minorEastAsia" w:hint="eastAsia"/>
          <w:color w:val="FF0000"/>
          <w:lang w:eastAsia="ja-JP"/>
        </w:rPr>
        <w:t>, KDDI</w:t>
      </w:r>
      <w:r>
        <w:rPr>
          <w:color w:val="FF0000"/>
          <w:lang w:eastAsia="zh-CN"/>
        </w:rPr>
        <w:t xml:space="preserve"> (</w:t>
      </w:r>
      <w:r w:rsidR="00E14F61">
        <w:rPr>
          <w:rFonts w:eastAsiaTheme="minorEastAsia" w:hint="eastAsia"/>
          <w:color w:val="FF0000"/>
          <w:lang w:eastAsia="ja-JP"/>
        </w:rPr>
        <w:t>10</w:t>
      </w:r>
      <w:r>
        <w:rPr>
          <w:color w:val="FF0000"/>
          <w:lang w:eastAsia="zh-CN"/>
        </w:rPr>
        <w:t xml:space="preserve"> companies)</w:t>
      </w:r>
    </w:p>
    <w:p w14:paraId="48260995" w14:textId="77777777" w:rsidR="00A95040" w:rsidRDefault="00A95040">
      <w:pPr>
        <w:jc w:val="both"/>
        <w:rPr>
          <w:lang w:val="en-GB" w:eastAsia="zh-CN"/>
        </w:rPr>
      </w:pPr>
    </w:p>
    <w:p w14:paraId="48260996" w14:textId="77777777" w:rsidR="00A95040" w:rsidRDefault="00BA6235">
      <w:pPr>
        <w:jc w:val="both"/>
        <w:rPr>
          <w:lang w:val="en-GB" w:eastAsia="zh-CN"/>
        </w:rPr>
      </w:pPr>
      <w:r>
        <w:rPr>
          <w:lang w:val="en-GB" w:eastAsia="zh-CN"/>
        </w:rPr>
        <w:lastRenderedPageBreak/>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999" w14:textId="77777777">
        <w:tc>
          <w:tcPr>
            <w:tcW w:w="1384" w:type="dxa"/>
            <w:shd w:val="clear" w:color="auto" w:fill="auto"/>
            <w:vAlign w:val="center"/>
          </w:tcPr>
          <w:p w14:paraId="48260997"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998"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99C" w14:textId="77777777">
        <w:tc>
          <w:tcPr>
            <w:tcW w:w="1384" w:type="dxa"/>
            <w:shd w:val="clear" w:color="auto" w:fill="auto"/>
            <w:vAlign w:val="center"/>
          </w:tcPr>
          <w:p w14:paraId="4826099A"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99B" w14:textId="77777777" w:rsidR="00A95040" w:rsidRDefault="00BA6235">
            <w:pPr>
              <w:rPr>
                <w:lang w:eastAsia="zh-CN"/>
              </w:rPr>
            </w:pPr>
            <w:r>
              <w:rPr>
                <w:rFonts w:hint="eastAsia"/>
                <w:lang w:eastAsia="zh-CN"/>
              </w:rPr>
              <w:t xml:space="preserve">Choosing from above two options, we slightly prefer Option 1-1. </w:t>
            </w:r>
          </w:p>
        </w:tc>
      </w:tr>
      <w:tr w:rsidR="00A95040" w14:paraId="4826099F" w14:textId="77777777">
        <w:tc>
          <w:tcPr>
            <w:tcW w:w="1384" w:type="dxa"/>
            <w:shd w:val="clear" w:color="auto" w:fill="auto"/>
            <w:vAlign w:val="center"/>
          </w:tcPr>
          <w:p w14:paraId="4826099D" w14:textId="55FB5914" w:rsidR="00A95040" w:rsidRDefault="000503F4">
            <w:pPr>
              <w:jc w:val="center"/>
              <w:rPr>
                <w:lang w:val="en-GB" w:eastAsia="zh-CN"/>
              </w:rPr>
            </w:pPr>
            <w:r>
              <w:rPr>
                <w:lang w:val="en-GB" w:eastAsia="zh-CN"/>
              </w:rPr>
              <w:t>Nokia/NSB</w:t>
            </w:r>
          </w:p>
        </w:tc>
        <w:tc>
          <w:tcPr>
            <w:tcW w:w="8647" w:type="dxa"/>
            <w:shd w:val="clear" w:color="auto" w:fill="auto"/>
            <w:vAlign w:val="center"/>
          </w:tcPr>
          <w:p w14:paraId="4826099E" w14:textId="26953407" w:rsidR="00A95040" w:rsidRDefault="000503F4">
            <w:pPr>
              <w:rPr>
                <w:lang w:val="en-GB" w:eastAsia="zh-CN"/>
              </w:rPr>
            </w:pPr>
            <w:r>
              <w:rPr>
                <w:lang w:val="en-GB" w:eastAsia="zh-CN"/>
              </w:rPr>
              <w:t>Same view as ZTE.</w:t>
            </w:r>
          </w:p>
        </w:tc>
      </w:tr>
      <w:tr w:rsidR="005A55F2" w14:paraId="482609A2" w14:textId="77777777">
        <w:tc>
          <w:tcPr>
            <w:tcW w:w="1384" w:type="dxa"/>
            <w:shd w:val="clear" w:color="auto" w:fill="auto"/>
            <w:vAlign w:val="center"/>
          </w:tcPr>
          <w:p w14:paraId="482609A0" w14:textId="4A60C76C" w:rsidR="005A55F2" w:rsidRDefault="005A55F2" w:rsidP="005A55F2">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82609A1" w14:textId="7DCF5738" w:rsidR="005A55F2" w:rsidRDefault="005A55F2" w:rsidP="005A55F2">
            <w:pPr>
              <w:rPr>
                <w:lang w:val="en-GB" w:eastAsia="zh-CN"/>
              </w:rPr>
            </w:pPr>
            <w:proofErr w:type="spellStart"/>
            <w:r>
              <w:rPr>
                <w:lang w:val="en-GB" w:eastAsia="zh-CN"/>
              </w:rPr>
              <w:t>Nomor</w:t>
            </w:r>
            <w:proofErr w:type="spellEnd"/>
            <w:r>
              <w:rPr>
                <w:lang w:val="en-GB" w:eastAsia="zh-CN"/>
              </w:rPr>
              <w:t xml:space="preserve"> supports the option 1-1. We are not against option 1-2, either.</w:t>
            </w:r>
          </w:p>
        </w:tc>
      </w:tr>
      <w:tr w:rsidR="000418BE" w14:paraId="2925B653" w14:textId="77777777">
        <w:tc>
          <w:tcPr>
            <w:tcW w:w="1384" w:type="dxa"/>
            <w:shd w:val="clear" w:color="auto" w:fill="auto"/>
            <w:vAlign w:val="center"/>
          </w:tcPr>
          <w:p w14:paraId="28412439" w14:textId="4C969273" w:rsidR="000418BE" w:rsidRDefault="000418BE" w:rsidP="000418BE">
            <w:pPr>
              <w:jc w:val="center"/>
              <w:rPr>
                <w:lang w:val="en-GB" w:eastAsia="zh-CN"/>
              </w:rPr>
            </w:pPr>
            <w:r w:rsidRPr="00511E68">
              <w:rPr>
                <w:lang w:val="en-GB" w:eastAsia="zh-CN"/>
              </w:rPr>
              <w:t>Intel</w:t>
            </w:r>
          </w:p>
        </w:tc>
        <w:tc>
          <w:tcPr>
            <w:tcW w:w="8647" w:type="dxa"/>
            <w:shd w:val="clear" w:color="auto" w:fill="auto"/>
            <w:vAlign w:val="center"/>
          </w:tcPr>
          <w:p w14:paraId="477D357F" w14:textId="77777777" w:rsidR="000418BE" w:rsidRPr="00511E68" w:rsidRDefault="000418BE" w:rsidP="000418BE">
            <w:pPr>
              <w:rPr>
                <w:lang w:val="en-GB" w:eastAsia="zh-CN"/>
              </w:rPr>
            </w:pPr>
            <w:r w:rsidRPr="00511E68">
              <w:rPr>
                <w:lang w:val="en-GB" w:eastAsia="zh-CN"/>
              </w:rPr>
              <w:t xml:space="preserve">We slightly prefer Option 1-1, but we are open to consider Option 1-2. </w:t>
            </w:r>
          </w:p>
          <w:p w14:paraId="66175BB2" w14:textId="297A1C4F" w:rsidR="000418BE" w:rsidRDefault="000418BE" w:rsidP="000418BE">
            <w:pPr>
              <w:rPr>
                <w:lang w:val="en-GB" w:eastAsia="zh-CN"/>
              </w:rPr>
            </w:pPr>
            <w:r w:rsidRPr="00511E68">
              <w:rPr>
                <w:lang w:val="en-GB" w:eastAsia="zh-CN"/>
              </w:rPr>
              <w:t xml:space="preserve">In our view, for FR1, both options can be considered, but for FR2, it may be good to include the beamforming gain into the MCL analysis for coverage enhancement. </w:t>
            </w:r>
          </w:p>
        </w:tc>
      </w:tr>
      <w:tr w:rsidR="008D1AFD" w14:paraId="585B0D58" w14:textId="77777777">
        <w:tc>
          <w:tcPr>
            <w:tcW w:w="1384" w:type="dxa"/>
            <w:shd w:val="clear" w:color="auto" w:fill="auto"/>
            <w:vAlign w:val="center"/>
          </w:tcPr>
          <w:p w14:paraId="5C775B11" w14:textId="2B26A1C1" w:rsidR="008D1AFD" w:rsidRPr="00511E68" w:rsidRDefault="008D1AFD" w:rsidP="008D1AFD">
            <w:pPr>
              <w:jc w:val="center"/>
              <w:rPr>
                <w:lang w:val="en-GB" w:eastAsia="zh-CN"/>
              </w:rPr>
            </w:pPr>
            <w:r>
              <w:rPr>
                <w:lang w:val="en-GB" w:eastAsia="zh-CN"/>
              </w:rPr>
              <w:t>Ericsson</w:t>
            </w:r>
          </w:p>
        </w:tc>
        <w:tc>
          <w:tcPr>
            <w:tcW w:w="8647" w:type="dxa"/>
            <w:shd w:val="clear" w:color="auto" w:fill="auto"/>
            <w:vAlign w:val="center"/>
          </w:tcPr>
          <w:p w14:paraId="69ED86D8" w14:textId="04182DFA" w:rsidR="008D1AFD" w:rsidRPr="00511E68" w:rsidRDefault="008D1AFD" w:rsidP="008D1AFD">
            <w:pPr>
              <w:rPr>
                <w:lang w:val="en-GB" w:eastAsia="zh-CN"/>
              </w:rPr>
            </w:pPr>
            <w:r>
              <w:rPr>
                <w:lang w:val="en-GB" w:eastAsia="zh-CN"/>
              </w:rPr>
              <w:t>Considering these two options, we prefer to merge options 1-1 and 1-2 by using a version of the approach in 36.824 where antenna gain is added to produce maximum isotropic loss (</w:t>
            </w:r>
            <w:proofErr w:type="spellStart"/>
            <w:r>
              <w:rPr>
                <w:lang w:val="en-GB" w:eastAsia="zh-CN"/>
              </w:rPr>
              <w:t>a.k.a</w:t>
            </w:r>
            <w:proofErr w:type="spellEnd"/>
            <w:r>
              <w:rPr>
                <w:lang w:val="en-GB" w:eastAsia="zh-CN"/>
              </w:rPr>
              <w:t xml:space="preserve"> hardware link budget in IMT-2020).  This is discussed in more detail in the comments to Table C below.</w:t>
            </w:r>
          </w:p>
        </w:tc>
      </w:tr>
      <w:tr w:rsidR="00825448" w14:paraId="5B755A65" w14:textId="77777777">
        <w:tc>
          <w:tcPr>
            <w:tcW w:w="1384" w:type="dxa"/>
            <w:shd w:val="clear" w:color="auto" w:fill="auto"/>
            <w:vAlign w:val="center"/>
          </w:tcPr>
          <w:p w14:paraId="514DACC9" w14:textId="59B5D016" w:rsidR="00825448" w:rsidRPr="00511E68" w:rsidRDefault="00825448" w:rsidP="00825448">
            <w:pPr>
              <w:jc w:val="center"/>
              <w:rPr>
                <w:lang w:val="en-GB" w:eastAsia="zh-CN"/>
              </w:rPr>
            </w:pPr>
            <w:r>
              <w:rPr>
                <w:lang w:val="en-GB" w:eastAsia="zh-CN"/>
              </w:rPr>
              <w:t>Sierra Wireless</w:t>
            </w:r>
          </w:p>
        </w:tc>
        <w:tc>
          <w:tcPr>
            <w:tcW w:w="8647" w:type="dxa"/>
            <w:shd w:val="clear" w:color="auto" w:fill="auto"/>
            <w:vAlign w:val="center"/>
          </w:tcPr>
          <w:p w14:paraId="2BEA6D71" w14:textId="2EFCB6A8" w:rsidR="00825448" w:rsidRPr="00511E68" w:rsidRDefault="00825448" w:rsidP="00825448">
            <w:pPr>
              <w:rPr>
                <w:lang w:val="en-GB" w:eastAsia="zh-CN"/>
              </w:rPr>
            </w:pPr>
            <w:r>
              <w:rPr>
                <w:lang w:val="en-GB" w:eastAsia="zh-CN"/>
              </w:rPr>
              <w:t xml:space="preserve">Slight preference for Option 1-1 </w:t>
            </w:r>
          </w:p>
        </w:tc>
      </w:tr>
      <w:tr w:rsidR="00D32917" w14:paraId="16109988" w14:textId="77777777">
        <w:tc>
          <w:tcPr>
            <w:tcW w:w="1384" w:type="dxa"/>
            <w:shd w:val="clear" w:color="auto" w:fill="auto"/>
            <w:vAlign w:val="center"/>
          </w:tcPr>
          <w:p w14:paraId="3C480CA8" w14:textId="7E769413" w:rsidR="00D32917" w:rsidRDefault="00D32917" w:rsidP="00D32917">
            <w:pPr>
              <w:jc w:val="center"/>
              <w:rPr>
                <w:lang w:val="en-GB" w:eastAsia="zh-CN"/>
              </w:rPr>
            </w:pPr>
            <w:r>
              <w:rPr>
                <w:rFonts w:eastAsia="Yu Mincho" w:hint="eastAsia"/>
                <w:lang w:val="en-GB" w:eastAsia="ja-JP"/>
              </w:rPr>
              <w:t>NTT DOCOMO</w:t>
            </w:r>
          </w:p>
        </w:tc>
        <w:tc>
          <w:tcPr>
            <w:tcW w:w="8647" w:type="dxa"/>
            <w:shd w:val="clear" w:color="auto" w:fill="auto"/>
            <w:vAlign w:val="center"/>
          </w:tcPr>
          <w:p w14:paraId="331A6139" w14:textId="261B9829" w:rsidR="00D32917" w:rsidRDefault="00D32917" w:rsidP="00D32917">
            <w:pPr>
              <w:rPr>
                <w:lang w:val="en-GB" w:eastAsia="zh-CN"/>
              </w:rPr>
            </w:pPr>
            <w:r>
              <w:rPr>
                <w:rFonts w:eastAsia="Yu Mincho" w:hint="eastAsia"/>
                <w:lang w:val="en-GB" w:eastAsia="ja-JP"/>
              </w:rPr>
              <w:t>We prefer Option 1-2, since it</w:t>
            </w:r>
            <w:r>
              <w:rPr>
                <w:rFonts w:eastAsia="Yu Mincho"/>
                <w:lang w:val="en-GB" w:eastAsia="ja-JP"/>
              </w:rPr>
              <w:t xml:space="preserve"> may be difficult to have a common parameters for the assumption (e.g. some of the parameter may be different over deployment scenario, etc.).</w:t>
            </w:r>
          </w:p>
        </w:tc>
      </w:tr>
      <w:tr w:rsidR="00834721" w14:paraId="3B09012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B02FAFE" w14:textId="77777777" w:rsidR="00834721" w:rsidRPr="00834721" w:rsidRDefault="00834721" w:rsidP="00F609B6">
            <w:pPr>
              <w:jc w:val="center"/>
              <w:rPr>
                <w:rFonts w:eastAsia="Yu Mincho"/>
                <w:lang w:val="en-GB" w:eastAsia="ja-JP"/>
              </w:rPr>
            </w:pPr>
            <w:r w:rsidRPr="00834721">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C63C854" w14:textId="77777777" w:rsidR="00834721" w:rsidRPr="00834721" w:rsidRDefault="00834721" w:rsidP="00F609B6">
            <w:pPr>
              <w:rPr>
                <w:rFonts w:eastAsia="Yu Mincho"/>
                <w:lang w:val="en-GB" w:eastAsia="ja-JP"/>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ED1A1F" w14:paraId="71AE60E6"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A30C882" w14:textId="73B348AF" w:rsidR="00ED1A1F" w:rsidRPr="00834721" w:rsidRDefault="00ED1A1F" w:rsidP="00ED1A1F">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C891318" w14:textId="3351D64C" w:rsidR="00ED1A1F" w:rsidRPr="00834721" w:rsidRDefault="00ED1A1F" w:rsidP="00ED1A1F">
            <w:pPr>
              <w:rPr>
                <w:rFonts w:eastAsia="Yu Mincho"/>
                <w:lang w:val="en-GB" w:eastAsia="ja-JP"/>
              </w:rPr>
            </w:pPr>
            <w:r>
              <w:rPr>
                <w:lang w:val="en-GB" w:eastAsia="zh-CN"/>
              </w:rPr>
              <w:t>We support Option 1-2</w:t>
            </w:r>
          </w:p>
        </w:tc>
      </w:tr>
      <w:tr w:rsidR="009D52A0" w14:paraId="6E03942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76A9E6F" w14:textId="1A57A690" w:rsidR="009D52A0" w:rsidRDefault="009D52A0" w:rsidP="00ED1A1F">
            <w:pPr>
              <w:jc w:val="center"/>
              <w:rPr>
                <w:rFonts w:eastAsia="Yu Mincho"/>
                <w:lang w:val="en-GB" w:eastAsia="ja-JP"/>
              </w:rPr>
            </w:pPr>
            <w:proofErr w:type="spellStart"/>
            <w:r>
              <w:rPr>
                <w:rFonts w:eastAsia="Yu Mincho"/>
                <w:lang w:val="en-GB" w:eastAsia="ja-JP"/>
              </w:rPr>
              <w:t>SoftBank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F9DA8AC" w14:textId="77777777" w:rsidR="009D52A0" w:rsidRDefault="009D52A0" w:rsidP="00ED1A1F">
            <w:pPr>
              <w:rPr>
                <w:lang w:val="en-GB" w:eastAsia="zh-CN"/>
              </w:rPr>
            </w:pPr>
            <w:r>
              <w:rPr>
                <w:lang w:val="en-GB" w:eastAsia="zh-CN"/>
              </w:rPr>
              <w:t>We support Option 1-2</w:t>
            </w:r>
          </w:p>
          <w:p w14:paraId="5963B544" w14:textId="4AAC04CC" w:rsidR="009D52A0" w:rsidRDefault="009D52A0" w:rsidP="009D52A0">
            <w:pPr>
              <w:rPr>
                <w:lang w:val="en-GB" w:eastAsia="zh-CN"/>
              </w:rPr>
            </w:pPr>
            <w:r>
              <w:rPr>
                <w:lang w:val="en-GB" w:eastAsia="zh-CN"/>
              </w:rPr>
              <w:t xml:space="preserve">As discussed during GTW1 on Monday, </w:t>
            </w:r>
            <w:r w:rsidR="00F121D0">
              <w:rPr>
                <w:lang w:val="en-GB" w:eastAsia="zh-CN"/>
              </w:rPr>
              <w:t xml:space="preserve">voice coverage is offered by </w:t>
            </w:r>
            <w:proofErr w:type="spellStart"/>
            <w:r w:rsidR="00F121D0">
              <w:rPr>
                <w:lang w:val="en-GB" w:eastAsia="zh-CN"/>
              </w:rPr>
              <w:t>refarming</w:t>
            </w:r>
            <w:proofErr w:type="spellEnd"/>
            <w:r w:rsidR="00F121D0">
              <w:rPr>
                <w:lang w:val="en-GB" w:eastAsia="zh-CN"/>
              </w:rPr>
              <w:t xml:space="preserve"> </w:t>
            </w:r>
            <w:r>
              <w:rPr>
                <w:lang w:val="en-GB" w:eastAsia="zh-CN"/>
              </w:rPr>
              <w:t>band</w:t>
            </w:r>
            <w:r w:rsidR="00F121D0">
              <w:rPr>
                <w:lang w:val="en-GB" w:eastAsia="zh-CN"/>
              </w:rPr>
              <w:t xml:space="preserve"> with low frequency</w:t>
            </w:r>
            <w:r>
              <w:rPr>
                <w:lang w:val="en-GB" w:eastAsia="zh-CN"/>
              </w:rPr>
              <w:t xml:space="preserve">, and aggressive antenna/beamforming gain cannot be expected. In our understanding, approach by Option 1-1 with ISD/MPL target expects the coverage extension by antenna/beamforming gain. Therefore, Option 1-1 wouldn’t be appropriate for </w:t>
            </w:r>
            <w:r w:rsidR="00F121D0">
              <w:rPr>
                <w:lang w:val="en-GB" w:eastAsia="zh-CN"/>
              </w:rPr>
              <w:t xml:space="preserve">this scenario. </w:t>
            </w:r>
          </w:p>
          <w:p w14:paraId="104CD13C" w14:textId="1C7404EE" w:rsidR="009D52A0" w:rsidRDefault="009D52A0" w:rsidP="009D52A0">
            <w:pPr>
              <w:rPr>
                <w:lang w:val="en-GB" w:eastAsia="zh-CN"/>
              </w:rPr>
            </w:pPr>
            <w:r>
              <w:rPr>
                <w:lang w:val="en-GB" w:eastAsia="zh-CN"/>
              </w:rPr>
              <w:t xml:space="preserve">In addition, we support the argument by DOCOMO, which is definitely the benefit to use </w:t>
            </w:r>
            <w:r w:rsidR="001330F9">
              <w:rPr>
                <w:lang w:val="en-GB" w:eastAsia="zh-CN"/>
              </w:rPr>
              <w:t>MCL based approach</w:t>
            </w:r>
          </w:p>
        </w:tc>
      </w:tr>
      <w:tr w:rsidR="008310EE" w14:paraId="6EEE4F1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4C907C" w14:textId="125ABF73" w:rsidR="008310EE" w:rsidRDefault="008310EE" w:rsidP="00ED1A1F">
            <w:pPr>
              <w:jc w:val="center"/>
              <w:rPr>
                <w:rFonts w:eastAsia="Yu Mincho"/>
                <w:lang w:val="en-GB" w:eastAsia="ja-JP"/>
              </w:rPr>
            </w:pPr>
            <w:r w:rsidRPr="00A81BBC">
              <w:rPr>
                <w:color w:val="4472C4" w:themeColor="accent1"/>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4FA15E" w14:textId="3E6F51F4" w:rsidR="008310EE" w:rsidRDefault="008310EE" w:rsidP="00ED1A1F">
            <w:pPr>
              <w:rPr>
                <w:lang w:val="en-GB" w:eastAsia="zh-CN"/>
              </w:rPr>
            </w:pPr>
            <w:r w:rsidRPr="00A81BBC">
              <w:rPr>
                <w:color w:val="4472C4" w:themeColor="accent1"/>
                <w:lang w:val="en-GB" w:eastAsia="zh-CN"/>
              </w:rPr>
              <w:t xml:space="preserve">We prefer using Option 1-2. </w:t>
            </w:r>
          </w:p>
        </w:tc>
      </w:tr>
      <w:tr w:rsidR="002D19B7" w14:paraId="3F95EDD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E3F8C4" w14:textId="5B22900D" w:rsidR="002D19B7" w:rsidRPr="002D19B7" w:rsidRDefault="002D19B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CB26A2" w14:textId="0471717A" w:rsidR="002D19B7" w:rsidRPr="002D19B7" w:rsidRDefault="002D19B7" w:rsidP="002D19B7">
            <w:pPr>
              <w:spacing w:after="0"/>
              <w:rPr>
                <w:lang w:val="en-GB" w:eastAsia="zh-CN"/>
              </w:rPr>
            </w:pPr>
            <w:r>
              <w:rPr>
                <w:rFonts w:eastAsia="Yu Mincho" w:hint="eastAsia"/>
                <w:lang w:val="en-GB" w:eastAsia="ja-JP"/>
              </w:rPr>
              <w:t xml:space="preserve">We think it depends on </w:t>
            </w:r>
            <w:r>
              <w:rPr>
                <w:rFonts w:eastAsia="Yu Mincho"/>
                <w:lang w:val="en-GB" w:eastAsia="ja-JP"/>
              </w:rPr>
              <w:t>how interference is handled and system level simulation is taken into account. If target ISD is interference limited operation, system level simulation is necessary to judge the interference level and Option 1-1 would be suitable. If ISD is just noise limited condition and not taking into account interference so much by the system level simulation, the difference between ISD and MCL is rather how these are expressed and would be no big difference. We are okay with either one.</w:t>
            </w:r>
          </w:p>
        </w:tc>
      </w:tr>
      <w:tr w:rsidR="0084253F" w14:paraId="105E9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83B1104" w14:textId="3C5EE5E8" w:rsidR="0084253F" w:rsidRPr="002D19B7" w:rsidRDefault="0084253F" w:rsidP="0084253F">
            <w:pPr>
              <w:spacing w:after="0"/>
              <w:jc w:val="center"/>
              <w:rPr>
                <w:rFonts w:eastAsiaTheme="minorEastAsia"/>
                <w:lang w:val="en-GB" w:eastAsia="ja-JP"/>
              </w:rPr>
            </w:pPr>
            <w:r w:rsidRPr="00DD0A56">
              <w:rPr>
                <w:lang w:val="en-GB" w:eastAsia="zh-CN"/>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FA6BCD7" w14:textId="77777777" w:rsidR="0084253F" w:rsidRPr="00DD0A56" w:rsidRDefault="0084253F" w:rsidP="0084253F">
            <w:pPr>
              <w:rPr>
                <w:lang w:val="en-GB" w:eastAsia="zh-CN"/>
              </w:rPr>
            </w:pPr>
            <w:r w:rsidRPr="00DD0A56">
              <w:rPr>
                <w:lang w:val="en-GB" w:eastAsia="zh-CN"/>
              </w:rPr>
              <w:t>We support to reuse the link budget template from IMT-2020 self-evaluation.</w:t>
            </w:r>
          </w:p>
          <w:p w14:paraId="5AA7497D" w14:textId="77777777" w:rsidR="0084253F" w:rsidRPr="00DD0A56" w:rsidRDefault="0084253F" w:rsidP="0084253F">
            <w:pPr>
              <w:rPr>
                <w:lang w:val="en-GB" w:eastAsia="zh-CN"/>
              </w:rPr>
            </w:pPr>
            <w:r w:rsidRPr="00DD0A56">
              <w:rPr>
                <w:lang w:val="en-GB" w:eastAsia="zh-CN"/>
              </w:rPr>
              <w:t xml:space="preserve">Both methodologies are strongly related and thus MCL in 36.824 can be calculated based on the link budget used in IMT-2020 or vice versa. However, the main objective in this SI is to identify the baseline coverage performance for target scenarios and services and then to identify the necessity of coverage enhancement. From this point of view, it seems that for us it is clear to compare the coverage calculated by link budget used in IMT-2020 with the target ISD. </w:t>
            </w:r>
          </w:p>
          <w:p w14:paraId="3D08A995" w14:textId="5EBB21E4" w:rsidR="0084253F" w:rsidRDefault="0084253F" w:rsidP="0084253F">
            <w:pPr>
              <w:spacing w:after="0"/>
              <w:rPr>
                <w:rFonts w:eastAsia="Yu Mincho"/>
                <w:lang w:val="en-GB" w:eastAsia="ja-JP"/>
              </w:rPr>
            </w:pPr>
            <w:r w:rsidRPr="00DD0A56">
              <w:rPr>
                <w:lang w:val="en-GB" w:eastAsia="zh-CN"/>
              </w:rPr>
              <w:t xml:space="preserve">Therefore, we prefer to identify the baseline coverage performance based on the link budget table used in IMT-2020 self-evaluation. However, we do see some preferences on MCL, so we can be fine with additionally include the MCL table as well </w:t>
            </w:r>
          </w:p>
        </w:tc>
      </w:tr>
      <w:tr w:rsidR="001A6598" w14:paraId="6025330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45F076" w14:textId="19990E60" w:rsidR="001A6598" w:rsidRPr="00DD0A56" w:rsidRDefault="001A6598" w:rsidP="001A6598">
            <w:pPr>
              <w:spacing w:after="0"/>
              <w:jc w:val="center"/>
              <w:rPr>
                <w:lang w:val="en-GB" w:eastAsia="zh-CN"/>
              </w:rPr>
            </w:pPr>
            <w:r>
              <w:rPr>
                <w:rFonts w:eastAsia="Yu Mincho"/>
                <w:lang w:val="en-GB" w:eastAsia="ja-JP"/>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6268E13" w14:textId="01D58FA0" w:rsidR="001A6598" w:rsidRPr="00DD0A56" w:rsidRDefault="001A6598" w:rsidP="001A6598">
            <w:pPr>
              <w:rPr>
                <w:lang w:val="en-GB" w:eastAsia="zh-CN"/>
              </w:rPr>
            </w:pPr>
            <w:r>
              <w:rPr>
                <w:rFonts w:eastAsia="Yu Mincho"/>
                <w:lang w:val="en-GB" w:eastAsia="ja-JP"/>
              </w:rPr>
              <w:t>We slightly prefer Option 1-1.</w:t>
            </w:r>
          </w:p>
        </w:tc>
      </w:tr>
      <w:tr w:rsidR="00A75F3C" w14:paraId="08DD65D8"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CA200" w14:textId="244B0A22" w:rsidR="00A75F3C" w:rsidRDefault="00A75F3C" w:rsidP="00A75F3C">
            <w:pPr>
              <w:spacing w:after="0"/>
              <w:jc w:val="center"/>
              <w:rPr>
                <w:rFonts w:eastAsia="Yu Mincho"/>
                <w:lang w:val="en-GB" w:eastAsia="ja-JP"/>
              </w:rPr>
            </w:pPr>
            <w:r>
              <w:rPr>
                <w:rFonts w:eastAsiaTheme="minorEastAsia"/>
                <w:lang w:val="en-GB" w:eastAsia="ja-JP"/>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7FCCB6" w14:textId="6DD07937" w:rsidR="00A75F3C" w:rsidRDefault="00A75F3C" w:rsidP="00A75F3C">
            <w:pPr>
              <w:rPr>
                <w:rFonts w:eastAsia="Yu Mincho"/>
                <w:lang w:val="en-GB" w:eastAsia="ja-JP"/>
              </w:rPr>
            </w:pPr>
            <w:r>
              <w:rPr>
                <w:rFonts w:eastAsia="Yu Mincho"/>
                <w:lang w:val="en-GB" w:eastAsia="ja-JP"/>
              </w:rPr>
              <w:t>We support Option 1-2</w:t>
            </w:r>
          </w:p>
        </w:tc>
      </w:tr>
      <w:tr w:rsidR="00D563D5" w14:paraId="3345096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892676A" w14:textId="3951157A" w:rsidR="00D563D5" w:rsidRDefault="00D563D5" w:rsidP="00A75F3C">
            <w:pPr>
              <w:spacing w:after="0"/>
              <w:jc w:val="center"/>
              <w:rPr>
                <w:rFonts w:eastAsiaTheme="minorEastAsia"/>
                <w:lang w:val="en-GB" w:eastAsia="ja-JP"/>
              </w:rPr>
            </w:pPr>
            <w:r>
              <w:rPr>
                <w:rFonts w:eastAsiaTheme="minorEastAsia" w:hint="eastAsia"/>
                <w:lang w:val="en-GB" w:eastAsia="ja-JP"/>
              </w:rPr>
              <w:t>KDDI</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3962CE5" w14:textId="5B6DB46B" w:rsidR="00D563D5" w:rsidRDefault="00D563D5" w:rsidP="00E14F61">
            <w:pPr>
              <w:rPr>
                <w:rFonts w:eastAsia="Yu Mincho"/>
                <w:lang w:val="en-GB" w:eastAsia="ja-JP"/>
              </w:rPr>
            </w:pPr>
            <w:r>
              <w:rPr>
                <w:rFonts w:eastAsia="Yu Mincho" w:hint="eastAsia"/>
                <w:lang w:val="en-GB" w:eastAsia="ja-JP"/>
              </w:rPr>
              <w:t xml:space="preserve">We </w:t>
            </w:r>
            <w:r w:rsidR="00E14F61">
              <w:rPr>
                <w:rFonts w:eastAsia="Yu Mincho" w:hint="eastAsia"/>
                <w:lang w:val="en-GB" w:eastAsia="ja-JP"/>
              </w:rPr>
              <w:t xml:space="preserve">slightly </w:t>
            </w:r>
            <w:r>
              <w:rPr>
                <w:rFonts w:eastAsia="Yu Mincho" w:hint="eastAsia"/>
                <w:lang w:val="en-GB" w:eastAsia="ja-JP"/>
              </w:rPr>
              <w:t xml:space="preserve">prefer Option 1-2. </w:t>
            </w:r>
            <w:r w:rsidR="00E14F61">
              <w:rPr>
                <w:rFonts w:eastAsia="Yu Mincho"/>
                <w:lang w:val="en-GB" w:eastAsia="ja-JP"/>
              </w:rPr>
              <w:t>W</w:t>
            </w:r>
            <w:r w:rsidR="00E14F61">
              <w:rPr>
                <w:rFonts w:eastAsia="Yu Mincho" w:hint="eastAsia"/>
                <w:lang w:val="en-GB" w:eastAsia="ja-JP"/>
              </w:rPr>
              <w:t>e think i</w:t>
            </w:r>
            <w:r>
              <w:rPr>
                <w:rFonts w:eastAsia="Yu Mincho" w:hint="eastAsia"/>
                <w:lang w:val="en-GB" w:eastAsia="ja-JP"/>
              </w:rPr>
              <w:t xml:space="preserve">t </w:t>
            </w:r>
            <w:r w:rsidR="00E14F61">
              <w:rPr>
                <w:rFonts w:eastAsia="Yu Mincho" w:hint="eastAsia"/>
                <w:lang w:val="en-GB" w:eastAsia="ja-JP"/>
              </w:rPr>
              <w:t>would be</w:t>
            </w:r>
            <w:r>
              <w:rPr>
                <w:rFonts w:eastAsia="Yu Mincho" w:hint="eastAsia"/>
                <w:lang w:val="en-GB" w:eastAsia="ja-JP"/>
              </w:rPr>
              <w:t xml:space="preserve"> too difficult to determine the common parameters for evaluation at this stage.</w:t>
            </w:r>
          </w:p>
        </w:tc>
      </w:tr>
      <w:tr w:rsidR="00412E5E" w14:paraId="020FBF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A5CB7BF" w14:textId="2363D8F3" w:rsidR="00412E5E" w:rsidRDefault="00412E5E" w:rsidP="00412E5E">
            <w:pPr>
              <w:spacing w:after="0"/>
              <w:jc w:val="center"/>
              <w:rPr>
                <w:rFonts w:eastAsiaTheme="minorEastAsia"/>
                <w:lang w:val="en-GB" w:eastAsia="ja-JP"/>
              </w:rPr>
            </w:pPr>
            <w:r>
              <w:rPr>
                <w:rFonts w:eastAsiaTheme="minorEastAsia" w:hint="eastAsia"/>
                <w:lang w:val="en-GB" w:eastAsia="ja-JP"/>
              </w:rPr>
              <w:t>S</w:t>
            </w:r>
            <w:r>
              <w:rPr>
                <w:rFonts w:eastAsiaTheme="minorEastAsia"/>
                <w:lang w:val="en-GB" w:eastAsia="ja-JP"/>
              </w:rPr>
              <w:t>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20201E6" w14:textId="48869BAC" w:rsidR="00412E5E" w:rsidRDefault="00412E5E" w:rsidP="00412E5E">
            <w:pPr>
              <w:rPr>
                <w:rFonts w:eastAsia="Yu Mincho"/>
                <w:lang w:val="en-GB" w:eastAsia="ja-JP"/>
              </w:rPr>
            </w:pPr>
            <w:r>
              <w:rPr>
                <w:rFonts w:eastAsia="Yu Mincho" w:hint="eastAsia"/>
                <w:lang w:val="en-GB" w:eastAsia="ja-JP"/>
              </w:rPr>
              <w:t>C</w:t>
            </w:r>
            <w:r>
              <w:rPr>
                <w:rFonts w:eastAsia="Yu Mincho"/>
                <w:lang w:val="en-GB" w:eastAsia="ja-JP"/>
              </w:rPr>
              <w:t>ompanies can report based on either of Option 1-1 and 1-2 for each scenario.</w:t>
            </w:r>
          </w:p>
        </w:tc>
      </w:tr>
      <w:tr w:rsidR="00360363" w14:paraId="730D7F2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7F5036" w14:textId="104905AD" w:rsidR="00360363" w:rsidRDefault="00360363" w:rsidP="00360363">
            <w:pPr>
              <w:spacing w:after="0"/>
              <w:jc w:val="center"/>
              <w:rPr>
                <w:rFonts w:eastAsiaTheme="minorEastAsia"/>
                <w:lang w:val="en-GB" w:eastAsia="ja-JP"/>
              </w:rPr>
            </w:pPr>
            <w:r w:rsidRPr="00D43757">
              <w:rPr>
                <w:lang w:val="en-GB" w:eastAsia="zh-CN"/>
              </w:rPr>
              <w:t>China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234EA4D" w14:textId="5C6B6AF4" w:rsidR="00360363" w:rsidRDefault="00360363" w:rsidP="00360363">
            <w:pPr>
              <w:rPr>
                <w:rFonts w:eastAsia="Yu Mincho"/>
                <w:lang w:val="en-GB" w:eastAsia="ja-JP"/>
              </w:rPr>
            </w:pPr>
            <w:r w:rsidRPr="00D43757">
              <w:rPr>
                <w:lang w:val="en-GB" w:eastAsia="zh-CN"/>
              </w:rPr>
              <w:t xml:space="preserve">We prefer Option 1-1, but open to </w:t>
            </w:r>
            <w:r w:rsidRPr="009C5207">
              <w:rPr>
                <w:lang w:val="en-GB" w:eastAsia="zh-CN"/>
              </w:rPr>
              <w:t>discuss</w:t>
            </w:r>
            <w:r w:rsidRPr="00D43757">
              <w:rPr>
                <w:lang w:val="en-GB" w:eastAsia="zh-CN"/>
              </w:rPr>
              <w:t xml:space="preserve"> Option 1-2.</w:t>
            </w:r>
            <w:r w:rsidRPr="009C5207">
              <w:rPr>
                <w:lang w:val="en-GB" w:eastAsia="zh-CN"/>
              </w:rPr>
              <w:t xml:space="preserve"> It is better to keep only one template. If any accuracy issue e.g. antenna gain is identified, the template in Option 1-1 can be refined.</w:t>
            </w:r>
          </w:p>
        </w:tc>
      </w:tr>
      <w:tr w:rsidR="00A32004" w14:paraId="2BC52761"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262B85" w14:textId="1317802E" w:rsidR="00A32004" w:rsidRPr="00D43757" w:rsidRDefault="00A32004" w:rsidP="00A32004">
            <w:pPr>
              <w:spacing w:after="0"/>
              <w:jc w:val="center"/>
              <w:rPr>
                <w:lang w:val="en-GB" w:eastAsia="zh-CN"/>
              </w:rPr>
            </w:pPr>
            <w:r>
              <w:rPr>
                <w:lang w:val="en-GB" w:eastAsia="zh-CN"/>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9603B05" w14:textId="0060AD99" w:rsidR="00A32004" w:rsidRPr="00D43757" w:rsidRDefault="00A32004" w:rsidP="00A32004">
            <w:pPr>
              <w:rPr>
                <w:lang w:val="en-GB" w:eastAsia="zh-CN"/>
              </w:rPr>
            </w:pPr>
            <w:r>
              <w:rPr>
                <w:lang w:val="en-GB" w:eastAsia="zh-CN"/>
              </w:rPr>
              <w:t xml:space="preserve">We Option 1-1. It includes path loss models, ISD etc. Note that LMLC </w:t>
            </w:r>
            <w:proofErr w:type="spellStart"/>
            <w:r>
              <w:rPr>
                <w:lang w:val="en-GB" w:eastAsia="zh-CN"/>
              </w:rPr>
              <w:t>pathloss</w:t>
            </w:r>
            <w:proofErr w:type="spellEnd"/>
            <w:r>
              <w:rPr>
                <w:lang w:val="en-GB" w:eastAsia="zh-CN"/>
              </w:rPr>
              <w:t xml:space="preserve"> models must be considered for these evaluations.</w:t>
            </w:r>
          </w:p>
        </w:tc>
      </w:tr>
      <w:tr w:rsidR="001741AC" w14:paraId="5CD5DEE2"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A4BC5E" w14:textId="13D47EC3" w:rsidR="001741AC" w:rsidRDefault="001741AC" w:rsidP="001741AC">
            <w:pPr>
              <w:spacing w:after="0"/>
              <w:jc w:val="center"/>
              <w:rPr>
                <w:lang w:val="en-GB" w:eastAsia="zh-CN"/>
              </w:rPr>
            </w:pPr>
            <w:r>
              <w:rPr>
                <w:rFonts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DDB3038" w14:textId="17B86225" w:rsidR="001741AC" w:rsidRDefault="001741AC" w:rsidP="001741AC">
            <w:pPr>
              <w:rPr>
                <w:lang w:val="en-GB" w:eastAsia="zh-CN"/>
              </w:rPr>
            </w:pPr>
            <w:r>
              <w:rPr>
                <w:lang w:val="en-GB" w:eastAsia="zh-CN"/>
              </w:rPr>
              <w:t>We support Option 1-1.</w:t>
            </w:r>
          </w:p>
        </w:tc>
      </w:tr>
      <w:tr w:rsidR="00BE3C91" w14:paraId="6C7F361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C2C1DB2" w14:textId="0910565F" w:rsidR="00BE3C91" w:rsidRDefault="00BE3C91" w:rsidP="00BE3C91">
            <w:pPr>
              <w:spacing w:after="0"/>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37C2409" w14:textId="52CE2E49" w:rsidR="00BE3C91" w:rsidRDefault="00BE3C91" w:rsidP="00BE3C91">
            <w:pPr>
              <w:rPr>
                <w:lang w:val="en-GB" w:eastAsia="zh-CN"/>
              </w:rPr>
            </w:pPr>
            <w:r>
              <w:rPr>
                <w:lang w:val="en-GB" w:eastAsia="zh-CN"/>
              </w:rPr>
              <w:t xml:space="preserve">We are OK with either approach. For option 1-1, our preference is to finish the calculation at the “hardware link budget” row, as we think that calculating a “maximum range” does not add further value / insight. When many of the parameters in the link budget are fixed (beam forming gain </w:t>
            </w:r>
            <w:proofErr w:type="spellStart"/>
            <w:r>
              <w:rPr>
                <w:lang w:val="en-GB" w:eastAsia="zh-CN"/>
              </w:rPr>
              <w:t>etc</w:t>
            </w:r>
            <w:proofErr w:type="spellEnd"/>
            <w:r>
              <w:rPr>
                <w:lang w:val="en-GB" w:eastAsia="zh-CN"/>
              </w:rPr>
              <w:t>), the link budget provides similar insight to the MCL approach.</w:t>
            </w:r>
          </w:p>
        </w:tc>
      </w:tr>
      <w:tr w:rsidR="00716FFF" w14:paraId="5DE5031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5B4533A" w14:textId="3FF6F541" w:rsidR="00716FFF" w:rsidRDefault="00716FFF" w:rsidP="00BE3C91">
            <w:pPr>
              <w:spacing w:after="0"/>
              <w:jc w:val="center"/>
              <w:rPr>
                <w:lang w:val="en-GB" w:eastAsia="zh-CN"/>
              </w:rPr>
            </w:pPr>
            <w:r>
              <w:rPr>
                <w:lang w:val="en-GB" w:eastAsia="zh-CN"/>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E9B581" w14:textId="2FFC60D3" w:rsidR="00716FFF" w:rsidRDefault="00716FFF" w:rsidP="00BE3C91">
            <w:pPr>
              <w:rPr>
                <w:lang w:val="en-GB" w:eastAsia="zh-CN"/>
              </w:rPr>
            </w:pPr>
            <w:r>
              <w:rPr>
                <w:lang w:val="en-GB" w:eastAsia="zh-CN"/>
              </w:rPr>
              <w:t>We prefer Option 1-2, it is not expected to lead to any different conclusions on coverage performance compared to Option 1-1.</w:t>
            </w:r>
          </w:p>
        </w:tc>
      </w:tr>
      <w:tr w:rsidR="002342A5" w14:paraId="497DCE0C"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9AA82C" w14:textId="18F279A8" w:rsidR="002342A5" w:rsidRDefault="002342A5" w:rsidP="002342A5">
            <w:pPr>
              <w:spacing w:after="0"/>
              <w:jc w:val="center"/>
              <w:rPr>
                <w:lang w:val="en-GB" w:eastAsia="zh-CN"/>
              </w:rPr>
            </w:pPr>
            <w:r w:rsidRPr="00D62F05">
              <w:rPr>
                <w:lang w:val="en-GB" w:eastAsia="zh-CN"/>
              </w:rPr>
              <w:t>Huawei,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931DEE0" w14:textId="77777777" w:rsidR="002342A5" w:rsidRDefault="002342A5" w:rsidP="002342A5">
            <w:pPr>
              <w:rPr>
                <w:lang w:val="en-GB" w:eastAsia="zh-CN"/>
              </w:rPr>
            </w:pPr>
            <w:r>
              <w:rPr>
                <w:lang w:eastAsia="zh-CN"/>
              </w:rPr>
              <w:t>P</w:t>
            </w:r>
            <w:r>
              <w:rPr>
                <w:rFonts w:hint="eastAsia"/>
                <w:lang w:eastAsia="zh-CN"/>
              </w:rPr>
              <w:t>refer Option 1-1.</w:t>
            </w:r>
          </w:p>
          <w:p w14:paraId="793FFDBB" w14:textId="77777777" w:rsidR="002342A5" w:rsidRPr="00D62F05" w:rsidRDefault="002342A5" w:rsidP="002342A5">
            <w:pPr>
              <w:rPr>
                <w:lang w:val="en-GB" w:eastAsia="zh-CN"/>
              </w:rPr>
            </w:pPr>
            <w:r w:rsidRPr="00D62F05">
              <w:rPr>
                <w:lang w:val="en-GB" w:eastAsia="zh-CN"/>
              </w:rPr>
              <w:t xml:space="preserve">Actually both the tables can be used for link budget evaluations, and we prefer to use the IMT-2020 as the starting point and some parameter updates are expected such as the channel bandwidth, penetration loss, shadow fading etc. </w:t>
            </w:r>
          </w:p>
          <w:p w14:paraId="26F5DE47" w14:textId="08226E23" w:rsidR="002342A5" w:rsidRPr="00D62F05" w:rsidRDefault="002342A5" w:rsidP="002342A5">
            <w:pPr>
              <w:rPr>
                <w:lang w:val="en-GB" w:eastAsia="zh-CN"/>
              </w:rPr>
            </w:pPr>
            <w:r w:rsidRPr="00D62F05">
              <w:rPr>
                <w:lang w:val="en-GB" w:eastAsia="zh-CN"/>
              </w:rPr>
              <w:t xml:space="preserve">The tables in TR 36.824 is simpler to identify the channel bottle neck, i.e. which channel is the bottle neck of the cell coverage. However it cannot be used to identify the coverage gap regarding to a given cell radius, because the antenna gains, penetration loss, and shadow fading etc. are not included. </w:t>
            </w:r>
            <w:r w:rsidR="00BD6BEF">
              <w:rPr>
                <w:lang w:val="en-GB" w:eastAsia="zh-CN"/>
              </w:rPr>
              <w:t>I</w:t>
            </w:r>
            <w:r>
              <w:rPr>
                <w:lang w:val="en-GB" w:eastAsia="zh-CN"/>
              </w:rPr>
              <w:t>n option 1-1, the antenna gain can be maximum considering that for the coverage scenario, the antenna beamforming direction can be considered directing to the cell edge, so that the beamforming gain can be modelled as the array gain with higher accuracy.</w:t>
            </w:r>
          </w:p>
          <w:p w14:paraId="4C32874F" w14:textId="415D20A3" w:rsidR="002342A5" w:rsidRDefault="002342A5" w:rsidP="002342A5">
            <w:pPr>
              <w:rPr>
                <w:lang w:val="en-GB" w:eastAsia="zh-CN"/>
              </w:rPr>
            </w:pPr>
            <w:r w:rsidRPr="00D62F05">
              <w:rPr>
                <w:lang w:val="en-GB" w:eastAsia="zh-CN"/>
              </w:rPr>
              <w:t>The IMT-2020 self-evaluation can identify the bottle neck channel, and can also have a rough understanding of the cell coverage gap regarding to a given cell radius. In this case we support reuse general parameters in IMT 2020 self-evaluation with some revised parameters according to practical deployments.</w:t>
            </w:r>
          </w:p>
        </w:tc>
      </w:tr>
      <w:tr w:rsidR="00F7522F" w:rsidRPr="00327E8D" w14:paraId="7D674198" w14:textId="77777777" w:rsidTr="00F7522F">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2CD8EC" w14:textId="77777777" w:rsidR="00F7522F" w:rsidRPr="00CC7060" w:rsidRDefault="00F7522F" w:rsidP="00F7522F">
            <w:pPr>
              <w:spacing w:after="0"/>
              <w:jc w:val="center"/>
              <w:rPr>
                <w:lang w:val="en-GB" w:eastAsia="zh-CN"/>
              </w:rPr>
            </w:pPr>
            <w:r>
              <w:rPr>
                <w:lang w:val="en-GB" w:eastAsia="zh-CN"/>
              </w:rPr>
              <w:t>OPPO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D8AB5A4" w14:textId="77777777" w:rsidR="00F7522F" w:rsidRPr="00F7522F" w:rsidRDefault="00F7522F" w:rsidP="00F7522F">
            <w:pPr>
              <w:rPr>
                <w:lang w:eastAsia="zh-CN"/>
              </w:rPr>
            </w:pPr>
            <w:r>
              <w:rPr>
                <w:lang w:eastAsia="zh-CN"/>
              </w:rPr>
              <w:t>P</w:t>
            </w:r>
            <w:r>
              <w:rPr>
                <w:rFonts w:hint="eastAsia"/>
                <w:lang w:eastAsia="zh-CN"/>
              </w:rPr>
              <w:t>refer Option 1-1.</w:t>
            </w:r>
          </w:p>
        </w:tc>
      </w:tr>
    </w:tbl>
    <w:p w14:paraId="482609A3" w14:textId="612DD0DC" w:rsidR="00A95040" w:rsidRPr="00834721" w:rsidRDefault="00A95040">
      <w:pPr>
        <w:pStyle w:val="ad"/>
        <w:jc w:val="both"/>
        <w:rPr>
          <w:lang w:val="en-US" w:eastAsia="zh-CN"/>
        </w:rPr>
      </w:pPr>
    </w:p>
    <w:p w14:paraId="482609A4" w14:textId="77777777" w:rsidR="00A95040" w:rsidRDefault="00BA6235">
      <w:pPr>
        <w:pStyle w:val="ad"/>
        <w:numPr>
          <w:ilvl w:val="0"/>
          <w:numId w:val="20"/>
        </w:numPr>
        <w:jc w:val="both"/>
        <w:outlineLvl w:val="4"/>
        <w:rPr>
          <w:b/>
          <w:bCs/>
          <w:lang w:val="en-US" w:eastAsia="zh-CN"/>
        </w:rPr>
      </w:pPr>
      <w:r>
        <w:rPr>
          <w:b/>
          <w:bCs/>
          <w:lang w:val="en-US" w:eastAsia="zh-CN"/>
        </w:rPr>
        <w:t>Link budget template in IMT-2020 self-evaluation</w:t>
      </w:r>
    </w:p>
    <w:p w14:paraId="482609A5" w14:textId="77777777" w:rsidR="00A95040" w:rsidRDefault="00BA6235">
      <w:pPr>
        <w:pStyle w:val="ad"/>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A need to be discussed and determined.</w:t>
      </w:r>
    </w:p>
    <w:p w14:paraId="482609A6" w14:textId="77777777" w:rsidR="00A95040" w:rsidRDefault="00BA6235">
      <w:pPr>
        <w:pStyle w:val="ad"/>
        <w:jc w:val="both"/>
        <w:rPr>
          <w:lang w:val="en-US" w:eastAsia="zh-CN"/>
        </w:rPr>
      </w:pPr>
      <w:r>
        <w:rPr>
          <w:lang w:val="en-US" w:eastAsia="zh-CN"/>
        </w:rPr>
        <w:t>In order to facilitate discussion on simulation assumptions, we have the following proposal:</w:t>
      </w:r>
    </w:p>
    <w:p w14:paraId="482609A7"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9A8" w14:textId="77777777" w:rsidR="00A95040" w:rsidRDefault="00BA6235">
      <w:pPr>
        <w:pStyle w:val="aff3"/>
        <w:numPr>
          <w:ilvl w:val="0"/>
          <w:numId w:val="14"/>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Link budget template in IMT-2020 self-evaluation, adopt Table C for the baseline performance calculation for FR1.</w:t>
      </w:r>
    </w:p>
    <w:p w14:paraId="482609A9" w14:textId="77777777" w:rsidR="00A95040" w:rsidRDefault="00BA6235">
      <w:pPr>
        <w:pStyle w:val="ad"/>
        <w:jc w:val="center"/>
        <w:rPr>
          <w:lang w:val="en-US" w:eastAsia="zh-CN"/>
        </w:rPr>
      </w:pPr>
      <w:r>
        <w:rPr>
          <w:lang w:val="en-US" w:eastAsia="zh-CN"/>
        </w:rPr>
        <w:t>Table C L</w:t>
      </w:r>
      <w:r>
        <w:rPr>
          <w:rFonts w:hint="eastAsia"/>
          <w:lang w:val="en-US" w:eastAsia="zh-CN"/>
        </w:rPr>
        <w:t>ink</w:t>
      </w:r>
      <w:r>
        <w:rPr>
          <w:lang w:val="en-US" w:eastAsia="zh-CN"/>
        </w:rPr>
        <w:t xml:space="preserve"> budget template in IMT-2020 self-evaluation for FR1</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A95040" w14:paraId="482609AC" w14:textId="77777777">
        <w:trPr>
          <w:trHeight w:val="373"/>
        </w:trPr>
        <w:tc>
          <w:tcPr>
            <w:tcW w:w="5953" w:type="dxa"/>
            <w:shd w:val="clear" w:color="auto" w:fill="auto"/>
            <w:vAlign w:val="center"/>
          </w:tcPr>
          <w:p w14:paraId="482609AA" w14:textId="77777777" w:rsidR="00A95040" w:rsidRDefault="00BA6235">
            <w:pPr>
              <w:rPr>
                <w:b/>
                <w:bCs/>
                <w:lang w:eastAsia="zh-CN"/>
              </w:rPr>
            </w:pPr>
            <w:r>
              <w:rPr>
                <w:b/>
                <w:bCs/>
                <w:lang w:eastAsia="zh-CN"/>
              </w:rPr>
              <w:lastRenderedPageBreak/>
              <w:t>Parameter</w:t>
            </w:r>
          </w:p>
        </w:tc>
        <w:tc>
          <w:tcPr>
            <w:tcW w:w="2694" w:type="dxa"/>
            <w:shd w:val="clear" w:color="auto" w:fill="auto"/>
            <w:vAlign w:val="center"/>
          </w:tcPr>
          <w:p w14:paraId="482609AB" w14:textId="77777777" w:rsidR="00A95040" w:rsidRDefault="00BA6235">
            <w:pPr>
              <w:rPr>
                <w:b/>
                <w:bCs/>
                <w:lang w:eastAsia="zh-CN"/>
              </w:rPr>
            </w:pPr>
            <w:r>
              <w:rPr>
                <w:b/>
                <w:bCs/>
                <w:lang w:eastAsia="zh-CN"/>
              </w:rPr>
              <w:t>Values</w:t>
            </w:r>
          </w:p>
        </w:tc>
      </w:tr>
      <w:tr w:rsidR="00A95040" w14:paraId="482609AF" w14:textId="77777777">
        <w:trPr>
          <w:trHeight w:val="373"/>
        </w:trPr>
        <w:tc>
          <w:tcPr>
            <w:tcW w:w="5953" w:type="dxa"/>
            <w:shd w:val="clear" w:color="auto" w:fill="auto"/>
            <w:vAlign w:val="center"/>
          </w:tcPr>
          <w:p w14:paraId="482609AD" w14:textId="77777777" w:rsidR="00A95040" w:rsidRDefault="00BA6235">
            <w:pPr>
              <w:rPr>
                <w:bCs/>
                <w:lang w:eastAsia="zh-CN"/>
              </w:rPr>
            </w:pPr>
            <w:r>
              <w:rPr>
                <w:bCs/>
                <w:lang w:eastAsia="zh-CN"/>
              </w:rPr>
              <w:t>Scenario</w:t>
            </w:r>
          </w:p>
        </w:tc>
        <w:tc>
          <w:tcPr>
            <w:tcW w:w="2694" w:type="dxa"/>
            <w:shd w:val="clear" w:color="auto" w:fill="auto"/>
            <w:vAlign w:val="center"/>
          </w:tcPr>
          <w:p w14:paraId="482609AE" w14:textId="77777777" w:rsidR="00A95040" w:rsidRDefault="00BA6235">
            <w:pPr>
              <w:rPr>
                <w:bCs/>
                <w:highlight w:val="yellow"/>
                <w:lang w:eastAsia="zh-CN"/>
              </w:rPr>
            </w:pPr>
            <w:r>
              <w:rPr>
                <w:bCs/>
                <w:highlight w:val="yellow"/>
                <w:lang w:eastAsia="zh-CN"/>
              </w:rPr>
              <w:t>TBD</w:t>
            </w:r>
          </w:p>
        </w:tc>
      </w:tr>
      <w:tr w:rsidR="00A95040" w14:paraId="482609B2" w14:textId="77777777">
        <w:trPr>
          <w:trHeight w:val="300"/>
        </w:trPr>
        <w:tc>
          <w:tcPr>
            <w:tcW w:w="5953" w:type="dxa"/>
            <w:shd w:val="clear" w:color="auto" w:fill="auto"/>
            <w:vAlign w:val="center"/>
          </w:tcPr>
          <w:p w14:paraId="482609B0" w14:textId="77777777" w:rsidR="00A95040" w:rsidRDefault="00BA6235">
            <w:pPr>
              <w:rPr>
                <w:lang w:eastAsia="zh-CN"/>
              </w:rPr>
            </w:pPr>
            <w:r>
              <w:rPr>
                <w:lang w:eastAsia="zh-CN"/>
              </w:rPr>
              <w:t>Frame structure</w:t>
            </w:r>
          </w:p>
        </w:tc>
        <w:tc>
          <w:tcPr>
            <w:tcW w:w="2694" w:type="dxa"/>
            <w:shd w:val="clear" w:color="auto" w:fill="auto"/>
            <w:noWrap/>
            <w:vAlign w:val="center"/>
          </w:tcPr>
          <w:p w14:paraId="482609B1" w14:textId="77777777" w:rsidR="00A95040" w:rsidRDefault="00BA6235">
            <w:pPr>
              <w:rPr>
                <w:highlight w:val="yellow"/>
                <w:lang w:eastAsia="zh-CN"/>
              </w:rPr>
            </w:pPr>
            <w:r>
              <w:rPr>
                <w:highlight w:val="yellow"/>
                <w:lang w:eastAsia="zh-CN"/>
              </w:rPr>
              <w:t>TBD</w:t>
            </w:r>
          </w:p>
        </w:tc>
      </w:tr>
      <w:tr w:rsidR="00A95040" w14:paraId="482609B5" w14:textId="77777777">
        <w:trPr>
          <w:trHeight w:val="300"/>
        </w:trPr>
        <w:tc>
          <w:tcPr>
            <w:tcW w:w="5953" w:type="dxa"/>
            <w:shd w:val="clear" w:color="auto" w:fill="auto"/>
            <w:vAlign w:val="center"/>
          </w:tcPr>
          <w:p w14:paraId="482609B3" w14:textId="77777777" w:rsidR="00A95040" w:rsidRDefault="00BA6235">
            <w:pPr>
              <w:rPr>
                <w:lang w:eastAsia="zh-CN"/>
              </w:rPr>
            </w:pPr>
            <w:r>
              <w:rPr>
                <w:lang w:eastAsia="zh-CN"/>
              </w:rPr>
              <w:t>Carrier frequency (Hz)</w:t>
            </w:r>
          </w:p>
        </w:tc>
        <w:tc>
          <w:tcPr>
            <w:tcW w:w="2694" w:type="dxa"/>
            <w:shd w:val="clear" w:color="auto" w:fill="auto"/>
            <w:vAlign w:val="center"/>
          </w:tcPr>
          <w:p w14:paraId="482609B4" w14:textId="77777777" w:rsidR="00A95040" w:rsidRDefault="00BA6235">
            <w:pPr>
              <w:rPr>
                <w:highlight w:val="yellow"/>
                <w:lang w:eastAsia="zh-CN"/>
              </w:rPr>
            </w:pPr>
            <w:r>
              <w:rPr>
                <w:highlight w:val="yellow"/>
                <w:lang w:eastAsia="zh-CN"/>
              </w:rPr>
              <w:t>TBD</w:t>
            </w:r>
          </w:p>
        </w:tc>
      </w:tr>
      <w:tr w:rsidR="00A95040" w14:paraId="482609B8" w14:textId="77777777">
        <w:trPr>
          <w:trHeight w:val="300"/>
        </w:trPr>
        <w:tc>
          <w:tcPr>
            <w:tcW w:w="5953" w:type="dxa"/>
            <w:shd w:val="clear" w:color="auto" w:fill="auto"/>
            <w:vAlign w:val="center"/>
          </w:tcPr>
          <w:p w14:paraId="482609B6" w14:textId="77777777" w:rsidR="00A95040" w:rsidRDefault="00BA6235">
            <w:pPr>
              <w:rPr>
                <w:lang w:eastAsia="zh-CN"/>
              </w:rPr>
            </w:pPr>
            <w:r>
              <w:rPr>
                <w:lang w:eastAsia="zh-CN"/>
              </w:rPr>
              <w:t>BS antenna heights (m)</w:t>
            </w:r>
          </w:p>
        </w:tc>
        <w:tc>
          <w:tcPr>
            <w:tcW w:w="2694" w:type="dxa"/>
            <w:shd w:val="clear" w:color="auto" w:fill="auto"/>
            <w:vAlign w:val="center"/>
          </w:tcPr>
          <w:p w14:paraId="482609B7" w14:textId="77777777" w:rsidR="00A95040" w:rsidRDefault="00BA6235">
            <w:pPr>
              <w:rPr>
                <w:lang w:eastAsia="zh-CN"/>
              </w:rPr>
            </w:pPr>
            <w:r>
              <w:rPr>
                <w:lang w:eastAsia="zh-CN"/>
              </w:rPr>
              <w:t>25m for urban, 35m for rural</w:t>
            </w:r>
          </w:p>
        </w:tc>
      </w:tr>
      <w:tr w:rsidR="00A95040" w14:paraId="482609BB" w14:textId="77777777">
        <w:trPr>
          <w:trHeight w:val="285"/>
        </w:trPr>
        <w:tc>
          <w:tcPr>
            <w:tcW w:w="5953" w:type="dxa"/>
            <w:shd w:val="clear" w:color="auto" w:fill="auto"/>
            <w:vAlign w:val="center"/>
          </w:tcPr>
          <w:p w14:paraId="482609B9" w14:textId="77777777" w:rsidR="00A95040" w:rsidRDefault="00BA6235">
            <w:pPr>
              <w:rPr>
                <w:lang w:eastAsia="zh-CN"/>
              </w:rPr>
            </w:pPr>
            <w:r>
              <w:rPr>
                <w:lang w:eastAsia="zh-CN"/>
              </w:rPr>
              <w:t>UT antenna heights (m)</w:t>
            </w:r>
          </w:p>
        </w:tc>
        <w:tc>
          <w:tcPr>
            <w:tcW w:w="2694" w:type="dxa"/>
            <w:shd w:val="clear" w:color="auto" w:fill="auto"/>
            <w:vAlign w:val="center"/>
          </w:tcPr>
          <w:p w14:paraId="482609BA" w14:textId="77777777" w:rsidR="00A95040" w:rsidRDefault="00BA6235">
            <w:pPr>
              <w:rPr>
                <w:lang w:eastAsia="zh-CN"/>
              </w:rPr>
            </w:pPr>
            <w:r>
              <w:rPr>
                <w:lang w:eastAsia="zh-CN"/>
              </w:rPr>
              <w:t>1.5</w:t>
            </w:r>
          </w:p>
        </w:tc>
      </w:tr>
      <w:tr w:rsidR="00A95040" w14:paraId="482609BE" w14:textId="77777777">
        <w:trPr>
          <w:trHeight w:val="458"/>
        </w:trPr>
        <w:tc>
          <w:tcPr>
            <w:tcW w:w="5953" w:type="dxa"/>
            <w:shd w:val="clear" w:color="auto" w:fill="auto"/>
            <w:vAlign w:val="center"/>
          </w:tcPr>
          <w:p w14:paraId="482609BC" w14:textId="77777777" w:rsidR="00A95040" w:rsidRDefault="00BA6235">
            <w:pPr>
              <w:rPr>
                <w:lang w:eastAsia="zh-CN"/>
              </w:rPr>
            </w:pPr>
            <w:r>
              <w:rPr>
                <w:lang w:eastAsia="zh-CN"/>
              </w:rPr>
              <w:t>Cell area reliability for control channel</w:t>
            </w:r>
          </w:p>
        </w:tc>
        <w:tc>
          <w:tcPr>
            <w:tcW w:w="2694" w:type="dxa"/>
            <w:shd w:val="clear" w:color="auto" w:fill="auto"/>
            <w:vAlign w:val="center"/>
          </w:tcPr>
          <w:p w14:paraId="482609BD" w14:textId="77777777" w:rsidR="00A95040" w:rsidRDefault="00BA6235">
            <w:pPr>
              <w:rPr>
                <w:lang w:eastAsia="zh-CN"/>
              </w:rPr>
            </w:pPr>
            <w:r>
              <w:rPr>
                <w:lang w:eastAsia="zh-CN"/>
              </w:rPr>
              <w:t>95%</w:t>
            </w:r>
          </w:p>
        </w:tc>
      </w:tr>
      <w:tr w:rsidR="00A95040" w14:paraId="482609C1" w14:textId="77777777">
        <w:trPr>
          <w:trHeight w:val="409"/>
        </w:trPr>
        <w:tc>
          <w:tcPr>
            <w:tcW w:w="5953" w:type="dxa"/>
            <w:shd w:val="clear" w:color="auto" w:fill="auto"/>
            <w:vAlign w:val="center"/>
          </w:tcPr>
          <w:p w14:paraId="482609BF" w14:textId="77777777" w:rsidR="00A95040" w:rsidRDefault="00BA6235">
            <w:pPr>
              <w:rPr>
                <w:lang w:eastAsia="zh-CN"/>
              </w:rPr>
            </w:pPr>
            <w:r>
              <w:rPr>
                <w:lang w:eastAsia="zh-CN"/>
              </w:rPr>
              <w:t>Cell area reliability for data channel</w:t>
            </w:r>
          </w:p>
        </w:tc>
        <w:tc>
          <w:tcPr>
            <w:tcW w:w="2694" w:type="dxa"/>
            <w:shd w:val="clear" w:color="auto" w:fill="auto"/>
            <w:vAlign w:val="center"/>
          </w:tcPr>
          <w:p w14:paraId="482609C0" w14:textId="77777777" w:rsidR="00A95040" w:rsidRDefault="00BA6235">
            <w:pPr>
              <w:rPr>
                <w:lang w:eastAsia="zh-CN"/>
              </w:rPr>
            </w:pPr>
            <w:r>
              <w:rPr>
                <w:lang w:eastAsia="zh-CN"/>
              </w:rPr>
              <w:t>90%</w:t>
            </w:r>
          </w:p>
        </w:tc>
      </w:tr>
      <w:tr w:rsidR="00A95040" w14:paraId="482609C4" w14:textId="77777777">
        <w:trPr>
          <w:trHeight w:val="415"/>
        </w:trPr>
        <w:tc>
          <w:tcPr>
            <w:tcW w:w="5953" w:type="dxa"/>
            <w:shd w:val="clear" w:color="auto" w:fill="auto"/>
            <w:vAlign w:val="center"/>
          </w:tcPr>
          <w:p w14:paraId="482609C2" w14:textId="77777777" w:rsidR="00A95040" w:rsidRDefault="00BA6235">
            <w:pPr>
              <w:rPr>
                <w:lang w:eastAsia="zh-CN"/>
              </w:rPr>
            </w:pPr>
            <w:r>
              <w:rPr>
                <w:lang w:eastAsia="zh-CN"/>
              </w:rPr>
              <w:t>Transmission bit rate for control channel (bit/s)</w:t>
            </w:r>
          </w:p>
        </w:tc>
        <w:tc>
          <w:tcPr>
            <w:tcW w:w="2694" w:type="dxa"/>
            <w:shd w:val="clear" w:color="auto" w:fill="auto"/>
            <w:vAlign w:val="center"/>
          </w:tcPr>
          <w:p w14:paraId="482609C3" w14:textId="77777777" w:rsidR="00A95040" w:rsidRDefault="00BA6235">
            <w:pPr>
              <w:rPr>
                <w:highlight w:val="yellow"/>
                <w:lang w:eastAsia="zh-CN"/>
              </w:rPr>
            </w:pPr>
            <w:r>
              <w:rPr>
                <w:highlight w:val="yellow"/>
                <w:lang w:eastAsia="zh-CN"/>
              </w:rPr>
              <w:t>TBD</w:t>
            </w:r>
          </w:p>
        </w:tc>
      </w:tr>
      <w:tr w:rsidR="00A95040" w14:paraId="482609C7" w14:textId="77777777">
        <w:trPr>
          <w:trHeight w:val="407"/>
        </w:trPr>
        <w:tc>
          <w:tcPr>
            <w:tcW w:w="5953" w:type="dxa"/>
            <w:shd w:val="clear" w:color="auto" w:fill="auto"/>
            <w:vAlign w:val="center"/>
          </w:tcPr>
          <w:p w14:paraId="482609C5" w14:textId="77777777" w:rsidR="00A95040" w:rsidRDefault="00BA6235">
            <w:pPr>
              <w:rPr>
                <w:lang w:eastAsia="zh-CN"/>
              </w:rPr>
            </w:pPr>
            <w:r>
              <w:rPr>
                <w:lang w:eastAsia="zh-CN"/>
              </w:rPr>
              <w:t>Transmission bit rate for data channel (bit/s)</w:t>
            </w:r>
          </w:p>
        </w:tc>
        <w:tc>
          <w:tcPr>
            <w:tcW w:w="2694" w:type="dxa"/>
            <w:shd w:val="clear" w:color="auto" w:fill="auto"/>
            <w:vAlign w:val="center"/>
          </w:tcPr>
          <w:p w14:paraId="482609C6" w14:textId="77777777" w:rsidR="00A95040" w:rsidRDefault="00BA6235">
            <w:pPr>
              <w:rPr>
                <w:highlight w:val="yellow"/>
                <w:lang w:eastAsia="zh-CN"/>
              </w:rPr>
            </w:pPr>
            <w:r>
              <w:rPr>
                <w:highlight w:val="yellow"/>
                <w:lang w:eastAsia="zh-CN"/>
              </w:rPr>
              <w:t>TBD</w:t>
            </w:r>
          </w:p>
        </w:tc>
      </w:tr>
      <w:tr w:rsidR="00A95040" w14:paraId="482609CA" w14:textId="77777777">
        <w:trPr>
          <w:trHeight w:val="555"/>
        </w:trPr>
        <w:tc>
          <w:tcPr>
            <w:tcW w:w="5953" w:type="dxa"/>
            <w:shd w:val="clear" w:color="auto" w:fill="auto"/>
            <w:vAlign w:val="center"/>
          </w:tcPr>
          <w:p w14:paraId="482609C8" w14:textId="77777777" w:rsidR="00A95040" w:rsidRDefault="00BA6235">
            <w:pPr>
              <w:rPr>
                <w:lang w:eastAsia="zh-CN"/>
              </w:rPr>
            </w:pPr>
            <w:r>
              <w:rPr>
                <w:lang w:eastAsia="zh-CN"/>
              </w:rPr>
              <w:t>Target packet error rate for the required SNR in item (19a) for control channel</w:t>
            </w:r>
          </w:p>
        </w:tc>
        <w:tc>
          <w:tcPr>
            <w:tcW w:w="2694" w:type="dxa"/>
            <w:shd w:val="clear" w:color="auto" w:fill="auto"/>
            <w:vAlign w:val="center"/>
          </w:tcPr>
          <w:p w14:paraId="482609C9" w14:textId="77777777" w:rsidR="00A95040" w:rsidRDefault="00BA6235">
            <w:pPr>
              <w:rPr>
                <w:lang w:eastAsia="zh-CN"/>
              </w:rPr>
            </w:pPr>
            <w:r>
              <w:rPr>
                <w:lang w:eastAsia="zh-CN"/>
              </w:rPr>
              <w:t>1%</w:t>
            </w:r>
          </w:p>
        </w:tc>
      </w:tr>
      <w:tr w:rsidR="00A95040" w14:paraId="482609CD" w14:textId="77777777">
        <w:trPr>
          <w:trHeight w:val="479"/>
        </w:trPr>
        <w:tc>
          <w:tcPr>
            <w:tcW w:w="5953" w:type="dxa"/>
            <w:shd w:val="clear" w:color="auto" w:fill="auto"/>
            <w:vAlign w:val="center"/>
          </w:tcPr>
          <w:p w14:paraId="482609CB" w14:textId="77777777" w:rsidR="00A95040" w:rsidRDefault="00BA6235">
            <w:pPr>
              <w:rPr>
                <w:lang w:eastAsia="zh-CN"/>
              </w:rPr>
            </w:pPr>
            <w:r>
              <w:rPr>
                <w:lang w:eastAsia="zh-CN"/>
              </w:rPr>
              <w:t>Target packet error rate for the required SNR in item (19b) for data channel</w:t>
            </w:r>
          </w:p>
        </w:tc>
        <w:tc>
          <w:tcPr>
            <w:tcW w:w="2694" w:type="dxa"/>
            <w:shd w:val="clear" w:color="auto" w:fill="auto"/>
            <w:vAlign w:val="center"/>
          </w:tcPr>
          <w:p w14:paraId="482609CC" w14:textId="77777777" w:rsidR="00A95040" w:rsidRDefault="00BA6235">
            <w:pPr>
              <w:rPr>
                <w:highlight w:val="yellow"/>
                <w:lang w:eastAsia="zh-CN"/>
              </w:rPr>
            </w:pPr>
            <w:r>
              <w:rPr>
                <w:highlight w:val="yellow"/>
                <w:lang w:eastAsia="zh-CN"/>
              </w:rPr>
              <w:t>TBD</w:t>
            </w:r>
          </w:p>
        </w:tc>
      </w:tr>
      <w:tr w:rsidR="00A95040" w14:paraId="482609D0" w14:textId="77777777">
        <w:trPr>
          <w:trHeight w:val="403"/>
        </w:trPr>
        <w:tc>
          <w:tcPr>
            <w:tcW w:w="5953" w:type="dxa"/>
            <w:shd w:val="clear" w:color="auto" w:fill="auto"/>
            <w:vAlign w:val="center"/>
          </w:tcPr>
          <w:p w14:paraId="482609CE" w14:textId="77777777" w:rsidR="00A95040" w:rsidRDefault="00BA6235">
            <w:pPr>
              <w:rPr>
                <w:lang w:eastAsia="zh-CN"/>
              </w:rPr>
            </w:pPr>
            <w:r>
              <w:rPr>
                <w:lang w:eastAsia="zh-CN"/>
              </w:rPr>
              <w:t>Spectral efficiency (bit/s/Hz)</w:t>
            </w:r>
          </w:p>
        </w:tc>
        <w:tc>
          <w:tcPr>
            <w:tcW w:w="2694" w:type="dxa"/>
            <w:shd w:val="clear" w:color="auto" w:fill="auto"/>
            <w:vAlign w:val="center"/>
          </w:tcPr>
          <w:p w14:paraId="482609CF" w14:textId="77777777" w:rsidR="00A95040" w:rsidRDefault="00BA6235">
            <w:pPr>
              <w:rPr>
                <w:highlight w:val="yellow"/>
                <w:lang w:eastAsia="zh-CN"/>
              </w:rPr>
            </w:pPr>
            <w:r>
              <w:rPr>
                <w:highlight w:val="yellow"/>
                <w:lang w:eastAsia="zh-CN"/>
              </w:rPr>
              <w:t>TBD</w:t>
            </w:r>
          </w:p>
        </w:tc>
      </w:tr>
      <w:tr w:rsidR="00A95040" w14:paraId="482609D3" w14:textId="77777777">
        <w:trPr>
          <w:trHeight w:val="330"/>
        </w:trPr>
        <w:tc>
          <w:tcPr>
            <w:tcW w:w="5953" w:type="dxa"/>
            <w:shd w:val="clear" w:color="auto" w:fill="auto"/>
            <w:vAlign w:val="center"/>
          </w:tcPr>
          <w:p w14:paraId="482609D1" w14:textId="77777777" w:rsidR="00A95040" w:rsidRDefault="00BA6235">
            <w:pPr>
              <w:rPr>
                <w:lang w:eastAsia="zh-CN"/>
              </w:rPr>
            </w:pPr>
            <w:proofErr w:type="spellStart"/>
            <w:r>
              <w:rPr>
                <w:lang w:eastAsia="zh-CN"/>
              </w:rPr>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94" w:type="dxa"/>
            <w:shd w:val="clear" w:color="auto" w:fill="auto"/>
            <w:vAlign w:val="center"/>
          </w:tcPr>
          <w:p w14:paraId="482609D2" w14:textId="77777777" w:rsidR="00A95040" w:rsidRDefault="00BA6235">
            <w:pPr>
              <w:rPr>
                <w:highlight w:val="yellow"/>
                <w:lang w:eastAsia="zh-CN"/>
              </w:rPr>
            </w:pPr>
            <w:r>
              <w:rPr>
                <w:highlight w:val="yellow"/>
                <w:lang w:eastAsia="zh-CN"/>
              </w:rPr>
              <w:t>TBD</w:t>
            </w:r>
          </w:p>
        </w:tc>
      </w:tr>
      <w:tr w:rsidR="00A95040" w14:paraId="482609D6" w14:textId="77777777">
        <w:trPr>
          <w:trHeight w:val="300"/>
        </w:trPr>
        <w:tc>
          <w:tcPr>
            <w:tcW w:w="5953" w:type="dxa"/>
            <w:shd w:val="clear" w:color="auto" w:fill="auto"/>
            <w:vAlign w:val="center"/>
          </w:tcPr>
          <w:p w14:paraId="482609D4" w14:textId="77777777" w:rsidR="00A95040" w:rsidRDefault="00BA6235">
            <w:pPr>
              <w:rPr>
                <w:lang w:eastAsia="zh-CN"/>
              </w:rPr>
            </w:pPr>
            <w:r>
              <w:rPr>
                <w:lang w:eastAsia="zh-CN"/>
              </w:rPr>
              <w:t>UE speed (km/h)</w:t>
            </w:r>
          </w:p>
        </w:tc>
        <w:tc>
          <w:tcPr>
            <w:tcW w:w="2694" w:type="dxa"/>
            <w:shd w:val="clear" w:color="auto" w:fill="auto"/>
            <w:vAlign w:val="center"/>
          </w:tcPr>
          <w:p w14:paraId="482609D5" w14:textId="77777777" w:rsidR="00A95040" w:rsidRDefault="00BA6235">
            <w:pPr>
              <w:rPr>
                <w:highlight w:val="yellow"/>
                <w:lang w:eastAsia="zh-CN"/>
              </w:rPr>
            </w:pPr>
            <w:r>
              <w:rPr>
                <w:highlight w:val="yellow"/>
                <w:lang w:eastAsia="zh-CN"/>
              </w:rPr>
              <w:t>TBD</w:t>
            </w:r>
          </w:p>
        </w:tc>
      </w:tr>
      <w:tr w:rsidR="00A95040" w14:paraId="482609D9" w14:textId="77777777">
        <w:trPr>
          <w:trHeight w:val="300"/>
        </w:trPr>
        <w:tc>
          <w:tcPr>
            <w:tcW w:w="5953" w:type="dxa"/>
            <w:shd w:val="clear" w:color="auto" w:fill="auto"/>
            <w:vAlign w:val="center"/>
          </w:tcPr>
          <w:p w14:paraId="482609D7" w14:textId="77777777" w:rsidR="00A95040" w:rsidRDefault="00BA6235">
            <w:pPr>
              <w:rPr>
                <w:lang w:eastAsia="zh-CN"/>
              </w:rPr>
            </w:pPr>
            <w:r>
              <w:rPr>
                <w:lang w:eastAsia="zh-CN"/>
              </w:rPr>
              <w:t>Feeder loss (dB)</w:t>
            </w:r>
          </w:p>
        </w:tc>
        <w:tc>
          <w:tcPr>
            <w:tcW w:w="2694" w:type="dxa"/>
            <w:shd w:val="clear" w:color="auto" w:fill="auto"/>
            <w:vAlign w:val="center"/>
          </w:tcPr>
          <w:p w14:paraId="482609D8" w14:textId="77777777" w:rsidR="00A95040" w:rsidRDefault="00BA6235">
            <w:pPr>
              <w:rPr>
                <w:lang w:eastAsia="zh-CN"/>
              </w:rPr>
            </w:pPr>
            <w:r>
              <w:rPr>
                <w:lang w:eastAsia="zh-CN"/>
              </w:rPr>
              <w:t>3</w:t>
            </w:r>
          </w:p>
        </w:tc>
      </w:tr>
      <w:tr w:rsidR="00A95040" w14:paraId="482609DB" w14:textId="77777777">
        <w:trPr>
          <w:trHeight w:val="285"/>
        </w:trPr>
        <w:tc>
          <w:tcPr>
            <w:tcW w:w="8647" w:type="dxa"/>
            <w:gridSpan w:val="2"/>
            <w:shd w:val="clear" w:color="auto" w:fill="auto"/>
            <w:vAlign w:val="center"/>
          </w:tcPr>
          <w:p w14:paraId="482609DA" w14:textId="77777777" w:rsidR="00A95040" w:rsidRDefault="00BA6235">
            <w:r>
              <w:rPr>
                <w:b/>
                <w:bCs/>
                <w:lang w:eastAsia="zh-CN"/>
              </w:rPr>
              <w:t>Transmitter</w:t>
            </w:r>
          </w:p>
        </w:tc>
      </w:tr>
      <w:tr w:rsidR="00A95040" w14:paraId="482609DE" w14:textId="77777777">
        <w:trPr>
          <w:trHeight w:val="702"/>
        </w:trPr>
        <w:tc>
          <w:tcPr>
            <w:tcW w:w="5953" w:type="dxa"/>
            <w:shd w:val="clear" w:color="auto" w:fill="auto"/>
            <w:vAlign w:val="center"/>
          </w:tcPr>
          <w:p w14:paraId="482609DC" w14:textId="77777777" w:rsidR="00A95040" w:rsidRDefault="00BA6235">
            <w:pPr>
              <w:rPr>
                <w:lang w:eastAsia="zh-CN"/>
              </w:rPr>
            </w:pPr>
            <w:r>
              <w:rPr>
                <w:lang w:eastAsia="zh-CN"/>
              </w:rPr>
              <w:t>(1) Number of transmit antennas. (The number shall be within the indicated range in § 8.4 of Report ITU-R M.2412-0)</w:t>
            </w:r>
          </w:p>
        </w:tc>
        <w:tc>
          <w:tcPr>
            <w:tcW w:w="2694" w:type="dxa"/>
            <w:shd w:val="clear" w:color="auto" w:fill="auto"/>
            <w:vAlign w:val="center"/>
          </w:tcPr>
          <w:p w14:paraId="482609DD" w14:textId="77777777" w:rsidR="00A95040" w:rsidRDefault="00BA6235">
            <w:pPr>
              <w:rPr>
                <w:highlight w:val="yellow"/>
                <w:lang w:eastAsia="zh-CN"/>
              </w:rPr>
            </w:pPr>
            <w:r>
              <w:rPr>
                <w:highlight w:val="yellow"/>
                <w:lang w:eastAsia="zh-CN"/>
              </w:rPr>
              <w:t>TBD</w:t>
            </w:r>
          </w:p>
        </w:tc>
      </w:tr>
      <w:tr w:rsidR="00A95040" w14:paraId="482609E1" w14:textId="77777777">
        <w:trPr>
          <w:trHeight w:val="702"/>
        </w:trPr>
        <w:tc>
          <w:tcPr>
            <w:tcW w:w="5953" w:type="dxa"/>
            <w:shd w:val="clear" w:color="auto" w:fill="auto"/>
            <w:vAlign w:val="center"/>
          </w:tcPr>
          <w:p w14:paraId="482609DF" w14:textId="77777777" w:rsidR="00A95040" w:rsidRDefault="00BA6235">
            <w:pPr>
              <w:rPr>
                <w:lang w:eastAsia="zh-CN"/>
              </w:rPr>
            </w:pPr>
            <w:r>
              <w:rPr>
                <w:lang w:eastAsia="zh-CN"/>
              </w:rPr>
              <w:t>(1bis) Number of transmit antenna ports</w:t>
            </w:r>
          </w:p>
        </w:tc>
        <w:tc>
          <w:tcPr>
            <w:tcW w:w="2694" w:type="dxa"/>
            <w:shd w:val="clear" w:color="auto" w:fill="auto"/>
            <w:vAlign w:val="center"/>
          </w:tcPr>
          <w:p w14:paraId="482609E0" w14:textId="77777777" w:rsidR="00A95040" w:rsidRDefault="00BA6235">
            <w:pPr>
              <w:rPr>
                <w:highlight w:val="yellow"/>
                <w:lang w:eastAsia="zh-CN"/>
              </w:rPr>
            </w:pPr>
            <w:r>
              <w:rPr>
                <w:highlight w:val="yellow"/>
                <w:lang w:eastAsia="zh-CN"/>
              </w:rPr>
              <w:t>TBD</w:t>
            </w:r>
          </w:p>
        </w:tc>
      </w:tr>
      <w:tr w:rsidR="00A95040" w14:paraId="482609E4" w14:textId="77777777">
        <w:trPr>
          <w:trHeight w:val="415"/>
        </w:trPr>
        <w:tc>
          <w:tcPr>
            <w:tcW w:w="5953" w:type="dxa"/>
            <w:shd w:val="clear" w:color="auto" w:fill="auto"/>
            <w:vAlign w:val="center"/>
          </w:tcPr>
          <w:p w14:paraId="482609E2" w14:textId="77777777" w:rsidR="00A95040" w:rsidRDefault="00BA6235">
            <w:pPr>
              <w:rPr>
                <w:lang w:eastAsia="zh-CN"/>
              </w:rPr>
            </w:pPr>
            <w:r>
              <w:rPr>
                <w:lang w:eastAsia="zh-CN"/>
              </w:rPr>
              <w:t>(2) Maximal transmit power per antenna (</w:t>
            </w:r>
            <w:proofErr w:type="spellStart"/>
            <w:r>
              <w:rPr>
                <w:lang w:eastAsia="zh-CN"/>
              </w:rPr>
              <w:t>dBm</w:t>
            </w:r>
            <w:proofErr w:type="spellEnd"/>
            <w:r>
              <w:rPr>
                <w:lang w:eastAsia="zh-CN"/>
              </w:rPr>
              <w:t>)</w:t>
            </w:r>
          </w:p>
        </w:tc>
        <w:tc>
          <w:tcPr>
            <w:tcW w:w="2694" w:type="dxa"/>
            <w:shd w:val="clear" w:color="auto" w:fill="auto"/>
            <w:vAlign w:val="center"/>
          </w:tcPr>
          <w:p w14:paraId="482609E3" w14:textId="77777777" w:rsidR="00A95040" w:rsidRDefault="00BA6235">
            <w:pPr>
              <w:rPr>
                <w:highlight w:val="yellow"/>
                <w:lang w:eastAsia="zh-CN"/>
              </w:rPr>
            </w:pPr>
            <w:r>
              <w:rPr>
                <w:highlight w:val="yellow"/>
                <w:lang w:eastAsia="zh-CN"/>
              </w:rPr>
              <w:t>TBD</w:t>
            </w:r>
          </w:p>
        </w:tc>
      </w:tr>
      <w:tr w:rsidR="00A95040" w14:paraId="482609E7" w14:textId="77777777">
        <w:trPr>
          <w:trHeight w:val="704"/>
        </w:trPr>
        <w:tc>
          <w:tcPr>
            <w:tcW w:w="5953" w:type="dxa"/>
            <w:shd w:val="clear" w:color="auto" w:fill="auto"/>
            <w:vAlign w:val="center"/>
          </w:tcPr>
          <w:p w14:paraId="482609E5" w14:textId="77777777" w:rsidR="00A95040" w:rsidRDefault="00BA6235">
            <w:pPr>
              <w:rPr>
                <w:lang w:eastAsia="zh-CN"/>
              </w:rPr>
            </w:pPr>
            <w:r>
              <w:rPr>
                <w:lang w:eastAsia="zh-CN"/>
              </w:rPr>
              <w:t>(3) Total transmit power = function of (1) and (2) (</w:t>
            </w:r>
            <w:proofErr w:type="spellStart"/>
            <w:r>
              <w:rPr>
                <w:lang w:eastAsia="zh-CN"/>
              </w:rPr>
              <w:t>dBm</w:t>
            </w:r>
            <w:proofErr w:type="spellEnd"/>
            <w:r>
              <w:rPr>
                <w:lang w:eastAsia="zh-CN"/>
              </w:rPr>
              <w:t>) (The value shall not exceed the indicated value in § 8.4 of Report ITU-R M.2412-0)</w:t>
            </w:r>
          </w:p>
        </w:tc>
        <w:tc>
          <w:tcPr>
            <w:tcW w:w="2694" w:type="dxa"/>
            <w:shd w:val="clear" w:color="auto" w:fill="auto"/>
            <w:vAlign w:val="center"/>
          </w:tcPr>
          <w:p w14:paraId="482609E6" w14:textId="77777777" w:rsidR="00A95040" w:rsidRDefault="00BA6235">
            <w:pPr>
              <w:rPr>
                <w:highlight w:val="yellow"/>
                <w:lang w:eastAsia="zh-CN"/>
              </w:rPr>
            </w:pPr>
            <w:r>
              <w:rPr>
                <w:highlight w:val="yellow"/>
                <w:lang w:eastAsia="zh-CN"/>
              </w:rPr>
              <w:t>TBD</w:t>
            </w:r>
          </w:p>
        </w:tc>
      </w:tr>
      <w:tr w:rsidR="00A95040" w14:paraId="482609EA" w14:textId="77777777">
        <w:trPr>
          <w:trHeight w:val="300"/>
        </w:trPr>
        <w:tc>
          <w:tcPr>
            <w:tcW w:w="5953" w:type="dxa"/>
            <w:shd w:val="clear" w:color="auto" w:fill="auto"/>
            <w:vAlign w:val="center"/>
          </w:tcPr>
          <w:p w14:paraId="482609E8" w14:textId="77777777" w:rsidR="00A95040" w:rsidRDefault="00BA6235">
            <w:pPr>
              <w:rPr>
                <w:lang w:eastAsia="zh-CN"/>
              </w:rPr>
            </w:pPr>
            <w:r>
              <w:rPr>
                <w:lang w:eastAsia="zh-CN"/>
              </w:rPr>
              <w:t>(4) Transmitter antenna gain (</w:t>
            </w:r>
            <w:proofErr w:type="spellStart"/>
            <w:r>
              <w:rPr>
                <w:lang w:eastAsia="zh-CN"/>
              </w:rPr>
              <w:t>dBi</w:t>
            </w:r>
            <w:proofErr w:type="spellEnd"/>
            <w:r>
              <w:rPr>
                <w:lang w:eastAsia="zh-CN"/>
              </w:rPr>
              <w:t>)</w:t>
            </w:r>
          </w:p>
        </w:tc>
        <w:tc>
          <w:tcPr>
            <w:tcW w:w="2694" w:type="dxa"/>
            <w:shd w:val="clear" w:color="auto" w:fill="auto"/>
            <w:vAlign w:val="center"/>
          </w:tcPr>
          <w:p w14:paraId="482609E9" w14:textId="77777777" w:rsidR="00A95040" w:rsidRDefault="00BA6235">
            <w:pPr>
              <w:rPr>
                <w:lang w:eastAsia="zh-CN"/>
              </w:rPr>
            </w:pPr>
            <w:r>
              <w:rPr>
                <w:lang w:eastAsia="zh-CN"/>
              </w:rPr>
              <w:t>0 for UL, 8 for DL</w:t>
            </w:r>
          </w:p>
        </w:tc>
      </w:tr>
      <w:tr w:rsidR="00A95040" w14:paraId="482609ED" w14:textId="77777777">
        <w:trPr>
          <w:trHeight w:val="989"/>
        </w:trPr>
        <w:tc>
          <w:tcPr>
            <w:tcW w:w="5953" w:type="dxa"/>
            <w:shd w:val="clear" w:color="auto" w:fill="auto"/>
            <w:vAlign w:val="center"/>
          </w:tcPr>
          <w:p w14:paraId="482609EB" w14:textId="77777777" w:rsidR="00A95040" w:rsidRDefault="00BA6235">
            <w:pPr>
              <w:rPr>
                <w:lang w:eastAsia="zh-CN"/>
              </w:rPr>
            </w:pPr>
            <w:r>
              <w:rPr>
                <w:lang w:eastAsia="zh-CN"/>
              </w:rPr>
              <w:t>(5) Transmitter array gain (depends on transmitter array configurations and technologies such as adaptive beam forming, CDD (cyclic delay diversity), etc.) (dB)</w:t>
            </w:r>
          </w:p>
        </w:tc>
        <w:tc>
          <w:tcPr>
            <w:tcW w:w="2694" w:type="dxa"/>
            <w:shd w:val="clear" w:color="auto" w:fill="auto"/>
            <w:vAlign w:val="center"/>
          </w:tcPr>
          <w:p w14:paraId="482609EC" w14:textId="77777777" w:rsidR="00A95040" w:rsidRDefault="00BA6235">
            <w:pPr>
              <w:rPr>
                <w:lang w:eastAsia="zh-CN"/>
              </w:rPr>
            </w:pPr>
            <w:r>
              <w:rPr>
                <w:highlight w:val="yellow"/>
                <w:lang w:eastAsia="zh-CN"/>
              </w:rPr>
              <w:t>TBD</w:t>
            </w:r>
            <w:r>
              <w:rPr>
                <w:lang w:eastAsia="zh-CN"/>
              </w:rPr>
              <w:t xml:space="preserve"> </w:t>
            </w:r>
          </w:p>
        </w:tc>
      </w:tr>
      <w:tr w:rsidR="00A95040" w14:paraId="482609F0" w14:textId="77777777">
        <w:trPr>
          <w:trHeight w:val="408"/>
        </w:trPr>
        <w:tc>
          <w:tcPr>
            <w:tcW w:w="5953" w:type="dxa"/>
            <w:shd w:val="clear" w:color="auto" w:fill="auto"/>
            <w:vAlign w:val="center"/>
          </w:tcPr>
          <w:p w14:paraId="482609EE" w14:textId="77777777" w:rsidR="00A95040" w:rsidRDefault="00BA6235">
            <w:pPr>
              <w:rPr>
                <w:lang w:eastAsia="zh-CN"/>
              </w:rPr>
            </w:pPr>
            <w:r>
              <w:rPr>
                <w:lang w:eastAsia="zh-CN"/>
              </w:rPr>
              <w:t>(6) Control channel power boosting gain (dB)</w:t>
            </w:r>
          </w:p>
        </w:tc>
        <w:tc>
          <w:tcPr>
            <w:tcW w:w="2694" w:type="dxa"/>
            <w:shd w:val="clear" w:color="auto" w:fill="auto"/>
            <w:vAlign w:val="center"/>
          </w:tcPr>
          <w:p w14:paraId="482609EF" w14:textId="77777777" w:rsidR="00A95040" w:rsidRDefault="00BA6235">
            <w:pPr>
              <w:rPr>
                <w:lang w:eastAsia="zh-CN"/>
              </w:rPr>
            </w:pPr>
            <w:r>
              <w:rPr>
                <w:lang w:eastAsia="zh-CN"/>
              </w:rPr>
              <w:t>0</w:t>
            </w:r>
          </w:p>
        </w:tc>
      </w:tr>
      <w:tr w:rsidR="00A95040" w14:paraId="482609F3" w14:textId="77777777">
        <w:trPr>
          <w:trHeight w:val="415"/>
        </w:trPr>
        <w:tc>
          <w:tcPr>
            <w:tcW w:w="5953" w:type="dxa"/>
            <w:shd w:val="clear" w:color="auto" w:fill="auto"/>
            <w:vAlign w:val="center"/>
          </w:tcPr>
          <w:p w14:paraId="482609F1" w14:textId="77777777" w:rsidR="00A95040" w:rsidRDefault="00BA6235">
            <w:pPr>
              <w:rPr>
                <w:lang w:eastAsia="zh-CN"/>
              </w:rPr>
            </w:pPr>
            <w:r>
              <w:rPr>
                <w:lang w:eastAsia="zh-CN"/>
              </w:rPr>
              <w:t>(7) Data channel power loss due to pilot/control boosting (dB)</w:t>
            </w:r>
          </w:p>
        </w:tc>
        <w:tc>
          <w:tcPr>
            <w:tcW w:w="2694" w:type="dxa"/>
            <w:shd w:val="clear" w:color="auto" w:fill="auto"/>
            <w:vAlign w:val="center"/>
          </w:tcPr>
          <w:p w14:paraId="482609F2" w14:textId="77777777" w:rsidR="00A95040" w:rsidRDefault="00BA6235">
            <w:pPr>
              <w:rPr>
                <w:lang w:eastAsia="zh-CN"/>
              </w:rPr>
            </w:pPr>
            <w:r>
              <w:rPr>
                <w:lang w:eastAsia="zh-CN"/>
              </w:rPr>
              <w:t>0</w:t>
            </w:r>
          </w:p>
        </w:tc>
      </w:tr>
      <w:tr w:rsidR="00A95040" w14:paraId="482609F6" w14:textId="77777777">
        <w:trPr>
          <w:trHeight w:val="549"/>
        </w:trPr>
        <w:tc>
          <w:tcPr>
            <w:tcW w:w="5953" w:type="dxa"/>
            <w:shd w:val="clear" w:color="auto" w:fill="auto"/>
            <w:vAlign w:val="center"/>
          </w:tcPr>
          <w:p w14:paraId="482609F4" w14:textId="77777777" w:rsidR="00A95040" w:rsidRDefault="00BA6235">
            <w:pPr>
              <w:rPr>
                <w:lang w:eastAsia="zh-CN"/>
              </w:rPr>
            </w:pPr>
            <w:r>
              <w:rPr>
                <w:lang w:eastAsia="zh-CN"/>
              </w:rPr>
              <w:t>(8) Cable, connector, combiner, body losses, etc. (enumerate sources) (dB) (feeder loss must be included for and only for downlink)</w:t>
            </w:r>
          </w:p>
        </w:tc>
        <w:tc>
          <w:tcPr>
            <w:tcW w:w="2694" w:type="dxa"/>
            <w:shd w:val="clear" w:color="auto" w:fill="auto"/>
            <w:vAlign w:val="center"/>
          </w:tcPr>
          <w:p w14:paraId="482609F5" w14:textId="77777777" w:rsidR="00A95040" w:rsidRDefault="00BA6235">
            <w:pPr>
              <w:rPr>
                <w:lang w:eastAsia="zh-CN"/>
              </w:rPr>
            </w:pPr>
            <w:r>
              <w:rPr>
                <w:lang w:eastAsia="zh-CN"/>
              </w:rPr>
              <w:t>1 for UL, 3 for DL</w:t>
            </w:r>
          </w:p>
        </w:tc>
      </w:tr>
      <w:tr w:rsidR="00A95040" w14:paraId="482609F9" w14:textId="77777777">
        <w:trPr>
          <w:trHeight w:val="487"/>
        </w:trPr>
        <w:tc>
          <w:tcPr>
            <w:tcW w:w="5953" w:type="dxa"/>
            <w:shd w:val="clear" w:color="auto" w:fill="auto"/>
            <w:vAlign w:val="center"/>
          </w:tcPr>
          <w:p w14:paraId="482609F7" w14:textId="77777777" w:rsidR="00A95040" w:rsidRDefault="00BA6235">
            <w:pPr>
              <w:rPr>
                <w:lang w:eastAsia="zh-CN"/>
              </w:rPr>
            </w:pPr>
            <w:r>
              <w:rPr>
                <w:lang w:eastAsia="zh-CN"/>
              </w:rPr>
              <w:t xml:space="preserve">(9a) Control channel EIRP = (3) + (4) + (5) + (6) – (8) </w:t>
            </w:r>
            <w:proofErr w:type="spellStart"/>
            <w:r>
              <w:rPr>
                <w:lang w:eastAsia="zh-CN"/>
              </w:rPr>
              <w:t>dBm</w:t>
            </w:r>
            <w:proofErr w:type="spellEnd"/>
          </w:p>
        </w:tc>
        <w:tc>
          <w:tcPr>
            <w:tcW w:w="2694" w:type="dxa"/>
            <w:shd w:val="clear" w:color="auto" w:fill="auto"/>
            <w:noWrap/>
            <w:vAlign w:val="center"/>
          </w:tcPr>
          <w:p w14:paraId="482609F8" w14:textId="77777777" w:rsidR="00A95040" w:rsidRDefault="00BA6235">
            <w:pPr>
              <w:rPr>
                <w:lang w:eastAsia="zh-CN"/>
              </w:rPr>
            </w:pPr>
            <w:r>
              <w:rPr>
                <w:lang w:eastAsia="zh-CN"/>
              </w:rPr>
              <w:t>-</w:t>
            </w:r>
          </w:p>
        </w:tc>
      </w:tr>
      <w:tr w:rsidR="00A95040" w14:paraId="482609FC" w14:textId="77777777">
        <w:trPr>
          <w:trHeight w:val="409"/>
        </w:trPr>
        <w:tc>
          <w:tcPr>
            <w:tcW w:w="5953" w:type="dxa"/>
            <w:shd w:val="clear" w:color="auto" w:fill="auto"/>
            <w:vAlign w:val="center"/>
          </w:tcPr>
          <w:p w14:paraId="482609FA" w14:textId="77777777" w:rsidR="00A95040" w:rsidRDefault="00BA6235">
            <w:pPr>
              <w:rPr>
                <w:lang w:eastAsia="zh-CN"/>
              </w:rPr>
            </w:pPr>
            <w:r>
              <w:rPr>
                <w:lang w:eastAsia="zh-CN"/>
              </w:rPr>
              <w:lastRenderedPageBreak/>
              <w:t xml:space="preserve">(9b) Data channel EIRP = (3) + (4) + (5) – (7) – (8) </w:t>
            </w:r>
            <w:proofErr w:type="spellStart"/>
            <w:r>
              <w:rPr>
                <w:lang w:eastAsia="zh-CN"/>
              </w:rPr>
              <w:t>dBm</w:t>
            </w:r>
            <w:proofErr w:type="spellEnd"/>
          </w:p>
        </w:tc>
        <w:tc>
          <w:tcPr>
            <w:tcW w:w="2694" w:type="dxa"/>
            <w:shd w:val="clear" w:color="auto" w:fill="auto"/>
            <w:noWrap/>
            <w:vAlign w:val="center"/>
          </w:tcPr>
          <w:p w14:paraId="482609FB" w14:textId="77777777" w:rsidR="00A95040" w:rsidRDefault="00BA6235">
            <w:pPr>
              <w:rPr>
                <w:lang w:eastAsia="zh-CN"/>
              </w:rPr>
            </w:pPr>
            <w:r>
              <w:rPr>
                <w:lang w:eastAsia="zh-CN"/>
              </w:rPr>
              <w:t>-</w:t>
            </w:r>
          </w:p>
        </w:tc>
      </w:tr>
      <w:tr w:rsidR="00A95040" w14:paraId="482609FE" w14:textId="77777777">
        <w:trPr>
          <w:trHeight w:val="285"/>
        </w:trPr>
        <w:tc>
          <w:tcPr>
            <w:tcW w:w="8647" w:type="dxa"/>
            <w:gridSpan w:val="2"/>
            <w:shd w:val="clear" w:color="auto" w:fill="auto"/>
            <w:vAlign w:val="center"/>
          </w:tcPr>
          <w:p w14:paraId="482609FD" w14:textId="77777777" w:rsidR="00A95040" w:rsidRDefault="00BA6235">
            <w:r>
              <w:rPr>
                <w:b/>
                <w:bCs/>
                <w:lang w:eastAsia="zh-CN"/>
              </w:rPr>
              <w:t>Receiver</w:t>
            </w:r>
          </w:p>
        </w:tc>
      </w:tr>
      <w:tr w:rsidR="00A95040" w14:paraId="48260A01" w14:textId="77777777">
        <w:trPr>
          <w:trHeight w:val="707"/>
        </w:trPr>
        <w:tc>
          <w:tcPr>
            <w:tcW w:w="5953" w:type="dxa"/>
            <w:shd w:val="clear" w:color="auto" w:fill="auto"/>
            <w:vAlign w:val="center"/>
          </w:tcPr>
          <w:p w14:paraId="482609FF" w14:textId="77777777" w:rsidR="00A95040" w:rsidRDefault="00BA6235">
            <w:pPr>
              <w:rPr>
                <w:lang w:eastAsia="zh-CN"/>
              </w:rPr>
            </w:pPr>
            <w:r>
              <w:rPr>
                <w:lang w:eastAsia="zh-CN"/>
              </w:rPr>
              <w:t>(10) Number of receive antennas (The number shall be within the indicated range in § 8.4 of Report ITU-R M.2412-0)</w:t>
            </w:r>
          </w:p>
        </w:tc>
        <w:tc>
          <w:tcPr>
            <w:tcW w:w="2694" w:type="dxa"/>
            <w:shd w:val="clear" w:color="auto" w:fill="auto"/>
            <w:vAlign w:val="center"/>
          </w:tcPr>
          <w:p w14:paraId="48260A00" w14:textId="77777777" w:rsidR="00A95040" w:rsidRDefault="00BA6235">
            <w:pPr>
              <w:rPr>
                <w:highlight w:val="yellow"/>
                <w:lang w:eastAsia="zh-CN"/>
              </w:rPr>
            </w:pPr>
            <w:r>
              <w:rPr>
                <w:highlight w:val="yellow"/>
                <w:lang w:eastAsia="zh-CN"/>
              </w:rPr>
              <w:t>TBD</w:t>
            </w:r>
          </w:p>
        </w:tc>
      </w:tr>
      <w:tr w:rsidR="00A95040" w14:paraId="48260A04" w14:textId="77777777">
        <w:trPr>
          <w:trHeight w:val="707"/>
        </w:trPr>
        <w:tc>
          <w:tcPr>
            <w:tcW w:w="5953" w:type="dxa"/>
            <w:shd w:val="clear" w:color="auto" w:fill="auto"/>
            <w:vAlign w:val="center"/>
          </w:tcPr>
          <w:p w14:paraId="48260A02" w14:textId="77777777" w:rsidR="00A95040" w:rsidRDefault="00BA6235">
            <w:pPr>
              <w:rPr>
                <w:lang w:eastAsia="zh-CN"/>
              </w:rPr>
            </w:pPr>
            <w:r>
              <w:rPr>
                <w:lang w:eastAsia="zh-CN"/>
              </w:rPr>
              <w:t>(10bis) Number of receive antenna ports</w:t>
            </w:r>
          </w:p>
        </w:tc>
        <w:tc>
          <w:tcPr>
            <w:tcW w:w="2694" w:type="dxa"/>
            <w:shd w:val="clear" w:color="auto" w:fill="auto"/>
            <w:vAlign w:val="center"/>
          </w:tcPr>
          <w:p w14:paraId="48260A03" w14:textId="77777777" w:rsidR="00A95040" w:rsidRDefault="00BA6235">
            <w:pPr>
              <w:rPr>
                <w:highlight w:val="yellow"/>
                <w:lang w:eastAsia="zh-CN"/>
              </w:rPr>
            </w:pPr>
            <w:r>
              <w:rPr>
                <w:highlight w:val="yellow"/>
                <w:lang w:eastAsia="zh-CN"/>
              </w:rPr>
              <w:t>TBD</w:t>
            </w:r>
          </w:p>
        </w:tc>
      </w:tr>
      <w:tr w:rsidR="00A95040" w14:paraId="48260A07" w14:textId="77777777">
        <w:trPr>
          <w:trHeight w:val="300"/>
        </w:trPr>
        <w:tc>
          <w:tcPr>
            <w:tcW w:w="5953" w:type="dxa"/>
            <w:shd w:val="clear" w:color="auto" w:fill="auto"/>
            <w:vAlign w:val="center"/>
          </w:tcPr>
          <w:p w14:paraId="48260A05" w14:textId="77777777" w:rsidR="00A95040" w:rsidRDefault="00BA6235">
            <w:pPr>
              <w:rPr>
                <w:lang w:eastAsia="zh-CN"/>
              </w:rPr>
            </w:pPr>
            <w:r>
              <w:rPr>
                <w:lang w:eastAsia="zh-CN"/>
              </w:rPr>
              <w:t>(11) Receiver antenna gain (</w:t>
            </w:r>
            <w:proofErr w:type="spellStart"/>
            <w:r>
              <w:rPr>
                <w:lang w:eastAsia="zh-CN"/>
              </w:rPr>
              <w:t>dBi</w:t>
            </w:r>
            <w:proofErr w:type="spellEnd"/>
            <w:r>
              <w:rPr>
                <w:lang w:eastAsia="zh-CN"/>
              </w:rPr>
              <w:t>)</w:t>
            </w:r>
          </w:p>
        </w:tc>
        <w:tc>
          <w:tcPr>
            <w:tcW w:w="2694" w:type="dxa"/>
            <w:shd w:val="clear" w:color="auto" w:fill="auto"/>
            <w:vAlign w:val="center"/>
          </w:tcPr>
          <w:p w14:paraId="48260A06" w14:textId="77777777" w:rsidR="00A95040" w:rsidRDefault="00BA6235">
            <w:pPr>
              <w:rPr>
                <w:lang w:eastAsia="zh-CN"/>
              </w:rPr>
            </w:pPr>
            <w:r>
              <w:rPr>
                <w:lang w:eastAsia="zh-CN"/>
              </w:rPr>
              <w:t>0 for DL, 8 for UL</w:t>
            </w:r>
          </w:p>
        </w:tc>
      </w:tr>
      <w:tr w:rsidR="00A95040" w14:paraId="48260A0A" w14:textId="77777777">
        <w:trPr>
          <w:trHeight w:val="695"/>
        </w:trPr>
        <w:tc>
          <w:tcPr>
            <w:tcW w:w="5953" w:type="dxa"/>
            <w:shd w:val="clear" w:color="auto" w:fill="auto"/>
            <w:vAlign w:val="center"/>
          </w:tcPr>
          <w:p w14:paraId="48260A08" w14:textId="77777777" w:rsidR="00A95040" w:rsidRDefault="00BA6235">
            <w:pPr>
              <w:rPr>
                <w:lang w:eastAsia="zh-CN"/>
              </w:rPr>
            </w:pPr>
            <w:r>
              <w:rPr>
                <w:lang w:eastAsia="zh-CN"/>
              </w:rPr>
              <w:t>(11bis) Receiver array gain (depends on transmitter array configurations and technologies such as adaptive beam forming, etc.) (dB)</w:t>
            </w:r>
          </w:p>
        </w:tc>
        <w:tc>
          <w:tcPr>
            <w:tcW w:w="2694" w:type="dxa"/>
            <w:shd w:val="clear" w:color="auto" w:fill="auto"/>
            <w:vAlign w:val="center"/>
          </w:tcPr>
          <w:p w14:paraId="48260A09" w14:textId="77777777" w:rsidR="00A95040" w:rsidRDefault="00BA6235">
            <w:pPr>
              <w:rPr>
                <w:lang w:eastAsia="zh-CN"/>
              </w:rPr>
            </w:pPr>
            <w:r>
              <w:rPr>
                <w:highlight w:val="yellow"/>
                <w:lang w:eastAsia="zh-CN"/>
              </w:rPr>
              <w:t>TBD</w:t>
            </w:r>
            <w:r>
              <w:rPr>
                <w:lang w:eastAsia="zh-CN"/>
              </w:rPr>
              <w:t xml:space="preserve"> </w:t>
            </w:r>
          </w:p>
        </w:tc>
      </w:tr>
      <w:tr w:rsidR="00A95040" w14:paraId="48260A0D" w14:textId="77777777">
        <w:trPr>
          <w:trHeight w:val="623"/>
        </w:trPr>
        <w:tc>
          <w:tcPr>
            <w:tcW w:w="5953" w:type="dxa"/>
            <w:shd w:val="clear" w:color="auto" w:fill="auto"/>
            <w:vAlign w:val="center"/>
          </w:tcPr>
          <w:p w14:paraId="48260A0B" w14:textId="77777777" w:rsidR="00A95040" w:rsidRDefault="00BA6235">
            <w:pPr>
              <w:rPr>
                <w:lang w:eastAsia="zh-CN"/>
              </w:rPr>
            </w:pPr>
            <w:r>
              <w:rPr>
                <w:lang w:eastAsia="zh-CN"/>
              </w:rPr>
              <w:t>(12) Cable, connector, combiner, body losses, etc. (enumerate sources) (dB) (feeder loss must be included for and only for uplink)</w:t>
            </w:r>
          </w:p>
        </w:tc>
        <w:tc>
          <w:tcPr>
            <w:tcW w:w="2694" w:type="dxa"/>
            <w:shd w:val="clear" w:color="auto" w:fill="auto"/>
            <w:vAlign w:val="center"/>
          </w:tcPr>
          <w:p w14:paraId="48260A0C" w14:textId="77777777" w:rsidR="00A95040" w:rsidRDefault="00BA6235">
            <w:r>
              <w:rPr>
                <w:lang w:eastAsia="zh-CN"/>
              </w:rPr>
              <w:t>1 for DL, 3 for UL</w:t>
            </w:r>
          </w:p>
        </w:tc>
      </w:tr>
      <w:tr w:rsidR="00A95040" w14:paraId="48260A10" w14:textId="77777777">
        <w:trPr>
          <w:trHeight w:val="300"/>
        </w:trPr>
        <w:tc>
          <w:tcPr>
            <w:tcW w:w="5953" w:type="dxa"/>
            <w:shd w:val="clear" w:color="auto" w:fill="auto"/>
            <w:vAlign w:val="center"/>
          </w:tcPr>
          <w:p w14:paraId="48260A0E" w14:textId="77777777" w:rsidR="00A95040" w:rsidRDefault="00BA6235">
            <w:pPr>
              <w:rPr>
                <w:lang w:eastAsia="zh-CN"/>
              </w:rPr>
            </w:pPr>
            <w:r>
              <w:rPr>
                <w:lang w:eastAsia="zh-CN"/>
              </w:rPr>
              <w:t>(13) Receiver noise figure (dB)</w:t>
            </w:r>
          </w:p>
        </w:tc>
        <w:tc>
          <w:tcPr>
            <w:tcW w:w="2694" w:type="dxa"/>
            <w:shd w:val="clear" w:color="auto" w:fill="auto"/>
            <w:vAlign w:val="center"/>
          </w:tcPr>
          <w:p w14:paraId="48260A0F" w14:textId="77777777" w:rsidR="00A95040" w:rsidRDefault="00BA6235">
            <w:pPr>
              <w:rPr>
                <w:lang w:eastAsia="zh-CN"/>
              </w:rPr>
            </w:pPr>
            <w:r>
              <w:rPr>
                <w:lang w:eastAsia="zh-CN"/>
              </w:rPr>
              <w:t>5 for UL, 7 for DL</w:t>
            </w:r>
          </w:p>
        </w:tc>
      </w:tr>
      <w:tr w:rsidR="00A95040" w14:paraId="48260A13" w14:textId="77777777">
        <w:trPr>
          <w:trHeight w:val="300"/>
        </w:trPr>
        <w:tc>
          <w:tcPr>
            <w:tcW w:w="5953" w:type="dxa"/>
            <w:shd w:val="clear" w:color="auto" w:fill="auto"/>
            <w:vAlign w:val="center"/>
          </w:tcPr>
          <w:p w14:paraId="48260A11" w14:textId="77777777" w:rsidR="00A95040" w:rsidRDefault="00BA6235">
            <w:pPr>
              <w:rPr>
                <w:lang w:eastAsia="zh-CN"/>
              </w:rPr>
            </w:pPr>
            <w:r>
              <w:rPr>
                <w:lang w:eastAsia="zh-CN"/>
              </w:rPr>
              <w:t>(14) Thermal noise density (</w:t>
            </w:r>
            <w:proofErr w:type="spellStart"/>
            <w:r>
              <w:rPr>
                <w:lang w:eastAsia="zh-CN"/>
              </w:rPr>
              <w:t>dBm</w:t>
            </w:r>
            <w:proofErr w:type="spellEnd"/>
            <w:r>
              <w:rPr>
                <w:lang w:eastAsia="zh-CN"/>
              </w:rPr>
              <w:t>/Hz)</w:t>
            </w:r>
          </w:p>
        </w:tc>
        <w:tc>
          <w:tcPr>
            <w:tcW w:w="2694" w:type="dxa"/>
            <w:shd w:val="clear" w:color="auto" w:fill="auto"/>
            <w:vAlign w:val="center"/>
          </w:tcPr>
          <w:p w14:paraId="48260A12" w14:textId="77777777" w:rsidR="00A95040" w:rsidRDefault="00BA6235">
            <w:pPr>
              <w:rPr>
                <w:lang w:eastAsia="zh-CN"/>
              </w:rPr>
            </w:pPr>
            <w:r>
              <w:rPr>
                <w:lang w:eastAsia="zh-CN"/>
              </w:rPr>
              <w:t>-174</w:t>
            </w:r>
          </w:p>
        </w:tc>
      </w:tr>
      <w:tr w:rsidR="00A95040" w14:paraId="48260A16" w14:textId="77777777">
        <w:trPr>
          <w:trHeight w:val="343"/>
        </w:trPr>
        <w:tc>
          <w:tcPr>
            <w:tcW w:w="5953" w:type="dxa"/>
            <w:shd w:val="clear" w:color="auto" w:fill="auto"/>
            <w:vAlign w:val="center"/>
          </w:tcPr>
          <w:p w14:paraId="48260A14" w14:textId="77777777" w:rsidR="00A95040" w:rsidRDefault="00BA6235">
            <w:pPr>
              <w:rPr>
                <w:lang w:eastAsia="zh-CN"/>
              </w:rPr>
            </w:pPr>
            <w:r>
              <w:rPr>
                <w:lang w:eastAsia="zh-CN"/>
              </w:rPr>
              <w:t>(15a) Receiver interference density for control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5" w14:textId="77777777" w:rsidR="00A95040" w:rsidRDefault="00BA6235">
            <w:pPr>
              <w:rPr>
                <w:lang w:eastAsia="zh-CN"/>
              </w:rPr>
            </w:pPr>
            <w:r>
              <w:rPr>
                <w:highlight w:val="yellow"/>
                <w:lang w:eastAsia="zh-CN"/>
              </w:rPr>
              <w:t>TBD</w:t>
            </w:r>
          </w:p>
        </w:tc>
      </w:tr>
      <w:tr w:rsidR="00A95040" w14:paraId="48260A19" w14:textId="77777777">
        <w:trPr>
          <w:trHeight w:val="421"/>
        </w:trPr>
        <w:tc>
          <w:tcPr>
            <w:tcW w:w="5953" w:type="dxa"/>
            <w:shd w:val="clear" w:color="auto" w:fill="auto"/>
            <w:vAlign w:val="center"/>
          </w:tcPr>
          <w:p w14:paraId="48260A17" w14:textId="77777777" w:rsidR="00A95040" w:rsidRDefault="00BA6235">
            <w:pPr>
              <w:rPr>
                <w:lang w:eastAsia="zh-CN"/>
              </w:rPr>
            </w:pPr>
            <w:r>
              <w:rPr>
                <w:lang w:eastAsia="zh-CN"/>
              </w:rPr>
              <w:t>(15b) Receiver interference density for data channel (</w:t>
            </w:r>
            <w:proofErr w:type="spellStart"/>
            <w:r>
              <w:rPr>
                <w:lang w:eastAsia="zh-CN"/>
              </w:rPr>
              <w:t>dBm</w:t>
            </w:r>
            <w:proofErr w:type="spellEnd"/>
            <w:r>
              <w:rPr>
                <w:lang w:eastAsia="zh-CN"/>
              </w:rPr>
              <w:t xml:space="preserve">/Hz) </w:t>
            </w:r>
          </w:p>
        </w:tc>
        <w:tc>
          <w:tcPr>
            <w:tcW w:w="2694" w:type="dxa"/>
            <w:shd w:val="clear" w:color="auto" w:fill="auto"/>
            <w:vAlign w:val="center"/>
          </w:tcPr>
          <w:p w14:paraId="48260A18" w14:textId="77777777" w:rsidR="00A95040" w:rsidRDefault="00BA6235">
            <w:pPr>
              <w:rPr>
                <w:lang w:eastAsia="zh-CN"/>
              </w:rPr>
            </w:pPr>
            <w:r>
              <w:rPr>
                <w:highlight w:val="yellow"/>
                <w:lang w:eastAsia="zh-CN"/>
              </w:rPr>
              <w:t>TBD</w:t>
            </w:r>
          </w:p>
        </w:tc>
      </w:tr>
      <w:tr w:rsidR="00A95040" w14:paraId="48260A1C" w14:textId="77777777">
        <w:trPr>
          <w:trHeight w:val="624"/>
        </w:trPr>
        <w:tc>
          <w:tcPr>
            <w:tcW w:w="5953" w:type="dxa"/>
            <w:shd w:val="clear" w:color="auto" w:fill="auto"/>
            <w:noWrap/>
            <w:vAlign w:val="center"/>
          </w:tcPr>
          <w:p w14:paraId="48260A1A" w14:textId="77777777" w:rsidR="00A95040" w:rsidRDefault="00BA6235">
            <w:pPr>
              <w:rPr>
                <w:lang w:eastAsia="zh-CN"/>
              </w:rPr>
            </w:pPr>
            <w:r>
              <w:rPr>
                <w:lang w:eastAsia="zh-CN"/>
              </w:rPr>
              <w:t xml:space="preserve">(16a) Total noise plus interference density for control channel = 10 log (10^(((13) + (14))/10) + 10^((15a)/10))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B" w14:textId="77777777" w:rsidR="00A95040" w:rsidRDefault="00BA6235">
            <w:pPr>
              <w:rPr>
                <w:lang w:eastAsia="zh-CN"/>
              </w:rPr>
            </w:pPr>
            <w:r>
              <w:rPr>
                <w:lang w:eastAsia="zh-CN"/>
              </w:rPr>
              <w:t>-</w:t>
            </w:r>
          </w:p>
        </w:tc>
      </w:tr>
      <w:tr w:rsidR="00A95040" w14:paraId="48260A1F" w14:textId="77777777">
        <w:trPr>
          <w:trHeight w:val="549"/>
        </w:trPr>
        <w:tc>
          <w:tcPr>
            <w:tcW w:w="5953" w:type="dxa"/>
            <w:shd w:val="clear" w:color="auto" w:fill="auto"/>
            <w:noWrap/>
            <w:vAlign w:val="center"/>
          </w:tcPr>
          <w:p w14:paraId="48260A1D" w14:textId="77777777" w:rsidR="00A95040" w:rsidRDefault="00BA6235">
            <w:pPr>
              <w:rPr>
                <w:lang w:eastAsia="zh-CN"/>
              </w:rPr>
            </w:pPr>
            <w:r>
              <w:rPr>
                <w:lang w:eastAsia="zh-CN"/>
              </w:rPr>
              <w:t xml:space="preserve">(16b) Total noise plus interference density for data channel = 10 log (10^(((13) + (14))/10) + 10^((15b)/10))  </w:t>
            </w:r>
            <w:proofErr w:type="spellStart"/>
            <w:r>
              <w:rPr>
                <w:lang w:eastAsia="zh-CN"/>
              </w:rPr>
              <w:t>dBm</w:t>
            </w:r>
            <w:proofErr w:type="spellEnd"/>
            <w:r>
              <w:rPr>
                <w:lang w:eastAsia="zh-CN"/>
              </w:rPr>
              <w:t xml:space="preserve">/Hz </w:t>
            </w:r>
          </w:p>
        </w:tc>
        <w:tc>
          <w:tcPr>
            <w:tcW w:w="2694" w:type="dxa"/>
            <w:shd w:val="clear" w:color="auto" w:fill="auto"/>
            <w:noWrap/>
            <w:vAlign w:val="center"/>
          </w:tcPr>
          <w:p w14:paraId="48260A1E" w14:textId="77777777" w:rsidR="00A95040" w:rsidRDefault="00BA6235">
            <w:pPr>
              <w:rPr>
                <w:lang w:eastAsia="zh-CN"/>
              </w:rPr>
            </w:pPr>
            <w:r>
              <w:rPr>
                <w:lang w:eastAsia="zh-CN"/>
              </w:rPr>
              <w:t>-</w:t>
            </w:r>
          </w:p>
        </w:tc>
      </w:tr>
      <w:tr w:rsidR="00A95040" w14:paraId="48260A22" w14:textId="77777777">
        <w:trPr>
          <w:trHeight w:val="601"/>
        </w:trPr>
        <w:tc>
          <w:tcPr>
            <w:tcW w:w="5953" w:type="dxa"/>
            <w:shd w:val="clear" w:color="auto" w:fill="auto"/>
            <w:vAlign w:val="center"/>
          </w:tcPr>
          <w:p w14:paraId="48260A20" w14:textId="77777777" w:rsidR="00A95040" w:rsidRDefault="00BA6235">
            <w:pPr>
              <w:rPr>
                <w:lang w:eastAsia="zh-CN"/>
              </w:rPr>
            </w:pPr>
            <w:r>
              <w:rPr>
                <w:lang w:eastAsia="zh-CN"/>
              </w:rPr>
              <w:t>(17a) Occupied channel bandwidth for control channel (for meeting the requirements of the traffic type) (Hz)</w:t>
            </w:r>
          </w:p>
        </w:tc>
        <w:tc>
          <w:tcPr>
            <w:tcW w:w="2694" w:type="dxa"/>
            <w:shd w:val="clear" w:color="auto" w:fill="auto"/>
            <w:vAlign w:val="center"/>
          </w:tcPr>
          <w:p w14:paraId="48260A21" w14:textId="77777777" w:rsidR="00A95040" w:rsidRDefault="00BA6235">
            <w:pPr>
              <w:rPr>
                <w:highlight w:val="yellow"/>
                <w:lang w:eastAsia="zh-CN"/>
              </w:rPr>
            </w:pPr>
            <w:r>
              <w:rPr>
                <w:highlight w:val="yellow"/>
                <w:lang w:eastAsia="zh-CN"/>
              </w:rPr>
              <w:t>TBD</w:t>
            </w:r>
          </w:p>
        </w:tc>
      </w:tr>
      <w:tr w:rsidR="00A95040" w14:paraId="48260A25" w14:textId="77777777">
        <w:trPr>
          <w:trHeight w:val="525"/>
        </w:trPr>
        <w:tc>
          <w:tcPr>
            <w:tcW w:w="5953" w:type="dxa"/>
            <w:shd w:val="clear" w:color="auto" w:fill="auto"/>
            <w:vAlign w:val="center"/>
          </w:tcPr>
          <w:p w14:paraId="48260A23" w14:textId="77777777" w:rsidR="00A95040" w:rsidRDefault="00BA6235">
            <w:pPr>
              <w:rPr>
                <w:lang w:eastAsia="zh-CN"/>
              </w:rPr>
            </w:pPr>
            <w:r>
              <w:rPr>
                <w:lang w:eastAsia="zh-CN"/>
              </w:rPr>
              <w:t>(17b) Occupied channel bandwidth for data channel (for meeting the requirements of the traffic type) (Hz)</w:t>
            </w:r>
          </w:p>
        </w:tc>
        <w:tc>
          <w:tcPr>
            <w:tcW w:w="2694" w:type="dxa"/>
            <w:shd w:val="clear" w:color="auto" w:fill="auto"/>
            <w:vAlign w:val="center"/>
          </w:tcPr>
          <w:p w14:paraId="48260A24" w14:textId="77777777" w:rsidR="00A95040" w:rsidRDefault="00BA6235">
            <w:pPr>
              <w:rPr>
                <w:highlight w:val="yellow"/>
                <w:lang w:eastAsia="zh-CN"/>
              </w:rPr>
            </w:pPr>
            <w:r>
              <w:rPr>
                <w:highlight w:val="yellow"/>
                <w:lang w:eastAsia="zh-CN"/>
              </w:rPr>
              <w:t>TBD</w:t>
            </w:r>
          </w:p>
        </w:tc>
      </w:tr>
      <w:tr w:rsidR="00A95040" w14:paraId="48260A28" w14:textId="77777777">
        <w:trPr>
          <w:trHeight w:val="449"/>
        </w:trPr>
        <w:tc>
          <w:tcPr>
            <w:tcW w:w="5953" w:type="dxa"/>
            <w:shd w:val="clear" w:color="auto" w:fill="auto"/>
            <w:vAlign w:val="center"/>
          </w:tcPr>
          <w:p w14:paraId="48260A26" w14:textId="77777777" w:rsidR="00A95040" w:rsidRDefault="00BA6235">
            <w:pPr>
              <w:rPr>
                <w:lang w:eastAsia="zh-CN"/>
              </w:rPr>
            </w:pPr>
            <w:r>
              <w:rPr>
                <w:lang w:eastAsia="zh-CN"/>
              </w:rPr>
              <w:t xml:space="preserve">(18a) Effective noise power for control channel = (16a) + 10 log((17a)) </w:t>
            </w:r>
            <w:proofErr w:type="spellStart"/>
            <w:r>
              <w:rPr>
                <w:lang w:eastAsia="zh-CN"/>
              </w:rPr>
              <w:t>dBm</w:t>
            </w:r>
            <w:proofErr w:type="spellEnd"/>
          </w:p>
        </w:tc>
        <w:tc>
          <w:tcPr>
            <w:tcW w:w="2694" w:type="dxa"/>
            <w:shd w:val="clear" w:color="auto" w:fill="auto"/>
            <w:noWrap/>
            <w:vAlign w:val="center"/>
          </w:tcPr>
          <w:p w14:paraId="48260A27" w14:textId="77777777" w:rsidR="00A95040" w:rsidRDefault="00BA6235">
            <w:pPr>
              <w:rPr>
                <w:lang w:eastAsia="zh-CN"/>
              </w:rPr>
            </w:pPr>
            <w:r>
              <w:rPr>
                <w:lang w:eastAsia="zh-CN"/>
              </w:rPr>
              <w:t>-</w:t>
            </w:r>
          </w:p>
        </w:tc>
      </w:tr>
      <w:tr w:rsidR="00A95040" w14:paraId="48260A2B" w14:textId="77777777">
        <w:trPr>
          <w:trHeight w:val="501"/>
        </w:trPr>
        <w:tc>
          <w:tcPr>
            <w:tcW w:w="5953" w:type="dxa"/>
            <w:shd w:val="clear" w:color="auto" w:fill="auto"/>
            <w:vAlign w:val="center"/>
          </w:tcPr>
          <w:p w14:paraId="48260A29" w14:textId="77777777" w:rsidR="00A95040" w:rsidRDefault="00BA6235">
            <w:pPr>
              <w:rPr>
                <w:lang w:eastAsia="zh-CN"/>
              </w:rPr>
            </w:pPr>
            <w:r>
              <w:rPr>
                <w:lang w:eastAsia="zh-CN"/>
              </w:rPr>
              <w:t xml:space="preserve">(18b) Effective noise power for data channel = (16b) + 10 log((17b)) </w:t>
            </w:r>
            <w:proofErr w:type="spellStart"/>
            <w:r>
              <w:rPr>
                <w:lang w:eastAsia="zh-CN"/>
              </w:rPr>
              <w:t>dBm</w:t>
            </w:r>
            <w:proofErr w:type="spellEnd"/>
          </w:p>
        </w:tc>
        <w:tc>
          <w:tcPr>
            <w:tcW w:w="2694" w:type="dxa"/>
            <w:shd w:val="clear" w:color="auto" w:fill="auto"/>
            <w:noWrap/>
            <w:vAlign w:val="center"/>
          </w:tcPr>
          <w:p w14:paraId="48260A2A" w14:textId="77777777" w:rsidR="00A95040" w:rsidRDefault="00BA6235">
            <w:pPr>
              <w:rPr>
                <w:lang w:eastAsia="zh-CN"/>
              </w:rPr>
            </w:pPr>
            <w:r>
              <w:rPr>
                <w:lang w:eastAsia="zh-CN"/>
              </w:rPr>
              <w:t>-</w:t>
            </w:r>
          </w:p>
        </w:tc>
      </w:tr>
      <w:tr w:rsidR="00A95040" w14:paraId="48260A2E" w14:textId="77777777">
        <w:trPr>
          <w:trHeight w:val="388"/>
        </w:trPr>
        <w:tc>
          <w:tcPr>
            <w:tcW w:w="5953" w:type="dxa"/>
            <w:shd w:val="clear" w:color="auto" w:fill="auto"/>
            <w:vAlign w:val="center"/>
          </w:tcPr>
          <w:p w14:paraId="48260A2C" w14:textId="77777777" w:rsidR="00A95040" w:rsidRDefault="00BA6235">
            <w:pPr>
              <w:rPr>
                <w:lang w:eastAsia="zh-CN"/>
              </w:rPr>
            </w:pPr>
            <w:r>
              <w:rPr>
                <w:lang w:eastAsia="zh-CN"/>
              </w:rPr>
              <w:t xml:space="preserve">(19a) Required SNR for the control channel (dB) </w:t>
            </w:r>
          </w:p>
        </w:tc>
        <w:tc>
          <w:tcPr>
            <w:tcW w:w="2694" w:type="dxa"/>
            <w:shd w:val="clear" w:color="auto" w:fill="auto"/>
            <w:vAlign w:val="center"/>
          </w:tcPr>
          <w:p w14:paraId="48260A2D" w14:textId="77777777" w:rsidR="00A95040" w:rsidRDefault="00BA6235">
            <w:pPr>
              <w:rPr>
                <w:lang w:eastAsia="zh-CN"/>
              </w:rPr>
            </w:pPr>
            <w:r>
              <w:rPr>
                <w:lang w:eastAsia="zh-CN"/>
              </w:rPr>
              <w:t>Obtained from link-level simulation</w:t>
            </w:r>
          </w:p>
        </w:tc>
      </w:tr>
      <w:tr w:rsidR="00A95040" w14:paraId="48260A31" w14:textId="77777777">
        <w:trPr>
          <w:trHeight w:val="424"/>
        </w:trPr>
        <w:tc>
          <w:tcPr>
            <w:tcW w:w="5953" w:type="dxa"/>
            <w:shd w:val="clear" w:color="auto" w:fill="auto"/>
            <w:vAlign w:val="center"/>
          </w:tcPr>
          <w:p w14:paraId="48260A2F" w14:textId="77777777" w:rsidR="00A95040" w:rsidRDefault="00BA6235">
            <w:pPr>
              <w:rPr>
                <w:lang w:eastAsia="zh-CN"/>
              </w:rPr>
            </w:pPr>
            <w:r>
              <w:rPr>
                <w:lang w:eastAsia="zh-CN"/>
              </w:rPr>
              <w:t xml:space="preserve">(19b) Required SNR for the data channel (dB) </w:t>
            </w:r>
          </w:p>
        </w:tc>
        <w:tc>
          <w:tcPr>
            <w:tcW w:w="2694" w:type="dxa"/>
            <w:shd w:val="clear" w:color="auto" w:fill="auto"/>
            <w:vAlign w:val="center"/>
          </w:tcPr>
          <w:p w14:paraId="48260A30" w14:textId="77777777" w:rsidR="00A95040" w:rsidRDefault="00BA6235">
            <w:pPr>
              <w:rPr>
                <w:b/>
              </w:rPr>
            </w:pPr>
            <w:r>
              <w:rPr>
                <w:lang w:eastAsia="zh-CN"/>
              </w:rPr>
              <w:t>Obtained from link-level simulation</w:t>
            </w:r>
          </w:p>
        </w:tc>
      </w:tr>
      <w:tr w:rsidR="00A95040" w14:paraId="48260A34" w14:textId="77777777">
        <w:trPr>
          <w:trHeight w:val="300"/>
        </w:trPr>
        <w:tc>
          <w:tcPr>
            <w:tcW w:w="5953" w:type="dxa"/>
            <w:shd w:val="clear" w:color="auto" w:fill="auto"/>
            <w:vAlign w:val="center"/>
          </w:tcPr>
          <w:p w14:paraId="48260A32" w14:textId="77777777" w:rsidR="00A95040" w:rsidRDefault="00BA6235">
            <w:pPr>
              <w:rPr>
                <w:lang w:eastAsia="zh-CN"/>
              </w:rPr>
            </w:pPr>
            <w:r>
              <w:rPr>
                <w:lang w:eastAsia="zh-CN"/>
              </w:rPr>
              <w:t>(20) Receiver implementation margin (dB)</w:t>
            </w:r>
          </w:p>
        </w:tc>
        <w:tc>
          <w:tcPr>
            <w:tcW w:w="2694" w:type="dxa"/>
            <w:shd w:val="clear" w:color="auto" w:fill="auto"/>
            <w:vAlign w:val="center"/>
          </w:tcPr>
          <w:p w14:paraId="48260A33" w14:textId="77777777" w:rsidR="00A95040" w:rsidRDefault="00BA6235">
            <w:pPr>
              <w:rPr>
                <w:lang w:eastAsia="zh-CN"/>
              </w:rPr>
            </w:pPr>
            <w:r>
              <w:rPr>
                <w:lang w:eastAsia="zh-CN"/>
              </w:rPr>
              <w:t>2</w:t>
            </w:r>
          </w:p>
        </w:tc>
      </w:tr>
      <w:tr w:rsidR="00A95040" w14:paraId="48260A37" w14:textId="77777777">
        <w:trPr>
          <w:trHeight w:val="300"/>
        </w:trPr>
        <w:tc>
          <w:tcPr>
            <w:tcW w:w="5953" w:type="dxa"/>
            <w:shd w:val="clear" w:color="auto" w:fill="auto"/>
            <w:vAlign w:val="center"/>
          </w:tcPr>
          <w:p w14:paraId="48260A35" w14:textId="77777777" w:rsidR="00A95040" w:rsidRDefault="00BA6235">
            <w:pPr>
              <w:rPr>
                <w:lang w:eastAsia="zh-CN"/>
              </w:rPr>
            </w:pPr>
            <w:r>
              <w:rPr>
                <w:lang w:eastAsia="zh-CN"/>
              </w:rPr>
              <w:t>(21a) H-ARQ gain for control channel (dB)</w:t>
            </w:r>
          </w:p>
        </w:tc>
        <w:tc>
          <w:tcPr>
            <w:tcW w:w="2694" w:type="dxa"/>
            <w:shd w:val="clear" w:color="auto" w:fill="auto"/>
            <w:vAlign w:val="center"/>
          </w:tcPr>
          <w:p w14:paraId="48260A36" w14:textId="77777777" w:rsidR="00A95040" w:rsidRDefault="00BA6235">
            <w:pPr>
              <w:rPr>
                <w:lang w:eastAsia="zh-CN"/>
              </w:rPr>
            </w:pPr>
            <w:r>
              <w:rPr>
                <w:lang w:eastAsia="zh-CN"/>
              </w:rPr>
              <w:t>0</w:t>
            </w:r>
          </w:p>
        </w:tc>
      </w:tr>
      <w:tr w:rsidR="00A95040" w14:paraId="48260A3A" w14:textId="77777777">
        <w:trPr>
          <w:trHeight w:val="300"/>
        </w:trPr>
        <w:tc>
          <w:tcPr>
            <w:tcW w:w="5953" w:type="dxa"/>
            <w:shd w:val="clear" w:color="auto" w:fill="auto"/>
            <w:vAlign w:val="center"/>
          </w:tcPr>
          <w:p w14:paraId="48260A38" w14:textId="77777777" w:rsidR="00A95040" w:rsidRDefault="00BA6235">
            <w:pPr>
              <w:rPr>
                <w:lang w:eastAsia="zh-CN"/>
              </w:rPr>
            </w:pPr>
            <w:r>
              <w:rPr>
                <w:lang w:eastAsia="zh-CN"/>
              </w:rPr>
              <w:t>(21b) H-ARQ gain for data channel (dB)</w:t>
            </w:r>
          </w:p>
        </w:tc>
        <w:tc>
          <w:tcPr>
            <w:tcW w:w="2694" w:type="dxa"/>
            <w:shd w:val="clear" w:color="auto" w:fill="auto"/>
            <w:vAlign w:val="center"/>
          </w:tcPr>
          <w:p w14:paraId="48260A39" w14:textId="77777777" w:rsidR="00A95040" w:rsidRDefault="00BA6235">
            <w:pPr>
              <w:rPr>
                <w:lang w:eastAsia="zh-CN"/>
              </w:rPr>
            </w:pPr>
            <w:r>
              <w:rPr>
                <w:lang w:eastAsia="zh-CN"/>
              </w:rPr>
              <w:t>0.5</w:t>
            </w:r>
          </w:p>
        </w:tc>
      </w:tr>
      <w:tr w:rsidR="00A95040" w14:paraId="48260A3D" w14:textId="77777777">
        <w:trPr>
          <w:trHeight w:val="710"/>
        </w:trPr>
        <w:tc>
          <w:tcPr>
            <w:tcW w:w="5953" w:type="dxa"/>
            <w:shd w:val="clear" w:color="auto" w:fill="auto"/>
            <w:noWrap/>
            <w:vAlign w:val="center"/>
          </w:tcPr>
          <w:p w14:paraId="48260A3B" w14:textId="77777777" w:rsidR="00A95040" w:rsidRDefault="00BA6235">
            <w:pPr>
              <w:rPr>
                <w:lang w:eastAsia="zh-CN"/>
              </w:rPr>
            </w:pPr>
            <w:r>
              <w:rPr>
                <w:lang w:eastAsia="zh-CN"/>
              </w:rPr>
              <w:t xml:space="preserve">(22a) Receiver sensitivity for control channel = (18a) ++ (19a) + (20) – (21a) </w:t>
            </w:r>
            <w:proofErr w:type="spellStart"/>
            <w:r>
              <w:rPr>
                <w:lang w:eastAsia="zh-CN"/>
              </w:rPr>
              <w:t>dBm</w:t>
            </w:r>
            <w:proofErr w:type="spellEnd"/>
          </w:p>
        </w:tc>
        <w:tc>
          <w:tcPr>
            <w:tcW w:w="2694" w:type="dxa"/>
            <w:shd w:val="clear" w:color="auto" w:fill="auto"/>
            <w:noWrap/>
            <w:vAlign w:val="center"/>
          </w:tcPr>
          <w:p w14:paraId="48260A3C" w14:textId="77777777" w:rsidR="00A95040" w:rsidRDefault="00BA6235">
            <w:pPr>
              <w:rPr>
                <w:lang w:eastAsia="zh-CN"/>
              </w:rPr>
            </w:pPr>
            <w:r>
              <w:rPr>
                <w:lang w:eastAsia="zh-CN"/>
              </w:rPr>
              <w:t>-</w:t>
            </w:r>
          </w:p>
        </w:tc>
      </w:tr>
      <w:tr w:rsidR="00A95040" w14:paraId="48260A40" w14:textId="77777777">
        <w:trPr>
          <w:trHeight w:val="564"/>
        </w:trPr>
        <w:tc>
          <w:tcPr>
            <w:tcW w:w="5953" w:type="dxa"/>
            <w:shd w:val="clear" w:color="auto" w:fill="auto"/>
            <w:noWrap/>
            <w:vAlign w:val="center"/>
          </w:tcPr>
          <w:p w14:paraId="48260A3E" w14:textId="77777777" w:rsidR="00A95040" w:rsidRDefault="00BA6235">
            <w:pPr>
              <w:rPr>
                <w:lang w:eastAsia="zh-CN"/>
              </w:rPr>
            </w:pPr>
            <w:r>
              <w:rPr>
                <w:lang w:eastAsia="zh-CN"/>
              </w:rPr>
              <w:lastRenderedPageBreak/>
              <w:t xml:space="preserve">(22b) Receiver sensitivity for data channel = (18b) ++ (19b) + (20) – (21b) </w:t>
            </w:r>
            <w:proofErr w:type="spellStart"/>
            <w:r>
              <w:rPr>
                <w:lang w:eastAsia="zh-CN"/>
              </w:rPr>
              <w:t>dBm</w:t>
            </w:r>
            <w:proofErr w:type="spellEnd"/>
          </w:p>
        </w:tc>
        <w:tc>
          <w:tcPr>
            <w:tcW w:w="2694" w:type="dxa"/>
            <w:shd w:val="clear" w:color="auto" w:fill="auto"/>
            <w:noWrap/>
            <w:vAlign w:val="center"/>
          </w:tcPr>
          <w:p w14:paraId="48260A3F" w14:textId="77777777" w:rsidR="00A95040" w:rsidRDefault="00BA6235">
            <w:pPr>
              <w:rPr>
                <w:lang w:eastAsia="zh-CN"/>
              </w:rPr>
            </w:pPr>
            <w:r>
              <w:rPr>
                <w:lang w:eastAsia="zh-CN"/>
              </w:rPr>
              <w:t>-</w:t>
            </w:r>
          </w:p>
        </w:tc>
      </w:tr>
      <w:tr w:rsidR="00A95040" w14:paraId="48260A43" w14:textId="77777777">
        <w:trPr>
          <w:trHeight w:val="630"/>
        </w:trPr>
        <w:tc>
          <w:tcPr>
            <w:tcW w:w="5953" w:type="dxa"/>
            <w:shd w:val="clear" w:color="auto" w:fill="auto"/>
            <w:noWrap/>
            <w:vAlign w:val="center"/>
          </w:tcPr>
          <w:p w14:paraId="48260A41" w14:textId="77777777" w:rsidR="00A95040" w:rsidRDefault="00BA6235">
            <w:pPr>
              <w:rPr>
                <w:lang w:eastAsia="zh-CN"/>
              </w:rPr>
            </w:pPr>
            <w:r>
              <w:rPr>
                <w:lang w:eastAsia="zh-CN"/>
              </w:rPr>
              <w:t>(23a) Hardware link budget for control channel = (9a) + (11) + (11bis) − (22a) dB</w:t>
            </w:r>
          </w:p>
        </w:tc>
        <w:tc>
          <w:tcPr>
            <w:tcW w:w="2694" w:type="dxa"/>
            <w:shd w:val="clear" w:color="auto" w:fill="auto"/>
            <w:noWrap/>
            <w:vAlign w:val="center"/>
          </w:tcPr>
          <w:p w14:paraId="48260A42" w14:textId="77777777" w:rsidR="00A95040" w:rsidRDefault="00BA6235">
            <w:pPr>
              <w:rPr>
                <w:lang w:eastAsia="zh-CN"/>
              </w:rPr>
            </w:pPr>
            <w:r>
              <w:rPr>
                <w:lang w:eastAsia="zh-CN"/>
              </w:rPr>
              <w:t>-</w:t>
            </w:r>
          </w:p>
        </w:tc>
      </w:tr>
      <w:tr w:rsidR="00A95040" w14:paraId="48260A46" w14:textId="77777777">
        <w:trPr>
          <w:trHeight w:val="541"/>
        </w:trPr>
        <w:tc>
          <w:tcPr>
            <w:tcW w:w="5953" w:type="dxa"/>
            <w:shd w:val="clear" w:color="auto" w:fill="auto"/>
            <w:noWrap/>
            <w:vAlign w:val="center"/>
          </w:tcPr>
          <w:p w14:paraId="48260A44" w14:textId="77777777" w:rsidR="00A95040" w:rsidRDefault="00BA6235">
            <w:pPr>
              <w:rPr>
                <w:lang w:eastAsia="zh-CN"/>
              </w:rPr>
            </w:pPr>
            <w:r>
              <w:rPr>
                <w:lang w:eastAsia="zh-CN"/>
              </w:rPr>
              <w:t>(23b) Hardware link budget for data channel = (9b) + (11) + (11bis) − (22b) dB</w:t>
            </w:r>
          </w:p>
        </w:tc>
        <w:tc>
          <w:tcPr>
            <w:tcW w:w="2694" w:type="dxa"/>
            <w:shd w:val="clear" w:color="auto" w:fill="auto"/>
            <w:noWrap/>
            <w:vAlign w:val="center"/>
          </w:tcPr>
          <w:p w14:paraId="48260A45" w14:textId="77777777" w:rsidR="00A95040" w:rsidRDefault="00BA6235">
            <w:pPr>
              <w:rPr>
                <w:lang w:eastAsia="zh-CN"/>
              </w:rPr>
            </w:pPr>
            <w:r>
              <w:rPr>
                <w:lang w:eastAsia="zh-CN"/>
              </w:rPr>
              <w:t>-</w:t>
            </w:r>
          </w:p>
        </w:tc>
      </w:tr>
      <w:tr w:rsidR="00A95040" w14:paraId="48260A48" w14:textId="77777777">
        <w:trPr>
          <w:trHeight w:val="285"/>
        </w:trPr>
        <w:tc>
          <w:tcPr>
            <w:tcW w:w="8647" w:type="dxa"/>
            <w:gridSpan w:val="2"/>
            <w:shd w:val="clear" w:color="auto" w:fill="auto"/>
            <w:vAlign w:val="center"/>
          </w:tcPr>
          <w:p w14:paraId="48260A47" w14:textId="77777777" w:rsidR="00A95040" w:rsidRDefault="00BA6235">
            <w:r>
              <w:rPr>
                <w:b/>
                <w:bCs/>
                <w:lang w:eastAsia="zh-CN"/>
              </w:rPr>
              <w:t xml:space="preserve">Calculation of available </w:t>
            </w:r>
            <w:proofErr w:type="spellStart"/>
            <w:r>
              <w:rPr>
                <w:b/>
                <w:bCs/>
                <w:lang w:eastAsia="zh-CN"/>
              </w:rPr>
              <w:t>pathloss</w:t>
            </w:r>
            <w:proofErr w:type="spellEnd"/>
          </w:p>
        </w:tc>
      </w:tr>
      <w:tr w:rsidR="00A95040" w14:paraId="48260A4B" w14:textId="77777777">
        <w:trPr>
          <w:trHeight w:val="600"/>
        </w:trPr>
        <w:tc>
          <w:tcPr>
            <w:tcW w:w="5953" w:type="dxa"/>
            <w:shd w:val="clear" w:color="auto" w:fill="auto"/>
            <w:vAlign w:val="center"/>
          </w:tcPr>
          <w:p w14:paraId="48260A49" w14:textId="77777777" w:rsidR="00A95040" w:rsidRDefault="00BA6235">
            <w:pPr>
              <w:rPr>
                <w:lang w:eastAsia="zh-CN"/>
              </w:rPr>
            </w:pPr>
            <w:r>
              <w:rPr>
                <w:lang w:eastAsia="zh-CN"/>
              </w:rPr>
              <w:t xml:space="preserve">(24) Lognormal shadow fading </w:t>
            </w:r>
            <w:proofErr w:type="spellStart"/>
            <w:r>
              <w:rPr>
                <w:lang w:eastAsia="zh-CN"/>
              </w:rPr>
              <w:t>std</w:t>
            </w:r>
            <w:proofErr w:type="spellEnd"/>
            <w:r>
              <w:rPr>
                <w:lang w:eastAsia="zh-CN"/>
              </w:rPr>
              <w:t xml:space="preserve"> deviation (dB)</w:t>
            </w:r>
          </w:p>
        </w:tc>
        <w:tc>
          <w:tcPr>
            <w:tcW w:w="2694" w:type="dxa"/>
            <w:shd w:val="clear" w:color="auto" w:fill="auto"/>
            <w:vAlign w:val="center"/>
          </w:tcPr>
          <w:p w14:paraId="48260A4A" w14:textId="77777777" w:rsidR="00A95040" w:rsidRDefault="00BA6235">
            <w:pPr>
              <w:rPr>
                <w:highlight w:val="yellow"/>
                <w:lang w:eastAsia="zh-CN"/>
              </w:rPr>
            </w:pPr>
            <w:r>
              <w:rPr>
                <w:highlight w:val="yellow"/>
                <w:lang w:eastAsia="zh-CN"/>
              </w:rPr>
              <w:t>TBD</w:t>
            </w:r>
          </w:p>
        </w:tc>
      </w:tr>
      <w:tr w:rsidR="00A95040" w14:paraId="48260A4E" w14:textId="77777777">
        <w:trPr>
          <w:trHeight w:val="666"/>
        </w:trPr>
        <w:tc>
          <w:tcPr>
            <w:tcW w:w="5953" w:type="dxa"/>
            <w:shd w:val="clear" w:color="auto" w:fill="auto"/>
            <w:vAlign w:val="center"/>
          </w:tcPr>
          <w:p w14:paraId="48260A4C" w14:textId="77777777" w:rsidR="00A95040" w:rsidRDefault="00BA6235">
            <w:pPr>
              <w:rPr>
                <w:lang w:eastAsia="zh-CN"/>
              </w:rPr>
            </w:pPr>
            <w:r>
              <w:rPr>
                <w:lang w:eastAsia="zh-CN"/>
              </w:rPr>
              <w:t>(25a) Shadow fading margin for control channel (function of the cell area reliability and (24)) (dB)</w:t>
            </w:r>
          </w:p>
        </w:tc>
        <w:tc>
          <w:tcPr>
            <w:tcW w:w="2694" w:type="dxa"/>
            <w:shd w:val="clear" w:color="auto" w:fill="auto"/>
            <w:noWrap/>
            <w:vAlign w:val="center"/>
          </w:tcPr>
          <w:p w14:paraId="48260A4D" w14:textId="77777777" w:rsidR="00A95040" w:rsidRDefault="00BA6235">
            <w:pPr>
              <w:rPr>
                <w:highlight w:val="yellow"/>
                <w:lang w:eastAsia="zh-CN"/>
              </w:rPr>
            </w:pPr>
            <w:r>
              <w:rPr>
                <w:highlight w:val="yellow"/>
                <w:lang w:eastAsia="zh-CN"/>
              </w:rPr>
              <w:t>TBD</w:t>
            </w:r>
          </w:p>
        </w:tc>
      </w:tr>
      <w:tr w:rsidR="00A95040" w14:paraId="48260A51" w14:textId="77777777">
        <w:trPr>
          <w:trHeight w:val="562"/>
        </w:trPr>
        <w:tc>
          <w:tcPr>
            <w:tcW w:w="5953" w:type="dxa"/>
            <w:shd w:val="clear" w:color="auto" w:fill="auto"/>
            <w:vAlign w:val="center"/>
          </w:tcPr>
          <w:p w14:paraId="48260A4F" w14:textId="77777777" w:rsidR="00A95040" w:rsidRDefault="00BA6235">
            <w:pPr>
              <w:rPr>
                <w:lang w:eastAsia="zh-CN"/>
              </w:rPr>
            </w:pPr>
            <w:r>
              <w:rPr>
                <w:lang w:eastAsia="zh-CN"/>
              </w:rPr>
              <w:t xml:space="preserve">(25b) Shadow fading margin for data channel (function of the cell area reliability and (24)) (dB) </w:t>
            </w:r>
          </w:p>
        </w:tc>
        <w:tc>
          <w:tcPr>
            <w:tcW w:w="2694" w:type="dxa"/>
            <w:shd w:val="clear" w:color="auto" w:fill="auto"/>
            <w:vAlign w:val="center"/>
          </w:tcPr>
          <w:p w14:paraId="48260A50" w14:textId="77777777" w:rsidR="00A95040" w:rsidRDefault="00BA6235">
            <w:pPr>
              <w:rPr>
                <w:highlight w:val="yellow"/>
                <w:lang w:eastAsia="zh-CN"/>
              </w:rPr>
            </w:pPr>
            <w:r>
              <w:rPr>
                <w:highlight w:val="yellow"/>
                <w:lang w:eastAsia="zh-CN"/>
              </w:rPr>
              <w:t>TBD</w:t>
            </w:r>
          </w:p>
        </w:tc>
      </w:tr>
      <w:tr w:rsidR="00A95040" w14:paraId="48260A54" w14:textId="77777777">
        <w:trPr>
          <w:trHeight w:val="300"/>
        </w:trPr>
        <w:tc>
          <w:tcPr>
            <w:tcW w:w="5953" w:type="dxa"/>
            <w:shd w:val="clear" w:color="auto" w:fill="auto"/>
            <w:vAlign w:val="center"/>
          </w:tcPr>
          <w:p w14:paraId="48260A52" w14:textId="77777777" w:rsidR="00A95040" w:rsidRDefault="00BA6235">
            <w:pPr>
              <w:rPr>
                <w:lang w:eastAsia="zh-CN"/>
              </w:rPr>
            </w:pPr>
            <w:r>
              <w:rPr>
                <w:lang w:eastAsia="zh-CN"/>
              </w:rPr>
              <w:t>(26) BS selection/macro-diversity gain (dB)</w:t>
            </w:r>
          </w:p>
        </w:tc>
        <w:tc>
          <w:tcPr>
            <w:tcW w:w="2694" w:type="dxa"/>
            <w:shd w:val="clear" w:color="auto" w:fill="auto"/>
            <w:vAlign w:val="center"/>
          </w:tcPr>
          <w:p w14:paraId="48260A53" w14:textId="77777777" w:rsidR="00A95040" w:rsidRDefault="00BA6235">
            <w:pPr>
              <w:rPr>
                <w:lang w:eastAsia="zh-CN"/>
              </w:rPr>
            </w:pPr>
            <w:r>
              <w:rPr>
                <w:lang w:eastAsia="zh-CN"/>
              </w:rPr>
              <w:t>0</w:t>
            </w:r>
          </w:p>
        </w:tc>
      </w:tr>
      <w:tr w:rsidR="00A95040" w14:paraId="48260A57" w14:textId="77777777">
        <w:trPr>
          <w:trHeight w:val="300"/>
        </w:trPr>
        <w:tc>
          <w:tcPr>
            <w:tcW w:w="5953" w:type="dxa"/>
            <w:shd w:val="clear" w:color="auto" w:fill="auto"/>
            <w:vAlign w:val="center"/>
          </w:tcPr>
          <w:p w14:paraId="48260A55" w14:textId="77777777" w:rsidR="00A95040" w:rsidRDefault="00BA6235">
            <w:pPr>
              <w:rPr>
                <w:lang w:eastAsia="zh-CN"/>
              </w:rPr>
            </w:pPr>
            <w:r>
              <w:rPr>
                <w:lang w:eastAsia="zh-CN"/>
              </w:rPr>
              <w:t>(27) Penetration margin (dB)</w:t>
            </w:r>
          </w:p>
        </w:tc>
        <w:tc>
          <w:tcPr>
            <w:tcW w:w="2694" w:type="dxa"/>
            <w:shd w:val="clear" w:color="auto" w:fill="auto"/>
            <w:vAlign w:val="center"/>
          </w:tcPr>
          <w:p w14:paraId="48260A56" w14:textId="77777777" w:rsidR="00A95040" w:rsidRDefault="00BA6235">
            <w:pPr>
              <w:rPr>
                <w:lang w:eastAsia="zh-CN"/>
              </w:rPr>
            </w:pPr>
            <w:r>
              <w:rPr>
                <w:highlight w:val="yellow"/>
                <w:lang w:eastAsia="zh-CN"/>
              </w:rPr>
              <w:t>TBD</w:t>
            </w:r>
          </w:p>
        </w:tc>
      </w:tr>
      <w:tr w:rsidR="00A95040" w14:paraId="48260A5A" w14:textId="77777777">
        <w:trPr>
          <w:trHeight w:val="300"/>
        </w:trPr>
        <w:tc>
          <w:tcPr>
            <w:tcW w:w="5953" w:type="dxa"/>
            <w:shd w:val="clear" w:color="auto" w:fill="auto"/>
            <w:vAlign w:val="center"/>
          </w:tcPr>
          <w:p w14:paraId="48260A58" w14:textId="77777777" w:rsidR="00A95040" w:rsidRDefault="00BA6235">
            <w:pPr>
              <w:rPr>
                <w:lang w:eastAsia="zh-CN"/>
              </w:rPr>
            </w:pPr>
            <w:r>
              <w:rPr>
                <w:lang w:eastAsia="zh-CN"/>
              </w:rPr>
              <w:t>(28) Other gains (dB) (if any please specify)</w:t>
            </w:r>
          </w:p>
        </w:tc>
        <w:tc>
          <w:tcPr>
            <w:tcW w:w="2694" w:type="dxa"/>
            <w:shd w:val="clear" w:color="auto" w:fill="auto"/>
            <w:vAlign w:val="center"/>
          </w:tcPr>
          <w:p w14:paraId="48260A59" w14:textId="77777777" w:rsidR="00A95040" w:rsidRDefault="00BA6235">
            <w:pPr>
              <w:rPr>
                <w:lang w:eastAsia="zh-CN"/>
              </w:rPr>
            </w:pPr>
            <w:r>
              <w:rPr>
                <w:lang w:eastAsia="zh-CN"/>
              </w:rPr>
              <w:t>0</w:t>
            </w:r>
          </w:p>
        </w:tc>
      </w:tr>
      <w:tr w:rsidR="00A95040" w14:paraId="48260A5D" w14:textId="77777777">
        <w:trPr>
          <w:trHeight w:val="632"/>
        </w:trPr>
        <w:tc>
          <w:tcPr>
            <w:tcW w:w="5953" w:type="dxa"/>
            <w:shd w:val="clear" w:color="auto" w:fill="auto"/>
            <w:noWrap/>
            <w:vAlign w:val="center"/>
          </w:tcPr>
          <w:p w14:paraId="48260A5B" w14:textId="77777777" w:rsidR="00A95040" w:rsidRDefault="00BA6235">
            <w:pPr>
              <w:rPr>
                <w:lang w:eastAsia="zh-CN"/>
              </w:rPr>
            </w:pPr>
            <w:r>
              <w:rPr>
                <w:lang w:eastAsia="zh-CN"/>
              </w:rPr>
              <w:t>(29a) Available path loss for control channel = (23a) – (25a) + (26) – (27) + (28) – (12) dB</w:t>
            </w:r>
          </w:p>
        </w:tc>
        <w:tc>
          <w:tcPr>
            <w:tcW w:w="2694" w:type="dxa"/>
            <w:shd w:val="clear" w:color="auto" w:fill="auto"/>
            <w:noWrap/>
            <w:vAlign w:val="center"/>
          </w:tcPr>
          <w:p w14:paraId="48260A5C" w14:textId="77777777" w:rsidR="00A95040" w:rsidRDefault="00BA6235">
            <w:pPr>
              <w:rPr>
                <w:lang w:eastAsia="zh-CN"/>
              </w:rPr>
            </w:pPr>
            <w:r>
              <w:rPr>
                <w:lang w:eastAsia="zh-CN"/>
              </w:rPr>
              <w:t>-</w:t>
            </w:r>
          </w:p>
        </w:tc>
      </w:tr>
      <w:tr w:rsidR="00A95040" w14:paraId="48260A60" w14:textId="77777777">
        <w:trPr>
          <w:trHeight w:val="684"/>
        </w:trPr>
        <w:tc>
          <w:tcPr>
            <w:tcW w:w="5953" w:type="dxa"/>
            <w:shd w:val="clear" w:color="auto" w:fill="auto"/>
            <w:noWrap/>
            <w:vAlign w:val="center"/>
          </w:tcPr>
          <w:p w14:paraId="48260A5E" w14:textId="77777777" w:rsidR="00A95040" w:rsidRDefault="00BA6235">
            <w:pPr>
              <w:rPr>
                <w:lang w:eastAsia="zh-CN"/>
              </w:rPr>
            </w:pPr>
            <w:r>
              <w:rPr>
                <w:lang w:eastAsia="zh-CN"/>
              </w:rPr>
              <w:t>(29b) Available path loss for data channel = (23b) – (25b) + (26) – (27) + (28) – (12) dB</w:t>
            </w:r>
          </w:p>
        </w:tc>
        <w:tc>
          <w:tcPr>
            <w:tcW w:w="2694" w:type="dxa"/>
            <w:shd w:val="clear" w:color="auto" w:fill="auto"/>
            <w:noWrap/>
            <w:vAlign w:val="center"/>
          </w:tcPr>
          <w:p w14:paraId="48260A5F" w14:textId="77777777" w:rsidR="00A95040" w:rsidRDefault="00BA6235">
            <w:pPr>
              <w:rPr>
                <w:lang w:eastAsia="zh-CN"/>
              </w:rPr>
            </w:pPr>
            <w:r>
              <w:rPr>
                <w:lang w:eastAsia="zh-CN"/>
              </w:rPr>
              <w:t>-</w:t>
            </w:r>
          </w:p>
        </w:tc>
      </w:tr>
      <w:tr w:rsidR="00A95040" w14:paraId="48260A62" w14:textId="77777777">
        <w:trPr>
          <w:trHeight w:val="285"/>
        </w:trPr>
        <w:tc>
          <w:tcPr>
            <w:tcW w:w="8647" w:type="dxa"/>
            <w:gridSpan w:val="2"/>
            <w:shd w:val="clear" w:color="auto" w:fill="auto"/>
            <w:vAlign w:val="center"/>
          </w:tcPr>
          <w:p w14:paraId="48260A61" w14:textId="77777777" w:rsidR="00A95040" w:rsidRDefault="00BA6235">
            <w:r>
              <w:rPr>
                <w:b/>
                <w:bCs/>
                <w:lang w:eastAsia="zh-CN"/>
              </w:rPr>
              <w:t>Range/coverage efficiency calculation</w:t>
            </w:r>
          </w:p>
        </w:tc>
      </w:tr>
      <w:tr w:rsidR="00A95040" w14:paraId="48260A65" w14:textId="77777777">
        <w:trPr>
          <w:trHeight w:val="558"/>
        </w:trPr>
        <w:tc>
          <w:tcPr>
            <w:tcW w:w="5953" w:type="dxa"/>
            <w:shd w:val="clear" w:color="auto" w:fill="auto"/>
            <w:vAlign w:val="center"/>
          </w:tcPr>
          <w:p w14:paraId="48260A63" w14:textId="77777777" w:rsidR="00A95040" w:rsidRDefault="00BA6235">
            <w:pPr>
              <w:rPr>
                <w:lang w:eastAsia="zh-CN"/>
              </w:rPr>
            </w:pPr>
            <w:r>
              <w:rPr>
                <w:lang w:eastAsia="zh-CN"/>
              </w:rPr>
              <w:t>(30a) Maximum range for control channel (based on (29a) and according to the system configuration section of the link budget) (m)</w:t>
            </w:r>
          </w:p>
        </w:tc>
        <w:tc>
          <w:tcPr>
            <w:tcW w:w="2694" w:type="dxa"/>
            <w:shd w:val="clear" w:color="auto" w:fill="auto"/>
            <w:vAlign w:val="center"/>
          </w:tcPr>
          <w:p w14:paraId="48260A64" w14:textId="77777777" w:rsidR="00A95040" w:rsidRDefault="00BA6235">
            <w:pPr>
              <w:rPr>
                <w:lang w:eastAsia="zh-CN"/>
              </w:rPr>
            </w:pPr>
            <w:r>
              <w:rPr>
                <w:lang w:eastAsia="zh-CN"/>
              </w:rPr>
              <w:t>Note 1</w:t>
            </w:r>
          </w:p>
        </w:tc>
      </w:tr>
      <w:tr w:rsidR="00A95040" w14:paraId="48260A68" w14:textId="77777777">
        <w:trPr>
          <w:trHeight w:val="638"/>
        </w:trPr>
        <w:tc>
          <w:tcPr>
            <w:tcW w:w="5953" w:type="dxa"/>
            <w:shd w:val="clear" w:color="auto" w:fill="auto"/>
            <w:vAlign w:val="center"/>
          </w:tcPr>
          <w:p w14:paraId="48260A66" w14:textId="77777777" w:rsidR="00A95040" w:rsidRDefault="00BA6235">
            <w:pPr>
              <w:rPr>
                <w:lang w:eastAsia="zh-CN"/>
              </w:rPr>
            </w:pPr>
            <w:r>
              <w:rPr>
                <w:lang w:eastAsia="zh-CN"/>
              </w:rPr>
              <w:t>(30b) Maximum range for data channel (based on (29b) and according to the system configuration section of the link budget) (m)</w:t>
            </w:r>
          </w:p>
        </w:tc>
        <w:tc>
          <w:tcPr>
            <w:tcW w:w="2694" w:type="dxa"/>
            <w:shd w:val="clear" w:color="auto" w:fill="auto"/>
            <w:vAlign w:val="center"/>
          </w:tcPr>
          <w:p w14:paraId="48260A67" w14:textId="77777777" w:rsidR="00A95040" w:rsidRDefault="00BA6235">
            <w:pPr>
              <w:rPr>
                <w:b/>
                <w:lang w:eastAsia="zh-CN"/>
              </w:rPr>
            </w:pPr>
            <w:r>
              <w:rPr>
                <w:lang w:eastAsia="zh-CN"/>
              </w:rPr>
              <w:t>Note 1</w:t>
            </w:r>
          </w:p>
        </w:tc>
      </w:tr>
    </w:tbl>
    <w:p w14:paraId="48260A69" w14:textId="77777777" w:rsidR="00A95040" w:rsidRDefault="00BA6235">
      <w:pPr>
        <w:pStyle w:val="ad"/>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48260A6A" w14:textId="77777777" w:rsidR="00A95040" w:rsidRDefault="00A95040">
      <w:pPr>
        <w:jc w:val="both"/>
        <w:rPr>
          <w:sz w:val="21"/>
          <w:szCs w:val="21"/>
          <w:lang w:val="en-GB" w:eastAsia="zh-CN"/>
        </w:rPr>
      </w:pPr>
    </w:p>
    <w:p w14:paraId="48260A6B"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A6E" w14:textId="77777777">
        <w:tc>
          <w:tcPr>
            <w:tcW w:w="1384" w:type="dxa"/>
            <w:shd w:val="clear" w:color="auto" w:fill="auto"/>
            <w:vAlign w:val="center"/>
          </w:tcPr>
          <w:p w14:paraId="48260A6C"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A6D"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A71" w14:textId="77777777">
        <w:tc>
          <w:tcPr>
            <w:tcW w:w="1384" w:type="dxa"/>
            <w:shd w:val="clear" w:color="auto" w:fill="auto"/>
            <w:vAlign w:val="center"/>
          </w:tcPr>
          <w:p w14:paraId="48260A6F"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A70" w14:textId="77777777" w:rsidR="00A95040" w:rsidRDefault="00BA6235">
            <w:pPr>
              <w:rPr>
                <w:lang w:eastAsia="zh-CN"/>
              </w:rPr>
            </w:pPr>
            <w:r>
              <w:rPr>
                <w:rFonts w:hint="eastAsia"/>
                <w:lang w:eastAsia="zh-CN"/>
              </w:rPr>
              <w:t xml:space="preserve">We are fine with above template. </w:t>
            </w:r>
          </w:p>
        </w:tc>
      </w:tr>
      <w:tr w:rsidR="00A95040" w14:paraId="48260A74" w14:textId="77777777">
        <w:tc>
          <w:tcPr>
            <w:tcW w:w="1384" w:type="dxa"/>
            <w:shd w:val="clear" w:color="auto" w:fill="auto"/>
            <w:vAlign w:val="center"/>
          </w:tcPr>
          <w:p w14:paraId="48260A72" w14:textId="65944379" w:rsidR="00A95040" w:rsidRDefault="000503F4">
            <w:pPr>
              <w:jc w:val="center"/>
              <w:rPr>
                <w:lang w:val="en-GB" w:eastAsia="zh-CN"/>
              </w:rPr>
            </w:pPr>
            <w:r>
              <w:rPr>
                <w:lang w:val="en-GB" w:eastAsia="zh-CN"/>
              </w:rPr>
              <w:t>Nokia/NSB</w:t>
            </w:r>
          </w:p>
        </w:tc>
        <w:tc>
          <w:tcPr>
            <w:tcW w:w="8647" w:type="dxa"/>
            <w:shd w:val="clear" w:color="auto" w:fill="auto"/>
            <w:vAlign w:val="center"/>
          </w:tcPr>
          <w:p w14:paraId="48260A73" w14:textId="28192E46" w:rsidR="00A95040" w:rsidRDefault="000503F4">
            <w:pPr>
              <w:rPr>
                <w:lang w:val="en-GB" w:eastAsia="zh-CN"/>
              </w:rPr>
            </w:pPr>
            <w:r>
              <w:rPr>
                <w:lang w:val="en-GB" w:eastAsia="zh-CN"/>
              </w:rPr>
              <w:t>From our perspective, the difference between control and data channels in terms of reliability targets and retransmission framework (data channels can have HARQ whereas control channels do not) is already accounted for when setting BLER requirements for SNR/SINR, i.e., 10% BLER for data and 1% BLER for control).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9E6EF1" w14:paraId="48260A77" w14:textId="77777777">
        <w:tc>
          <w:tcPr>
            <w:tcW w:w="1384" w:type="dxa"/>
            <w:shd w:val="clear" w:color="auto" w:fill="auto"/>
            <w:vAlign w:val="center"/>
          </w:tcPr>
          <w:p w14:paraId="48260A75" w14:textId="43D384C1" w:rsidR="009E6EF1" w:rsidRDefault="009E6EF1" w:rsidP="009E6EF1">
            <w:pPr>
              <w:jc w:val="center"/>
              <w:rPr>
                <w:b/>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2498C21F" w14:textId="77777777" w:rsidR="009E6EF1" w:rsidRDefault="009E6EF1" w:rsidP="009E6EF1">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135BE938" w14:textId="77777777" w:rsidR="009E6EF1" w:rsidRDefault="009E6EF1" w:rsidP="009E6EF1">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w:t>
            </w:r>
            <w:r>
              <w:rPr>
                <w:lang w:val="en-GB" w:eastAsia="zh-CN"/>
              </w:rPr>
              <w:lastRenderedPageBreak/>
              <w:t xml:space="preserve">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48260A76" w14:textId="480EC789" w:rsidR="009E6EF1" w:rsidRDefault="009E6EF1" w:rsidP="009E6EF1">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0418BE" w14:paraId="48260A7A" w14:textId="77777777">
        <w:tc>
          <w:tcPr>
            <w:tcW w:w="1384" w:type="dxa"/>
            <w:shd w:val="clear" w:color="auto" w:fill="auto"/>
            <w:vAlign w:val="center"/>
          </w:tcPr>
          <w:p w14:paraId="48260A78" w14:textId="395185A5" w:rsidR="000418BE" w:rsidRDefault="000418BE" w:rsidP="000418BE">
            <w:pPr>
              <w:jc w:val="center"/>
              <w:rPr>
                <w:bCs/>
                <w:lang w:val="en-GB" w:eastAsia="zh-CN"/>
              </w:rPr>
            </w:pPr>
            <w:r w:rsidRPr="00511E68">
              <w:rPr>
                <w:lang w:val="en-GB" w:eastAsia="zh-CN"/>
              </w:rPr>
              <w:lastRenderedPageBreak/>
              <w:t>Intel</w:t>
            </w:r>
          </w:p>
        </w:tc>
        <w:tc>
          <w:tcPr>
            <w:tcW w:w="8647" w:type="dxa"/>
            <w:shd w:val="clear" w:color="auto" w:fill="auto"/>
            <w:vAlign w:val="center"/>
          </w:tcPr>
          <w:p w14:paraId="0780CAB6" w14:textId="77777777" w:rsidR="000418BE" w:rsidRPr="00511E68" w:rsidRDefault="000418BE" w:rsidP="000418BE">
            <w:pPr>
              <w:rPr>
                <w:lang w:val="en-GB" w:eastAsia="zh-CN"/>
              </w:rPr>
            </w:pPr>
            <w:r w:rsidRPr="00511E68">
              <w:rPr>
                <w:lang w:val="en-GB" w:eastAsia="zh-CN"/>
              </w:rPr>
              <w:t xml:space="preserve">In general, we are fine with the above proposal. </w:t>
            </w:r>
          </w:p>
          <w:p w14:paraId="48260A79" w14:textId="72ED4B55" w:rsidR="000418BE" w:rsidRDefault="000418BE" w:rsidP="000418BE">
            <w:pPr>
              <w:rPr>
                <w:lang w:val="en-GB" w:eastAsia="zh-CN"/>
              </w:rPr>
            </w:pPr>
            <w:r w:rsidRPr="00511E68">
              <w:rPr>
                <w:lang w:val="en-GB" w:eastAsia="zh-CN"/>
              </w:rPr>
              <w:t xml:space="preserve">We would like to clarify the detailed deployment scenario in the template, especially ISD for rural and urban scenario. It is good to align the ISD for each deployment scenario so as to provide meaningful coverage analysis for different physical channels. </w:t>
            </w:r>
          </w:p>
        </w:tc>
      </w:tr>
      <w:tr w:rsidR="008D1AFD" w14:paraId="48260A7D" w14:textId="77777777">
        <w:tc>
          <w:tcPr>
            <w:tcW w:w="1384" w:type="dxa"/>
            <w:shd w:val="clear" w:color="auto" w:fill="auto"/>
            <w:vAlign w:val="center"/>
          </w:tcPr>
          <w:p w14:paraId="48260A7B" w14:textId="58E4B844" w:rsidR="008D1AFD" w:rsidRDefault="008D1AFD" w:rsidP="008D1AFD">
            <w:pPr>
              <w:jc w:val="center"/>
              <w:rPr>
                <w:bCs/>
                <w:lang w:val="en-GB" w:eastAsia="zh-CN"/>
              </w:rPr>
            </w:pPr>
            <w:r>
              <w:rPr>
                <w:lang w:val="en-GB" w:eastAsia="zh-CN"/>
              </w:rPr>
              <w:t>Ericsson</w:t>
            </w:r>
          </w:p>
        </w:tc>
        <w:tc>
          <w:tcPr>
            <w:tcW w:w="8647" w:type="dxa"/>
            <w:shd w:val="clear" w:color="auto" w:fill="auto"/>
            <w:vAlign w:val="center"/>
          </w:tcPr>
          <w:p w14:paraId="597DF652" w14:textId="77777777" w:rsidR="008D1AFD" w:rsidRDefault="008D1AFD" w:rsidP="008D1AFD">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w:t>
            </w:r>
          </w:p>
          <w:p w14:paraId="505F9E06" w14:textId="77777777" w:rsidR="008D1AFD" w:rsidRDefault="008D1AFD" w:rsidP="008D1AFD">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8D1AFD" w14:paraId="4AFE4898" w14:textId="77777777" w:rsidTr="00D32917">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E3E24" w14:textId="77777777" w:rsidR="008D1AFD" w:rsidRDefault="008D1AFD" w:rsidP="008D1AFD">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2F5D9" w14:textId="77777777" w:rsidR="008D1AFD" w:rsidRDefault="008D1AFD" w:rsidP="008D1AFD">
                  <w:pPr>
                    <w:pStyle w:val="TAH"/>
                    <w:rPr>
                      <w:lang w:val="en-GB"/>
                    </w:rPr>
                  </w:pPr>
                  <w:r>
                    <w:rPr>
                      <w:lang w:val="en-GB"/>
                    </w:rPr>
                    <w:t>Value</w:t>
                  </w:r>
                </w:p>
              </w:tc>
            </w:tr>
            <w:tr w:rsidR="008D1AFD" w14:paraId="7AD6FB81"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3C2FE" w14:textId="77777777" w:rsidR="008D1AFD" w:rsidRDefault="008D1AFD" w:rsidP="008D1AFD">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14CC4099" w14:textId="77777777" w:rsidR="008D1AFD" w:rsidRDefault="008D1AFD" w:rsidP="008D1AFD">
                  <w:pPr>
                    <w:pStyle w:val="TAL"/>
                    <w:rPr>
                      <w:rFonts w:ascii="Times New Roman" w:hAnsi="Times New Roman"/>
                      <w:color w:val="FFFFFF"/>
                      <w:lang w:val="en-GB" w:eastAsia="zh-CN"/>
                    </w:rPr>
                  </w:pPr>
                </w:p>
              </w:tc>
            </w:tr>
            <w:tr w:rsidR="008D1AFD" w14:paraId="5BCDD057"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8079" w14:textId="77777777" w:rsidR="008D1AFD" w:rsidRDefault="008D1AFD" w:rsidP="008D1AFD">
                  <w:pPr>
                    <w:pStyle w:val="TAL"/>
                    <w:rPr>
                      <w:rFonts w:cs="Arial"/>
                      <w:lang w:val="en-GB" w:eastAsia="zh-CN"/>
                    </w:rPr>
                  </w:pPr>
                  <w:r>
                    <w:rPr>
                      <w:lang w:val="en-GB" w:eastAsia="zh-CN"/>
                    </w:rPr>
                    <w:t xml:space="preserve">(1) </w:t>
                  </w:r>
                  <w:proofErr w:type="spellStart"/>
                  <w:r>
                    <w:rPr>
                      <w:lang w:val="en-GB" w:eastAsia="zh-CN"/>
                    </w:rPr>
                    <w:t>Tx</w:t>
                  </w:r>
                  <w:proofErr w:type="spellEnd"/>
                  <w:r>
                    <w:rPr>
                      <w:lang w:val="en-GB" w:eastAsia="zh-CN"/>
                    </w:rPr>
                    <w:t xml:space="preserve"> power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0FC5822" w14:textId="77777777" w:rsidR="008D1AFD" w:rsidRDefault="008D1AFD" w:rsidP="008D1AFD">
                  <w:pPr>
                    <w:pStyle w:val="TAL"/>
                    <w:rPr>
                      <w:rFonts w:ascii="Times New Roman" w:hAnsi="Times New Roman"/>
                      <w:color w:val="FFFFFF"/>
                      <w:lang w:val="en-GB" w:eastAsia="zh-CN"/>
                    </w:rPr>
                  </w:pPr>
                </w:p>
              </w:tc>
            </w:tr>
            <w:tr w:rsidR="008D1AFD" w14:paraId="60B4009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E7818" w14:textId="77777777" w:rsidR="008D1AFD" w:rsidRDefault="008D1AFD" w:rsidP="008D1AFD">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311E612" w14:textId="77777777" w:rsidR="008D1AFD" w:rsidRDefault="008D1AFD" w:rsidP="008D1AFD">
                  <w:pPr>
                    <w:pStyle w:val="TAL"/>
                    <w:rPr>
                      <w:rFonts w:ascii="Times New Roman" w:hAnsi="Times New Roman"/>
                      <w:color w:val="FFFFFF"/>
                      <w:lang w:val="en-GB" w:eastAsia="zh-CN"/>
                    </w:rPr>
                  </w:pPr>
                </w:p>
              </w:tc>
            </w:tr>
            <w:tr w:rsidR="008D1AFD" w14:paraId="0140CDBD"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81065" w14:textId="77777777" w:rsidR="008D1AFD" w:rsidRDefault="008D1AFD" w:rsidP="008D1AFD">
                  <w:pPr>
                    <w:pStyle w:val="TAL"/>
                    <w:rPr>
                      <w:rFonts w:cs="Arial"/>
                      <w:lang w:val="en-GB" w:eastAsia="zh-CN"/>
                    </w:rPr>
                  </w:pPr>
                  <w:r>
                    <w:rPr>
                      <w:lang w:val="en-GB" w:eastAsia="zh-CN"/>
                    </w:rPr>
                    <w:t>(2) Thermal noise density (</w:t>
                  </w:r>
                  <w:proofErr w:type="spellStart"/>
                  <w:r>
                    <w:rPr>
                      <w:lang w:val="en-GB" w:eastAsia="zh-CN"/>
                    </w:rPr>
                    <w:t>dBm</w:t>
                  </w:r>
                  <w:proofErr w:type="spellEnd"/>
                  <w:r>
                    <w:rPr>
                      <w:lang w:val="en-GB" w:eastAsia="zh-CN"/>
                    </w:rPr>
                    <w:t>/Hz)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2E9DFF0" w14:textId="77777777" w:rsidR="008D1AFD" w:rsidRDefault="008D1AFD" w:rsidP="008D1AFD">
                  <w:pPr>
                    <w:pStyle w:val="TAL"/>
                    <w:rPr>
                      <w:rFonts w:ascii="Times New Roman" w:hAnsi="Times New Roman"/>
                      <w:color w:val="FFFFFF"/>
                      <w:lang w:val="en-GB" w:eastAsia="zh-CN"/>
                    </w:rPr>
                  </w:pPr>
                </w:p>
              </w:tc>
            </w:tr>
            <w:tr w:rsidR="008D1AFD" w14:paraId="02D19236"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6D14" w14:textId="77777777" w:rsidR="008D1AFD" w:rsidRDefault="008D1AFD" w:rsidP="008D1AFD">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362728E" w14:textId="77777777" w:rsidR="008D1AFD" w:rsidRDefault="008D1AFD" w:rsidP="008D1AFD">
                  <w:pPr>
                    <w:pStyle w:val="TAL"/>
                    <w:rPr>
                      <w:rFonts w:ascii="Times New Roman" w:hAnsi="Times New Roman"/>
                      <w:color w:val="FFFFFF"/>
                      <w:lang w:val="en-GB" w:eastAsia="zh-CN"/>
                    </w:rPr>
                  </w:pPr>
                </w:p>
              </w:tc>
            </w:tr>
            <w:tr w:rsidR="008D1AFD" w14:paraId="53605923"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2CA87" w14:textId="77777777" w:rsidR="008D1AFD" w:rsidRDefault="008D1AFD" w:rsidP="008D1AFD">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807DA0" w14:textId="77777777" w:rsidR="008D1AFD" w:rsidRDefault="008D1AFD" w:rsidP="008D1AFD">
                  <w:pPr>
                    <w:pStyle w:val="TAL"/>
                    <w:rPr>
                      <w:rFonts w:ascii="Times New Roman" w:hAnsi="Times New Roman"/>
                      <w:color w:val="FFFFFF"/>
                      <w:lang w:val="en-GB" w:eastAsia="zh-CN"/>
                    </w:rPr>
                  </w:pPr>
                </w:p>
              </w:tc>
            </w:tr>
            <w:tr w:rsidR="008D1AFD" w14:paraId="525A30AA"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70C7" w14:textId="77777777" w:rsidR="008D1AFD" w:rsidRDefault="008D1AFD" w:rsidP="008D1AFD">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201B4CB3" w14:textId="77777777" w:rsidR="008D1AFD" w:rsidRDefault="008D1AFD" w:rsidP="008D1AFD">
                  <w:pPr>
                    <w:pStyle w:val="TAL"/>
                    <w:rPr>
                      <w:rFonts w:ascii="Times New Roman" w:hAnsi="Times New Roman"/>
                      <w:color w:val="FFFFFF"/>
                      <w:lang w:val="en-GB" w:eastAsia="zh-CN"/>
                    </w:rPr>
                  </w:pPr>
                </w:p>
              </w:tc>
            </w:tr>
            <w:tr w:rsidR="008D1AFD" w14:paraId="2D2B61C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9C817" w14:textId="77777777" w:rsidR="008D1AFD" w:rsidRDefault="008D1AFD" w:rsidP="008D1AFD">
                  <w:pPr>
                    <w:pStyle w:val="TAL"/>
                    <w:rPr>
                      <w:rFonts w:cs="Arial"/>
                      <w:lang w:val="en-GB" w:eastAsia="zh-CN"/>
                    </w:rPr>
                  </w:pPr>
                  <w:r>
                    <w:rPr>
                      <w:lang w:val="en-GB" w:eastAsia="zh-CN"/>
                    </w:rPr>
                    <w:t>(6) Effective noise power</w:t>
                  </w:r>
                </w:p>
                <w:p w14:paraId="374E0E7F" w14:textId="77777777" w:rsidR="008D1AFD" w:rsidRDefault="008D1AFD" w:rsidP="008D1AFD">
                  <w:pPr>
                    <w:pStyle w:val="TAL"/>
                    <w:rPr>
                      <w:lang w:val="en-GB" w:eastAsia="zh-CN"/>
                    </w:rPr>
                  </w:pPr>
                  <w:r>
                    <w:rPr>
                      <w:lang w:val="en-GB" w:eastAsia="zh-CN"/>
                    </w:rPr>
                    <w:t>         = (2) + (3) + (4) + 10 log(5)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488EE671" w14:textId="77777777" w:rsidR="008D1AFD" w:rsidRDefault="008D1AFD" w:rsidP="008D1AFD">
                  <w:pPr>
                    <w:pStyle w:val="TAL"/>
                    <w:rPr>
                      <w:rFonts w:ascii="Times New Roman" w:hAnsi="Times New Roman"/>
                      <w:color w:val="FFFFFF"/>
                      <w:lang w:val="en-GB" w:eastAsia="zh-CN"/>
                    </w:rPr>
                  </w:pPr>
                </w:p>
              </w:tc>
            </w:tr>
            <w:tr w:rsidR="008D1AFD" w14:paraId="400D7B9B"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207BF" w14:textId="77777777" w:rsidR="008D1AFD" w:rsidRDefault="008D1AFD" w:rsidP="008D1AFD">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A00140A" w14:textId="77777777" w:rsidR="008D1AFD" w:rsidRDefault="008D1AFD" w:rsidP="008D1AFD">
                  <w:pPr>
                    <w:pStyle w:val="TAL"/>
                    <w:rPr>
                      <w:rFonts w:ascii="Times New Roman" w:hAnsi="Times New Roman"/>
                      <w:color w:val="FFFFFF"/>
                      <w:lang w:val="en-GB" w:eastAsia="zh-CN"/>
                    </w:rPr>
                  </w:pPr>
                </w:p>
              </w:tc>
            </w:tr>
            <w:tr w:rsidR="008D1AFD" w14:paraId="75714AB2"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B715" w14:textId="77777777" w:rsidR="008D1AFD" w:rsidRDefault="008D1AFD" w:rsidP="008D1AFD">
                  <w:pPr>
                    <w:pStyle w:val="TAL"/>
                    <w:rPr>
                      <w:rFonts w:cs="Arial"/>
                      <w:lang w:val="en-GB" w:eastAsia="zh-CN"/>
                    </w:rPr>
                  </w:pPr>
                  <w:r>
                    <w:rPr>
                      <w:lang w:val="en-GB" w:eastAsia="zh-CN"/>
                    </w:rPr>
                    <w:t>(8) Receiver sensitivity</w:t>
                  </w:r>
                </w:p>
                <w:p w14:paraId="53BB8F4C" w14:textId="77777777" w:rsidR="008D1AFD" w:rsidRDefault="008D1AFD" w:rsidP="008D1AFD">
                  <w:pPr>
                    <w:pStyle w:val="TAL"/>
                    <w:rPr>
                      <w:lang w:val="en-GB" w:eastAsia="zh-CN"/>
                    </w:rPr>
                  </w:pPr>
                  <w:r>
                    <w:rPr>
                      <w:lang w:val="en-GB" w:eastAsia="zh-CN"/>
                    </w:rPr>
                    <w:t>         = (6) + (7) (</w:t>
                  </w:r>
                  <w:proofErr w:type="spellStart"/>
                  <w:r>
                    <w:rPr>
                      <w:lang w:val="en-GB" w:eastAsia="zh-CN"/>
                    </w:rPr>
                    <w:t>dBm</w:t>
                  </w:r>
                  <w:proofErr w:type="spellEnd"/>
                  <w:r>
                    <w:rPr>
                      <w:lang w:val="en-GB" w:eastAsia="zh-CN"/>
                    </w:rPr>
                    <w:t>)</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D753B50" w14:textId="77777777" w:rsidR="008D1AFD" w:rsidRDefault="008D1AFD" w:rsidP="008D1AFD">
                  <w:pPr>
                    <w:pStyle w:val="TAL"/>
                    <w:rPr>
                      <w:rFonts w:ascii="Times New Roman" w:hAnsi="Times New Roman"/>
                      <w:color w:val="FFFFFF"/>
                      <w:lang w:val="en-GB" w:eastAsia="zh-CN"/>
                    </w:rPr>
                  </w:pPr>
                </w:p>
              </w:tc>
            </w:tr>
            <w:tr w:rsidR="008D1AFD" w14:paraId="7210FCAF" w14:textId="77777777" w:rsidTr="00D32917">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7851" w14:textId="77777777" w:rsidR="008D1AFD" w:rsidRDefault="008D1AFD" w:rsidP="008D1AFD">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68537365" w14:textId="77777777" w:rsidR="008D1AFD" w:rsidRDefault="008D1AFD" w:rsidP="008D1AFD">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47EDDD4" w14:textId="77777777" w:rsidR="008D1AFD" w:rsidRDefault="008D1AFD" w:rsidP="008D1AFD">
                  <w:pPr>
                    <w:pStyle w:val="TAL"/>
                    <w:rPr>
                      <w:rFonts w:ascii="Times New Roman" w:hAnsi="Times New Roman"/>
                      <w:color w:val="FFFFFF"/>
                      <w:lang w:val="en-GB" w:eastAsia="zh-CN"/>
                    </w:rPr>
                  </w:pPr>
                </w:p>
              </w:tc>
            </w:tr>
            <w:tr w:rsidR="008D1AFD" w14:paraId="3804F33F"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AAA48" w14:textId="77777777" w:rsidR="008D1AFD" w:rsidRDefault="008D1AFD" w:rsidP="008D1AFD">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23446D" w14:textId="77777777" w:rsidR="008D1AFD" w:rsidRDefault="008D1AFD" w:rsidP="008D1AFD">
                  <w:pPr>
                    <w:pStyle w:val="TAL"/>
                    <w:rPr>
                      <w:rFonts w:ascii="Times New Roman" w:hAnsi="Times New Roman"/>
                      <w:color w:val="FFFFFF"/>
                      <w:lang w:val="en-GB" w:eastAsia="zh-CN"/>
                    </w:rPr>
                  </w:pPr>
                </w:p>
              </w:tc>
            </w:tr>
            <w:tr w:rsidR="008D1AFD" w14:paraId="2D2B4793" w14:textId="77777777" w:rsidTr="00D32917">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F49613" w14:textId="77777777" w:rsidR="008D1AFD" w:rsidRPr="00294DF5" w:rsidRDefault="008D1AFD" w:rsidP="008D1AFD">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2E16BE" w14:textId="77777777" w:rsidR="008D1AFD" w:rsidRDefault="008D1AFD" w:rsidP="008D1AFD">
                  <w:pPr>
                    <w:pStyle w:val="TAL"/>
                    <w:rPr>
                      <w:rFonts w:ascii="Times New Roman" w:hAnsi="Times New Roman"/>
                      <w:color w:val="FFFFFF"/>
                      <w:lang w:val="en-GB" w:eastAsia="zh-CN"/>
                    </w:rPr>
                  </w:pPr>
                </w:p>
              </w:tc>
            </w:tr>
          </w:tbl>
          <w:p w14:paraId="48260A7C" w14:textId="77777777" w:rsidR="008D1AFD" w:rsidRDefault="008D1AFD" w:rsidP="008D1AFD">
            <w:pPr>
              <w:rPr>
                <w:lang w:eastAsia="zh-CN"/>
              </w:rPr>
            </w:pPr>
          </w:p>
        </w:tc>
      </w:tr>
      <w:tr w:rsidR="00825448" w14:paraId="45CBB9BA" w14:textId="77777777">
        <w:tc>
          <w:tcPr>
            <w:tcW w:w="1384" w:type="dxa"/>
            <w:shd w:val="clear" w:color="auto" w:fill="auto"/>
            <w:vAlign w:val="center"/>
          </w:tcPr>
          <w:p w14:paraId="5C41EA4D" w14:textId="52D25F0F" w:rsidR="00825448" w:rsidRDefault="00825448" w:rsidP="00825448">
            <w:pPr>
              <w:jc w:val="center"/>
              <w:rPr>
                <w:bCs/>
                <w:lang w:val="en-GB" w:eastAsia="zh-CN"/>
              </w:rPr>
            </w:pPr>
            <w:r>
              <w:rPr>
                <w:lang w:eastAsia="zh-CN"/>
              </w:rPr>
              <w:t>Sierra Wireless</w:t>
            </w:r>
          </w:p>
        </w:tc>
        <w:tc>
          <w:tcPr>
            <w:tcW w:w="8647" w:type="dxa"/>
            <w:shd w:val="clear" w:color="auto" w:fill="auto"/>
            <w:vAlign w:val="center"/>
          </w:tcPr>
          <w:p w14:paraId="67C6843B" w14:textId="6B95A102" w:rsidR="00825448" w:rsidRDefault="00825448" w:rsidP="00825448">
            <w:pPr>
              <w:rPr>
                <w:lang w:eastAsia="zh-CN"/>
              </w:rPr>
            </w:pPr>
            <w:r>
              <w:rPr>
                <w:rFonts w:hint="eastAsia"/>
                <w:lang w:eastAsia="zh-CN"/>
              </w:rPr>
              <w:t xml:space="preserve">We are fine with above template. </w:t>
            </w:r>
          </w:p>
        </w:tc>
      </w:tr>
      <w:tr w:rsidR="00834721" w14:paraId="3AC0E89B"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AF5055" w14:textId="77777777" w:rsidR="00834721" w:rsidRPr="00834721" w:rsidRDefault="00834721" w:rsidP="00F609B6">
            <w:pPr>
              <w:jc w:val="center"/>
              <w:rPr>
                <w:lang w:eastAsia="zh-CN"/>
              </w:rPr>
            </w:pPr>
            <w:r w:rsidRPr="00834721">
              <w:rPr>
                <w:rFonts w:hint="eastAsia"/>
                <w:lang w:eastAsia="zh-CN"/>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3A9891E" w14:textId="77777777" w:rsidR="00834721" w:rsidRPr="00834721" w:rsidRDefault="00834721" w:rsidP="00F609B6">
            <w:pPr>
              <w:rPr>
                <w:lang w:eastAsia="zh-CN"/>
              </w:rPr>
            </w:pPr>
            <w:r w:rsidRPr="00834721">
              <w:rPr>
                <w:rFonts w:hint="eastAsia"/>
                <w:lang w:eastAsia="zh-CN"/>
              </w:rPr>
              <w:t>Support the proposal. We need to clarify which channel model is used for the evaluation.</w:t>
            </w:r>
          </w:p>
          <w:p w14:paraId="49FE4599" w14:textId="77777777" w:rsidR="00834721" w:rsidRPr="00834721" w:rsidRDefault="00834721" w:rsidP="00F609B6">
            <w:pPr>
              <w:rPr>
                <w:lang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8310EE" w14:paraId="0E9E01F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42A5679" w14:textId="3B4DF992" w:rsidR="008310EE" w:rsidRPr="00834721" w:rsidRDefault="008310EE" w:rsidP="00F609B6">
            <w:pPr>
              <w:jc w:val="center"/>
              <w:rPr>
                <w:lang w:eastAsia="zh-CN"/>
              </w:rPr>
            </w:pPr>
            <w:r w:rsidRPr="00313ADD">
              <w:rPr>
                <w:color w:val="4472C4" w:themeColor="accent1"/>
                <w:lang w:val="en-GB"/>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96C2C82" w14:textId="77777777" w:rsidR="008310EE" w:rsidRDefault="008310EE" w:rsidP="001615F8">
            <w:pPr>
              <w:rPr>
                <w:color w:val="4472C4" w:themeColor="accent1"/>
                <w:lang w:val="en-GB"/>
              </w:rPr>
            </w:pPr>
            <w:r>
              <w:rPr>
                <w:color w:val="4472C4" w:themeColor="accent1"/>
                <w:lang w:val="en-GB"/>
              </w:rPr>
              <w:t>This link budget table is not our preferred template. We prefer to use a table similar to the link budget table presented in 36.824.</w:t>
            </w:r>
          </w:p>
          <w:p w14:paraId="05F4423C" w14:textId="77777777" w:rsidR="008310EE" w:rsidRDefault="008310EE" w:rsidP="001615F8">
            <w:pPr>
              <w:rPr>
                <w:color w:val="4472C4" w:themeColor="accent1"/>
                <w:lang w:val="en-GB"/>
              </w:rPr>
            </w:pPr>
            <w:r w:rsidRPr="00313ADD">
              <w:rPr>
                <w:color w:val="4472C4" w:themeColor="accent1"/>
                <w:lang w:val="en-GB"/>
              </w:rPr>
              <w:t>With regard to th</w:t>
            </w:r>
            <w:r>
              <w:rPr>
                <w:color w:val="4472C4" w:themeColor="accent1"/>
                <w:lang w:val="en-GB"/>
              </w:rPr>
              <w:t xml:space="preserve">is </w:t>
            </w:r>
            <w:r w:rsidRPr="00313ADD">
              <w:rPr>
                <w:color w:val="4472C4" w:themeColor="accent1"/>
                <w:lang w:val="en-GB"/>
              </w:rPr>
              <w:t>table, we are concerned with the fields (5), and (11bis). They seem to suggest that a static beamforming/combining gain is assumed. As expressed earlier, we are concerned about such assumptions and would rather rely on link-level simulations to evaluate the actual gains that a cell-edge UE is likely to experience.</w:t>
            </w:r>
            <w:r>
              <w:rPr>
                <w:color w:val="4472C4" w:themeColor="accent1"/>
                <w:lang w:val="en-GB"/>
              </w:rPr>
              <w:t xml:space="preserve"> We would prefer that these gains be reflected directly in (19a) and (19b).</w:t>
            </w:r>
          </w:p>
          <w:p w14:paraId="069DA475" w14:textId="77777777" w:rsidR="008310EE" w:rsidRDefault="008310EE" w:rsidP="001615F8">
            <w:pPr>
              <w:rPr>
                <w:color w:val="4472C4" w:themeColor="accent1"/>
                <w:lang w:val="en-GB"/>
              </w:rPr>
            </w:pPr>
            <w:r>
              <w:rPr>
                <w:color w:val="4472C4" w:themeColor="accent1"/>
                <w:lang w:val="en-GB"/>
              </w:rPr>
              <w:t>Similarly, we need separate assumptions on (4) and (11) for rural and urban scenarios where antenna configurations are likely to be significantly different.</w:t>
            </w:r>
          </w:p>
          <w:p w14:paraId="77443479" w14:textId="68BAD9DE" w:rsidR="008310EE" w:rsidRPr="00834721" w:rsidRDefault="008310EE" w:rsidP="00F609B6">
            <w:pPr>
              <w:rPr>
                <w:lang w:eastAsia="zh-CN"/>
              </w:rPr>
            </w:pPr>
            <w:r>
              <w:rPr>
                <w:color w:val="4472C4" w:themeColor="accent1"/>
                <w:lang w:val="en-GB"/>
              </w:rPr>
              <w:lastRenderedPageBreak/>
              <w:t>(21b) will also need to be examined carefully using link-level curves with and without HARQ.</w:t>
            </w:r>
          </w:p>
        </w:tc>
      </w:tr>
      <w:tr w:rsidR="0084253F" w14:paraId="6207C21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4AEDA9" w14:textId="042CADFC" w:rsidR="0084253F" w:rsidRPr="0084253F" w:rsidRDefault="0084253F" w:rsidP="0084253F">
            <w:pPr>
              <w:jc w:val="center"/>
              <w:rPr>
                <w:color w:val="4472C4" w:themeColor="accent1"/>
                <w:lang w:val="en-GB"/>
              </w:rPr>
            </w:pPr>
            <w:r w:rsidRPr="0084253F">
              <w:rPr>
                <w:rFonts w:eastAsia="Malgun Gothic" w:hint="eastAsia"/>
                <w:lang w:val="en-GB" w:eastAsia="ko-KR"/>
              </w:rPr>
              <w:lastRenderedPageBreak/>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11B575E" w14:textId="77777777" w:rsidR="0084253F" w:rsidRDefault="0084253F" w:rsidP="0084253F">
            <w:pPr>
              <w:rPr>
                <w:rFonts w:eastAsia="Malgun Gothic"/>
                <w:lang w:val="en-GB" w:eastAsia="ko-KR"/>
              </w:rPr>
            </w:pPr>
            <w:r>
              <w:rPr>
                <w:rFonts w:eastAsia="Malgun Gothic" w:hint="eastAsia"/>
                <w:lang w:val="en-GB" w:eastAsia="ko-KR"/>
              </w:rPr>
              <w:t>In ou</w:t>
            </w:r>
            <w:r>
              <w:rPr>
                <w:rFonts w:eastAsia="Malgun Gothic"/>
                <w:lang w:val="en-GB" w:eastAsia="ko-KR"/>
              </w:rPr>
              <w:t xml:space="preserve">r understanding, we assume the </w:t>
            </w:r>
            <w:r w:rsidRPr="002433E7">
              <w:rPr>
                <w:rFonts w:eastAsia="Malgun Gothic"/>
                <w:lang w:val="en-GB" w:eastAsia="ko-KR"/>
              </w:rPr>
              <w:t>H-ARQ gain for data channel</w:t>
            </w:r>
            <w:r>
              <w:rPr>
                <w:rFonts w:eastAsia="Malgun Gothic"/>
                <w:lang w:val="en-GB" w:eastAsia="ko-KR"/>
              </w:rPr>
              <w:t xml:space="preserve"> if we do not consider the retransmission for data channel by HARQ process. However, PUSCH for voice traffic should be considered with HARQ process due to the features of voice traffic followed as: v</w:t>
            </w:r>
            <w:r w:rsidRPr="002433E7">
              <w:rPr>
                <w:rFonts w:eastAsia="Malgun Gothic"/>
                <w:lang w:val="en-GB" w:eastAsia="ko-KR"/>
              </w:rPr>
              <w:t xml:space="preserve">ocoder output periodically happens at every 20 </w:t>
            </w:r>
            <w:proofErr w:type="spellStart"/>
            <w:r w:rsidRPr="002433E7">
              <w:rPr>
                <w:rFonts w:eastAsia="Malgun Gothic"/>
                <w:lang w:val="en-GB" w:eastAsia="ko-KR"/>
              </w:rPr>
              <w:t>ms</w:t>
            </w:r>
            <w:proofErr w:type="spellEnd"/>
            <w:r w:rsidRPr="002433E7">
              <w:rPr>
                <w:rFonts w:eastAsia="Malgun Gothic"/>
                <w:lang w:val="en-GB" w:eastAsia="ko-KR"/>
              </w:rPr>
              <w:t>;</w:t>
            </w:r>
            <w:r>
              <w:rPr>
                <w:rFonts w:eastAsia="Malgun Gothic"/>
                <w:lang w:val="en-GB" w:eastAsia="ko-KR"/>
              </w:rPr>
              <w:t xml:space="preserve"> In addition, </w:t>
            </w:r>
            <w:r w:rsidRPr="002433E7">
              <w:rPr>
                <w:rFonts w:eastAsia="Malgun Gothic"/>
                <w:lang w:val="en-GB" w:eastAsia="ko-KR"/>
              </w:rPr>
              <w:t>there is delay budget, around 50ms for g</w:t>
            </w:r>
            <w:r>
              <w:rPr>
                <w:rFonts w:eastAsia="Malgun Gothic"/>
                <w:lang w:val="en-GB" w:eastAsia="ko-KR"/>
              </w:rPr>
              <w:t>ood quality of user experience.</w:t>
            </w:r>
          </w:p>
          <w:p w14:paraId="50F37B2D" w14:textId="77777777" w:rsidR="0084253F" w:rsidRPr="002E59D0" w:rsidRDefault="0084253F" w:rsidP="0084253F">
            <w:pPr>
              <w:rPr>
                <w:rFonts w:eastAsia="Malgun Gothic"/>
                <w:color w:val="000000" w:themeColor="text1"/>
                <w:lang w:val="en-GB" w:eastAsia="ko-KR"/>
              </w:rPr>
            </w:pPr>
            <w:r w:rsidRPr="002E59D0">
              <w:rPr>
                <w:rFonts w:eastAsia="Malgun Gothic"/>
                <w:color w:val="000000" w:themeColor="text1"/>
                <w:lang w:val="en-GB" w:eastAsia="ko-KR"/>
              </w:rPr>
              <w:t xml:space="preserve">Based on those features, there are different configuration for PUSCH transmission depending on FDD or TDD configuration. E.g., in FDD, PUSCH for voice traffic can be transmitted with 4 slot aggregation and PUSCH for voice traffic can be re-transmitted at maximum 4 times by HARQ ACK/NACK since the maximum time resource per vocoder output is 20 </w:t>
            </w:r>
            <w:proofErr w:type="spellStart"/>
            <w:r w:rsidRPr="002E59D0">
              <w:rPr>
                <w:rFonts w:eastAsia="Malgun Gothic"/>
                <w:color w:val="000000" w:themeColor="text1"/>
                <w:lang w:val="en-GB" w:eastAsia="ko-KR"/>
              </w:rPr>
              <w:t>ms</w:t>
            </w:r>
            <w:proofErr w:type="spellEnd"/>
            <w:r w:rsidRPr="002E59D0">
              <w:rPr>
                <w:rFonts w:eastAsia="Malgun Gothic"/>
                <w:color w:val="000000" w:themeColor="text1"/>
                <w:lang w:val="en-GB" w:eastAsia="ko-KR"/>
              </w:rPr>
              <w:t xml:space="preserve"> in 15kHz SCS. </w:t>
            </w:r>
            <w:r w:rsidRPr="002E59D0">
              <w:rPr>
                <w:color w:val="000000" w:themeColor="text1"/>
              </w:rPr>
              <w:t>However, i</w:t>
            </w:r>
            <w:r w:rsidRPr="002E59D0">
              <w:rPr>
                <w:rFonts w:eastAsiaTheme="minorEastAsia"/>
                <w:color w:val="000000" w:themeColor="text1"/>
                <w:szCs w:val="22"/>
                <w:lang w:bidi="ar"/>
              </w:rPr>
              <w:t>n case of TDD scenario,</w:t>
            </w:r>
            <w:r w:rsidRPr="002E59D0">
              <w:rPr>
                <w:color w:val="000000" w:themeColor="text1"/>
              </w:rPr>
              <w:t xml:space="preserve"> the maximum time resource per vocoder output cannot be 20ms in 15kHz SCS since</w:t>
            </w:r>
            <w:r w:rsidRPr="002E59D0">
              <w:rPr>
                <w:rFonts w:eastAsiaTheme="minorEastAsia"/>
                <w:color w:val="000000" w:themeColor="text1"/>
                <w:szCs w:val="22"/>
                <w:lang w:bidi="ar"/>
              </w:rPr>
              <w:t xml:space="preserve"> there is only less UL resource in 20ms.</w:t>
            </w:r>
          </w:p>
          <w:p w14:paraId="2A8C438A" w14:textId="27C958DF" w:rsidR="0084253F" w:rsidRDefault="0084253F" w:rsidP="0084253F">
            <w:pPr>
              <w:rPr>
                <w:color w:val="4472C4" w:themeColor="accent1"/>
                <w:lang w:val="en-GB"/>
              </w:rPr>
            </w:pPr>
            <w:r w:rsidRPr="002433E7">
              <w:rPr>
                <w:rFonts w:eastAsia="Malgun Gothic"/>
                <w:lang w:val="en-GB" w:eastAsia="ko-KR"/>
              </w:rPr>
              <w:t xml:space="preserve">Therefore, for </w:t>
            </w:r>
            <w:r>
              <w:rPr>
                <w:rFonts w:eastAsia="Malgun Gothic"/>
                <w:lang w:val="en-GB" w:eastAsia="ko-KR"/>
              </w:rPr>
              <w:t xml:space="preserve">exact </w:t>
            </w:r>
            <w:r w:rsidRPr="002433E7">
              <w:rPr>
                <w:rFonts w:eastAsia="Malgun Gothic"/>
                <w:lang w:val="en-GB" w:eastAsia="ko-KR"/>
              </w:rPr>
              <w:t xml:space="preserve">evaluation of voice traffic, repetition and retransmission should be considered </w:t>
            </w:r>
            <w:r>
              <w:rPr>
                <w:rFonts w:eastAsia="Malgun Gothic"/>
                <w:lang w:val="en-GB" w:eastAsia="ko-KR"/>
              </w:rPr>
              <w:t xml:space="preserve">and hence H-ARQ gain for data channel can be different depending on the services, </w:t>
            </w:r>
            <w:proofErr w:type="spellStart"/>
            <w:r>
              <w:rPr>
                <w:rFonts w:eastAsia="Malgun Gothic"/>
                <w:lang w:val="en-GB" w:eastAsia="ko-KR"/>
              </w:rPr>
              <w:t>eMBB</w:t>
            </w:r>
            <w:proofErr w:type="spellEnd"/>
            <w:r>
              <w:rPr>
                <w:rFonts w:eastAsia="Malgun Gothic"/>
                <w:lang w:val="en-GB" w:eastAsia="ko-KR"/>
              </w:rPr>
              <w:t xml:space="preserve"> or VoIP.</w:t>
            </w:r>
          </w:p>
        </w:tc>
      </w:tr>
      <w:tr w:rsidR="001A6598" w14:paraId="1E05447E"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2114239" w14:textId="269F9F97" w:rsidR="001A6598" w:rsidRPr="0084253F" w:rsidRDefault="001A6598" w:rsidP="001A6598">
            <w:pPr>
              <w:jc w:val="center"/>
              <w:rPr>
                <w:rFonts w:eastAsia="Malgun Gothic"/>
                <w:lang w:val="en-GB" w:eastAsia="ko-KR"/>
              </w:rPr>
            </w:pPr>
            <w:r>
              <w:rPr>
                <w:lang w:eastAsia="zh-CN"/>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4BA2890" w14:textId="77777777" w:rsidR="001A6598" w:rsidRDefault="001A6598" w:rsidP="001A6598">
            <w:pPr>
              <w:rPr>
                <w:lang w:eastAsia="zh-CN"/>
              </w:rPr>
            </w:pPr>
            <w:r>
              <w:rPr>
                <w:lang w:eastAsia="zh-CN"/>
              </w:rPr>
              <w:t>We are generally fine with the proposal.</w:t>
            </w:r>
          </w:p>
          <w:p w14:paraId="4B267938" w14:textId="77777777" w:rsidR="001A6598" w:rsidRDefault="001A6598" w:rsidP="001A6598">
            <w:pPr>
              <w:rPr>
                <w:rFonts w:eastAsia="Malgun Gothic"/>
                <w:lang w:val="en-GB" w:eastAsia="ko-KR"/>
              </w:rPr>
            </w:pPr>
          </w:p>
        </w:tc>
      </w:tr>
      <w:tr w:rsidR="00412E5E" w14:paraId="79AAFA49"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CB063" w14:textId="6D112C86" w:rsidR="00412E5E" w:rsidRDefault="00412E5E" w:rsidP="00412E5E">
            <w:pPr>
              <w:jc w:val="center"/>
              <w:rPr>
                <w:lang w:eastAsia="zh-CN"/>
              </w:rPr>
            </w:pPr>
            <w:r>
              <w:rPr>
                <w:rFonts w:eastAsiaTheme="minorEastAsia"/>
                <w:lang w:eastAsia="ja-JP"/>
              </w:rPr>
              <w:t>Sharp</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8B7AE6A" w14:textId="46E606FE" w:rsidR="00412E5E" w:rsidRDefault="00412E5E" w:rsidP="00412E5E">
            <w:pPr>
              <w:rPr>
                <w:lang w:eastAsia="zh-CN"/>
              </w:rPr>
            </w:pPr>
            <w:r>
              <w:rPr>
                <w:rFonts w:eastAsiaTheme="minorEastAsia" w:hint="eastAsia"/>
                <w:lang w:eastAsia="ja-JP"/>
              </w:rPr>
              <w:t>W</w:t>
            </w:r>
            <w:r>
              <w:rPr>
                <w:rFonts w:eastAsiaTheme="minorEastAsia"/>
                <w:lang w:eastAsia="ja-JP"/>
              </w:rPr>
              <w:t>e support the proposal.</w:t>
            </w:r>
          </w:p>
        </w:tc>
      </w:tr>
      <w:tr w:rsidR="00BF046D" w14:paraId="747B4CEF"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3FFFBE6" w14:textId="112A7119" w:rsidR="00BF046D" w:rsidRDefault="00BF046D" w:rsidP="00BF046D">
            <w:pPr>
              <w:jc w:val="center"/>
              <w:rPr>
                <w:rFonts w:eastAsiaTheme="minorEastAsia"/>
                <w:lang w:eastAsia="ja-JP"/>
              </w:rPr>
            </w:pPr>
            <w:r>
              <w:rPr>
                <w:rFonts w:hint="eastAsia"/>
                <w:bCs/>
                <w:lang w:val="en-GB" w:eastAsia="zh-CN"/>
              </w:rPr>
              <w:t>C</w:t>
            </w:r>
            <w:r>
              <w:rPr>
                <w:bCs/>
                <w:lang w:val="en-GB" w:eastAsia="zh-CN"/>
              </w:rPr>
              <w:t>hina 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E6F7228" w14:textId="24417C56" w:rsidR="00BF046D" w:rsidRDefault="00BF046D" w:rsidP="00BF046D">
            <w:pPr>
              <w:rPr>
                <w:rFonts w:eastAsiaTheme="minorEastAsia"/>
                <w:lang w:eastAsia="ja-JP"/>
              </w:rPr>
            </w:pPr>
            <w:r>
              <w:rPr>
                <w:rFonts w:hint="eastAsia"/>
                <w:lang w:eastAsia="zh-CN"/>
              </w:rPr>
              <w:t>S</w:t>
            </w:r>
            <w:r>
              <w:rPr>
                <w:lang w:eastAsia="zh-CN"/>
              </w:rPr>
              <w:t>upport the above proposal.</w:t>
            </w:r>
          </w:p>
        </w:tc>
      </w:tr>
      <w:tr w:rsidR="00622317" w14:paraId="1447A744"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9F2CEA0" w14:textId="7873685F" w:rsidR="00622317" w:rsidRDefault="00622317" w:rsidP="00622317">
            <w:pPr>
              <w:jc w:val="center"/>
              <w:rPr>
                <w:bCs/>
                <w:lang w:val="en-GB" w:eastAsia="zh-CN"/>
              </w:rPr>
            </w:pPr>
            <w:r>
              <w:rPr>
                <w:rFonts w:eastAsia="Malgun Gothic"/>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2EDB50E" w14:textId="7E781006" w:rsidR="00622317" w:rsidRDefault="00622317" w:rsidP="00622317">
            <w:pPr>
              <w:rPr>
                <w:lang w:eastAsia="zh-CN"/>
              </w:rPr>
            </w:pPr>
            <w:r>
              <w:rPr>
                <w:rFonts w:eastAsia="Malgun Gothic"/>
                <w:lang w:val="en-GB" w:eastAsia="ko-KR"/>
              </w:rPr>
              <w:t>We are fine with this table. We have to identify the path loss models for long range coverages such as LMLC scenarios and beyond.</w:t>
            </w:r>
          </w:p>
        </w:tc>
      </w:tr>
      <w:tr w:rsidR="00F43C59" w14:paraId="0AE96F9D"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A5E19D" w14:textId="2B24FEEE" w:rsidR="00F43C59" w:rsidRPr="00F43C59" w:rsidRDefault="00F43C59" w:rsidP="00F43C59">
            <w:pPr>
              <w:jc w:val="center"/>
              <w:rPr>
                <w:rFonts w:eastAsia="等线"/>
                <w:lang w:val="en-GB" w:eastAsia="zh-CN"/>
              </w:rPr>
            </w:pPr>
            <w:r>
              <w:rPr>
                <w:rFonts w:eastAsia="等线" w:hint="eastAsia"/>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ECD0945" w14:textId="343688A5" w:rsidR="00F43C59" w:rsidRDefault="00F43C59" w:rsidP="00F43C59">
            <w:pPr>
              <w:rPr>
                <w:rFonts w:eastAsia="Malgun Gothic"/>
                <w:lang w:val="en-GB" w:eastAsia="ko-KR"/>
              </w:rPr>
            </w:pPr>
            <w:r>
              <w:rPr>
                <w:rFonts w:hint="eastAsia"/>
                <w:lang w:val="en-GB" w:eastAsia="zh-CN"/>
              </w:rPr>
              <w:t>W</w:t>
            </w:r>
            <w:r w:rsidRPr="00511E68">
              <w:rPr>
                <w:lang w:val="en-GB" w:eastAsia="zh-CN"/>
              </w:rPr>
              <w:t>e are fine with the above proposal.</w:t>
            </w:r>
          </w:p>
        </w:tc>
      </w:tr>
      <w:tr w:rsidR="00BE3C91" w14:paraId="0B7AFEF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273330" w14:textId="461C01CC" w:rsidR="00BE3C91" w:rsidRDefault="00BE3C91" w:rsidP="00BE3C91">
            <w:pPr>
              <w:jc w:val="center"/>
              <w:rPr>
                <w:rFonts w:eastAsia="等线"/>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B7DC9EC" w14:textId="77777777" w:rsidR="00BE3C91" w:rsidRDefault="00BE3C91" w:rsidP="00BE3C91">
            <w:pPr>
              <w:rPr>
                <w:lang w:val="en-GB" w:eastAsia="zh-CN"/>
              </w:rPr>
            </w:pPr>
            <w:r>
              <w:rPr>
                <w:lang w:val="en-GB" w:eastAsia="zh-CN"/>
              </w:rPr>
              <w:t xml:space="preserve">We are OK with using the proposal. Rows from 24 onwards are not necessary. </w:t>
            </w:r>
          </w:p>
          <w:p w14:paraId="63B84244" w14:textId="77777777" w:rsidR="00BE3C91" w:rsidRDefault="00BE3C91" w:rsidP="00BE3C91">
            <w:pPr>
              <w:rPr>
                <w:lang w:val="en-GB" w:eastAsia="zh-CN"/>
              </w:rPr>
            </w:pPr>
            <w:r>
              <w:rPr>
                <w:lang w:val="en-GB" w:eastAsia="zh-CN"/>
              </w:rPr>
              <w:t>We also like the approach and template proposed by Ericsson</w:t>
            </w:r>
          </w:p>
          <w:p w14:paraId="4EE39293" w14:textId="2ED31B3F" w:rsidR="00BE3C91" w:rsidRDefault="00BE3C91" w:rsidP="00BE3C91">
            <w:pPr>
              <w:rPr>
                <w:lang w:val="en-GB" w:eastAsia="zh-CN"/>
              </w:rPr>
            </w:pPr>
            <w:r>
              <w:rPr>
                <w:lang w:val="en-GB" w:eastAsia="zh-CN"/>
              </w:rPr>
              <w:t xml:space="preserve">An issue we have with row (3) is that it assumes that the whole </w:t>
            </w:r>
            <w:proofErr w:type="spellStart"/>
            <w:r>
              <w:rPr>
                <w:lang w:val="en-GB" w:eastAsia="zh-CN"/>
              </w:rPr>
              <w:t>gNB</w:t>
            </w:r>
            <w:proofErr w:type="spellEnd"/>
            <w:r>
              <w:rPr>
                <w:lang w:val="en-GB" w:eastAsia="zh-CN"/>
              </w:rPr>
              <w:t xml:space="preserve"> DL transmit power is applied to a single UE in the DL. Whereas the UL transmissions from different UEs at the edge of coverage can be multiplexed, the approach of applying all the </w:t>
            </w:r>
            <w:proofErr w:type="spellStart"/>
            <w:r>
              <w:rPr>
                <w:lang w:val="en-GB" w:eastAsia="zh-CN"/>
              </w:rPr>
              <w:t>gNB</w:t>
            </w:r>
            <w:proofErr w:type="spellEnd"/>
            <w:r>
              <w:rPr>
                <w:lang w:val="en-GB" w:eastAsia="zh-CN"/>
              </w:rPr>
              <w:t xml:space="preserve"> DL transmit power to a single UE does not allow UEs to be multiplexed in the DL. We think it would be more realistic if a fraction (fraction = TBD) of the </w:t>
            </w:r>
            <w:proofErr w:type="spellStart"/>
            <w:r>
              <w:rPr>
                <w:lang w:val="en-GB" w:eastAsia="zh-CN"/>
              </w:rPr>
              <w:t>gNB</w:t>
            </w:r>
            <w:proofErr w:type="spellEnd"/>
            <w:r>
              <w:rPr>
                <w:lang w:val="en-GB" w:eastAsia="zh-CN"/>
              </w:rPr>
              <w:t xml:space="preserve"> DL transmit power is applied to a single UE. </w:t>
            </w:r>
          </w:p>
        </w:tc>
      </w:tr>
      <w:tr w:rsidR="00064792" w14:paraId="2E581DC7"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B10D25D" w14:textId="17EF0339" w:rsidR="00064792" w:rsidRDefault="00064792" w:rsidP="00BE3C91">
            <w:pPr>
              <w:jc w:val="center"/>
              <w:rPr>
                <w:lang w:val="en-GB" w:eastAsia="zh-CN"/>
              </w:rPr>
            </w:pPr>
            <w:r>
              <w:rPr>
                <w:lang w:val="en-GB" w:eastAsia="zh-CN"/>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F6344ED" w14:textId="623D8139" w:rsidR="00064792" w:rsidRDefault="00064792" w:rsidP="00BE3C91">
            <w:pPr>
              <w:rPr>
                <w:lang w:val="en-GB" w:eastAsia="zh-CN"/>
              </w:rPr>
            </w:pPr>
            <w:r>
              <w:rPr>
                <w:lang w:val="en-GB" w:eastAsia="zh-CN"/>
              </w:rPr>
              <w:t>Share concerns similar to Qualcomm, which motivates using the link budget template in 36.824.</w:t>
            </w:r>
          </w:p>
        </w:tc>
      </w:tr>
      <w:tr w:rsidR="00017DC9" w14:paraId="237B1DE3" w14:textId="77777777" w:rsidTr="00834721">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CB717AC" w14:textId="3FE933C0" w:rsidR="00017DC9" w:rsidRDefault="00017DC9" w:rsidP="00017DC9">
            <w:pPr>
              <w:jc w:val="center"/>
              <w:rPr>
                <w:lang w:val="en-GB" w:eastAsia="zh-CN"/>
              </w:rPr>
            </w:pPr>
            <w:r>
              <w:rPr>
                <w:rFonts w:hint="eastAsia"/>
                <w:lang w:val="en-GB" w:eastAsia="zh-CN"/>
              </w:rPr>
              <w:t>H</w:t>
            </w:r>
            <w:r>
              <w:rPr>
                <w:lang w:val="en-GB" w:eastAsia="zh-CN"/>
              </w:rPr>
              <w:t>uawei, HiSilicon</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13F3C2" w14:textId="70732EFA" w:rsidR="00017DC9" w:rsidRDefault="00017DC9" w:rsidP="00017DC9">
            <w:pPr>
              <w:rPr>
                <w:lang w:val="en-GB" w:eastAsia="zh-CN"/>
              </w:rPr>
            </w:pPr>
            <w:r>
              <w:rPr>
                <w:rFonts w:hint="eastAsia"/>
                <w:lang w:val="en-GB" w:eastAsia="zh-CN"/>
              </w:rPr>
              <w:t>S</w:t>
            </w:r>
            <w:r>
              <w:rPr>
                <w:lang w:val="en-GB" w:eastAsia="zh-CN"/>
              </w:rPr>
              <w:t>upport.</w:t>
            </w:r>
          </w:p>
        </w:tc>
      </w:tr>
      <w:tr w:rsidR="00F7522F" w:rsidRPr="00CC7060" w14:paraId="025CDD7B" w14:textId="77777777" w:rsidTr="00F7522F">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A0AC005" w14:textId="77777777" w:rsidR="00F7522F" w:rsidRPr="00CC7060" w:rsidRDefault="00F7522F" w:rsidP="00F7522F">
            <w:pPr>
              <w:jc w:val="center"/>
              <w:rPr>
                <w:lang w:val="en-GB" w:eastAsia="zh-CN"/>
              </w:rPr>
            </w:pPr>
            <w:r w:rsidRPr="002C474C">
              <w:rPr>
                <w:lang w:val="en-GB" w:eastAsia="zh-CN"/>
              </w:rPr>
              <w:t>OP</w:t>
            </w:r>
            <w:r>
              <w:rPr>
                <w:lang w:val="en-GB" w:eastAsia="zh-CN"/>
              </w:rPr>
              <w:t>PO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9754174" w14:textId="77777777" w:rsidR="00F7522F" w:rsidRPr="00CC7060" w:rsidRDefault="00F7522F" w:rsidP="00F7522F">
            <w:pPr>
              <w:rPr>
                <w:lang w:val="en-GB" w:eastAsia="zh-CN"/>
              </w:rPr>
            </w:pPr>
            <w:r>
              <w:rPr>
                <w:lang w:val="en-GB" w:eastAsia="zh-CN"/>
              </w:rPr>
              <w:t xml:space="preserve">The link budget template is acceptable to us. If channel model is not valid for long distance, another option is to only consider the 12km, which already helpful in evaluation. </w:t>
            </w:r>
          </w:p>
        </w:tc>
      </w:tr>
    </w:tbl>
    <w:p w14:paraId="48260A7E" w14:textId="77777777" w:rsidR="00A95040" w:rsidRPr="00F7522F" w:rsidRDefault="00A95040">
      <w:pPr>
        <w:rPr>
          <w:sz w:val="21"/>
          <w:szCs w:val="21"/>
          <w:lang w:val="en-GB" w:eastAsia="zh-CN"/>
        </w:rPr>
      </w:pPr>
    </w:p>
    <w:p w14:paraId="48260A7F" w14:textId="77777777" w:rsidR="00A95040" w:rsidRDefault="00BA6235">
      <w:pPr>
        <w:jc w:val="both"/>
        <w:rPr>
          <w:lang w:val="en-GB" w:eastAsia="zh-CN"/>
        </w:rPr>
      </w:pPr>
      <w:r>
        <w:rPr>
          <w:lang w:val="en-GB" w:eastAsia="zh-CN"/>
        </w:rPr>
        <w:t xml:space="preserve">Companies are encouraged to provide views on the parameters with TBD in Table C.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A95040" w14:paraId="48260A83" w14:textId="77777777">
        <w:trPr>
          <w:trHeight w:val="312"/>
        </w:trPr>
        <w:tc>
          <w:tcPr>
            <w:tcW w:w="3652" w:type="dxa"/>
          </w:tcPr>
          <w:p w14:paraId="48260A80"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8260A81" w14:textId="77777777" w:rsidR="00A95040" w:rsidRDefault="00BA6235">
            <w:pPr>
              <w:jc w:val="center"/>
              <w:rPr>
                <w:b/>
                <w:lang w:val="en-GB" w:eastAsia="zh-CN"/>
              </w:rPr>
            </w:pPr>
            <w:r>
              <w:rPr>
                <w:rFonts w:hint="eastAsia"/>
                <w:b/>
                <w:lang w:val="en-GB" w:eastAsia="zh-CN"/>
              </w:rPr>
              <w:t>Companies</w:t>
            </w:r>
          </w:p>
        </w:tc>
        <w:tc>
          <w:tcPr>
            <w:tcW w:w="4775" w:type="dxa"/>
            <w:shd w:val="clear" w:color="auto" w:fill="auto"/>
            <w:vAlign w:val="center"/>
          </w:tcPr>
          <w:p w14:paraId="48260A82"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A8A" w14:textId="77777777">
        <w:trPr>
          <w:trHeight w:val="303"/>
        </w:trPr>
        <w:tc>
          <w:tcPr>
            <w:tcW w:w="3652" w:type="dxa"/>
            <w:vMerge w:val="restart"/>
            <w:vAlign w:val="center"/>
          </w:tcPr>
          <w:p w14:paraId="48260A84" w14:textId="77777777" w:rsidR="00BE3C91" w:rsidRDefault="00BE3C91">
            <w:pPr>
              <w:pStyle w:val="ad"/>
              <w:jc w:val="both"/>
              <w:rPr>
                <w:b/>
                <w:bCs/>
                <w:u w:val="single"/>
                <w:lang w:eastAsia="zh-CN"/>
              </w:rPr>
            </w:pPr>
            <w:r>
              <w:rPr>
                <w:b/>
                <w:bCs/>
                <w:u w:val="single"/>
                <w:lang w:eastAsia="zh-CN"/>
              </w:rPr>
              <w:t>Receiver array gain for BS</w:t>
            </w:r>
          </w:p>
          <w:p w14:paraId="48260A85" w14:textId="77777777" w:rsidR="00BE3C91" w:rsidRDefault="00BE3C91">
            <w:pPr>
              <w:pStyle w:val="ad"/>
              <w:numPr>
                <w:ilvl w:val="0"/>
                <w:numId w:val="17"/>
              </w:numPr>
              <w:jc w:val="both"/>
              <w:rPr>
                <w:bCs/>
                <w:lang w:val="en-US" w:eastAsia="zh-CN"/>
              </w:rPr>
            </w:pPr>
            <w:r>
              <w:rPr>
                <w:bCs/>
                <w:lang w:val="en-US" w:eastAsia="zh-CN"/>
              </w:rPr>
              <w:lastRenderedPageBreak/>
              <w:t xml:space="preserve">Option 1: Reuse the formula in IMT-2020 self-evaluation to calculate the array gain, </w:t>
            </w:r>
          </w:p>
          <w:p w14:paraId="48260A86" w14:textId="77777777" w:rsidR="00BE3C91" w:rsidRDefault="00BE3C91">
            <w:pPr>
              <w:pStyle w:val="ad"/>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48260A87" w14:textId="77777777" w:rsidR="00BE3C91" w:rsidRDefault="00BE3C91">
            <w:pPr>
              <w:pStyle w:val="ad"/>
              <w:numPr>
                <w:ilvl w:val="0"/>
                <w:numId w:val="17"/>
              </w:numPr>
              <w:jc w:val="both"/>
              <w:rPr>
                <w:lang w:eastAsia="zh-CN"/>
              </w:rPr>
            </w:pPr>
            <w:r>
              <w:rPr>
                <w:bCs/>
                <w:lang w:val="en-US" w:eastAsia="zh-CN"/>
              </w:rPr>
              <w:t>Options 2: Other methods</w:t>
            </w:r>
          </w:p>
        </w:tc>
        <w:tc>
          <w:tcPr>
            <w:tcW w:w="1276" w:type="dxa"/>
            <w:shd w:val="clear" w:color="auto" w:fill="auto"/>
            <w:vAlign w:val="center"/>
          </w:tcPr>
          <w:p w14:paraId="48260A88" w14:textId="77777777" w:rsidR="00BE3C91" w:rsidRDefault="00BE3C91">
            <w:pPr>
              <w:jc w:val="center"/>
              <w:rPr>
                <w:lang w:eastAsia="zh-CN"/>
              </w:rPr>
            </w:pPr>
            <w:r>
              <w:rPr>
                <w:rFonts w:hint="eastAsia"/>
                <w:lang w:eastAsia="zh-CN"/>
              </w:rPr>
              <w:lastRenderedPageBreak/>
              <w:t>ZTE</w:t>
            </w:r>
          </w:p>
        </w:tc>
        <w:tc>
          <w:tcPr>
            <w:tcW w:w="4775" w:type="dxa"/>
            <w:shd w:val="clear" w:color="auto" w:fill="auto"/>
            <w:vAlign w:val="center"/>
          </w:tcPr>
          <w:p w14:paraId="48260A89" w14:textId="77777777" w:rsidR="00BE3C91" w:rsidRDefault="00BE3C91">
            <w:pPr>
              <w:rPr>
                <w:lang w:eastAsia="zh-CN"/>
              </w:rPr>
            </w:pPr>
            <w:r>
              <w:rPr>
                <w:rFonts w:hint="eastAsia"/>
                <w:lang w:eastAsia="zh-CN"/>
              </w:rPr>
              <w:t>We are not sure how to model this accurately for different channels. That</w:t>
            </w:r>
            <w:r>
              <w:rPr>
                <w:lang w:eastAsia="zh-CN"/>
              </w:rPr>
              <w:t>’</w:t>
            </w:r>
            <w:r>
              <w:rPr>
                <w:rFonts w:hint="eastAsia"/>
                <w:lang w:eastAsia="zh-CN"/>
              </w:rPr>
              <w:t xml:space="preserve">s one reason we suggest SLS </w:t>
            </w:r>
            <w:r>
              <w:rPr>
                <w:rFonts w:hint="eastAsia"/>
                <w:lang w:eastAsia="zh-CN"/>
              </w:rPr>
              <w:lastRenderedPageBreak/>
              <w:t>based method. We are glad to see proposals based on Option 2.</w:t>
            </w:r>
          </w:p>
        </w:tc>
      </w:tr>
      <w:tr w:rsidR="00BE3C91" w14:paraId="48260A8E" w14:textId="77777777">
        <w:trPr>
          <w:trHeight w:val="303"/>
        </w:trPr>
        <w:tc>
          <w:tcPr>
            <w:tcW w:w="3652" w:type="dxa"/>
            <w:vMerge/>
            <w:vAlign w:val="center"/>
          </w:tcPr>
          <w:p w14:paraId="48260A8B" w14:textId="77777777" w:rsidR="00BE3C91" w:rsidRDefault="00BE3C91">
            <w:pPr>
              <w:pStyle w:val="ad"/>
              <w:jc w:val="both"/>
              <w:rPr>
                <w:b/>
                <w:bCs/>
                <w:u w:val="single"/>
                <w:lang w:eastAsia="zh-CN"/>
              </w:rPr>
            </w:pPr>
          </w:p>
        </w:tc>
        <w:tc>
          <w:tcPr>
            <w:tcW w:w="1276" w:type="dxa"/>
            <w:shd w:val="clear" w:color="auto" w:fill="auto"/>
            <w:vAlign w:val="center"/>
          </w:tcPr>
          <w:p w14:paraId="48260A8C" w14:textId="4B88C54B" w:rsidR="00BE3C91" w:rsidRDefault="00BE3C91">
            <w:pPr>
              <w:jc w:val="center"/>
              <w:rPr>
                <w:lang w:val="en-GB" w:eastAsia="zh-CN"/>
              </w:rPr>
            </w:pPr>
            <w:r>
              <w:rPr>
                <w:lang w:val="en-GB" w:eastAsia="zh-CN"/>
              </w:rPr>
              <w:t>Nokia/NSB</w:t>
            </w:r>
          </w:p>
        </w:tc>
        <w:tc>
          <w:tcPr>
            <w:tcW w:w="4775" w:type="dxa"/>
            <w:shd w:val="clear" w:color="auto" w:fill="auto"/>
            <w:vAlign w:val="center"/>
          </w:tcPr>
          <w:p w14:paraId="48260A8D" w14:textId="7A09895D" w:rsidR="00BE3C91" w:rsidRDefault="00BE3C91">
            <w:pPr>
              <w:rPr>
                <w:lang w:val="en-GB" w:eastAsia="zh-CN"/>
              </w:rPr>
            </w:pPr>
            <w:r>
              <w:rPr>
                <w:lang w:val="en-GB" w:eastAsia="zh-CN"/>
              </w:rPr>
              <w:t>Option 1.</w:t>
            </w:r>
          </w:p>
        </w:tc>
      </w:tr>
      <w:tr w:rsidR="00BE3C91" w14:paraId="48260A92" w14:textId="77777777">
        <w:trPr>
          <w:trHeight w:val="303"/>
        </w:trPr>
        <w:tc>
          <w:tcPr>
            <w:tcW w:w="3652" w:type="dxa"/>
            <w:vMerge/>
            <w:vAlign w:val="center"/>
          </w:tcPr>
          <w:p w14:paraId="48260A8F" w14:textId="77777777" w:rsidR="00BE3C91" w:rsidRDefault="00BE3C91" w:rsidP="00662FFD">
            <w:pPr>
              <w:pStyle w:val="ad"/>
              <w:jc w:val="both"/>
              <w:rPr>
                <w:b/>
                <w:bCs/>
                <w:u w:val="single"/>
                <w:lang w:eastAsia="zh-CN"/>
              </w:rPr>
            </w:pPr>
          </w:p>
        </w:tc>
        <w:tc>
          <w:tcPr>
            <w:tcW w:w="1276" w:type="dxa"/>
            <w:shd w:val="clear" w:color="auto" w:fill="auto"/>
            <w:vAlign w:val="center"/>
          </w:tcPr>
          <w:p w14:paraId="48260A90" w14:textId="6DA3004B" w:rsidR="00BE3C91" w:rsidRDefault="00BE3C91" w:rsidP="00662FFD">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91" w14:textId="214F2746" w:rsidR="00BE3C91" w:rsidRDefault="00BE3C91" w:rsidP="00662FFD">
            <w:pPr>
              <w:rPr>
                <w:lang w:val="en-GB" w:eastAsia="zh-CN"/>
              </w:rPr>
            </w:pPr>
            <w:proofErr w:type="spellStart"/>
            <w:r>
              <w:rPr>
                <w:lang w:val="en-GB" w:eastAsia="zh-CN"/>
              </w:rPr>
              <w:t>Nomor</w:t>
            </w:r>
            <w:proofErr w:type="spellEnd"/>
            <w:r>
              <w:rPr>
                <w:lang w:val="en-GB" w:eastAsia="zh-CN"/>
              </w:rPr>
              <w:t xml:space="preserve"> supports the option 1.</w:t>
            </w:r>
          </w:p>
        </w:tc>
      </w:tr>
      <w:tr w:rsidR="00BE3C91" w14:paraId="48260A96" w14:textId="77777777">
        <w:trPr>
          <w:trHeight w:val="303"/>
        </w:trPr>
        <w:tc>
          <w:tcPr>
            <w:tcW w:w="3652" w:type="dxa"/>
            <w:vMerge/>
            <w:vAlign w:val="center"/>
          </w:tcPr>
          <w:p w14:paraId="48260A93" w14:textId="77777777" w:rsidR="00BE3C91" w:rsidRDefault="00BE3C91" w:rsidP="000418BE">
            <w:pPr>
              <w:pStyle w:val="ad"/>
              <w:jc w:val="both"/>
              <w:rPr>
                <w:b/>
                <w:bCs/>
                <w:u w:val="single"/>
                <w:lang w:eastAsia="zh-CN"/>
              </w:rPr>
            </w:pPr>
          </w:p>
        </w:tc>
        <w:tc>
          <w:tcPr>
            <w:tcW w:w="1276" w:type="dxa"/>
            <w:shd w:val="clear" w:color="auto" w:fill="auto"/>
            <w:vAlign w:val="center"/>
          </w:tcPr>
          <w:p w14:paraId="48260A94" w14:textId="19ADA7A8" w:rsidR="00BE3C91" w:rsidRDefault="00BE3C91" w:rsidP="000418BE">
            <w:pPr>
              <w:jc w:val="center"/>
              <w:rPr>
                <w:lang w:val="en-GB" w:eastAsia="zh-CN"/>
              </w:rPr>
            </w:pPr>
            <w:r w:rsidRPr="00511E68">
              <w:rPr>
                <w:bCs/>
                <w:lang w:val="en-GB" w:eastAsia="zh-CN"/>
              </w:rPr>
              <w:t>Intel</w:t>
            </w:r>
          </w:p>
        </w:tc>
        <w:tc>
          <w:tcPr>
            <w:tcW w:w="4775" w:type="dxa"/>
            <w:shd w:val="clear" w:color="auto" w:fill="auto"/>
            <w:vAlign w:val="center"/>
          </w:tcPr>
          <w:p w14:paraId="48260A95" w14:textId="360597A5" w:rsidR="00BE3C91" w:rsidRDefault="00BE3C91" w:rsidP="000418BE">
            <w:pPr>
              <w:rPr>
                <w:lang w:val="en-GB" w:eastAsia="zh-CN"/>
              </w:rPr>
            </w:pPr>
            <w:r w:rsidRPr="00511E68">
              <w:rPr>
                <w:bCs/>
                <w:lang w:val="en-GB" w:eastAsia="zh-CN"/>
              </w:rPr>
              <w:t>Option 1</w:t>
            </w:r>
          </w:p>
        </w:tc>
      </w:tr>
      <w:tr w:rsidR="00BE3C91" w14:paraId="48260A9A" w14:textId="77777777">
        <w:trPr>
          <w:trHeight w:val="303"/>
        </w:trPr>
        <w:tc>
          <w:tcPr>
            <w:tcW w:w="3652" w:type="dxa"/>
            <w:vMerge/>
            <w:vAlign w:val="center"/>
          </w:tcPr>
          <w:p w14:paraId="48260A97" w14:textId="77777777" w:rsidR="00BE3C91" w:rsidRDefault="00BE3C91" w:rsidP="00F60D65">
            <w:pPr>
              <w:pStyle w:val="ad"/>
              <w:jc w:val="both"/>
              <w:rPr>
                <w:b/>
                <w:bCs/>
                <w:u w:val="single"/>
                <w:lang w:eastAsia="zh-CN"/>
              </w:rPr>
            </w:pPr>
          </w:p>
        </w:tc>
        <w:tc>
          <w:tcPr>
            <w:tcW w:w="1276" w:type="dxa"/>
            <w:shd w:val="clear" w:color="auto" w:fill="auto"/>
            <w:vAlign w:val="center"/>
          </w:tcPr>
          <w:p w14:paraId="48260A98" w14:textId="2AD09D9C" w:rsidR="00BE3C91" w:rsidRDefault="00BE3C91" w:rsidP="00F60D65">
            <w:pPr>
              <w:jc w:val="center"/>
              <w:rPr>
                <w:lang w:val="en-GB" w:eastAsia="zh-CN"/>
              </w:rPr>
            </w:pPr>
            <w:r>
              <w:rPr>
                <w:lang w:val="en-GB" w:eastAsia="zh-CN"/>
              </w:rPr>
              <w:t xml:space="preserve">Ericsson </w:t>
            </w:r>
          </w:p>
        </w:tc>
        <w:tc>
          <w:tcPr>
            <w:tcW w:w="4775" w:type="dxa"/>
            <w:shd w:val="clear" w:color="auto" w:fill="auto"/>
            <w:vAlign w:val="center"/>
          </w:tcPr>
          <w:p w14:paraId="48260A99" w14:textId="203B3EB8" w:rsidR="00BE3C91" w:rsidRDefault="00BE3C91" w:rsidP="00F60D65">
            <w:pPr>
              <w:rPr>
                <w:lang w:val="en-GB" w:eastAsia="zh-CN"/>
              </w:rPr>
            </w:pPr>
            <w:r>
              <w:rPr>
                <w:lang w:val="en-GB" w:eastAsia="zh-CN"/>
              </w:rPr>
              <w:t>We propose option 2 is used when system simulations are not used.  Option 2 should be based on statistics derived at the system level.</w:t>
            </w:r>
          </w:p>
        </w:tc>
      </w:tr>
      <w:tr w:rsidR="00BE3C91" w14:paraId="48260A9E" w14:textId="77777777">
        <w:trPr>
          <w:trHeight w:val="303"/>
        </w:trPr>
        <w:tc>
          <w:tcPr>
            <w:tcW w:w="3652" w:type="dxa"/>
            <w:vMerge/>
            <w:vAlign w:val="center"/>
          </w:tcPr>
          <w:p w14:paraId="48260A9B" w14:textId="77777777" w:rsidR="00BE3C91" w:rsidRDefault="00BE3C91" w:rsidP="00825448">
            <w:pPr>
              <w:pStyle w:val="ad"/>
              <w:jc w:val="both"/>
              <w:rPr>
                <w:b/>
                <w:bCs/>
                <w:u w:val="single"/>
                <w:lang w:eastAsia="zh-CN"/>
              </w:rPr>
            </w:pPr>
          </w:p>
        </w:tc>
        <w:tc>
          <w:tcPr>
            <w:tcW w:w="1276" w:type="dxa"/>
            <w:shd w:val="clear" w:color="auto" w:fill="auto"/>
            <w:vAlign w:val="center"/>
          </w:tcPr>
          <w:p w14:paraId="48260A9C" w14:textId="186D6B0E" w:rsidR="00BE3C91" w:rsidRDefault="00BE3C91" w:rsidP="00825448">
            <w:pPr>
              <w:jc w:val="center"/>
              <w:rPr>
                <w:lang w:val="en-GB" w:eastAsia="zh-CN"/>
              </w:rPr>
            </w:pPr>
            <w:r>
              <w:rPr>
                <w:lang w:val="en-GB" w:eastAsia="zh-CN"/>
              </w:rPr>
              <w:t>Sierra Wireless</w:t>
            </w:r>
          </w:p>
        </w:tc>
        <w:tc>
          <w:tcPr>
            <w:tcW w:w="4775" w:type="dxa"/>
            <w:shd w:val="clear" w:color="auto" w:fill="auto"/>
            <w:vAlign w:val="center"/>
          </w:tcPr>
          <w:p w14:paraId="48260A9D" w14:textId="38B0B348" w:rsidR="00BE3C91" w:rsidRDefault="00BE3C91" w:rsidP="00825448">
            <w:pPr>
              <w:rPr>
                <w:lang w:val="en-GB" w:eastAsia="zh-CN"/>
              </w:rPr>
            </w:pPr>
            <w:r>
              <w:rPr>
                <w:lang w:val="en-GB" w:eastAsia="zh-CN"/>
              </w:rPr>
              <w:t>Option 1</w:t>
            </w:r>
          </w:p>
        </w:tc>
      </w:tr>
      <w:tr w:rsidR="00BE3C91" w14:paraId="2F691478" w14:textId="77777777" w:rsidTr="008310EE">
        <w:trPr>
          <w:trHeight w:val="290"/>
        </w:trPr>
        <w:tc>
          <w:tcPr>
            <w:tcW w:w="3652" w:type="dxa"/>
            <w:vMerge/>
            <w:vAlign w:val="center"/>
          </w:tcPr>
          <w:p w14:paraId="4FB167DF" w14:textId="77777777" w:rsidR="00BE3C91" w:rsidRDefault="00BE3C91" w:rsidP="00825448">
            <w:pPr>
              <w:pStyle w:val="ad"/>
              <w:jc w:val="both"/>
              <w:rPr>
                <w:b/>
                <w:bCs/>
                <w:u w:val="single"/>
                <w:lang w:eastAsia="zh-CN"/>
              </w:rPr>
            </w:pPr>
          </w:p>
        </w:tc>
        <w:tc>
          <w:tcPr>
            <w:tcW w:w="1276" w:type="dxa"/>
            <w:shd w:val="clear" w:color="auto" w:fill="auto"/>
            <w:vAlign w:val="center"/>
          </w:tcPr>
          <w:p w14:paraId="63EAC20E" w14:textId="78940DCD" w:rsidR="00BE3C91" w:rsidRDefault="00BE3C91" w:rsidP="00825448">
            <w:pPr>
              <w:jc w:val="center"/>
              <w:rPr>
                <w:lang w:val="en-GB" w:eastAsia="zh-CN"/>
              </w:rPr>
            </w:pPr>
            <w:r>
              <w:rPr>
                <w:rFonts w:hint="eastAsia"/>
                <w:lang w:val="en-GB" w:eastAsia="zh-CN"/>
              </w:rPr>
              <w:t>CATT</w:t>
            </w:r>
          </w:p>
        </w:tc>
        <w:tc>
          <w:tcPr>
            <w:tcW w:w="4775" w:type="dxa"/>
            <w:shd w:val="clear" w:color="auto" w:fill="auto"/>
            <w:vAlign w:val="center"/>
          </w:tcPr>
          <w:p w14:paraId="40239071" w14:textId="62E26862" w:rsidR="00BE3C91" w:rsidRDefault="00BE3C91" w:rsidP="00825448">
            <w:pPr>
              <w:rPr>
                <w:lang w:val="en-GB" w:eastAsia="zh-CN"/>
              </w:rPr>
            </w:pPr>
            <w:r>
              <w:rPr>
                <w:rFonts w:hint="eastAsia"/>
                <w:lang w:val="en-GB" w:eastAsia="zh-CN"/>
              </w:rPr>
              <w:t>Option1</w:t>
            </w:r>
          </w:p>
        </w:tc>
      </w:tr>
      <w:tr w:rsidR="00BE3C91" w14:paraId="7C06DBEB" w14:textId="77777777" w:rsidTr="0084253F">
        <w:trPr>
          <w:trHeight w:val="1376"/>
        </w:trPr>
        <w:tc>
          <w:tcPr>
            <w:tcW w:w="3652" w:type="dxa"/>
            <w:vMerge/>
            <w:vAlign w:val="center"/>
          </w:tcPr>
          <w:p w14:paraId="3A552453" w14:textId="77777777" w:rsidR="00BE3C91" w:rsidRDefault="00BE3C91" w:rsidP="00825448">
            <w:pPr>
              <w:pStyle w:val="ad"/>
              <w:jc w:val="both"/>
              <w:rPr>
                <w:b/>
                <w:bCs/>
                <w:u w:val="single"/>
                <w:lang w:eastAsia="zh-CN"/>
              </w:rPr>
            </w:pPr>
          </w:p>
        </w:tc>
        <w:tc>
          <w:tcPr>
            <w:tcW w:w="1276" w:type="dxa"/>
            <w:shd w:val="clear" w:color="auto" w:fill="auto"/>
            <w:vAlign w:val="center"/>
          </w:tcPr>
          <w:p w14:paraId="6F5F5406" w14:textId="2277994E" w:rsidR="00BE3C91" w:rsidRDefault="00BE3C91" w:rsidP="00825448">
            <w:pPr>
              <w:jc w:val="center"/>
              <w:rPr>
                <w:lang w:val="en-GB" w:eastAsia="zh-CN"/>
              </w:rPr>
            </w:pPr>
            <w:r w:rsidRPr="000D06CE">
              <w:rPr>
                <w:color w:val="4472C4" w:themeColor="accent1"/>
                <w:lang w:val="en-GB" w:eastAsia="zh-CN"/>
              </w:rPr>
              <w:t>Qualcomm</w:t>
            </w:r>
          </w:p>
        </w:tc>
        <w:tc>
          <w:tcPr>
            <w:tcW w:w="4775" w:type="dxa"/>
            <w:shd w:val="clear" w:color="auto" w:fill="auto"/>
            <w:vAlign w:val="center"/>
          </w:tcPr>
          <w:p w14:paraId="61410A58" w14:textId="77777777" w:rsidR="00BE3C91" w:rsidRDefault="00BE3C91" w:rsidP="001615F8">
            <w:pPr>
              <w:rPr>
                <w:color w:val="4472C4" w:themeColor="accent1"/>
                <w:lang w:val="en-GB"/>
              </w:rPr>
            </w:pPr>
            <w:r>
              <w:rPr>
                <w:color w:val="4472C4" w:themeColor="accent1"/>
                <w:lang w:val="en-GB"/>
              </w:rPr>
              <w:t>We propose Option 2: Incorporate beamforming/combining gains into link-level simulations</w:t>
            </w:r>
          </w:p>
          <w:p w14:paraId="37275C26" w14:textId="1736B6FA" w:rsidR="00BE3C91" w:rsidRDefault="00BE3C91" w:rsidP="00825448">
            <w:pPr>
              <w:rPr>
                <w:lang w:val="en-GB" w:eastAsia="zh-CN"/>
              </w:rPr>
            </w:pPr>
            <w:r w:rsidRPr="000D06CE">
              <w:rPr>
                <w:color w:val="4472C4" w:themeColor="accent1"/>
                <w:lang w:val="en-GB"/>
              </w:rPr>
              <w:t>Receive array gain cannot be assumed to be a fixed constant. This is particularly important for cell-edge UEs where challenging channel conditions may make reliable channel estimation difficult, thereby decreasing the potential beamforming gains.</w:t>
            </w:r>
            <w:r>
              <w:rPr>
                <w:color w:val="4472C4" w:themeColor="accent1"/>
                <w:lang w:val="en-GB"/>
              </w:rPr>
              <w:t xml:space="preserve"> In addition, Option 1 does not accurately reflect diversity gains from using a large number of TXRUs.</w:t>
            </w:r>
            <w:r w:rsidRPr="000D06CE">
              <w:rPr>
                <w:color w:val="4472C4" w:themeColor="accent1"/>
                <w:lang w:val="en-GB"/>
              </w:rPr>
              <w:t xml:space="preserve"> We propose to incorporate </w:t>
            </w:r>
            <w:r>
              <w:rPr>
                <w:color w:val="4472C4" w:themeColor="accent1"/>
                <w:lang w:val="en-GB"/>
              </w:rPr>
              <w:t>beamforming/combining</w:t>
            </w:r>
            <w:r w:rsidRPr="000D06CE">
              <w:rPr>
                <w:color w:val="4472C4" w:themeColor="accent1"/>
                <w:lang w:val="en-GB"/>
              </w:rPr>
              <w:t xml:space="preserve"> gain into link-level simulations where appropriate number of TXRUs are assumed at the receiver and realistic channel estimation and combining is taken into account.</w:t>
            </w:r>
          </w:p>
        </w:tc>
      </w:tr>
      <w:tr w:rsidR="00BE3C91" w14:paraId="42A2748F" w14:textId="77777777" w:rsidTr="00BF046D">
        <w:trPr>
          <w:trHeight w:val="826"/>
        </w:trPr>
        <w:tc>
          <w:tcPr>
            <w:tcW w:w="3652" w:type="dxa"/>
            <w:vMerge/>
            <w:vAlign w:val="center"/>
          </w:tcPr>
          <w:p w14:paraId="4CB408A1" w14:textId="77777777" w:rsidR="00BE3C91" w:rsidRDefault="00BE3C91" w:rsidP="001A6598">
            <w:pPr>
              <w:pStyle w:val="ad"/>
              <w:jc w:val="both"/>
              <w:rPr>
                <w:b/>
                <w:bCs/>
                <w:u w:val="single"/>
                <w:lang w:eastAsia="zh-CN"/>
              </w:rPr>
            </w:pPr>
          </w:p>
        </w:tc>
        <w:tc>
          <w:tcPr>
            <w:tcW w:w="1276" w:type="dxa"/>
            <w:shd w:val="clear" w:color="auto" w:fill="auto"/>
            <w:vAlign w:val="center"/>
          </w:tcPr>
          <w:p w14:paraId="31BBDBA9" w14:textId="42BC280C" w:rsidR="00BE3C91" w:rsidRPr="000D06CE" w:rsidRDefault="00BE3C91" w:rsidP="001A6598">
            <w:pPr>
              <w:jc w:val="center"/>
              <w:rPr>
                <w:color w:val="4472C4" w:themeColor="accent1"/>
                <w:lang w:val="en-GB" w:eastAsia="zh-CN"/>
              </w:rPr>
            </w:pPr>
            <w:r>
              <w:rPr>
                <w:rFonts w:eastAsia="Malgun Gothic" w:hint="eastAsia"/>
                <w:lang w:val="en-GB" w:eastAsia="ko-KR"/>
              </w:rPr>
              <w:t>Samsung</w:t>
            </w:r>
          </w:p>
        </w:tc>
        <w:tc>
          <w:tcPr>
            <w:tcW w:w="4775" w:type="dxa"/>
            <w:shd w:val="clear" w:color="auto" w:fill="auto"/>
            <w:vAlign w:val="center"/>
          </w:tcPr>
          <w:p w14:paraId="0EE6ADB3" w14:textId="47592DE6" w:rsidR="00BE3C91" w:rsidRDefault="00BE3C91" w:rsidP="001A6598">
            <w:pPr>
              <w:rPr>
                <w:color w:val="4472C4" w:themeColor="accent1"/>
                <w:lang w:val="en-GB"/>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BE3C91" w14:paraId="02D6F3F8" w14:textId="77777777" w:rsidTr="00BF046D">
        <w:trPr>
          <w:trHeight w:val="829"/>
        </w:trPr>
        <w:tc>
          <w:tcPr>
            <w:tcW w:w="3652" w:type="dxa"/>
            <w:vMerge/>
            <w:vAlign w:val="center"/>
          </w:tcPr>
          <w:p w14:paraId="687F021C" w14:textId="77777777" w:rsidR="00BE3C91" w:rsidRDefault="00BE3C91" w:rsidP="00412E5E">
            <w:pPr>
              <w:pStyle w:val="ad"/>
              <w:jc w:val="both"/>
              <w:rPr>
                <w:b/>
                <w:bCs/>
                <w:u w:val="single"/>
                <w:lang w:eastAsia="zh-CN"/>
              </w:rPr>
            </w:pPr>
          </w:p>
        </w:tc>
        <w:tc>
          <w:tcPr>
            <w:tcW w:w="1276" w:type="dxa"/>
            <w:shd w:val="clear" w:color="auto" w:fill="auto"/>
            <w:vAlign w:val="center"/>
          </w:tcPr>
          <w:p w14:paraId="6B80E9D3" w14:textId="12E1F1ED" w:rsidR="00BE3C91" w:rsidRDefault="00BE3C91" w:rsidP="00412E5E">
            <w:pPr>
              <w:jc w:val="center"/>
              <w:rPr>
                <w:rFonts w:eastAsia="Malgun Gothic"/>
                <w:lang w:val="en-GB" w:eastAsia="ko-KR"/>
              </w:rPr>
            </w:pPr>
            <w:r>
              <w:rPr>
                <w:lang w:val="en-GB" w:eastAsia="zh-CN"/>
              </w:rPr>
              <w:t>CMCC</w:t>
            </w:r>
          </w:p>
        </w:tc>
        <w:tc>
          <w:tcPr>
            <w:tcW w:w="4775" w:type="dxa"/>
            <w:shd w:val="clear" w:color="auto" w:fill="auto"/>
            <w:vAlign w:val="center"/>
          </w:tcPr>
          <w:p w14:paraId="4B9734F2" w14:textId="010AD549" w:rsidR="00BE3C91" w:rsidRDefault="00BE3C91" w:rsidP="00412E5E">
            <w:pPr>
              <w:rPr>
                <w:rFonts w:eastAsia="Malgun Gothic"/>
                <w:lang w:val="en-GB" w:eastAsia="ko-KR"/>
              </w:rPr>
            </w:pPr>
            <w:r>
              <w:rPr>
                <w:lang w:val="en-GB" w:eastAsia="zh-CN"/>
              </w:rPr>
              <w:t>Option 1</w:t>
            </w:r>
          </w:p>
        </w:tc>
      </w:tr>
      <w:tr w:rsidR="00BE3C91" w14:paraId="2BF39767" w14:textId="77777777" w:rsidTr="00BF046D">
        <w:trPr>
          <w:trHeight w:val="856"/>
        </w:trPr>
        <w:tc>
          <w:tcPr>
            <w:tcW w:w="3652" w:type="dxa"/>
            <w:vMerge/>
            <w:vAlign w:val="center"/>
          </w:tcPr>
          <w:p w14:paraId="18818E52" w14:textId="77777777" w:rsidR="00BE3C91" w:rsidRDefault="00BE3C91" w:rsidP="00BF046D">
            <w:pPr>
              <w:pStyle w:val="ad"/>
              <w:jc w:val="both"/>
              <w:rPr>
                <w:b/>
                <w:bCs/>
                <w:u w:val="single"/>
                <w:lang w:eastAsia="zh-CN"/>
              </w:rPr>
            </w:pPr>
          </w:p>
        </w:tc>
        <w:tc>
          <w:tcPr>
            <w:tcW w:w="1276" w:type="dxa"/>
            <w:shd w:val="clear" w:color="auto" w:fill="auto"/>
            <w:vAlign w:val="center"/>
          </w:tcPr>
          <w:p w14:paraId="3D3DA733" w14:textId="17A4943E" w:rsidR="00BE3C91" w:rsidRDefault="00BE3C91" w:rsidP="00BF046D">
            <w:pPr>
              <w:jc w:val="center"/>
              <w:rPr>
                <w:lang w:val="en-GB" w:eastAsia="zh-CN"/>
              </w:rPr>
            </w:pPr>
            <w:r>
              <w:rPr>
                <w:rFonts w:hint="eastAsia"/>
                <w:lang w:val="en-GB" w:eastAsia="zh-CN"/>
              </w:rPr>
              <w:t>C</w:t>
            </w:r>
            <w:r>
              <w:rPr>
                <w:lang w:val="en-GB" w:eastAsia="zh-CN"/>
              </w:rPr>
              <w:t>hina Telecom</w:t>
            </w:r>
          </w:p>
        </w:tc>
        <w:tc>
          <w:tcPr>
            <w:tcW w:w="4775" w:type="dxa"/>
            <w:shd w:val="clear" w:color="auto" w:fill="auto"/>
            <w:vAlign w:val="center"/>
          </w:tcPr>
          <w:p w14:paraId="01441559" w14:textId="1FD7BDA8" w:rsidR="00BE3C91" w:rsidRDefault="00BE3C91" w:rsidP="00BF046D">
            <w:pPr>
              <w:rPr>
                <w:lang w:val="en-GB" w:eastAsia="zh-CN"/>
              </w:rPr>
            </w:pPr>
            <w:r>
              <w:rPr>
                <w:rFonts w:hint="eastAsia"/>
                <w:lang w:val="en-GB" w:eastAsia="zh-CN"/>
              </w:rPr>
              <w:t>O</w:t>
            </w:r>
            <w:r>
              <w:rPr>
                <w:lang w:val="en-GB" w:eastAsia="zh-CN"/>
              </w:rPr>
              <w:t>ption 1.</w:t>
            </w:r>
          </w:p>
        </w:tc>
      </w:tr>
      <w:tr w:rsidR="00BE3C91" w14:paraId="6382C0D0" w14:textId="77777777" w:rsidTr="00BF046D">
        <w:trPr>
          <w:trHeight w:val="856"/>
        </w:trPr>
        <w:tc>
          <w:tcPr>
            <w:tcW w:w="3652" w:type="dxa"/>
            <w:vMerge/>
            <w:vAlign w:val="center"/>
          </w:tcPr>
          <w:p w14:paraId="60F887AB" w14:textId="77777777" w:rsidR="00BE3C91" w:rsidRDefault="00BE3C91" w:rsidP="000E2C8B">
            <w:pPr>
              <w:pStyle w:val="ad"/>
              <w:jc w:val="both"/>
              <w:rPr>
                <w:b/>
                <w:bCs/>
                <w:u w:val="single"/>
                <w:lang w:eastAsia="zh-CN"/>
              </w:rPr>
            </w:pPr>
          </w:p>
        </w:tc>
        <w:tc>
          <w:tcPr>
            <w:tcW w:w="1276" w:type="dxa"/>
            <w:shd w:val="clear" w:color="auto" w:fill="auto"/>
            <w:vAlign w:val="center"/>
          </w:tcPr>
          <w:p w14:paraId="39799D16" w14:textId="5BA780D3" w:rsidR="00BE3C91" w:rsidRDefault="00BE3C91" w:rsidP="000E2C8B">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098C3966" w14:textId="4405FE30" w:rsidR="00BE3C91" w:rsidRDefault="00BE3C91" w:rsidP="000E2C8B">
            <w:pPr>
              <w:rPr>
                <w:lang w:val="en-GB" w:eastAsia="zh-CN"/>
              </w:rPr>
            </w:pPr>
            <w:r>
              <w:rPr>
                <w:rFonts w:eastAsia="Malgun Gothic"/>
                <w:lang w:val="en-GB" w:eastAsia="ko-KR"/>
              </w:rPr>
              <w:t>We support views of Qualcomm and Ericsson. A meaningful array gain definition is needed to cover the behaviour in the entire cell.</w:t>
            </w:r>
          </w:p>
        </w:tc>
      </w:tr>
      <w:tr w:rsidR="00BE3C91" w14:paraId="660CEE16" w14:textId="77777777" w:rsidTr="00BF046D">
        <w:trPr>
          <w:trHeight w:val="856"/>
        </w:trPr>
        <w:tc>
          <w:tcPr>
            <w:tcW w:w="3652" w:type="dxa"/>
            <w:vMerge/>
            <w:vAlign w:val="center"/>
          </w:tcPr>
          <w:p w14:paraId="7C863BC6" w14:textId="77777777" w:rsidR="00BE3C91" w:rsidRDefault="00BE3C91" w:rsidP="00BF1A13">
            <w:pPr>
              <w:pStyle w:val="ad"/>
              <w:jc w:val="both"/>
              <w:rPr>
                <w:b/>
                <w:bCs/>
                <w:u w:val="single"/>
                <w:lang w:eastAsia="zh-CN"/>
              </w:rPr>
            </w:pPr>
          </w:p>
        </w:tc>
        <w:tc>
          <w:tcPr>
            <w:tcW w:w="1276" w:type="dxa"/>
            <w:shd w:val="clear" w:color="auto" w:fill="auto"/>
            <w:vAlign w:val="center"/>
          </w:tcPr>
          <w:p w14:paraId="44B00C4C" w14:textId="7B825488" w:rsidR="00BE3C91" w:rsidRDefault="00BE3C91" w:rsidP="00BF1A13">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0D492B5" w14:textId="51F1CEE8" w:rsidR="00BE3C91" w:rsidRDefault="00BE3C91" w:rsidP="00BF1A13">
            <w:pPr>
              <w:rPr>
                <w:rFonts w:eastAsia="Malgun Gothic"/>
                <w:lang w:val="en-GB" w:eastAsia="ko-KR"/>
              </w:rPr>
            </w:pPr>
            <w:r w:rsidRPr="00983397">
              <w:rPr>
                <w:rFonts w:hint="eastAsia"/>
                <w:lang w:val="en-GB" w:eastAsia="zh-CN"/>
              </w:rPr>
              <w:t>O</w:t>
            </w:r>
            <w:r w:rsidRPr="00983397">
              <w:rPr>
                <w:lang w:val="en-GB" w:eastAsia="zh-CN"/>
              </w:rPr>
              <w:t>ption 1</w:t>
            </w:r>
          </w:p>
        </w:tc>
      </w:tr>
      <w:tr w:rsidR="00BE3C91" w14:paraId="7049CC40" w14:textId="77777777" w:rsidTr="00BF046D">
        <w:trPr>
          <w:trHeight w:val="830"/>
        </w:trPr>
        <w:tc>
          <w:tcPr>
            <w:tcW w:w="3652" w:type="dxa"/>
            <w:vMerge/>
            <w:vAlign w:val="center"/>
          </w:tcPr>
          <w:p w14:paraId="79FB4044" w14:textId="77777777" w:rsidR="00BE3C91" w:rsidRDefault="00BE3C91" w:rsidP="00BF1A13">
            <w:pPr>
              <w:pStyle w:val="ad"/>
              <w:jc w:val="both"/>
              <w:rPr>
                <w:b/>
                <w:bCs/>
                <w:u w:val="single"/>
                <w:lang w:eastAsia="zh-CN"/>
              </w:rPr>
            </w:pPr>
          </w:p>
        </w:tc>
        <w:tc>
          <w:tcPr>
            <w:tcW w:w="1276" w:type="dxa"/>
            <w:shd w:val="clear" w:color="auto" w:fill="auto"/>
            <w:vAlign w:val="center"/>
          </w:tcPr>
          <w:p w14:paraId="36DD690A" w14:textId="449B6A88" w:rsidR="00BE3C91" w:rsidRPr="00BF1A13" w:rsidRDefault="00BE3C91" w:rsidP="00BF1A13">
            <w:pPr>
              <w:jc w:val="center"/>
              <w:rPr>
                <w:lang w:val="en-GB" w:eastAsia="zh-CN"/>
              </w:rPr>
            </w:pPr>
            <w:r w:rsidRPr="00BF1A13">
              <w:rPr>
                <w:rFonts w:hint="eastAsia"/>
                <w:lang w:val="en-GB" w:eastAsia="zh-CN"/>
              </w:rPr>
              <w:t>vivo</w:t>
            </w:r>
          </w:p>
        </w:tc>
        <w:tc>
          <w:tcPr>
            <w:tcW w:w="4775" w:type="dxa"/>
            <w:shd w:val="clear" w:color="auto" w:fill="auto"/>
            <w:vAlign w:val="center"/>
          </w:tcPr>
          <w:p w14:paraId="237DC5AE" w14:textId="77777777" w:rsidR="00BE3C91" w:rsidRDefault="00BE3C91" w:rsidP="00BF1A13">
            <w:pPr>
              <w:rPr>
                <w:lang w:val="en-GB" w:eastAsia="zh-CN"/>
              </w:rPr>
            </w:pPr>
            <w:r>
              <w:rPr>
                <w:rFonts w:hint="eastAsia"/>
                <w:lang w:val="en-GB" w:eastAsia="zh-CN"/>
              </w:rPr>
              <w:t>O</w:t>
            </w:r>
            <w:r>
              <w:rPr>
                <w:lang w:val="en-GB" w:eastAsia="zh-CN"/>
              </w:rPr>
              <w:t>ption 1 for UE specific channels</w:t>
            </w:r>
          </w:p>
          <w:p w14:paraId="671373AE" w14:textId="2B157B81" w:rsidR="00BE3C91" w:rsidRPr="00BF1A13" w:rsidRDefault="00BE3C91" w:rsidP="00BF1A13">
            <w:pPr>
              <w:rPr>
                <w:b/>
                <w:color w:val="4472C4" w:themeColor="accent1"/>
                <w:lang w:val="en-GB"/>
              </w:rPr>
            </w:pPr>
            <w:r>
              <w:rPr>
                <w:lang w:val="en-GB" w:eastAsia="zh-CN"/>
              </w:rPr>
              <w:t xml:space="preserve">For DL broadcast channels, </w:t>
            </w:r>
            <w:r>
              <w:rPr>
                <w:rFonts w:hint="eastAsia"/>
                <w:lang w:val="en-GB" w:eastAsia="zh-CN"/>
              </w:rPr>
              <w:t>the</w:t>
            </w:r>
            <w:r>
              <w:rPr>
                <w:lang w:val="en-GB" w:eastAsia="zh-CN"/>
              </w:rPr>
              <w:t xml:space="preserve"> array gain may not as ideal as that in option 1, companies can report the array gain assumptions for broadcast channels.</w:t>
            </w:r>
          </w:p>
        </w:tc>
      </w:tr>
      <w:tr w:rsidR="000223DE" w14:paraId="6E3D2A8E" w14:textId="77777777" w:rsidTr="00BF046D">
        <w:trPr>
          <w:trHeight w:val="830"/>
        </w:trPr>
        <w:tc>
          <w:tcPr>
            <w:tcW w:w="3652" w:type="dxa"/>
            <w:vMerge/>
            <w:vAlign w:val="center"/>
          </w:tcPr>
          <w:p w14:paraId="7EF1D5D0" w14:textId="77777777" w:rsidR="000223DE" w:rsidRDefault="000223DE" w:rsidP="000223DE">
            <w:pPr>
              <w:pStyle w:val="ad"/>
              <w:jc w:val="both"/>
              <w:rPr>
                <w:b/>
                <w:bCs/>
                <w:u w:val="single"/>
                <w:lang w:eastAsia="zh-CN"/>
              </w:rPr>
            </w:pPr>
          </w:p>
        </w:tc>
        <w:tc>
          <w:tcPr>
            <w:tcW w:w="1276" w:type="dxa"/>
            <w:shd w:val="clear" w:color="auto" w:fill="auto"/>
            <w:vAlign w:val="center"/>
          </w:tcPr>
          <w:p w14:paraId="1EA49396" w14:textId="54C78B7A" w:rsidR="000223DE" w:rsidRPr="00BF1A13" w:rsidRDefault="000223DE" w:rsidP="000223DE">
            <w:pPr>
              <w:jc w:val="center"/>
              <w:rPr>
                <w:lang w:val="en-GB" w:eastAsia="zh-CN"/>
              </w:rPr>
            </w:pPr>
            <w:r>
              <w:rPr>
                <w:rFonts w:eastAsia="Malgun Gothic"/>
                <w:lang w:val="en-GB" w:eastAsia="ko-KR"/>
              </w:rPr>
              <w:t>Sony</w:t>
            </w:r>
          </w:p>
        </w:tc>
        <w:tc>
          <w:tcPr>
            <w:tcW w:w="4775" w:type="dxa"/>
            <w:shd w:val="clear" w:color="auto" w:fill="auto"/>
            <w:vAlign w:val="center"/>
          </w:tcPr>
          <w:p w14:paraId="2ABEA142" w14:textId="063EBB50" w:rsidR="000223DE" w:rsidRDefault="000223DE" w:rsidP="000223DE">
            <w:pPr>
              <w:rPr>
                <w:lang w:val="en-GB" w:eastAsia="zh-CN"/>
              </w:rPr>
            </w:pPr>
            <w:r>
              <w:rPr>
                <w:rFonts w:eastAsia="Malgun Gothic"/>
                <w:lang w:val="en-GB" w:eastAsia="ko-KR"/>
              </w:rPr>
              <w:t>Option 1</w:t>
            </w:r>
          </w:p>
        </w:tc>
      </w:tr>
      <w:tr w:rsidR="00F7522F" w14:paraId="09975F5A" w14:textId="77777777" w:rsidTr="00BF046D">
        <w:trPr>
          <w:trHeight w:val="830"/>
        </w:trPr>
        <w:tc>
          <w:tcPr>
            <w:tcW w:w="3652" w:type="dxa"/>
            <w:vMerge/>
            <w:vAlign w:val="center"/>
          </w:tcPr>
          <w:p w14:paraId="2B6D4B74" w14:textId="77777777" w:rsidR="00F7522F" w:rsidRDefault="00F7522F" w:rsidP="00F7522F">
            <w:pPr>
              <w:pStyle w:val="ad"/>
              <w:jc w:val="both"/>
              <w:rPr>
                <w:b/>
                <w:bCs/>
                <w:u w:val="single"/>
                <w:lang w:eastAsia="zh-CN"/>
              </w:rPr>
            </w:pPr>
          </w:p>
        </w:tc>
        <w:tc>
          <w:tcPr>
            <w:tcW w:w="1276" w:type="dxa"/>
            <w:shd w:val="clear" w:color="auto" w:fill="auto"/>
            <w:vAlign w:val="center"/>
          </w:tcPr>
          <w:p w14:paraId="1AF46FBE" w14:textId="6467626A" w:rsidR="00F7522F" w:rsidRDefault="00F7522F" w:rsidP="00F7522F">
            <w:pPr>
              <w:jc w:val="center"/>
              <w:rPr>
                <w:rFonts w:hint="eastAsia"/>
                <w:lang w:val="en-GB" w:eastAsia="zh-CN"/>
              </w:rPr>
            </w:pPr>
            <w:r>
              <w:rPr>
                <w:rFonts w:hint="eastAsia"/>
                <w:lang w:val="en-GB" w:eastAsia="zh-CN"/>
              </w:rPr>
              <w:t>H</w:t>
            </w:r>
            <w:r>
              <w:rPr>
                <w:lang w:val="en-GB" w:eastAsia="zh-CN"/>
              </w:rPr>
              <w:t>uawei, HiSilicon</w:t>
            </w:r>
          </w:p>
        </w:tc>
        <w:tc>
          <w:tcPr>
            <w:tcW w:w="4775" w:type="dxa"/>
            <w:shd w:val="clear" w:color="auto" w:fill="auto"/>
            <w:vAlign w:val="center"/>
          </w:tcPr>
          <w:p w14:paraId="2E6F9441" w14:textId="6D376A93" w:rsidR="00F7522F" w:rsidRDefault="00F7522F" w:rsidP="00F7522F">
            <w:pPr>
              <w:rPr>
                <w:rFonts w:hint="eastAsia"/>
                <w:lang w:val="en-GB" w:eastAsia="zh-CN"/>
              </w:rPr>
            </w:pPr>
            <w:r>
              <w:rPr>
                <w:rFonts w:hint="eastAsia"/>
                <w:lang w:val="en-GB" w:eastAsia="zh-CN"/>
              </w:rPr>
              <w:t>O</w:t>
            </w:r>
            <w:r>
              <w:rPr>
                <w:lang w:val="en-GB" w:eastAsia="zh-CN"/>
              </w:rPr>
              <w:t>ption 1</w:t>
            </w:r>
          </w:p>
        </w:tc>
      </w:tr>
      <w:tr w:rsidR="00F7522F" w14:paraId="2FB6FD61" w14:textId="77777777" w:rsidTr="00BF046D">
        <w:trPr>
          <w:trHeight w:val="830"/>
        </w:trPr>
        <w:tc>
          <w:tcPr>
            <w:tcW w:w="3652" w:type="dxa"/>
            <w:vMerge/>
            <w:vAlign w:val="center"/>
          </w:tcPr>
          <w:p w14:paraId="78ADD9FB" w14:textId="77777777" w:rsidR="00F7522F" w:rsidRDefault="00F7522F" w:rsidP="00F7522F">
            <w:pPr>
              <w:pStyle w:val="ad"/>
              <w:jc w:val="both"/>
              <w:rPr>
                <w:b/>
                <w:bCs/>
                <w:u w:val="single"/>
                <w:lang w:eastAsia="zh-CN"/>
              </w:rPr>
            </w:pPr>
          </w:p>
        </w:tc>
        <w:tc>
          <w:tcPr>
            <w:tcW w:w="1276" w:type="dxa"/>
            <w:shd w:val="clear" w:color="auto" w:fill="auto"/>
            <w:vAlign w:val="center"/>
          </w:tcPr>
          <w:p w14:paraId="40906E57" w14:textId="68B1BC3B" w:rsidR="00F7522F" w:rsidRPr="00BF1A13" w:rsidRDefault="00F7522F" w:rsidP="00F7522F">
            <w:pPr>
              <w:jc w:val="center"/>
              <w:rPr>
                <w:lang w:val="en-GB" w:eastAsia="zh-CN"/>
              </w:rPr>
            </w:pPr>
            <w:r>
              <w:rPr>
                <w:lang w:val="en-GB" w:eastAsia="zh-CN"/>
              </w:rPr>
              <w:t>OPPO</w:t>
            </w:r>
          </w:p>
        </w:tc>
        <w:tc>
          <w:tcPr>
            <w:tcW w:w="4775" w:type="dxa"/>
            <w:shd w:val="clear" w:color="auto" w:fill="auto"/>
            <w:vAlign w:val="center"/>
          </w:tcPr>
          <w:p w14:paraId="7FE5D8B1" w14:textId="5B82D8FD" w:rsidR="00F7522F" w:rsidRDefault="00F7522F" w:rsidP="00F7522F">
            <w:pPr>
              <w:rPr>
                <w:lang w:val="en-GB" w:eastAsia="zh-CN"/>
              </w:rPr>
            </w:pPr>
            <w:r>
              <w:rPr>
                <w:rFonts w:hint="eastAsia"/>
                <w:lang w:val="en-GB" w:eastAsia="zh-CN"/>
              </w:rPr>
              <w:t>O</w:t>
            </w:r>
            <w:r>
              <w:rPr>
                <w:lang w:val="en-GB" w:eastAsia="zh-CN"/>
              </w:rPr>
              <w:t>ption 1</w:t>
            </w:r>
          </w:p>
        </w:tc>
      </w:tr>
      <w:tr w:rsidR="000223DE" w14:paraId="48260AA5" w14:textId="77777777">
        <w:trPr>
          <w:trHeight w:val="322"/>
        </w:trPr>
        <w:tc>
          <w:tcPr>
            <w:tcW w:w="3652" w:type="dxa"/>
            <w:vMerge w:val="restart"/>
            <w:vAlign w:val="center"/>
          </w:tcPr>
          <w:p w14:paraId="48260A9F" w14:textId="77777777" w:rsidR="000223DE" w:rsidRDefault="000223DE" w:rsidP="000223DE">
            <w:pPr>
              <w:rPr>
                <w:b/>
                <w:bCs/>
                <w:u w:val="single"/>
                <w:lang w:eastAsia="zh-CN"/>
              </w:rPr>
            </w:pPr>
            <w:r>
              <w:rPr>
                <w:b/>
                <w:bCs/>
                <w:u w:val="single"/>
                <w:lang w:eastAsia="zh-CN"/>
              </w:rPr>
              <w:t>Receiver interference density for control channel</w:t>
            </w:r>
          </w:p>
          <w:p w14:paraId="48260AA0" w14:textId="77777777" w:rsidR="000223DE" w:rsidRDefault="000223DE" w:rsidP="000223DE">
            <w:pPr>
              <w:pStyle w:val="ad"/>
              <w:numPr>
                <w:ilvl w:val="0"/>
                <w:numId w:val="17"/>
              </w:numPr>
              <w:jc w:val="both"/>
              <w:rPr>
                <w:lang w:eastAsia="zh-CN"/>
              </w:rPr>
            </w:pPr>
            <w:r>
              <w:rPr>
                <w:bCs/>
                <w:lang w:val="en-US" w:eastAsia="zh-CN"/>
              </w:rPr>
              <w:t xml:space="preserve">Option 1: </w:t>
            </w:r>
            <w:r>
              <w:rPr>
                <w:lang w:eastAsia="zh-CN"/>
              </w:rPr>
              <w:t>The same value in IMT-2020.</w:t>
            </w:r>
          </w:p>
          <w:p w14:paraId="48260AA1" w14:textId="6F54C482" w:rsidR="000223DE" w:rsidRDefault="000223DE" w:rsidP="000223DE">
            <w:pPr>
              <w:pStyle w:val="ad"/>
              <w:ind w:left="420"/>
              <w:jc w:val="both"/>
              <w:rPr>
                <w:lang w:eastAsia="zh-CN"/>
              </w:rPr>
            </w:pPr>
            <w:r>
              <w:rPr>
                <w:bCs/>
                <w:lang w:val="en-US" w:eastAsia="zh-CN"/>
              </w:rPr>
              <w:t xml:space="preserve">-161.70 </w:t>
            </w:r>
            <w:proofErr w:type="spellStart"/>
            <w:r>
              <w:rPr>
                <w:bCs/>
                <w:lang w:val="en-US" w:eastAsia="zh-CN"/>
              </w:rPr>
              <w:t>dBm</w:t>
            </w:r>
            <w:proofErr w:type="spellEnd"/>
            <w:r>
              <w:rPr>
                <w:bCs/>
                <w:lang w:val="en-US" w:eastAsia="zh-CN"/>
              </w:rPr>
              <w:t xml:space="preserve">/Hz for UL, -169.30 </w:t>
            </w:r>
            <w:proofErr w:type="spellStart"/>
            <w:r>
              <w:rPr>
                <w:bCs/>
                <w:lang w:val="en-US" w:eastAsia="zh-CN"/>
              </w:rPr>
              <w:t>dBm</w:t>
            </w:r>
            <w:proofErr w:type="spellEnd"/>
            <w:r>
              <w:rPr>
                <w:bCs/>
                <w:lang w:val="en-US" w:eastAsia="zh-CN"/>
              </w:rPr>
              <w:t xml:space="preserve">/Hz for DL. </w:t>
            </w:r>
          </w:p>
          <w:p w14:paraId="48260AA2" w14:textId="77777777" w:rsidR="000223DE" w:rsidRDefault="000223DE" w:rsidP="000223DE">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A3" w14:textId="77777777" w:rsidR="000223DE" w:rsidRDefault="000223DE" w:rsidP="000223DE">
            <w:pPr>
              <w:jc w:val="center"/>
              <w:rPr>
                <w:bCs/>
                <w:lang w:val="en-GB" w:eastAsia="zh-CN"/>
              </w:rPr>
            </w:pPr>
            <w:r>
              <w:rPr>
                <w:rFonts w:hint="eastAsia"/>
                <w:lang w:eastAsia="zh-CN"/>
              </w:rPr>
              <w:t>ZTE</w:t>
            </w:r>
          </w:p>
        </w:tc>
        <w:tc>
          <w:tcPr>
            <w:tcW w:w="4775" w:type="dxa"/>
            <w:shd w:val="clear" w:color="auto" w:fill="auto"/>
            <w:vAlign w:val="center"/>
          </w:tcPr>
          <w:p w14:paraId="48260AA4" w14:textId="77777777" w:rsidR="000223DE" w:rsidRDefault="000223DE" w:rsidP="000223DE">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0223DE" w14:paraId="48260AA9" w14:textId="77777777">
        <w:trPr>
          <w:trHeight w:val="312"/>
        </w:trPr>
        <w:tc>
          <w:tcPr>
            <w:tcW w:w="3652" w:type="dxa"/>
            <w:vMerge/>
            <w:vAlign w:val="center"/>
          </w:tcPr>
          <w:p w14:paraId="48260AA6" w14:textId="77777777" w:rsidR="000223DE" w:rsidRDefault="000223DE" w:rsidP="000223DE">
            <w:pPr>
              <w:jc w:val="center"/>
              <w:rPr>
                <w:bCs/>
                <w:lang w:val="en-GB" w:eastAsia="zh-CN"/>
              </w:rPr>
            </w:pPr>
          </w:p>
        </w:tc>
        <w:tc>
          <w:tcPr>
            <w:tcW w:w="1276" w:type="dxa"/>
            <w:shd w:val="clear" w:color="auto" w:fill="auto"/>
            <w:vAlign w:val="center"/>
          </w:tcPr>
          <w:p w14:paraId="48260AA7" w14:textId="10FE830E" w:rsidR="000223DE" w:rsidRDefault="000223DE" w:rsidP="000223DE">
            <w:pPr>
              <w:jc w:val="center"/>
              <w:rPr>
                <w:bCs/>
                <w:lang w:val="en-GB" w:eastAsia="zh-CN"/>
              </w:rPr>
            </w:pPr>
            <w:r>
              <w:rPr>
                <w:bCs/>
                <w:lang w:val="en-GB" w:eastAsia="zh-CN"/>
              </w:rPr>
              <w:t>Nokia/NSB</w:t>
            </w:r>
          </w:p>
        </w:tc>
        <w:tc>
          <w:tcPr>
            <w:tcW w:w="4775" w:type="dxa"/>
            <w:shd w:val="clear" w:color="auto" w:fill="auto"/>
            <w:vAlign w:val="center"/>
          </w:tcPr>
          <w:p w14:paraId="48260AA8" w14:textId="608AE6DD" w:rsidR="000223DE" w:rsidRDefault="000223DE" w:rsidP="000223DE">
            <w:pPr>
              <w:rPr>
                <w:lang w:val="en-GB" w:eastAsia="zh-CN"/>
              </w:rPr>
            </w:pPr>
            <w:r>
              <w:rPr>
                <w:lang w:val="en-GB" w:eastAsia="zh-CN"/>
              </w:rPr>
              <w:t>Option 1.</w:t>
            </w:r>
          </w:p>
        </w:tc>
      </w:tr>
      <w:tr w:rsidR="000223DE" w14:paraId="48260AAD" w14:textId="77777777">
        <w:trPr>
          <w:trHeight w:val="312"/>
        </w:trPr>
        <w:tc>
          <w:tcPr>
            <w:tcW w:w="3652" w:type="dxa"/>
            <w:vMerge/>
            <w:vAlign w:val="center"/>
          </w:tcPr>
          <w:p w14:paraId="48260AAA" w14:textId="77777777" w:rsidR="000223DE" w:rsidRDefault="000223DE" w:rsidP="000223DE">
            <w:pPr>
              <w:jc w:val="center"/>
              <w:rPr>
                <w:bCs/>
                <w:lang w:val="en-GB" w:eastAsia="zh-CN"/>
              </w:rPr>
            </w:pPr>
          </w:p>
        </w:tc>
        <w:tc>
          <w:tcPr>
            <w:tcW w:w="1276" w:type="dxa"/>
            <w:shd w:val="clear" w:color="auto" w:fill="auto"/>
            <w:vAlign w:val="center"/>
          </w:tcPr>
          <w:p w14:paraId="48260AAB" w14:textId="529A241E" w:rsidR="000223DE" w:rsidRDefault="000223DE" w:rsidP="000223DE">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AC" w14:textId="7E6878DF" w:rsidR="000223DE" w:rsidRDefault="000223DE" w:rsidP="000223DE">
            <w:pPr>
              <w:rPr>
                <w:lang w:val="en-GB" w:eastAsia="zh-CN"/>
              </w:rPr>
            </w:pPr>
            <w:proofErr w:type="spellStart"/>
            <w:r>
              <w:rPr>
                <w:lang w:val="en-GB" w:eastAsia="zh-CN"/>
              </w:rPr>
              <w:t>Nomor</w:t>
            </w:r>
            <w:proofErr w:type="spellEnd"/>
            <w:r>
              <w:rPr>
                <w:lang w:val="en-GB" w:eastAsia="zh-CN"/>
              </w:rPr>
              <w:t xml:space="preserve"> supports the option 1.</w:t>
            </w:r>
          </w:p>
        </w:tc>
      </w:tr>
      <w:tr w:rsidR="000223DE" w14:paraId="48260AB1" w14:textId="77777777">
        <w:trPr>
          <w:trHeight w:val="312"/>
        </w:trPr>
        <w:tc>
          <w:tcPr>
            <w:tcW w:w="3652" w:type="dxa"/>
            <w:vMerge/>
            <w:vAlign w:val="center"/>
          </w:tcPr>
          <w:p w14:paraId="48260AAE" w14:textId="77777777" w:rsidR="000223DE" w:rsidRDefault="000223DE" w:rsidP="000223DE">
            <w:pPr>
              <w:jc w:val="center"/>
              <w:rPr>
                <w:bCs/>
                <w:lang w:val="en-GB" w:eastAsia="zh-CN"/>
              </w:rPr>
            </w:pPr>
          </w:p>
        </w:tc>
        <w:tc>
          <w:tcPr>
            <w:tcW w:w="1276" w:type="dxa"/>
            <w:shd w:val="clear" w:color="auto" w:fill="auto"/>
            <w:vAlign w:val="center"/>
          </w:tcPr>
          <w:p w14:paraId="48260AAF" w14:textId="1803EB34" w:rsidR="000223DE" w:rsidRDefault="000223DE" w:rsidP="000223DE">
            <w:pPr>
              <w:jc w:val="center"/>
              <w:rPr>
                <w:bCs/>
                <w:lang w:val="en-GB" w:eastAsia="zh-CN"/>
              </w:rPr>
            </w:pPr>
            <w:r w:rsidRPr="00511E68">
              <w:rPr>
                <w:bCs/>
                <w:lang w:val="en-GB" w:eastAsia="zh-CN"/>
              </w:rPr>
              <w:t>Intel</w:t>
            </w:r>
          </w:p>
        </w:tc>
        <w:tc>
          <w:tcPr>
            <w:tcW w:w="4775" w:type="dxa"/>
            <w:shd w:val="clear" w:color="auto" w:fill="auto"/>
            <w:vAlign w:val="center"/>
          </w:tcPr>
          <w:p w14:paraId="48260AB0" w14:textId="6962E0F6" w:rsidR="000223DE" w:rsidRDefault="000223DE" w:rsidP="000223DE">
            <w:pPr>
              <w:rPr>
                <w:lang w:val="en-GB" w:eastAsia="zh-CN"/>
              </w:rPr>
            </w:pPr>
            <w:r w:rsidRPr="00511E68">
              <w:rPr>
                <w:bCs/>
                <w:lang w:val="en-GB" w:eastAsia="zh-CN"/>
              </w:rPr>
              <w:t>Option 1</w:t>
            </w:r>
          </w:p>
        </w:tc>
      </w:tr>
      <w:tr w:rsidR="000223DE" w14:paraId="48260AB5" w14:textId="77777777">
        <w:trPr>
          <w:trHeight w:val="312"/>
        </w:trPr>
        <w:tc>
          <w:tcPr>
            <w:tcW w:w="3652" w:type="dxa"/>
            <w:vMerge/>
            <w:vAlign w:val="center"/>
          </w:tcPr>
          <w:p w14:paraId="48260AB2" w14:textId="77777777" w:rsidR="000223DE" w:rsidRDefault="000223DE" w:rsidP="000223DE">
            <w:pPr>
              <w:jc w:val="center"/>
              <w:rPr>
                <w:bCs/>
                <w:lang w:val="en-GB" w:eastAsia="zh-CN"/>
              </w:rPr>
            </w:pPr>
          </w:p>
        </w:tc>
        <w:tc>
          <w:tcPr>
            <w:tcW w:w="1276" w:type="dxa"/>
            <w:shd w:val="clear" w:color="auto" w:fill="auto"/>
            <w:vAlign w:val="center"/>
          </w:tcPr>
          <w:p w14:paraId="48260AB3" w14:textId="4140A0DF" w:rsidR="000223DE" w:rsidRDefault="000223DE" w:rsidP="000223DE">
            <w:pPr>
              <w:jc w:val="center"/>
              <w:rPr>
                <w:bCs/>
                <w:lang w:val="en-GB" w:eastAsia="zh-CN"/>
              </w:rPr>
            </w:pPr>
            <w:r>
              <w:rPr>
                <w:bCs/>
                <w:lang w:val="en-GB" w:eastAsia="zh-CN"/>
              </w:rPr>
              <w:t>Ericsson</w:t>
            </w:r>
          </w:p>
        </w:tc>
        <w:tc>
          <w:tcPr>
            <w:tcW w:w="4775" w:type="dxa"/>
            <w:shd w:val="clear" w:color="auto" w:fill="auto"/>
            <w:vAlign w:val="center"/>
          </w:tcPr>
          <w:p w14:paraId="48260AB4" w14:textId="676864EC" w:rsidR="000223DE" w:rsidRDefault="000223DE" w:rsidP="000223DE">
            <w:pPr>
              <w:rPr>
                <w:lang w:val="en-GB" w:eastAsia="zh-CN"/>
              </w:rPr>
            </w:pPr>
            <w:r>
              <w:rPr>
                <w:lang w:val="en-GB" w:eastAsia="zh-CN"/>
              </w:rPr>
              <w:t>We propose option 2 is used when system simulations are not used.  Option 2 should be based on statistics derived at the system level.</w:t>
            </w:r>
          </w:p>
        </w:tc>
      </w:tr>
      <w:tr w:rsidR="000223DE" w14:paraId="48260AB9" w14:textId="77777777">
        <w:trPr>
          <w:trHeight w:val="312"/>
        </w:trPr>
        <w:tc>
          <w:tcPr>
            <w:tcW w:w="3652" w:type="dxa"/>
            <w:vMerge/>
            <w:vAlign w:val="center"/>
          </w:tcPr>
          <w:p w14:paraId="48260AB6" w14:textId="77777777" w:rsidR="000223DE" w:rsidRDefault="000223DE" w:rsidP="000223DE">
            <w:pPr>
              <w:jc w:val="center"/>
              <w:rPr>
                <w:bCs/>
                <w:lang w:val="en-GB" w:eastAsia="zh-CN"/>
              </w:rPr>
            </w:pPr>
          </w:p>
        </w:tc>
        <w:tc>
          <w:tcPr>
            <w:tcW w:w="1276" w:type="dxa"/>
            <w:shd w:val="clear" w:color="auto" w:fill="auto"/>
            <w:vAlign w:val="center"/>
          </w:tcPr>
          <w:p w14:paraId="48260AB7" w14:textId="63F054A0" w:rsidR="000223DE" w:rsidRDefault="000223DE" w:rsidP="000223DE">
            <w:pPr>
              <w:jc w:val="center"/>
              <w:rPr>
                <w:bCs/>
                <w:lang w:val="en-GB" w:eastAsia="zh-CN"/>
              </w:rPr>
            </w:pPr>
            <w:r>
              <w:rPr>
                <w:lang w:val="en-GB" w:eastAsia="zh-CN"/>
              </w:rPr>
              <w:t>Sierra Wireless</w:t>
            </w:r>
          </w:p>
        </w:tc>
        <w:tc>
          <w:tcPr>
            <w:tcW w:w="4775" w:type="dxa"/>
            <w:shd w:val="clear" w:color="auto" w:fill="auto"/>
            <w:vAlign w:val="center"/>
          </w:tcPr>
          <w:p w14:paraId="48260AB8" w14:textId="15EB62FB" w:rsidR="000223DE" w:rsidRDefault="000223DE" w:rsidP="000223DE">
            <w:pPr>
              <w:rPr>
                <w:lang w:val="en-GB" w:eastAsia="zh-CN"/>
              </w:rPr>
            </w:pPr>
            <w:r>
              <w:rPr>
                <w:lang w:val="en-GB" w:eastAsia="zh-CN"/>
              </w:rPr>
              <w:t>Option 1</w:t>
            </w:r>
          </w:p>
        </w:tc>
      </w:tr>
      <w:tr w:rsidR="000223DE" w14:paraId="7428B3B4" w14:textId="77777777" w:rsidTr="008310EE">
        <w:trPr>
          <w:trHeight w:val="227"/>
        </w:trPr>
        <w:tc>
          <w:tcPr>
            <w:tcW w:w="3652" w:type="dxa"/>
            <w:vMerge/>
            <w:vAlign w:val="center"/>
          </w:tcPr>
          <w:p w14:paraId="26163A2F" w14:textId="77777777" w:rsidR="000223DE" w:rsidRDefault="000223DE" w:rsidP="000223DE">
            <w:pPr>
              <w:jc w:val="center"/>
              <w:rPr>
                <w:bCs/>
                <w:lang w:val="en-GB" w:eastAsia="zh-CN"/>
              </w:rPr>
            </w:pPr>
          </w:p>
        </w:tc>
        <w:tc>
          <w:tcPr>
            <w:tcW w:w="1276" w:type="dxa"/>
            <w:shd w:val="clear" w:color="auto" w:fill="auto"/>
            <w:vAlign w:val="center"/>
          </w:tcPr>
          <w:p w14:paraId="3DC2D126" w14:textId="7CC5B157" w:rsidR="000223DE" w:rsidRDefault="000223DE" w:rsidP="000223DE">
            <w:pPr>
              <w:jc w:val="center"/>
              <w:rPr>
                <w:lang w:val="en-GB" w:eastAsia="zh-CN"/>
              </w:rPr>
            </w:pPr>
            <w:r>
              <w:rPr>
                <w:rFonts w:hint="eastAsia"/>
                <w:lang w:val="en-GB" w:eastAsia="zh-CN"/>
              </w:rPr>
              <w:t>CATT</w:t>
            </w:r>
          </w:p>
        </w:tc>
        <w:tc>
          <w:tcPr>
            <w:tcW w:w="4775" w:type="dxa"/>
            <w:shd w:val="clear" w:color="auto" w:fill="auto"/>
            <w:vAlign w:val="center"/>
          </w:tcPr>
          <w:p w14:paraId="75DE81DB" w14:textId="4B7A2DE8" w:rsidR="000223DE" w:rsidRDefault="000223DE" w:rsidP="000223DE">
            <w:pPr>
              <w:rPr>
                <w:lang w:val="en-GB" w:eastAsia="zh-CN"/>
              </w:rPr>
            </w:pPr>
            <w:r>
              <w:rPr>
                <w:rFonts w:hint="eastAsia"/>
                <w:lang w:val="en-GB" w:eastAsia="zh-CN"/>
              </w:rPr>
              <w:t>Option 1</w:t>
            </w:r>
          </w:p>
        </w:tc>
      </w:tr>
      <w:tr w:rsidR="000223DE" w14:paraId="0411A653" w14:textId="77777777" w:rsidTr="0084253F">
        <w:trPr>
          <w:trHeight w:val="242"/>
        </w:trPr>
        <w:tc>
          <w:tcPr>
            <w:tcW w:w="3652" w:type="dxa"/>
            <w:vMerge/>
            <w:vAlign w:val="center"/>
          </w:tcPr>
          <w:p w14:paraId="20CF9F61" w14:textId="77777777" w:rsidR="000223DE" w:rsidRDefault="000223DE" w:rsidP="000223DE">
            <w:pPr>
              <w:jc w:val="center"/>
              <w:rPr>
                <w:bCs/>
                <w:lang w:val="en-GB" w:eastAsia="zh-CN"/>
              </w:rPr>
            </w:pPr>
          </w:p>
        </w:tc>
        <w:tc>
          <w:tcPr>
            <w:tcW w:w="1276" w:type="dxa"/>
            <w:shd w:val="clear" w:color="auto" w:fill="auto"/>
            <w:vAlign w:val="center"/>
          </w:tcPr>
          <w:p w14:paraId="58221B49" w14:textId="7468AB55" w:rsidR="000223DE" w:rsidRDefault="000223DE" w:rsidP="000223DE">
            <w:pPr>
              <w:jc w:val="center"/>
              <w:rPr>
                <w:lang w:val="en-GB" w:eastAsia="zh-CN"/>
              </w:rPr>
            </w:pPr>
            <w:r w:rsidRPr="00096A66">
              <w:rPr>
                <w:bCs/>
                <w:color w:val="4472C4" w:themeColor="accent1"/>
                <w:lang w:val="en-GB"/>
              </w:rPr>
              <w:t>Qualcomm</w:t>
            </w:r>
          </w:p>
        </w:tc>
        <w:tc>
          <w:tcPr>
            <w:tcW w:w="4775" w:type="dxa"/>
            <w:shd w:val="clear" w:color="auto" w:fill="auto"/>
            <w:vAlign w:val="center"/>
          </w:tcPr>
          <w:p w14:paraId="2F7DB190" w14:textId="6E81DF9A" w:rsidR="000223DE" w:rsidRDefault="000223DE" w:rsidP="000223DE">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0223DE" w14:paraId="3550439C" w14:textId="77777777" w:rsidTr="0084253F">
        <w:trPr>
          <w:trHeight w:val="242"/>
        </w:trPr>
        <w:tc>
          <w:tcPr>
            <w:tcW w:w="3652" w:type="dxa"/>
            <w:vMerge/>
            <w:vAlign w:val="center"/>
          </w:tcPr>
          <w:p w14:paraId="3237BC49" w14:textId="77777777" w:rsidR="000223DE" w:rsidRDefault="000223DE" w:rsidP="000223DE">
            <w:pPr>
              <w:jc w:val="center"/>
              <w:rPr>
                <w:bCs/>
                <w:lang w:val="en-GB" w:eastAsia="zh-CN"/>
              </w:rPr>
            </w:pPr>
          </w:p>
        </w:tc>
        <w:tc>
          <w:tcPr>
            <w:tcW w:w="1276" w:type="dxa"/>
            <w:shd w:val="clear" w:color="auto" w:fill="auto"/>
            <w:vAlign w:val="center"/>
          </w:tcPr>
          <w:p w14:paraId="1F3F18C2" w14:textId="5A546971" w:rsidR="000223DE" w:rsidRPr="00096A66" w:rsidRDefault="000223DE" w:rsidP="000223DE">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2A594F4" w14:textId="735E0677" w:rsidR="000223DE" w:rsidRPr="00096A66" w:rsidRDefault="000223DE" w:rsidP="000223DE">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0223DE" w14:paraId="10F800A3" w14:textId="77777777" w:rsidTr="0084253F">
        <w:trPr>
          <w:trHeight w:val="242"/>
        </w:trPr>
        <w:tc>
          <w:tcPr>
            <w:tcW w:w="3652" w:type="dxa"/>
            <w:vMerge/>
            <w:vAlign w:val="center"/>
          </w:tcPr>
          <w:p w14:paraId="4EBA3D7F" w14:textId="77777777" w:rsidR="000223DE" w:rsidRDefault="000223DE" w:rsidP="000223DE">
            <w:pPr>
              <w:jc w:val="center"/>
              <w:rPr>
                <w:bCs/>
                <w:lang w:val="en-GB" w:eastAsia="zh-CN"/>
              </w:rPr>
            </w:pPr>
          </w:p>
        </w:tc>
        <w:tc>
          <w:tcPr>
            <w:tcW w:w="1276" w:type="dxa"/>
            <w:shd w:val="clear" w:color="auto" w:fill="auto"/>
            <w:vAlign w:val="center"/>
          </w:tcPr>
          <w:p w14:paraId="59D610D2" w14:textId="21D2DF2C" w:rsidR="000223DE" w:rsidRDefault="000223DE" w:rsidP="000223DE">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4502069" w14:textId="31C86923" w:rsidR="000223DE" w:rsidRDefault="000223DE" w:rsidP="000223DE">
            <w:pPr>
              <w:rPr>
                <w:rFonts w:eastAsia="Malgun Gothic"/>
                <w:lang w:val="en-GB" w:eastAsia="ko-KR"/>
              </w:rPr>
            </w:pPr>
            <w:r>
              <w:rPr>
                <w:rFonts w:hint="eastAsia"/>
                <w:lang w:val="en-GB" w:eastAsia="zh-CN"/>
              </w:rPr>
              <w:t>O</w:t>
            </w:r>
            <w:r>
              <w:rPr>
                <w:lang w:val="en-GB" w:eastAsia="zh-CN"/>
              </w:rPr>
              <w:t>ption 1.</w:t>
            </w:r>
          </w:p>
        </w:tc>
      </w:tr>
      <w:tr w:rsidR="000223DE" w14:paraId="44F7849B" w14:textId="77777777" w:rsidTr="0084253F">
        <w:trPr>
          <w:trHeight w:val="242"/>
        </w:trPr>
        <w:tc>
          <w:tcPr>
            <w:tcW w:w="3652" w:type="dxa"/>
            <w:vMerge/>
            <w:vAlign w:val="center"/>
          </w:tcPr>
          <w:p w14:paraId="6E56F6DA" w14:textId="77777777" w:rsidR="000223DE" w:rsidRDefault="000223DE" w:rsidP="000223DE">
            <w:pPr>
              <w:jc w:val="center"/>
              <w:rPr>
                <w:bCs/>
                <w:lang w:val="en-GB" w:eastAsia="zh-CN"/>
              </w:rPr>
            </w:pPr>
          </w:p>
        </w:tc>
        <w:tc>
          <w:tcPr>
            <w:tcW w:w="1276" w:type="dxa"/>
            <w:shd w:val="clear" w:color="auto" w:fill="auto"/>
            <w:vAlign w:val="center"/>
          </w:tcPr>
          <w:p w14:paraId="1948FB2A" w14:textId="4546D58A" w:rsidR="000223DE" w:rsidRDefault="000223DE" w:rsidP="000223DE">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FD83860" w14:textId="497ADCE8" w:rsidR="000223DE" w:rsidRDefault="000223DE" w:rsidP="000223DE">
            <w:pPr>
              <w:rPr>
                <w:lang w:val="en-GB" w:eastAsia="zh-CN"/>
              </w:rPr>
            </w:pPr>
            <w:r>
              <w:rPr>
                <w:rFonts w:eastAsia="Malgun Gothic"/>
                <w:lang w:val="en-GB" w:eastAsia="ko-KR"/>
              </w:rPr>
              <w:t xml:space="preserve">Support Ericsson proposal. </w:t>
            </w:r>
          </w:p>
        </w:tc>
      </w:tr>
      <w:tr w:rsidR="000223DE" w14:paraId="4D76031B" w14:textId="77777777" w:rsidTr="0084253F">
        <w:trPr>
          <w:trHeight w:val="242"/>
        </w:trPr>
        <w:tc>
          <w:tcPr>
            <w:tcW w:w="3652" w:type="dxa"/>
            <w:vMerge/>
            <w:vAlign w:val="center"/>
          </w:tcPr>
          <w:p w14:paraId="5BB3BF4C" w14:textId="77777777" w:rsidR="000223DE" w:rsidRDefault="000223DE" w:rsidP="000223DE">
            <w:pPr>
              <w:jc w:val="center"/>
              <w:rPr>
                <w:bCs/>
                <w:lang w:val="en-GB" w:eastAsia="zh-CN"/>
              </w:rPr>
            </w:pPr>
          </w:p>
        </w:tc>
        <w:tc>
          <w:tcPr>
            <w:tcW w:w="1276" w:type="dxa"/>
            <w:shd w:val="clear" w:color="auto" w:fill="auto"/>
            <w:vAlign w:val="center"/>
          </w:tcPr>
          <w:p w14:paraId="19BEA28D" w14:textId="395C9787" w:rsidR="000223DE" w:rsidRDefault="000223DE" w:rsidP="000223DE">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416EA9D4" w14:textId="302DD9EE" w:rsidR="000223DE" w:rsidRDefault="000223DE" w:rsidP="000223DE">
            <w:pPr>
              <w:rPr>
                <w:rFonts w:eastAsia="Malgun Gothic"/>
                <w:lang w:val="en-GB" w:eastAsia="ko-KR"/>
              </w:rPr>
            </w:pPr>
            <w:r w:rsidRPr="00983397">
              <w:rPr>
                <w:rFonts w:hint="eastAsia"/>
                <w:lang w:val="en-GB" w:eastAsia="zh-CN"/>
              </w:rPr>
              <w:t>O</w:t>
            </w:r>
            <w:r w:rsidRPr="00983397">
              <w:rPr>
                <w:lang w:val="en-GB" w:eastAsia="zh-CN"/>
              </w:rPr>
              <w:t>ption 1</w:t>
            </w:r>
          </w:p>
        </w:tc>
      </w:tr>
      <w:tr w:rsidR="000223DE" w14:paraId="4B35BB17" w14:textId="77777777">
        <w:trPr>
          <w:trHeight w:val="242"/>
        </w:trPr>
        <w:tc>
          <w:tcPr>
            <w:tcW w:w="3652" w:type="dxa"/>
            <w:vMerge/>
            <w:vAlign w:val="center"/>
          </w:tcPr>
          <w:p w14:paraId="56D6256A" w14:textId="77777777" w:rsidR="000223DE" w:rsidRDefault="000223DE" w:rsidP="000223DE">
            <w:pPr>
              <w:jc w:val="center"/>
              <w:rPr>
                <w:bCs/>
                <w:lang w:val="en-GB" w:eastAsia="zh-CN"/>
              </w:rPr>
            </w:pPr>
          </w:p>
        </w:tc>
        <w:tc>
          <w:tcPr>
            <w:tcW w:w="1276" w:type="dxa"/>
            <w:shd w:val="clear" w:color="auto" w:fill="auto"/>
            <w:vAlign w:val="center"/>
          </w:tcPr>
          <w:p w14:paraId="70662A6C" w14:textId="6A0E48AA" w:rsidR="000223DE" w:rsidRPr="00906BE1" w:rsidRDefault="000223DE" w:rsidP="000223DE">
            <w:pPr>
              <w:rPr>
                <w:lang w:val="en-GB" w:eastAsia="zh-CN"/>
              </w:rPr>
            </w:pPr>
            <w:r w:rsidRPr="00906BE1">
              <w:rPr>
                <w:rFonts w:hint="eastAsia"/>
                <w:lang w:val="en-GB" w:eastAsia="zh-CN"/>
              </w:rPr>
              <w:t>vivo</w:t>
            </w:r>
          </w:p>
        </w:tc>
        <w:tc>
          <w:tcPr>
            <w:tcW w:w="4775" w:type="dxa"/>
            <w:shd w:val="clear" w:color="auto" w:fill="auto"/>
            <w:vAlign w:val="center"/>
          </w:tcPr>
          <w:p w14:paraId="1A76660D" w14:textId="0CE12823" w:rsidR="000223DE" w:rsidRPr="00096A66" w:rsidRDefault="000223DE" w:rsidP="000223DE">
            <w:pPr>
              <w:rPr>
                <w:color w:val="4472C4" w:themeColor="accent1"/>
              </w:rPr>
            </w:pPr>
            <w:r>
              <w:rPr>
                <w:lang w:val="en-GB" w:eastAsia="zh-CN"/>
              </w:rPr>
              <w:t>Option 1</w:t>
            </w:r>
          </w:p>
        </w:tc>
      </w:tr>
      <w:tr w:rsidR="00C468D4" w14:paraId="2534173C" w14:textId="77777777">
        <w:trPr>
          <w:trHeight w:val="242"/>
        </w:trPr>
        <w:tc>
          <w:tcPr>
            <w:tcW w:w="3652" w:type="dxa"/>
            <w:vMerge/>
            <w:vAlign w:val="center"/>
          </w:tcPr>
          <w:p w14:paraId="7FFC1827" w14:textId="77777777" w:rsidR="00C468D4" w:rsidRDefault="00C468D4" w:rsidP="00C468D4">
            <w:pPr>
              <w:jc w:val="center"/>
              <w:rPr>
                <w:bCs/>
                <w:lang w:val="en-GB" w:eastAsia="zh-CN"/>
              </w:rPr>
            </w:pPr>
          </w:p>
        </w:tc>
        <w:tc>
          <w:tcPr>
            <w:tcW w:w="1276" w:type="dxa"/>
            <w:shd w:val="clear" w:color="auto" w:fill="auto"/>
            <w:vAlign w:val="center"/>
          </w:tcPr>
          <w:p w14:paraId="05379971" w14:textId="2FF13DAB" w:rsidR="00C468D4" w:rsidRPr="00906BE1" w:rsidRDefault="00C468D4" w:rsidP="00C468D4">
            <w:pPr>
              <w:rPr>
                <w:lang w:val="en-GB" w:eastAsia="zh-CN"/>
              </w:rPr>
            </w:pPr>
            <w:r>
              <w:rPr>
                <w:bCs/>
                <w:lang w:val="en-GB" w:eastAsia="zh-CN"/>
              </w:rPr>
              <w:t>Sony</w:t>
            </w:r>
          </w:p>
        </w:tc>
        <w:tc>
          <w:tcPr>
            <w:tcW w:w="4775" w:type="dxa"/>
            <w:shd w:val="clear" w:color="auto" w:fill="auto"/>
            <w:vAlign w:val="center"/>
          </w:tcPr>
          <w:p w14:paraId="41062E89" w14:textId="54D79493" w:rsidR="00C468D4" w:rsidRDefault="00C468D4" w:rsidP="00C468D4">
            <w:pPr>
              <w:rPr>
                <w:lang w:val="en-GB" w:eastAsia="zh-CN"/>
              </w:rPr>
            </w:pPr>
            <w:r>
              <w:rPr>
                <w:lang w:val="en-GB" w:eastAsia="zh-CN"/>
              </w:rPr>
              <w:t xml:space="preserve">Option 1. We would be OK with other reasonable numbers, but RAN1 should decide on values for the interference density and not assume that different </w:t>
            </w:r>
            <w:r>
              <w:rPr>
                <w:lang w:val="en-GB" w:eastAsia="zh-CN"/>
              </w:rPr>
              <w:lastRenderedPageBreak/>
              <w:t xml:space="preserve">companies will independently calculate interference densities via independent SLS. </w:t>
            </w:r>
          </w:p>
        </w:tc>
      </w:tr>
      <w:tr w:rsidR="00F7522F" w14:paraId="1D08CC19" w14:textId="77777777">
        <w:trPr>
          <w:trHeight w:val="242"/>
        </w:trPr>
        <w:tc>
          <w:tcPr>
            <w:tcW w:w="3652" w:type="dxa"/>
            <w:vMerge/>
            <w:vAlign w:val="center"/>
          </w:tcPr>
          <w:p w14:paraId="16966DC4" w14:textId="77777777" w:rsidR="00F7522F" w:rsidRDefault="00F7522F" w:rsidP="00F7522F">
            <w:pPr>
              <w:jc w:val="center"/>
              <w:rPr>
                <w:bCs/>
                <w:lang w:val="en-GB" w:eastAsia="zh-CN"/>
              </w:rPr>
            </w:pPr>
          </w:p>
        </w:tc>
        <w:tc>
          <w:tcPr>
            <w:tcW w:w="1276" w:type="dxa"/>
            <w:shd w:val="clear" w:color="auto" w:fill="auto"/>
            <w:vAlign w:val="center"/>
          </w:tcPr>
          <w:p w14:paraId="23FDC083" w14:textId="64A943F8" w:rsidR="00F7522F" w:rsidRPr="00D62F05" w:rsidRDefault="00F7522F" w:rsidP="00F7522F">
            <w:pPr>
              <w:rPr>
                <w:lang w:val="en-GB" w:eastAsia="zh-CN"/>
              </w:rPr>
            </w:pPr>
            <w:r w:rsidRPr="00D62F05">
              <w:rPr>
                <w:lang w:val="en-GB" w:eastAsia="zh-CN"/>
              </w:rPr>
              <w:t xml:space="preserve">Huawei, HiSilicon </w:t>
            </w:r>
          </w:p>
        </w:tc>
        <w:tc>
          <w:tcPr>
            <w:tcW w:w="4775" w:type="dxa"/>
            <w:shd w:val="clear" w:color="auto" w:fill="auto"/>
            <w:vAlign w:val="center"/>
          </w:tcPr>
          <w:p w14:paraId="58CF1FEE" w14:textId="4CA17D2D" w:rsidR="00F7522F" w:rsidRPr="00D62F05" w:rsidRDefault="00F7522F" w:rsidP="00F7522F">
            <w:pPr>
              <w:rPr>
                <w:lang w:val="en-GB" w:eastAsia="zh-CN"/>
              </w:rPr>
            </w:pPr>
            <w:r w:rsidRPr="00D62F05">
              <w:rPr>
                <w:lang w:val="en-GB" w:eastAsia="zh-CN"/>
              </w:rPr>
              <w:t>Option</w:t>
            </w:r>
            <w:r>
              <w:rPr>
                <w:lang w:val="en-GB" w:eastAsia="zh-CN"/>
              </w:rPr>
              <w:t xml:space="preserve"> </w:t>
            </w:r>
            <w:r w:rsidRPr="00D62F05">
              <w:rPr>
                <w:lang w:val="en-GB" w:eastAsia="zh-CN"/>
              </w:rPr>
              <w:t>1</w:t>
            </w:r>
          </w:p>
        </w:tc>
      </w:tr>
      <w:tr w:rsidR="00F7522F" w14:paraId="1843DBAE" w14:textId="77777777">
        <w:trPr>
          <w:trHeight w:val="242"/>
        </w:trPr>
        <w:tc>
          <w:tcPr>
            <w:tcW w:w="3652" w:type="dxa"/>
            <w:vMerge/>
            <w:vAlign w:val="center"/>
          </w:tcPr>
          <w:p w14:paraId="6F27E245" w14:textId="77777777" w:rsidR="00F7522F" w:rsidRDefault="00F7522F" w:rsidP="00F7522F">
            <w:pPr>
              <w:jc w:val="center"/>
              <w:rPr>
                <w:bCs/>
                <w:lang w:val="en-GB" w:eastAsia="zh-CN"/>
              </w:rPr>
            </w:pPr>
          </w:p>
        </w:tc>
        <w:tc>
          <w:tcPr>
            <w:tcW w:w="1276" w:type="dxa"/>
            <w:shd w:val="clear" w:color="auto" w:fill="auto"/>
            <w:vAlign w:val="center"/>
          </w:tcPr>
          <w:p w14:paraId="6820582A" w14:textId="7FAB6D8E" w:rsidR="00F7522F" w:rsidRPr="00906BE1" w:rsidRDefault="00F7522F" w:rsidP="00F7522F">
            <w:pPr>
              <w:rPr>
                <w:lang w:val="en-GB" w:eastAsia="zh-CN"/>
              </w:rPr>
            </w:pPr>
            <w:r>
              <w:rPr>
                <w:lang w:val="en-GB" w:eastAsia="zh-CN"/>
              </w:rPr>
              <w:t>OPPO</w:t>
            </w:r>
            <w:r w:rsidRPr="00D62F05">
              <w:rPr>
                <w:lang w:val="en-GB" w:eastAsia="zh-CN"/>
              </w:rPr>
              <w:t xml:space="preserve"> </w:t>
            </w:r>
          </w:p>
        </w:tc>
        <w:tc>
          <w:tcPr>
            <w:tcW w:w="4775" w:type="dxa"/>
            <w:shd w:val="clear" w:color="auto" w:fill="auto"/>
            <w:vAlign w:val="center"/>
          </w:tcPr>
          <w:p w14:paraId="3BE34110" w14:textId="2E262C87" w:rsidR="00F7522F" w:rsidRDefault="00F7522F" w:rsidP="00F7522F">
            <w:pPr>
              <w:rPr>
                <w:lang w:val="en-GB" w:eastAsia="zh-CN"/>
              </w:rPr>
            </w:pPr>
            <w:r w:rsidRPr="00D62F05">
              <w:rPr>
                <w:lang w:val="en-GB" w:eastAsia="zh-CN"/>
              </w:rPr>
              <w:t>Option</w:t>
            </w:r>
            <w:r>
              <w:rPr>
                <w:lang w:val="en-GB" w:eastAsia="zh-CN"/>
              </w:rPr>
              <w:t xml:space="preserve"> </w:t>
            </w:r>
            <w:r w:rsidRPr="00D62F05">
              <w:rPr>
                <w:lang w:val="en-GB" w:eastAsia="zh-CN"/>
              </w:rPr>
              <w:t>1</w:t>
            </w:r>
          </w:p>
        </w:tc>
      </w:tr>
      <w:tr w:rsidR="00C468D4" w14:paraId="48260AC0" w14:textId="77777777">
        <w:trPr>
          <w:trHeight w:val="312"/>
        </w:trPr>
        <w:tc>
          <w:tcPr>
            <w:tcW w:w="3652" w:type="dxa"/>
            <w:vMerge w:val="restart"/>
            <w:vAlign w:val="center"/>
          </w:tcPr>
          <w:p w14:paraId="48260ABA" w14:textId="77777777" w:rsidR="00C468D4" w:rsidRDefault="00C468D4" w:rsidP="00C468D4">
            <w:pPr>
              <w:rPr>
                <w:b/>
                <w:bCs/>
                <w:u w:val="single"/>
                <w:lang w:eastAsia="zh-CN"/>
              </w:rPr>
            </w:pPr>
            <w:r>
              <w:rPr>
                <w:b/>
                <w:bCs/>
                <w:u w:val="single"/>
                <w:lang w:eastAsia="zh-CN"/>
              </w:rPr>
              <w:t>Receiver interference density for data channel</w:t>
            </w:r>
          </w:p>
          <w:p w14:paraId="48260ABB" w14:textId="77777777" w:rsidR="00C468D4" w:rsidRDefault="00C468D4" w:rsidP="00C468D4">
            <w:pPr>
              <w:pStyle w:val="ad"/>
              <w:numPr>
                <w:ilvl w:val="0"/>
                <w:numId w:val="17"/>
              </w:numPr>
              <w:jc w:val="both"/>
              <w:rPr>
                <w:bCs/>
                <w:lang w:val="en-US" w:eastAsia="zh-CN"/>
              </w:rPr>
            </w:pPr>
            <w:r>
              <w:rPr>
                <w:bCs/>
                <w:lang w:val="en-US" w:eastAsia="zh-CN"/>
              </w:rPr>
              <w:t>Option 1:</w:t>
            </w:r>
            <w:r>
              <w:rPr>
                <w:lang w:eastAsia="zh-CN"/>
              </w:rPr>
              <w:t xml:space="preserve"> The same value in IMT-2020.</w:t>
            </w:r>
          </w:p>
          <w:p w14:paraId="48260ABC" w14:textId="77777777" w:rsidR="00C468D4" w:rsidRDefault="00C468D4" w:rsidP="00C468D4">
            <w:pPr>
              <w:pStyle w:val="ad"/>
              <w:ind w:left="420"/>
              <w:jc w:val="both"/>
              <w:rPr>
                <w:bCs/>
                <w:lang w:val="en-US" w:eastAsia="zh-CN"/>
              </w:rPr>
            </w:pPr>
            <w:r>
              <w:rPr>
                <w:bCs/>
                <w:lang w:val="en-US" w:eastAsia="zh-CN"/>
              </w:rPr>
              <w:t xml:space="preserve">-165.70 </w:t>
            </w:r>
            <w:proofErr w:type="spellStart"/>
            <w:r>
              <w:rPr>
                <w:bCs/>
                <w:lang w:val="en-US" w:eastAsia="zh-CN"/>
              </w:rPr>
              <w:t>dBm</w:t>
            </w:r>
            <w:proofErr w:type="spellEnd"/>
            <w:r>
              <w:rPr>
                <w:bCs/>
                <w:lang w:val="en-US" w:eastAsia="zh-CN"/>
              </w:rPr>
              <w:t xml:space="preserve">/Hz for UL, -169.30 </w:t>
            </w:r>
            <w:proofErr w:type="spellStart"/>
            <w:r>
              <w:rPr>
                <w:bCs/>
                <w:lang w:val="en-US" w:eastAsia="zh-CN"/>
              </w:rPr>
              <w:t>dBm</w:t>
            </w:r>
            <w:proofErr w:type="spellEnd"/>
            <w:r>
              <w:rPr>
                <w:bCs/>
                <w:lang w:val="en-US" w:eastAsia="zh-CN"/>
              </w:rPr>
              <w:t xml:space="preserve">/Hz for DL. </w:t>
            </w:r>
          </w:p>
          <w:p w14:paraId="48260ABD" w14:textId="77777777" w:rsidR="00C468D4" w:rsidRDefault="00C468D4" w:rsidP="00C468D4">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ABE" w14:textId="77777777" w:rsidR="00C468D4" w:rsidRDefault="00C468D4" w:rsidP="00C468D4">
            <w:pPr>
              <w:jc w:val="center"/>
              <w:rPr>
                <w:bCs/>
                <w:lang w:val="en-GB" w:eastAsia="zh-CN"/>
              </w:rPr>
            </w:pPr>
            <w:r>
              <w:rPr>
                <w:rFonts w:hint="eastAsia"/>
                <w:lang w:eastAsia="zh-CN"/>
              </w:rPr>
              <w:t>ZTE</w:t>
            </w:r>
          </w:p>
        </w:tc>
        <w:tc>
          <w:tcPr>
            <w:tcW w:w="4775" w:type="dxa"/>
            <w:shd w:val="clear" w:color="auto" w:fill="auto"/>
            <w:vAlign w:val="center"/>
          </w:tcPr>
          <w:p w14:paraId="48260ABF" w14:textId="77777777" w:rsidR="00C468D4" w:rsidRDefault="00C468D4" w:rsidP="00C468D4">
            <w:pPr>
              <w:rPr>
                <w:lang w:val="en-GB" w:eastAsia="zh-CN"/>
              </w:rPr>
            </w:pPr>
            <w:r>
              <w:rPr>
                <w:rFonts w:hint="eastAsia"/>
                <w:lang w:eastAsia="zh-CN"/>
              </w:rPr>
              <w:t>We are not sure how to model this accurately. That</w:t>
            </w:r>
            <w:r>
              <w:rPr>
                <w:lang w:eastAsia="zh-CN"/>
              </w:rPr>
              <w:t>’</w:t>
            </w:r>
            <w:r>
              <w:rPr>
                <w:rFonts w:hint="eastAsia"/>
                <w:lang w:eastAsia="zh-CN"/>
              </w:rPr>
              <w:t>s one reason we suggest SLS based method. We are glad to see proposals based on Option 2.</w:t>
            </w:r>
          </w:p>
        </w:tc>
      </w:tr>
      <w:tr w:rsidR="00C468D4" w14:paraId="48260AC4" w14:textId="77777777">
        <w:trPr>
          <w:trHeight w:val="312"/>
        </w:trPr>
        <w:tc>
          <w:tcPr>
            <w:tcW w:w="3652" w:type="dxa"/>
            <w:vMerge/>
            <w:vAlign w:val="center"/>
          </w:tcPr>
          <w:p w14:paraId="48260AC1" w14:textId="77777777" w:rsidR="00C468D4" w:rsidRDefault="00C468D4" w:rsidP="00C468D4">
            <w:pPr>
              <w:rPr>
                <w:b/>
                <w:bCs/>
                <w:u w:val="single"/>
                <w:lang w:eastAsia="zh-CN"/>
              </w:rPr>
            </w:pPr>
          </w:p>
        </w:tc>
        <w:tc>
          <w:tcPr>
            <w:tcW w:w="1276" w:type="dxa"/>
            <w:shd w:val="clear" w:color="auto" w:fill="auto"/>
            <w:vAlign w:val="center"/>
          </w:tcPr>
          <w:p w14:paraId="48260AC2" w14:textId="038F6D19" w:rsidR="00C468D4" w:rsidRDefault="00C468D4" w:rsidP="00C468D4">
            <w:pPr>
              <w:jc w:val="center"/>
              <w:rPr>
                <w:bCs/>
                <w:lang w:val="en-GB" w:eastAsia="zh-CN"/>
              </w:rPr>
            </w:pPr>
            <w:r>
              <w:rPr>
                <w:bCs/>
                <w:lang w:val="en-GB" w:eastAsia="zh-CN"/>
              </w:rPr>
              <w:t>Nokia/NSB</w:t>
            </w:r>
          </w:p>
        </w:tc>
        <w:tc>
          <w:tcPr>
            <w:tcW w:w="4775" w:type="dxa"/>
            <w:shd w:val="clear" w:color="auto" w:fill="auto"/>
            <w:vAlign w:val="center"/>
          </w:tcPr>
          <w:p w14:paraId="48260AC3" w14:textId="7D10093A" w:rsidR="00C468D4" w:rsidRDefault="00C468D4" w:rsidP="00C468D4">
            <w:pPr>
              <w:rPr>
                <w:lang w:val="en-GB" w:eastAsia="zh-CN"/>
              </w:rPr>
            </w:pPr>
            <w:r>
              <w:rPr>
                <w:lang w:val="en-GB" w:eastAsia="zh-CN"/>
              </w:rPr>
              <w:t>Option 1.</w:t>
            </w:r>
          </w:p>
        </w:tc>
      </w:tr>
      <w:tr w:rsidR="00C468D4" w14:paraId="48260AC8" w14:textId="77777777">
        <w:trPr>
          <w:trHeight w:val="312"/>
        </w:trPr>
        <w:tc>
          <w:tcPr>
            <w:tcW w:w="3652" w:type="dxa"/>
            <w:vMerge/>
            <w:vAlign w:val="center"/>
          </w:tcPr>
          <w:p w14:paraId="48260AC5" w14:textId="77777777" w:rsidR="00C468D4" w:rsidRDefault="00C468D4" w:rsidP="00C468D4">
            <w:pPr>
              <w:rPr>
                <w:b/>
                <w:bCs/>
                <w:u w:val="single"/>
                <w:lang w:eastAsia="zh-CN"/>
              </w:rPr>
            </w:pPr>
          </w:p>
        </w:tc>
        <w:tc>
          <w:tcPr>
            <w:tcW w:w="1276" w:type="dxa"/>
            <w:shd w:val="clear" w:color="auto" w:fill="auto"/>
            <w:vAlign w:val="center"/>
          </w:tcPr>
          <w:p w14:paraId="48260AC6" w14:textId="20D75191" w:rsidR="00C468D4" w:rsidRDefault="00C468D4" w:rsidP="00C468D4">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C7" w14:textId="7F60F85F" w:rsidR="00C468D4" w:rsidRDefault="00C468D4" w:rsidP="00C468D4">
            <w:pPr>
              <w:rPr>
                <w:lang w:val="en-GB" w:eastAsia="zh-CN"/>
              </w:rPr>
            </w:pPr>
            <w:proofErr w:type="spellStart"/>
            <w:r>
              <w:rPr>
                <w:lang w:val="en-GB" w:eastAsia="zh-CN"/>
              </w:rPr>
              <w:t>Nomor</w:t>
            </w:r>
            <w:proofErr w:type="spellEnd"/>
            <w:r>
              <w:rPr>
                <w:lang w:val="en-GB" w:eastAsia="zh-CN"/>
              </w:rPr>
              <w:t xml:space="preserve"> supports the option 1.</w:t>
            </w:r>
          </w:p>
        </w:tc>
      </w:tr>
      <w:tr w:rsidR="00C468D4" w14:paraId="48260ACC" w14:textId="77777777">
        <w:trPr>
          <w:trHeight w:val="312"/>
        </w:trPr>
        <w:tc>
          <w:tcPr>
            <w:tcW w:w="3652" w:type="dxa"/>
            <w:vMerge/>
            <w:vAlign w:val="center"/>
          </w:tcPr>
          <w:p w14:paraId="48260AC9" w14:textId="77777777" w:rsidR="00C468D4" w:rsidRDefault="00C468D4" w:rsidP="00C468D4">
            <w:pPr>
              <w:rPr>
                <w:b/>
                <w:bCs/>
                <w:u w:val="single"/>
                <w:lang w:eastAsia="zh-CN"/>
              </w:rPr>
            </w:pPr>
          </w:p>
        </w:tc>
        <w:tc>
          <w:tcPr>
            <w:tcW w:w="1276" w:type="dxa"/>
            <w:shd w:val="clear" w:color="auto" w:fill="auto"/>
            <w:vAlign w:val="center"/>
          </w:tcPr>
          <w:p w14:paraId="48260ACA" w14:textId="6F847889" w:rsidR="00C468D4" w:rsidRDefault="00C468D4" w:rsidP="00C468D4">
            <w:pPr>
              <w:jc w:val="center"/>
              <w:rPr>
                <w:bCs/>
                <w:lang w:val="en-GB" w:eastAsia="zh-CN"/>
              </w:rPr>
            </w:pPr>
            <w:r w:rsidRPr="00511E68">
              <w:rPr>
                <w:bCs/>
                <w:lang w:val="en-GB" w:eastAsia="zh-CN"/>
              </w:rPr>
              <w:t>Intel</w:t>
            </w:r>
          </w:p>
        </w:tc>
        <w:tc>
          <w:tcPr>
            <w:tcW w:w="4775" w:type="dxa"/>
            <w:shd w:val="clear" w:color="auto" w:fill="auto"/>
            <w:vAlign w:val="center"/>
          </w:tcPr>
          <w:p w14:paraId="48260ACB" w14:textId="48110DD7" w:rsidR="00C468D4" w:rsidRDefault="00C468D4" w:rsidP="00C468D4">
            <w:pPr>
              <w:rPr>
                <w:lang w:val="en-GB" w:eastAsia="zh-CN"/>
              </w:rPr>
            </w:pPr>
            <w:r w:rsidRPr="00511E68">
              <w:rPr>
                <w:bCs/>
                <w:lang w:val="en-GB" w:eastAsia="zh-CN"/>
              </w:rPr>
              <w:t>Option 1</w:t>
            </w:r>
          </w:p>
        </w:tc>
      </w:tr>
      <w:tr w:rsidR="00C468D4" w14:paraId="48260AD0" w14:textId="77777777">
        <w:trPr>
          <w:trHeight w:val="312"/>
        </w:trPr>
        <w:tc>
          <w:tcPr>
            <w:tcW w:w="3652" w:type="dxa"/>
            <w:vMerge/>
            <w:vAlign w:val="center"/>
          </w:tcPr>
          <w:p w14:paraId="48260ACD" w14:textId="77777777" w:rsidR="00C468D4" w:rsidRDefault="00C468D4" w:rsidP="00C468D4">
            <w:pPr>
              <w:rPr>
                <w:b/>
                <w:bCs/>
                <w:u w:val="single"/>
                <w:lang w:eastAsia="zh-CN"/>
              </w:rPr>
            </w:pPr>
          </w:p>
        </w:tc>
        <w:tc>
          <w:tcPr>
            <w:tcW w:w="1276" w:type="dxa"/>
            <w:shd w:val="clear" w:color="auto" w:fill="auto"/>
            <w:vAlign w:val="center"/>
          </w:tcPr>
          <w:p w14:paraId="48260ACE" w14:textId="14B5F92D" w:rsidR="00C468D4" w:rsidRDefault="00C468D4" w:rsidP="00C468D4">
            <w:pPr>
              <w:jc w:val="center"/>
              <w:rPr>
                <w:bCs/>
                <w:lang w:val="en-GB" w:eastAsia="zh-CN"/>
              </w:rPr>
            </w:pPr>
            <w:r>
              <w:rPr>
                <w:bCs/>
                <w:lang w:val="en-GB" w:eastAsia="zh-CN"/>
              </w:rPr>
              <w:t>Ericsson</w:t>
            </w:r>
          </w:p>
        </w:tc>
        <w:tc>
          <w:tcPr>
            <w:tcW w:w="4775" w:type="dxa"/>
            <w:shd w:val="clear" w:color="auto" w:fill="auto"/>
            <w:vAlign w:val="center"/>
          </w:tcPr>
          <w:p w14:paraId="48260ACF" w14:textId="2424F609" w:rsidR="00C468D4" w:rsidRDefault="00C468D4" w:rsidP="00C468D4">
            <w:pPr>
              <w:rPr>
                <w:lang w:val="en-GB" w:eastAsia="zh-CN"/>
              </w:rPr>
            </w:pPr>
            <w:r>
              <w:rPr>
                <w:lang w:val="en-GB" w:eastAsia="zh-CN"/>
              </w:rPr>
              <w:t>We propose option 2 is used when system simulations are not used.  Option 2 should be based on statistics derived at the system level.</w:t>
            </w:r>
          </w:p>
        </w:tc>
      </w:tr>
      <w:tr w:rsidR="00C468D4" w14:paraId="48260AD4" w14:textId="77777777">
        <w:trPr>
          <w:trHeight w:val="312"/>
        </w:trPr>
        <w:tc>
          <w:tcPr>
            <w:tcW w:w="3652" w:type="dxa"/>
            <w:vMerge/>
            <w:vAlign w:val="center"/>
          </w:tcPr>
          <w:p w14:paraId="48260AD1" w14:textId="77777777" w:rsidR="00C468D4" w:rsidRDefault="00C468D4" w:rsidP="00C468D4">
            <w:pPr>
              <w:rPr>
                <w:b/>
                <w:bCs/>
                <w:u w:val="single"/>
                <w:lang w:eastAsia="zh-CN"/>
              </w:rPr>
            </w:pPr>
          </w:p>
        </w:tc>
        <w:tc>
          <w:tcPr>
            <w:tcW w:w="1276" w:type="dxa"/>
            <w:shd w:val="clear" w:color="auto" w:fill="auto"/>
            <w:vAlign w:val="center"/>
          </w:tcPr>
          <w:p w14:paraId="48260AD2" w14:textId="13E2AC38" w:rsidR="00C468D4" w:rsidRDefault="00C468D4" w:rsidP="00C468D4">
            <w:pPr>
              <w:jc w:val="center"/>
              <w:rPr>
                <w:bCs/>
                <w:lang w:val="en-GB" w:eastAsia="zh-CN"/>
              </w:rPr>
            </w:pPr>
            <w:r>
              <w:rPr>
                <w:lang w:val="en-GB" w:eastAsia="zh-CN"/>
              </w:rPr>
              <w:t>Sierra Wireless</w:t>
            </w:r>
          </w:p>
        </w:tc>
        <w:tc>
          <w:tcPr>
            <w:tcW w:w="4775" w:type="dxa"/>
            <w:shd w:val="clear" w:color="auto" w:fill="auto"/>
            <w:vAlign w:val="center"/>
          </w:tcPr>
          <w:p w14:paraId="48260AD3" w14:textId="79F5A281" w:rsidR="00C468D4" w:rsidRDefault="00C468D4" w:rsidP="00C468D4">
            <w:pPr>
              <w:rPr>
                <w:lang w:val="en-GB" w:eastAsia="zh-CN"/>
              </w:rPr>
            </w:pPr>
            <w:r>
              <w:rPr>
                <w:lang w:val="en-GB" w:eastAsia="zh-CN"/>
              </w:rPr>
              <w:t>Option 1</w:t>
            </w:r>
          </w:p>
        </w:tc>
      </w:tr>
      <w:tr w:rsidR="00C468D4" w14:paraId="682BB7E4" w14:textId="77777777" w:rsidTr="008310EE">
        <w:trPr>
          <w:trHeight w:val="214"/>
        </w:trPr>
        <w:tc>
          <w:tcPr>
            <w:tcW w:w="3652" w:type="dxa"/>
            <w:vMerge/>
            <w:vAlign w:val="center"/>
          </w:tcPr>
          <w:p w14:paraId="42138F4A" w14:textId="77777777" w:rsidR="00C468D4" w:rsidRDefault="00C468D4" w:rsidP="00C468D4">
            <w:pPr>
              <w:rPr>
                <w:b/>
                <w:bCs/>
                <w:u w:val="single"/>
                <w:lang w:eastAsia="zh-CN"/>
              </w:rPr>
            </w:pPr>
          </w:p>
        </w:tc>
        <w:tc>
          <w:tcPr>
            <w:tcW w:w="1276" w:type="dxa"/>
            <w:shd w:val="clear" w:color="auto" w:fill="auto"/>
            <w:vAlign w:val="center"/>
          </w:tcPr>
          <w:p w14:paraId="036CDFFB" w14:textId="703A8882" w:rsidR="00C468D4" w:rsidRDefault="00C468D4" w:rsidP="00C468D4">
            <w:pPr>
              <w:jc w:val="center"/>
              <w:rPr>
                <w:lang w:val="en-GB" w:eastAsia="zh-CN"/>
              </w:rPr>
            </w:pPr>
            <w:r>
              <w:rPr>
                <w:rFonts w:hint="eastAsia"/>
                <w:lang w:val="en-GB" w:eastAsia="zh-CN"/>
              </w:rPr>
              <w:t>CATT</w:t>
            </w:r>
          </w:p>
        </w:tc>
        <w:tc>
          <w:tcPr>
            <w:tcW w:w="4775" w:type="dxa"/>
            <w:shd w:val="clear" w:color="auto" w:fill="auto"/>
            <w:vAlign w:val="center"/>
          </w:tcPr>
          <w:p w14:paraId="02D95F5A" w14:textId="1093DC8A" w:rsidR="00C468D4" w:rsidRDefault="00C468D4" w:rsidP="00C468D4">
            <w:pPr>
              <w:rPr>
                <w:lang w:val="en-GB" w:eastAsia="zh-CN"/>
              </w:rPr>
            </w:pPr>
            <w:r>
              <w:rPr>
                <w:rFonts w:hint="eastAsia"/>
                <w:lang w:val="en-GB" w:eastAsia="zh-CN"/>
              </w:rPr>
              <w:t>Option 1</w:t>
            </w:r>
          </w:p>
        </w:tc>
      </w:tr>
      <w:tr w:rsidR="00C468D4" w14:paraId="5F10CC14" w14:textId="77777777" w:rsidTr="0084253F">
        <w:trPr>
          <w:trHeight w:val="242"/>
        </w:trPr>
        <w:tc>
          <w:tcPr>
            <w:tcW w:w="3652" w:type="dxa"/>
            <w:vMerge/>
            <w:vAlign w:val="center"/>
          </w:tcPr>
          <w:p w14:paraId="381435AD" w14:textId="77777777" w:rsidR="00C468D4" w:rsidRDefault="00C468D4" w:rsidP="00C468D4">
            <w:pPr>
              <w:rPr>
                <w:b/>
                <w:bCs/>
                <w:u w:val="single"/>
                <w:lang w:eastAsia="zh-CN"/>
              </w:rPr>
            </w:pPr>
          </w:p>
        </w:tc>
        <w:tc>
          <w:tcPr>
            <w:tcW w:w="1276" w:type="dxa"/>
            <w:shd w:val="clear" w:color="auto" w:fill="auto"/>
            <w:vAlign w:val="center"/>
          </w:tcPr>
          <w:p w14:paraId="7A5BF8B3" w14:textId="049E8003" w:rsidR="00C468D4" w:rsidRDefault="00C468D4" w:rsidP="00C468D4">
            <w:pPr>
              <w:jc w:val="center"/>
              <w:rPr>
                <w:lang w:val="en-GB" w:eastAsia="zh-CN"/>
              </w:rPr>
            </w:pPr>
            <w:r w:rsidRPr="00096A66">
              <w:rPr>
                <w:bCs/>
                <w:color w:val="4472C4" w:themeColor="accent1"/>
                <w:lang w:val="en-GB"/>
              </w:rPr>
              <w:t>Qualcomm</w:t>
            </w:r>
          </w:p>
        </w:tc>
        <w:tc>
          <w:tcPr>
            <w:tcW w:w="4775" w:type="dxa"/>
            <w:shd w:val="clear" w:color="auto" w:fill="auto"/>
            <w:vAlign w:val="center"/>
          </w:tcPr>
          <w:p w14:paraId="3560D67A" w14:textId="4FA1AA50" w:rsidR="00C468D4" w:rsidRDefault="00C468D4" w:rsidP="00C468D4">
            <w:pPr>
              <w:rPr>
                <w:lang w:val="en-GB"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C468D4" w14:paraId="5604DF17" w14:textId="77777777" w:rsidTr="0084253F">
        <w:trPr>
          <w:trHeight w:val="242"/>
        </w:trPr>
        <w:tc>
          <w:tcPr>
            <w:tcW w:w="3652" w:type="dxa"/>
            <w:vMerge/>
            <w:vAlign w:val="center"/>
          </w:tcPr>
          <w:p w14:paraId="2B3C4F94" w14:textId="77777777" w:rsidR="00C468D4" w:rsidRDefault="00C468D4" w:rsidP="00C468D4">
            <w:pPr>
              <w:rPr>
                <w:b/>
                <w:bCs/>
                <w:u w:val="single"/>
                <w:lang w:eastAsia="zh-CN"/>
              </w:rPr>
            </w:pPr>
          </w:p>
        </w:tc>
        <w:tc>
          <w:tcPr>
            <w:tcW w:w="1276" w:type="dxa"/>
            <w:shd w:val="clear" w:color="auto" w:fill="auto"/>
            <w:vAlign w:val="center"/>
          </w:tcPr>
          <w:p w14:paraId="43C59CC9" w14:textId="164742E8" w:rsidR="00C468D4" w:rsidRPr="00096A66" w:rsidRDefault="00C468D4" w:rsidP="00C468D4">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0F1C9175" w14:textId="46DE78BA" w:rsidR="00C468D4" w:rsidRPr="00096A66" w:rsidRDefault="00C468D4" w:rsidP="00C468D4">
            <w:pPr>
              <w:rPr>
                <w:color w:val="4472C4" w:themeColor="accent1"/>
              </w:rPr>
            </w:pPr>
            <w:r>
              <w:rPr>
                <w:rFonts w:eastAsia="Malgun Gothic" w:hint="eastAsia"/>
                <w:lang w:val="en-GB" w:eastAsia="ko-KR"/>
              </w:rPr>
              <w:t xml:space="preserve">We </w:t>
            </w:r>
            <w:r>
              <w:rPr>
                <w:rFonts w:eastAsia="Malgun Gothic"/>
                <w:lang w:val="en-GB" w:eastAsia="ko-KR"/>
              </w:rPr>
              <w:t>support</w:t>
            </w:r>
            <w:r>
              <w:rPr>
                <w:rFonts w:eastAsia="Malgun Gothic" w:hint="eastAsia"/>
                <w:lang w:val="en-GB" w:eastAsia="ko-KR"/>
              </w:rPr>
              <w:t xml:space="preserve"> option 1.</w:t>
            </w:r>
          </w:p>
        </w:tc>
      </w:tr>
      <w:tr w:rsidR="00C468D4" w14:paraId="659416CB" w14:textId="77777777" w:rsidTr="0084253F">
        <w:trPr>
          <w:trHeight w:val="242"/>
        </w:trPr>
        <w:tc>
          <w:tcPr>
            <w:tcW w:w="3652" w:type="dxa"/>
            <w:vMerge/>
            <w:vAlign w:val="center"/>
          </w:tcPr>
          <w:p w14:paraId="1B634751" w14:textId="77777777" w:rsidR="00C468D4" w:rsidRDefault="00C468D4" w:rsidP="00C468D4">
            <w:pPr>
              <w:rPr>
                <w:b/>
                <w:bCs/>
                <w:u w:val="single"/>
                <w:lang w:eastAsia="zh-CN"/>
              </w:rPr>
            </w:pPr>
          </w:p>
        </w:tc>
        <w:tc>
          <w:tcPr>
            <w:tcW w:w="1276" w:type="dxa"/>
            <w:shd w:val="clear" w:color="auto" w:fill="auto"/>
            <w:vAlign w:val="center"/>
          </w:tcPr>
          <w:p w14:paraId="4AB3AB1E" w14:textId="4910EDB5" w:rsidR="00C468D4" w:rsidRDefault="00C468D4" w:rsidP="00C468D4">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69B87CAE" w14:textId="297C021C" w:rsidR="00C468D4" w:rsidRDefault="00C468D4" w:rsidP="00C468D4">
            <w:pPr>
              <w:rPr>
                <w:rFonts w:eastAsia="Malgun Gothic"/>
                <w:lang w:val="en-GB" w:eastAsia="ko-KR"/>
              </w:rPr>
            </w:pPr>
            <w:r>
              <w:rPr>
                <w:rFonts w:hint="eastAsia"/>
                <w:lang w:val="en-GB" w:eastAsia="zh-CN"/>
              </w:rPr>
              <w:t>O</w:t>
            </w:r>
            <w:r>
              <w:rPr>
                <w:lang w:val="en-GB" w:eastAsia="zh-CN"/>
              </w:rPr>
              <w:t>ption 1.</w:t>
            </w:r>
          </w:p>
        </w:tc>
      </w:tr>
      <w:tr w:rsidR="00C468D4" w14:paraId="6658217B" w14:textId="77777777" w:rsidTr="0084253F">
        <w:trPr>
          <w:trHeight w:val="242"/>
        </w:trPr>
        <w:tc>
          <w:tcPr>
            <w:tcW w:w="3652" w:type="dxa"/>
            <w:vMerge/>
            <w:vAlign w:val="center"/>
          </w:tcPr>
          <w:p w14:paraId="2818DB6A" w14:textId="77777777" w:rsidR="00C468D4" w:rsidRDefault="00C468D4" w:rsidP="00C468D4">
            <w:pPr>
              <w:rPr>
                <w:b/>
                <w:bCs/>
                <w:u w:val="single"/>
                <w:lang w:eastAsia="zh-CN"/>
              </w:rPr>
            </w:pPr>
          </w:p>
        </w:tc>
        <w:tc>
          <w:tcPr>
            <w:tcW w:w="1276" w:type="dxa"/>
            <w:shd w:val="clear" w:color="auto" w:fill="auto"/>
            <w:vAlign w:val="center"/>
          </w:tcPr>
          <w:p w14:paraId="5CA63FE2" w14:textId="55F67979" w:rsidR="00C468D4" w:rsidRDefault="00C468D4" w:rsidP="00C468D4">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ED9ACA" w14:textId="6B9EE854" w:rsidR="00C468D4" w:rsidRDefault="00C468D4" w:rsidP="00C468D4">
            <w:pPr>
              <w:rPr>
                <w:lang w:val="en-GB" w:eastAsia="zh-CN"/>
              </w:rPr>
            </w:pPr>
            <w:r>
              <w:rPr>
                <w:rFonts w:eastAsia="Malgun Gothic"/>
                <w:lang w:val="en-GB" w:eastAsia="ko-KR"/>
              </w:rPr>
              <w:t>Support Ericsson proposal</w:t>
            </w:r>
          </w:p>
        </w:tc>
      </w:tr>
      <w:tr w:rsidR="00C468D4" w14:paraId="775B3309" w14:textId="77777777" w:rsidTr="0084253F">
        <w:trPr>
          <w:trHeight w:val="242"/>
        </w:trPr>
        <w:tc>
          <w:tcPr>
            <w:tcW w:w="3652" w:type="dxa"/>
            <w:vMerge/>
            <w:vAlign w:val="center"/>
          </w:tcPr>
          <w:p w14:paraId="17489A8C" w14:textId="77777777" w:rsidR="00C468D4" w:rsidRDefault="00C468D4" w:rsidP="00C468D4">
            <w:pPr>
              <w:rPr>
                <w:b/>
                <w:bCs/>
                <w:u w:val="single"/>
                <w:lang w:eastAsia="zh-CN"/>
              </w:rPr>
            </w:pPr>
          </w:p>
        </w:tc>
        <w:tc>
          <w:tcPr>
            <w:tcW w:w="1276" w:type="dxa"/>
            <w:shd w:val="clear" w:color="auto" w:fill="auto"/>
            <w:vAlign w:val="center"/>
          </w:tcPr>
          <w:p w14:paraId="575DA401" w14:textId="4B53840D" w:rsidR="00C468D4" w:rsidRDefault="00C468D4" w:rsidP="00C468D4">
            <w:pPr>
              <w:jc w:val="center"/>
              <w:rPr>
                <w:rFonts w:eastAsia="Malgun Gothic"/>
                <w:lang w:val="en-GB" w:eastAsia="ko-KR"/>
              </w:rPr>
            </w:pPr>
            <w:r w:rsidRPr="00983397">
              <w:rPr>
                <w:rFonts w:hint="eastAsia"/>
                <w:lang w:val="en-GB" w:eastAsia="zh-CN"/>
              </w:rPr>
              <w:t>S</w:t>
            </w:r>
            <w:r w:rsidRPr="00983397">
              <w:rPr>
                <w:lang w:val="en-GB" w:eastAsia="zh-CN"/>
              </w:rPr>
              <w:t>harp</w:t>
            </w:r>
          </w:p>
        </w:tc>
        <w:tc>
          <w:tcPr>
            <w:tcW w:w="4775" w:type="dxa"/>
            <w:shd w:val="clear" w:color="auto" w:fill="auto"/>
            <w:vAlign w:val="center"/>
          </w:tcPr>
          <w:p w14:paraId="3E69AE94" w14:textId="5DFDC7AE" w:rsidR="00C468D4" w:rsidRDefault="00C468D4" w:rsidP="00C468D4">
            <w:pPr>
              <w:rPr>
                <w:rFonts w:eastAsia="Malgun Gothic"/>
                <w:lang w:val="en-GB" w:eastAsia="ko-KR"/>
              </w:rPr>
            </w:pPr>
            <w:r w:rsidRPr="00983397">
              <w:rPr>
                <w:rFonts w:hint="eastAsia"/>
                <w:lang w:val="en-GB" w:eastAsia="zh-CN"/>
              </w:rPr>
              <w:t>O</w:t>
            </w:r>
            <w:r w:rsidRPr="00983397">
              <w:rPr>
                <w:lang w:val="en-GB" w:eastAsia="zh-CN"/>
              </w:rPr>
              <w:t>ption 1</w:t>
            </w:r>
          </w:p>
        </w:tc>
      </w:tr>
      <w:tr w:rsidR="00C468D4" w14:paraId="5B8F7BAB" w14:textId="77777777">
        <w:trPr>
          <w:trHeight w:val="242"/>
        </w:trPr>
        <w:tc>
          <w:tcPr>
            <w:tcW w:w="3652" w:type="dxa"/>
            <w:vMerge/>
            <w:vAlign w:val="center"/>
          </w:tcPr>
          <w:p w14:paraId="1EA1998E" w14:textId="77777777" w:rsidR="00C468D4" w:rsidRDefault="00C468D4" w:rsidP="00C468D4">
            <w:pPr>
              <w:rPr>
                <w:b/>
                <w:bCs/>
                <w:u w:val="single"/>
                <w:lang w:eastAsia="zh-CN"/>
              </w:rPr>
            </w:pPr>
          </w:p>
        </w:tc>
        <w:tc>
          <w:tcPr>
            <w:tcW w:w="1276" w:type="dxa"/>
            <w:shd w:val="clear" w:color="auto" w:fill="auto"/>
            <w:vAlign w:val="center"/>
          </w:tcPr>
          <w:p w14:paraId="388CACAF" w14:textId="7D9324FA" w:rsidR="00C468D4" w:rsidRPr="00151327" w:rsidRDefault="00C468D4" w:rsidP="00C468D4">
            <w:pPr>
              <w:rPr>
                <w:lang w:val="en-GB" w:eastAsia="zh-CN"/>
              </w:rPr>
            </w:pPr>
            <w:r w:rsidRPr="00151327">
              <w:rPr>
                <w:rFonts w:hint="eastAsia"/>
                <w:lang w:val="en-GB" w:eastAsia="zh-CN"/>
              </w:rPr>
              <w:t>vivo</w:t>
            </w:r>
          </w:p>
        </w:tc>
        <w:tc>
          <w:tcPr>
            <w:tcW w:w="4775" w:type="dxa"/>
            <w:shd w:val="clear" w:color="auto" w:fill="auto"/>
            <w:vAlign w:val="center"/>
          </w:tcPr>
          <w:p w14:paraId="07C99616" w14:textId="0A83CE6F" w:rsidR="00C468D4" w:rsidRPr="00096A66" w:rsidRDefault="00C468D4" w:rsidP="00C468D4">
            <w:pPr>
              <w:rPr>
                <w:color w:val="4472C4" w:themeColor="accent1"/>
              </w:rPr>
            </w:pPr>
            <w:r>
              <w:rPr>
                <w:lang w:val="en-GB" w:eastAsia="zh-CN"/>
              </w:rPr>
              <w:t>Option 1</w:t>
            </w:r>
          </w:p>
        </w:tc>
      </w:tr>
      <w:tr w:rsidR="00C468D4" w14:paraId="2ED4681A" w14:textId="77777777">
        <w:trPr>
          <w:trHeight w:val="242"/>
        </w:trPr>
        <w:tc>
          <w:tcPr>
            <w:tcW w:w="3652" w:type="dxa"/>
            <w:vMerge/>
            <w:vAlign w:val="center"/>
          </w:tcPr>
          <w:p w14:paraId="41794AB6" w14:textId="77777777" w:rsidR="00C468D4" w:rsidRDefault="00C468D4" w:rsidP="00C468D4">
            <w:pPr>
              <w:rPr>
                <w:b/>
                <w:bCs/>
                <w:u w:val="single"/>
                <w:lang w:eastAsia="zh-CN"/>
              </w:rPr>
            </w:pPr>
          </w:p>
        </w:tc>
        <w:tc>
          <w:tcPr>
            <w:tcW w:w="1276" w:type="dxa"/>
            <w:shd w:val="clear" w:color="auto" w:fill="auto"/>
            <w:vAlign w:val="center"/>
          </w:tcPr>
          <w:p w14:paraId="6534057A" w14:textId="09B0E021" w:rsidR="00C468D4" w:rsidRPr="00151327" w:rsidRDefault="00C468D4" w:rsidP="00C468D4">
            <w:pPr>
              <w:rPr>
                <w:lang w:val="en-GB" w:eastAsia="zh-CN"/>
              </w:rPr>
            </w:pPr>
            <w:r>
              <w:rPr>
                <w:bCs/>
                <w:lang w:val="en-GB" w:eastAsia="zh-CN"/>
              </w:rPr>
              <w:t>Sony</w:t>
            </w:r>
          </w:p>
        </w:tc>
        <w:tc>
          <w:tcPr>
            <w:tcW w:w="4775" w:type="dxa"/>
            <w:shd w:val="clear" w:color="auto" w:fill="auto"/>
            <w:vAlign w:val="center"/>
          </w:tcPr>
          <w:p w14:paraId="17C2FF9A" w14:textId="619302D7" w:rsidR="00C468D4" w:rsidRDefault="00C468D4" w:rsidP="00C468D4">
            <w:pPr>
              <w:rPr>
                <w:lang w:val="en-GB" w:eastAsia="zh-CN"/>
              </w:rPr>
            </w:pPr>
            <w:r>
              <w:rPr>
                <w:lang w:val="en-GB" w:eastAsia="zh-CN"/>
              </w:rPr>
              <w:t xml:space="preserve">Option 1. We would be OK with other reasonable numbers, but RAN1 should decide on values for the interference density and not assume that different companies will independently calculate interference densities via independent SLS. </w:t>
            </w:r>
          </w:p>
        </w:tc>
      </w:tr>
      <w:tr w:rsidR="00F7522F" w14:paraId="065A7DAA" w14:textId="77777777">
        <w:trPr>
          <w:trHeight w:val="242"/>
        </w:trPr>
        <w:tc>
          <w:tcPr>
            <w:tcW w:w="3652" w:type="dxa"/>
            <w:vMerge/>
            <w:vAlign w:val="center"/>
          </w:tcPr>
          <w:p w14:paraId="73EAF653" w14:textId="77777777" w:rsidR="00F7522F" w:rsidRDefault="00F7522F" w:rsidP="00F7522F">
            <w:pPr>
              <w:rPr>
                <w:b/>
                <w:bCs/>
                <w:u w:val="single"/>
                <w:lang w:eastAsia="zh-CN"/>
              </w:rPr>
            </w:pPr>
          </w:p>
        </w:tc>
        <w:tc>
          <w:tcPr>
            <w:tcW w:w="1276" w:type="dxa"/>
            <w:shd w:val="clear" w:color="auto" w:fill="auto"/>
            <w:vAlign w:val="center"/>
          </w:tcPr>
          <w:p w14:paraId="17F8B3E8" w14:textId="233A6E85" w:rsidR="00F7522F" w:rsidRPr="00D62F05" w:rsidRDefault="00F7522F" w:rsidP="00F7522F">
            <w:pPr>
              <w:rPr>
                <w:lang w:val="en-GB" w:eastAsia="zh-CN"/>
              </w:rPr>
            </w:pPr>
            <w:r w:rsidRPr="00D62F05">
              <w:rPr>
                <w:lang w:val="en-GB" w:eastAsia="zh-CN"/>
              </w:rPr>
              <w:t xml:space="preserve">Huawei, HiSilicon </w:t>
            </w:r>
          </w:p>
        </w:tc>
        <w:tc>
          <w:tcPr>
            <w:tcW w:w="4775" w:type="dxa"/>
            <w:shd w:val="clear" w:color="auto" w:fill="auto"/>
            <w:vAlign w:val="center"/>
          </w:tcPr>
          <w:p w14:paraId="3B1A9888" w14:textId="13AEAAAD" w:rsidR="00F7522F" w:rsidRPr="00D62F05" w:rsidRDefault="00F7522F" w:rsidP="00F7522F">
            <w:pPr>
              <w:rPr>
                <w:lang w:val="en-GB" w:eastAsia="zh-CN"/>
              </w:rPr>
            </w:pPr>
            <w:r w:rsidRPr="00D62F05">
              <w:rPr>
                <w:lang w:val="en-GB" w:eastAsia="zh-CN"/>
              </w:rPr>
              <w:t>Option</w:t>
            </w:r>
            <w:r>
              <w:rPr>
                <w:lang w:val="en-GB" w:eastAsia="zh-CN"/>
              </w:rPr>
              <w:t xml:space="preserve"> </w:t>
            </w:r>
            <w:r w:rsidRPr="00D62F05">
              <w:rPr>
                <w:lang w:val="en-GB" w:eastAsia="zh-CN"/>
              </w:rPr>
              <w:t>1</w:t>
            </w:r>
          </w:p>
        </w:tc>
      </w:tr>
      <w:tr w:rsidR="00F7522F" w14:paraId="57F10E3F" w14:textId="77777777">
        <w:trPr>
          <w:trHeight w:val="242"/>
        </w:trPr>
        <w:tc>
          <w:tcPr>
            <w:tcW w:w="3652" w:type="dxa"/>
            <w:vMerge/>
            <w:vAlign w:val="center"/>
          </w:tcPr>
          <w:p w14:paraId="32098B71" w14:textId="77777777" w:rsidR="00F7522F" w:rsidRDefault="00F7522F" w:rsidP="00F7522F">
            <w:pPr>
              <w:rPr>
                <w:b/>
                <w:bCs/>
                <w:u w:val="single"/>
                <w:lang w:eastAsia="zh-CN"/>
              </w:rPr>
            </w:pPr>
          </w:p>
        </w:tc>
        <w:tc>
          <w:tcPr>
            <w:tcW w:w="1276" w:type="dxa"/>
            <w:shd w:val="clear" w:color="auto" w:fill="auto"/>
            <w:vAlign w:val="center"/>
          </w:tcPr>
          <w:p w14:paraId="33374438" w14:textId="74BFD6B4" w:rsidR="00F7522F" w:rsidRPr="00151327" w:rsidRDefault="00F7522F" w:rsidP="00F7522F">
            <w:pPr>
              <w:rPr>
                <w:lang w:val="en-GB" w:eastAsia="zh-CN"/>
              </w:rPr>
            </w:pPr>
            <w:r>
              <w:rPr>
                <w:lang w:val="en-GB" w:eastAsia="zh-CN"/>
              </w:rPr>
              <w:t>OPPO</w:t>
            </w:r>
          </w:p>
        </w:tc>
        <w:tc>
          <w:tcPr>
            <w:tcW w:w="4775" w:type="dxa"/>
            <w:shd w:val="clear" w:color="auto" w:fill="auto"/>
            <w:vAlign w:val="center"/>
          </w:tcPr>
          <w:p w14:paraId="6A40EDD6" w14:textId="5E24E96A" w:rsidR="00F7522F" w:rsidRDefault="00F7522F" w:rsidP="00F7522F">
            <w:pPr>
              <w:rPr>
                <w:lang w:val="en-GB" w:eastAsia="zh-CN"/>
              </w:rPr>
            </w:pPr>
            <w:r w:rsidRPr="00D62F05">
              <w:rPr>
                <w:lang w:val="en-GB" w:eastAsia="zh-CN"/>
              </w:rPr>
              <w:t>Option</w:t>
            </w:r>
            <w:r>
              <w:rPr>
                <w:lang w:val="en-GB" w:eastAsia="zh-CN"/>
              </w:rPr>
              <w:t xml:space="preserve"> </w:t>
            </w:r>
            <w:r w:rsidRPr="00D62F05">
              <w:rPr>
                <w:lang w:val="en-GB" w:eastAsia="zh-CN"/>
              </w:rPr>
              <w:t>1</w:t>
            </w:r>
          </w:p>
        </w:tc>
      </w:tr>
      <w:tr w:rsidR="00C468D4" w14:paraId="48260ADD" w14:textId="77777777">
        <w:trPr>
          <w:trHeight w:val="303"/>
        </w:trPr>
        <w:tc>
          <w:tcPr>
            <w:tcW w:w="3652" w:type="dxa"/>
            <w:vMerge w:val="restart"/>
            <w:vAlign w:val="center"/>
          </w:tcPr>
          <w:p w14:paraId="48260AD5" w14:textId="77777777" w:rsidR="00C468D4" w:rsidRDefault="00C468D4" w:rsidP="00C468D4">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control channel</w:t>
            </w:r>
          </w:p>
          <w:p w14:paraId="48260AD6" w14:textId="77777777" w:rsidR="00C468D4" w:rsidRDefault="00C468D4" w:rsidP="00C468D4">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D7" w14:textId="77777777" w:rsidR="00C468D4" w:rsidRDefault="00C468D4" w:rsidP="00C468D4">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6 dB for NLOS O-to-I</w:t>
            </w:r>
          </w:p>
          <w:p w14:paraId="48260AD8" w14:textId="77777777" w:rsidR="00C468D4" w:rsidRDefault="00C468D4" w:rsidP="00C468D4">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AD9" w14:textId="77777777" w:rsidR="00C468D4" w:rsidRDefault="00C468D4" w:rsidP="00C468D4">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 dB for LOS O-to-O</w:t>
            </w:r>
          </w:p>
          <w:p w14:paraId="48260ADA" w14:textId="77777777" w:rsidR="00C468D4" w:rsidRDefault="00C468D4" w:rsidP="00C468D4">
            <w:pPr>
              <w:rPr>
                <w:b/>
                <w:bCs/>
                <w:u w:val="single"/>
                <w:lang w:eastAsia="zh-CN"/>
              </w:rPr>
            </w:pPr>
            <w:r>
              <w:rPr>
                <w:bCs/>
                <w:lang w:eastAsia="zh-CN"/>
              </w:rPr>
              <w:t>Option 2: Other values</w:t>
            </w:r>
          </w:p>
        </w:tc>
        <w:tc>
          <w:tcPr>
            <w:tcW w:w="1276" w:type="dxa"/>
            <w:shd w:val="clear" w:color="auto" w:fill="auto"/>
            <w:vAlign w:val="center"/>
          </w:tcPr>
          <w:p w14:paraId="48260ADB" w14:textId="77777777" w:rsidR="00C468D4" w:rsidRDefault="00C468D4" w:rsidP="00C468D4">
            <w:pPr>
              <w:jc w:val="center"/>
              <w:rPr>
                <w:bCs/>
                <w:lang w:val="en-GB" w:eastAsia="zh-CN"/>
              </w:rPr>
            </w:pPr>
            <w:r>
              <w:rPr>
                <w:rFonts w:hint="eastAsia"/>
                <w:lang w:eastAsia="zh-CN"/>
              </w:rPr>
              <w:t>ZTE</w:t>
            </w:r>
          </w:p>
        </w:tc>
        <w:tc>
          <w:tcPr>
            <w:tcW w:w="4775" w:type="dxa"/>
            <w:shd w:val="clear" w:color="auto" w:fill="auto"/>
            <w:vAlign w:val="center"/>
          </w:tcPr>
          <w:p w14:paraId="48260ADC" w14:textId="77777777" w:rsidR="00C468D4" w:rsidRDefault="00C468D4" w:rsidP="00C468D4">
            <w:pPr>
              <w:rPr>
                <w:lang w:eastAsia="zh-CN"/>
              </w:rPr>
            </w:pPr>
            <w:r>
              <w:rPr>
                <w:rFonts w:hint="eastAsia"/>
                <w:lang w:eastAsia="zh-CN"/>
              </w:rPr>
              <w:t xml:space="preserve">We are fine with Option 1 for link budget calculation. </w:t>
            </w:r>
          </w:p>
        </w:tc>
      </w:tr>
      <w:tr w:rsidR="00C468D4" w14:paraId="48260AE1" w14:textId="77777777">
        <w:trPr>
          <w:trHeight w:val="303"/>
        </w:trPr>
        <w:tc>
          <w:tcPr>
            <w:tcW w:w="3652" w:type="dxa"/>
            <w:vMerge/>
            <w:vAlign w:val="center"/>
          </w:tcPr>
          <w:p w14:paraId="48260ADE" w14:textId="77777777" w:rsidR="00C468D4" w:rsidRDefault="00C468D4" w:rsidP="00C468D4">
            <w:pPr>
              <w:rPr>
                <w:b/>
                <w:bCs/>
                <w:u w:val="single"/>
                <w:lang w:eastAsia="zh-CN"/>
              </w:rPr>
            </w:pPr>
          </w:p>
        </w:tc>
        <w:tc>
          <w:tcPr>
            <w:tcW w:w="1276" w:type="dxa"/>
            <w:shd w:val="clear" w:color="auto" w:fill="auto"/>
            <w:vAlign w:val="center"/>
          </w:tcPr>
          <w:p w14:paraId="48260ADF" w14:textId="37B411D7" w:rsidR="00C468D4" w:rsidRDefault="00C468D4" w:rsidP="00C468D4">
            <w:pPr>
              <w:jc w:val="center"/>
              <w:rPr>
                <w:bCs/>
                <w:lang w:val="en-GB" w:eastAsia="zh-CN"/>
              </w:rPr>
            </w:pPr>
            <w:r w:rsidRPr="00196B77">
              <w:rPr>
                <w:bCs/>
                <w:lang w:val="en-GB" w:eastAsia="zh-CN"/>
              </w:rPr>
              <w:t>Nokia/NSB</w:t>
            </w:r>
          </w:p>
        </w:tc>
        <w:tc>
          <w:tcPr>
            <w:tcW w:w="4775" w:type="dxa"/>
            <w:shd w:val="clear" w:color="auto" w:fill="auto"/>
            <w:vAlign w:val="center"/>
          </w:tcPr>
          <w:p w14:paraId="05F9479E" w14:textId="77777777" w:rsidR="00C468D4" w:rsidRPr="00196B77" w:rsidRDefault="00C468D4" w:rsidP="00C468D4">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473D2B0D" w14:textId="77777777" w:rsidR="00C468D4" w:rsidRPr="00196B77" w:rsidRDefault="00C468D4" w:rsidP="00C468D4">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10A96379" w14:textId="77777777" w:rsidR="00C468D4" w:rsidRPr="00196B77" w:rsidRDefault="00C468D4" w:rsidP="00C468D4">
            <w:pPr>
              <w:pStyle w:val="aff3"/>
              <w:numPr>
                <w:ilvl w:val="0"/>
                <w:numId w:val="24"/>
              </w:numPr>
              <w:rPr>
                <w:sz w:val="20"/>
                <w:szCs w:val="20"/>
                <w:lang w:eastAsia="zh-CN"/>
              </w:rPr>
            </w:pPr>
            <w:r w:rsidRPr="00196B77">
              <w:rPr>
                <w:rFonts w:ascii="Times New Roman" w:hAnsi="Times New Roman"/>
                <w:sz w:val="18"/>
                <w:szCs w:val="18"/>
                <w:lang w:eastAsia="zh-CN"/>
              </w:rPr>
              <w:t>Urban: 6 dB for NLOS.</w:t>
            </w:r>
          </w:p>
          <w:p w14:paraId="4D59D2F3" w14:textId="77777777" w:rsidR="00C468D4" w:rsidRPr="00196B77" w:rsidRDefault="00C468D4" w:rsidP="00C468D4">
            <w:pPr>
              <w:pStyle w:val="aff3"/>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09FEA4C0" w14:textId="77777777" w:rsidR="00C468D4" w:rsidRPr="00196B77" w:rsidRDefault="00C468D4" w:rsidP="00C468D4">
            <w:pPr>
              <w:rPr>
                <w:lang w:eastAsia="zh-CN"/>
              </w:rPr>
            </w:pPr>
            <w:r w:rsidRPr="00196B77">
              <w:rPr>
                <w:lang w:eastAsia="zh-CN"/>
              </w:rPr>
              <w:t>The corresponding slopes of PL models are:</w:t>
            </w:r>
          </w:p>
          <w:p w14:paraId="0902FF84" w14:textId="77777777" w:rsidR="00C468D4" w:rsidRPr="00196B77" w:rsidRDefault="00C468D4" w:rsidP="00C468D4">
            <w:pPr>
              <w:pStyle w:val="aff3"/>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AE0" w14:textId="53113368" w:rsidR="00C468D4" w:rsidRDefault="00C468D4" w:rsidP="00C468D4">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C468D4" w14:paraId="48260AE5" w14:textId="77777777">
        <w:trPr>
          <w:trHeight w:val="303"/>
        </w:trPr>
        <w:tc>
          <w:tcPr>
            <w:tcW w:w="3652" w:type="dxa"/>
            <w:vMerge/>
            <w:vAlign w:val="center"/>
          </w:tcPr>
          <w:p w14:paraId="48260AE2" w14:textId="77777777" w:rsidR="00C468D4" w:rsidRDefault="00C468D4" w:rsidP="00C468D4">
            <w:pPr>
              <w:rPr>
                <w:b/>
                <w:bCs/>
                <w:u w:val="single"/>
                <w:lang w:eastAsia="zh-CN"/>
              </w:rPr>
            </w:pPr>
          </w:p>
        </w:tc>
        <w:tc>
          <w:tcPr>
            <w:tcW w:w="1276" w:type="dxa"/>
            <w:shd w:val="clear" w:color="auto" w:fill="auto"/>
            <w:vAlign w:val="center"/>
          </w:tcPr>
          <w:p w14:paraId="48260AE3" w14:textId="6A179D5C" w:rsidR="00C468D4" w:rsidRDefault="00C468D4" w:rsidP="00C468D4">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AE4" w14:textId="26FCB6C1" w:rsidR="00C468D4" w:rsidRDefault="00C468D4" w:rsidP="00C468D4">
            <w:pPr>
              <w:rPr>
                <w:lang w:eastAsia="zh-CN"/>
              </w:rPr>
            </w:pPr>
            <w:proofErr w:type="spellStart"/>
            <w:r>
              <w:rPr>
                <w:lang w:val="en-GB" w:eastAsia="zh-CN"/>
              </w:rPr>
              <w:t>Nomor</w:t>
            </w:r>
            <w:proofErr w:type="spellEnd"/>
            <w:r>
              <w:rPr>
                <w:lang w:val="en-GB" w:eastAsia="zh-CN"/>
              </w:rPr>
              <w:t xml:space="preserve"> supports the option 1.</w:t>
            </w:r>
          </w:p>
        </w:tc>
      </w:tr>
      <w:tr w:rsidR="00C468D4" w14:paraId="48260AE9" w14:textId="77777777">
        <w:trPr>
          <w:trHeight w:val="303"/>
        </w:trPr>
        <w:tc>
          <w:tcPr>
            <w:tcW w:w="3652" w:type="dxa"/>
            <w:vMerge/>
            <w:vAlign w:val="center"/>
          </w:tcPr>
          <w:p w14:paraId="48260AE6" w14:textId="77777777" w:rsidR="00C468D4" w:rsidRDefault="00C468D4" w:rsidP="00C468D4">
            <w:pPr>
              <w:rPr>
                <w:b/>
                <w:bCs/>
                <w:u w:val="single"/>
                <w:lang w:eastAsia="zh-CN"/>
              </w:rPr>
            </w:pPr>
          </w:p>
        </w:tc>
        <w:tc>
          <w:tcPr>
            <w:tcW w:w="1276" w:type="dxa"/>
            <w:shd w:val="clear" w:color="auto" w:fill="auto"/>
            <w:vAlign w:val="center"/>
          </w:tcPr>
          <w:p w14:paraId="48260AE7" w14:textId="32E502AF" w:rsidR="00C468D4" w:rsidRDefault="00C468D4" w:rsidP="00C468D4">
            <w:pPr>
              <w:jc w:val="center"/>
              <w:rPr>
                <w:bCs/>
                <w:lang w:val="en-GB" w:eastAsia="zh-CN"/>
              </w:rPr>
            </w:pPr>
            <w:r w:rsidRPr="00511E68">
              <w:rPr>
                <w:bCs/>
                <w:lang w:val="en-GB" w:eastAsia="zh-CN"/>
              </w:rPr>
              <w:t>Intel</w:t>
            </w:r>
          </w:p>
        </w:tc>
        <w:tc>
          <w:tcPr>
            <w:tcW w:w="4775" w:type="dxa"/>
            <w:shd w:val="clear" w:color="auto" w:fill="auto"/>
            <w:vAlign w:val="center"/>
          </w:tcPr>
          <w:p w14:paraId="48260AE8" w14:textId="16A4D4E9" w:rsidR="00C468D4" w:rsidRDefault="00C468D4" w:rsidP="00C468D4">
            <w:pPr>
              <w:rPr>
                <w:lang w:eastAsia="zh-CN"/>
              </w:rPr>
            </w:pPr>
            <w:r w:rsidRPr="00511E68">
              <w:rPr>
                <w:bCs/>
                <w:lang w:val="en-GB" w:eastAsia="zh-CN"/>
              </w:rPr>
              <w:t>Option 1</w:t>
            </w:r>
          </w:p>
        </w:tc>
      </w:tr>
      <w:tr w:rsidR="00C468D4" w14:paraId="48260AED" w14:textId="77777777">
        <w:trPr>
          <w:trHeight w:val="303"/>
        </w:trPr>
        <w:tc>
          <w:tcPr>
            <w:tcW w:w="3652" w:type="dxa"/>
            <w:vMerge/>
            <w:vAlign w:val="center"/>
          </w:tcPr>
          <w:p w14:paraId="48260AEA" w14:textId="77777777" w:rsidR="00C468D4" w:rsidRDefault="00C468D4" w:rsidP="00C468D4">
            <w:pPr>
              <w:rPr>
                <w:b/>
                <w:bCs/>
                <w:u w:val="single"/>
                <w:lang w:eastAsia="zh-CN"/>
              </w:rPr>
            </w:pPr>
          </w:p>
        </w:tc>
        <w:tc>
          <w:tcPr>
            <w:tcW w:w="1276" w:type="dxa"/>
            <w:shd w:val="clear" w:color="auto" w:fill="auto"/>
            <w:vAlign w:val="center"/>
          </w:tcPr>
          <w:p w14:paraId="48260AEB" w14:textId="4026835E" w:rsidR="00C468D4" w:rsidRDefault="00C468D4" w:rsidP="00C468D4">
            <w:pPr>
              <w:jc w:val="center"/>
              <w:rPr>
                <w:bCs/>
                <w:lang w:val="en-GB" w:eastAsia="zh-CN"/>
              </w:rPr>
            </w:pPr>
            <w:r>
              <w:rPr>
                <w:bCs/>
                <w:lang w:val="en-GB" w:eastAsia="zh-CN"/>
              </w:rPr>
              <w:t>Ericsson</w:t>
            </w:r>
          </w:p>
        </w:tc>
        <w:tc>
          <w:tcPr>
            <w:tcW w:w="4775" w:type="dxa"/>
            <w:shd w:val="clear" w:color="auto" w:fill="auto"/>
            <w:vAlign w:val="center"/>
          </w:tcPr>
          <w:p w14:paraId="48260AEC" w14:textId="208A7F59" w:rsidR="00C468D4" w:rsidRDefault="00C468D4" w:rsidP="00C468D4">
            <w:pPr>
              <w:rPr>
                <w:lang w:eastAsia="zh-CN"/>
              </w:rPr>
            </w:pPr>
            <w:r>
              <w:rPr>
                <w:lang w:eastAsia="zh-CN"/>
              </w:rPr>
              <w:t>These values should be determined according to the agreed scenarios with their channel models.</w:t>
            </w:r>
          </w:p>
        </w:tc>
      </w:tr>
      <w:tr w:rsidR="00C468D4" w14:paraId="48260AF1" w14:textId="77777777">
        <w:trPr>
          <w:trHeight w:val="303"/>
        </w:trPr>
        <w:tc>
          <w:tcPr>
            <w:tcW w:w="3652" w:type="dxa"/>
            <w:vMerge/>
            <w:vAlign w:val="center"/>
          </w:tcPr>
          <w:p w14:paraId="48260AEE" w14:textId="77777777" w:rsidR="00C468D4" w:rsidRDefault="00C468D4" w:rsidP="00C468D4">
            <w:pPr>
              <w:rPr>
                <w:b/>
                <w:bCs/>
                <w:u w:val="single"/>
                <w:lang w:eastAsia="zh-CN"/>
              </w:rPr>
            </w:pPr>
          </w:p>
        </w:tc>
        <w:tc>
          <w:tcPr>
            <w:tcW w:w="1276" w:type="dxa"/>
            <w:shd w:val="clear" w:color="auto" w:fill="auto"/>
            <w:vAlign w:val="center"/>
          </w:tcPr>
          <w:p w14:paraId="48260AEF" w14:textId="5DE3E07C" w:rsidR="00C468D4" w:rsidRDefault="00C468D4" w:rsidP="00C468D4">
            <w:pPr>
              <w:jc w:val="center"/>
              <w:rPr>
                <w:bCs/>
                <w:lang w:val="en-GB" w:eastAsia="zh-CN"/>
              </w:rPr>
            </w:pPr>
            <w:r>
              <w:rPr>
                <w:lang w:val="en-GB" w:eastAsia="zh-CN"/>
              </w:rPr>
              <w:t>Sierra Wireless</w:t>
            </w:r>
          </w:p>
        </w:tc>
        <w:tc>
          <w:tcPr>
            <w:tcW w:w="4775" w:type="dxa"/>
            <w:shd w:val="clear" w:color="auto" w:fill="auto"/>
            <w:vAlign w:val="center"/>
          </w:tcPr>
          <w:p w14:paraId="48260AF0" w14:textId="0A27E4C5" w:rsidR="00C468D4" w:rsidRDefault="00C468D4" w:rsidP="00C468D4">
            <w:pPr>
              <w:rPr>
                <w:lang w:eastAsia="zh-CN"/>
              </w:rPr>
            </w:pPr>
            <w:r>
              <w:rPr>
                <w:lang w:val="en-GB" w:eastAsia="zh-CN"/>
              </w:rPr>
              <w:t>Option 1</w:t>
            </w:r>
          </w:p>
        </w:tc>
      </w:tr>
      <w:tr w:rsidR="00C468D4" w14:paraId="48260AF5" w14:textId="77777777">
        <w:trPr>
          <w:trHeight w:val="303"/>
        </w:trPr>
        <w:tc>
          <w:tcPr>
            <w:tcW w:w="3652" w:type="dxa"/>
            <w:vMerge/>
            <w:vAlign w:val="center"/>
          </w:tcPr>
          <w:p w14:paraId="48260AF2" w14:textId="77777777" w:rsidR="00C468D4" w:rsidRDefault="00C468D4" w:rsidP="00C468D4">
            <w:pPr>
              <w:rPr>
                <w:b/>
                <w:bCs/>
                <w:u w:val="single"/>
                <w:lang w:eastAsia="zh-CN"/>
              </w:rPr>
            </w:pPr>
          </w:p>
        </w:tc>
        <w:tc>
          <w:tcPr>
            <w:tcW w:w="1276" w:type="dxa"/>
            <w:shd w:val="clear" w:color="auto" w:fill="auto"/>
            <w:vAlign w:val="center"/>
          </w:tcPr>
          <w:p w14:paraId="48260AF3" w14:textId="55EF15D1" w:rsidR="00C468D4" w:rsidRDefault="00C468D4" w:rsidP="00C468D4">
            <w:pPr>
              <w:jc w:val="center"/>
              <w:rPr>
                <w:bCs/>
                <w:lang w:val="en-GB" w:eastAsia="zh-CN"/>
              </w:rPr>
            </w:pPr>
            <w:r>
              <w:rPr>
                <w:rFonts w:hint="eastAsia"/>
                <w:bCs/>
                <w:lang w:val="en-GB" w:eastAsia="zh-CN"/>
              </w:rPr>
              <w:t>CATT</w:t>
            </w:r>
          </w:p>
        </w:tc>
        <w:tc>
          <w:tcPr>
            <w:tcW w:w="4775" w:type="dxa"/>
            <w:shd w:val="clear" w:color="auto" w:fill="auto"/>
            <w:vAlign w:val="center"/>
          </w:tcPr>
          <w:p w14:paraId="48260AF4" w14:textId="5024D2AF" w:rsidR="00C468D4" w:rsidRDefault="00C468D4" w:rsidP="00C468D4">
            <w:pPr>
              <w:rPr>
                <w:lang w:eastAsia="zh-CN"/>
              </w:rPr>
            </w:pPr>
            <w:r>
              <w:rPr>
                <w:rFonts w:hint="eastAsia"/>
                <w:lang w:val="en-GB" w:eastAsia="zh-CN"/>
              </w:rPr>
              <w:t>Option 1</w:t>
            </w:r>
          </w:p>
        </w:tc>
      </w:tr>
      <w:tr w:rsidR="00C468D4" w14:paraId="48260AF9" w14:textId="77777777" w:rsidTr="00611BB0">
        <w:trPr>
          <w:trHeight w:val="242"/>
        </w:trPr>
        <w:tc>
          <w:tcPr>
            <w:tcW w:w="3652" w:type="dxa"/>
            <w:vMerge/>
            <w:vAlign w:val="center"/>
          </w:tcPr>
          <w:p w14:paraId="48260AF6" w14:textId="77777777" w:rsidR="00C468D4" w:rsidRDefault="00C468D4" w:rsidP="00C468D4">
            <w:pPr>
              <w:rPr>
                <w:b/>
                <w:bCs/>
                <w:u w:val="single"/>
                <w:lang w:eastAsia="zh-CN"/>
              </w:rPr>
            </w:pPr>
          </w:p>
        </w:tc>
        <w:tc>
          <w:tcPr>
            <w:tcW w:w="1276" w:type="dxa"/>
            <w:shd w:val="clear" w:color="auto" w:fill="auto"/>
            <w:vAlign w:val="center"/>
          </w:tcPr>
          <w:p w14:paraId="48260AF7" w14:textId="785DFA6E" w:rsidR="00C468D4" w:rsidRDefault="00C468D4" w:rsidP="00C468D4">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AF8" w14:textId="485D5728" w:rsidR="00C468D4" w:rsidRDefault="00C468D4" w:rsidP="00C468D4">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C468D4" w14:paraId="79BB60A5" w14:textId="77777777" w:rsidTr="00611BB0">
        <w:trPr>
          <w:trHeight w:val="242"/>
        </w:trPr>
        <w:tc>
          <w:tcPr>
            <w:tcW w:w="3652" w:type="dxa"/>
            <w:vMerge/>
            <w:vAlign w:val="center"/>
          </w:tcPr>
          <w:p w14:paraId="342FD3EE" w14:textId="77777777" w:rsidR="00C468D4" w:rsidRDefault="00C468D4" w:rsidP="00C468D4">
            <w:pPr>
              <w:rPr>
                <w:b/>
                <w:bCs/>
                <w:u w:val="single"/>
                <w:lang w:eastAsia="zh-CN"/>
              </w:rPr>
            </w:pPr>
          </w:p>
        </w:tc>
        <w:tc>
          <w:tcPr>
            <w:tcW w:w="1276" w:type="dxa"/>
            <w:shd w:val="clear" w:color="auto" w:fill="auto"/>
            <w:vAlign w:val="center"/>
          </w:tcPr>
          <w:p w14:paraId="29E233FE" w14:textId="5B5E4F5C" w:rsidR="00C468D4" w:rsidRPr="00096A66" w:rsidRDefault="00C468D4" w:rsidP="00C468D4">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65F16BA4" w14:textId="4C1773A2" w:rsidR="00C468D4" w:rsidRPr="00096A66" w:rsidRDefault="00C468D4" w:rsidP="00C468D4">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C468D4" w14:paraId="7DE4F156" w14:textId="77777777" w:rsidTr="00611BB0">
        <w:trPr>
          <w:trHeight w:val="242"/>
        </w:trPr>
        <w:tc>
          <w:tcPr>
            <w:tcW w:w="3652" w:type="dxa"/>
            <w:vMerge/>
            <w:vAlign w:val="center"/>
          </w:tcPr>
          <w:p w14:paraId="4501D09A" w14:textId="77777777" w:rsidR="00C468D4" w:rsidRDefault="00C468D4" w:rsidP="00C468D4">
            <w:pPr>
              <w:rPr>
                <w:b/>
                <w:bCs/>
                <w:u w:val="single"/>
                <w:lang w:eastAsia="zh-CN"/>
              </w:rPr>
            </w:pPr>
          </w:p>
        </w:tc>
        <w:tc>
          <w:tcPr>
            <w:tcW w:w="1276" w:type="dxa"/>
            <w:shd w:val="clear" w:color="auto" w:fill="auto"/>
            <w:vAlign w:val="center"/>
          </w:tcPr>
          <w:p w14:paraId="71AC802E" w14:textId="0A0AA0E4" w:rsidR="00C468D4" w:rsidRDefault="00C468D4" w:rsidP="00C468D4">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01BE558F" w14:textId="54CB1348" w:rsidR="00C468D4" w:rsidRDefault="00C468D4" w:rsidP="00C468D4">
            <w:pPr>
              <w:rPr>
                <w:rFonts w:eastAsia="Malgun Gothic"/>
                <w:lang w:val="en-GB" w:eastAsia="ko-KR"/>
              </w:rPr>
            </w:pPr>
            <w:r>
              <w:rPr>
                <w:rFonts w:hint="eastAsia"/>
                <w:lang w:val="en-GB" w:eastAsia="zh-CN"/>
              </w:rPr>
              <w:t>O</w:t>
            </w:r>
            <w:r>
              <w:rPr>
                <w:lang w:val="en-GB" w:eastAsia="zh-CN"/>
              </w:rPr>
              <w:t>ption 1.</w:t>
            </w:r>
          </w:p>
        </w:tc>
      </w:tr>
      <w:tr w:rsidR="00C468D4" w14:paraId="7DA8DC84" w14:textId="77777777" w:rsidTr="00611BB0">
        <w:trPr>
          <w:trHeight w:val="242"/>
        </w:trPr>
        <w:tc>
          <w:tcPr>
            <w:tcW w:w="3652" w:type="dxa"/>
            <w:vMerge/>
            <w:vAlign w:val="center"/>
          </w:tcPr>
          <w:p w14:paraId="40020C71" w14:textId="77777777" w:rsidR="00C468D4" w:rsidRDefault="00C468D4" w:rsidP="00C468D4">
            <w:pPr>
              <w:rPr>
                <w:b/>
                <w:bCs/>
                <w:u w:val="single"/>
                <w:lang w:eastAsia="zh-CN"/>
              </w:rPr>
            </w:pPr>
          </w:p>
        </w:tc>
        <w:tc>
          <w:tcPr>
            <w:tcW w:w="1276" w:type="dxa"/>
            <w:shd w:val="clear" w:color="auto" w:fill="auto"/>
            <w:vAlign w:val="center"/>
          </w:tcPr>
          <w:p w14:paraId="29A42CAF" w14:textId="6027D01C" w:rsidR="00C468D4" w:rsidRDefault="00C468D4" w:rsidP="00C468D4">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1A53030D" w14:textId="7267B2C9" w:rsidR="00C468D4" w:rsidRDefault="00C468D4" w:rsidP="00C468D4">
            <w:pPr>
              <w:rPr>
                <w:lang w:val="en-GB" w:eastAsia="zh-CN"/>
              </w:rPr>
            </w:pPr>
            <w:r>
              <w:rPr>
                <w:rFonts w:eastAsia="Malgun Gothic"/>
                <w:lang w:val="en-GB" w:eastAsia="ko-KR"/>
              </w:rPr>
              <w:t>Option 1</w:t>
            </w:r>
          </w:p>
        </w:tc>
      </w:tr>
      <w:tr w:rsidR="00C468D4" w14:paraId="50D3B3A3" w14:textId="77777777" w:rsidTr="00611BB0">
        <w:trPr>
          <w:trHeight w:val="242"/>
        </w:trPr>
        <w:tc>
          <w:tcPr>
            <w:tcW w:w="3652" w:type="dxa"/>
            <w:vMerge/>
            <w:vAlign w:val="center"/>
          </w:tcPr>
          <w:p w14:paraId="01A6F5C8" w14:textId="77777777" w:rsidR="00C468D4" w:rsidRDefault="00C468D4" w:rsidP="00C468D4">
            <w:pPr>
              <w:rPr>
                <w:b/>
                <w:bCs/>
                <w:u w:val="single"/>
                <w:lang w:eastAsia="zh-CN"/>
              </w:rPr>
            </w:pPr>
          </w:p>
        </w:tc>
        <w:tc>
          <w:tcPr>
            <w:tcW w:w="1276" w:type="dxa"/>
            <w:shd w:val="clear" w:color="auto" w:fill="auto"/>
            <w:vAlign w:val="center"/>
          </w:tcPr>
          <w:p w14:paraId="7D2FAD81" w14:textId="4FDE4AC7" w:rsidR="00C468D4" w:rsidRDefault="00C468D4" w:rsidP="00C468D4">
            <w:pPr>
              <w:jc w:val="center"/>
              <w:rPr>
                <w:rFonts w:eastAsia="Malgun Gothic"/>
                <w:lang w:val="en-GB" w:eastAsia="ko-KR"/>
              </w:rPr>
            </w:pPr>
            <w:r>
              <w:rPr>
                <w:bCs/>
                <w:lang w:val="en-GB" w:eastAsia="zh-CN"/>
              </w:rPr>
              <w:t>CMCC</w:t>
            </w:r>
          </w:p>
        </w:tc>
        <w:tc>
          <w:tcPr>
            <w:tcW w:w="4775" w:type="dxa"/>
            <w:shd w:val="clear" w:color="auto" w:fill="auto"/>
            <w:vAlign w:val="center"/>
          </w:tcPr>
          <w:p w14:paraId="29202261" w14:textId="1DE7873E" w:rsidR="00C468D4" w:rsidRDefault="00C468D4" w:rsidP="00C468D4">
            <w:pPr>
              <w:rPr>
                <w:rFonts w:eastAsia="Malgun Gothic"/>
                <w:lang w:val="en-GB" w:eastAsia="ko-KR"/>
              </w:rPr>
            </w:pPr>
            <w:r>
              <w:rPr>
                <w:lang w:eastAsia="zh-CN"/>
              </w:rPr>
              <w:t xml:space="preserve">We are OK with Option 1, but we share the same view with Nokia that </w:t>
            </w:r>
            <w:r w:rsidRPr="000670CA">
              <w:rPr>
                <w:lang w:eastAsia="zh-CN"/>
              </w:rPr>
              <w:t xml:space="preserve">Lognormal shadow fading </w:t>
            </w:r>
            <w:proofErr w:type="spellStart"/>
            <w:r w:rsidRPr="000670CA">
              <w:rPr>
                <w:lang w:eastAsia="zh-CN"/>
              </w:rPr>
              <w:t>std</w:t>
            </w:r>
            <w:proofErr w:type="spellEnd"/>
            <w:r w:rsidRPr="000670CA">
              <w:rPr>
                <w:lang w:eastAsia="zh-CN"/>
              </w:rPr>
              <w:t xml:space="preserve"> deviation</w:t>
            </w:r>
            <w:r>
              <w:rPr>
                <w:lang w:eastAsia="zh-CN"/>
              </w:rPr>
              <w:t xml:space="preserve"> should be the same </w:t>
            </w:r>
            <w:r w:rsidRPr="000670CA">
              <w:rPr>
                <w:lang w:eastAsia="zh-CN"/>
              </w:rPr>
              <w:t>for control channel</w:t>
            </w:r>
            <w:r>
              <w:rPr>
                <w:lang w:eastAsia="zh-CN"/>
              </w:rPr>
              <w:t xml:space="preserve"> and data channel.</w:t>
            </w:r>
          </w:p>
        </w:tc>
      </w:tr>
      <w:tr w:rsidR="00C468D4" w14:paraId="62BD3D23" w14:textId="77777777">
        <w:trPr>
          <w:trHeight w:val="242"/>
        </w:trPr>
        <w:tc>
          <w:tcPr>
            <w:tcW w:w="3652" w:type="dxa"/>
            <w:vMerge/>
            <w:vAlign w:val="center"/>
          </w:tcPr>
          <w:p w14:paraId="5948275E" w14:textId="77777777" w:rsidR="00C468D4" w:rsidRDefault="00C468D4" w:rsidP="00C468D4">
            <w:pPr>
              <w:rPr>
                <w:b/>
                <w:bCs/>
                <w:u w:val="single"/>
                <w:lang w:eastAsia="zh-CN"/>
              </w:rPr>
            </w:pPr>
          </w:p>
        </w:tc>
        <w:tc>
          <w:tcPr>
            <w:tcW w:w="1276" w:type="dxa"/>
            <w:shd w:val="clear" w:color="auto" w:fill="auto"/>
            <w:vAlign w:val="center"/>
          </w:tcPr>
          <w:p w14:paraId="401B307E" w14:textId="6F207B5A" w:rsidR="00C468D4" w:rsidRPr="00CC584A" w:rsidRDefault="00C468D4" w:rsidP="00C468D4">
            <w:pPr>
              <w:rPr>
                <w:lang w:val="en-GB" w:eastAsia="zh-CN"/>
              </w:rPr>
            </w:pPr>
            <w:r w:rsidRPr="00CC584A">
              <w:rPr>
                <w:rFonts w:hint="eastAsia"/>
                <w:lang w:val="en-GB" w:eastAsia="zh-CN"/>
              </w:rPr>
              <w:t>vivo</w:t>
            </w:r>
          </w:p>
        </w:tc>
        <w:tc>
          <w:tcPr>
            <w:tcW w:w="4775" w:type="dxa"/>
            <w:shd w:val="clear" w:color="auto" w:fill="auto"/>
            <w:vAlign w:val="center"/>
          </w:tcPr>
          <w:p w14:paraId="6E202877" w14:textId="51777717" w:rsidR="00C468D4" w:rsidRPr="00096A66" w:rsidRDefault="00C468D4" w:rsidP="00C468D4">
            <w:pPr>
              <w:rPr>
                <w:color w:val="4472C4" w:themeColor="accent1"/>
              </w:rPr>
            </w:pPr>
            <w:r>
              <w:rPr>
                <w:lang w:val="en-GB" w:eastAsia="zh-CN"/>
              </w:rPr>
              <w:t>Option 1</w:t>
            </w:r>
          </w:p>
        </w:tc>
      </w:tr>
      <w:tr w:rsidR="004B2F75" w14:paraId="17E65299" w14:textId="77777777">
        <w:trPr>
          <w:trHeight w:val="242"/>
        </w:trPr>
        <w:tc>
          <w:tcPr>
            <w:tcW w:w="3652" w:type="dxa"/>
            <w:vMerge/>
            <w:vAlign w:val="center"/>
          </w:tcPr>
          <w:p w14:paraId="1BFB5E42" w14:textId="77777777" w:rsidR="004B2F75" w:rsidRDefault="004B2F75" w:rsidP="004B2F75">
            <w:pPr>
              <w:rPr>
                <w:b/>
                <w:bCs/>
                <w:u w:val="single"/>
                <w:lang w:eastAsia="zh-CN"/>
              </w:rPr>
            </w:pPr>
          </w:p>
        </w:tc>
        <w:tc>
          <w:tcPr>
            <w:tcW w:w="1276" w:type="dxa"/>
            <w:shd w:val="clear" w:color="auto" w:fill="auto"/>
            <w:vAlign w:val="center"/>
          </w:tcPr>
          <w:p w14:paraId="155BDD3A" w14:textId="619D3716" w:rsidR="004B2F75" w:rsidRPr="00CC584A" w:rsidRDefault="004B2F75" w:rsidP="004B2F75">
            <w:pPr>
              <w:rPr>
                <w:lang w:val="en-GB" w:eastAsia="zh-CN"/>
              </w:rPr>
            </w:pPr>
            <w:r>
              <w:rPr>
                <w:bCs/>
                <w:lang w:val="en-GB" w:eastAsia="zh-CN"/>
              </w:rPr>
              <w:t>Sony</w:t>
            </w:r>
          </w:p>
        </w:tc>
        <w:tc>
          <w:tcPr>
            <w:tcW w:w="4775" w:type="dxa"/>
            <w:shd w:val="clear" w:color="auto" w:fill="auto"/>
            <w:vAlign w:val="center"/>
          </w:tcPr>
          <w:p w14:paraId="0042A5FC" w14:textId="67573A3B" w:rsidR="004B2F75" w:rsidRDefault="004B2F75" w:rsidP="004B2F75">
            <w:pPr>
              <w:rPr>
                <w:lang w:val="en-GB" w:eastAsia="zh-CN"/>
              </w:rPr>
            </w:pPr>
            <w:r>
              <w:rPr>
                <w:lang w:eastAsia="zh-CN"/>
              </w:rPr>
              <w:t>Not required. Stop link budget at row 23b</w:t>
            </w:r>
          </w:p>
        </w:tc>
      </w:tr>
      <w:tr w:rsidR="00F7522F" w14:paraId="0D8DC32F" w14:textId="77777777">
        <w:trPr>
          <w:trHeight w:val="242"/>
        </w:trPr>
        <w:tc>
          <w:tcPr>
            <w:tcW w:w="3652" w:type="dxa"/>
            <w:vMerge/>
            <w:vAlign w:val="center"/>
          </w:tcPr>
          <w:p w14:paraId="7F3B802C" w14:textId="77777777" w:rsidR="00F7522F" w:rsidRDefault="00F7522F" w:rsidP="00F7522F">
            <w:pPr>
              <w:rPr>
                <w:b/>
                <w:bCs/>
                <w:u w:val="single"/>
                <w:lang w:eastAsia="zh-CN"/>
              </w:rPr>
            </w:pPr>
          </w:p>
        </w:tc>
        <w:tc>
          <w:tcPr>
            <w:tcW w:w="1276" w:type="dxa"/>
            <w:shd w:val="clear" w:color="auto" w:fill="auto"/>
            <w:vAlign w:val="center"/>
          </w:tcPr>
          <w:p w14:paraId="28B11232" w14:textId="264BB8D1" w:rsidR="00F7522F" w:rsidRDefault="00F7522F" w:rsidP="00F7522F">
            <w:pPr>
              <w:rPr>
                <w:rFonts w:hint="eastAsia"/>
                <w:bCs/>
                <w:lang w:val="en-GB" w:eastAsia="zh-CN"/>
              </w:rPr>
            </w:pPr>
            <w:r>
              <w:rPr>
                <w:rFonts w:hint="eastAsia"/>
                <w:bCs/>
                <w:lang w:val="en-GB" w:eastAsia="zh-CN"/>
              </w:rPr>
              <w:t>H</w:t>
            </w:r>
            <w:r>
              <w:rPr>
                <w:bCs/>
                <w:lang w:val="en-GB" w:eastAsia="zh-CN"/>
              </w:rPr>
              <w:t>uawei, HiSilicon</w:t>
            </w:r>
          </w:p>
        </w:tc>
        <w:tc>
          <w:tcPr>
            <w:tcW w:w="4775" w:type="dxa"/>
            <w:shd w:val="clear" w:color="auto" w:fill="auto"/>
            <w:vAlign w:val="center"/>
          </w:tcPr>
          <w:p w14:paraId="41FDFA66" w14:textId="77777777" w:rsidR="00F7522F" w:rsidRDefault="00F7522F" w:rsidP="00F7522F">
            <w:pPr>
              <w:rPr>
                <w:lang w:eastAsia="zh-CN"/>
              </w:rPr>
            </w:pPr>
            <w:r>
              <w:rPr>
                <w:lang w:eastAsia="zh-CN"/>
              </w:rPr>
              <w:t xml:space="preserve">Urban: 7dB for </w:t>
            </w:r>
            <w:proofErr w:type="spellStart"/>
            <w:r>
              <w:rPr>
                <w:lang w:eastAsia="zh-CN"/>
              </w:rPr>
              <w:t>NLoS</w:t>
            </w:r>
            <w:proofErr w:type="spellEnd"/>
            <w:r>
              <w:rPr>
                <w:lang w:eastAsia="zh-CN"/>
              </w:rPr>
              <w:t xml:space="preserve"> O-to-I [table 7.5-6, </w:t>
            </w:r>
            <w:proofErr w:type="gramStart"/>
            <w:r>
              <w:rPr>
                <w:lang w:eastAsia="zh-CN"/>
              </w:rPr>
              <w:t>38][</w:t>
            </w:r>
            <w:proofErr w:type="gramEnd"/>
            <w:r>
              <w:rPr>
                <w:lang w:eastAsia="zh-CN"/>
              </w:rPr>
              <w:t xml:space="preserve">table 7.3-6, 39][table A1-18, 40] rather than 6 dB for </w:t>
            </w:r>
            <w:proofErr w:type="spellStart"/>
            <w:r>
              <w:rPr>
                <w:lang w:eastAsia="zh-CN"/>
              </w:rPr>
              <w:t>NLoS</w:t>
            </w:r>
            <w:proofErr w:type="spellEnd"/>
            <w:r>
              <w:rPr>
                <w:lang w:eastAsia="zh-CN"/>
              </w:rPr>
              <w:t xml:space="preserve"> O-to-O. </w:t>
            </w:r>
          </w:p>
          <w:p w14:paraId="477BF80A" w14:textId="77777777" w:rsidR="00F7522F" w:rsidRDefault="00F7522F" w:rsidP="00F7522F">
            <w:pPr>
              <w:rPr>
                <w:lang w:eastAsia="zh-CN"/>
              </w:rPr>
            </w:pPr>
            <w:r>
              <w:rPr>
                <w:lang w:eastAsia="zh-CN"/>
              </w:rPr>
              <w:lastRenderedPageBreak/>
              <w:t xml:space="preserve">Agree with other shadow fading </w:t>
            </w:r>
            <w:proofErr w:type="spellStart"/>
            <w:r>
              <w:rPr>
                <w:lang w:eastAsia="zh-CN"/>
              </w:rPr>
              <w:t>std</w:t>
            </w:r>
            <w:proofErr w:type="spellEnd"/>
            <w:r>
              <w:rPr>
                <w:lang w:eastAsia="zh-CN"/>
              </w:rPr>
              <w:t xml:space="preserve"> values for rural and rural with long distance scenarios</w:t>
            </w:r>
          </w:p>
          <w:p w14:paraId="2C13C588" w14:textId="79E7816E" w:rsidR="00F7522F" w:rsidRDefault="00F7522F" w:rsidP="00F7522F">
            <w:pPr>
              <w:rPr>
                <w:lang w:eastAsia="zh-CN"/>
              </w:rPr>
            </w:pPr>
            <w:r>
              <w:rPr>
                <w:lang w:eastAsia="zh-CN"/>
              </w:rPr>
              <w:t>(should be the same with ‘</w:t>
            </w: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r>
              <w:rPr>
                <w:lang w:eastAsia="zh-CN"/>
              </w:rPr>
              <w:t>’ listed below)</w:t>
            </w:r>
          </w:p>
        </w:tc>
      </w:tr>
      <w:tr w:rsidR="00F7522F" w14:paraId="30712116" w14:textId="77777777">
        <w:trPr>
          <w:trHeight w:val="242"/>
        </w:trPr>
        <w:tc>
          <w:tcPr>
            <w:tcW w:w="3652" w:type="dxa"/>
            <w:vMerge/>
            <w:vAlign w:val="center"/>
          </w:tcPr>
          <w:p w14:paraId="25A10154" w14:textId="77777777" w:rsidR="00F7522F" w:rsidRDefault="00F7522F" w:rsidP="00F7522F">
            <w:pPr>
              <w:rPr>
                <w:b/>
                <w:bCs/>
                <w:u w:val="single"/>
                <w:lang w:eastAsia="zh-CN"/>
              </w:rPr>
            </w:pPr>
          </w:p>
        </w:tc>
        <w:tc>
          <w:tcPr>
            <w:tcW w:w="1276" w:type="dxa"/>
            <w:shd w:val="clear" w:color="auto" w:fill="auto"/>
            <w:vAlign w:val="center"/>
          </w:tcPr>
          <w:p w14:paraId="2CBCC33E" w14:textId="323014AA" w:rsidR="00F7522F" w:rsidRPr="00CC584A" w:rsidRDefault="00F7522F" w:rsidP="00F7522F">
            <w:pPr>
              <w:rPr>
                <w:lang w:val="en-GB" w:eastAsia="zh-CN"/>
              </w:rPr>
            </w:pPr>
            <w:r>
              <w:rPr>
                <w:lang w:eastAsia="zh-CN"/>
              </w:rPr>
              <w:t>OPPO</w:t>
            </w:r>
          </w:p>
        </w:tc>
        <w:tc>
          <w:tcPr>
            <w:tcW w:w="4775" w:type="dxa"/>
            <w:shd w:val="clear" w:color="auto" w:fill="auto"/>
            <w:vAlign w:val="center"/>
          </w:tcPr>
          <w:p w14:paraId="609ADF30" w14:textId="7AA93CF7" w:rsidR="00F7522F" w:rsidRDefault="00F7522F" w:rsidP="00F7522F">
            <w:pPr>
              <w:rPr>
                <w:lang w:val="en-GB" w:eastAsia="zh-CN"/>
              </w:rPr>
            </w:pPr>
            <w:r>
              <w:rPr>
                <w:lang w:val="en-GB" w:eastAsia="zh-CN"/>
              </w:rPr>
              <w:t>Option1.</w:t>
            </w:r>
          </w:p>
        </w:tc>
      </w:tr>
      <w:tr w:rsidR="003257F7" w14:paraId="48260B02" w14:textId="77777777">
        <w:trPr>
          <w:trHeight w:val="303"/>
        </w:trPr>
        <w:tc>
          <w:tcPr>
            <w:tcW w:w="3652" w:type="dxa"/>
            <w:vMerge w:val="restart"/>
            <w:vAlign w:val="center"/>
          </w:tcPr>
          <w:p w14:paraId="48260AFA" w14:textId="77777777" w:rsidR="003257F7" w:rsidRDefault="003257F7" w:rsidP="003257F7">
            <w:pPr>
              <w:rPr>
                <w:b/>
                <w:bCs/>
                <w:u w:val="single"/>
                <w:lang w:eastAsia="zh-CN"/>
              </w:rPr>
            </w:pPr>
            <w:r>
              <w:rPr>
                <w:b/>
                <w:bCs/>
                <w:u w:val="single"/>
                <w:lang w:eastAsia="zh-CN"/>
              </w:rPr>
              <w:t>Shadow fading margin for control channel</w:t>
            </w:r>
          </w:p>
          <w:p w14:paraId="48260AFB" w14:textId="77777777" w:rsidR="003257F7" w:rsidRDefault="003257F7" w:rsidP="003257F7">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AFC" w14:textId="77777777" w:rsidR="003257F7" w:rsidRDefault="003257F7" w:rsidP="003257F7">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7.56 dB for NLOS O-to-I</w:t>
            </w:r>
          </w:p>
          <w:p w14:paraId="48260AFD" w14:textId="77777777" w:rsidR="003257F7" w:rsidRDefault="003257F7" w:rsidP="003257F7">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8.45 dB for NLOS O-to-I, 10.45 dB for NLOS O-to-O</w:t>
            </w:r>
          </w:p>
          <w:p w14:paraId="48260AFE" w14:textId="77777777" w:rsidR="003257F7" w:rsidRDefault="003257F7" w:rsidP="003257F7">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8.06 dB for LOS O-to-O</w:t>
            </w:r>
          </w:p>
          <w:p w14:paraId="48260AFF" w14:textId="77777777" w:rsidR="003257F7" w:rsidRDefault="003257F7" w:rsidP="003257F7">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00" w14:textId="77777777" w:rsidR="003257F7" w:rsidRDefault="003257F7" w:rsidP="003257F7">
            <w:pPr>
              <w:jc w:val="center"/>
              <w:rPr>
                <w:bCs/>
                <w:lang w:val="en-GB" w:eastAsia="zh-CN"/>
              </w:rPr>
            </w:pPr>
            <w:r>
              <w:rPr>
                <w:rFonts w:hint="eastAsia"/>
                <w:lang w:eastAsia="zh-CN"/>
              </w:rPr>
              <w:t>ZTE</w:t>
            </w:r>
          </w:p>
        </w:tc>
        <w:tc>
          <w:tcPr>
            <w:tcW w:w="4775" w:type="dxa"/>
            <w:shd w:val="clear" w:color="auto" w:fill="auto"/>
            <w:vAlign w:val="center"/>
          </w:tcPr>
          <w:p w14:paraId="48260B01" w14:textId="77777777" w:rsidR="003257F7" w:rsidRDefault="003257F7" w:rsidP="003257F7">
            <w:pPr>
              <w:rPr>
                <w:lang w:eastAsia="zh-CN"/>
              </w:rPr>
            </w:pPr>
            <w:r>
              <w:rPr>
                <w:rFonts w:hint="eastAsia"/>
                <w:lang w:eastAsia="zh-CN"/>
              </w:rPr>
              <w:t xml:space="preserve">We are fine with Option 1 for link budget calculation. </w:t>
            </w:r>
          </w:p>
        </w:tc>
      </w:tr>
      <w:tr w:rsidR="003257F7" w14:paraId="48260B06" w14:textId="77777777">
        <w:trPr>
          <w:trHeight w:val="303"/>
        </w:trPr>
        <w:tc>
          <w:tcPr>
            <w:tcW w:w="3652" w:type="dxa"/>
            <w:vMerge/>
            <w:vAlign w:val="center"/>
          </w:tcPr>
          <w:p w14:paraId="48260B03" w14:textId="77777777" w:rsidR="003257F7" w:rsidRDefault="003257F7" w:rsidP="003257F7">
            <w:pPr>
              <w:rPr>
                <w:b/>
                <w:bCs/>
                <w:u w:val="single"/>
                <w:lang w:eastAsia="zh-CN"/>
              </w:rPr>
            </w:pPr>
          </w:p>
        </w:tc>
        <w:tc>
          <w:tcPr>
            <w:tcW w:w="1276" w:type="dxa"/>
            <w:shd w:val="clear" w:color="auto" w:fill="auto"/>
            <w:vAlign w:val="center"/>
          </w:tcPr>
          <w:p w14:paraId="48260B04" w14:textId="10E6D54F" w:rsidR="003257F7" w:rsidRPr="00196B77" w:rsidRDefault="003257F7" w:rsidP="003257F7">
            <w:pPr>
              <w:jc w:val="center"/>
              <w:rPr>
                <w:bCs/>
                <w:lang w:val="en-GB" w:eastAsia="zh-CN"/>
              </w:rPr>
            </w:pPr>
            <w:r w:rsidRPr="00196B77">
              <w:rPr>
                <w:bCs/>
                <w:lang w:val="en-GB" w:eastAsia="zh-CN"/>
              </w:rPr>
              <w:t>Nokia/NSB</w:t>
            </w:r>
          </w:p>
        </w:tc>
        <w:tc>
          <w:tcPr>
            <w:tcW w:w="4775" w:type="dxa"/>
            <w:shd w:val="clear" w:color="auto" w:fill="auto"/>
            <w:vAlign w:val="center"/>
          </w:tcPr>
          <w:p w14:paraId="3564D316" w14:textId="77777777" w:rsidR="003257F7" w:rsidRPr="00196B77" w:rsidRDefault="003257F7" w:rsidP="003257F7">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05" w14:textId="7802C497" w:rsidR="003257F7" w:rsidRPr="00196B77" w:rsidRDefault="003257F7" w:rsidP="003257F7">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3257F7" w14:paraId="48260B0A" w14:textId="77777777">
        <w:trPr>
          <w:trHeight w:val="303"/>
        </w:trPr>
        <w:tc>
          <w:tcPr>
            <w:tcW w:w="3652" w:type="dxa"/>
            <w:vMerge/>
            <w:vAlign w:val="center"/>
          </w:tcPr>
          <w:p w14:paraId="48260B07" w14:textId="77777777" w:rsidR="003257F7" w:rsidRDefault="003257F7" w:rsidP="003257F7">
            <w:pPr>
              <w:rPr>
                <w:b/>
                <w:bCs/>
                <w:u w:val="single"/>
                <w:lang w:eastAsia="zh-CN"/>
              </w:rPr>
            </w:pPr>
          </w:p>
        </w:tc>
        <w:tc>
          <w:tcPr>
            <w:tcW w:w="1276" w:type="dxa"/>
            <w:shd w:val="clear" w:color="auto" w:fill="auto"/>
            <w:vAlign w:val="center"/>
          </w:tcPr>
          <w:p w14:paraId="48260B08" w14:textId="52EE3BF3" w:rsidR="003257F7" w:rsidRDefault="003257F7" w:rsidP="003257F7">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09" w14:textId="187EC673" w:rsidR="003257F7" w:rsidRDefault="003257F7" w:rsidP="003257F7">
            <w:pPr>
              <w:rPr>
                <w:lang w:eastAsia="zh-CN"/>
              </w:rPr>
            </w:pPr>
            <w:proofErr w:type="spellStart"/>
            <w:r>
              <w:rPr>
                <w:lang w:val="en-GB" w:eastAsia="zh-CN"/>
              </w:rPr>
              <w:t>Nomor</w:t>
            </w:r>
            <w:proofErr w:type="spellEnd"/>
            <w:r>
              <w:rPr>
                <w:lang w:val="en-GB" w:eastAsia="zh-CN"/>
              </w:rPr>
              <w:t xml:space="preserve"> supports the option 1.</w:t>
            </w:r>
          </w:p>
        </w:tc>
      </w:tr>
      <w:tr w:rsidR="003257F7" w14:paraId="48260B0E" w14:textId="77777777">
        <w:trPr>
          <w:trHeight w:val="303"/>
        </w:trPr>
        <w:tc>
          <w:tcPr>
            <w:tcW w:w="3652" w:type="dxa"/>
            <w:vMerge/>
            <w:vAlign w:val="center"/>
          </w:tcPr>
          <w:p w14:paraId="48260B0B" w14:textId="77777777" w:rsidR="003257F7" w:rsidRDefault="003257F7" w:rsidP="003257F7">
            <w:pPr>
              <w:rPr>
                <w:b/>
                <w:bCs/>
                <w:u w:val="single"/>
                <w:lang w:eastAsia="zh-CN"/>
              </w:rPr>
            </w:pPr>
          </w:p>
        </w:tc>
        <w:tc>
          <w:tcPr>
            <w:tcW w:w="1276" w:type="dxa"/>
            <w:shd w:val="clear" w:color="auto" w:fill="auto"/>
            <w:vAlign w:val="center"/>
          </w:tcPr>
          <w:p w14:paraId="48260B0C" w14:textId="2AC61AC8" w:rsidR="003257F7" w:rsidRDefault="003257F7" w:rsidP="003257F7">
            <w:pPr>
              <w:jc w:val="center"/>
              <w:rPr>
                <w:bCs/>
                <w:lang w:val="en-GB" w:eastAsia="zh-CN"/>
              </w:rPr>
            </w:pPr>
            <w:r w:rsidRPr="00511E68">
              <w:rPr>
                <w:bCs/>
                <w:lang w:val="en-GB" w:eastAsia="zh-CN"/>
              </w:rPr>
              <w:t>Intel</w:t>
            </w:r>
          </w:p>
        </w:tc>
        <w:tc>
          <w:tcPr>
            <w:tcW w:w="4775" w:type="dxa"/>
            <w:shd w:val="clear" w:color="auto" w:fill="auto"/>
            <w:vAlign w:val="center"/>
          </w:tcPr>
          <w:p w14:paraId="48260B0D" w14:textId="0CFE470C" w:rsidR="003257F7" w:rsidRDefault="003257F7" w:rsidP="003257F7">
            <w:pPr>
              <w:rPr>
                <w:lang w:eastAsia="zh-CN"/>
              </w:rPr>
            </w:pPr>
            <w:r w:rsidRPr="00511E68">
              <w:rPr>
                <w:bCs/>
                <w:lang w:val="en-GB" w:eastAsia="zh-CN"/>
              </w:rPr>
              <w:t>Option 1</w:t>
            </w:r>
          </w:p>
        </w:tc>
      </w:tr>
      <w:tr w:rsidR="003257F7" w14:paraId="48260B12" w14:textId="77777777">
        <w:trPr>
          <w:trHeight w:val="303"/>
        </w:trPr>
        <w:tc>
          <w:tcPr>
            <w:tcW w:w="3652" w:type="dxa"/>
            <w:vMerge/>
            <w:vAlign w:val="center"/>
          </w:tcPr>
          <w:p w14:paraId="48260B0F" w14:textId="77777777" w:rsidR="003257F7" w:rsidRDefault="003257F7" w:rsidP="003257F7">
            <w:pPr>
              <w:rPr>
                <w:b/>
                <w:bCs/>
                <w:u w:val="single"/>
                <w:lang w:eastAsia="zh-CN"/>
              </w:rPr>
            </w:pPr>
          </w:p>
        </w:tc>
        <w:tc>
          <w:tcPr>
            <w:tcW w:w="1276" w:type="dxa"/>
            <w:shd w:val="clear" w:color="auto" w:fill="auto"/>
            <w:vAlign w:val="center"/>
          </w:tcPr>
          <w:p w14:paraId="48260B10" w14:textId="4A4FBC81" w:rsidR="003257F7" w:rsidRDefault="003257F7" w:rsidP="003257F7">
            <w:pPr>
              <w:jc w:val="center"/>
              <w:rPr>
                <w:bCs/>
                <w:lang w:val="en-GB" w:eastAsia="zh-CN"/>
              </w:rPr>
            </w:pPr>
            <w:r>
              <w:rPr>
                <w:bCs/>
                <w:lang w:val="en-GB" w:eastAsia="zh-CN"/>
              </w:rPr>
              <w:t>Ericsson</w:t>
            </w:r>
          </w:p>
        </w:tc>
        <w:tc>
          <w:tcPr>
            <w:tcW w:w="4775" w:type="dxa"/>
            <w:shd w:val="clear" w:color="auto" w:fill="auto"/>
            <w:vAlign w:val="center"/>
          </w:tcPr>
          <w:p w14:paraId="48260B11" w14:textId="6FFF887D" w:rsidR="003257F7" w:rsidRDefault="003257F7" w:rsidP="003257F7">
            <w:pPr>
              <w:rPr>
                <w:lang w:eastAsia="zh-CN"/>
              </w:rPr>
            </w:pPr>
            <w:r>
              <w:rPr>
                <w:lang w:eastAsia="zh-CN"/>
              </w:rPr>
              <w:t>These values should be determined according to the agreed scenarios with their channel models.</w:t>
            </w:r>
          </w:p>
        </w:tc>
      </w:tr>
      <w:tr w:rsidR="003257F7" w14:paraId="48260B16" w14:textId="77777777">
        <w:trPr>
          <w:trHeight w:val="303"/>
        </w:trPr>
        <w:tc>
          <w:tcPr>
            <w:tcW w:w="3652" w:type="dxa"/>
            <w:vMerge/>
            <w:vAlign w:val="center"/>
          </w:tcPr>
          <w:p w14:paraId="48260B13" w14:textId="77777777" w:rsidR="003257F7" w:rsidRDefault="003257F7" w:rsidP="003257F7">
            <w:pPr>
              <w:rPr>
                <w:b/>
                <w:bCs/>
                <w:u w:val="single"/>
                <w:lang w:eastAsia="zh-CN"/>
              </w:rPr>
            </w:pPr>
          </w:p>
        </w:tc>
        <w:tc>
          <w:tcPr>
            <w:tcW w:w="1276" w:type="dxa"/>
            <w:shd w:val="clear" w:color="auto" w:fill="auto"/>
            <w:vAlign w:val="center"/>
          </w:tcPr>
          <w:p w14:paraId="48260B14" w14:textId="48F5C81E" w:rsidR="003257F7" w:rsidRDefault="003257F7" w:rsidP="003257F7">
            <w:pPr>
              <w:jc w:val="center"/>
              <w:rPr>
                <w:bCs/>
                <w:lang w:val="en-GB" w:eastAsia="zh-CN"/>
              </w:rPr>
            </w:pPr>
            <w:r>
              <w:rPr>
                <w:lang w:val="en-GB" w:eastAsia="zh-CN"/>
              </w:rPr>
              <w:t>Sierra Wireless</w:t>
            </w:r>
          </w:p>
        </w:tc>
        <w:tc>
          <w:tcPr>
            <w:tcW w:w="4775" w:type="dxa"/>
            <w:shd w:val="clear" w:color="auto" w:fill="auto"/>
            <w:vAlign w:val="center"/>
          </w:tcPr>
          <w:p w14:paraId="48260B15" w14:textId="180B15CC" w:rsidR="003257F7" w:rsidRDefault="003257F7" w:rsidP="003257F7">
            <w:pPr>
              <w:rPr>
                <w:lang w:eastAsia="zh-CN"/>
              </w:rPr>
            </w:pPr>
            <w:r>
              <w:rPr>
                <w:lang w:val="en-GB" w:eastAsia="zh-CN"/>
              </w:rPr>
              <w:t>Option 1</w:t>
            </w:r>
          </w:p>
        </w:tc>
      </w:tr>
      <w:tr w:rsidR="003257F7" w14:paraId="48260B1A" w14:textId="77777777">
        <w:trPr>
          <w:trHeight w:val="303"/>
        </w:trPr>
        <w:tc>
          <w:tcPr>
            <w:tcW w:w="3652" w:type="dxa"/>
            <w:vMerge/>
            <w:vAlign w:val="center"/>
          </w:tcPr>
          <w:p w14:paraId="48260B17" w14:textId="77777777" w:rsidR="003257F7" w:rsidRDefault="003257F7" w:rsidP="003257F7">
            <w:pPr>
              <w:rPr>
                <w:b/>
                <w:bCs/>
                <w:u w:val="single"/>
                <w:lang w:eastAsia="zh-CN"/>
              </w:rPr>
            </w:pPr>
          </w:p>
        </w:tc>
        <w:tc>
          <w:tcPr>
            <w:tcW w:w="1276" w:type="dxa"/>
            <w:shd w:val="clear" w:color="auto" w:fill="auto"/>
            <w:vAlign w:val="center"/>
          </w:tcPr>
          <w:p w14:paraId="48260B18" w14:textId="2FB362A9" w:rsidR="003257F7" w:rsidRDefault="003257F7" w:rsidP="003257F7">
            <w:pPr>
              <w:jc w:val="center"/>
              <w:rPr>
                <w:bCs/>
                <w:lang w:val="en-GB" w:eastAsia="zh-CN"/>
              </w:rPr>
            </w:pPr>
            <w:r>
              <w:rPr>
                <w:rFonts w:hint="eastAsia"/>
                <w:bCs/>
                <w:lang w:val="en-GB" w:eastAsia="zh-CN"/>
              </w:rPr>
              <w:t>CATT</w:t>
            </w:r>
          </w:p>
        </w:tc>
        <w:tc>
          <w:tcPr>
            <w:tcW w:w="4775" w:type="dxa"/>
            <w:shd w:val="clear" w:color="auto" w:fill="auto"/>
            <w:vAlign w:val="center"/>
          </w:tcPr>
          <w:p w14:paraId="48260B19" w14:textId="0FDCB421" w:rsidR="003257F7" w:rsidRDefault="003257F7" w:rsidP="003257F7">
            <w:pPr>
              <w:rPr>
                <w:lang w:eastAsia="zh-CN"/>
              </w:rPr>
            </w:pPr>
            <w:r>
              <w:rPr>
                <w:rFonts w:hint="eastAsia"/>
                <w:lang w:val="en-GB" w:eastAsia="zh-CN"/>
              </w:rPr>
              <w:t>Option 1</w:t>
            </w:r>
          </w:p>
        </w:tc>
      </w:tr>
      <w:tr w:rsidR="003257F7" w14:paraId="48260B1E" w14:textId="77777777" w:rsidTr="00611BB0">
        <w:trPr>
          <w:trHeight w:val="242"/>
        </w:trPr>
        <w:tc>
          <w:tcPr>
            <w:tcW w:w="3652" w:type="dxa"/>
            <w:vMerge/>
            <w:vAlign w:val="center"/>
          </w:tcPr>
          <w:p w14:paraId="48260B1B" w14:textId="77777777" w:rsidR="003257F7" w:rsidRDefault="003257F7" w:rsidP="003257F7">
            <w:pPr>
              <w:jc w:val="center"/>
              <w:rPr>
                <w:lang w:eastAsia="zh-CN"/>
              </w:rPr>
            </w:pPr>
          </w:p>
        </w:tc>
        <w:tc>
          <w:tcPr>
            <w:tcW w:w="1276" w:type="dxa"/>
            <w:shd w:val="clear" w:color="auto" w:fill="auto"/>
            <w:vAlign w:val="center"/>
          </w:tcPr>
          <w:p w14:paraId="48260B1C" w14:textId="26C92E08" w:rsidR="003257F7" w:rsidRDefault="003257F7" w:rsidP="003257F7">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1D" w14:textId="0EF7BD47" w:rsidR="003257F7" w:rsidRDefault="003257F7" w:rsidP="003257F7">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3257F7" w14:paraId="6D7A9197" w14:textId="77777777" w:rsidTr="00611BB0">
        <w:trPr>
          <w:trHeight w:val="242"/>
        </w:trPr>
        <w:tc>
          <w:tcPr>
            <w:tcW w:w="3652" w:type="dxa"/>
            <w:vMerge/>
            <w:vAlign w:val="center"/>
          </w:tcPr>
          <w:p w14:paraId="5446B2DD" w14:textId="77777777" w:rsidR="003257F7" w:rsidRDefault="003257F7" w:rsidP="003257F7">
            <w:pPr>
              <w:jc w:val="center"/>
              <w:rPr>
                <w:lang w:eastAsia="zh-CN"/>
              </w:rPr>
            </w:pPr>
          </w:p>
        </w:tc>
        <w:tc>
          <w:tcPr>
            <w:tcW w:w="1276" w:type="dxa"/>
            <w:shd w:val="clear" w:color="auto" w:fill="auto"/>
            <w:vAlign w:val="center"/>
          </w:tcPr>
          <w:p w14:paraId="3748A3C6" w14:textId="5DD231C2" w:rsidR="003257F7" w:rsidRPr="00096A66" w:rsidRDefault="003257F7" w:rsidP="003257F7">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8BFB473" w14:textId="63CBD70F" w:rsidR="003257F7" w:rsidRPr="00096A66" w:rsidRDefault="003257F7" w:rsidP="003257F7">
            <w:pPr>
              <w:rPr>
                <w:color w:val="4472C4" w:themeColor="accent1"/>
              </w:rPr>
            </w:pPr>
            <w:r>
              <w:rPr>
                <w:rFonts w:hint="eastAsia"/>
                <w:lang w:val="en-GB" w:eastAsia="zh-CN"/>
              </w:rPr>
              <w:t>O</w:t>
            </w:r>
            <w:r>
              <w:rPr>
                <w:lang w:val="en-GB" w:eastAsia="zh-CN"/>
              </w:rPr>
              <w:t>ption 1.</w:t>
            </w:r>
          </w:p>
        </w:tc>
      </w:tr>
      <w:tr w:rsidR="003257F7" w14:paraId="67202AE5" w14:textId="77777777" w:rsidTr="00611BB0">
        <w:trPr>
          <w:trHeight w:val="242"/>
        </w:trPr>
        <w:tc>
          <w:tcPr>
            <w:tcW w:w="3652" w:type="dxa"/>
            <w:vMerge/>
            <w:vAlign w:val="center"/>
          </w:tcPr>
          <w:p w14:paraId="0E435519" w14:textId="77777777" w:rsidR="003257F7" w:rsidRDefault="003257F7" w:rsidP="003257F7">
            <w:pPr>
              <w:jc w:val="center"/>
              <w:rPr>
                <w:lang w:eastAsia="zh-CN"/>
              </w:rPr>
            </w:pPr>
          </w:p>
        </w:tc>
        <w:tc>
          <w:tcPr>
            <w:tcW w:w="1276" w:type="dxa"/>
            <w:shd w:val="clear" w:color="auto" w:fill="auto"/>
            <w:vAlign w:val="center"/>
          </w:tcPr>
          <w:p w14:paraId="482448C5" w14:textId="7062E435" w:rsidR="003257F7" w:rsidRDefault="003257F7" w:rsidP="003257F7">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3308793F" w14:textId="1CD9B679" w:rsidR="003257F7" w:rsidRDefault="003257F7" w:rsidP="003257F7">
            <w:pPr>
              <w:rPr>
                <w:lang w:val="en-GB" w:eastAsia="zh-CN"/>
              </w:rPr>
            </w:pPr>
            <w:r>
              <w:rPr>
                <w:rFonts w:eastAsia="Malgun Gothic"/>
                <w:lang w:val="en-GB" w:eastAsia="ko-KR"/>
              </w:rPr>
              <w:t>Option 1</w:t>
            </w:r>
          </w:p>
        </w:tc>
      </w:tr>
      <w:tr w:rsidR="003257F7" w14:paraId="598E85BC" w14:textId="77777777" w:rsidTr="00611BB0">
        <w:trPr>
          <w:trHeight w:val="242"/>
        </w:trPr>
        <w:tc>
          <w:tcPr>
            <w:tcW w:w="3652" w:type="dxa"/>
            <w:vMerge/>
            <w:vAlign w:val="center"/>
          </w:tcPr>
          <w:p w14:paraId="2086D3FA" w14:textId="77777777" w:rsidR="003257F7" w:rsidRDefault="003257F7" w:rsidP="003257F7">
            <w:pPr>
              <w:jc w:val="center"/>
              <w:rPr>
                <w:lang w:eastAsia="zh-CN"/>
              </w:rPr>
            </w:pPr>
          </w:p>
        </w:tc>
        <w:tc>
          <w:tcPr>
            <w:tcW w:w="1276" w:type="dxa"/>
            <w:shd w:val="clear" w:color="auto" w:fill="auto"/>
            <w:vAlign w:val="center"/>
          </w:tcPr>
          <w:p w14:paraId="6F7EDACF" w14:textId="1BBB6EC0" w:rsidR="003257F7" w:rsidRDefault="003257F7" w:rsidP="003257F7">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09D31DB" w14:textId="00947E4A" w:rsidR="003257F7" w:rsidRDefault="003257F7" w:rsidP="003257F7">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3257F7" w14:paraId="188C7181" w14:textId="77777777">
        <w:trPr>
          <w:trHeight w:val="242"/>
        </w:trPr>
        <w:tc>
          <w:tcPr>
            <w:tcW w:w="3652" w:type="dxa"/>
            <w:vMerge/>
            <w:vAlign w:val="center"/>
          </w:tcPr>
          <w:p w14:paraId="373692B0" w14:textId="77777777" w:rsidR="003257F7" w:rsidRDefault="003257F7" w:rsidP="003257F7">
            <w:pPr>
              <w:jc w:val="center"/>
              <w:rPr>
                <w:lang w:eastAsia="zh-CN"/>
              </w:rPr>
            </w:pPr>
          </w:p>
        </w:tc>
        <w:tc>
          <w:tcPr>
            <w:tcW w:w="1276" w:type="dxa"/>
            <w:shd w:val="clear" w:color="auto" w:fill="auto"/>
            <w:vAlign w:val="center"/>
          </w:tcPr>
          <w:p w14:paraId="43A63311" w14:textId="5BBD9BBF" w:rsidR="003257F7" w:rsidRPr="00801846" w:rsidRDefault="003257F7" w:rsidP="003257F7">
            <w:pPr>
              <w:rPr>
                <w:lang w:val="en-GB" w:eastAsia="zh-CN"/>
              </w:rPr>
            </w:pPr>
            <w:r w:rsidRPr="00801846">
              <w:rPr>
                <w:rFonts w:hint="eastAsia"/>
                <w:lang w:val="en-GB" w:eastAsia="zh-CN"/>
              </w:rPr>
              <w:t>vivo</w:t>
            </w:r>
          </w:p>
        </w:tc>
        <w:tc>
          <w:tcPr>
            <w:tcW w:w="4775" w:type="dxa"/>
            <w:shd w:val="clear" w:color="auto" w:fill="auto"/>
            <w:vAlign w:val="center"/>
          </w:tcPr>
          <w:p w14:paraId="5A01F7CE" w14:textId="71B9D2FA" w:rsidR="003257F7" w:rsidRPr="00096A66" w:rsidRDefault="003257F7" w:rsidP="003257F7">
            <w:pPr>
              <w:rPr>
                <w:color w:val="4472C4" w:themeColor="accent1"/>
              </w:rPr>
            </w:pPr>
            <w:r>
              <w:rPr>
                <w:lang w:val="en-GB" w:eastAsia="zh-CN"/>
              </w:rPr>
              <w:t>Option 1</w:t>
            </w:r>
          </w:p>
        </w:tc>
      </w:tr>
      <w:tr w:rsidR="009A2935" w14:paraId="0DA584ED" w14:textId="77777777">
        <w:trPr>
          <w:trHeight w:val="242"/>
        </w:trPr>
        <w:tc>
          <w:tcPr>
            <w:tcW w:w="3652" w:type="dxa"/>
            <w:vMerge/>
            <w:vAlign w:val="center"/>
          </w:tcPr>
          <w:p w14:paraId="0398AC01" w14:textId="77777777" w:rsidR="009A2935" w:rsidRDefault="009A2935" w:rsidP="009A2935">
            <w:pPr>
              <w:jc w:val="center"/>
              <w:rPr>
                <w:lang w:eastAsia="zh-CN"/>
              </w:rPr>
            </w:pPr>
          </w:p>
        </w:tc>
        <w:tc>
          <w:tcPr>
            <w:tcW w:w="1276" w:type="dxa"/>
            <w:shd w:val="clear" w:color="auto" w:fill="auto"/>
            <w:vAlign w:val="center"/>
          </w:tcPr>
          <w:p w14:paraId="130B5FF5" w14:textId="47857B2E" w:rsidR="009A2935" w:rsidRPr="00801846" w:rsidRDefault="009A2935" w:rsidP="009A2935">
            <w:pPr>
              <w:rPr>
                <w:lang w:val="en-GB" w:eastAsia="zh-CN"/>
              </w:rPr>
            </w:pPr>
            <w:r>
              <w:rPr>
                <w:bCs/>
                <w:lang w:val="en-GB" w:eastAsia="zh-CN"/>
              </w:rPr>
              <w:t>Sony</w:t>
            </w:r>
          </w:p>
        </w:tc>
        <w:tc>
          <w:tcPr>
            <w:tcW w:w="4775" w:type="dxa"/>
            <w:shd w:val="clear" w:color="auto" w:fill="auto"/>
            <w:vAlign w:val="center"/>
          </w:tcPr>
          <w:p w14:paraId="366CF952" w14:textId="66D36322" w:rsidR="009A2935" w:rsidRDefault="009A2935" w:rsidP="009A2935">
            <w:pPr>
              <w:rPr>
                <w:lang w:val="en-GB" w:eastAsia="zh-CN"/>
              </w:rPr>
            </w:pPr>
            <w:r>
              <w:rPr>
                <w:lang w:eastAsia="zh-CN"/>
              </w:rPr>
              <w:t>Not required. Stop link budget at row 23b</w:t>
            </w:r>
          </w:p>
        </w:tc>
      </w:tr>
      <w:tr w:rsidR="00F7522F" w14:paraId="7F1BF819" w14:textId="77777777">
        <w:trPr>
          <w:trHeight w:val="242"/>
        </w:trPr>
        <w:tc>
          <w:tcPr>
            <w:tcW w:w="3652" w:type="dxa"/>
            <w:vMerge/>
            <w:vAlign w:val="center"/>
          </w:tcPr>
          <w:p w14:paraId="76CB3600" w14:textId="77777777" w:rsidR="00F7522F" w:rsidRDefault="00F7522F" w:rsidP="00F7522F">
            <w:pPr>
              <w:jc w:val="center"/>
              <w:rPr>
                <w:lang w:eastAsia="zh-CN"/>
              </w:rPr>
            </w:pPr>
          </w:p>
        </w:tc>
        <w:tc>
          <w:tcPr>
            <w:tcW w:w="1276" w:type="dxa"/>
            <w:shd w:val="clear" w:color="auto" w:fill="auto"/>
            <w:vAlign w:val="center"/>
          </w:tcPr>
          <w:p w14:paraId="6CE39462" w14:textId="173DDF20" w:rsidR="00F7522F" w:rsidRPr="00CD0302" w:rsidRDefault="00F7522F" w:rsidP="00F7522F">
            <w:pPr>
              <w:rPr>
                <w:lang w:val="en-GB" w:eastAsia="zh-CN"/>
              </w:rPr>
            </w:pPr>
            <w:r w:rsidRPr="00CD0302">
              <w:rPr>
                <w:lang w:val="en-GB" w:eastAsia="zh-CN"/>
              </w:rPr>
              <w:t xml:space="preserve">Huawei, HiSilicon </w:t>
            </w:r>
          </w:p>
        </w:tc>
        <w:tc>
          <w:tcPr>
            <w:tcW w:w="4775" w:type="dxa"/>
            <w:shd w:val="clear" w:color="auto" w:fill="auto"/>
            <w:vAlign w:val="center"/>
          </w:tcPr>
          <w:p w14:paraId="71C07380" w14:textId="3BA59E6D" w:rsidR="00F7522F" w:rsidRPr="00D62F05" w:rsidRDefault="00F7522F" w:rsidP="00F7522F">
            <w:pPr>
              <w:rPr>
                <w:lang w:eastAsia="zh-CN"/>
              </w:rPr>
            </w:pPr>
            <w:r w:rsidRPr="00D62F05">
              <w:rPr>
                <w:lang w:eastAsia="zh-CN"/>
              </w:rPr>
              <w:t xml:space="preserve">Agree on the value for Urban and Rural scenarios, and the value for Rural with long distance should be recalculated as 5.2dB for LOS O-to-O scenario </w:t>
            </w:r>
            <w:r w:rsidRPr="00BD6BEF">
              <w:rPr>
                <w:lang w:eastAsia="zh-CN"/>
              </w:rPr>
              <w:t>[41]</w:t>
            </w:r>
            <w:r w:rsidRPr="00D62F05">
              <w:rPr>
                <w:lang w:eastAsia="zh-CN"/>
              </w:rPr>
              <w:t xml:space="preserve">, rather than 8.06 which is calculated for </w:t>
            </w:r>
            <w:proofErr w:type="spellStart"/>
            <w:r w:rsidRPr="00D62F05">
              <w:rPr>
                <w:lang w:eastAsia="zh-CN"/>
              </w:rPr>
              <w:t>NLoS</w:t>
            </w:r>
            <w:proofErr w:type="spellEnd"/>
            <w:r w:rsidRPr="00D62F05">
              <w:rPr>
                <w:lang w:eastAsia="zh-CN"/>
              </w:rPr>
              <w:t xml:space="preserve"> case </w:t>
            </w:r>
            <w:r w:rsidRPr="00BD6BEF">
              <w:rPr>
                <w:lang w:eastAsia="zh-CN"/>
              </w:rPr>
              <w:t>[42]</w:t>
            </w:r>
            <w:r w:rsidRPr="00CD0302">
              <w:rPr>
                <w:lang w:eastAsia="zh-CN"/>
              </w:rPr>
              <w:t xml:space="preserve">. </w:t>
            </w:r>
          </w:p>
        </w:tc>
      </w:tr>
      <w:tr w:rsidR="00F7522F" w14:paraId="1C8B0842" w14:textId="77777777">
        <w:trPr>
          <w:trHeight w:val="242"/>
        </w:trPr>
        <w:tc>
          <w:tcPr>
            <w:tcW w:w="3652" w:type="dxa"/>
            <w:vMerge/>
            <w:vAlign w:val="center"/>
          </w:tcPr>
          <w:p w14:paraId="62B99478" w14:textId="77777777" w:rsidR="00F7522F" w:rsidRDefault="00F7522F" w:rsidP="00F7522F">
            <w:pPr>
              <w:jc w:val="center"/>
              <w:rPr>
                <w:lang w:eastAsia="zh-CN"/>
              </w:rPr>
            </w:pPr>
          </w:p>
        </w:tc>
        <w:tc>
          <w:tcPr>
            <w:tcW w:w="1276" w:type="dxa"/>
            <w:shd w:val="clear" w:color="auto" w:fill="auto"/>
            <w:vAlign w:val="center"/>
          </w:tcPr>
          <w:p w14:paraId="0481AC78" w14:textId="43333FF5" w:rsidR="00F7522F" w:rsidRPr="00801846" w:rsidRDefault="00F7522F" w:rsidP="00F7522F">
            <w:pPr>
              <w:rPr>
                <w:lang w:val="en-GB" w:eastAsia="zh-CN"/>
              </w:rPr>
            </w:pPr>
            <w:r>
              <w:rPr>
                <w:lang w:val="en-GB" w:eastAsia="zh-CN"/>
              </w:rPr>
              <w:t>OPPO</w:t>
            </w:r>
          </w:p>
        </w:tc>
        <w:tc>
          <w:tcPr>
            <w:tcW w:w="4775" w:type="dxa"/>
            <w:shd w:val="clear" w:color="auto" w:fill="auto"/>
            <w:vAlign w:val="center"/>
          </w:tcPr>
          <w:p w14:paraId="7DC22825" w14:textId="7389FD67" w:rsidR="00F7522F" w:rsidRDefault="00F7522F" w:rsidP="00F7522F">
            <w:pPr>
              <w:rPr>
                <w:lang w:val="en-GB" w:eastAsia="zh-CN"/>
              </w:rPr>
            </w:pPr>
            <w:r>
              <w:rPr>
                <w:lang w:val="en-GB" w:eastAsia="zh-CN"/>
              </w:rPr>
              <w:t>Option 1</w:t>
            </w:r>
          </w:p>
        </w:tc>
      </w:tr>
      <w:tr w:rsidR="005B5517" w14:paraId="48260B27" w14:textId="77777777">
        <w:trPr>
          <w:trHeight w:val="303"/>
        </w:trPr>
        <w:tc>
          <w:tcPr>
            <w:tcW w:w="3652" w:type="dxa"/>
            <w:vMerge w:val="restart"/>
            <w:vAlign w:val="center"/>
          </w:tcPr>
          <w:p w14:paraId="48260B1F" w14:textId="77777777" w:rsidR="005B5517" w:rsidRDefault="005B5517" w:rsidP="005B5517">
            <w:pPr>
              <w:rPr>
                <w:b/>
                <w:bCs/>
                <w:u w:val="single"/>
                <w:lang w:eastAsia="zh-CN"/>
              </w:rPr>
            </w:pPr>
            <w:r>
              <w:rPr>
                <w:b/>
                <w:bCs/>
                <w:u w:val="single"/>
                <w:lang w:eastAsia="zh-CN"/>
              </w:rPr>
              <w:t xml:space="preserve">Lognormal shadow fading </w:t>
            </w:r>
            <w:proofErr w:type="spellStart"/>
            <w:r>
              <w:rPr>
                <w:b/>
                <w:bCs/>
                <w:u w:val="single"/>
                <w:lang w:eastAsia="zh-CN"/>
              </w:rPr>
              <w:t>std</w:t>
            </w:r>
            <w:proofErr w:type="spellEnd"/>
            <w:r>
              <w:rPr>
                <w:b/>
                <w:bCs/>
                <w:u w:val="single"/>
                <w:lang w:eastAsia="zh-CN"/>
              </w:rPr>
              <w:t xml:space="preserve"> deviation for data channel</w:t>
            </w:r>
          </w:p>
          <w:p w14:paraId="48260B20" w14:textId="77777777" w:rsidR="005B5517" w:rsidRDefault="005B5517" w:rsidP="005B5517">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21" w14:textId="77777777" w:rsidR="005B5517" w:rsidRDefault="005B5517" w:rsidP="005B5517">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7 dB for NLOS O-to-I</w:t>
            </w:r>
          </w:p>
          <w:p w14:paraId="48260B22" w14:textId="77777777" w:rsidR="005B5517" w:rsidRDefault="005B5517" w:rsidP="005B5517">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8 dB for NLOS O-to-I, 8 dB for NLOS O-to-O</w:t>
            </w:r>
          </w:p>
          <w:p w14:paraId="48260B23" w14:textId="77777777" w:rsidR="005B5517" w:rsidRDefault="005B5517" w:rsidP="005B5517">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6 dB for LOS O-to-O</w:t>
            </w:r>
          </w:p>
          <w:p w14:paraId="48260B24" w14:textId="77777777" w:rsidR="005B5517" w:rsidRDefault="005B5517" w:rsidP="005B5517">
            <w:pPr>
              <w:rPr>
                <w:lang w:eastAsia="zh-CN"/>
              </w:rPr>
            </w:pPr>
            <w:r>
              <w:rPr>
                <w:bCs/>
                <w:lang w:eastAsia="zh-CN"/>
              </w:rPr>
              <w:t>Option 2: Other values</w:t>
            </w:r>
          </w:p>
        </w:tc>
        <w:tc>
          <w:tcPr>
            <w:tcW w:w="1276" w:type="dxa"/>
            <w:shd w:val="clear" w:color="auto" w:fill="auto"/>
            <w:vAlign w:val="center"/>
          </w:tcPr>
          <w:p w14:paraId="48260B25" w14:textId="77777777" w:rsidR="005B5517" w:rsidRDefault="005B5517" w:rsidP="005B5517">
            <w:pPr>
              <w:jc w:val="center"/>
              <w:rPr>
                <w:bCs/>
                <w:lang w:val="en-GB" w:eastAsia="zh-CN"/>
              </w:rPr>
            </w:pPr>
            <w:r>
              <w:rPr>
                <w:rFonts w:hint="eastAsia"/>
                <w:lang w:eastAsia="zh-CN"/>
              </w:rPr>
              <w:t>ZTE</w:t>
            </w:r>
          </w:p>
        </w:tc>
        <w:tc>
          <w:tcPr>
            <w:tcW w:w="4775" w:type="dxa"/>
            <w:shd w:val="clear" w:color="auto" w:fill="auto"/>
            <w:vAlign w:val="center"/>
          </w:tcPr>
          <w:p w14:paraId="48260B26" w14:textId="77777777" w:rsidR="005B5517" w:rsidRDefault="005B5517" w:rsidP="005B5517">
            <w:pPr>
              <w:rPr>
                <w:lang w:eastAsia="zh-CN"/>
              </w:rPr>
            </w:pPr>
            <w:r>
              <w:rPr>
                <w:rFonts w:hint="eastAsia"/>
                <w:lang w:eastAsia="zh-CN"/>
              </w:rPr>
              <w:t xml:space="preserve">We are fine with Option 1 for link budget calculation. </w:t>
            </w:r>
          </w:p>
        </w:tc>
      </w:tr>
      <w:tr w:rsidR="005B5517" w14:paraId="48260B2B" w14:textId="77777777">
        <w:trPr>
          <w:trHeight w:val="303"/>
        </w:trPr>
        <w:tc>
          <w:tcPr>
            <w:tcW w:w="3652" w:type="dxa"/>
            <w:vMerge/>
            <w:vAlign w:val="center"/>
          </w:tcPr>
          <w:p w14:paraId="48260B28" w14:textId="77777777" w:rsidR="005B5517" w:rsidRDefault="005B5517" w:rsidP="005B5517">
            <w:pPr>
              <w:rPr>
                <w:b/>
                <w:bCs/>
                <w:u w:val="single"/>
                <w:lang w:eastAsia="zh-CN"/>
              </w:rPr>
            </w:pPr>
          </w:p>
        </w:tc>
        <w:tc>
          <w:tcPr>
            <w:tcW w:w="1276" w:type="dxa"/>
            <w:shd w:val="clear" w:color="auto" w:fill="auto"/>
            <w:vAlign w:val="center"/>
          </w:tcPr>
          <w:p w14:paraId="48260B29" w14:textId="1B1DCE34" w:rsidR="005B5517" w:rsidRPr="00196B77" w:rsidRDefault="005B5517" w:rsidP="005B5517">
            <w:pPr>
              <w:jc w:val="center"/>
              <w:rPr>
                <w:bCs/>
                <w:lang w:val="en-GB" w:eastAsia="zh-CN"/>
              </w:rPr>
            </w:pPr>
            <w:r w:rsidRPr="00196B77">
              <w:rPr>
                <w:bCs/>
                <w:lang w:val="en-GB" w:eastAsia="zh-CN"/>
              </w:rPr>
              <w:t>Nokia/NSB</w:t>
            </w:r>
          </w:p>
        </w:tc>
        <w:tc>
          <w:tcPr>
            <w:tcW w:w="4775" w:type="dxa"/>
            <w:shd w:val="clear" w:color="auto" w:fill="auto"/>
            <w:vAlign w:val="center"/>
          </w:tcPr>
          <w:p w14:paraId="7C1BF087" w14:textId="77777777" w:rsidR="005B5517" w:rsidRPr="00196B77" w:rsidRDefault="005B5517" w:rsidP="005B5517">
            <w:pPr>
              <w:rPr>
                <w:lang w:val="en-GB" w:eastAsia="zh-CN"/>
              </w:rPr>
            </w:pPr>
            <w:r w:rsidRPr="00196B77">
              <w:rPr>
                <w:lang w:val="en-GB" w:eastAsia="zh-CN"/>
              </w:rPr>
              <w:t>Option 2. The shadow fading standard deviation is associated with path loss model. Since, data and control channels use the same PL model, the standard deviation values for data and control channels should be the same.</w:t>
            </w:r>
          </w:p>
          <w:p w14:paraId="56E7779B" w14:textId="77777777" w:rsidR="005B5517" w:rsidRPr="00196B77" w:rsidRDefault="005B5517" w:rsidP="005B5517">
            <w:pPr>
              <w:rPr>
                <w:lang w:val="en-GB" w:eastAsia="zh-CN"/>
              </w:rPr>
            </w:pPr>
            <w:r w:rsidRPr="00196B77">
              <w:rPr>
                <w:lang w:val="en-GB" w:eastAsia="zh-CN"/>
              </w:rPr>
              <w:t>Similar to the comment above for control channel, according to Tables A1-3 and A1-5 in ITU-R M.2412-0 “Guidelines for evaluation of radio interface technologies for IMT-2020”, the shadow fading standard deviations for respective scenarios are:</w:t>
            </w:r>
          </w:p>
          <w:p w14:paraId="08E46C39" w14:textId="77777777" w:rsidR="005B5517" w:rsidRPr="00196B77" w:rsidRDefault="005B5517" w:rsidP="005B5517">
            <w:pPr>
              <w:pStyle w:val="aff3"/>
              <w:numPr>
                <w:ilvl w:val="0"/>
                <w:numId w:val="24"/>
              </w:numPr>
              <w:rPr>
                <w:sz w:val="20"/>
                <w:szCs w:val="20"/>
                <w:lang w:eastAsia="zh-CN"/>
              </w:rPr>
            </w:pPr>
            <w:r w:rsidRPr="00196B77">
              <w:rPr>
                <w:rFonts w:ascii="Times New Roman" w:hAnsi="Times New Roman"/>
                <w:sz w:val="18"/>
                <w:szCs w:val="18"/>
                <w:lang w:eastAsia="zh-CN"/>
              </w:rPr>
              <w:t>Urban: 6 dB for NLOS.</w:t>
            </w:r>
          </w:p>
          <w:p w14:paraId="3E18844C" w14:textId="77777777" w:rsidR="005B5517" w:rsidRPr="00196B77" w:rsidRDefault="005B5517" w:rsidP="005B5517">
            <w:pPr>
              <w:pStyle w:val="aff3"/>
              <w:numPr>
                <w:ilvl w:val="0"/>
                <w:numId w:val="24"/>
              </w:numPr>
              <w:rPr>
                <w:sz w:val="20"/>
                <w:szCs w:val="20"/>
                <w:lang w:eastAsia="zh-CN"/>
              </w:rPr>
            </w:pPr>
            <w:r w:rsidRPr="00196B77">
              <w:rPr>
                <w:rFonts w:ascii="Times New Roman" w:hAnsi="Times New Roman"/>
                <w:sz w:val="18"/>
                <w:szCs w:val="18"/>
                <w:lang w:eastAsia="zh-CN"/>
              </w:rPr>
              <w:t>Rural: 8 dB for NLOS and 6 dB for LOS.</w:t>
            </w:r>
          </w:p>
          <w:p w14:paraId="4D983D49" w14:textId="77777777" w:rsidR="005B5517" w:rsidRPr="00196B77" w:rsidRDefault="005B5517" w:rsidP="005B5517">
            <w:pPr>
              <w:rPr>
                <w:lang w:eastAsia="zh-CN"/>
              </w:rPr>
            </w:pPr>
            <w:r w:rsidRPr="00196B77">
              <w:rPr>
                <w:lang w:eastAsia="zh-CN"/>
              </w:rPr>
              <w:t>The corresponding slopes of PL models are:</w:t>
            </w:r>
          </w:p>
          <w:p w14:paraId="64740604" w14:textId="77777777" w:rsidR="005B5517" w:rsidRPr="00196B77" w:rsidRDefault="005B5517" w:rsidP="005B5517">
            <w:pPr>
              <w:pStyle w:val="aff3"/>
              <w:numPr>
                <w:ilvl w:val="0"/>
                <w:numId w:val="25"/>
              </w:numPr>
              <w:rPr>
                <w:rFonts w:ascii="Times New Roman" w:hAnsi="Times New Roman"/>
                <w:sz w:val="18"/>
                <w:szCs w:val="18"/>
                <w:lang w:eastAsia="zh-CN"/>
              </w:rPr>
            </w:pPr>
            <w:r w:rsidRPr="00196B77">
              <w:rPr>
                <w:rFonts w:ascii="Times New Roman" w:hAnsi="Times New Roman"/>
                <w:sz w:val="18"/>
                <w:szCs w:val="18"/>
                <w:lang w:eastAsia="zh-CN"/>
              </w:rPr>
              <w:t>Urban: 43.42-3.1log</w:t>
            </w:r>
            <w:r w:rsidRPr="00196B77">
              <w:rPr>
                <w:rFonts w:ascii="Times New Roman" w:hAnsi="Times New Roman"/>
                <w:sz w:val="18"/>
                <w:szCs w:val="18"/>
                <w:vertAlign w:val="subscript"/>
                <w:lang w:eastAsia="zh-CN"/>
              </w:rPr>
              <w:t>10</w:t>
            </w:r>
            <w:r w:rsidRPr="00196B77">
              <w:rPr>
                <w:rFonts w:ascii="Times New Roman" w:hAnsi="Times New Roman"/>
                <w:sz w:val="18"/>
                <w:szCs w:val="18"/>
                <w:lang w:eastAsia="zh-CN"/>
              </w:rPr>
              <w:t>(</w:t>
            </w:r>
            <w:proofErr w:type="spellStart"/>
            <w:r w:rsidRPr="00196B77">
              <w:rPr>
                <w:rFonts w:ascii="Times New Roman" w:hAnsi="Times New Roman"/>
                <w:sz w:val="18"/>
                <w:szCs w:val="18"/>
                <w:lang w:eastAsia="zh-CN"/>
              </w:rPr>
              <w:t>h</w:t>
            </w:r>
            <w:r w:rsidRPr="00196B77">
              <w:rPr>
                <w:rFonts w:ascii="Times New Roman" w:hAnsi="Times New Roman"/>
                <w:sz w:val="18"/>
                <w:szCs w:val="18"/>
                <w:vertAlign w:val="subscript"/>
                <w:lang w:eastAsia="zh-CN"/>
              </w:rPr>
              <w:t>BS</w:t>
            </w:r>
            <w:proofErr w:type="spellEnd"/>
            <w:r w:rsidRPr="00196B77">
              <w:rPr>
                <w:rFonts w:ascii="Times New Roman" w:hAnsi="Times New Roman"/>
                <w:sz w:val="18"/>
                <w:szCs w:val="18"/>
                <w:vertAlign w:val="subscript"/>
                <w:lang w:eastAsia="zh-CN"/>
              </w:rPr>
              <w:softHyphen/>
            </w:r>
            <w:r w:rsidRPr="00196B77">
              <w:rPr>
                <w:rFonts w:ascii="Times New Roman" w:hAnsi="Times New Roman"/>
                <w:sz w:val="18"/>
                <w:szCs w:val="18"/>
                <w:vertAlign w:val="subscript"/>
                <w:lang w:eastAsia="zh-CN"/>
              </w:rPr>
              <w:softHyphen/>
            </w:r>
            <w:r w:rsidRPr="00196B77">
              <w:rPr>
                <w:rFonts w:ascii="Times New Roman" w:hAnsi="Times New Roman"/>
                <w:sz w:val="18"/>
                <w:szCs w:val="18"/>
                <w:lang w:eastAsia="zh-CN"/>
              </w:rPr>
              <w:t>) for NLOS</w:t>
            </w:r>
          </w:p>
          <w:p w14:paraId="48260B2A" w14:textId="5217A1E4" w:rsidR="005B5517" w:rsidRPr="00196B77" w:rsidRDefault="005B5517" w:rsidP="005B5517">
            <w:pPr>
              <w:rPr>
                <w:lang w:eastAsia="zh-CN"/>
              </w:rPr>
            </w:pPr>
            <w:r w:rsidRPr="00196B77">
              <w:rPr>
                <w:sz w:val="18"/>
                <w:szCs w:val="18"/>
                <w:lang w:eastAsia="zh-CN"/>
              </w:rPr>
              <w:t>Rural: 43.42-3.1log</w:t>
            </w:r>
            <w:r w:rsidRPr="00196B77">
              <w:rPr>
                <w:sz w:val="18"/>
                <w:szCs w:val="18"/>
                <w:vertAlign w:val="subscript"/>
                <w:lang w:eastAsia="zh-CN"/>
              </w:rPr>
              <w:t>10</w:t>
            </w:r>
            <w:r w:rsidRPr="00196B77">
              <w:rPr>
                <w:sz w:val="18"/>
                <w:szCs w:val="18"/>
                <w:lang w:eastAsia="zh-CN"/>
              </w:rPr>
              <w:t>(</w:t>
            </w:r>
            <w:proofErr w:type="spellStart"/>
            <w:r w:rsidRPr="00196B77">
              <w:rPr>
                <w:sz w:val="18"/>
                <w:szCs w:val="18"/>
                <w:lang w:eastAsia="zh-CN"/>
              </w:rPr>
              <w:t>h</w:t>
            </w:r>
            <w:r w:rsidRPr="00196B77">
              <w:rPr>
                <w:sz w:val="18"/>
                <w:szCs w:val="18"/>
                <w:vertAlign w:val="subscript"/>
                <w:lang w:eastAsia="zh-CN"/>
              </w:rPr>
              <w:t>BS</w:t>
            </w:r>
            <w:proofErr w:type="spellEnd"/>
            <w:r w:rsidRPr="00196B77">
              <w:rPr>
                <w:sz w:val="18"/>
                <w:szCs w:val="18"/>
                <w:vertAlign w:val="subscript"/>
                <w:lang w:eastAsia="zh-CN"/>
              </w:rPr>
              <w:softHyphen/>
            </w:r>
            <w:r w:rsidRPr="00196B77">
              <w:rPr>
                <w:sz w:val="18"/>
                <w:szCs w:val="18"/>
                <w:vertAlign w:val="subscript"/>
                <w:lang w:eastAsia="zh-CN"/>
              </w:rPr>
              <w:softHyphen/>
            </w:r>
            <w:r w:rsidRPr="00196B77">
              <w:rPr>
                <w:sz w:val="18"/>
                <w:szCs w:val="18"/>
                <w:lang w:eastAsia="zh-CN"/>
              </w:rPr>
              <w:t>) for NLOS and 40 for LOS</w:t>
            </w:r>
          </w:p>
        </w:tc>
      </w:tr>
      <w:tr w:rsidR="005B5517" w14:paraId="48260B2F" w14:textId="77777777">
        <w:trPr>
          <w:trHeight w:val="303"/>
        </w:trPr>
        <w:tc>
          <w:tcPr>
            <w:tcW w:w="3652" w:type="dxa"/>
            <w:vMerge/>
            <w:vAlign w:val="center"/>
          </w:tcPr>
          <w:p w14:paraId="48260B2C" w14:textId="77777777" w:rsidR="005B5517" w:rsidRDefault="005B5517" w:rsidP="005B5517">
            <w:pPr>
              <w:rPr>
                <w:b/>
                <w:bCs/>
                <w:u w:val="single"/>
                <w:lang w:eastAsia="zh-CN"/>
              </w:rPr>
            </w:pPr>
          </w:p>
        </w:tc>
        <w:tc>
          <w:tcPr>
            <w:tcW w:w="1276" w:type="dxa"/>
            <w:shd w:val="clear" w:color="auto" w:fill="auto"/>
            <w:vAlign w:val="center"/>
          </w:tcPr>
          <w:p w14:paraId="48260B2D" w14:textId="1768B449" w:rsidR="005B5517" w:rsidRDefault="005B5517" w:rsidP="005B5517">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2E" w14:textId="26D92059" w:rsidR="005B5517" w:rsidRDefault="005B5517" w:rsidP="005B5517">
            <w:pPr>
              <w:rPr>
                <w:lang w:eastAsia="zh-CN"/>
              </w:rPr>
            </w:pPr>
            <w:proofErr w:type="spellStart"/>
            <w:r>
              <w:rPr>
                <w:lang w:val="en-GB" w:eastAsia="zh-CN"/>
              </w:rPr>
              <w:t>Nomor</w:t>
            </w:r>
            <w:proofErr w:type="spellEnd"/>
            <w:r>
              <w:rPr>
                <w:lang w:val="en-GB" w:eastAsia="zh-CN"/>
              </w:rPr>
              <w:t xml:space="preserve"> supports the option 1.</w:t>
            </w:r>
          </w:p>
        </w:tc>
      </w:tr>
      <w:tr w:rsidR="005B5517" w14:paraId="48260B33" w14:textId="77777777">
        <w:trPr>
          <w:trHeight w:val="303"/>
        </w:trPr>
        <w:tc>
          <w:tcPr>
            <w:tcW w:w="3652" w:type="dxa"/>
            <w:vMerge/>
            <w:vAlign w:val="center"/>
          </w:tcPr>
          <w:p w14:paraId="48260B30" w14:textId="77777777" w:rsidR="005B5517" w:rsidRDefault="005B5517" w:rsidP="005B5517">
            <w:pPr>
              <w:rPr>
                <w:b/>
                <w:bCs/>
                <w:u w:val="single"/>
                <w:lang w:eastAsia="zh-CN"/>
              </w:rPr>
            </w:pPr>
          </w:p>
        </w:tc>
        <w:tc>
          <w:tcPr>
            <w:tcW w:w="1276" w:type="dxa"/>
            <w:shd w:val="clear" w:color="auto" w:fill="auto"/>
            <w:vAlign w:val="center"/>
          </w:tcPr>
          <w:p w14:paraId="48260B31" w14:textId="09FB4525" w:rsidR="005B5517" w:rsidRDefault="005B5517" w:rsidP="005B5517">
            <w:pPr>
              <w:jc w:val="center"/>
              <w:rPr>
                <w:bCs/>
                <w:lang w:val="en-GB" w:eastAsia="zh-CN"/>
              </w:rPr>
            </w:pPr>
            <w:r w:rsidRPr="00511E68">
              <w:rPr>
                <w:bCs/>
                <w:lang w:val="en-GB" w:eastAsia="zh-CN"/>
              </w:rPr>
              <w:t>Intel</w:t>
            </w:r>
          </w:p>
        </w:tc>
        <w:tc>
          <w:tcPr>
            <w:tcW w:w="4775" w:type="dxa"/>
            <w:shd w:val="clear" w:color="auto" w:fill="auto"/>
            <w:vAlign w:val="center"/>
          </w:tcPr>
          <w:p w14:paraId="48260B32" w14:textId="079841AF" w:rsidR="005B5517" w:rsidRDefault="005B5517" w:rsidP="005B5517">
            <w:pPr>
              <w:rPr>
                <w:lang w:eastAsia="zh-CN"/>
              </w:rPr>
            </w:pPr>
            <w:r w:rsidRPr="00511E68">
              <w:rPr>
                <w:bCs/>
                <w:lang w:val="en-GB" w:eastAsia="zh-CN"/>
              </w:rPr>
              <w:t>Option 1</w:t>
            </w:r>
          </w:p>
        </w:tc>
      </w:tr>
      <w:tr w:rsidR="005B5517" w14:paraId="48260B37" w14:textId="77777777">
        <w:trPr>
          <w:trHeight w:val="303"/>
        </w:trPr>
        <w:tc>
          <w:tcPr>
            <w:tcW w:w="3652" w:type="dxa"/>
            <w:vMerge/>
            <w:vAlign w:val="center"/>
          </w:tcPr>
          <w:p w14:paraId="48260B34" w14:textId="77777777" w:rsidR="005B5517" w:rsidRDefault="005B5517" w:rsidP="005B5517">
            <w:pPr>
              <w:rPr>
                <w:b/>
                <w:bCs/>
                <w:u w:val="single"/>
                <w:lang w:eastAsia="zh-CN"/>
              </w:rPr>
            </w:pPr>
          </w:p>
        </w:tc>
        <w:tc>
          <w:tcPr>
            <w:tcW w:w="1276" w:type="dxa"/>
            <w:shd w:val="clear" w:color="auto" w:fill="auto"/>
            <w:vAlign w:val="center"/>
          </w:tcPr>
          <w:p w14:paraId="48260B35" w14:textId="3976B5C2" w:rsidR="005B5517" w:rsidRDefault="005B5517" w:rsidP="005B5517">
            <w:pPr>
              <w:jc w:val="center"/>
              <w:rPr>
                <w:bCs/>
                <w:lang w:val="en-GB" w:eastAsia="zh-CN"/>
              </w:rPr>
            </w:pPr>
            <w:r>
              <w:rPr>
                <w:bCs/>
                <w:lang w:val="en-GB" w:eastAsia="zh-CN"/>
              </w:rPr>
              <w:t>Ericsson</w:t>
            </w:r>
          </w:p>
        </w:tc>
        <w:tc>
          <w:tcPr>
            <w:tcW w:w="4775" w:type="dxa"/>
            <w:shd w:val="clear" w:color="auto" w:fill="auto"/>
            <w:vAlign w:val="center"/>
          </w:tcPr>
          <w:p w14:paraId="48260B36" w14:textId="1A279EB5" w:rsidR="005B5517" w:rsidRDefault="005B5517" w:rsidP="005B5517">
            <w:pPr>
              <w:rPr>
                <w:lang w:eastAsia="zh-CN"/>
              </w:rPr>
            </w:pPr>
            <w:r>
              <w:rPr>
                <w:lang w:eastAsia="zh-CN"/>
              </w:rPr>
              <w:t>These values should be determined according to the agreed scenarios with their channel models.</w:t>
            </w:r>
          </w:p>
        </w:tc>
      </w:tr>
      <w:tr w:rsidR="005B5517" w14:paraId="48260B3B" w14:textId="77777777">
        <w:trPr>
          <w:trHeight w:val="303"/>
        </w:trPr>
        <w:tc>
          <w:tcPr>
            <w:tcW w:w="3652" w:type="dxa"/>
            <w:vMerge/>
            <w:vAlign w:val="center"/>
          </w:tcPr>
          <w:p w14:paraId="48260B38" w14:textId="77777777" w:rsidR="005B5517" w:rsidRDefault="005B5517" w:rsidP="005B5517">
            <w:pPr>
              <w:rPr>
                <w:b/>
                <w:bCs/>
                <w:u w:val="single"/>
                <w:lang w:eastAsia="zh-CN"/>
              </w:rPr>
            </w:pPr>
          </w:p>
        </w:tc>
        <w:tc>
          <w:tcPr>
            <w:tcW w:w="1276" w:type="dxa"/>
            <w:shd w:val="clear" w:color="auto" w:fill="auto"/>
            <w:vAlign w:val="center"/>
          </w:tcPr>
          <w:p w14:paraId="48260B39" w14:textId="0658B49F" w:rsidR="005B5517" w:rsidRDefault="005B5517" w:rsidP="005B5517">
            <w:pPr>
              <w:jc w:val="center"/>
              <w:rPr>
                <w:bCs/>
                <w:lang w:val="en-GB" w:eastAsia="zh-CN"/>
              </w:rPr>
            </w:pPr>
            <w:r>
              <w:rPr>
                <w:lang w:val="en-GB" w:eastAsia="zh-CN"/>
              </w:rPr>
              <w:t>Sierra Wireless</w:t>
            </w:r>
          </w:p>
        </w:tc>
        <w:tc>
          <w:tcPr>
            <w:tcW w:w="4775" w:type="dxa"/>
            <w:shd w:val="clear" w:color="auto" w:fill="auto"/>
            <w:vAlign w:val="center"/>
          </w:tcPr>
          <w:p w14:paraId="48260B3A" w14:textId="1415F641" w:rsidR="005B5517" w:rsidRDefault="005B5517" w:rsidP="005B5517">
            <w:pPr>
              <w:rPr>
                <w:lang w:eastAsia="zh-CN"/>
              </w:rPr>
            </w:pPr>
            <w:r>
              <w:rPr>
                <w:lang w:val="en-GB" w:eastAsia="zh-CN"/>
              </w:rPr>
              <w:t>Option 1</w:t>
            </w:r>
          </w:p>
        </w:tc>
      </w:tr>
      <w:tr w:rsidR="005B5517" w14:paraId="48260B3F" w14:textId="77777777">
        <w:trPr>
          <w:trHeight w:val="303"/>
        </w:trPr>
        <w:tc>
          <w:tcPr>
            <w:tcW w:w="3652" w:type="dxa"/>
            <w:vMerge/>
            <w:vAlign w:val="center"/>
          </w:tcPr>
          <w:p w14:paraId="48260B3C" w14:textId="77777777" w:rsidR="005B5517" w:rsidRDefault="005B5517" w:rsidP="005B5517">
            <w:pPr>
              <w:rPr>
                <w:b/>
                <w:bCs/>
                <w:u w:val="single"/>
                <w:lang w:eastAsia="zh-CN"/>
              </w:rPr>
            </w:pPr>
          </w:p>
        </w:tc>
        <w:tc>
          <w:tcPr>
            <w:tcW w:w="1276" w:type="dxa"/>
            <w:shd w:val="clear" w:color="auto" w:fill="auto"/>
            <w:vAlign w:val="center"/>
          </w:tcPr>
          <w:p w14:paraId="48260B3D" w14:textId="20F71B73" w:rsidR="005B5517" w:rsidRDefault="005B5517" w:rsidP="005B5517">
            <w:pPr>
              <w:jc w:val="center"/>
              <w:rPr>
                <w:bCs/>
                <w:lang w:val="en-GB" w:eastAsia="zh-CN"/>
              </w:rPr>
            </w:pPr>
            <w:r>
              <w:rPr>
                <w:rFonts w:hint="eastAsia"/>
                <w:bCs/>
                <w:lang w:val="en-GB" w:eastAsia="zh-CN"/>
              </w:rPr>
              <w:t>CATT</w:t>
            </w:r>
          </w:p>
        </w:tc>
        <w:tc>
          <w:tcPr>
            <w:tcW w:w="4775" w:type="dxa"/>
            <w:shd w:val="clear" w:color="auto" w:fill="auto"/>
            <w:vAlign w:val="center"/>
          </w:tcPr>
          <w:p w14:paraId="48260B3E" w14:textId="42E4CCDD" w:rsidR="005B5517" w:rsidRDefault="005B5517" w:rsidP="005B5517">
            <w:pPr>
              <w:rPr>
                <w:lang w:eastAsia="zh-CN"/>
              </w:rPr>
            </w:pPr>
            <w:r>
              <w:rPr>
                <w:rFonts w:hint="eastAsia"/>
                <w:lang w:val="en-GB" w:eastAsia="zh-CN"/>
              </w:rPr>
              <w:t>Option 1</w:t>
            </w:r>
          </w:p>
        </w:tc>
      </w:tr>
      <w:tr w:rsidR="005B5517" w14:paraId="48260B43" w14:textId="77777777" w:rsidTr="00046F57">
        <w:trPr>
          <w:trHeight w:val="242"/>
        </w:trPr>
        <w:tc>
          <w:tcPr>
            <w:tcW w:w="3652" w:type="dxa"/>
            <w:vMerge/>
            <w:vAlign w:val="center"/>
          </w:tcPr>
          <w:p w14:paraId="48260B40" w14:textId="77777777" w:rsidR="005B5517" w:rsidRDefault="005B5517" w:rsidP="005B5517">
            <w:pPr>
              <w:jc w:val="center"/>
              <w:rPr>
                <w:lang w:eastAsia="zh-CN"/>
              </w:rPr>
            </w:pPr>
          </w:p>
        </w:tc>
        <w:tc>
          <w:tcPr>
            <w:tcW w:w="1276" w:type="dxa"/>
            <w:shd w:val="clear" w:color="auto" w:fill="auto"/>
            <w:vAlign w:val="center"/>
          </w:tcPr>
          <w:p w14:paraId="48260B41" w14:textId="5381853B" w:rsidR="005B5517" w:rsidRDefault="005B5517" w:rsidP="005B5517">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42" w14:textId="2AE116BB" w:rsidR="005B5517" w:rsidRDefault="005B5517" w:rsidP="005B5517">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5B5517" w14:paraId="62B40669" w14:textId="77777777" w:rsidTr="00046F57">
        <w:trPr>
          <w:trHeight w:val="242"/>
        </w:trPr>
        <w:tc>
          <w:tcPr>
            <w:tcW w:w="3652" w:type="dxa"/>
            <w:vMerge/>
            <w:vAlign w:val="center"/>
          </w:tcPr>
          <w:p w14:paraId="37B21CC2" w14:textId="77777777" w:rsidR="005B5517" w:rsidRDefault="005B5517" w:rsidP="005B5517">
            <w:pPr>
              <w:jc w:val="center"/>
              <w:rPr>
                <w:lang w:eastAsia="zh-CN"/>
              </w:rPr>
            </w:pPr>
          </w:p>
        </w:tc>
        <w:tc>
          <w:tcPr>
            <w:tcW w:w="1276" w:type="dxa"/>
            <w:shd w:val="clear" w:color="auto" w:fill="auto"/>
            <w:vAlign w:val="center"/>
          </w:tcPr>
          <w:p w14:paraId="47061A6A" w14:textId="73F33257" w:rsidR="005B5517" w:rsidRPr="00096A66" w:rsidRDefault="005B5517" w:rsidP="005B5517">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5030297A" w14:textId="53DF2CC3" w:rsidR="005B5517" w:rsidRPr="00096A66" w:rsidRDefault="005B5517" w:rsidP="005B5517">
            <w:pPr>
              <w:rPr>
                <w:color w:val="4472C4" w:themeColor="accent1"/>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5B5517" w14:paraId="19634B49" w14:textId="77777777" w:rsidTr="00046F57">
        <w:trPr>
          <w:trHeight w:val="242"/>
        </w:trPr>
        <w:tc>
          <w:tcPr>
            <w:tcW w:w="3652" w:type="dxa"/>
            <w:vMerge/>
            <w:vAlign w:val="center"/>
          </w:tcPr>
          <w:p w14:paraId="6B9A426A" w14:textId="77777777" w:rsidR="005B5517" w:rsidRDefault="005B5517" w:rsidP="005B5517">
            <w:pPr>
              <w:jc w:val="center"/>
              <w:rPr>
                <w:lang w:eastAsia="zh-CN"/>
              </w:rPr>
            </w:pPr>
          </w:p>
        </w:tc>
        <w:tc>
          <w:tcPr>
            <w:tcW w:w="1276" w:type="dxa"/>
            <w:shd w:val="clear" w:color="auto" w:fill="auto"/>
            <w:vAlign w:val="center"/>
          </w:tcPr>
          <w:p w14:paraId="17F2BAB2" w14:textId="3CB0FD3E" w:rsidR="005B5517" w:rsidRDefault="005B5517" w:rsidP="005B5517">
            <w:pPr>
              <w:jc w:val="center"/>
              <w:rPr>
                <w:rFonts w:eastAsia="Malgun Gothic"/>
                <w:lang w:val="en-GB" w:eastAsia="ko-KR"/>
              </w:rPr>
            </w:pPr>
            <w:r>
              <w:rPr>
                <w:rFonts w:hint="eastAsia"/>
                <w:lang w:val="en-GB" w:eastAsia="zh-CN"/>
              </w:rPr>
              <w:t>C</w:t>
            </w:r>
            <w:r>
              <w:rPr>
                <w:lang w:val="en-GB" w:eastAsia="zh-CN"/>
              </w:rPr>
              <w:t>hina Telecom</w:t>
            </w:r>
          </w:p>
        </w:tc>
        <w:tc>
          <w:tcPr>
            <w:tcW w:w="4775" w:type="dxa"/>
            <w:shd w:val="clear" w:color="auto" w:fill="auto"/>
            <w:vAlign w:val="center"/>
          </w:tcPr>
          <w:p w14:paraId="55F0FE94" w14:textId="6CEFF77B" w:rsidR="005B5517" w:rsidRDefault="005B5517" w:rsidP="005B5517">
            <w:pPr>
              <w:rPr>
                <w:rFonts w:eastAsia="Malgun Gothic"/>
                <w:lang w:val="en-GB" w:eastAsia="ko-KR"/>
              </w:rPr>
            </w:pPr>
            <w:r>
              <w:rPr>
                <w:rFonts w:hint="eastAsia"/>
                <w:lang w:val="en-GB" w:eastAsia="zh-CN"/>
              </w:rPr>
              <w:t>O</w:t>
            </w:r>
            <w:r>
              <w:rPr>
                <w:lang w:val="en-GB" w:eastAsia="zh-CN"/>
              </w:rPr>
              <w:t>ption 1.</w:t>
            </w:r>
          </w:p>
        </w:tc>
      </w:tr>
      <w:tr w:rsidR="005B5517" w14:paraId="6AB5FB21" w14:textId="77777777" w:rsidTr="00046F57">
        <w:trPr>
          <w:trHeight w:val="242"/>
        </w:trPr>
        <w:tc>
          <w:tcPr>
            <w:tcW w:w="3652" w:type="dxa"/>
            <w:vMerge/>
            <w:vAlign w:val="center"/>
          </w:tcPr>
          <w:p w14:paraId="2DA0F333" w14:textId="77777777" w:rsidR="005B5517" w:rsidRDefault="005B5517" w:rsidP="005B5517">
            <w:pPr>
              <w:jc w:val="center"/>
              <w:rPr>
                <w:lang w:eastAsia="zh-CN"/>
              </w:rPr>
            </w:pPr>
          </w:p>
        </w:tc>
        <w:tc>
          <w:tcPr>
            <w:tcW w:w="1276" w:type="dxa"/>
            <w:shd w:val="clear" w:color="auto" w:fill="auto"/>
            <w:vAlign w:val="center"/>
          </w:tcPr>
          <w:p w14:paraId="129EC5BE" w14:textId="216E7B03" w:rsidR="005B5517" w:rsidRDefault="005B5517" w:rsidP="005B5517">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014D82C" w14:textId="2671E36E" w:rsidR="005B5517" w:rsidRDefault="005B5517" w:rsidP="005B5517">
            <w:pPr>
              <w:rPr>
                <w:lang w:val="en-GB" w:eastAsia="zh-CN"/>
              </w:rPr>
            </w:pPr>
            <w:r>
              <w:rPr>
                <w:rFonts w:eastAsia="Malgun Gothic"/>
                <w:lang w:val="en-GB" w:eastAsia="ko-KR"/>
              </w:rPr>
              <w:t>Option 1</w:t>
            </w:r>
          </w:p>
        </w:tc>
      </w:tr>
      <w:tr w:rsidR="005B5517" w14:paraId="58725262" w14:textId="77777777" w:rsidTr="00046F57">
        <w:trPr>
          <w:trHeight w:val="242"/>
        </w:trPr>
        <w:tc>
          <w:tcPr>
            <w:tcW w:w="3652" w:type="dxa"/>
            <w:vMerge/>
            <w:vAlign w:val="center"/>
          </w:tcPr>
          <w:p w14:paraId="4D052E38" w14:textId="77777777" w:rsidR="005B5517" w:rsidRDefault="005B5517" w:rsidP="005B5517">
            <w:pPr>
              <w:jc w:val="center"/>
              <w:rPr>
                <w:lang w:eastAsia="zh-CN"/>
              </w:rPr>
            </w:pPr>
          </w:p>
        </w:tc>
        <w:tc>
          <w:tcPr>
            <w:tcW w:w="1276" w:type="dxa"/>
            <w:shd w:val="clear" w:color="auto" w:fill="auto"/>
            <w:vAlign w:val="center"/>
          </w:tcPr>
          <w:p w14:paraId="5ACAF1B5" w14:textId="3FCE40C0" w:rsidR="005B5517" w:rsidRDefault="005B5517" w:rsidP="005B5517">
            <w:pPr>
              <w:jc w:val="center"/>
              <w:rPr>
                <w:rFonts w:eastAsia="Malgun Gothic"/>
                <w:lang w:val="en-GB" w:eastAsia="ko-KR"/>
              </w:rPr>
            </w:pPr>
            <w:r>
              <w:rPr>
                <w:bCs/>
                <w:lang w:val="en-GB" w:eastAsia="zh-CN"/>
              </w:rPr>
              <w:t>CMCC</w:t>
            </w:r>
          </w:p>
        </w:tc>
        <w:tc>
          <w:tcPr>
            <w:tcW w:w="4775" w:type="dxa"/>
            <w:shd w:val="clear" w:color="auto" w:fill="auto"/>
            <w:vAlign w:val="center"/>
          </w:tcPr>
          <w:p w14:paraId="36A7A504" w14:textId="6696DFD0" w:rsidR="005B5517" w:rsidRDefault="005B5517" w:rsidP="005B5517">
            <w:pPr>
              <w:rPr>
                <w:rFonts w:eastAsia="Malgun Gothic"/>
                <w:lang w:val="en-GB" w:eastAsia="ko-KR"/>
              </w:rPr>
            </w:pPr>
            <w:r>
              <w:rPr>
                <w:lang w:eastAsia="zh-CN"/>
              </w:rPr>
              <w:t xml:space="preserve">We are fine with Option 1, but we think that </w:t>
            </w:r>
            <w:r w:rsidRPr="000670CA">
              <w:rPr>
                <w:lang w:eastAsia="zh-CN"/>
              </w:rPr>
              <w:t xml:space="preserve">Lognormal shadow fading </w:t>
            </w:r>
            <w:proofErr w:type="spellStart"/>
            <w:r w:rsidRPr="000670CA">
              <w:rPr>
                <w:lang w:eastAsia="zh-CN"/>
              </w:rPr>
              <w:t>std</w:t>
            </w:r>
            <w:proofErr w:type="spellEnd"/>
            <w:r w:rsidRPr="000670CA">
              <w:rPr>
                <w:lang w:eastAsia="zh-CN"/>
              </w:rPr>
              <w:t xml:space="preserve"> deviation</w:t>
            </w:r>
            <w:r>
              <w:rPr>
                <w:lang w:eastAsia="zh-CN"/>
              </w:rPr>
              <w:t xml:space="preserve"> should be the same </w:t>
            </w:r>
            <w:r w:rsidRPr="000670CA">
              <w:rPr>
                <w:lang w:eastAsia="zh-CN"/>
              </w:rPr>
              <w:t>for control channel</w:t>
            </w:r>
            <w:r>
              <w:rPr>
                <w:lang w:eastAsia="zh-CN"/>
              </w:rPr>
              <w:t xml:space="preserve"> and data channel, e.g., 7 dB for Urban for data channel should be modified to 6 dB as for control channel, and 8dB for </w:t>
            </w:r>
            <w:r>
              <w:rPr>
                <w:rFonts w:hint="eastAsia"/>
                <w:bCs/>
                <w:iCs/>
                <w:lang w:eastAsia="zh-CN"/>
              </w:rPr>
              <w:t>R</w:t>
            </w:r>
            <w:r>
              <w:rPr>
                <w:bCs/>
                <w:iCs/>
                <w:lang w:eastAsia="zh-CN"/>
              </w:rPr>
              <w:t>ural with long distance for data channel should be modified to 6dB to align with control channel.</w:t>
            </w:r>
          </w:p>
        </w:tc>
      </w:tr>
      <w:tr w:rsidR="005B5517" w14:paraId="61DF4FF5" w14:textId="77777777">
        <w:trPr>
          <w:trHeight w:val="242"/>
        </w:trPr>
        <w:tc>
          <w:tcPr>
            <w:tcW w:w="3652" w:type="dxa"/>
            <w:vMerge/>
            <w:vAlign w:val="center"/>
          </w:tcPr>
          <w:p w14:paraId="6FB15B20" w14:textId="77777777" w:rsidR="005B5517" w:rsidRDefault="005B5517" w:rsidP="005B5517">
            <w:pPr>
              <w:jc w:val="center"/>
              <w:rPr>
                <w:lang w:eastAsia="zh-CN"/>
              </w:rPr>
            </w:pPr>
          </w:p>
        </w:tc>
        <w:tc>
          <w:tcPr>
            <w:tcW w:w="1276" w:type="dxa"/>
            <w:shd w:val="clear" w:color="auto" w:fill="auto"/>
            <w:vAlign w:val="center"/>
          </w:tcPr>
          <w:p w14:paraId="0201C1BB" w14:textId="078D0ABC" w:rsidR="005B5517" w:rsidRPr="00B37145" w:rsidRDefault="005B5517" w:rsidP="005B5517">
            <w:pPr>
              <w:rPr>
                <w:lang w:val="en-GB" w:eastAsia="zh-CN"/>
              </w:rPr>
            </w:pPr>
            <w:r w:rsidRPr="00B37145">
              <w:rPr>
                <w:rFonts w:hint="eastAsia"/>
                <w:lang w:val="en-GB" w:eastAsia="zh-CN"/>
              </w:rPr>
              <w:t>vivo</w:t>
            </w:r>
          </w:p>
        </w:tc>
        <w:tc>
          <w:tcPr>
            <w:tcW w:w="4775" w:type="dxa"/>
            <w:shd w:val="clear" w:color="auto" w:fill="auto"/>
            <w:vAlign w:val="center"/>
          </w:tcPr>
          <w:p w14:paraId="1871D404" w14:textId="3EF2E6CD" w:rsidR="005B5517" w:rsidRPr="00096A66" w:rsidRDefault="005B5517" w:rsidP="005B5517">
            <w:pPr>
              <w:rPr>
                <w:color w:val="4472C4" w:themeColor="accent1"/>
              </w:rPr>
            </w:pPr>
            <w:r>
              <w:rPr>
                <w:lang w:val="en-GB" w:eastAsia="zh-CN"/>
              </w:rPr>
              <w:t>Option 1</w:t>
            </w:r>
          </w:p>
        </w:tc>
      </w:tr>
      <w:tr w:rsidR="004D1719" w14:paraId="6952DC65" w14:textId="77777777">
        <w:trPr>
          <w:trHeight w:val="242"/>
        </w:trPr>
        <w:tc>
          <w:tcPr>
            <w:tcW w:w="3652" w:type="dxa"/>
            <w:vMerge/>
            <w:vAlign w:val="center"/>
          </w:tcPr>
          <w:p w14:paraId="6C5B47FF" w14:textId="77777777" w:rsidR="004D1719" w:rsidRDefault="004D1719" w:rsidP="004D1719">
            <w:pPr>
              <w:jc w:val="center"/>
              <w:rPr>
                <w:lang w:eastAsia="zh-CN"/>
              </w:rPr>
            </w:pPr>
          </w:p>
        </w:tc>
        <w:tc>
          <w:tcPr>
            <w:tcW w:w="1276" w:type="dxa"/>
            <w:shd w:val="clear" w:color="auto" w:fill="auto"/>
            <w:vAlign w:val="center"/>
          </w:tcPr>
          <w:p w14:paraId="04E5EDFD" w14:textId="48644256" w:rsidR="004D1719" w:rsidRPr="00B37145" w:rsidRDefault="004D1719" w:rsidP="004D1719">
            <w:pPr>
              <w:rPr>
                <w:lang w:val="en-GB" w:eastAsia="zh-CN"/>
              </w:rPr>
            </w:pPr>
            <w:r>
              <w:rPr>
                <w:bCs/>
                <w:lang w:val="en-GB" w:eastAsia="zh-CN"/>
              </w:rPr>
              <w:t>Sony</w:t>
            </w:r>
          </w:p>
        </w:tc>
        <w:tc>
          <w:tcPr>
            <w:tcW w:w="4775" w:type="dxa"/>
            <w:shd w:val="clear" w:color="auto" w:fill="auto"/>
            <w:vAlign w:val="center"/>
          </w:tcPr>
          <w:p w14:paraId="03E7A934" w14:textId="4951C278" w:rsidR="004D1719" w:rsidRDefault="004D1719" w:rsidP="004D1719">
            <w:pPr>
              <w:rPr>
                <w:lang w:val="en-GB" w:eastAsia="zh-CN"/>
              </w:rPr>
            </w:pPr>
            <w:r>
              <w:rPr>
                <w:lang w:eastAsia="zh-CN"/>
              </w:rPr>
              <w:t>Not required. Stop link budget at row 23b</w:t>
            </w:r>
          </w:p>
        </w:tc>
      </w:tr>
      <w:tr w:rsidR="00CA318A" w14:paraId="3CBCECFE" w14:textId="77777777">
        <w:trPr>
          <w:trHeight w:val="242"/>
        </w:trPr>
        <w:tc>
          <w:tcPr>
            <w:tcW w:w="3652" w:type="dxa"/>
            <w:vMerge/>
            <w:vAlign w:val="center"/>
          </w:tcPr>
          <w:p w14:paraId="5741CD4D" w14:textId="77777777" w:rsidR="00CA318A" w:rsidRDefault="00CA318A" w:rsidP="00CA318A">
            <w:pPr>
              <w:jc w:val="center"/>
              <w:rPr>
                <w:lang w:eastAsia="zh-CN"/>
              </w:rPr>
            </w:pPr>
          </w:p>
        </w:tc>
        <w:tc>
          <w:tcPr>
            <w:tcW w:w="1276" w:type="dxa"/>
            <w:shd w:val="clear" w:color="auto" w:fill="auto"/>
            <w:vAlign w:val="center"/>
          </w:tcPr>
          <w:p w14:paraId="126DF0D2" w14:textId="58E1D07C" w:rsidR="00CA318A" w:rsidRPr="00B37145" w:rsidRDefault="00CA318A" w:rsidP="00CA318A">
            <w:pPr>
              <w:rPr>
                <w:lang w:val="en-GB" w:eastAsia="zh-CN"/>
              </w:rPr>
            </w:pPr>
            <w:r>
              <w:rPr>
                <w:rFonts w:hint="eastAsia"/>
                <w:lang w:val="en-GB" w:eastAsia="zh-CN"/>
              </w:rPr>
              <w:t>H</w:t>
            </w:r>
            <w:r>
              <w:rPr>
                <w:lang w:val="en-GB" w:eastAsia="zh-CN"/>
              </w:rPr>
              <w:t>uawei, HiSilicon</w:t>
            </w:r>
          </w:p>
        </w:tc>
        <w:tc>
          <w:tcPr>
            <w:tcW w:w="4775" w:type="dxa"/>
            <w:shd w:val="clear" w:color="auto" w:fill="auto"/>
            <w:vAlign w:val="center"/>
          </w:tcPr>
          <w:p w14:paraId="1EBC66B5" w14:textId="6A0803F1" w:rsidR="00CA318A" w:rsidRDefault="00CA318A" w:rsidP="00CA318A">
            <w:pPr>
              <w:rPr>
                <w:lang w:val="en-GB" w:eastAsia="zh-CN"/>
              </w:rPr>
            </w:pPr>
            <w:r>
              <w:rPr>
                <w:rFonts w:hint="eastAsia"/>
                <w:lang w:val="en-GB" w:eastAsia="zh-CN"/>
              </w:rPr>
              <w:t>O</w:t>
            </w:r>
            <w:r>
              <w:rPr>
                <w:lang w:val="en-GB" w:eastAsia="zh-CN"/>
              </w:rPr>
              <w:t>ption 1</w:t>
            </w:r>
          </w:p>
        </w:tc>
      </w:tr>
      <w:tr w:rsidR="00CA318A" w14:paraId="48260B4C" w14:textId="77777777">
        <w:trPr>
          <w:trHeight w:val="303"/>
        </w:trPr>
        <w:tc>
          <w:tcPr>
            <w:tcW w:w="3652" w:type="dxa"/>
            <w:vMerge w:val="restart"/>
            <w:vAlign w:val="center"/>
          </w:tcPr>
          <w:p w14:paraId="48260B44" w14:textId="77777777" w:rsidR="00CA318A" w:rsidRDefault="00CA318A" w:rsidP="00CA318A">
            <w:pPr>
              <w:rPr>
                <w:b/>
                <w:bCs/>
                <w:u w:val="single"/>
                <w:lang w:eastAsia="zh-CN"/>
              </w:rPr>
            </w:pPr>
            <w:r>
              <w:rPr>
                <w:b/>
                <w:bCs/>
                <w:u w:val="single"/>
                <w:lang w:eastAsia="zh-CN"/>
              </w:rPr>
              <w:t>Shadow fading margin for data channel</w:t>
            </w:r>
          </w:p>
          <w:p w14:paraId="48260B45" w14:textId="77777777" w:rsidR="00CA318A" w:rsidRDefault="00CA318A" w:rsidP="00CA318A">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46" w14:textId="77777777" w:rsidR="00CA318A" w:rsidRDefault="00CA318A" w:rsidP="00CA318A">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4.48 dB for NLOS O-to-I</w:t>
            </w:r>
          </w:p>
          <w:p w14:paraId="48260B47" w14:textId="77777777" w:rsidR="00CA318A" w:rsidRDefault="00CA318A" w:rsidP="00CA318A">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5.13 dB for NLOS O-to-I, 6.61 dB for NLOS O-to-O</w:t>
            </w:r>
          </w:p>
          <w:p w14:paraId="48260B48" w14:textId="77777777" w:rsidR="00CA318A" w:rsidRDefault="00CA318A" w:rsidP="00CA318A">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ural with long distance: 4.79 dB for LOS O-to-O</w:t>
            </w:r>
          </w:p>
          <w:p w14:paraId="48260B49" w14:textId="77777777" w:rsidR="00CA318A" w:rsidRDefault="00CA318A" w:rsidP="00CA318A">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4A" w14:textId="77777777" w:rsidR="00CA318A" w:rsidRDefault="00CA318A" w:rsidP="00CA318A">
            <w:pPr>
              <w:jc w:val="center"/>
              <w:rPr>
                <w:bCs/>
                <w:lang w:val="en-GB" w:eastAsia="zh-CN"/>
              </w:rPr>
            </w:pPr>
            <w:r>
              <w:rPr>
                <w:rFonts w:hint="eastAsia"/>
                <w:lang w:eastAsia="zh-CN"/>
              </w:rPr>
              <w:t>ZTE</w:t>
            </w:r>
          </w:p>
        </w:tc>
        <w:tc>
          <w:tcPr>
            <w:tcW w:w="4775" w:type="dxa"/>
            <w:shd w:val="clear" w:color="auto" w:fill="auto"/>
            <w:vAlign w:val="center"/>
          </w:tcPr>
          <w:p w14:paraId="48260B4B" w14:textId="77777777" w:rsidR="00CA318A" w:rsidRDefault="00CA318A" w:rsidP="00CA318A">
            <w:pPr>
              <w:rPr>
                <w:lang w:eastAsia="zh-CN"/>
              </w:rPr>
            </w:pPr>
            <w:r>
              <w:rPr>
                <w:rFonts w:hint="eastAsia"/>
                <w:lang w:eastAsia="zh-CN"/>
              </w:rPr>
              <w:t xml:space="preserve">We are fine with Option 1 for link budget calculation. </w:t>
            </w:r>
          </w:p>
        </w:tc>
      </w:tr>
      <w:tr w:rsidR="00CA318A" w14:paraId="48260B50" w14:textId="77777777">
        <w:trPr>
          <w:trHeight w:val="303"/>
        </w:trPr>
        <w:tc>
          <w:tcPr>
            <w:tcW w:w="3652" w:type="dxa"/>
            <w:vMerge/>
            <w:vAlign w:val="center"/>
          </w:tcPr>
          <w:p w14:paraId="48260B4D" w14:textId="77777777" w:rsidR="00CA318A" w:rsidRDefault="00CA318A" w:rsidP="00CA318A">
            <w:pPr>
              <w:rPr>
                <w:b/>
                <w:bCs/>
                <w:u w:val="single"/>
                <w:lang w:eastAsia="zh-CN"/>
              </w:rPr>
            </w:pPr>
          </w:p>
        </w:tc>
        <w:tc>
          <w:tcPr>
            <w:tcW w:w="1276" w:type="dxa"/>
            <w:shd w:val="clear" w:color="auto" w:fill="auto"/>
            <w:vAlign w:val="center"/>
          </w:tcPr>
          <w:p w14:paraId="48260B4E" w14:textId="22596981" w:rsidR="00CA318A" w:rsidRDefault="00CA318A" w:rsidP="00CA318A">
            <w:pPr>
              <w:jc w:val="center"/>
              <w:rPr>
                <w:bCs/>
                <w:lang w:val="en-GB" w:eastAsia="zh-CN"/>
              </w:rPr>
            </w:pPr>
            <w:r w:rsidRPr="00196B77">
              <w:rPr>
                <w:bCs/>
                <w:lang w:val="en-GB" w:eastAsia="zh-CN"/>
              </w:rPr>
              <w:t>Nokia/NSB</w:t>
            </w:r>
          </w:p>
        </w:tc>
        <w:tc>
          <w:tcPr>
            <w:tcW w:w="4775" w:type="dxa"/>
            <w:shd w:val="clear" w:color="auto" w:fill="auto"/>
            <w:vAlign w:val="center"/>
          </w:tcPr>
          <w:p w14:paraId="08ED110C" w14:textId="77777777" w:rsidR="00CA318A" w:rsidRPr="00196B77" w:rsidRDefault="00CA318A" w:rsidP="00CA318A">
            <w:pPr>
              <w:rPr>
                <w:lang w:eastAsia="zh-CN"/>
              </w:rPr>
            </w:pPr>
            <w:r w:rsidRPr="00196B77">
              <w:rPr>
                <w:lang w:eastAsia="zh-CN"/>
              </w:rPr>
              <w:t>Option 2. The slope of PL model and shadow fading standard deviation should be aligned first. The shadow fading margin can then be calculated based on the slope, standard deviation and cell area reliability requirement.</w:t>
            </w:r>
          </w:p>
          <w:p w14:paraId="48260B4F" w14:textId="09B3B874" w:rsidR="00CA318A" w:rsidRPr="00A50132" w:rsidRDefault="00CA318A" w:rsidP="00CA318A">
            <w:pPr>
              <w:rPr>
                <w:lang w:eastAsia="zh-CN"/>
              </w:rPr>
            </w:pPr>
            <w:r w:rsidRPr="00196B77">
              <w:rPr>
                <w:lang w:eastAsia="zh-CN"/>
              </w:rPr>
              <w:t>In addition, it should be clarified that how to calculate the shadow fading margin for O2I and O2O since the standard deviation and slope is the same for both O2I and O2O, for a given PL model.</w:t>
            </w:r>
          </w:p>
        </w:tc>
      </w:tr>
      <w:tr w:rsidR="00CA318A" w14:paraId="48260B54" w14:textId="77777777">
        <w:trPr>
          <w:trHeight w:val="303"/>
        </w:trPr>
        <w:tc>
          <w:tcPr>
            <w:tcW w:w="3652" w:type="dxa"/>
            <w:vMerge/>
            <w:vAlign w:val="center"/>
          </w:tcPr>
          <w:p w14:paraId="48260B51" w14:textId="77777777" w:rsidR="00CA318A" w:rsidRDefault="00CA318A" w:rsidP="00CA318A">
            <w:pPr>
              <w:jc w:val="center"/>
              <w:rPr>
                <w:lang w:eastAsia="zh-CN"/>
              </w:rPr>
            </w:pPr>
          </w:p>
        </w:tc>
        <w:tc>
          <w:tcPr>
            <w:tcW w:w="1276" w:type="dxa"/>
            <w:shd w:val="clear" w:color="auto" w:fill="auto"/>
            <w:vAlign w:val="center"/>
          </w:tcPr>
          <w:p w14:paraId="48260B52" w14:textId="27CA6AB9" w:rsidR="00CA318A" w:rsidRDefault="00CA318A" w:rsidP="00CA318A">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53" w14:textId="1B6CFCB2" w:rsidR="00CA318A" w:rsidRDefault="00CA318A" w:rsidP="00CA318A">
            <w:pPr>
              <w:rPr>
                <w:lang w:eastAsia="zh-CN"/>
              </w:rPr>
            </w:pPr>
            <w:proofErr w:type="spellStart"/>
            <w:r>
              <w:rPr>
                <w:lang w:val="en-GB" w:eastAsia="zh-CN"/>
              </w:rPr>
              <w:t>Nomor</w:t>
            </w:r>
            <w:proofErr w:type="spellEnd"/>
            <w:r>
              <w:rPr>
                <w:lang w:val="en-GB" w:eastAsia="zh-CN"/>
              </w:rPr>
              <w:t xml:space="preserve"> supports the option 1.</w:t>
            </w:r>
          </w:p>
        </w:tc>
      </w:tr>
      <w:tr w:rsidR="00CA318A" w14:paraId="48260B58" w14:textId="77777777">
        <w:trPr>
          <w:trHeight w:val="303"/>
        </w:trPr>
        <w:tc>
          <w:tcPr>
            <w:tcW w:w="3652" w:type="dxa"/>
            <w:vMerge/>
            <w:vAlign w:val="center"/>
          </w:tcPr>
          <w:p w14:paraId="48260B55" w14:textId="77777777" w:rsidR="00CA318A" w:rsidRDefault="00CA318A" w:rsidP="00CA318A">
            <w:pPr>
              <w:jc w:val="center"/>
              <w:rPr>
                <w:lang w:eastAsia="zh-CN"/>
              </w:rPr>
            </w:pPr>
          </w:p>
        </w:tc>
        <w:tc>
          <w:tcPr>
            <w:tcW w:w="1276" w:type="dxa"/>
            <w:shd w:val="clear" w:color="auto" w:fill="auto"/>
            <w:vAlign w:val="center"/>
          </w:tcPr>
          <w:p w14:paraId="48260B56" w14:textId="6F29473A" w:rsidR="00CA318A" w:rsidRDefault="00CA318A" w:rsidP="00CA318A">
            <w:pPr>
              <w:jc w:val="center"/>
              <w:rPr>
                <w:bCs/>
                <w:lang w:val="en-GB" w:eastAsia="zh-CN"/>
              </w:rPr>
            </w:pPr>
            <w:r w:rsidRPr="00511E68">
              <w:rPr>
                <w:bCs/>
                <w:lang w:val="en-GB" w:eastAsia="zh-CN"/>
              </w:rPr>
              <w:t>Intel</w:t>
            </w:r>
          </w:p>
        </w:tc>
        <w:tc>
          <w:tcPr>
            <w:tcW w:w="4775" w:type="dxa"/>
            <w:shd w:val="clear" w:color="auto" w:fill="auto"/>
            <w:vAlign w:val="center"/>
          </w:tcPr>
          <w:p w14:paraId="48260B57" w14:textId="1D9E790E" w:rsidR="00CA318A" w:rsidRDefault="00CA318A" w:rsidP="00CA318A">
            <w:pPr>
              <w:rPr>
                <w:lang w:eastAsia="zh-CN"/>
              </w:rPr>
            </w:pPr>
            <w:r w:rsidRPr="00511E68">
              <w:rPr>
                <w:bCs/>
                <w:lang w:val="en-GB" w:eastAsia="zh-CN"/>
              </w:rPr>
              <w:t>Option 1</w:t>
            </w:r>
          </w:p>
        </w:tc>
      </w:tr>
      <w:tr w:rsidR="00CA318A" w14:paraId="48260B5C" w14:textId="77777777">
        <w:trPr>
          <w:trHeight w:val="303"/>
        </w:trPr>
        <w:tc>
          <w:tcPr>
            <w:tcW w:w="3652" w:type="dxa"/>
            <w:vMerge/>
            <w:vAlign w:val="center"/>
          </w:tcPr>
          <w:p w14:paraId="48260B59" w14:textId="77777777" w:rsidR="00CA318A" w:rsidRDefault="00CA318A" w:rsidP="00CA318A">
            <w:pPr>
              <w:jc w:val="center"/>
              <w:rPr>
                <w:lang w:eastAsia="zh-CN"/>
              </w:rPr>
            </w:pPr>
          </w:p>
        </w:tc>
        <w:tc>
          <w:tcPr>
            <w:tcW w:w="1276" w:type="dxa"/>
            <w:shd w:val="clear" w:color="auto" w:fill="auto"/>
            <w:vAlign w:val="center"/>
          </w:tcPr>
          <w:p w14:paraId="48260B5A" w14:textId="69F61149" w:rsidR="00CA318A" w:rsidRDefault="00CA318A" w:rsidP="00CA318A">
            <w:pPr>
              <w:jc w:val="center"/>
              <w:rPr>
                <w:bCs/>
                <w:lang w:val="en-GB" w:eastAsia="zh-CN"/>
              </w:rPr>
            </w:pPr>
            <w:r>
              <w:rPr>
                <w:bCs/>
                <w:lang w:val="en-GB" w:eastAsia="zh-CN"/>
              </w:rPr>
              <w:t>Ericsson</w:t>
            </w:r>
          </w:p>
        </w:tc>
        <w:tc>
          <w:tcPr>
            <w:tcW w:w="4775" w:type="dxa"/>
            <w:shd w:val="clear" w:color="auto" w:fill="auto"/>
            <w:vAlign w:val="center"/>
          </w:tcPr>
          <w:p w14:paraId="48260B5B" w14:textId="2001FA48" w:rsidR="00CA318A" w:rsidRDefault="00CA318A" w:rsidP="00CA318A">
            <w:pPr>
              <w:rPr>
                <w:lang w:eastAsia="zh-CN"/>
              </w:rPr>
            </w:pPr>
            <w:r>
              <w:rPr>
                <w:lang w:eastAsia="zh-CN"/>
              </w:rPr>
              <w:t>These values should be determined according to the agreed scenarios with their channel models.</w:t>
            </w:r>
          </w:p>
        </w:tc>
      </w:tr>
      <w:tr w:rsidR="00CA318A" w14:paraId="48260B60" w14:textId="77777777">
        <w:trPr>
          <w:trHeight w:val="303"/>
        </w:trPr>
        <w:tc>
          <w:tcPr>
            <w:tcW w:w="3652" w:type="dxa"/>
            <w:vMerge/>
            <w:vAlign w:val="center"/>
          </w:tcPr>
          <w:p w14:paraId="48260B5D" w14:textId="77777777" w:rsidR="00CA318A" w:rsidRDefault="00CA318A" w:rsidP="00CA318A">
            <w:pPr>
              <w:jc w:val="center"/>
              <w:rPr>
                <w:lang w:eastAsia="zh-CN"/>
              </w:rPr>
            </w:pPr>
          </w:p>
        </w:tc>
        <w:tc>
          <w:tcPr>
            <w:tcW w:w="1276" w:type="dxa"/>
            <w:shd w:val="clear" w:color="auto" w:fill="auto"/>
            <w:vAlign w:val="center"/>
          </w:tcPr>
          <w:p w14:paraId="48260B5E" w14:textId="0195F3E1" w:rsidR="00CA318A" w:rsidRDefault="00CA318A" w:rsidP="00CA318A">
            <w:pPr>
              <w:jc w:val="center"/>
              <w:rPr>
                <w:bCs/>
                <w:lang w:val="en-GB" w:eastAsia="zh-CN"/>
              </w:rPr>
            </w:pPr>
            <w:r>
              <w:rPr>
                <w:lang w:val="en-GB" w:eastAsia="zh-CN"/>
              </w:rPr>
              <w:t>Sierra Wireless</w:t>
            </w:r>
          </w:p>
        </w:tc>
        <w:tc>
          <w:tcPr>
            <w:tcW w:w="4775" w:type="dxa"/>
            <w:shd w:val="clear" w:color="auto" w:fill="auto"/>
            <w:vAlign w:val="center"/>
          </w:tcPr>
          <w:p w14:paraId="48260B5F" w14:textId="70B9A7A6" w:rsidR="00CA318A" w:rsidRDefault="00CA318A" w:rsidP="00CA318A">
            <w:pPr>
              <w:rPr>
                <w:lang w:eastAsia="zh-CN"/>
              </w:rPr>
            </w:pPr>
            <w:r>
              <w:rPr>
                <w:lang w:val="en-GB" w:eastAsia="zh-CN"/>
              </w:rPr>
              <w:t>Option 1</w:t>
            </w:r>
          </w:p>
        </w:tc>
      </w:tr>
      <w:tr w:rsidR="00CA318A" w14:paraId="48260B64" w14:textId="77777777">
        <w:trPr>
          <w:trHeight w:val="303"/>
        </w:trPr>
        <w:tc>
          <w:tcPr>
            <w:tcW w:w="3652" w:type="dxa"/>
            <w:vMerge/>
            <w:vAlign w:val="center"/>
          </w:tcPr>
          <w:p w14:paraId="48260B61" w14:textId="77777777" w:rsidR="00CA318A" w:rsidRDefault="00CA318A" w:rsidP="00CA318A">
            <w:pPr>
              <w:jc w:val="center"/>
              <w:rPr>
                <w:lang w:eastAsia="zh-CN"/>
              </w:rPr>
            </w:pPr>
          </w:p>
        </w:tc>
        <w:tc>
          <w:tcPr>
            <w:tcW w:w="1276" w:type="dxa"/>
            <w:shd w:val="clear" w:color="auto" w:fill="auto"/>
            <w:vAlign w:val="center"/>
          </w:tcPr>
          <w:p w14:paraId="48260B62" w14:textId="5E941C11" w:rsidR="00CA318A" w:rsidRDefault="00CA318A" w:rsidP="00CA318A">
            <w:pPr>
              <w:jc w:val="center"/>
              <w:rPr>
                <w:bCs/>
                <w:lang w:val="en-GB" w:eastAsia="zh-CN"/>
              </w:rPr>
            </w:pPr>
            <w:r>
              <w:rPr>
                <w:rFonts w:hint="eastAsia"/>
                <w:bCs/>
                <w:lang w:val="en-GB" w:eastAsia="zh-CN"/>
              </w:rPr>
              <w:t>CATT</w:t>
            </w:r>
          </w:p>
        </w:tc>
        <w:tc>
          <w:tcPr>
            <w:tcW w:w="4775" w:type="dxa"/>
            <w:shd w:val="clear" w:color="auto" w:fill="auto"/>
            <w:vAlign w:val="center"/>
          </w:tcPr>
          <w:p w14:paraId="48260B63" w14:textId="73059396" w:rsidR="00CA318A" w:rsidRDefault="00CA318A" w:rsidP="00CA318A">
            <w:pPr>
              <w:rPr>
                <w:lang w:eastAsia="zh-CN"/>
              </w:rPr>
            </w:pPr>
            <w:r>
              <w:rPr>
                <w:rFonts w:hint="eastAsia"/>
                <w:lang w:val="en-GB" w:eastAsia="zh-CN"/>
              </w:rPr>
              <w:t>Option 1</w:t>
            </w:r>
          </w:p>
        </w:tc>
      </w:tr>
      <w:tr w:rsidR="00CA318A" w14:paraId="48260B68" w14:textId="77777777" w:rsidTr="00046F57">
        <w:trPr>
          <w:trHeight w:val="242"/>
        </w:trPr>
        <w:tc>
          <w:tcPr>
            <w:tcW w:w="3652" w:type="dxa"/>
            <w:vMerge/>
            <w:vAlign w:val="center"/>
          </w:tcPr>
          <w:p w14:paraId="48260B65" w14:textId="77777777" w:rsidR="00CA318A" w:rsidRDefault="00CA318A" w:rsidP="00CA318A">
            <w:pPr>
              <w:jc w:val="center"/>
              <w:rPr>
                <w:lang w:eastAsia="zh-CN"/>
              </w:rPr>
            </w:pPr>
          </w:p>
        </w:tc>
        <w:tc>
          <w:tcPr>
            <w:tcW w:w="1276" w:type="dxa"/>
            <w:shd w:val="clear" w:color="auto" w:fill="auto"/>
            <w:vAlign w:val="center"/>
          </w:tcPr>
          <w:p w14:paraId="48260B66" w14:textId="583D0EA4" w:rsidR="00CA318A" w:rsidRDefault="00CA318A" w:rsidP="00CA318A">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67" w14:textId="3967964D" w:rsidR="00CA318A" w:rsidRDefault="00CA318A" w:rsidP="00CA318A">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CA318A" w14:paraId="7C28ABEC" w14:textId="77777777" w:rsidTr="00046F57">
        <w:trPr>
          <w:trHeight w:val="242"/>
        </w:trPr>
        <w:tc>
          <w:tcPr>
            <w:tcW w:w="3652" w:type="dxa"/>
            <w:vMerge/>
            <w:vAlign w:val="center"/>
          </w:tcPr>
          <w:p w14:paraId="015766F7" w14:textId="77777777" w:rsidR="00CA318A" w:rsidRDefault="00CA318A" w:rsidP="00CA318A">
            <w:pPr>
              <w:jc w:val="center"/>
              <w:rPr>
                <w:lang w:eastAsia="zh-CN"/>
              </w:rPr>
            </w:pPr>
          </w:p>
        </w:tc>
        <w:tc>
          <w:tcPr>
            <w:tcW w:w="1276" w:type="dxa"/>
            <w:shd w:val="clear" w:color="auto" w:fill="auto"/>
            <w:vAlign w:val="center"/>
          </w:tcPr>
          <w:p w14:paraId="1115C283" w14:textId="02F49C83" w:rsidR="00CA318A" w:rsidRPr="00096A66" w:rsidRDefault="00CA318A" w:rsidP="00CA318A">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0AD3D896" w14:textId="7D2506FB" w:rsidR="00CA318A" w:rsidRPr="00096A66" w:rsidRDefault="00CA318A" w:rsidP="00CA318A">
            <w:pPr>
              <w:rPr>
                <w:color w:val="4472C4" w:themeColor="accent1"/>
              </w:rPr>
            </w:pPr>
            <w:r>
              <w:rPr>
                <w:rFonts w:hint="eastAsia"/>
                <w:lang w:val="en-GB" w:eastAsia="zh-CN"/>
              </w:rPr>
              <w:t>O</w:t>
            </w:r>
            <w:r>
              <w:rPr>
                <w:lang w:val="en-GB" w:eastAsia="zh-CN"/>
              </w:rPr>
              <w:t>ption 1.</w:t>
            </w:r>
          </w:p>
        </w:tc>
      </w:tr>
      <w:tr w:rsidR="00CA318A" w14:paraId="388A3808" w14:textId="77777777" w:rsidTr="00046F57">
        <w:trPr>
          <w:trHeight w:val="242"/>
        </w:trPr>
        <w:tc>
          <w:tcPr>
            <w:tcW w:w="3652" w:type="dxa"/>
            <w:vMerge/>
            <w:vAlign w:val="center"/>
          </w:tcPr>
          <w:p w14:paraId="7C4E9325" w14:textId="77777777" w:rsidR="00CA318A" w:rsidRDefault="00CA318A" w:rsidP="00CA318A">
            <w:pPr>
              <w:jc w:val="center"/>
              <w:rPr>
                <w:lang w:eastAsia="zh-CN"/>
              </w:rPr>
            </w:pPr>
          </w:p>
        </w:tc>
        <w:tc>
          <w:tcPr>
            <w:tcW w:w="1276" w:type="dxa"/>
            <w:shd w:val="clear" w:color="auto" w:fill="auto"/>
            <w:vAlign w:val="center"/>
          </w:tcPr>
          <w:p w14:paraId="6D6FFBC8" w14:textId="2F1442FE" w:rsidR="00CA318A" w:rsidRDefault="00CA318A" w:rsidP="00CA318A">
            <w:pPr>
              <w:jc w:val="center"/>
              <w:rPr>
                <w:lang w:val="en-GB" w:eastAsia="zh-CN"/>
              </w:rPr>
            </w:pPr>
            <w:r>
              <w:rPr>
                <w:rFonts w:eastAsia="Malgun Gothic"/>
                <w:lang w:val="en-GB" w:eastAsia="ko-KR"/>
              </w:rPr>
              <w:t>IITH, IITM, CEWIT, RELIANCE JIO, TEJAS NETWORKS</w:t>
            </w:r>
          </w:p>
        </w:tc>
        <w:tc>
          <w:tcPr>
            <w:tcW w:w="4775" w:type="dxa"/>
            <w:shd w:val="clear" w:color="auto" w:fill="auto"/>
            <w:vAlign w:val="center"/>
          </w:tcPr>
          <w:p w14:paraId="7C1B25E8" w14:textId="375AC984" w:rsidR="00CA318A" w:rsidRDefault="00CA318A" w:rsidP="00CA318A">
            <w:pPr>
              <w:rPr>
                <w:lang w:val="en-GB" w:eastAsia="zh-CN"/>
              </w:rPr>
            </w:pPr>
            <w:r>
              <w:rPr>
                <w:rFonts w:eastAsia="Malgun Gothic"/>
                <w:lang w:val="en-GB" w:eastAsia="ko-KR"/>
              </w:rPr>
              <w:t>Option 1</w:t>
            </w:r>
          </w:p>
        </w:tc>
      </w:tr>
      <w:tr w:rsidR="00CA318A" w14:paraId="30414293" w14:textId="77777777" w:rsidTr="00046F57">
        <w:trPr>
          <w:trHeight w:val="242"/>
        </w:trPr>
        <w:tc>
          <w:tcPr>
            <w:tcW w:w="3652" w:type="dxa"/>
            <w:vMerge/>
            <w:vAlign w:val="center"/>
          </w:tcPr>
          <w:p w14:paraId="0E8BB8BF" w14:textId="77777777" w:rsidR="00CA318A" w:rsidRDefault="00CA318A" w:rsidP="00CA318A">
            <w:pPr>
              <w:jc w:val="center"/>
              <w:rPr>
                <w:lang w:eastAsia="zh-CN"/>
              </w:rPr>
            </w:pPr>
          </w:p>
        </w:tc>
        <w:tc>
          <w:tcPr>
            <w:tcW w:w="1276" w:type="dxa"/>
            <w:shd w:val="clear" w:color="auto" w:fill="auto"/>
            <w:vAlign w:val="center"/>
          </w:tcPr>
          <w:p w14:paraId="213B3BE0" w14:textId="6F1563D4" w:rsidR="00CA318A" w:rsidRDefault="00CA318A" w:rsidP="00CA318A">
            <w:pPr>
              <w:jc w:val="center"/>
              <w:rPr>
                <w:rFonts w:eastAsia="Malgun Gothic"/>
                <w:lang w:val="en-GB" w:eastAsia="ko-KR"/>
              </w:rPr>
            </w:pPr>
            <w:r>
              <w:rPr>
                <w:rFonts w:eastAsia="Malgun Gothic" w:hint="eastAsia"/>
                <w:lang w:val="en-GB" w:eastAsia="ko-KR"/>
              </w:rPr>
              <w:t>Samsung</w:t>
            </w:r>
          </w:p>
        </w:tc>
        <w:tc>
          <w:tcPr>
            <w:tcW w:w="4775" w:type="dxa"/>
            <w:shd w:val="clear" w:color="auto" w:fill="auto"/>
            <w:vAlign w:val="center"/>
          </w:tcPr>
          <w:p w14:paraId="7874B499" w14:textId="22A3A3CB" w:rsidR="00CA318A" w:rsidRDefault="00CA318A" w:rsidP="00CA318A">
            <w:pPr>
              <w:rPr>
                <w:rFonts w:eastAsia="Malgun Gothic"/>
                <w:lang w:val="en-GB" w:eastAsia="ko-KR"/>
              </w:rPr>
            </w:pPr>
            <w:r>
              <w:rPr>
                <w:rFonts w:eastAsia="Malgun Gothic" w:hint="eastAsia"/>
                <w:lang w:val="en-GB" w:eastAsia="ko-KR"/>
              </w:rPr>
              <w:t xml:space="preserve">We </w:t>
            </w:r>
            <w:r>
              <w:rPr>
                <w:rFonts w:eastAsia="Malgun Gothic"/>
                <w:lang w:val="en-GB" w:eastAsia="ko-KR"/>
              </w:rPr>
              <w:t>are okay with O</w:t>
            </w:r>
            <w:r>
              <w:rPr>
                <w:rFonts w:eastAsia="Malgun Gothic" w:hint="eastAsia"/>
                <w:lang w:val="en-GB" w:eastAsia="ko-KR"/>
              </w:rPr>
              <w:t>ption 1.</w:t>
            </w:r>
          </w:p>
        </w:tc>
      </w:tr>
      <w:tr w:rsidR="00CA318A" w14:paraId="257D42C0" w14:textId="77777777">
        <w:trPr>
          <w:trHeight w:val="242"/>
        </w:trPr>
        <w:tc>
          <w:tcPr>
            <w:tcW w:w="3652" w:type="dxa"/>
            <w:vMerge/>
            <w:vAlign w:val="center"/>
          </w:tcPr>
          <w:p w14:paraId="201C163C" w14:textId="77777777" w:rsidR="00CA318A" w:rsidRDefault="00CA318A" w:rsidP="00CA318A">
            <w:pPr>
              <w:jc w:val="center"/>
              <w:rPr>
                <w:lang w:eastAsia="zh-CN"/>
              </w:rPr>
            </w:pPr>
          </w:p>
        </w:tc>
        <w:tc>
          <w:tcPr>
            <w:tcW w:w="1276" w:type="dxa"/>
            <w:shd w:val="clear" w:color="auto" w:fill="auto"/>
            <w:vAlign w:val="center"/>
          </w:tcPr>
          <w:p w14:paraId="708DBFD4" w14:textId="70341C7B" w:rsidR="00CA318A" w:rsidRPr="00BB5A64" w:rsidRDefault="00CA318A" w:rsidP="00CA318A">
            <w:pPr>
              <w:rPr>
                <w:lang w:val="en-GB" w:eastAsia="zh-CN"/>
              </w:rPr>
            </w:pPr>
            <w:r w:rsidRPr="00BB5A64">
              <w:rPr>
                <w:rFonts w:hint="eastAsia"/>
                <w:lang w:val="en-GB" w:eastAsia="zh-CN"/>
              </w:rPr>
              <w:t>vivo</w:t>
            </w:r>
          </w:p>
        </w:tc>
        <w:tc>
          <w:tcPr>
            <w:tcW w:w="4775" w:type="dxa"/>
            <w:shd w:val="clear" w:color="auto" w:fill="auto"/>
            <w:vAlign w:val="center"/>
          </w:tcPr>
          <w:p w14:paraId="09052586" w14:textId="27A20FCC" w:rsidR="00CA318A" w:rsidRPr="00096A66" w:rsidRDefault="00CA318A" w:rsidP="00CA318A">
            <w:pPr>
              <w:rPr>
                <w:color w:val="4472C4" w:themeColor="accent1"/>
              </w:rPr>
            </w:pPr>
            <w:r>
              <w:rPr>
                <w:lang w:val="en-GB" w:eastAsia="zh-CN"/>
              </w:rPr>
              <w:t>Option 1</w:t>
            </w:r>
          </w:p>
        </w:tc>
      </w:tr>
      <w:tr w:rsidR="003B27DC" w14:paraId="78362565" w14:textId="77777777">
        <w:trPr>
          <w:trHeight w:val="242"/>
        </w:trPr>
        <w:tc>
          <w:tcPr>
            <w:tcW w:w="3652" w:type="dxa"/>
            <w:vMerge/>
            <w:vAlign w:val="center"/>
          </w:tcPr>
          <w:p w14:paraId="4BBBABDD" w14:textId="77777777" w:rsidR="003B27DC" w:rsidRDefault="003B27DC" w:rsidP="003B27DC">
            <w:pPr>
              <w:jc w:val="center"/>
              <w:rPr>
                <w:lang w:eastAsia="zh-CN"/>
              </w:rPr>
            </w:pPr>
          </w:p>
        </w:tc>
        <w:tc>
          <w:tcPr>
            <w:tcW w:w="1276" w:type="dxa"/>
            <w:shd w:val="clear" w:color="auto" w:fill="auto"/>
            <w:vAlign w:val="center"/>
          </w:tcPr>
          <w:p w14:paraId="79BD0D4E" w14:textId="3B20A574" w:rsidR="003B27DC" w:rsidRPr="00BB5A64" w:rsidRDefault="003B27DC" w:rsidP="003B27DC">
            <w:pPr>
              <w:rPr>
                <w:lang w:val="en-GB" w:eastAsia="zh-CN"/>
              </w:rPr>
            </w:pPr>
            <w:r>
              <w:rPr>
                <w:rFonts w:eastAsia="Malgun Gothic"/>
                <w:lang w:val="en-GB" w:eastAsia="ko-KR"/>
              </w:rPr>
              <w:t>Sony</w:t>
            </w:r>
          </w:p>
        </w:tc>
        <w:tc>
          <w:tcPr>
            <w:tcW w:w="4775" w:type="dxa"/>
            <w:shd w:val="clear" w:color="auto" w:fill="auto"/>
            <w:vAlign w:val="center"/>
          </w:tcPr>
          <w:p w14:paraId="64B4693D" w14:textId="6E783691" w:rsidR="003B27DC" w:rsidRDefault="003B27DC" w:rsidP="003B27DC">
            <w:pPr>
              <w:rPr>
                <w:lang w:val="en-GB" w:eastAsia="zh-CN"/>
              </w:rPr>
            </w:pPr>
            <w:r>
              <w:rPr>
                <w:lang w:eastAsia="zh-CN"/>
              </w:rPr>
              <w:t>Not required. Stop link budget at row 23b</w:t>
            </w:r>
          </w:p>
        </w:tc>
      </w:tr>
      <w:tr w:rsidR="003B27DC" w14:paraId="5BEBFD53" w14:textId="77777777">
        <w:trPr>
          <w:trHeight w:val="242"/>
        </w:trPr>
        <w:tc>
          <w:tcPr>
            <w:tcW w:w="3652" w:type="dxa"/>
            <w:vMerge/>
            <w:vAlign w:val="center"/>
          </w:tcPr>
          <w:p w14:paraId="6A3A2831" w14:textId="77777777" w:rsidR="003B27DC" w:rsidRDefault="003B27DC" w:rsidP="003B27DC">
            <w:pPr>
              <w:jc w:val="center"/>
              <w:rPr>
                <w:lang w:eastAsia="zh-CN"/>
              </w:rPr>
            </w:pPr>
          </w:p>
        </w:tc>
        <w:tc>
          <w:tcPr>
            <w:tcW w:w="1276" w:type="dxa"/>
            <w:shd w:val="clear" w:color="auto" w:fill="auto"/>
            <w:vAlign w:val="center"/>
          </w:tcPr>
          <w:p w14:paraId="5424D1D7" w14:textId="79D653D2" w:rsidR="003B27DC" w:rsidRPr="00BB5A64" w:rsidRDefault="003B27DC" w:rsidP="003B27DC">
            <w:pPr>
              <w:rPr>
                <w:lang w:val="en-GB" w:eastAsia="zh-CN"/>
              </w:rPr>
            </w:pPr>
            <w:r>
              <w:rPr>
                <w:lang w:val="en-GB" w:eastAsia="zh-CN"/>
              </w:rPr>
              <w:t>Huawei, HiSilicon</w:t>
            </w:r>
          </w:p>
        </w:tc>
        <w:tc>
          <w:tcPr>
            <w:tcW w:w="4775" w:type="dxa"/>
            <w:shd w:val="clear" w:color="auto" w:fill="auto"/>
            <w:vAlign w:val="center"/>
          </w:tcPr>
          <w:p w14:paraId="2393107B" w14:textId="2E5A9B72" w:rsidR="003B27DC" w:rsidRDefault="003B27DC" w:rsidP="003B27DC">
            <w:pPr>
              <w:rPr>
                <w:lang w:val="en-GB" w:eastAsia="zh-CN"/>
              </w:rPr>
            </w:pPr>
            <w:r>
              <w:rPr>
                <w:lang w:val="en-GB" w:eastAsia="zh-CN"/>
              </w:rPr>
              <w:t>Option 1</w:t>
            </w:r>
          </w:p>
        </w:tc>
      </w:tr>
      <w:tr w:rsidR="003B27DC" w14:paraId="48260B73" w14:textId="77777777">
        <w:trPr>
          <w:trHeight w:val="303"/>
        </w:trPr>
        <w:tc>
          <w:tcPr>
            <w:tcW w:w="3652" w:type="dxa"/>
            <w:vMerge w:val="restart"/>
            <w:vAlign w:val="center"/>
          </w:tcPr>
          <w:p w14:paraId="48260B69" w14:textId="77777777" w:rsidR="003B27DC" w:rsidRDefault="003B27DC" w:rsidP="003B27DC">
            <w:pPr>
              <w:rPr>
                <w:b/>
                <w:bCs/>
                <w:u w:val="single"/>
                <w:lang w:eastAsia="zh-CN"/>
              </w:rPr>
            </w:pPr>
            <w:r>
              <w:rPr>
                <w:b/>
                <w:bCs/>
                <w:u w:val="single"/>
                <w:lang w:eastAsia="zh-CN"/>
              </w:rPr>
              <w:t>Penetration margin</w:t>
            </w:r>
          </w:p>
          <w:p w14:paraId="48260B6A" w14:textId="77777777" w:rsidR="003B27DC" w:rsidRDefault="003B27DC" w:rsidP="003B27DC">
            <w:pPr>
              <w:pStyle w:val="ad"/>
              <w:numPr>
                <w:ilvl w:val="0"/>
                <w:numId w:val="17"/>
              </w:numPr>
              <w:jc w:val="both"/>
              <w:rPr>
                <w:bCs/>
                <w:lang w:val="en-US" w:eastAsia="zh-CN"/>
              </w:rPr>
            </w:pPr>
            <w:r>
              <w:rPr>
                <w:bCs/>
                <w:lang w:val="en-US" w:eastAsia="zh-CN"/>
              </w:rPr>
              <w:t xml:space="preserve">Option 1: </w:t>
            </w:r>
            <w:r>
              <w:rPr>
                <w:lang w:eastAsia="zh-CN"/>
              </w:rPr>
              <w:t>The same value in IMT-2020.</w:t>
            </w:r>
          </w:p>
          <w:p w14:paraId="48260B6B" w14:textId="77777777" w:rsidR="003B27DC" w:rsidRDefault="003B27DC" w:rsidP="003B27DC">
            <w:pPr>
              <w:pStyle w:val="ad"/>
              <w:numPr>
                <w:ilvl w:val="1"/>
                <w:numId w:val="18"/>
              </w:numPr>
              <w:ind w:left="567" w:hanging="283"/>
              <w:jc w:val="both"/>
              <w:rPr>
                <w:bCs/>
                <w:iCs/>
                <w:lang w:val="en-US" w:eastAsia="zh-CN"/>
              </w:rPr>
            </w:pPr>
            <w:r>
              <w:rPr>
                <w:rFonts w:hint="eastAsia"/>
                <w:bCs/>
                <w:iCs/>
                <w:lang w:val="en-US" w:eastAsia="zh-CN"/>
              </w:rPr>
              <w:t>U</w:t>
            </w:r>
            <w:r>
              <w:rPr>
                <w:bCs/>
                <w:iCs/>
                <w:lang w:val="en-US" w:eastAsia="zh-CN"/>
              </w:rPr>
              <w:t>rban: 26.25 dB for NLOS O-to-I</w:t>
            </w:r>
          </w:p>
          <w:p w14:paraId="48260B6C" w14:textId="77777777" w:rsidR="003B27DC" w:rsidRDefault="003B27DC" w:rsidP="003B27DC">
            <w:pPr>
              <w:pStyle w:val="ad"/>
              <w:numPr>
                <w:ilvl w:val="1"/>
                <w:numId w:val="18"/>
              </w:numPr>
              <w:ind w:left="567" w:hanging="283"/>
              <w:jc w:val="both"/>
              <w:rPr>
                <w:bCs/>
                <w:iCs/>
                <w:lang w:val="en-US" w:eastAsia="zh-CN"/>
              </w:rPr>
            </w:pPr>
            <w:r>
              <w:rPr>
                <w:rFonts w:hint="eastAsia"/>
                <w:bCs/>
                <w:iCs/>
                <w:lang w:val="en-US" w:eastAsia="zh-CN"/>
              </w:rPr>
              <w:lastRenderedPageBreak/>
              <w:t>R</w:t>
            </w:r>
            <w:r>
              <w:rPr>
                <w:bCs/>
                <w:iCs/>
                <w:lang w:val="en-US" w:eastAsia="zh-CN"/>
              </w:rPr>
              <w:t>ural: 9.00 dB for NLOS O-to-O, 12.50 dB for NLOS O-to-I</w:t>
            </w:r>
          </w:p>
          <w:p w14:paraId="48260B6D" w14:textId="77777777" w:rsidR="003B27DC" w:rsidRDefault="003B27DC" w:rsidP="003B27DC">
            <w:pPr>
              <w:pStyle w:val="ad"/>
              <w:numPr>
                <w:ilvl w:val="1"/>
                <w:numId w:val="18"/>
              </w:numPr>
              <w:ind w:left="567" w:hanging="283"/>
              <w:jc w:val="both"/>
              <w:rPr>
                <w:bCs/>
                <w:iCs/>
                <w:lang w:val="en-US" w:eastAsia="zh-CN"/>
              </w:rPr>
            </w:pPr>
            <w:r>
              <w:rPr>
                <w:rFonts w:hint="eastAsia"/>
                <w:bCs/>
                <w:iCs/>
                <w:lang w:val="en-US" w:eastAsia="zh-CN"/>
              </w:rPr>
              <w:t>R</w:t>
            </w:r>
            <w:r>
              <w:rPr>
                <w:bCs/>
                <w:iCs/>
                <w:lang w:val="en-US" w:eastAsia="zh-CN"/>
              </w:rPr>
              <w:t xml:space="preserve">ural with long distance: 9.00 dB for LOS O-to-O </w:t>
            </w:r>
          </w:p>
          <w:p w14:paraId="48260B6E" w14:textId="77777777" w:rsidR="003B27DC" w:rsidRDefault="003B27DC" w:rsidP="003B27DC">
            <w:pPr>
              <w:pStyle w:val="ad"/>
              <w:numPr>
                <w:ilvl w:val="0"/>
                <w:numId w:val="17"/>
              </w:numPr>
              <w:jc w:val="both"/>
              <w:rPr>
                <w:lang w:eastAsia="zh-CN"/>
              </w:rPr>
            </w:pPr>
            <w:r>
              <w:rPr>
                <w:bCs/>
                <w:lang w:val="en-US" w:eastAsia="zh-CN"/>
              </w:rPr>
              <w:t>Option 2: Other values</w:t>
            </w:r>
          </w:p>
        </w:tc>
        <w:tc>
          <w:tcPr>
            <w:tcW w:w="1276" w:type="dxa"/>
            <w:shd w:val="clear" w:color="auto" w:fill="auto"/>
            <w:vAlign w:val="center"/>
          </w:tcPr>
          <w:p w14:paraId="48260B6F" w14:textId="77777777" w:rsidR="003B27DC" w:rsidRDefault="003B27DC" w:rsidP="003B27DC">
            <w:pPr>
              <w:jc w:val="center"/>
              <w:rPr>
                <w:bCs/>
                <w:lang w:val="en-GB" w:eastAsia="zh-CN"/>
              </w:rPr>
            </w:pPr>
            <w:r>
              <w:rPr>
                <w:rFonts w:hint="eastAsia"/>
                <w:lang w:eastAsia="zh-CN"/>
              </w:rPr>
              <w:lastRenderedPageBreak/>
              <w:t>ZTE</w:t>
            </w:r>
          </w:p>
        </w:tc>
        <w:tc>
          <w:tcPr>
            <w:tcW w:w="4775" w:type="dxa"/>
            <w:shd w:val="clear" w:color="auto" w:fill="auto"/>
            <w:vAlign w:val="center"/>
          </w:tcPr>
          <w:p w14:paraId="48260B70" w14:textId="77777777" w:rsidR="003B27DC" w:rsidRDefault="003B27DC" w:rsidP="003B27DC">
            <w:pPr>
              <w:rPr>
                <w:lang w:eastAsia="zh-CN"/>
              </w:rPr>
            </w:pPr>
            <w:r>
              <w:rPr>
                <w:rFonts w:hint="eastAsia"/>
                <w:lang w:eastAsia="zh-CN"/>
              </w:rPr>
              <w:t xml:space="preserve">Penetration margin is frequency dependent. We suggest using the model in TS 38.901. More specifically, </w:t>
            </w:r>
          </w:p>
          <w:p w14:paraId="48260B71" w14:textId="77777777" w:rsidR="003B27DC" w:rsidRDefault="003B27DC" w:rsidP="003B27DC">
            <w:pPr>
              <w:numPr>
                <w:ilvl w:val="0"/>
                <w:numId w:val="21"/>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48260B72" w14:textId="77777777" w:rsidR="003B27DC" w:rsidRDefault="003B27DC" w:rsidP="003B27DC">
            <w:pPr>
              <w:numPr>
                <w:ilvl w:val="0"/>
                <w:numId w:val="21"/>
              </w:numPr>
              <w:rPr>
                <w:lang w:eastAsia="zh-CN"/>
              </w:rPr>
            </w:pPr>
            <w:r>
              <w:rPr>
                <w:rFonts w:hint="eastAsia"/>
                <w:lang w:eastAsia="zh-CN"/>
              </w:rPr>
              <w:lastRenderedPageBreak/>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48260E3D" wp14:editId="48260E3E">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3B27DC" w14:paraId="48260B77" w14:textId="77777777">
        <w:trPr>
          <w:trHeight w:val="303"/>
        </w:trPr>
        <w:tc>
          <w:tcPr>
            <w:tcW w:w="3652" w:type="dxa"/>
            <w:vMerge/>
            <w:vAlign w:val="center"/>
          </w:tcPr>
          <w:p w14:paraId="48260B74" w14:textId="77777777" w:rsidR="003B27DC" w:rsidRDefault="003B27DC" w:rsidP="003B27DC">
            <w:pPr>
              <w:rPr>
                <w:b/>
                <w:bCs/>
                <w:u w:val="single"/>
                <w:lang w:eastAsia="zh-CN"/>
              </w:rPr>
            </w:pPr>
          </w:p>
        </w:tc>
        <w:tc>
          <w:tcPr>
            <w:tcW w:w="1276" w:type="dxa"/>
            <w:shd w:val="clear" w:color="auto" w:fill="auto"/>
            <w:vAlign w:val="center"/>
          </w:tcPr>
          <w:p w14:paraId="48260B75" w14:textId="3CC7BE64" w:rsidR="003B27DC" w:rsidRDefault="003B27DC" w:rsidP="003B27DC">
            <w:pPr>
              <w:jc w:val="center"/>
              <w:rPr>
                <w:bCs/>
                <w:lang w:val="en-GB" w:eastAsia="zh-CN"/>
              </w:rPr>
            </w:pPr>
            <w:r>
              <w:rPr>
                <w:bCs/>
                <w:lang w:val="en-GB" w:eastAsia="zh-CN"/>
              </w:rPr>
              <w:t>Nokia/NSB</w:t>
            </w:r>
          </w:p>
        </w:tc>
        <w:tc>
          <w:tcPr>
            <w:tcW w:w="4775" w:type="dxa"/>
            <w:shd w:val="clear" w:color="auto" w:fill="auto"/>
            <w:vAlign w:val="center"/>
          </w:tcPr>
          <w:p w14:paraId="48260B76" w14:textId="42755FE6" w:rsidR="003B27DC" w:rsidRDefault="003B27DC" w:rsidP="003B27DC">
            <w:pPr>
              <w:rPr>
                <w:lang w:eastAsia="zh-CN"/>
              </w:rPr>
            </w:pPr>
            <w:r>
              <w:rPr>
                <w:lang w:eastAsia="zh-CN"/>
              </w:rPr>
              <w:t xml:space="preserve">Option 2 as follows: The values for O-to-I are the same as for Option 1, but the values for O-to-O apply only for high speed UEs, i.e., UEs inside vehicles (of any type). Penetration margin for low speed O-to-O UE should be 0 </w:t>
            </w:r>
            <w:proofErr w:type="spellStart"/>
            <w:r>
              <w:rPr>
                <w:lang w:eastAsia="zh-CN"/>
              </w:rPr>
              <w:t>dB.</w:t>
            </w:r>
            <w:proofErr w:type="spellEnd"/>
          </w:p>
        </w:tc>
      </w:tr>
      <w:tr w:rsidR="003B27DC" w14:paraId="48260B7B" w14:textId="77777777">
        <w:trPr>
          <w:trHeight w:val="303"/>
        </w:trPr>
        <w:tc>
          <w:tcPr>
            <w:tcW w:w="3652" w:type="dxa"/>
            <w:vMerge/>
            <w:vAlign w:val="center"/>
          </w:tcPr>
          <w:p w14:paraId="48260B78" w14:textId="77777777" w:rsidR="003B27DC" w:rsidRDefault="003B27DC" w:rsidP="003B27DC">
            <w:pPr>
              <w:jc w:val="center"/>
              <w:rPr>
                <w:lang w:eastAsia="zh-CN"/>
              </w:rPr>
            </w:pPr>
          </w:p>
        </w:tc>
        <w:tc>
          <w:tcPr>
            <w:tcW w:w="1276" w:type="dxa"/>
            <w:shd w:val="clear" w:color="auto" w:fill="auto"/>
            <w:vAlign w:val="center"/>
          </w:tcPr>
          <w:p w14:paraId="48260B79" w14:textId="4943B55C" w:rsidR="003B27DC" w:rsidRDefault="003B27DC" w:rsidP="003B27DC">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8260B7A" w14:textId="45915D38" w:rsidR="003B27DC" w:rsidRDefault="003B27DC" w:rsidP="003B27DC">
            <w:pPr>
              <w:rPr>
                <w:lang w:eastAsia="zh-CN"/>
              </w:rPr>
            </w:pPr>
            <w:proofErr w:type="spellStart"/>
            <w:r>
              <w:rPr>
                <w:lang w:val="en-GB" w:eastAsia="zh-CN"/>
              </w:rPr>
              <w:t>Nomor</w:t>
            </w:r>
            <w:proofErr w:type="spellEnd"/>
            <w:r>
              <w:rPr>
                <w:lang w:val="en-GB" w:eastAsia="zh-CN"/>
              </w:rPr>
              <w:t xml:space="preserve"> supports the option 1.</w:t>
            </w:r>
          </w:p>
        </w:tc>
      </w:tr>
      <w:tr w:rsidR="003B27DC" w14:paraId="48260B7F" w14:textId="77777777">
        <w:trPr>
          <w:trHeight w:val="303"/>
        </w:trPr>
        <w:tc>
          <w:tcPr>
            <w:tcW w:w="3652" w:type="dxa"/>
            <w:vMerge/>
            <w:vAlign w:val="center"/>
          </w:tcPr>
          <w:p w14:paraId="48260B7C" w14:textId="77777777" w:rsidR="003B27DC" w:rsidRDefault="003B27DC" w:rsidP="003B27DC">
            <w:pPr>
              <w:jc w:val="center"/>
              <w:rPr>
                <w:lang w:eastAsia="zh-CN"/>
              </w:rPr>
            </w:pPr>
          </w:p>
        </w:tc>
        <w:tc>
          <w:tcPr>
            <w:tcW w:w="1276" w:type="dxa"/>
            <w:shd w:val="clear" w:color="auto" w:fill="auto"/>
            <w:vAlign w:val="center"/>
          </w:tcPr>
          <w:p w14:paraId="48260B7D" w14:textId="40BF2CD5" w:rsidR="003B27DC" w:rsidRDefault="003B27DC" w:rsidP="003B27DC">
            <w:pPr>
              <w:jc w:val="center"/>
              <w:rPr>
                <w:bCs/>
                <w:lang w:val="en-GB" w:eastAsia="zh-CN"/>
              </w:rPr>
            </w:pPr>
            <w:r w:rsidRPr="00511E68">
              <w:rPr>
                <w:bCs/>
                <w:lang w:val="en-GB" w:eastAsia="zh-CN"/>
              </w:rPr>
              <w:t>Intel</w:t>
            </w:r>
          </w:p>
        </w:tc>
        <w:tc>
          <w:tcPr>
            <w:tcW w:w="4775" w:type="dxa"/>
            <w:shd w:val="clear" w:color="auto" w:fill="auto"/>
            <w:vAlign w:val="center"/>
          </w:tcPr>
          <w:p w14:paraId="48260B7E" w14:textId="0127C472" w:rsidR="003B27DC" w:rsidRDefault="003B27DC" w:rsidP="003B27DC">
            <w:pPr>
              <w:rPr>
                <w:lang w:eastAsia="zh-CN"/>
              </w:rPr>
            </w:pPr>
            <w:r w:rsidRPr="00511E68">
              <w:rPr>
                <w:bCs/>
                <w:lang w:val="en-GB" w:eastAsia="zh-CN"/>
              </w:rPr>
              <w:t>Option 1</w:t>
            </w:r>
          </w:p>
        </w:tc>
      </w:tr>
      <w:tr w:rsidR="003B27DC" w14:paraId="48260B83" w14:textId="77777777">
        <w:trPr>
          <w:trHeight w:val="303"/>
        </w:trPr>
        <w:tc>
          <w:tcPr>
            <w:tcW w:w="3652" w:type="dxa"/>
            <w:vMerge/>
            <w:vAlign w:val="center"/>
          </w:tcPr>
          <w:p w14:paraId="48260B80" w14:textId="77777777" w:rsidR="003B27DC" w:rsidRDefault="003B27DC" w:rsidP="003B27DC">
            <w:pPr>
              <w:jc w:val="center"/>
              <w:rPr>
                <w:lang w:eastAsia="zh-CN"/>
              </w:rPr>
            </w:pPr>
          </w:p>
        </w:tc>
        <w:tc>
          <w:tcPr>
            <w:tcW w:w="1276" w:type="dxa"/>
            <w:shd w:val="clear" w:color="auto" w:fill="auto"/>
            <w:vAlign w:val="center"/>
          </w:tcPr>
          <w:p w14:paraId="48260B81" w14:textId="30E35C82" w:rsidR="003B27DC" w:rsidRDefault="003B27DC" w:rsidP="003B27DC">
            <w:pPr>
              <w:jc w:val="center"/>
              <w:rPr>
                <w:bCs/>
                <w:lang w:val="en-GB" w:eastAsia="zh-CN"/>
              </w:rPr>
            </w:pPr>
            <w:r>
              <w:rPr>
                <w:bCs/>
                <w:lang w:val="en-GB" w:eastAsia="zh-CN"/>
              </w:rPr>
              <w:t>Ericsson</w:t>
            </w:r>
          </w:p>
        </w:tc>
        <w:tc>
          <w:tcPr>
            <w:tcW w:w="4775" w:type="dxa"/>
            <w:shd w:val="clear" w:color="auto" w:fill="auto"/>
            <w:vAlign w:val="center"/>
          </w:tcPr>
          <w:p w14:paraId="48260B82" w14:textId="1D60B11C" w:rsidR="003B27DC" w:rsidRDefault="003B27DC" w:rsidP="003B27DC">
            <w:pPr>
              <w:rPr>
                <w:lang w:val="en-GB" w:eastAsia="zh-CN"/>
              </w:rPr>
            </w:pPr>
            <w:r>
              <w:rPr>
                <w:lang w:eastAsia="zh-CN"/>
              </w:rPr>
              <w:t>These values should be determined according to the agreed scenarios with their channel models.</w:t>
            </w:r>
          </w:p>
        </w:tc>
      </w:tr>
      <w:tr w:rsidR="003B27DC" w14:paraId="48260B87" w14:textId="77777777">
        <w:trPr>
          <w:trHeight w:val="303"/>
        </w:trPr>
        <w:tc>
          <w:tcPr>
            <w:tcW w:w="3652" w:type="dxa"/>
            <w:vMerge/>
            <w:vAlign w:val="center"/>
          </w:tcPr>
          <w:p w14:paraId="48260B84" w14:textId="77777777" w:rsidR="003B27DC" w:rsidRDefault="003B27DC" w:rsidP="003B27DC">
            <w:pPr>
              <w:jc w:val="center"/>
              <w:rPr>
                <w:lang w:eastAsia="zh-CN"/>
              </w:rPr>
            </w:pPr>
          </w:p>
        </w:tc>
        <w:tc>
          <w:tcPr>
            <w:tcW w:w="1276" w:type="dxa"/>
            <w:shd w:val="clear" w:color="auto" w:fill="auto"/>
            <w:vAlign w:val="center"/>
          </w:tcPr>
          <w:p w14:paraId="48260B85" w14:textId="4F6A0B8B" w:rsidR="003B27DC" w:rsidRDefault="003B27DC" w:rsidP="003B27DC">
            <w:pPr>
              <w:jc w:val="center"/>
              <w:rPr>
                <w:bCs/>
                <w:lang w:val="en-GB" w:eastAsia="zh-CN"/>
              </w:rPr>
            </w:pPr>
            <w:r>
              <w:rPr>
                <w:lang w:val="en-GB" w:eastAsia="zh-CN"/>
              </w:rPr>
              <w:t>Sierra Wireless</w:t>
            </w:r>
          </w:p>
        </w:tc>
        <w:tc>
          <w:tcPr>
            <w:tcW w:w="4775" w:type="dxa"/>
            <w:shd w:val="clear" w:color="auto" w:fill="auto"/>
            <w:vAlign w:val="center"/>
          </w:tcPr>
          <w:p w14:paraId="48260B86" w14:textId="3249B009" w:rsidR="003B27DC" w:rsidRDefault="003B27DC" w:rsidP="003B27DC">
            <w:pPr>
              <w:rPr>
                <w:lang w:eastAsia="zh-CN"/>
              </w:rPr>
            </w:pPr>
            <w:r>
              <w:rPr>
                <w:lang w:val="en-GB" w:eastAsia="zh-CN"/>
              </w:rPr>
              <w:t>Option 1</w:t>
            </w:r>
          </w:p>
        </w:tc>
      </w:tr>
      <w:tr w:rsidR="003B27DC" w14:paraId="48260B8B" w14:textId="77777777">
        <w:trPr>
          <w:trHeight w:val="303"/>
        </w:trPr>
        <w:tc>
          <w:tcPr>
            <w:tcW w:w="3652" w:type="dxa"/>
            <w:vMerge/>
            <w:vAlign w:val="center"/>
          </w:tcPr>
          <w:p w14:paraId="48260B88" w14:textId="77777777" w:rsidR="003B27DC" w:rsidRDefault="003B27DC" w:rsidP="003B27DC">
            <w:pPr>
              <w:jc w:val="center"/>
              <w:rPr>
                <w:lang w:eastAsia="zh-CN"/>
              </w:rPr>
            </w:pPr>
          </w:p>
        </w:tc>
        <w:tc>
          <w:tcPr>
            <w:tcW w:w="1276" w:type="dxa"/>
            <w:shd w:val="clear" w:color="auto" w:fill="auto"/>
            <w:vAlign w:val="center"/>
          </w:tcPr>
          <w:p w14:paraId="48260B89" w14:textId="37FBD269" w:rsidR="003B27DC" w:rsidRDefault="003B27DC" w:rsidP="003B27DC">
            <w:pPr>
              <w:jc w:val="center"/>
              <w:rPr>
                <w:bCs/>
                <w:lang w:val="en-GB" w:eastAsia="zh-CN"/>
              </w:rPr>
            </w:pPr>
            <w:r>
              <w:rPr>
                <w:rFonts w:hint="eastAsia"/>
                <w:bCs/>
                <w:lang w:val="en-GB" w:eastAsia="zh-CN"/>
              </w:rPr>
              <w:t>CATT</w:t>
            </w:r>
          </w:p>
        </w:tc>
        <w:tc>
          <w:tcPr>
            <w:tcW w:w="4775" w:type="dxa"/>
            <w:shd w:val="clear" w:color="auto" w:fill="auto"/>
            <w:vAlign w:val="center"/>
          </w:tcPr>
          <w:p w14:paraId="48260B8A" w14:textId="52C3D5CB" w:rsidR="003B27DC" w:rsidRDefault="003B27DC" w:rsidP="003B27DC">
            <w:pPr>
              <w:rPr>
                <w:lang w:eastAsia="zh-CN"/>
              </w:rPr>
            </w:pPr>
            <w:r>
              <w:rPr>
                <w:rFonts w:hint="eastAsia"/>
                <w:lang w:val="en-GB" w:eastAsia="zh-CN"/>
              </w:rPr>
              <w:t>Option 1</w:t>
            </w:r>
          </w:p>
        </w:tc>
      </w:tr>
      <w:tr w:rsidR="003B27DC" w14:paraId="48260B8F" w14:textId="77777777" w:rsidTr="00046F57">
        <w:trPr>
          <w:trHeight w:val="242"/>
        </w:trPr>
        <w:tc>
          <w:tcPr>
            <w:tcW w:w="3652" w:type="dxa"/>
            <w:vMerge/>
            <w:vAlign w:val="center"/>
          </w:tcPr>
          <w:p w14:paraId="48260B8C" w14:textId="77777777" w:rsidR="003B27DC" w:rsidRDefault="003B27DC" w:rsidP="003B27DC">
            <w:pPr>
              <w:jc w:val="center"/>
              <w:rPr>
                <w:lang w:eastAsia="zh-CN"/>
              </w:rPr>
            </w:pPr>
          </w:p>
        </w:tc>
        <w:tc>
          <w:tcPr>
            <w:tcW w:w="1276" w:type="dxa"/>
            <w:shd w:val="clear" w:color="auto" w:fill="auto"/>
            <w:vAlign w:val="center"/>
          </w:tcPr>
          <w:p w14:paraId="48260B8D" w14:textId="00E74FBB" w:rsidR="003B27DC" w:rsidRDefault="003B27DC" w:rsidP="003B27DC">
            <w:pPr>
              <w:jc w:val="center"/>
              <w:rPr>
                <w:bCs/>
                <w:lang w:val="en-GB" w:eastAsia="zh-CN"/>
              </w:rPr>
            </w:pPr>
            <w:r w:rsidRPr="00096A66">
              <w:rPr>
                <w:bCs/>
                <w:color w:val="4472C4" w:themeColor="accent1"/>
                <w:lang w:val="en-GB"/>
              </w:rPr>
              <w:t>Qualcomm</w:t>
            </w:r>
          </w:p>
        </w:tc>
        <w:tc>
          <w:tcPr>
            <w:tcW w:w="4775" w:type="dxa"/>
            <w:shd w:val="clear" w:color="auto" w:fill="auto"/>
            <w:vAlign w:val="center"/>
          </w:tcPr>
          <w:p w14:paraId="48260B8E" w14:textId="44EA606C" w:rsidR="003B27DC" w:rsidRDefault="003B27DC" w:rsidP="003B27DC">
            <w:pPr>
              <w:rPr>
                <w:lang w:eastAsia="zh-CN"/>
              </w:rPr>
            </w:pPr>
            <w:r w:rsidRPr="00096A66">
              <w:rPr>
                <w:color w:val="4472C4" w:themeColor="accent1"/>
              </w:rPr>
              <w:t xml:space="preserve">While we do not prefer to use this link budget template, we are okay with </w:t>
            </w:r>
            <w:r>
              <w:rPr>
                <w:color w:val="4472C4" w:themeColor="accent1"/>
              </w:rPr>
              <w:t>option 1</w:t>
            </w:r>
            <w:r w:rsidRPr="00096A66">
              <w:rPr>
                <w:color w:val="4472C4" w:themeColor="accent1"/>
              </w:rPr>
              <w:t xml:space="preserve"> for this template.</w:t>
            </w:r>
          </w:p>
        </w:tc>
      </w:tr>
      <w:tr w:rsidR="003B27DC" w14:paraId="7A5C811C" w14:textId="77777777" w:rsidTr="00046F57">
        <w:trPr>
          <w:trHeight w:val="242"/>
        </w:trPr>
        <w:tc>
          <w:tcPr>
            <w:tcW w:w="3652" w:type="dxa"/>
            <w:vMerge/>
            <w:vAlign w:val="center"/>
          </w:tcPr>
          <w:p w14:paraId="35BAEA3E" w14:textId="77777777" w:rsidR="003B27DC" w:rsidRDefault="003B27DC" w:rsidP="003B27DC">
            <w:pPr>
              <w:jc w:val="center"/>
              <w:rPr>
                <w:lang w:eastAsia="zh-CN"/>
              </w:rPr>
            </w:pPr>
          </w:p>
        </w:tc>
        <w:tc>
          <w:tcPr>
            <w:tcW w:w="1276" w:type="dxa"/>
            <w:shd w:val="clear" w:color="auto" w:fill="auto"/>
            <w:vAlign w:val="center"/>
          </w:tcPr>
          <w:p w14:paraId="5EB92636" w14:textId="7C0828C3" w:rsidR="003B27DC" w:rsidRPr="00096A66" w:rsidRDefault="003B27DC" w:rsidP="003B27DC">
            <w:pPr>
              <w:jc w:val="center"/>
              <w:rPr>
                <w:bCs/>
                <w:color w:val="4472C4" w:themeColor="accent1"/>
                <w:lang w:val="en-GB"/>
              </w:rPr>
            </w:pPr>
            <w:r>
              <w:rPr>
                <w:rFonts w:hint="eastAsia"/>
                <w:lang w:val="en-GB" w:eastAsia="zh-CN"/>
              </w:rPr>
              <w:t>C</w:t>
            </w:r>
            <w:r>
              <w:rPr>
                <w:lang w:val="en-GB" w:eastAsia="zh-CN"/>
              </w:rPr>
              <w:t>hina Telecom</w:t>
            </w:r>
          </w:p>
        </w:tc>
        <w:tc>
          <w:tcPr>
            <w:tcW w:w="4775" w:type="dxa"/>
            <w:shd w:val="clear" w:color="auto" w:fill="auto"/>
            <w:vAlign w:val="center"/>
          </w:tcPr>
          <w:p w14:paraId="7FFBCFB6" w14:textId="6010A8D7" w:rsidR="003B27DC" w:rsidRPr="00096A66" w:rsidRDefault="003B27DC" w:rsidP="003B27DC">
            <w:pPr>
              <w:rPr>
                <w:color w:val="4472C4" w:themeColor="accent1"/>
              </w:rPr>
            </w:pPr>
            <w:r>
              <w:rPr>
                <w:rFonts w:hint="eastAsia"/>
                <w:lang w:val="en-GB" w:eastAsia="zh-CN"/>
              </w:rPr>
              <w:t>O</w:t>
            </w:r>
            <w:r>
              <w:rPr>
                <w:lang w:val="en-GB" w:eastAsia="zh-CN"/>
              </w:rPr>
              <w:t>ption 1.</w:t>
            </w:r>
          </w:p>
        </w:tc>
      </w:tr>
      <w:tr w:rsidR="003B27DC" w14:paraId="4813B51D" w14:textId="77777777" w:rsidTr="00046F57">
        <w:trPr>
          <w:trHeight w:val="242"/>
        </w:trPr>
        <w:tc>
          <w:tcPr>
            <w:tcW w:w="3652" w:type="dxa"/>
            <w:vMerge/>
            <w:vAlign w:val="center"/>
          </w:tcPr>
          <w:p w14:paraId="54E0E041" w14:textId="77777777" w:rsidR="003B27DC" w:rsidRDefault="003B27DC" w:rsidP="003B27DC">
            <w:pPr>
              <w:jc w:val="center"/>
              <w:rPr>
                <w:lang w:eastAsia="zh-CN"/>
              </w:rPr>
            </w:pPr>
          </w:p>
        </w:tc>
        <w:tc>
          <w:tcPr>
            <w:tcW w:w="1276" w:type="dxa"/>
            <w:shd w:val="clear" w:color="auto" w:fill="auto"/>
            <w:vAlign w:val="center"/>
          </w:tcPr>
          <w:p w14:paraId="5207FE32" w14:textId="0477E053" w:rsidR="003B27DC" w:rsidRPr="00096A66" w:rsidRDefault="003B27DC" w:rsidP="003B27DC">
            <w:pPr>
              <w:jc w:val="center"/>
              <w:rPr>
                <w:bCs/>
                <w:color w:val="4472C4" w:themeColor="accent1"/>
                <w:lang w:val="en-GB"/>
              </w:rPr>
            </w:pPr>
            <w:r>
              <w:rPr>
                <w:rFonts w:eastAsia="Malgun Gothic" w:hint="eastAsia"/>
                <w:lang w:val="en-GB" w:eastAsia="ko-KR"/>
              </w:rPr>
              <w:t>Samsung</w:t>
            </w:r>
          </w:p>
        </w:tc>
        <w:tc>
          <w:tcPr>
            <w:tcW w:w="4775" w:type="dxa"/>
            <w:shd w:val="clear" w:color="auto" w:fill="auto"/>
            <w:vAlign w:val="center"/>
          </w:tcPr>
          <w:p w14:paraId="17AFA32D" w14:textId="05E593F7" w:rsidR="003B27DC" w:rsidRPr="00096A66" w:rsidRDefault="003B27DC" w:rsidP="003B27DC">
            <w:pPr>
              <w:rPr>
                <w:color w:val="4472C4" w:themeColor="accent1"/>
              </w:rPr>
            </w:pPr>
            <w:r>
              <w:rPr>
                <w:rFonts w:eastAsia="Malgun Gothic"/>
                <w:lang w:val="en-GB" w:eastAsia="ko-KR"/>
              </w:rPr>
              <w:t>Option 2. In TR 38.900, there is the equations for penetration loss in terms of the carrier frequency and channel model. We can calculate the penetration margin based on the equation especially for FR2, although the values are similar to Option 1.</w:t>
            </w:r>
          </w:p>
        </w:tc>
      </w:tr>
      <w:tr w:rsidR="003B27DC" w14:paraId="6538CC41" w14:textId="77777777" w:rsidTr="00046F57">
        <w:trPr>
          <w:trHeight w:val="242"/>
        </w:trPr>
        <w:tc>
          <w:tcPr>
            <w:tcW w:w="3652" w:type="dxa"/>
            <w:vMerge/>
            <w:vAlign w:val="center"/>
          </w:tcPr>
          <w:p w14:paraId="032D7FE9" w14:textId="77777777" w:rsidR="003B27DC" w:rsidRDefault="003B27DC" w:rsidP="003B27DC">
            <w:pPr>
              <w:jc w:val="center"/>
              <w:rPr>
                <w:lang w:eastAsia="zh-CN"/>
              </w:rPr>
            </w:pPr>
          </w:p>
        </w:tc>
        <w:tc>
          <w:tcPr>
            <w:tcW w:w="1276" w:type="dxa"/>
            <w:shd w:val="clear" w:color="auto" w:fill="auto"/>
            <w:vAlign w:val="center"/>
          </w:tcPr>
          <w:p w14:paraId="0390C7F1" w14:textId="0C94311B" w:rsidR="003B27DC" w:rsidRDefault="003B27DC" w:rsidP="003B27DC">
            <w:pPr>
              <w:jc w:val="center"/>
              <w:rPr>
                <w:rFonts w:eastAsia="Malgun Gothic"/>
                <w:lang w:val="en-GB" w:eastAsia="ko-KR"/>
              </w:rPr>
            </w:pPr>
            <w:r>
              <w:rPr>
                <w:rFonts w:eastAsia="Malgun Gothic"/>
                <w:lang w:val="en-GB" w:eastAsia="ko-KR"/>
              </w:rPr>
              <w:t>IITH, IITM, CEWIT, RELIANCE JIO, TEJAS NETWORKS</w:t>
            </w:r>
          </w:p>
        </w:tc>
        <w:tc>
          <w:tcPr>
            <w:tcW w:w="4775" w:type="dxa"/>
            <w:shd w:val="clear" w:color="auto" w:fill="auto"/>
            <w:vAlign w:val="center"/>
          </w:tcPr>
          <w:p w14:paraId="6453282A" w14:textId="2C2C8ED5" w:rsidR="003B27DC" w:rsidRDefault="003B27DC" w:rsidP="003B27DC">
            <w:pPr>
              <w:rPr>
                <w:rFonts w:eastAsia="Malgun Gothic"/>
                <w:lang w:val="en-GB" w:eastAsia="ko-KR"/>
              </w:rPr>
            </w:pPr>
            <w:r>
              <w:rPr>
                <w:rFonts w:eastAsia="Malgun Gothic"/>
                <w:lang w:val="en-GB" w:eastAsia="ko-KR"/>
              </w:rPr>
              <w:t>Option 1</w:t>
            </w:r>
          </w:p>
        </w:tc>
      </w:tr>
      <w:tr w:rsidR="003B27DC" w14:paraId="4A50A37B" w14:textId="77777777" w:rsidTr="00046F57">
        <w:trPr>
          <w:trHeight w:val="242"/>
        </w:trPr>
        <w:tc>
          <w:tcPr>
            <w:tcW w:w="3652" w:type="dxa"/>
            <w:vMerge/>
            <w:vAlign w:val="center"/>
          </w:tcPr>
          <w:p w14:paraId="28D618CA" w14:textId="77777777" w:rsidR="003B27DC" w:rsidRDefault="003B27DC" w:rsidP="003B27DC">
            <w:pPr>
              <w:jc w:val="center"/>
              <w:rPr>
                <w:lang w:eastAsia="zh-CN"/>
              </w:rPr>
            </w:pPr>
          </w:p>
        </w:tc>
        <w:tc>
          <w:tcPr>
            <w:tcW w:w="1276" w:type="dxa"/>
            <w:shd w:val="clear" w:color="auto" w:fill="auto"/>
            <w:vAlign w:val="center"/>
          </w:tcPr>
          <w:p w14:paraId="3881CC5C" w14:textId="4F4ADC13" w:rsidR="003B27DC" w:rsidRDefault="003B27DC" w:rsidP="003B27DC">
            <w:pPr>
              <w:jc w:val="center"/>
              <w:rPr>
                <w:rFonts w:eastAsia="Malgun Gothic"/>
                <w:lang w:val="en-GB" w:eastAsia="ko-KR"/>
              </w:rPr>
            </w:pPr>
            <w:r>
              <w:rPr>
                <w:bCs/>
                <w:lang w:val="en-GB" w:eastAsia="zh-CN"/>
              </w:rPr>
              <w:t>CMCC</w:t>
            </w:r>
          </w:p>
        </w:tc>
        <w:tc>
          <w:tcPr>
            <w:tcW w:w="4775" w:type="dxa"/>
            <w:shd w:val="clear" w:color="auto" w:fill="auto"/>
            <w:vAlign w:val="center"/>
          </w:tcPr>
          <w:p w14:paraId="05E9B440" w14:textId="77777777" w:rsidR="003B27DC" w:rsidRDefault="003B27DC" w:rsidP="003B27DC">
            <w:pPr>
              <w:rPr>
                <w:lang w:eastAsia="zh-CN"/>
              </w:rPr>
            </w:pPr>
            <w:r>
              <w:rPr>
                <w:lang w:eastAsia="zh-CN"/>
              </w:rPr>
              <w:t xml:space="preserve">We want to clarify why there is 9 dB penetration loss for O-to-O, shouldn’t this be 0dB? </w:t>
            </w:r>
          </w:p>
          <w:p w14:paraId="71B4AB93" w14:textId="77777777" w:rsidR="003B27DC" w:rsidRDefault="003B27DC" w:rsidP="003B27DC">
            <w:pPr>
              <w:rPr>
                <w:lang w:eastAsia="zh-CN"/>
              </w:rPr>
            </w:pPr>
            <w:r>
              <w:rPr>
                <w:lang w:eastAsia="zh-CN"/>
              </w:rPr>
              <w:t xml:space="preserve">For penetration loss for O-to-I, we think using the same value for different frequencies is not suitable. We propose to consider the following value in </w:t>
            </w:r>
            <w:r w:rsidRPr="00235EA4">
              <w:rPr>
                <w:lang w:eastAsia="zh-CN"/>
              </w:rPr>
              <w:t>R1-2003970</w:t>
            </w:r>
            <w:r>
              <w:rPr>
                <w:lang w:eastAsia="zh-CN"/>
              </w:rPr>
              <w:t xml:space="preserve"> for different frequencies based on our field trial results carried out by 5 vendors.</w:t>
            </w:r>
          </w:p>
          <w:tbl>
            <w:tblPr>
              <w:tblStyle w:val="afb"/>
              <w:tblW w:w="0" w:type="auto"/>
              <w:jc w:val="center"/>
              <w:tblLayout w:type="fixed"/>
              <w:tblLook w:val="04A0" w:firstRow="1" w:lastRow="0" w:firstColumn="1" w:lastColumn="0" w:noHBand="0" w:noVBand="1"/>
            </w:tblPr>
            <w:tblGrid>
              <w:gridCol w:w="1065"/>
              <w:gridCol w:w="2970"/>
            </w:tblGrid>
            <w:tr w:rsidR="003B27DC" w14:paraId="67FECCB7"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B272CAD" w14:textId="77777777" w:rsidR="003B27DC" w:rsidRDefault="003B27DC" w:rsidP="003B27DC">
                  <w:pPr>
                    <w:snapToGrid w:val="0"/>
                    <w:spacing w:afterLines="50" w:after="120"/>
                    <w:jc w:val="both"/>
                    <w:rPr>
                      <w:b/>
                      <w:kern w:val="2"/>
                      <w:lang w:eastAsia="zh-CN"/>
                    </w:rPr>
                  </w:pPr>
                </w:p>
              </w:tc>
              <w:tc>
                <w:tcPr>
                  <w:tcW w:w="2970" w:type="dxa"/>
                  <w:tcBorders>
                    <w:top w:val="single" w:sz="4" w:space="0" w:color="auto"/>
                    <w:left w:val="single" w:sz="4" w:space="0" w:color="auto"/>
                    <w:bottom w:val="single" w:sz="4" w:space="0" w:color="auto"/>
                    <w:right w:val="single" w:sz="4" w:space="0" w:color="auto"/>
                  </w:tcBorders>
                  <w:hideMark/>
                </w:tcPr>
                <w:p w14:paraId="68E9AF81" w14:textId="77777777" w:rsidR="003B27DC" w:rsidRDefault="003B27DC" w:rsidP="003B27DC">
                  <w:pPr>
                    <w:snapToGrid w:val="0"/>
                    <w:spacing w:afterLines="50" w:after="120"/>
                    <w:jc w:val="both"/>
                    <w:rPr>
                      <w:b/>
                      <w:kern w:val="2"/>
                      <w:lang w:eastAsia="zh-CN"/>
                    </w:rPr>
                  </w:pPr>
                  <w:r>
                    <w:rPr>
                      <w:b/>
                      <w:kern w:val="2"/>
                      <w:lang w:eastAsia="zh-CN"/>
                    </w:rPr>
                    <w:t>Penetration loss (consider Brick wall)</w:t>
                  </w:r>
                </w:p>
              </w:tc>
            </w:tr>
            <w:tr w:rsidR="003B27DC" w14:paraId="61A9B1E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3500750D" w14:textId="77777777" w:rsidR="003B27DC" w:rsidRDefault="003B27DC" w:rsidP="003B27DC">
                  <w:pPr>
                    <w:snapToGrid w:val="0"/>
                    <w:spacing w:afterLines="50" w:after="120"/>
                    <w:jc w:val="both"/>
                    <w:rPr>
                      <w:b/>
                      <w:kern w:val="2"/>
                      <w:lang w:eastAsia="zh-CN"/>
                    </w:rPr>
                  </w:pPr>
                  <w:r>
                    <w:rPr>
                      <w:b/>
                      <w:kern w:val="2"/>
                      <w:lang w:eastAsia="zh-CN"/>
                    </w:rPr>
                    <w:t>700MHz</w:t>
                  </w:r>
                </w:p>
              </w:tc>
              <w:tc>
                <w:tcPr>
                  <w:tcW w:w="2970" w:type="dxa"/>
                  <w:tcBorders>
                    <w:top w:val="single" w:sz="4" w:space="0" w:color="auto"/>
                    <w:left w:val="single" w:sz="4" w:space="0" w:color="auto"/>
                    <w:bottom w:val="single" w:sz="4" w:space="0" w:color="auto"/>
                    <w:right w:val="single" w:sz="4" w:space="0" w:color="auto"/>
                  </w:tcBorders>
                </w:tcPr>
                <w:p w14:paraId="6D975521" w14:textId="77777777" w:rsidR="003B27DC" w:rsidRDefault="003B27DC" w:rsidP="003B27DC">
                  <w:pPr>
                    <w:snapToGrid w:val="0"/>
                    <w:spacing w:afterLines="50" w:after="120"/>
                    <w:jc w:val="both"/>
                    <w:rPr>
                      <w:b/>
                      <w:kern w:val="2"/>
                      <w:lang w:eastAsia="zh-CN"/>
                    </w:rPr>
                  </w:pPr>
                  <w:r>
                    <w:rPr>
                      <w:b/>
                      <w:kern w:val="2"/>
                      <w:lang w:eastAsia="zh-CN"/>
                    </w:rPr>
                    <w:t>9 dB (refer to 900MHz result)</w:t>
                  </w:r>
                </w:p>
              </w:tc>
            </w:tr>
            <w:tr w:rsidR="003B27DC" w14:paraId="7ECAF36B"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461B89F8" w14:textId="77777777" w:rsidR="003B27DC" w:rsidRDefault="003B27DC" w:rsidP="003B27DC">
                  <w:pPr>
                    <w:snapToGrid w:val="0"/>
                    <w:spacing w:afterLines="50" w:after="120"/>
                    <w:jc w:val="both"/>
                    <w:rPr>
                      <w:b/>
                      <w:kern w:val="2"/>
                      <w:lang w:eastAsia="zh-CN"/>
                    </w:rPr>
                  </w:pPr>
                  <w:r>
                    <w:rPr>
                      <w:b/>
                      <w:kern w:val="2"/>
                      <w:lang w:eastAsia="zh-CN"/>
                    </w:rPr>
                    <w:t>2GHz</w:t>
                  </w:r>
                </w:p>
              </w:tc>
              <w:tc>
                <w:tcPr>
                  <w:tcW w:w="2970" w:type="dxa"/>
                  <w:tcBorders>
                    <w:top w:val="single" w:sz="4" w:space="0" w:color="auto"/>
                    <w:left w:val="single" w:sz="4" w:space="0" w:color="auto"/>
                    <w:bottom w:val="single" w:sz="4" w:space="0" w:color="auto"/>
                    <w:right w:val="single" w:sz="4" w:space="0" w:color="auto"/>
                  </w:tcBorders>
                </w:tcPr>
                <w:p w14:paraId="2988C3C4" w14:textId="77777777" w:rsidR="003B27DC" w:rsidRDefault="003B27DC" w:rsidP="003B27DC">
                  <w:pPr>
                    <w:snapToGrid w:val="0"/>
                    <w:spacing w:afterLines="50" w:after="120"/>
                    <w:jc w:val="both"/>
                    <w:rPr>
                      <w:b/>
                      <w:kern w:val="2"/>
                      <w:lang w:eastAsia="zh-CN"/>
                    </w:rPr>
                  </w:pPr>
                  <w:r>
                    <w:rPr>
                      <w:b/>
                      <w:kern w:val="2"/>
                      <w:lang w:eastAsia="zh-CN"/>
                    </w:rPr>
                    <w:t>13dB</w:t>
                  </w:r>
                </w:p>
              </w:tc>
            </w:tr>
            <w:tr w:rsidR="003B27DC" w14:paraId="45DE765C"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hideMark/>
                </w:tcPr>
                <w:p w14:paraId="4AE93912" w14:textId="77777777" w:rsidR="003B27DC" w:rsidRDefault="003B27DC" w:rsidP="003B27DC">
                  <w:pPr>
                    <w:snapToGrid w:val="0"/>
                    <w:spacing w:afterLines="50" w:after="120"/>
                    <w:jc w:val="both"/>
                    <w:rPr>
                      <w:b/>
                      <w:kern w:val="2"/>
                      <w:lang w:eastAsia="zh-CN"/>
                    </w:rPr>
                  </w:pPr>
                  <w:r>
                    <w:rPr>
                      <w:b/>
                      <w:kern w:val="2"/>
                      <w:lang w:eastAsia="zh-CN"/>
                    </w:rPr>
                    <w:t>2.6GHz</w:t>
                  </w:r>
                </w:p>
              </w:tc>
              <w:tc>
                <w:tcPr>
                  <w:tcW w:w="2970" w:type="dxa"/>
                  <w:tcBorders>
                    <w:top w:val="single" w:sz="4" w:space="0" w:color="auto"/>
                    <w:left w:val="single" w:sz="4" w:space="0" w:color="auto"/>
                    <w:bottom w:val="single" w:sz="4" w:space="0" w:color="auto"/>
                    <w:right w:val="single" w:sz="4" w:space="0" w:color="auto"/>
                  </w:tcBorders>
                  <w:hideMark/>
                </w:tcPr>
                <w:p w14:paraId="703F4246" w14:textId="77777777" w:rsidR="003B27DC" w:rsidRDefault="003B27DC" w:rsidP="003B27DC">
                  <w:pPr>
                    <w:snapToGrid w:val="0"/>
                    <w:spacing w:afterLines="50" w:after="120"/>
                    <w:jc w:val="both"/>
                    <w:rPr>
                      <w:b/>
                      <w:kern w:val="2"/>
                      <w:lang w:eastAsia="zh-CN"/>
                    </w:rPr>
                  </w:pPr>
                  <w:r>
                    <w:rPr>
                      <w:b/>
                      <w:kern w:val="2"/>
                      <w:lang w:eastAsia="zh-CN"/>
                    </w:rPr>
                    <w:t>15 dB</w:t>
                  </w:r>
                </w:p>
              </w:tc>
            </w:tr>
            <w:tr w:rsidR="003B27DC" w14:paraId="38409215" w14:textId="77777777" w:rsidTr="00560B14">
              <w:trPr>
                <w:jc w:val="center"/>
              </w:trPr>
              <w:tc>
                <w:tcPr>
                  <w:tcW w:w="1065" w:type="dxa"/>
                  <w:tcBorders>
                    <w:top w:val="single" w:sz="4" w:space="0" w:color="auto"/>
                    <w:left w:val="single" w:sz="4" w:space="0" w:color="auto"/>
                    <w:bottom w:val="single" w:sz="4" w:space="0" w:color="auto"/>
                    <w:right w:val="single" w:sz="4" w:space="0" w:color="auto"/>
                  </w:tcBorders>
                </w:tcPr>
                <w:p w14:paraId="026F75E0" w14:textId="77777777" w:rsidR="003B27DC" w:rsidRDefault="003B27DC" w:rsidP="003B27DC">
                  <w:pPr>
                    <w:snapToGrid w:val="0"/>
                    <w:spacing w:afterLines="50" w:after="120"/>
                    <w:jc w:val="both"/>
                    <w:rPr>
                      <w:b/>
                      <w:kern w:val="2"/>
                      <w:lang w:eastAsia="zh-CN"/>
                    </w:rPr>
                  </w:pPr>
                  <w:r>
                    <w:rPr>
                      <w:b/>
                      <w:kern w:val="2"/>
                      <w:lang w:eastAsia="zh-CN"/>
                    </w:rPr>
                    <w:t>4 GHz</w:t>
                  </w:r>
                </w:p>
              </w:tc>
              <w:tc>
                <w:tcPr>
                  <w:tcW w:w="2970" w:type="dxa"/>
                  <w:tcBorders>
                    <w:top w:val="single" w:sz="4" w:space="0" w:color="auto"/>
                    <w:left w:val="single" w:sz="4" w:space="0" w:color="auto"/>
                    <w:bottom w:val="single" w:sz="4" w:space="0" w:color="auto"/>
                    <w:right w:val="single" w:sz="4" w:space="0" w:color="auto"/>
                  </w:tcBorders>
                </w:tcPr>
                <w:p w14:paraId="0909CCAC" w14:textId="77777777" w:rsidR="003B27DC" w:rsidRDefault="003B27DC" w:rsidP="003B27DC">
                  <w:pPr>
                    <w:snapToGrid w:val="0"/>
                    <w:spacing w:afterLines="50" w:after="120"/>
                    <w:jc w:val="both"/>
                    <w:rPr>
                      <w:b/>
                      <w:kern w:val="2"/>
                      <w:lang w:eastAsia="zh-CN"/>
                    </w:rPr>
                  </w:pPr>
                  <w:r>
                    <w:rPr>
                      <w:b/>
                      <w:kern w:val="2"/>
                      <w:lang w:eastAsia="zh-CN"/>
                    </w:rPr>
                    <w:t xml:space="preserve">21dB </w:t>
                  </w:r>
                </w:p>
                <w:p w14:paraId="57FDA21A" w14:textId="77777777" w:rsidR="003B27DC" w:rsidRDefault="003B27DC" w:rsidP="003B27DC">
                  <w:pPr>
                    <w:snapToGrid w:val="0"/>
                    <w:spacing w:afterLines="50" w:after="120"/>
                    <w:jc w:val="both"/>
                    <w:rPr>
                      <w:b/>
                      <w:kern w:val="2"/>
                      <w:lang w:eastAsia="zh-CN"/>
                    </w:rPr>
                  </w:pPr>
                  <w:r>
                    <w:rPr>
                      <w:b/>
                      <w:kern w:val="2"/>
                      <w:lang w:eastAsia="zh-CN"/>
                    </w:rPr>
                    <w:lastRenderedPageBreak/>
                    <w:t>refer to 3.5GHz(20dB) and 4.9GHz(23dB)</w:t>
                  </w:r>
                </w:p>
              </w:tc>
            </w:tr>
          </w:tbl>
          <w:p w14:paraId="6689AA21" w14:textId="77777777" w:rsidR="003B27DC" w:rsidRDefault="003B27DC" w:rsidP="003B27DC">
            <w:pPr>
              <w:rPr>
                <w:rFonts w:eastAsia="Malgun Gothic"/>
                <w:lang w:val="en-GB" w:eastAsia="ko-KR"/>
              </w:rPr>
            </w:pPr>
          </w:p>
        </w:tc>
      </w:tr>
      <w:tr w:rsidR="003B27DC" w14:paraId="14B79D0B" w14:textId="77777777">
        <w:trPr>
          <w:trHeight w:val="242"/>
        </w:trPr>
        <w:tc>
          <w:tcPr>
            <w:tcW w:w="3652" w:type="dxa"/>
            <w:vMerge/>
            <w:vAlign w:val="center"/>
          </w:tcPr>
          <w:p w14:paraId="5BE209A5" w14:textId="77777777" w:rsidR="003B27DC" w:rsidRDefault="003B27DC" w:rsidP="003B27DC">
            <w:pPr>
              <w:jc w:val="center"/>
              <w:rPr>
                <w:lang w:eastAsia="zh-CN"/>
              </w:rPr>
            </w:pPr>
          </w:p>
        </w:tc>
        <w:tc>
          <w:tcPr>
            <w:tcW w:w="1276" w:type="dxa"/>
            <w:shd w:val="clear" w:color="auto" w:fill="auto"/>
            <w:vAlign w:val="center"/>
          </w:tcPr>
          <w:p w14:paraId="0998EC91" w14:textId="20310799" w:rsidR="003B27DC" w:rsidRPr="00477C1B" w:rsidRDefault="003B27DC" w:rsidP="003B27DC">
            <w:pPr>
              <w:rPr>
                <w:lang w:val="en-GB" w:eastAsia="zh-CN"/>
              </w:rPr>
            </w:pPr>
            <w:r w:rsidRPr="00477C1B">
              <w:rPr>
                <w:rFonts w:hint="eastAsia"/>
                <w:lang w:val="en-GB" w:eastAsia="zh-CN"/>
              </w:rPr>
              <w:t>vivo</w:t>
            </w:r>
          </w:p>
        </w:tc>
        <w:tc>
          <w:tcPr>
            <w:tcW w:w="4775" w:type="dxa"/>
            <w:shd w:val="clear" w:color="auto" w:fill="auto"/>
            <w:vAlign w:val="center"/>
          </w:tcPr>
          <w:p w14:paraId="4AB82030" w14:textId="034C3050" w:rsidR="003B27DC" w:rsidRPr="00096A66" w:rsidRDefault="003B27DC" w:rsidP="003B27DC">
            <w:pPr>
              <w:rPr>
                <w:color w:val="4472C4" w:themeColor="accent1"/>
              </w:rPr>
            </w:pPr>
            <w:r>
              <w:rPr>
                <w:lang w:val="en-GB" w:eastAsia="zh-CN"/>
              </w:rPr>
              <w:t>Option 1</w:t>
            </w:r>
          </w:p>
        </w:tc>
      </w:tr>
      <w:tr w:rsidR="0093560A" w14:paraId="30D55726" w14:textId="77777777">
        <w:trPr>
          <w:trHeight w:val="242"/>
        </w:trPr>
        <w:tc>
          <w:tcPr>
            <w:tcW w:w="3652" w:type="dxa"/>
            <w:vMerge/>
            <w:vAlign w:val="center"/>
          </w:tcPr>
          <w:p w14:paraId="44AA91EA" w14:textId="77777777" w:rsidR="0093560A" w:rsidRDefault="0093560A" w:rsidP="0093560A">
            <w:pPr>
              <w:jc w:val="center"/>
              <w:rPr>
                <w:lang w:eastAsia="zh-CN"/>
              </w:rPr>
            </w:pPr>
          </w:p>
        </w:tc>
        <w:tc>
          <w:tcPr>
            <w:tcW w:w="1276" w:type="dxa"/>
            <w:shd w:val="clear" w:color="auto" w:fill="auto"/>
            <w:vAlign w:val="center"/>
          </w:tcPr>
          <w:p w14:paraId="5EACA183" w14:textId="7911501C" w:rsidR="0093560A" w:rsidRPr="00477C1B" w:rsidRDefault="0093560A" w:rsidP="0093560A">
            <w:pPr>
              <w:rPr>
                <w:lang w:val="en-GB" w:eastAsia="zh-CN"/>
              </w:rPr>
            </w:pPr>
            <w:r>
              <w:rPr>
                <w:rFonts w:eastAsia="Malgun Gothic"/>
                <w:lang w:val="en-GB" w:eastAsia="ko-KR"/>
              </w:rPr>
              <w:t>Sony</w:t>
            </w:r>
          </w:p>
        </w:tc>
        <w:tc>
          <w:tcPr>
            <w:tcW w:w="4775" w:type="dxa"/>
            <w:shd w:val="clear" w:color="auto" w:fill="auto"/>
            <w:vAlign w:val="center"/>
          </w:tcPr>
          <w:p w14:paraId="1FBD00D3" w14:textId="283B4154" w:rsidR="0093560A" w:rsidRDefault="0093560A" w:rsidP="0093560A">
            <w:pPr>
              <w:rPr>
                <w:lang w:val="en-GB" w:eastAsia="zh-CN"/>
              </w:rPr>
            </w:pPr>
            <w:r>
              <w:rPr>
                <w:lang w:eastAsia="zh-CN"/>
              </w:rPr>
              <w:t>Not required. Stop link budget at row 23b</w:t>
            </w:r>
          </w:p>
        </w:tc>
      </w:tr>
      <w:tr w:rsidR="0093560A" w14:paraId="26439DAA" w14:textId="77777777">
        <w:trPr>
          <w:trHeight w:val="242"/>
        </w:trPr>
        <w:tc>
          <w:tcPr>
            <w:tcW w:w="3652" w:type="dxa"/>
            <w:vMerge/>
            <w:vAlign w:val="center"/>
          </w:tcPr>
          <w:p w14:paraId="7570026B" w14:textId="77777777" w:rsidR="0093560A" w:rsidRDefault="0093560A" w:rsidP="0093560A">
            <w:pPr>
              <w:jc w:val="center"/>
              <w:rPr>
                <w:lang w:eastAsia="zh-CN"/>
              </w:rPr>
            </w:pPr>
          </w:p>
        </w:tc>
        <w:tc>
          <w:tcPr>
            <w:tcW w:w="1276" w:type="dxa"/>
            <w:shd w:val="clear" w:color="auto" w:fill="auto"/>
            <w:vAlign w:val="center"/>
          </w:tcPr>
          <w:p w14:paraId="6519C312" w14:textId="2A3AC4E6" w:rsidR="0093560A" w:rsidRPr="00477C1B" w:rsidRDefault="0093560A" w:rsidP="0093560A">
            <w:pPr>
              <w:rPr>
                <w:lang w:val="en-GB" w:eastAsia="zh-CN"/>
              </w:rPr>
            </w:pPr>
            <w:r>
              <w:rPr>
                <w:rFonts w:hint="eastAsia"/>
                <w:lang w:val="en-GB" w:eastAsia="zh-CN"/>
              </w:rPr>
              <w:t>H</w:t>
            </w:r>
            <w:r>
              <w:rPr>
                <w:lang w:val="en-GB" w:eastAsia="zh-CN"/>
              </w:rPr>
              <w:t>uawei, HiSilicon</w:t>
            </w:r>
          </w:p>
        </w:tc>
        <w:tc>
          <w:tcPr>
            <w:tcW w:w="4775" w:type="dxa"/>
            <w:shd w:val="clear" w:color="auto" w:fill="auto"/>
            <w:vAlign w:val="center"/>
          </w:tcPr>
          <w:p w14:paraId="285D81A7" w14:textId="2BA069F9" w:rsidR="0093560A" w:rsidRDefault="0093560A" w:rsidP="0093560A">
            <w:pPr>
              <w:rPr>
                <w:lang w:val="en-GB" w:eastAsia="zh-CN"/>
              </w:rPr>
            </w:pPr>
            <w:r>
              <w:rPr>
                <w:rFonts w:hint="eastAsia"/>
                <w:lang w:val="en-GB" w:eastAsia="zh-CN"/>
              </w:rPr>
              <w:t>O</w:t>
            </w:r>
            <w:r>
              <w:rPr>
                <w:lang w:val="en-GB" w:eastAsia="zh-CN"/>
              </w:rPr>
              <w:t>ption 1</w:t>
            </w:r>
          </w:p>
        </w:tc>
      </w:tr>
      <w:tr w:rsidR="0093560A" w14:paraId="48260B93" w14:textId="77777777">
        <w:trPr>
          <w:trHeight w:val="303"/>
        </w:trPr>
        <w:tc>
          <w:tcPr>
            <w:tcW w:w="3652" w:type="dxa"/>
            <w:vMerge w:val="restart"/>
            <w:vAlign w:val="center"/>
          </w:tcPr>
          <w:p w14:paraId="48260B90" w14:textId="77777777" w:rsidR="0093560A" w:rsidRDefault="0093560A" w:rsidP="0093560A">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48260B91" w14:textId="77777777" w:rsidR="0093560A" w:rsidRDefault="0093560A" w:rsidP="0093560A">
            <w:pPr>
              <w:jc w:val="center"/>
              <w:rPr>
                <w:bCs/>
                <w:lang w:eastAsia="zh-CN"/>
              </w:rPr>
            </w:pPr>
            <w:r>
              <w:rPr>
                <w:rFonts w:hint="eastAsia"/>
                <w:bCs/>
                <w:lang w:eastAsia="zh-CN"/>
              </w:rPr>
              <w:t>ZTE</w:t>
            </w:r>
          </w:p>
        </w:tc>
        <w:tc>
          <w:tcPr>
            <w:tcW w:w="4775" w:type="dxa"/>
            <w:shd w:val="clear" w:color="auto" w:fill="auto"/>
            <w:vAlign w:val="center"/>
          </w:tcPr>
          <w:p w14:paraId="48260B92" w14:textId="77777777" w:rsidR="0093560A" w:rsidRDefault="0093560A" w:rsidP="0093560A">
            <w:pPr>
              <w:rPr>
                <w:lang w:eastAsia="zh-CN"/>
              </w:rPr>
            </w:pPr>
            <w:r>
              <w:rPr>
                <w:rFonts w:hint="eastAsia"/>
                <w:lang w:eastAsia="zh-CN"/>
              </w:rPr>
              <w:t>Assumptions on other parameters should be aligned with the conclusion from section 2.1.3.</w:t>
            </w:r>
          </w:p>
        </w:tc>
      </w:tr>
      <w:tr w:rsidR="0093560A" w14:paraId="48260B97" w14:textId="77777777">
        <w:trPr>
          <w:trHeight w:val="303"/>
        </w:trPr>
        <w:tc>
          <w:tcPr>
            <w:tcW w:w="3652" w:type="dxa"/>
            <w:vMerge/>
            <w:vAlign w:val="center"/>
          </w:tcPr>
          <w:p w14:paraId="48260B94" w14:textId="77777777" w:rsidR="0093560A" w:rsidRDefault="0093560A" w:rsidP="0093560A">
            <w:pPr>
              <w:jc w:val="center"/>
              <w:rPr>
                <w:lang w:eastAsia="zh-CN"/>
              </w:rPr>
            </w:pPr>
          </w:p>
        </w:tc>
        <w:tc>
          <w:tcPr>
            <w:tcW w:w="1276" w:type="dxa"/>
            <w:shd w:val="clear" w:color="auto" w:fill="auto"/>
            <w:vAlign w:val="center"/>
          </w:tcPr>
          <w:p w14:paraId="48260B95" w14:textId="4C526CF2" w:rsidR="0093560A" w:rsidRDefault="0093560A" w:rsidP="0093560A">
            <w:pPr>
              <w:jc w:val="center"/>
              <w:rPr>
                <w:bCs/>
                <w:lang w:val="en-GB" w:eastAsia="zh-CN"/>
              </w:rPr>
            </w:pPr>
            <w:r>
              <w:rPr>
                <w:bCs/>
                <w:lang w:val="en-GB" w:eastAsia="zh-CN"/>
              </w:rPr>
              <w:t>Ericsson</w:t>
            </w:r>
          </w:p>
        </w:tc>
        <w:tc>
          <w:tcPr>
            <w:tcW w:w="4775" w:type="dxa"/>
            <w:shd w:val="clear" w:color="auto" w:fill="auto"/>
            <w:vAlign w:val="center"/>
          </w:tcPr>
          <w:p w14:paraId="48260B96" w14:textId="112A6871" w:rsidR="0093560A" w:rsidRDefault="0093560A" w:rsidP="0093560A">
            <w:pPr>
              <w:rPr>
                <w:lang w:eastAsia="zh-CN"/>
              </w:rPr>
            </w:pPr>
            <w:r>
              <w:rPr>
                <w:lang w:eastAsia="zh-CN"/>
              </w:rPr>
              <w:t>We propose the scenarios listed in Appendix A4.1</w:t>
            </w:r>
          </w:p>
        </w:tc>
      </w:tr>
      <w:tr w:rsidR="0093560A" w14:paraId="48260B9B" w14:textId="77777777">
        <w:trPr>
          <w:trHeight w:val="303"/>
        </w:trPr>
        <w:tc>
          <w:tcPr>
            <w:tcW w:w="3652" w:type="dxa"/>
            <w:vMerge/>
            <w:vAlign w:val="center"/>
          </w:tcPr>
          <w:p w14:paraId="48260B98" w14:textId="77777777" w:rsidR="0093560A" w:rsidRDefault="0093560A" w:rsidP="0093560A">
            <w:pPr>
              <w:jc w:val="center"/>
              <w:rPr>
                <w:lang w:eastAsia="zh-CN"/>
              </w:rPr>
            </w:pPr>
          </w:p>
        </w:tc>
        <w:tc>
          <w:tcPr>
            <w:tcW w:w="1276" w:type="dxa"/>
            <w:shd w:val="clear" w:color="auto" w:fill="auto"/>
            <w:vAlign w:val="center"/>
          </w:tcPr>
          <w:p w14:paraId="48260B99" w14:textId="77777777" w:rsidR="0093560A" w:rsidRDefault="0093560A" w:rsidP="0093560A">
            <w:pPr>
              <w:jc w:val="center"/>
              <w:rPr>
                <w:bCs/>
                <w:lang w:val="en-GB" w:eastAsia="zh-CN"/>
              </w:rPr>
            </w:pPr>
          </w:p>
        </w:tc>
        <w:tc>
          <w:tcPr>
            <w:tcW w:w="4775" w:type="dxa"/>
            <w:shd w:val="clear" w:color="auto" w:fill="auto"/>
            <w:vAlign w:val="center"/>
          </w:tcPr>
          <w:p w14:paraId="48260B9A" w14:textId="77777777" w:rsidR="0093560A" w:rsidRDefault="0093560A" w:rsidP="0093560A">
            <w:pPr>
              <w:rPr>
                <w:lang w:eastAsia="zh-CN"/>
              </w:rPr>
            </w:pPr>
          </w:p>
        </w:tc>
      </w:tr>
      <w:tr w:rsidR="0093560A" w14:paraId="48260B9F" w14:textId="77777777">
        <w:trPr>
          <w:trHeight w:val="303"/>
        </w:trPr>
        <w:tc>
          <w:tcPr>
            <w:tcW w:w="3652" w:type="dxa"/>
            <w:vMerge/>
            <w:vAlign w:val="center"/>
          </w:tcPr>
          <w:p w14:paraId="48260B9C" w14:textId="77777777" w:rsidR="0093560A" w:rsidRDefault="0093560A" w:rsidP="0093560A">
            <w:pPr>
              <w:jc w:val="center"/>
              <w:rPr>
                <w:lang w:eastAsia="zh-CN"/>
              </w:rPr>
            </w:pPr>
          </w:p>
        </w:tc>
        <w:tc>
          <w:tcPr>
            <w:tcW w:w="1276" w:type="dxa"/>
            <w:shd w:val="clear" w:color="auto" w:fill="auto"/>
            <w:vAlign w:val="center"/>
          </w:tcPr>
          <w:p w14:paraId="48260B9D" w14:textId="77777777" w:rsidR="0093560A" w:rsidRDefault="0093560A" w:rsidP="0093560A">
            <w:pPr>
              <w:jc w:val="center"/>
              <w:rPr>
                <w:bCs/>
                <w:lang w:val="en-GB" w:eastAsia="zh-CN"/>
              </w:rPr>
            </w:pPr>
          </w:p>
        </w:tc>
        <w:tc>
          <w:tcPr>
            <w:tcW w:w="4775" w:type="dxa"/>
            <w:shd w:val="clear" w:color="auto" w:fill="auto"/>
            <w:vAlign w:val="center"/>
          </w:tcPr>
          <w:p w14:paraId="48260B9E" w14:textId="77777777" w:rsidR="0093560A" w:rsidRDefault="0093560A" w:rsidP="0093560A">
            <w:pPr>
              <w:rPr>
                <w:lang w:eastAsia="zh-CN"/>
              </w:rPr>
            </w:pPr>
          </w:p>
        </w:tc>
      </w:tr>
    </w:tbl>
    <w:p w14:paraId="48260BA0" w14:textId="77777777" w:rsidR="00A95040" w:rsidRDefault="00A95040">
      <w:pPr>
        <w:pStyle w:val="ad"/>
        <w:jc w:val="both"/>
        <w:rPr>
          <w:lang w:val="en-US" w:eastAsia="zh-CN"/>
        </w:rPr>
      </w:pPr>
    </w:p>
    <w:p w14:paraId="48260BA1" w14:textId="77777777" w:rsidR="00A95040" w:rsidRDefault="00BA6235">
      <w:pPr>
        <w:pStyle w:val="ad"/>
        <w:numPr>
          <w:ilvl w:val="0"/>
          <w:numId w:val="20"/>
        </w:numPr>
        <w:jc w:val="both"/>
        <w:outlineLvl w:val="4"/>
        <w:rPr>
          <w:b/>
          <w:bCs/>
          <w:lang w:val="en-US" w:eastAsia="zh-CN"/>
        </w:rPr>
      </w:pPr>
      <w:r>
        <w:rPr>
          <w:b/>
          <w:bCs/>
          <w:lang w:val="en-US" w:eastAsia="zh-CN"/>
        </w:rPr>
        <w:t>Link budget template in TR 36.824</w:t>
      </w:r>
    </w:p>
    <w:p w14:paraId="48260BA2" w14:textId="77777777" w:rsidR="00A95040" w:rsidRDefault="00BA6235">
      <w:pPr>
        <w:pStyle w:val="ad"/>
        <w:jc w:val="both"/>
        <w:rPr>
          <w:lang w:val="en-US" w:eastAsia="zh-CN"/>
        </w:rPr>
      </w:pPr>
      <w:r>
        <w:rPr>
          <w:lang w:val="en-US" w:eastAsia="zh-CN"/>
        </w:rPr>
        <w:t>Reuse MCL calculation template employed in TR 36.824, some parameters identified with TBD (To Be Determined) in Table D need to be discussed and determined.</w:t>
      </w:r>
      <w:r>
        <w:rPr>
          <w:rFonts w:hint="eastAsia"/>
          <w:lang w:val="en-US" w:eastAsia="zh-CN"/>
        </w:rPr>
        <w:t xml:space="preserve"> </w:t>
      </w:r>
      <w:r>
        <w:rPr>
          <w:lang w:val="en-US" w:eastAsia="zh-CN"/>
        </w:rPr>
        <w:t>In order to facilitate discussion on simulation assumptions based on MCL in TR 36.824, we have the following proposal:</w:t>
      </w:r>
    </w:p>
    <w:p w14:paraId="48260BA3" w14:textId="77777777" w:rsidR="00A95040" w:rsidRDefault="00BA6235">
      <w:pPr>
        <w:pStyle w:val="ad"/>
        <w:jc w:val="both"/>
        <w:rPr>
          <w:b/>
          <w:bCs/>
          <w:iCs/>
          <w:lang w:val="en-US" w:eastAsia="zh-CN"/>
        </w:rPr>
      </w:pPr>
      <w:r>
        <w:rPr>
          <w:b/>
          <w:bCs/>
          <w:iCs/>
          <w:highlight w:val="yellow"/>
          <w:lang w:val="en-US" w:eastAsia="zh-CN"/>
        </w:rPr>
        <w:t>Proposal:</w:t>
      </w:r>
      <w:r>
        <w:rPr>
          <w:b/>
          <w:bCs/>
          <w:iCs/>
          <w:lang w:val="en-US" w:eastAsia="zh-CN"/>
        </w:rPr>
        <w:t xml:space="preserve"> </w:t>
      </w:r>
    </w:p>
    <w:p w14:paraId="48260BA4" w14:textId="77777777" w:rsidR="00A95040" w:rsidRDefault="00BA6235">
      <w:pPr>
        <w:pStyle w:val="ad"/>
        <w:numPr>
          <w:ilvl w:val="0"/>
          <w:numId w:val="14"/>
        </w:numPr>
        <w:jc w:val="both"/>
        <w:rPr>
          <w:b/>
          <w:bCs/>
          <w:lang w:val="en-US" w:eastAsia="zh-CN"/>
        </w:rPr>
      </w:pPr>
      <w:r>
        <w:rPr>
          <w:b/>
          <w:bCs/>
          <w:lang w:val="en-US" w:eastAsia="zh-CN"/>
        </w:rPr>
        <w:t>For the link budget template in TR 36.824, adopt Table D for the baseline performance calculation for FR1.</w:t>
      </w:r>
    </w:p>
    <w:p w14:paraId="48260BA5" w14:textId="77777777" w:rsidR="00A95040" w:rsidRDefault="00BA6235">
      <w:pPr>
        <w:pStyle w:val="ad"/>
        <w:jc w:val="center"/>
        <w:rPr>
          <w:lang w:val="en-US" w:eastAsia="zh-CN"/>
        </w:rPr>
      </w:pPr>
      <w:r>
        <w:rPr>
          <w:lang w:val="en-US" w:eastAsia="zh-CN"/>
        </w:rPr>
        <w:t>Table D MCL calculation template in TR 36.824 for FR1</w:t>
      </w:r>
    </w:p>
    <w:tbl>
      <w:tblPr>
        <w:tblW w:w="7281" w:type="dxa"/>
        <w:jc w:val="center"/>
        <w:tblLayout w:type="fixed"/>
        <w:tblCellMar>
          <w:left w:w="107" w:type="dxa"/>
          <w:right w:w="107" w:type="dxa"/>
        </w:tblCellMar>
        <w:tblLook w:val="04A0" w:firstRow="1" w:lastRow="0" w:firstColumn="1" w:lastColumn="0" w:noHBand="0" w:noVBand="1"/>
      </w:tblPr>
      <w:tblGrid>
        <w:gridCol w:w="4917"/>
        <w:gridCol w:w="2364"/>
      </w:tblGrid>
      <w:tr w:rsidR="00A95040" w14:paraId="48260BA8" w14:textId="77777777">
        <w:trPr>
          <w:cantSplit/>
          <w:jc w:val="center"/>
        </w:trPr>
        <w:tc>
          <w:tcPr>
            <w:tcW w:w="4917" w:type="dxa"/>
            <w:tcBorders>
              <w:top w:val="single" w:sz="6" w:space="0" w:color="auto"/>
              <w:left w:val="single" w:sz="6" w:space="0" w:color="auto"/>
              <w:bottom w:val="single" w:sz="6" w:space="0" w:color="auto"/>
              <w:right w:val="single" w:sz="6" w:space="0" w:color="auto"/>
            </w:tcBorders>
            <w:shd w:val="clear" w:color="auto" w:fill="auto"/>
            <w:vAlign w:val="center"/>
          </w:tcPr>
          <w:p w14:paraId="48260BA6" w14:textId="77777777" w:rsidR="00A95040" w:rsidRDefault="00BA6235">
            <w:pPr>
              <w:tabs>
                <w:tab w:val="left" w:pos="851"/>
              </w:tabs>
              <w:spacing w:after="60"/>
              <w:rPr>
                <w:b/>
              </w:rPr>
            </w:pPr>
            <w:r>
              <w:rPr>
                <w:b/>
              </w:rPr>
              <w:t>Parameters</w:t>
            </w:r>
          </w:p>
        </w:tc>
        <w:tc>
          <w:tcPr>
            <w:tcW w:w="2364" w:type="dxa"/>
            <w:tcBorders>
              <w:top w:val="single" w:sz="6" w:space="0" w:color="auto"/>
              <w:left w:val="single" w:sz="6" w:space="0" w:color="auto"/>
              <w:bottom w:val="single" w:sz="6" w:space="0" w:color="auto"/>
              <w:right w:val="single" w:sz="6" w:space="0" w:color="auto"/>
            </w:tcBorders>
            <w:shd w:val="clear" w:color="auto" w:fill="auto"/>
            <w:vAlign w:val="center"/>
          </w:tcPr>
          <w:p w14:paraId="48260BA7" w14:textId="77777777" w:rsidR="00A95040" w:rsidRDefault="00BA6235">
            <w:pPr>
              <w:tabs>
                <w:tab w:val="left" w:pos="851"/>
              </w:tabs>
              <w:spacing w:after="60"/>
              <w:rPr>
                <w:b/>
              </w:rPr>
            </w:pPr>
            <w:r>
              <w:rPr>
                <w:b/>
              </w:rPr>
              <w:t>Value</w:t>
            </w:r>
          </w:p>
        </w:tc>
      </w:tr>
      <w:tr w:rsidR="00A95040" w14:paraId="48260BAA"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9" w14:textId="77777777" w:rsidR="00A95040" w:rsidRDefault="00BA6235">
            <w:pPr>
              <w:tabs>
                <w:tab w:val="left" w:pos="851"/>
              </w:tabs>
              <w:spacing w:after="60"/>
            </w:pPr>
            <w:r>
              <w:rPr>
                <w:b/>
                <w:bCs/>
              </w:rPr>
              <w:t>Transmitter</w:t>
            </w:r>
          </w:p>
        </w:tc>
      </w:tr>
      <w:tr w:rsidR="00A95040" w14:paraId="48260BAD"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AB" w14:textId="77777777" w:rsidR="00A95040" w:rsidRDefault="00BA6235">
            <w:pPr>
              <w:tabs>
                <w:tab w:val="left" w:pos="851"/>
              </w:tabs>
              <w:spacing w:after="60"/>
              <w:rPr>
                <w:bCs/>
              </w:rPr>
            </w:pPr>
            <w:r>
              <w:rPr>
                <w:bCs/>
              </w:rPr>
              <w:t xml:space="preserve">(1) </w:t>
            </w:r>
            <w:proofErr w:type="spellStart"/>
            <w:r>
              <w:rPr>
                <w:bCs/>
              </w:rPr>
              <w:t>Tx</w:t>
            </w:r>
            <w:proofErr w:type="spellEnd"/>
            <w:r>
              <w:rPr>
                <w:bCs/>
              </w:rPr>
              <w:t xml:space="preserve"> power (</w:t>
            </w:r>
            <w:proofErr w:type="spellStart"/>
            <w:r>
              <w:rPr>
                <w:bCs/>
              </w:rPr>
              <w:t>dBm</w:t>
            </w:r>
            <w:proofErr w:type="spellEnd"/>
            <w:r>
              <w:rPr>
                <w:bCs/>
              </w:rPr>
              <w:t>)</w:t>
            </w:r>
          </w:p>
        </w:tc>
        <w:tc>
          <w:tcPr>
            <w:tcW w:w="2364" w:type="dxa"/>
            <w:tcBorders>
              <w:top w:val="single" w:sz="6" w:space="0" w:color="auto"/>
              <w:left w:val="single" w:sz="6" w:space="0" w:color="auto"/>
              <w:bottom w:val="single" w:sz="6" w:space="0" w:color="auto"/>
              <w:right w:val="single" w:sz="6" w:space="0" w:color="auto"/>
            </w:tcBorders>
            <w:vAlign w:val="bottom"/>
          </w:tcPr>
          <w:p w14:paraId="48260BAC" w14:textId="77777777" w:rsidR="00A95040" w:rsidRDefault="00BA6235">
            <w:pPr>
              <w:tabs>
                <w:tab w:val="left" w:pos="851"/>
              </w:tabs>
              <w:spacing w:after="60"/>
              <w:rPr>
                <w:lang w:eastAsia="zh-CN"/>
              </w:rPr>
            </w:pPr>
            <w:r>
              <w:rPr>
                <w:rFonts w:hint="eastAsia"/>
                <w:lang w:eastAsia="zh-CN"/>
              </w:rPr>
              <w:t>2</w:t>
            </w:r>
            <w:r>
              <w:rPr>
                <w:lang w:eastAsia="zh-CN"/>
              </w:rPr>
              <w:t>3</w:t>
            </w:r>
          </w:p>
        </w:tc>
      </w:tr>
      <w:tr w:rsidR="00A95040" w14:paraId="48260BAF" w14:textId="77777777">
        <w:trPr>
          <w:cantSplit/>
          <w:jc w:val="center"/>
        </w:trPr>
        <w:tc>
          <w:tcPr>
            <w:tcW w:w="7281" w:type="dxa"/>
            <w:gridSpan w:val="2"/>
            <w:tcBorders>
              <w:top w:val="single" w:sz="6" w:space="0" w:color="auto"/>
              <w:left w:val="single" w:sz="6" w:space="0" w:color="auto"/>
              <w:bottom w:val="single" w:sz="6" w:space="0" w:color="auto"/>
              <w:right w:val="single" w:sz="6" w:space="0" w:color="auto"/>
            </w:tcBorders>
            <w:vAlign w:val="center"/>
          </w:tcPr>
          <w:p w14:paraId="48260BAE" w14:textId="77777777" w:rsidR="00A95040" w:rsidRDefault="00BA6235">
            <w:pPr>
              <w:tabs>
                <w:tab w:val="left" w:pos="851"/>
              </w:tabs>
              <w:spacing w:after="60"/>
            </w:pPr>
            <w:r>
              <w:rPr>
                <w:b/>
                <w:bCs/>
              </w:rPr>
              <w:t>Receiver</w:t>
            </w:r>
          </w:p>
        </w:tc>
      </w:tr>
      <w:tr w:rsidR="00A95040" w14:paraId="48260BB2"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0" w14:textId="77777777" w:rsidR="00A95040" w:rsidRDefault="00BA6235">
            <w:pPr>
              <w:tabs>
                <w:tab w:val="left" w:pos="851"/>
              </w:tabs>
              <w:spacing w:after="60"/>
            </w:pPr>
            <w:r>
              <w:t>(2) Thermal noise density (</w:t>
            </w:r>
            <w:proofErr w:type="spellStart"/>
            <w:r>
              <w:t>dBm</w:t>
            </w:r>
            <w:proofErr w:type="spellEnd"/>
            <w:r>
              <w:t>/Hz)</w:t>
            </w:r>
          </w:p>
        </w:tc>
        <w:tc>
          <w:tcPr>
            <w:tcW w:w="2364" w:type="dxa"/>
            <w:tcBorders>
              <w:top w:val="single" w:sz="6" w:space="0" w:color="auto"/>
              <w:left w:val="single" w:sz="6" w:space="0" w:color="auto"/>
              <w:bottom w:val="single" w:sz="6" w:space="0" w:color="auto"/>
              <w:right w:val="single" w:sz="6" w:space="0" w:color="auto"/>
            </w:tcBorders>
            <w:vAlign w:val="center"/>
          </w:tcPr>
          <w:p w14:paraId="48260BB1" w14:textId="77777777" w:rsidR="00A95040" w:rsidRDefault="00BA6235">
            <w:pPr>
              <w:tabs>
                <w:tab w:val="left" w:pos="851"/>
              </w:tabs>
              <w:spacing w:after="60"/>
              <w:rPr>
                <w:lang w:eastAsia="zh-CN"/>
              </w:rPr>
            </w:pPr>
            <w:r>
              <w:rPr>
                <w:rFonts w:hint="eastAsia"/>
                <w:lang w:eastAsia="zh-CN"/>
              </w:rPr>
              <w:t>-</w:t>
            </w:r>
            <w:r>
              <w:rPr>
                <w:lang w:eastAsia="zh-CN"/>
              </w:rPr>
              <w:t>174</w:t>
            </w:r>
          </w:p>
        </w:tc>
      </w:tr>
      <w:tr w:rsidR="00A95040" w14:paraId="48260BB5"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3" w14:textId="77777777" w:rsidR="00A95040" w:rsidRDefault="00BA6235">
            <w:pPr>
              <w:tabs>
                <w:tab w:val="left" w:pos="851"/>
              </w:tabs>
              <w:spacing w:after="60"/>
            </w:pPr>
            <w:r>
              <w:t>(3) Receiver noise figure (dB)</w:t>
            </w:r>
          </w:p>
        </w:tc>
        <w:tc>
          <w:tcPr>
            <w:tcW w:w="2364" w:type="dxa"/>
            <w:tcBorders>
              <w:top w:val="single" w:sz="6" w:space="0" w:color="auto"/>
              <w:left w:val="single" w:sz="6" w:space="0" w:color="auto"/>
              <w:bottom w:val="single" w:sz="6" w:space="0" w:color="auto"/>
              <w:right w:val="single" w:sz="6" w:space="0" w:color="auto"/>
            </w:tcBorders>
            <w:vAlign w:val="center"/>
          </w:tcPr>
          <w:p w14:paraId="48260BB4"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8" w14:textId="77777777">
        <w:trPr>
          <w:cantSplit/>
          <w:trHeight w:val="435"/>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6" w14:textId="77777777" w:rsidR="00A95040" w:rsidRDefault="00BA6235">
            <w:pPr>
              <w:tabs>
                <w:tab w:val="left" w:pos="851"/>
              </w:tabs>
              <w:spacing w:after="60"/>
            </w:pPr>
            <w:r>
              <w:t>(4) Interference margin (dB)</w:t>
            </w:r>
          </w:p>
        </w:tc>
        <w:tc>
          <w:tcPr>
            <w:tcW w:w="2364" w:type="dxa"/>
            <w:tcBorders>
              <w:top w:val="single" w:sz="6" w:space="0" w:color="auto"/>
              <w:left w:val="single" w:sz="6" w:space="0" w:color="auto"/>
              <w:bottom w:val="single" w:sz="6" w:space="0" w:color="auto"/>
              <w:right w:val="single" w:sz="6" w:space="0" w:color="auto"/>
            </w:tcBorders>
            <w:vAlign w:val="center"/>
          </w:tcPr>
          <w:p w14:paraId="48260BB7" w14:textId="77777777" w:rsidR="00A95040" w:rsidRDefault="00BA6235">
            <w:pPr>
              <w:tabs>
                <w:tab w:val="left" w:pos="851"/>
              </w:tabs>
              <w:spacing w:after="60"/>
              <w:rPr>
                <w:lang w:eastAsia="zh-CN"/>
              </w:rPr>
            </w:pPr>
            <w:r>
              <w:rPr>
                <w:rFonts w:hint="eastAsia"/>
                <w:highlight w:val="yellow"/>
                <w:lang w:eastAsia="zh-CN"/>
              </w:rPr>
              <w:t>T</w:t>
            </w:r>
            <w:r>
              <w:rPr>
                <w:highlight w:val="yellow"/>
                <w:lang w:eastAsia="zh-CN"/>
              </w:rPr>
              <w:t>BD</w:t>
            </w:r>
          </w:p>
        </w:tc>
      </w:tr>
      <w:tr w:rsidR="00A95040" w14:paraId="48260BBB" w14:textId="77777777">
        <w:trPr>
          <w:cantSplit/>
          <w:trHeight w:val="484"/>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9" w14:textId="77777777" w:rsidR="00A95040" w:rsidRDefault="00BA6235">
            <w:pPr>
              <w:tabs>
                <w:tab w:val="left" w:pos="851"/>
              </w:tabs>
              <w:spacing w:after="60"/>
            </w:pPr>
            <w:r>
              <w:t>(5) Occupied channel bandwidth (Hz)</w:t>
            </w:r>
          </w:p>
        </w:tc>
        <w:tc>
          <w:tcPr>
            <w:tcW w:w="2364" w:type="dxa"/>
            <w:tcBorders>
              <w:top w:val="single" w:sz="6" w:space="0" w:color="auto"/>
              <w:left w:val="single" w:sz="6" w:space="0" w:color="auto"/>
              <w:bottom w:val="single" w:sz="6" w:space="0" w:color="auto"/>
              <w:right w:val="single" w:sz="6" w:space="0" w:color="auto"/>
            </w:tcBorders>
            <w:vAlign w:val="center"/>
          </w:tcPr>
          <w:p w14:paraId="48260BBA" w14:textId="77777777" w:rsidR="00A95040" w:rsidRDefault="00BA6235">
            <w:pPr>
              <w:tabs>
                <w:tab w:val="left" w:pos="851"/>
              </w:tabs>
              <w:spacing w:after="60"/>
              <w:rPr>
                <w:highlight w:val="yellow"/>
              </w:rPr>
            </w:pPr>
            <w:r>
              <w:rPr>
                <w:rFonts w:hint="eastAsia"/>
                <w:highlight w:val="yellow"/>
                <w:lang w:eastAsia="zh-CN"/>
              </w:rPr>
              <w:t>T</w:t>
            </w:r>
            <w:r>
              <w:rPr>
                <w:highlight w:val="yellow"/>
                <w:lang w:eastAsia="zh-CN"/>
              </w:rPr>
              <w:t>BD</w:t>
            </w:r>
          </w:p>
        </w:tc>
      </w:tr>
      <w:tr w:rsidR="00A95040" w14:paraId="48260BBF"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BC" w14:textId="77777777" w:rsidR="00A95040" w:rsidRDefault="00BA6235">
            <w:pPr>
              <w:tabs>
                <w:tab w:val="left" w:pos="851"/>
              </w:tabs>
              <w:spacing w:after="60"/>
              <w:rPr>
                <w:lang w:val="fr-FR"/>
              </w:rPr>
            </w:pPr>
            <w:r>
              <w:rPr>
                <w:lang w:val="fr-FR"/>
              </w:rPr>
              <w:t>(6) Effective noise power</w:t>
            </w:r>
          </w:p>
          <w:p w14:paraId="48260BBD" w14:textId="77777777" w:rsidR="00A95040" w:rsidRDefault="00BA6235">
            <w:pPr>
              <w:tabs>
                <w:tab w:val="left" w:pos="851"/>
              </w:tabs>
              <w:spacing w:after="60"/>
              <w:rPr>
                <w:lang w:val="fr-FR"/>
              </w:rPr>
            </w:pPr>
            <w:r>
              <w:rPr>
                <w:lang w:val="fr-FR"/>
              </w:rPr>
              <w:t xml:space="preserve">         = (2) + (3) + (4) + 10 log(5)  (dBm)</w:t>
            </w:r>
          </w:p>
        </w:tc>
        <w:tc>
          <w:tcPr>
            <w:tcW w:w="2364" w:type="dxa"/>
            <w:tcBorders>
              <w:top w:val="single" w:sz="6" w:space="0" w:color="auto"/>
              <w:left w:val="single" w:sz="6" w:space="0" w:color="auto"/>
              <w:bottom w:val="single" w:sz="6" w:space="0" w:color="auto"/>
              <w:right w:val="single" w:sz="6" w:space="0" w:color="auto"/>
            </w:tcBorders>
            <w:vAlign w:val="center"/>
          </w:tcPr>
          <w:p w14:paraId="48260BBE" w14:textId="77777777" w:rsidR="00A95040" w:rsidRDefault="00BA6235">
            <w:pPr>
              <w:tabs>
                <w:tab w:val="left" w:pos="851"/>
              </w:tabs>
              <w:spacing w:after="60"/>
              <w:rPr>
                <w:lang w:val="fr-FR" w:eastAsia="zh-CN"/>
              </w:rPr>
            </w:pPr>
            <w:r>
              <w:rPr>
                <w:rFonts w:hint="eastAsia"/>
                <w:lang w:val="fr-FR" w:eastAsia="zh-CN"/>
              </w:rPr>
              <w:t>-</w:t>
            </w:r>
          </w:p>
        </w:tc>
      </w:tr>
      <w:tr w:rsidR="00A95040" w14:paraId="48260BC2"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0" w14:textId="77777777" w:rsidR="00A95040" w:rsidRDefault="00BA6235">
            <w:pPr>
              <w:tabs>
                <w:tab w:val="left" w:pos="851"/>
              </w:tabs>
              <w:spacing w:after="60"/>
            </w:pPr>
            <w:r>
              <w:t>(7) Required SINR (dB)</w:t>
            </w:r>
          </w:p>
        </w:tc>
        <w:tc>
          <w:tcPr>
            <w:tcW w:w="2364" w:type="dxa"/>
            <w:tcBorders>
              <w:top w:val="single" w:sz="6" w:space="0" w:color="auto"/>
              <w:left w:val="single" w:sz="6" w:space="0" w:color="auto"/>
              <w:bottom w:val="single" w:sz="6" w:space="0" w:color="auto"/>
              <w:right w:val="single" w:sz="6" w:space="0" w:color="auto"/>
            </w:tcBorders>
            <w:vAlign w:val="center"/>
          </w:tcPr>
          <w:p w14:paraId="48260BC1" w14:textId="77777777" w:rsidR="00A95040" w:rsidRDefault="00BA6235">
            <w:pPr>
              <w:tabs>
                <w:tab w:val="left" w:pos="851"/>
              </w:tabs>
              <w:spacing w:after="60"/>
              <w:rPr>
                <w:lang w:eastAsia="zh-CN"/>
              </w:rPr>
            </w:pPr>
            <w:r>
              <w:rPr>
                <w:rFonts w:hint="eastAsia"/>
                <w:lang w:eastAsia="zh-CN"/>
              </w:rPr>
              <w:t>O</w:t>
            </w:r>
            <w:r>
              <w:rPr>
                <w:lang w:eastAsia="zh-CN"/>
              </w:rPr>
              <w:t>btained from link-level simulations</w:t>
            </w:r>
          </w:p>
        </w:tc>
      </w:tr>
      <w:tr w:rsidR="00A95040" w14:paraId="48260BC6"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3" w14:textId="77777777" w:rsidR="00A95040" w:rsidRDefault="00BA6235">
            <w:pPr>
              <w:tabs>
                <w:tab w:val="left" w:pos="851"/>
              </w:tabs>
              <w:spacing w:after="60"/>
            </w:pPr>
            <w:r>
              <w:rPr>
                <w:b/>
                <w:bCs/>
              </w:rPr>
              <w:t>(8)</w:t>
            </w:r>
            <w:r>
              <w:t xml:space="preserve"> </w:t>
            </w:r>
            <w:r>
              <w:rPr>
                <w:b/>
                <w:bCs/>
              </w:rPr>
              <w:t>Receiver sensitivity</w:t>
            </w:r>
          </w:p>
          <w:p w14:paraId="48260BC4" w14:textId="77777777" w:rsidR="00A95040" w:rsidRDefault="00BA6235">
            <w:pPr>
              <w:tabs>
                <w:tab w:val="left" w:pos="851"/>
              </w:tabs>
              <w:spacing w:after="60"/>
            </w:pPr>
            <w:r>
              <w:t xml:space="preserve">         = (6) + (7) (</w:t>
            </w:r>
            <w:proofErr w:type="spellStart"/>
            <w:r>
              <w:t>dBm</w:t>
            </w:r>
            <w:proofErr w:type="spellEnd"/>
            <w:r>
              <w:t>)</w:t>
            </w:r>
          </w:p>
        </w:tc>
        <w:tc>
          <w:tcPr>
            <w:tcW w:w="2364" w:type="dxa"/>
            <w:tcBorders>
              <w:top w:val="single" w:sz="6" w:space="0" w:color="auto"/>
              <w:left w:val="single" w:sz="6" w:space="0" w:color="auto"/>
              <w:bottom w:val="single" w:sz="6" w:space="0" w:color="auto"/>
              <w:right w:val="single" w:sz="6" w:space="0" w:color="auto"/>
            </w:tcBorders>
            <w:vAlign w:val="center"/>
          </w:tcPr>
          <w:p w14:paraId="48260BC5" w14:textId="77777777" w:rsidR="00A95040" w:rsidRDefault="00BA6235">
            <w:pPr>
              <w:tabs>
                <w:tab w:val="left" w:pos="851"/>
              </w:tabs>
              <w:spacing w:after="60"/>
              <w:rPr>
                <w:lang w:eastAsia="zh-CN"/>
              </w:rPr>
            </w:pPr>
            <w:r>
              <w:rPr>
                <w:rFonts w:hint="eastAsia"/>
                <w:lang w:eastAsia="zh-CN"/>
              </w:rPr>
              <w:t>-</w:t>
            </w:r>
          </w:p>
        </w:tc>
      </w:tr>
      <w:tr w:rsidR="00A95040" w14:paraId="48260BCA" w14:textId="77777777">
        <w:trPr>
          <w:cantSplit/>
          <w:jc w:val="center"/>
        </w:trPr>
        <w:tc>
          <w:tcPr>
            <w:tcW w:w="4917" w:type="dxa"/>
            <w:tcBorders>
              <w:top w:val="single" w:sz="6" w:space="0" w:color="auto"/>
              <w:left w:val="single" w:sz="6" w:space="0" w:color="auto"/>
              <w:bottom w:val="single" w:sz="6" w:space="0" w:color="auto"/>
              <w:right w:val="single" w:sz="6" w:space="0" w:color="auto"/>
            </w:tcBorders>
            <w:vAlign w:val="center"/>
          </w:tcPr>
          <w:p w14:paraId="48260BC7" w14:textId="77777777" w:rsidR="00A95040" w:rsidRDefault="00BA6235">
            <w:pPr>
              <w:tabs>
                <w:tab w:val="left" w:pos="851"/>
              </w:tabs>
              <w:spacing w:after="60"/>
            </w:pPr>
            <w:r>
              <w:rPr>
                <w:b/>
                <w:bCs/>
              </w:rPr>
              <w:t>(9)</w:t>
            </w:r>
            <w:r>
              <w:t xml:space="preserve"> </w:t>
            </w:r>
            <w:r>
              <w:rPr>
                <w:b/>
                <w:bCs/>
              </w:rPr>
              <w:t>MCL</w:t>
            </w:r>
            <w:r>
              <w:t xml:space="preserve"> </w:t>
            </w:r>
          </w:p>
          <w:p w14:paraId="48260BC8" w14:textId="77777777" w:rsidR="00A95040" w:rsidRDefault="00BA6235">
            <w:pPr>
              <w:tabs>
                <w:tab w:val="left" w:pos="851"/>
              </w:tabs>
              <w:spacing w:after="60"/>
            </w:pPr>
            <w:r>
              <w:t xml:space="preserve">         = (1) </w:t>
            </w:r>
            <w:r>
              <w:sym w:font="Symbol" w:char="F02D"/>
            </w:r>
            <w:r>
              <w:t xml:space="preserve"> (8) (dB)</w:t>
            </w:r>
          </w:p>
        </w:tc>
        <w:tc>
          <w:tcPr>
            <w:tcW w:w="2364" w:type="dxa"/>
            <w:tcBorders>
              <w:top w:val="single" w:sz="6" w:space="0" w:color="auto"/>
              <w:left w:val="single" w:sz="6" w:space="0" w:color="auto"/>
              <w:bottom w:val="single" w:sz="6" w:space="0" w:color="auto"/>
              <w:right w:val="single" w:sz="6" w:space="0" w:color="auto"/>
            </w:tcBorders>
            <w:vAlign w:val="center"/>
          </w:tcPr>
          <w:p w14:paraId="48260BC9" w14:textId="77777777" w:rsidR="00A95040" w:rsidRDefault="00BA6235">
            <w:pPr>
              <w:tabs>
                <w:tab w:val="left" w:pos="851"/>
              </w:tabs>
              <w:spacing w:after="60"/>
              <w:rPr>
                <w:lang w:eastAsia="zh-CN"/>
              </w:rPr>
            </w:pPr>
            <w:r>
              <w:rPr>
                <w:rFonts w:hint="eastAsia"/>
                <w:lang w:eastAsia="zh-CN"/>
              </w:rPr>
              <w:t>-</w:t>
            </w:r>
          </w:p>
        </w:tc>
      </w:tr>
    </w:tbl>
    <w:p w14:paraId="48260BCB" w14:textId="77777777" w:rsidR="00A95040" w:rsidRDefault="00A95040">
      <w:pPr>
        <w:pStyle w:val="ad"/>
        <w:jc w:val="both"/>
        <w:rPr>
          <w:lang w:val="en-US" w:eastAsia="zh-CN"/>
        </w:rPr>
      </w:pPr>
    </w:p>
    <w:p w14:paraId="48260BCC" w14:textId="77777777" w:rsidR="00A95040" w:rsidRDefault="00BA6235">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BCF" w14:textId="77777777">
        <w:tc>
          <w:tcPr>
            <w:tcW w:w="1384" w:type="dxa"/>
            <w:shd w:val="clear" w:color="auto" w:fill="auto"/>
            <w:vAlign w:val="center"/>
          </w:tcPr>
          <w:p w14:paraId="48260BC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BC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18BE" w14:paraId="48260BD2" w14:textId="77777777">
        <w:tc>
          <w:tcPr>
            <w:tcW w:w="1384" w:type="dxa"/>
            <w:shd w:val="clear" w:color="auto" w:fill="auto"/>
            <w:vAlign w:val="center"/>
          </w:tcPr>
          <w:p w14:paraId="48260BD0" w14:textId="190FDD40" w:rsidR="000418BE" w:rsidRDefault="000418BE" w:rsidP="000418BE">
            <w:pPr>
              <w:jc w:val="center"/>
              <w:rPr>
                <w:lang w:eastAsia="zh-CN"/>
              </w:rPr>
            </w:pPr>
            <w:r w:rsidRPr="00511E68">
              <w:rPr>
                <w:lang w:eastAsia="zh-CN"/>
              </w:rPr>
              <w:lastRenderedPageBreak/>
              <w:t>Intel</w:t>
            </w:r>
          </w:p>
        </w:tc>
        <w:tc>
          <w:tcPr>
            <w:tcW w:w="8647" w:type="dxa"/>
            <w:shd w:val="clear" w:color="auto" w:fill="auto"/>
            <w:vAlign w:val="center"/>
          </w:tcPr>
          <w:p w14:paraId="48260BD1" w14:textId="10A7AC3B" w:rsidR="000418BE" w:rsidRDefault="000418BE" w:rsidP="000418BE">
            <w:pPr>
              <w:rPr>
                <w:lang w:eastAsia="zh-CN"/>
              </w:rPr>
            </w:pPr>
            <w:r w:rsidRPr="00511E68">
              <w:rPr>
                <w:lang w:eastAsia="zh-CN"/>
              </w:rPr>
              <w:t xml:space="preserve">For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E17A0" w14:paraId="48260BD5" w14:textId="77777777">
        <w:tc>
          <w:tcPr>
            <w:tcW w:w="1384" w:type="dxa"/>
            <w:shd w:val="clear" w:color="auto" w:fill="auto"/>
            <w:vAlign w:val="center"/>
          </w:tcPr>
          <w:p w14:paraId="48260BD3" w14:textId="68C60706" w:rsidR="006E17A0" w:rsidRDefault="006E17A0" w:rsidP="006E17A0">
            <w:pPr>
              <w:jc w:val="center"/>
              <w:rPr>
                <w:lang w:val="en-GB" w:eastAsia="zh-CN"/>
              </w:rPr>
            </w:pPr>
            <w:r>
              <w:rPr>
                <w:lang w:eastAsia="zh-CN"/>
              </w:rPr>
              <w:t>Ericsson</w:t>
            </w:r>
          </w:p>
        </w:tc>
        <w:tc>
          <w:tcPr>
            <w:tcW w:w="8647" w:type="dxa"/>
            <w:shd w:val="clear" w:color="auto" w:fill="auto"/>
            <w:vAlign w:val="center"/>
          </w:tcPr>
          <w:p w14:paraId="48260BD4" w14:textId="10086313" w:rsidR="006E17A0" w:rsidRDefault="006E17A0" w:rsidP="006E17A0">
            <w:pPr>
              <w:rPr>
                <w:lang w:val="en-GB" w:eastAsia="zh-CN"/>
              </w:rPr>
            </w:pPr>
            <w:r>
              <w:rPr>
                <w:lang w:eastAsia="zh-CN"/>
              </w:rPr>
              <w:t>We think this table is a good starting point, but is missing antenna gain.  Therefore, we propose to add rows (10) and (11) as described above.</w:t>
            </w:r>
          </w:p>
        </w:tc>
      </w:tr>
      <w:tr w:rsidR="001F0C40" w14:paraId="48260BD8" w14:textId="77777777">
        <w:tc>
          <w:tcPr>
            <w:tcW w:w="1384" w:type="dxa"/>
            <w:shd w:val="clear" w:color="auto" w:fill="auto"/>
            <w:vAlign w:val="center"/>
          </w:tcPr>
          <w:p w14:paraId="48260BD6" w14:textId="5BE9CE3F" w:rsidR="001F0C40" w:rsidRPr="001F0C40" w:rsidRDefault="001F0C40" w:rsidP="001F0C40">
            <w:pPr>
              <w:jc w:val="center"/>
              <w:rPr>
                <w:rFonts w:eastAsia="Yu Mincho"/>
                <w:b/>
                <w:lang w:val="en-GB" w:eastAsia="ja-JP"/>
              </w:rPr>
            </w:pPr>
            <w:r>
              <w:rPr>
                <w:rFonts w:eastAsia="Yu Mincho" w:hint="eastAsia"/>
                <w:lang w:val="en-GB" w:eastAsia="ja-JP"/>
              </w:rPr>
              <w:t>NTT DOCOMO</w:t>
            </w:r>
          </w:p>
        </w:tc>
        <w:tc>
          <w:tcPr>
            <w:tcW w:w="8647" w:type="dxa"/>
            <w:shd w:val="clear" w:color="auto" w:fill="auto"/>
            <w:vAlign w:val="center"/>
          </w:tcPr>
          <w:p w14:paraId="48260BD7" w14:textId="339A38A1" w:rsidR="001F0C40" w:rsidRDefault="001F0C40" w:rsidP="001F0C40">
            <w:pPr>
              <w:rPr>
                <w:lang w:val="en-GB" w:eastAsia="zh-CN"/>
              </w:rPr>
            </w:pPr>
            <w:r>
              <w:rPr>
                <w:rFonts w:eastAsia="Yu Mincho" w:hint="eastAsia"/>
                <w:lang w:val="en-GB" w:eastAsia="ja-JP"/>
              </w:rPr>
              <w:t xml:space="preserve">We propose to add </w:t>
            </w:r>
            <w:r>
              <w:rPr>
                <w:rFonts w:eastAsia="Yu Mincho"/>
                <w:lang w:val="en-GB" w:eastAsia="ja-JP"/>
              </w:rPr>
              <w:t>“</w:t>
            </w:r>
            <w:r w:rsidRPr="009C7E34">
              <w:rPr>
                <w:lang w:val="it-IT"/>
              </w:rPr>
              <w:t>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Pr>
                <w:lang w:val="it-IT"/>
              </w:rPr>
              <w:t>R</w:t>
            </w:r>
            <w:r w:rsidRPr="009C7E34">
              <w:rPr>
                <w:lang w:val="it-IT"/>
              </w:rPr>
              <w:t>x antenna gain (dBi)</w:t>
            </w:r>
            <w:r>
              <w:rPr>
                <w:rFonts w:eastAsia="Yu Mincho"/>
                <w:lang w:val="en-GB" w:eastAsia="ja-JP"/>
              </w:rPr>
              <w:t>”</w:t>
            </w:r>
            <w:r>
              <w:rPr>
                <w:rFonts w:eastAsia="Yu Mincho" w:hint="eastAsia"/>
                <w:lang w:val="en-GB" w:eastAsia="ja-JP"/>
              </w:rPr>
              <w:t xml:space="preserve">, </w:t>
            </w:r>
            <w:r>
              <w:rPr>
                <w:rFonts w:eastAsia="Yu Mincho"/>
                <w:lang w:val="en-GB" w:eastAsia="ja-JP"/>
              </w:rPr>
              <w:t>(</w:t>
            </w:r>
            <w:r w:rsidRPr="009C7E34">
              <w:t>Implementation margin (including cable/body loss) (dB)</w:t>
            </w:r>
            <w:r>
              <w:rPr>
                <w:rFonts w:eastAsia="Yu Mincho"/>
                <w:lang w:val="en-GB" w:eastAsia="ja-JP"/>
              </w:rPr>
              <w:t>), (</w:t>
            </w:r>
            <w:r w:rsidRPr="009C7E34">
              <w:t>Shadow fading margin</w:t>
            </w:r>
            <w:r>
              <w:rPr>
                <w:rFonts w:eastAsia="Yu Mincho"/>
                <w:lang w:val="en-GB" w:eastAsia="ja-JP"/>
              </w:rPr>
              <w:t xml:space="preserve">), </w:t>
            </w:r>
            <w:r>
              <w:rPr>
                <w:rFonts w:eastAsia="Yu Mincho" w:hint="eastAsia"/>
                <w:lang w:val="en-GB" w:eastAsia="ja-JP"/>
              </w:rPr>
              <w:t>and (</w:t>
            </w:r>
            <w:r w:rsidRPr="009C7E34">
              <w:t>Penetration margin (dB)</w:t>
            </w:r>
            <w:r>
              <w:rPr>
                <w:rFonts w:eastAsia="Yu Mincho" w:hint="eastAsia"/>
                <w:lang w:val="en-GB" w:eastAsia="ja-JP"/>
              </w:rPr>
              <w:t>)</w:t>
            </w:r>
            <w:r>
              <w:rPr>
                <w:rFonts w:eastAsia="Yu Mincho"/>
                <w:lang w:val="en-GB" w:eastAsia="ja-JP"/>
              </w:rPr>
              <w:t xml:space="preserve"> for clarification</w:t>
            </w:r>
            <w:r>
              <w:rPr>
                <w:rFonts w:eastAsia="Yu Mincho" w:hint="eastAsia"/>
                <w:lang w:val="en-GB" w:eastAsia="ja-JP"/>
              </w:rPr>
              <w:t>.</w:t>
            </w:r>
            <w:r>
              <w:rPr>
                <w:rFonts w:eastAsia="Yu Mincho"/>
                <w:lang w:val="en-GB" w:eastAsia="ja-JP"/>
              </w:rPr>
              <w:t xml:space="preserve"> On the other hand, we don’t intend to define common parameter for the study, so companies can use their own parameters.</w:t>
            </w:r>
          </w:p>
        </w:tc>
      </w:tr>
      <w:tr w:rsidR="001F0C40" w14:paraId="48260BDB" w14:textId="77777777">
        <w:tc>
          <w:tcPr>
            <w:tcW w:w="1384" w:type="dxa"/>
            <w:shd w:val="clear" w:color="auto" w:fill="auto"/>
            <w:vAlign w:val="center"/>
          </w:tcPr>
          <w:p w14:paraId="48260BD9" w14:textId="3AE926BC" w:rsidR="001F0C40" w:rsidRDefault="00F121D0" w:rsidP="001F0C40">
            <w:pPr>
              <w:jc w:val="center"/>
              <w:rPr>
                <w:bCs/>
                <w:lang w:val="en-GB" w:eastAsia="zh-CN"/>
              </w:rPr>
            </w:pPr>
            <w:proofErr w:type="spellStart"/>
            <w:r>
              <w:rPr>
                <w:bCs/>
                <w:lang w:val="en-GB" w:eastAsia="zh-CN"/>
              </w:rPr>
              <w:t>SoftBank</w:t>
            </w:r>
            <w:proofErr w:type="spellEnd"/>
            <w:r>
              <w:rPr>
                <w:bCs/>
                <w:lang w:val="en-GB" w:eastAsia="zh-CN"/>
              </w:rPr>
              <w:t xml:space="preserve"> </w:t>
            </w:r>
          </w:p>
        </w:tc>
        <w:tc>
          <w:tcPr>
            <w:tcW w:w="8647" w:type="dxa"/>
            <w:shd w:val="clear" w:color="auto" w:fill="auto"/>
            <w:vAlign w:val="center"/>
          </w:tcPr>
          <w:p w14:paraId="49D71619" w14:textId="77777777" w:rsidR="001F0C40" w:rsidRDefault="00F121D0" w:rsidP="001F0C40">
            <w:pPr>
              <w:rPr>
                <w:lang w:val="en-GB" w:eastAsia="zh-CN"/>
              </w:rPr>
            </w:pPr>
            <w:r>
              <w:rPr>
                <w:lang w:val="en-GB" w:eastAsia="zh-CN"/>
              </w:rPr>
              <w:t>We are fine with this proposal.</w:t>
            </w:r>
          </w:p>
          <w:p w14:paraId="48260BDA" w14:textId="2A0C059F" w:rsidR="00ED23A6" w:rsidRDefault="00ED23A6" w:rsidP="001F0C40">
            <w:pPr>
              <w:rPr>
                <w:lang w:val="en-GB" w:eastAsia="zh-CN"/>
              </w:rPr>
            </w:pPr>
            <w:r>
              <w:rPr>
                <w:lang w:val="en-GB" w:eastAsia="zh-CN"/>
              </w:rPr>
              <w:t xml:space="preserve">We can discuss further regarding the necessity of antenna gain in this table. </w:t>
            </w:r>
          </w:p>
        </w:tc>
      </w:tr>
      <w:tr w:rsidR="008310EE" w14:paraId="48260BDE" w14:textId="77777777">
        <w:tc>
          <w:tcPr>
            <w:tcW w:w="1384" w:type="dxa"/>
            <w:shd w:val="clear" w:color="auto" w:fill="auto"/>
            <w:vAlign w:val="center"/>
          </w:tcPr>
          <w:p w14:paraId="48260BDC" w14:textId="4661894B" w:rsidR="008310EE" w:rsidRDefault="008310EE" w:rsidP="001F0C40">
            <w:pPr>
              <w:jc w:val="center"/>
              <w:rPr>
                <w:bCs/>
                <w:lang w:val="en-GB" w:eastAsia="zh-CN"/>
              </w:rPr>
            </w:pPr>
            <w:r w:rsidRPr="00AD5A86">
              <w:rPr>
                <w:color w:val="4472C4" w:themeColor="accent1"/>
                <w:lang w:eastAsia="zh-CN"/>
              </w:rPr>
              <w:t>Qualcomm</w:t>
            </w:r>
          </w:p>
        </w:tc>
        <w:tc>
          <w:tcPr>
            <w:tcW w:w="8647" w:type="dxa"/>
            <w:shd w:val="clear" w:color="auto" w:fill="auto"/>
            <w:vAlign w:val="center"/>
          </w:tcPr>
          <w:p w14:paraId="48260BDD" w14:textId="26DCE6BA" w:rsidR="008310EE" w:rsidRDefault="008310EE" w:rsidP="001F0C40">
            <w:pPr>
              <w:rPr>
                <w:lang w:eastAsia="zh-CN"/>
              </w:rPr>
            </w:pPr>
            <w:r w:rsidRPr="00AD5A86">
              <w:rPr>
                <w:color w:val="4472C4" w:themeColor="accent1"/>
                <w:lang w:eastAsia="zh-CN"/>
              </w:rPr>
              <w:t>We support this proposal. An MCL-focused link budget is straightforward and provides the necessary insight. We</w:t>
            </w:r>
            <w:r>
              <w:rPr>
                <w:color w:val="4472C4" w:themeColor="accent1"/>
                <w:lang w:eastAsia="zh-CN"/>
              </w:rPr>
              <w:t xml:space="preserve"> would like to emphasize that we do not</w:t>
            </w:r>
            <w:r w:rsidRPr="00305510">
              <w:rPr>
                <w:color w:val="4472C4" w:themeColor="accent1"/>
                <w:lang w:val="en-GB" w:eastAsia="zh-CN"/>
              </w:rPr>
              <w:t xml:space="preserve"> want to assume constant</w:t>
            </w:r>
            <w:r>
              <w:rPr>
                <w:color w:val="4472C4" w:themeColor="accent1"/>
                <w:lang w:val="en-GB" w:eastAsia="zh-CN"/>
              </w:rPr>
              <w:t>/fixed/static</w:t>
            </w:r>
            <w:r w:rsidRPr="00305510">
              <w:rPr>
                <w:color w:val="4472C4" w:themeColor="accent1"/>
                <w:lang w:val="en-GB" w:eastAsia="zh-CN"/>
              </w:rPr>
              <w:t xml:space="preserve"> beamforming/combining gains in our link</w:t>
            </w:r>
            <w:r>
              <w:rPr>
                <w:color w:val="4472C4" w:themeColor="accent1"/>
                <w:lang w:val="en-GB" w:eastAsia="zh-CN"/>
              </w:rPr>
              <w:t xml:space="preserve"> budget analysis. Link-level simulations should take into account realistic beamforming gains and this should be implicitly factored into the required SINRs for each PHY channel.</w:t>
            </w:r>
          </w:p>
        </w:tc>
      </w:tr>
      <w:tr w:rsidR="00E14F61" w14:paraId="7AFC17ED" w14:textId="77777777">
        <w:tc>
          <w:tcPr>
            <w:tcW w:w="1384" w:type="dxa"/>
            <w:shd w:val="clear" w:color="auto" w:fill="auto"/>
            <w:vAlign w:val="center"/>
          </w:tcPr>
          <w:p w14:paraId="69304D40" w14:textId="342EEA17" w:rsidR="00E14F61" w:rsidRPr="00E14F61" w:rsidRDefault="00E14F61" w:rsidP="001F0C40">
            <w:pPr>
              <w:jc w:val="center"/>
              <w:rPr>
                <w:rFonts w:eastAsiaTheme="minorEastAsia"/>
                <w:lang w:eastAsia="ja-JP"/>
              </w:rPr>
            </w:pPr>
            <w:r w:rsidRPr="00E14F61">
              <w:rPr>
                <w:rFonts w:eastAsiaTheme="minorEastAsia" w:hint="eastAsia"/>
                <w:lang w:eastAsia="ja-JP"/>
              </w:rPr>
              <w:t>KDDI</w:t>
            </w:r>
          </w:p>
        </w:tc>
        <w:tc>
          <w:tcPr>
            <w:tcW w:w="8647" w:type="dxa"/>
            <w:shd w:val="clear" w:color="auto" w:fill="auto"/>
            <w:vAlign w:val="center"/>
          </w:tcPr>
          <w:p w14:paraId="7D107241" w14:textId="5682789A" w:rsidR="00E14F61" w:rsidRPr="00E14F61" w:rsidRDefault="00E14F61" w:rsidP="00E14F61">
            <w:pPr>
              <w:rPr>
                <w:rFonts w:eastAsiaTheme="minorEastAsia"/>
                <w:lang w:eastAsia="ja-JP"/>
              </w:rPr>
            </w:pPr>
            <w:r>
              <w:rPr>
                <w:rFonts w:eastAsiaTheme="minorEastAsia" w:hint="eastAsia"/>
                <w:lang w:eastAsia="ja-JP"/>
              </w:rPr>
              <w:t xml:space="preserve">Basically, we are fine with this proposal. </w:t>
            </w:r>
            <w:r>
              <w:rPr>
                <w:rFonts w:eastAsiaTheme="minorEastAsia"/>
                <w:lang w:eastAsia="ja-JP"/>
              </w:rPr>
              <w:t>W</w:t>
            </w:r>
            <w:r>
              <w:rPr>
                <w:rFonts w:eastAsiaTheme="minorEastAsia" w:hint="eastAsia"/>
                <w:lang w:eastAsia="ja-JP"/>
              </w:rPr>
              <w:t xml:space="preserve">hether additional parameters e.g., antenna gain, are needed or not should be discussed if needed. </w:t>
            </w:r>
          </w:p>
        </w:tc>
      </w:tr>
      <w:tr w:rsidR="00412E5E" w14:paraId="50B16719" w14:textId="77777777">
        <w:tc>
          <w:tcPr>
            <w:tcW w:w="1384" w:type="dxa"/>
            <w:shd w:val="clear" w:color="auto" w:fill="auto"/>
            <w:vAlign w:val="center"/>
          </w:tcPr>
          <w:p w14:paraId="12843045" w14:textId="787F2F40" w:rsidR="00412E5E" w:rsidRPr="00E14F61" w:rsidRDefault="00412E5E" w:rsidP="00412E5E">
            <w:pPr>
              <w:jc w:val="center"/>
              <w:rPr>
                <w:rFonts w:eastAsiaTheme="minorEastAsia"/>
                <w:lang w:eastAsia="ja-JP"/>
              </w:rPr>
            </w:pPr>
            <w:r w:rsidRPr="00983397">
              <w:rPr>
                <w:lang w:val="en-GB" w:eastAsia="zh-CN"/>
              </w:rPr>
              <w:t>Sharp</w:t>
            </w:r>
          </w:p>
        </w:tc>
        <w:tc>
          <w:tcPr>
            <w:tcW w:w="8647" w:type="dxa"/>
            <w:shd w:val="clear" w:color="auto" w:fill="auto"/>
            <w:vAlign w:val="center"/>
          </w:tcPr>
          <w:p w14:paraId="743C846E" w14:textId="4244B145" w:rsidR="00412E5E" w:rsidRDefault="00412E5E" w:rsidP="00412E5E">
            <w:pPr>
              <w:rPr>
                <w:rFonts w:eastAsiaTheme="minorEastAsia"/>
                <w:lang w:eastAsia="ja-JP"/>
              </w:rPr>
            </w:pPr>
            <w:r w:rsidRPr="00983397">
              <w:rPr>
                <w:rFonts w:hint="eastAsia"/>
                <w:lang w:val="en-GB" w:eastAsia="zh-CN"/>
              </w:rPr>
              <w:t>W</w:t>
            </w:r>
            <w:r w:rsidRPr="00983397">
              <w:rPr>
                <w:lang w:val="en-GB" w:eastAsia="zh-CN"/>
              </w:rPr>
              <w:t>e support the proposal.</w:t>
            </w:r>
          </w:p>
        </w:tc>
      </w:tr>
      <w:tr w:rsidR="00BE3C91" w14:paraId="74DDA906" w14:textId="77777777">
        <w:tc>
          <w:tcPr>
            <w:tcW w:w="1384" w:type="dxa"/>
            <w:shd w:val="clear" w:color="auto" w:fill="auto"/>
            <w:vAlign w:val="center"/>
          </w:tcPr>
          <w:p w14:paraId="07E2BAEB" w14:textId="577DC617" w:rsidR="00BE3C91" w:rsidRPr="00983397" w:rsidRDefault="00BE3C91" w:rsidP="00BE3C91">
            <w:pPr>
              <w:jc w:val="center"/>
              <w:rPr>
                <w:lang w:val="en-GB" w:eastAsia="zh-CN"/>
              </w:rPr>
            </w:pPr>
            <w:r>
              <w:rPr>
                <w:lang w:val="en-GB" w:eastAsia="zh-CN"/>
              </w:rPr>
              <w:t>Sony</w:t>
            </w:r>
          </w:p>
        </w:tc>
        <w:tc>
          <w:tcPr>
            <w:tcW w:w="8647" w:type="dxa"/>
            <w:shd w:val="clear" w:color="auto" w:fill="auto"/>
            <w:vAlign w:val="center"/>
          </w:tcPr>
          <w:p w14:paraId="0F254D87" w14:textId="77777777" w:rsidR="00BE3C91" w:rsidRDefault="00BE3C91" w:rsidP="00BE3C91">
            <w:pPr>
              <w:rPr>
                <w:lang w:val="en-GB" w:eastAsia="zh-CN"/>
              </w:rPr>
            </w:pPr>
            <w:r>
              <w:rPr>
                <w:lang w:val="en-GB" w:eastAsia="zh-CN"/>
              </w:rPr>
              <w:t>We are OK with the proposal. The TBD values are common with the previous proposal (for reuse of the IMT-2020 link budget).</w:t>
            </w:r>
          </w:p>
          <w:p w14:paraId="20298B9C" w14:textId="251C0079" w:rsidR="00BE3C91" w:rsidRPr="00983397" w:rsidRDefault="00BE3C91" w:rsidP="00BE3C91">
            <w:pPr>
              <w:rPr>
                <w:lang w:val="en-GB" w:eastAsia="zh-CN"/>
              </w:rPr>
            </w:pPr>
            <w:r>
              <w:rPr>
                <w:lang w:val="en-GB" w:eastAsia="zh-CN"/>
              </w:rPr>
              <w:t>We are also fine to include antenna gain, as per Ericsson proposal (but then the last row is probably not termed “MCL” anymore).</w:t>
            </w:r>
          </w:p>
        </w:tc>
      </w:tr>
      <w:tr w:rsidR="00B65627" w14:paraId="30E8ACDE" w14:textId="77777777">
        <w:tc>
          <w:tcPr>
            <w:tcW w:w="1384" w:type="dxa"/>
            <w:shd w:val="clear" w:color="auto" w:fill="auto"/>
            <w:vAlign w:val="center"/>
          </w:tcPr>
          <w:p w14:paraId="63B1046B" w14:textId="0E0D5A62" w:rsidR="00B65627" w:rsidRDefault="00B65627" w:rsidP="00BE3C91">
            <w:pPr>
              <w:jc w:val="center"/>
              <w:rPr>
                <w:lang w:val="en-GB" w:eastAsia="zh-CN"/>
              </w:rPr>
            </w:pPr>
            <w:r>
              <w:rPr>
                <w:lang w:val="en-GB" w:eastAsia="zh-CN"/>
              </w:rPr>
              <w:t>Charter</w:t>
            </w:r>
          </w:p>
        </w:tc>
        <w:tc>
          <w:tcPr>
            <w:tcW w:w="8647" w:type="dxa"/>
            <w:shd w:val="clear" w:color="auto" w:fill="auto"/>
            <w:vAlign w:val="center"/>
          </w:tcPr>
          <w:p w14:paraId="19035BE2" w14:textId="6516C941" w:rsidR="00B65627" w:rsidRDefault="00B65627" w:rsidP="00BE3C91">
            <w:pPr>
              <w:rPr>
                <w:lang w:val="en-GB" w:eastAsia="zh-CN"/>
              </w:rPr>
            </w:pPr>
            <w:r>
              <w:rPr>
                <w:lang w:val="en-GB" w:eastAsia="zh-CN"/>
              </w:rPr>
              <w:t>We support the proposal.</w:t>
            </w:r>
          </w:p>
        </w:tc>
      </w:tr>
    </w:tbl>
    <w:p w14:paraId="48260BDF" w14:textId="77777777" w:rsidR="00A95040" w:rsidRDefault="00A95040">
      <w:pPr>
        <w:rPr>
          <w:sz w:val="21"/>
          <w:szCs w:val="21"/>
          <w:lang w:val="en-GB" w:eastAsia="zh-CN"/>
        </w:rPr>
      </w:pPr>
    </w:p>
    <w:p w14:paraId="48260BE0" w14:textId="77777777" w:rsidR="00A95040" w:rsidRDefault="00BA6235">
      <w:pPr>
        <w:rPr>
          <w:sz w:val="21"/>
          <w:szCs w:val="21"/>
          <w:lang w:val="en-GB" w:eastAsia="zh-CN"/>
        </w:rPr>
      </w:pPr>
      <w:r>
        <w:rPr>
          <w:lang w:val="en-GB" w:eastAsia="zh-CN"/>
        </w:rPr>
        <w:t>Companies are encouraged to provide views on the parameters with TBD in Table D.</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1212"/>
        <w:gridCol w:w="4536"/>
      </w:tblGrid>
      <w:tr w:rsidR="00A95040" w14:paraId="48260BE4" w14:textId="77777777">
        <w:trPr>
          <w:trHeight w:val="310"/>
          <w:jc w:val="center"/>
        </w:trPr>
        <w:tc>
          <w:tcPr>
            <w:tcW w:w="3469" w:type="dxa"/>
          </w:tcPr>
          <w:p w14:paraId="48260BE1" w14:textId="77777777" w:rsidR="00A95040" w:rsidRDefault="00BA6235">
            <w:pPr>
              <w:jc w:val="center"/>
              <w:rPr>
                <w:b/>
                <w:lang w:val="en-GB" w:eastAsia="zh-CN"/>
              </w:rPr>
            </w:pPr>
            <w:r>
              <w:rPr>
                <w:rFonts w:hint="eastAsia"/>
                <w:b/>
                <w:lang w:val="en-GB" w:eastAsia="zh-CN"/>
              </w:rPr>
              <w:t>P</w:t>
            </w:r>
            <w:r>
              <w:rPr>
                <w:b/>
                <w:lang w:val="en-GB" w:eastAsia="zh-CN"/>
              </w:rPr>
              <w:t>arameters and descriptions</w:t>
            </w:r>
          </w:p>
        </w:tc>
        <w:tc>
          <w:tcPr>
            <w:tcW w:w="1212" w:type="dxa"/>
            <w:shd w:val="clear" w:color="auto" w:fill="auto"/>
            <w:vAlign w:val="center"/>
          </w:tcPr>
          <w:p w14:paraId="48260BE2" w14:textId="77777777" w:rsidR="00A95040" w:rsidRDefault="00BA6235">
            <w:pPr>
              <w:jc w:val="center"/>
              <w:rPr>
                <w:b/>
                <w:lang w:val="en-GB" w:eastAsia="zh-CN"/>
              </w:rPr>
            </w:pPr>
            <w:r>
              <w:rPr>
                <w:rFonts w:hint="eastAsia"/>
                <w:b/>
                <w:lang w:val="en-GB" w:eastAsia="zh-CN"/>
              </w:rPr>
              <w:t>Companies</w:t>
            </w:r>
          </w:p>
        </w:tc>
        <w:tc>
          <w:tcPr>
            <w:tcW w:w="4536" w:type="dxa"/>
            <w:shd w:val="clear" w:color="auto" w:fill="auto"/>
            <w:vAlign w:val="center"/>
          </w:tcPr>
          <w:p w14:paraId="48260BE3"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BE3C91" w14:paraId="48260BE8" w14:textId="77777777">
        <w:trPr>
          <w:trHeight w:val="389"/>
          <w:jc w:val="center"/>
        </w:trPr>
        <w:tc>
          <w:tcPr>
            <w:tcW w:w="3469" w:type="dxa"/>
            <w:vMerge w:val="restart"/>
            <w:vAlign w:val="center"/>
          </w:tcPr>
          <w:p w14:paraId="48260BE5" w14:textId="77777777" w:rsidR="00BE3C91" w:rsidRDefault="00BE3C91" w:rsidP="000418BE">
            <w:pPr>
              <w:pStyle w:val="ad"/>
              <w:jc w:val="center"/>
              <w:rPr>
                <w:b/>
                <w:bCs/>
                <w:u w:val="single"/>
                <w:lang w:eastAsia="zh-CN"/>
              </w:rPr>
            </w:pPr>
            <w:r>
              <w:t>Receiver noise figure (dB)</w:t>
            </w:r>
          </w:p>
        </w:tc>
        <w:tc>
          <w:tcPr>
            <w:tcW w:w="1212" w:type="dxa"/>
            <w:shd w:val="clear" w:color="auto" w:fill="auto"/>
            <w:vAlign w:val="center"/>
          </w:tcPr>
          <w:p w14:paraId="48260BE6" w14:textId="01A4E0E1" w:rsidR="00BE3C91" w:rsidRDefault="00BE3C91" w:rsidP="000418BE">
            <w:pPr>
              <w:jc w:val="center"/>
              <w:rPr>
                <w:lang w:val="en-GB" w:eastAsia="zh-CN"/>
              </w:rPr>
            </w:pPr>
            <w:r w:rsidRPr="00511E68">
              <w:rPr>
                <w:lang w:val="en-GB" w:eastAsia="zh-CN"/>
              </w:rPr>
              <w:t>Intel</w:t>
            </w:r>
          </w:p>
        </w:tc>
        <w:tc>
          <w:tcPr>
            <w:tcW w:w="4536" w:type="dxa"/>
            <w:shd w:val="clear" w:color="auto" w:fill="auto"/>
            <w:vAlign w:val="center"/>
          </w:tcPr>
          <w:p w14:paraId="2D53CDC3" w14:textId="77777777" w:rsidR="00BE3C91" w:rsidRPr="00511E68" w:rsidRDefault="00BE3C91" w:rsidP="000418BE">
            <w:pPr>
              <w:rPr>
                <w:lang w:val="en-GB" w:eastAsia="zh-CN"/>
              </w:rPr>
            </w:pPr>
            <w:r w:rsidRPr="00511E68">
              <w:rPr>
                <w:lang w:val="en-GB" w:eastAsia="zh-CN"/>
              </w:rPr>
              <w:t xml:space="preserve">Can be based on IMT submission template, i.e., 5dB at BS and 7dB at UE.  </w:t>
            </w:r>
          </w:p>
          <w:p w14:paraId="48260BE7" w14:textId="77777777" w:rsidR="00BE3C91" w:rsidRDefault="00BE3C91" w:rsidP="000418BE">
            <w:pPr>
              <w:rPr>
                <w:lang w:val="en-GB" w:eastAsia="zh-CN"/>
              </w:rPr>
            </w:pPr>
          </w:p>
        </w:tc>
      </w:tr>
      <w:tr w:rsidR="00BE3C91" w14:paraId="48260BEC" w14:textId="77777777">
        <w:trPr>
          <w:trHeight w:val="301"/>
          <w:jc w:val="center"/>
        </w:trPr>
        <w:tc>
          <w:tcPr>
            <w:tcW w:w="3469" w:type="dxa"/>
            <w:vMerge/>
            <w:vAlign w:val="center"/>
          </w:tcPr>
          <w:p w14:paraId="48260BE9" w14:textId="77777777" w:rsidR="00BE3C91" w:rsidRDefault="00BE3C91" w:rsidP="006E17A0">
            <w:pPr>
              <w:jc w:val="center"/>
              <w:rPr>
                <w:lang w:val="en-GB" w:eastAsia="zh-CN"/>
              </w:rPr>
            </w:pPr>
          </w:p>
        </w:tc>
        <w:tc>
          <w:tcPr>
            <w:tcW w:w="1212" w:type="dxa"/>
            <w:shd w:val="clear" w:color="auto" w:fill="auto"/>
            <w:vAlign w:val="center"/>
          </w:tcPr>
          <w:p w14:paraId="48260BEA" w14:textId="2024F405" w:rsidR="00BE3C91" w:rsidRDefault="00BE3C91" w:rsidP="006E17A0">
            <w:pPr>
              <w:jc w:val="center"/>
              <w:rPr>
                <w:lang w:val="en-GB" w:eastAsia="zh-CN"/>
              </w:rPr>
            </w:pPr>
            <w:r>
              <w:rPr>
                <w:lang w:val="en-GB" w:eastAsia="zh-CN"/>
              </w:rPr>
              <w:t>Ericsson</w:t>
            </w:r>
          </w:p>
        </w:tc>
        <w:tc>
          <w:tcPr>
            <w:tcW w:w="4536" w:type="dxa"/>
            <w:shd w:val="clear" w:color="auto" w:fill="auto"/>
            <w:vAlign w:val="center"/>
          </w:tcPr>
          <w:p w14:paraId="48260BEB" w14:textId="44B237A9" w:rsidR="00BE3C91" w:rsidRDefault="00BE3C91" w:rsidP="006E17A0">
            <w:pPr>
              <w:rPr>
                <w:lang w:val="en-GB" w:eastAsia="zh-CN"/>
              </w:rPr>
            </w:pPr>
            <w:proofErr w:type="spellStart"/>
            <w:r>
              <w:rPr>
                <w:lang w:val="en-GB" w:eastAsia="zh-CN"/>
              </w:rPr>
              <w:t>gNB</w:t>
            </w:r>
            <w:proofErr w:type="spellEnd"/>
            <w:r>
              <w:rPr>
                <w:lang w:val="en-GB" w:eastAsia="zh-CN"/>
              </w:rPr>
              <w:t>: 5 dB; UE: 7 dB</w:t>
            </w:r>
          </w:p>
        </w:tc>
      </w:tr>
      <w:tr w:rsidR="00BE3C91" w14:paraId="48260BF0" w14:textId="77777777">
        <w:trPr>
          <w:trHeight w:val="301"/>
          <w:jc w:val="center"/>
        </w:trPr>
        <w:tc>
          <w:tcPr>
            <w:tcW w:w="3469" w:type="dxa"/>
            <w:vMerge/>
            <w:vAlign w:val="center"/>
          </w:tcPr>
          <w:p w14:paraId="48260BED" w14:textId="77777777" w:rsidR="00BE3C91" w:rsidRDefault="00BE3C91" w:rsidP="001F0C40">
            <w:pPr>
              <w:jc w:val="center"/>
              <w:rPr>
                <w:lang w:val="en-GB" w:eastAsia="zh-CN"/>
              </w:rPr>
            </w:pPr>
          </w:p>
        </w:tc>
        <w:tc>
          <w:tcPr>
            <w:tcW w:w="1212" w:type="dxa"/>
            <w:shd w:val="clear" w:color="auto" w:fill="auto"/>
            <w:vAlign w:val="center"/>
          </w:tcPr>
          <w:p w14:paraId="48260BEE" w14:textId="7EB4764A" w:rsidR="00BE3C91" w:rsidRDefault="00BE3C91" w:rsidP="001F0C40">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BEF" w14:textId="6C2AFDD9" w:rsidR="00BE3C91" w:rsidRDefault="00BE3C91" w:rsidP="001F0C40">
            <w:pPr>
              <w:rPr>
                <w:lang w:val="en-GB" w:eastAsia="zh-CN"/>
              </w:rPr>
            </w:pPr>
            <w:r>
              <w:rPr>
                <w:rFonts w:eastAsia="Yu Mincho" w:hint="eastAsia"/>
                <w:lang w:val="en-GB" w:eastAsia="ja-JP"/>
              </w:rPr>
              <w:t>We can follow the IMT 2020, 5dB for BS and 7 dB for UE</w:t>
            </w:r>
          </w:p>
        </w:tc>
      </w:tr>
      <w:tr w:rsidR="00BE3C91" w14:paraId="08C7F389" w14:textId="77777777" w:rsidTr="008310EE">
        <w:trPr>
          <w:trHeight w:val="315"/>
          <w:jc w:val="center"/>
        </w:trPr>
        <w:tc>
          <w:tcPr>
            <w:tcW w:w="3469" w:type="dxa"/>
            <w:vMerge/>
            <w:vAlign w:val="center"/>
          </w:tcPr>
          <w:p w14:paraId="0047C82C" w14:textId="77777777" w:rsidR="00BE3C91" w:rsidRDefault="00BE3C91" w:rsidP="00350842">
            <w:pPr>
              <w:jc w:val="center"/>
              <w:rPr>
                <w:lang w:val="en-GB" w:eastAsia="zh-CN"/>
              </w:rPr>
            </w:pPr>
          </w:p>
        </w:tc>
        <w:tc>
          <w:tcPr>
            <w:tcW w:w="1212" w:type="dxa"/>
            <w:shd w:val="clear" w:color="auto" w:fill="auto"/>
            <w:vAlign w:val="center"/>
          </w:tcPr>
          <w:p w14:paraId="5CD6F1A9" w14:textId="6EE547CF" w:rsidR="00BE3C91" w:rsidRDefault="00BE3C91" w:rsidP="00350842">
            <w:pPr>
              <w:jc w:val="center"/>
              <w:rPr>
                <w:rFonts w:eastAsia="Yu Mincho"/>
                <w:lang w:val="en-GB" w:eastAsia="ja-JP"/>
              </w:rPr>
            </w:pPr>
            <w:proofErr w:type="spellStart"/>
            <w:r>
              <w:rPr>
                <w:rFonts w:eastAsia="Yu Mincho"/>
                <w:lang w:val="en-GB" w:eastAsia="ja-JP"/>
              </w:rPr>
              <w:t>InterDigital</w:t>
            </w:r>
            <w:proofErr w:type="spellEnd"/>
          </w:p>
        </w:tc>
        <w:tc>
          <w:tcPr>
            <w:tcW w:w="4536" w:type="dxa"/>
            <w:shd w:val="clear" w:color="auto" w:fill="auto"/>
            <w:vAlign w:val="center"/>
          </w:tcPr>
          <w:p w14:paraId="3D01CAA5" w14:textId="6E684C6C" w:rsidR="00BE3C91" w:rsidRDefault="00BE3C91" w:rsidP="00350842">
            <w:pPr>
              <w:rPr>
                <w:rFonts w:eastAsia="Yu Mincho"/>
                <w:lang w:val="en-GB" w:eastAsia="ja-JP"/>
              </w:rPr>
            </w:pPr>
            <w:proofErr w:type="spellStart"/>
            <w:r>
              <w:rPr>
                <w:lang w:val="en-GB" w:eastAsia="zh-CN"/>
              </w:rPr>
              <w:t>gNB</w:t>
            </w:r>
            <w:proofErr w:type="spellEnd"/>
            <w:r>
              <w:rPr>
                <w:lang w:val="en-GB" w:eastAsia="zh-CN"/>
              </w:rPr>
              <w:t xml:space="preserve"> : 5dB; UE: 9dB, following TR 38.802</w:t>
            </w:r>
          </w:p>
        </w:tc>
      </w:tr>
      <w:tr w:rsidR="00BE3C91" w14:paraId="6CE7ED3B" w14:textId="77777777" w:rsidTr="008310EE">
        <w:trPr>
          <w:trHeight w:val="315"/>
          <w:jc w:val="center"/>
        </w:trPr>
        <w:tc>
          <w:tcPr>
            <w:tcW w:w="3469" w:type="dxa"/>
            <w:vMerge/>
            <w:vAlign w:val="center"/>
          </w:tcPr>
          <w:p w14:paraId="253D5263" w14:textId="77777777" w:rsidR="00BE3C91" w:rsidRDefault="00BE3C91" w:rsidP="00412E5E">
            <w:pPr>
              <w:jc w:val="center"/>
              <w:rPr>
                <w:lang w:val="en-GB" w:eastAsia="zh-CN"/>
              </w:rPr>
            </w:pPr>
          </w:p>
        </w:tc>
        <w:tc>
          <w:tcPr>
            <w:tcW w:w="1212" w:type="dxa"/>
            <w:shd w:val="clear" w:color="auto" w:fill="auto"/>
            <w:vAlign w:val="center"/>
          </w:tcPr>
          <w:p w14:paraId="3C8E699F" w14:textId="38A8BA8B" w:rsidR="00BE3C91" w:rsidRDefault="00BE3C91" w:rsidP="00412E5E">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E76C171" w14:textId="3C09407D" w:rsidR="00BE3C91" w:rsidRDefault="00BE3C91" w:rsidP="00412E5E">
            <w:pPr>
              <w:rPr>
                <w:lang w:val="en-GB" w:eastAsia="zh-CN"/>
              </w:rPr>
            </w:pPr>
            <w:r>
              <w:rPr>
                <w:color w:val="4472C4" w:themeColor="accent1"/>
                <w:lang w:val="en-GB" w:eastAsia="zh-CN"/>
              </w:rPr>
              <w:t xml:space="preserve">We propose </w:t>
            </w:r>
            <w:r w:rsidRPr="005736A7">
              <w:rPr>
                <w:color w:val="4472C4" w:themeColor="accent1"/>
                <w:lang w:val="en-GB" w:eastAsia="zh-CN"/>
              </w:rPr>
              <w:t xml:space="preserve">5 dB for </w:t>
            </w:r>
            <w:proofErr w:type="spellStart"/>
            <w:r w:rsidRPr="005736A7">
              <w:rPr>
                <w:color w:val="4472C4" w:themeColor="accent1"/>
                <w:lang w:val="en-GB" w:eastAsia="zh-CN"/>
              </w:rPr>
              <w:t>gNB</w:t>
            </w:r>
            <w:proofErr w:type="spellEnd"/>
            <w:r w:rsidRPr="005736A7">
              <w:rPr>
                <w:color w:val="4472C4" w:themeColor="accent1"/>
                <w:lang w:val="en-GB" w:eastAsia="zh-CN"/>
              </w:rPr>
              <w:t xml:space="preserve"> and 7 dB for UE</w:t>
            </w:r>
          </w:p>
        </w:tc>
      </w:tr>
      <w:tr w:rsidR="00BE3C91" w14:paraId="65AB074B" w14:textId="77777777">
        <w:trPr>
          <w:trHeight w:val="101"/>
          <w:jc w:val="center"/>
        </w:trPr>
        <w:tc>
          <w:tcPr>
            <w:tcW w:w="3469" w:type="dxa"/>
            <w:vMerge/>
            <w:vAlign w:val="center"/>
          </w:tcPr>
          <w:p w14:paraId="02284D0F" w14:textId="77777777" w:rsidR="00BE3C91" w:rsidRDefault="00BE3C91" w:rsidP="00412E5E">
            <w:pPr>
              <w:jc w:val="center"/>
              <w:rPr>
                <w:lang w:val="en-GB" w:eastAsia="zh-CN"/>
              </w:rPr>
            </w:pPr>
          </w:p>
        </w:tc>
        <w:tc>
          <w:tcPr>
            <w:tcW w:w="1212" w:type="dxa"/>
            <w:shd w:val="clear" w:color="auto" w:fill="auto"/>
            <w:vAlign w:val="center"/>
          </w:tcPr>
          <w:p w14:paraId="5F20FA16" w14:textId="7E44BEAF" w:rsidR="00BE3C91" w:rsidRDefault="00BE3C91" w:rsidP="00412E5E">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0F26FC55" w14:textId="2E5436DD" w:rsidR="00BE3C91" w:rsidRDefault="00BE3C91" w:rsidP="00412E5E">
            <w:pPr>
              <w:rPr>
                <w:lang w:val="en-GB" w:eastAsia="zh-CN"/>
              </w:rPr>
            </w:pPr>
            <w:r>
              <w:rPr>
                <w:rFonts w:eastAsia="Yu Mincho"/>
                <w:lang w:val="en-GB" w:eastAsia="ja-JP"/>
              </w:rPr>
              <w:t>9 dB for DL, 5 dB for UL</w:t>
            </w:r>
          </w:p>
        </w:tc>
      </w:tr>
      <w:tr w:rsidR="00BE3C91" w14:paraId="34930595" w14:textId="77777777">
        <w:trPr>
          <w:trHeight w:val="101"/>
          <w:jc w:val="center"/>
        </w:trPr>
        <w:tc>
          <w:tcPr>
            <w:tcW w:w="3469" w:type="dxa"/>
            <w:vMerge/>
            <w:vAlign w:val="center"/>
          </w:tcPr>
          <w:p w14:paraId="709AFB27" w14:textId="77777777" w:rsidR="00BE3C91" w:rsidRDefault="00BE3C91" w:rsidP="00BE3C91">
            <w:pPr>
              <w:jc w:val="center"/>
              <w:rPr>
                <w:lang w:val="en-GB" w:eastAsia="zh-CN"/>
              </w:rPr>
            </w:pPr>
          </w:p>
        </w:tc>
        <w:tc>
          <w:tcPr>
            <w:tcW w:w="1212" w:type="dxa"/>
            <w:shd w:val="clear" w:color="auto" w:fill="auto"/>
            <w:vAlign w:val="center"/>
          </w:tcPr>
          <w:p w14:paraId="04A1FEFB" w14:textId="114DC68E" w:rsidR="00BE3C91" w:rsidRDefault="00BE3C91" w:rsidP="00BE3C91">
            <w:pPr>
              <w:jc w:val="center"/>
              <w:rPr>
                <w:rFonts w:eastAsia="Yu Mincho"/>
                <w:lang w:val="en-GB" w:eastAsia="ja-JP"/>
              </w:rPr>
            </w:pPr>
            <w:r w:rsidRPr="00056A8F">
              <w:rPr>
                <w:lang w:val="en-GB" w:eastAsia="zh-CN"/>
              </w:rPr>
              <w:t>Sony</w:t>
            </w:r>
          </w:p>
        </w:tc>
        <w:tc>
          <w:tcPr>
            <w:tcW w:w="4536" w:type="dxa"/>
            <w:shd w:val="clear" w:color="auto" w:fill="auto"/>
            <w:vAlign w:val="center"/>
          </w:tcPr>
          <w:p w14:paraId="55BFA7BE" w14:textId="6FC7011C" w:rsidR="00BE3C91" w:rsidRDefault="00BE3C91" w:rsidP="00BE3C91">
            <w:pPr>
              <w:rPr>
                <w:rFonts w:eastAsia="Yu Mincho"/>
                <w:lang w:val="en-GB" w:eastAsia="ja-JP"/>
              </w:rPr>
            </w:pPr>
            <w:r>
              <w:rPr>
                <w:lang w:val="en-GB" w:eastAsia="zh-CN"/>
              </w:rPr>
              <w:t xml:space="preserve">See table C: </w:t>
            </w:r>
            <w:r w:rsidRPr="00BC5B89">
              <w:rPr>
                <w:lang w:eastAsia="zh-CN"/>
              </w:rPr>
              <w:t>5 for UL, 7 for DL</w:t>
            </w:r>
          </w:p>
        </w:tc>
      </w:tr>
      <w:tr w:rsidR="00BE3C91" w14:paraId="48260BF4" w14:textId="77777777">
        <w:trPr>
          <w:trHeight w:val="386"/>
          <w:jc w:val="center"/>
        </w:trPr>
        <w:tc>
          <w:tcPr>
            <w:tcW w:w="3469" w:type="dxa"/>
            <w:vMerge w:val="restart"/>
            <w:vAlign w:val="center"/>
          </w:tcPr>
          <w:p w14:paraId="48260BF1" w14:textId="77777777" w:rsidR="00BE3C91" w:rsidRDefault="00BE3C91" w:rsidP="00BE3C91">
            <w:pPr>
              <w:jc w:val="center"/>
              <w:rPr>
                <w:lang w:val="en-GB" w:eastAsia="zh-CN"/>
              </w:rPr>
            </w:pPr>
            <w:r>
              <w:t>Interference margin (dB)</w:t>
            </w:r>
          </w:p>
        </w:tc>
        <w:tc>
          <w:tcPr>
            <w:tcW w:w="1212" w:type="dxa"/>
            <w:shd w:val="clear" w:color="auto" w:fill="auto"/>
            <w:vAlign w:val="center"/>
          </w:tcPr>
          <w:p w14:paraId="48260BF2" w14:textId="14E495BA"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3" w14:textId="2050BD0A" w:rsidR="00BE3C91" w:rsidRDefault="00BE3C91" w:rsidP="00BE3C91">
            <w:pPr>
              <w:rPr>
                <w:lang w:val="en-GB" w:eastAsia="zh-CN"/>
              </w:rPr>
            </w:pPr>
            <w:r w:rsidRPr="00511E68">
              <w:rPr>
                <w:lang w:val="en-GB" w:eastAsia="zh-CN"/>
              </w:rPr>
              <w:t xml:space="preserve">0dB can be assumed as it is for coverage enhancement study. </w:t>
            </w:r>
          </w:p>
        </w:tc>
      </w:tr>
      <w:tr w:rsidR="00BE3C91" w14:paraId="48260BF8" w14:textId="77777777">
        <w:trPr>
          <w:trHeight w:val="386"/>
          <w:jc w:val="center"/>
        </w:trPr>
        <w:tc>
          <w:tcPr>
            <w:tcW w:w="3469" w:type="dxa"/>
            <w:vMerge/>
            <w:vAlign w:val="center"/>
          </w:tcPr>
          <w:p w14:paraId="48260BF5" w14:textId="77777777" w:rsidR="00BE3C91" w:rsidRDefault="00BE3C91" w:rsidP="00BE3C91">
            <w:pPr>
              <w:jc w:val="center"/>
            </w:pPr>
          </w:p>
        </w:tc>
        <w:tc>
          <w:tcPr>
            <w:tcW w:w="1212" w:type="dxa"/>
            <w:shd w:val="clear" w:color="auto" w:fill="auto"/>
            <w:vAlign w:val="center"/>
          </w:tcPr>
          <w:p w14:paraId="48260BF6" w14:textId="71553121" w:rsidR="00BE3C91" w:rsidRDefault="00BE3C91" w:rsidP="00BE3C91">
            <w:pPr>
              <w:jc w:val="center"/>
              <w:rPr>
                <w:lang w:val="en-GB" w:eastAsia="zh-CN"/>
              </w:rPr>
            </w:pPr>
            <w:r>
              <w:rPr>
                <w:bCs/>
                <w:lang w:val="en-GB" w:eastAsia="zh-CN"/>
              </w:rPr>
              <w:t>Ericsson</w:t>
            </w:r>
          </w:p>
        </w:tc>
        <w:tc>
          <w:tcPr>
            <w:tcW w:w="4536" w:type="dxa"/>
            <w:shd w:val="clear" w:color="auto" w:fill="auto"/>
            <w:vAlign w:val="center"/>
          </w:tcPr>
          <w:p w14:paraId="48260BF7" w14:textId="6C4AB5BF" w:rsidR="00BE3C91" w:rsidRDefault="00BE3C91" w:rsidP="00BE3C91">
            <w:pPr>
              <w:rPr>
                <w:lang w:val="en-GB" w:eastAsia="zh-CN"/>
              </w:rPr>
            </w:pPr>
            <w:r>
              <w:rPr>
                <w:lang w:eastAsia="zh-CN"/>
              </w:rPr>
              <w:t>These values should be determined according to the agreed scenarios with their channel models.</w:t>
            </w:r>
          </w:p>
        </w:tc>
      </w:tr>
      <w:tr w:rsidR="00BE3C91" w14:paraId="48260BFC" w14:textId="77777777" w:rsidTr="008310EE">
        <w:trPr>
          <w:trHeight w:val="593"/>
          <w:jc w:val="center"/>
        </w:trPr>
        <w:tc>
          <w:tcPr>
            <w:tcW w:w="3469" w:type="dxa"/>
            <w:vMerge/>
            <w:vAlign w:val="center"/>
          </w:tcPr>
          <w:p w14:paraId="48260BF9" w14:textId="77777777" w:rsidR="00BE3C91" w:rsidRDefault="00BE3C91" w:rsidP="00BE3C91">
            <w:pPr>
              <w:jc w:val="center"/>
            </w:pPr>
          </w:p>
        </w:tc>
        <w:tc>
          <w:tcPr>
            <w:tcW w:w="1212" w:type="dxa"/>
            <w:shd w:val="clear" w:color="auto" w:fill="auto"/>
            <w:vAlign w:val="center"/>
          </w:tcPr>
          <w:p w14:paraId="48260BFA" w14:textId="71A1C924" w:rsidR="00BE3C91" w:rsidRDefault="00BE3C91" w:rsidP="00BE3C91">
            <w:pPr>
              <w:jc w:val="center"/>
              <w:rPr>
                <w:lang w:val="en-GB" w:eastAsia="zh-CN"/>
              </w:rPr>
            </w:pPr>
            <w:r>
              <w:rPr>
                <w:rFonts w:eastAsia="Yu Mincho" w:hint="eastAsia"/>
                <w:lang w:val="en-GB" w:eastAsia="ja-JP"/>
              </w:rPr>
              <w:t>NTT DCOOMO</w:t>
            </w:r>
          </w:p>
        </w:tc>
        <w:tc>
          <w:tcPr>
            <w:tcW w:w="4536" w:type="dxa"/>
            <w:shd w:val="clear" w:color="auto" w:fill="auto"/>
            <w:vAlign w:val="center"/>
          </w:tcPr>
          <w:p w14:paraId="48260BFB" w14:textId="66AE60B0" w:rsidR="00BE3C91" w:rsidRDefault="00BE3C91" w:rsidP="00BE3C91">
            <w:pPr>
              <w:rPr>
                <w:lang w:val="en-GB" w:eastAsia="zh-CN"/>
              </w:rPr>
            </w:pPr>
            <w:r>
              <w:rPr>
                <w:rFonts w:eastAsia="Yu Mincho" w:hint="eastAsia"/>
                <w:lang w:val="en-GB" w:eastAsia="ja-JP"/>
              </w:rPr>
              <w:t>We prefer to consider the interference margin</w:t>
            </w:r>
            <w:r>
              <w:rPr>
                <w:rFonts w:eastAsia="Yu Mincho"/>
                <w:lang w:val="en-GB" w:eastAsia="ja-JP"/>
              </w:rPr>
              <w:t>, e.g. 2 dB,</w:t>
            </w:r>
            <w:r>
              <w:rPr>
                <w:rFonts w:eastAsia="Yu Mincho" w:hint="eastAsia"/>
                <w:lang w:val="en-GB" w:eastAsia="ja-JP"/>
              </w:rPr>
              <w:t xml:space="preserve"> since the study is for cell edge.</w:t>
            </w:r>
          </w:p>
        </w:tc>
      </w:tr>
      <w:tr w:rsidR="00BE3C91" w14:paraId="6E8CF266" w14:textId="77777777" w:rsidTr="008310EE">
        <w:trPr>
          <w:trHeight w:val="593"/>
          <w:jc w:val="center"/>
        </w:trPr>
        <w:tc>
          <w:tcPr>
            <w:tcW w:w="3469" w:type="dxa"/>
            <w:vMerge/>
            <w:vAlign w:val="center"/>
          </w:tcPr>
          <w:p w14:paraId="486713FE" w14:textId="77777777" w:rsidR="00BE3C91" w:rsidRDefault="00BE3C91" w:rsidP="00BE3C91">
            <w:pPr>
              <w:jc w:val="center"/>
            </w:pPr>
          </w:p>
        </w:tc>
        <w:tc>
          <w:tcPr>
            <w:tcW w:w="1212" w:type="dxa"/>
            <w:shd w:val="clear" w:color="auto" w:fill="auto"/>
            <w:vAlign w:val="center"/>
          </w:tcPr>
          <w:p w14:paraId="3576DE4D" w14:textId="7FB3E85C"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33E5FBBF" w14:textId="77777777" w:rsidR="00BE3C91" w:rsidRPr="005736A7" w:rsidRDefault="00BE3C91" w:rsidP="00BE3C91">
            <w:pPr>
              <w:rPr>
                <w:color w:val="4472C4" w:themeColor="accent1"/>
                <w:lang w:eastAsia="zh-CN"/>
              </w:rPr>
            </w:pPr>
            <w:r>
              <w:rPr>
                <w:color w:val="4472C4" w:themeColor="accent1"/>
                <w:lang w:eastAsia="zh-CN"/>
              </w:rPr>
              <w:t xml:space="preserve">We acknowledge the difficulty of choosing appropriate margins. To take this discussion </w:t>
            </w:r>
            <w:proofErr w:type="gramStart"/>
            <w:r>
              <w:rPr>
                <w:color w:val="4472C4" w:themeColor="accent1"/>
                <w:lang w:eastAsia="zh-CN"/>
              </w:rPr>
              <w:t>forward,  w</w:t>
            </w:r>
            <w:r w:rsidRPr="005736A7">
              <w:rPr>
                <w:color w:val="4472C4" w:themeColor="accent1"/>
                <w:lang w:eastAsia="zh-CN"/>
              </w:rPr>
              <w:t>e</w:t>
            </w:r>
            <w:proofErr w:type="gramEnd"/>
            <w:r w:rsidRPr="005736A7">
              <w:rPr>
                <w:color w:val="4472C4" w:themeColor="accent1"/>
                <w:lang w:eastAsia="zh-CN"/>
              </w:rPr>
              <w:t xml:space="preserve"> propose to reuse the receiver interference density values used in IMT-2020.</w:t>
            </w:r>
          </w:p>
          <w:p w14:paraId="18F79EA3" w14:textId="77777777" w:rsidR="00BE3C91" w:rsidRPr="005736A7" w:rsidRDefault="00BE3C91" w:rsidP="00BE3C91">
            <w:pPr>
              <w:rPr>
                <w:color w:val="4472C4" w:themeColor="accent1"/>
                <w:lang w:eastAsia="zh-CN"/>
              </w:rPr>
            </w:pPr>
            <w:r w:rsidRPr="005736A7">
              <w:rPr>
                <w:color w:val="4472C4" w:themeColor="accent1"/>
                <w:lang w:eastAsia="zh-CN"/>
              </w:rPr>
              <w:t>For control channel:</w:t>
            </w:r>
          </w:p>
          <w:p w14:paraId="6E8D9B4B" w14:textId="77777777" w:rsidR="00BE3C91" w:rsidRPr="005736A7" w:rsidRDefault="00BE3C91" w:rsidP="00BE3C91">
            <w:pPr>
              <w:pStyle w:val="ad"/>
              <w:ind w:left="420"/>
              <w:jc w:val="both"/>
              <w:rPr>
                <w:color w:val="4472C4" w:themeColor="accent1"/>
                <w:lang w:eastAsia="zh-CN"/>
              </w:rPr>
            </w:pPr>
            <w:r>
              <w:rPr>
                <w:color w:val="4472C4" w:themeColor="accent1"/>
                <w:lang w:val="en-US" w:eastAsia="zh-CN"/>
              </w:rPr>
              <w:t>-</w:t>
            </w:r>
            <w:r w:rsidRPr="005736A7">
              <w:rPr>
                <w:color w:val="4472C4" w:themeColor="accent1"/>
                <w:lang w:val="en-US" w:eastAsia="zh-CN"/>
              </w:rPr>
              <w:t xml:space="preserve">161.70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498B8268" w14:textId="77777777" w:rsidR="00BE3C91" w:rsidRPr="005736A7" w:rsidRDefault="00BE3C91" w:rsidP="00BE3C91">
            <w:pPr>
              <w:rPr>
                <w:color w:val="4472C4" w:themeColor="accent1"/>
                <w:lang w:eastAsia="zh-CN"/>
              </w:rPr>
            </w:pPr>
            <w:r w:rsidRPr="005736A7">
              <w:rPr>
                <w:color w:val="4472C4" w:themeColor="accent1"/>
                <w:lang w:eastAsia="zh-CN"/>
              </w:rPr>
              <w:t>For data channel</w:t>
            </w:r>
          </w:p>
          <w:p w14:paraId="0816BADC" w14:textId="77777777" w:rsidR="00BE3C91" w:rsidRPr="005736A7" w:rsidRDefault="00BE3C91" w:rsidP="00BE3C91">
            <w:pPr>
              <w:pStyle w:val="ad"/>
              <w:ind w:left="420"/>
              <w:jc w:val="both"/>
              <w:rPr>
                <w:color w:val="4472C4" w:themeColor="accent1"/>
                <w:lang w:val="en-US" w:eastAsia="zh-CN"/>
              </w:rPr>
            </w:pPr>
            <w:r w:rsidRPr="005736A7">
              <w:rPr>
                <w:color w:val="4472C4" w:themeColor="accent1"/>
                <w:lang w:val="en-US" w:eastAsia="zh-CN"/>
              </w:rPr>
              <w:t xml:space="preserve">-165.70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UL, -169.30 </w:t>
            </w:r>
            <w:proofErr w:type="spellStart"/>
            <w:r w:rsidRPr="005736A7">
              <w:rPr>
                <w:color w:val="4472C4" w:themeColor="accent1"/>
                <w:lang w:val="en-US" w:eastAsia="zh-CN"/>
              </w:rPr>
              <w:t>dBm</w:t>
            </w:r>
            <w:proofErr w:type="spellEnd"/>
            <w:r w:rsidRPr="005736A7">
              <w:rPr>
                <w:color w:val="4472C4" w:themeColor="accent1"/>
                <w:lang w:val="en-US" w:eastAsia="zh-CN"/>
              </w:rPr>
              <w:t xml:space="preserve">/Hz for DL. </w:t>
            </w:r>
          </w:p>
          <w:p w14:paraId="2C3B0072" w14:textId="77777777" w:rsidR="00BE3C91" w:rsidRDefault="00BE3C91" w:rsidP="00BE3C91">
            <w:pPr>
              <w:rPr>
                <w:rFonts w:eastAsia="Yu Mincho"/>
                <w:lang w:val="en-GB" w:eastAsia="ja-JP"/>
              </w:rPr>
            </w:pPr>
          </w:p>
        </w:tc>
      </w:tr>
      <w:tr w:rsidR="00BE3C91" w14:paraId="543442B6" w14:textId="77777777">
        <w:trPr>
          <w:trHeight w:val="76"/>
          <w:jc w:val="center"/>
        </w:trPr>
        <w:tc>
          <w:tcPr>
            <w:tcW w:w="3469" w:type="dxa"/>
            <w:vMerge/>
            <w:vAlign w:val="center"/>
          </w:tcPr>
          <w:p w14:paraId="499221D1" w14:textId="77777777" w:rsidR="00BE3C91" w:rsidRDefault="00BE3C91" w:rsidP="00BE3C91">
            <w:pPr>
              <w:jc w:val="center"/>
            </w:pPr>
          </w:p>
        </w:tc>
        <w:tc>
          <w:tcPr>
            <w:tcW w:w="1212" w:type="dxa"/>
            <w:shd w:val="clear" w:color="auto" w:fill="auto"/>
            <w:vAlign w:val="center"/>
          </w:tcPr>
          <w:p w14:paraId="06283941" w14:textId="3DCAB38D" w:rsidR="00BE3C91" w:rsidRDefault="00BE3C91" w:rsidP="00BE3C91">
            <w:pPr>
              <w:jc w:val="center"/>
              <w:rPr>
                <w:rFonts w:eastAsia="Yu Mincho"/>
                <w:lang w:val="en-GB" w:eastAsia="ja-JP"/>
              </w:rPr>
            </w:pPr>
            <w:r>
              <w:rPr>
                <w:rFonts w:eastAsia="Yu Mincho" w:hint="eastAsia"/>
                <w:lang w:val="en-GB" w:eastAsia="ja-JP"/>
              </w:rPr>
              <w:t>S</w:t>
            </w:r>
            <w:r>
              <w:rPr>
                <w:rFonts w:eastAsia="Yu Mincho"/>
                <w:lang w:val="en-GB" w:eastAsia="ja-JP"/>
              </w:rPr>
              <w:t>harp</w:t>
            </w:r>
          </w:p>
        </w:tc>
        <w:tc>
          <w:tcPr>
            <w:tcW w:w="4536" w:type="dxa"/>
            <w:shd w:val="clear" w:color="auto" w:fill="auto"/>
            <w:vAlign w:val="center"/>
          </w:tcPr>
          <w:p w14:paraId="50291C6C" w14:textId="2456F434" w:rsidR="00BE3C91" w:rsidRDefault="00BE3C91" w:rsidP="00BE3C91">
            <w:pPr>
              <w:rPr>
                <w:rFonts w:eastAsia="Yu Mincho"/>
                <w:lang w:val="en-GB" w:eastAsia="ja-JP"/>
              </w:rPr>
            </w:pPr>
            <w:r>
              <w:rPr>
                <w:rFonts w:eastAsia="Yu Mincho" w:hint="eastAsia"/>
                <w:lang w:val="en-GB" w:eastAsia="ja-JP"/>
              </w:rPr>
              <w:t>0</w:t>
            </w:r>
            <w:r>
              <w:rPr>
                <w:rFonts w:eastAsia="Yu Mincho"/>
                <w:lang w:val="en-GB" w:eastAsia="ja-JP"/>
              </w:rPr>
              <w:t xml:space="preserve"> dB</w:t>
            </w:r>
          </w:p>
        </w:tc>
      </w:tr>
      <w:tr w:rsidR="00BE3C91" w14:paraId="032A79B9" w14:textId="77777777">
        <w:trPr>
          <w:trHeight w:val="76"/>
          <w:jc w:val="center"/>
        </w:trPr>
        <w:tc>
          <w:tcPr>
            <w:tcW w:w="3469" w:type="dxa"/>
            <w:vMerge/>
            <w:vAlign w:val="center"/>
          </w:tcPr>
          <w:p w14:paraId="1A2B6B7C" w14:textId="77777777" w:rsidR="00BE3C91" w:rsidRDefault="00BE3C91" w:rsidP="00BE3C91">
            <w:pPr>
              <w:jc w:val="center"/>
            </w:pPr>
          </w:p>
        </w:tc>
        <w:tc>
          <w:tcPr>
            <w:tcW w:w="1212" w:type="dxa"/>
            <w:shd w:val="clear" w:color="auto" w:fill="auto"/>
            <w:vAlign w:val="center"/>
          </w:tcPr>
          <w:p w14:paraId="0EC738E9" w14:textId="255C1DEC" w:rsidR="00BE3C91" w:rsidRDefault="00BE3C91" w:rsidP="00BE3C91">
            <w:pPr>
              <w:jc w:val="center"/>
              <w:rPr>
                <w:rFonts w:eastAsia="Yu Mincho"/>
                <w:lang w:val="en-GB" w:eastAsia="ja-JP"/>
              </w:rPr>
            </w:pPr>
            <w:r>
              <w:rPr>
                <w:lang w:val="en-GB" w:eastAsia="zh-CN"/>
              </w:rPr>
              <w:t>Sony</w:t>
            </w:r>
          </w:p>
        </w:tc>
        <w:tc>
          <w:tcPr>
            <w:tcW w:w="4536" w:type="dxa"/>
            <w:shd w:val="clear" w:color="auto" w:fill="auto"/>
            <w:vAlign w:val="center"/>
          </w:tcPr>
          <w:p w14:paraId="59F49FAE" w14:textId="77777777" w:rsidR="00BE3C91" w:rsidRDefault="00BE3C91" w:rsidP="00BE3C91">
            <w:pPr>
              <w:rPr>
                <w:lang w:val="en-GB" w:eastAsia="zh-CN"/>
              </w:rPr>
            </w:pPr>
            <w:r>
              <w:rPr>
                <w:lang w:val="en-GB" w:eastAsia="zh-CN"/>
              </w:rPr>
              <w:t>Basically agree with the Qualcomm comment.</w:t>
            </w:r>
          </w:p>
          <w:p w14:paraId="0BDEF35A" w14:textId="189EB1DA" w:rsidR="00BE3C91" w:rsidRDefault="00BE3C91" w:rsidP="00BE3C91">
            <w:pPr>
              <w:rPr>
                <w:rFonts w:eastAsia="Yu Mincho"/>
                <w:lang w:val="en-GB" w:eastAsia="ja-JP"/>
              </w:rPr>
            </w:pPr>
            <w:r>
              <w:rPr>
                <w:lang w:val="en-GB" w:eastAsia="zh-CN"/>
              </w:rPr>
              <w:t xml:space="preserve">See table C: e.g. for data channel : </w:t>
            </w:r>
            <w:r w:rsidRPr="009647E9">
              <w:rPr>
                <w:bCs/>
                <w:lang w:eastAsia="zh-CN"/>
              </w:rPr>
              <w:t xml:space="preserve">-165.70 </w:t>
            </w:r>
            <w:proofErr w:type="spellStart"/>
            <w:r w:rsidRPr="009647E9">
              <w:rPr>
                <w:bCs/>
                <w:lang w:eastAsia="zh-CN"/>
              </w:rPr>
              <w:t>dBm</w:t>
            </w:r>
            <w:proofErr w:type="spellEnd"/>
            <w:r w:rsidRPr="009647E9">
              <w:rPr>
                <w:bCs/>
                <w:lang w:eastAsia="zh-CN"/>
              </w:rPr>
              <w:t xml:space="preserve">/Hz for UL, -169.30 </w:t>
            </w:r>
            <w:proofErr w:type="spellStart"/>
            <w:r w:rsidRPr="009647E9">
              <w:rPr>
                <w:bCs/>
                <w:lang w:eastAsia="zh-CN"/>
              </w:rPr>
              <w:t>dBm</w:t>
            </w:r>
            <w:proofErr w:type="spellEnd"/>
            <w:r w:rsidRPr="009647E9">
              <w:rPr>
                <w:bCs/>
                <w:lang w:eastAsia="zh-CN"/>
              </w:rPr>
              <w:t>/Hz for DL.</w:t>
            </w:r>
          </w:p>
        </w:tc>
      </w:tr>
      <w:tr w:rsidR="00BE3C91" w14:paraId="48260C00" w14:textId="77777777">
        <w:trPr>
          <w:trHeight w:val="386"/>
          <w:jc w:val="center"/>
        </w:trPr>
        <w:tc>
          <w:tcPr>
            <w:tcW w:w="3469" w:type="dxa"/>
            <w:vMerge w:val="restart"/>
            <w:vAlign w:val="center"/>
          </w:tcPr>
          <w:p w14:paraId="48260BFD" w14:textId="77777777" w:rsidR="00BE3C91" w:rsidRDefault="00BE3C91" w:rsidP="00BE3C91">
            <w:pPr>
              <w:jc w:val="center"/>
              <w:rPr>
                <w:lang w:val="en-GB" w:eastAsia="zh-CN"/>
              </w:rPr>
            </w:pPr>
            <w:r>
              <w:t>Occupied channel bandwidth (Hz)</w:t>
            </w:r>
          </w:p>
        </w:tc>
        <w:tc>
          <w:tcPr>
            <w:tcW w:w="1212" w:type="dxa"/>
            <w:shd w:val="clear" w:color="auto" w:fill="auto"/>
            <w:vAlign w:val="center"/>
          </w:tcPr>
          <w:p w14:paraId="48260BFE" w14:textId="20F93796" w:rsidR="00BE3C91" w:rsidRDefault="00BE3C91" w:rsidP="00BE3C91">
            <w:pPr>
              <w:jc w:val="center"/>
              <w:rPr>
                <w:lang w:val="en-GB" w:eastAsia="zh-CN"/>
              </w:rPr>
            </w:pPr>
            <w:r w:rsidRPr="00511E68">
              <w:rPr>
                <w:lang w:val="en-GB" w:eastAsia="zh-CN"/>
              </w:rPr>
              <w:t>Intel</w:t>
            </w:r>
          </w:p>
        </w:tc>
        <w:tc>
          <w:tcPr>
            <w:tcW w:w="4536" w:type="dxa"/>
            <w:shd w:val="clear" w:color="auto" w:fill="auto"/>
            <w:vAlign w:val="center"/>
          </w:tcPr>
          <w:p w14:paraId="48260BFF" w14:textId="54AEFFC6" w:rsidR="00BE3C91" w:rsidRDefault="00BE3C91" w:rsidP="00BE3C91">
            <w:pPr>
              <w:rPr>
                <w:lang w:val="en-GB" w:eastAsia="zh-CN"/>
              </w:rPr>
            </w:pPr>
            <w:r w:rsidRPr="00511E68">
              <w:rPr>
                <w:lang w:val="en-GB" w:eastAsia="zh-CN"/>
              </w:rPr>
              <w:t xml:space="preserve">This depend on the simulated channels. Similar </w:t>
            </w:r>
            <w:r>
              <w:rPr>
                <w:lang w:val="en-GB" w:eastAsia="zh-CN"/>
              </w:rPr>
              <w:t>values can be considered</w:t>
            </w:r>
            <w:r w:rsidRPr="00511E68">
              <w:rPr>
                <w:lang w:val="en-GB" w:eastAsia="zh-CN"/>
              </w:rPr>
              <w:t xml:space="preserve"> as for IMT submission template. </w:t>
            </w:r>
          </w:p>
        </w:tc>
      </w:tr>
      <w:tr w:rsidR="00BE3C91" w14:paraId="48260C04" w14:textId="77777777">
        <w:trPr>
          <w:trHeight w:val="386"/>
          <w:jc w:val="center"/>
        </w:trPr>
        <w:tc>
          <w:tcPr>
            <w:tcW w:w="3469" w:type="dxa"/>
            <w:vMerge/>
            <w:vAlign w:val="center"/>
          </w:tcPr>
          <w:p w14:paraId="48260C01" w14:textId="77777777" w:rsidR="00BE3C91" w:rsidRDefault="00BE3C91" w:rsidP="00BE3C91">
            <w:pPr>
              <w:jc w:val="center"/>
            </w:pPr>
          </w:p>
        </w:tc>
        <w:tc>
          <w:tcPr>
            <w:tcW w:w="1212" w:type="dxa"/>
            <w:shd w:val="clear" w:color="auto" w:fill="auto"/>
            <w:vAlign w:val="center"/>
          </w:tcPr>
          <w:p w14:paraId="48260C02" w14:textId="2543B66C"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31BA02CF" w14:textId="77777777" w:rsidR="00BE3C91" w:rsidRDefault="00BE3C91" w:rsidP="00BE3C91">
            <w:pPr>
              <w:rPr>
                <w:lang w:val="en-GB" w:eastAsia="zh-CN"/>
              </w:rPr>
            </w:pPr>
            <w:r>
              <w:rPr>
                <w:lang w:val="en-GB" w:eastAsia="zh-CN"/>
              </w:rPr>
              <w:t>700 MHz: 20 MHz (10 MHz simulated; FDD)</w:t>
            </w:r>
          </w:p>
          <w:p w14:paraId="48260C03" w14:textId="480A942B" w:rsidR="00BE3C91" w:rsidRDefault="00BE3C91" w:rsidP="00BE3C91">
            <w:pPr>
              <w:rPr>
                <w:lang w:val="en-GB" w:eastAsia="zh-CN"/>
              </w:rPr>
            </w:pPr>
            <w:r>
              <w:rPr>
                <w:lang w:val="en-GB" w:eastAsia="zh-CN"/>
              </w:rPr>
              <w:t>4 GHz: 400 MHz (100 MHz simulated; TDD)</w:t>
            </w:r>
          </w:p>
        </w:tc>
      </w:tr>
      <w:tr w:rsidR="00BE3C91" w14:paraId="48260C08" w14:textId="77777777" w:rsidTr="008310EE">
        <w:trPr>
          <w:trHeight w:val="518"/>
          <w:jc w:val="center"/>
        </w:trPr>
        <w:tc>
          <w:tcPr>
            <w:tcW w:w="3469" w:type="dxa"/>
            <w:vMerge/>
            <w:vAlign w:val="center"/>
          </w:tcPr>
          <w:p w14:paraId="48260C05" w14:textId="77777777" w:rsidR="00BE3C91" w:rsidRDefault="00BE3C91" w:rsidP="00BE3C91">
            <w:pPr>
              <w:jc w:val="center"/>
              <w:rPr>
                <w:lang w:val="en-GB" w:eastAsia="zh-CN"/>
              </w:rPr>
            </w:pPr>
          </w:p>
        </w:tc>
        <w:tc>
          <w:tcPr>
            <w:tcW w:w="1212" w:type="dxa"/>
            <w:shd w:val="clear" w:color="auto" w:fill="auto"/>
            <w:vAlign w:val="center"/>
          </w:tcPr>
          <w:p w14:paraId="48260C06" w14:textId="65639426"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7" w14:textId="38376EAA" w:rsidR="00BE3C91" w:rsidRDefault="00BE3C91" w:rsidP="00BE3C91">
            <w:pPr>
              <w:rPr>
                <w:lang w:val="en-GB" w:eastAsia="zh-CN"/>
              </w:rPr>
            </w:pPr>
            <w:r>
              <w:rPr>
                <w:rFonts w:eastAsia="Yu Mincho" w:hint="eastAsia"/>
                <w:lang w:val="en-GB" w:eastAsia="ja-JP"/>
              </w:rPr>
              <w:t>It</w:t>
            </w:r>
            <w:r>
              <w:rPr>
                <w:rFonts w:eastAsia="Yu Mincho"/>
                <w:lang w:val="en-GB" w:eastAsia="ja-JP"/>
              </w:rPr>
              <w:t>’s up to the number of RBs, so the appropriate number may be used accordingly.</w:t>
            </w:r>
          </w:p>
        </w:tc>
      </w:tr>
      <w:tr w:rsidR="00BE3C91" w14:paraId="0A7EF55C" w14:textId="77777777">
        <w:trPr>
          <w:trHeight w:val="152"/>
          <w:jc w:val="center"/>
        </w:trPr>
        <w:tc>
          <w:tcPr>
            <w:tcW w:w="3469" w:type="dxa"/>
            <w:vMerge/>
            <w:vAlign w:val="center"/>
          </w:tcPr>
          <w:p w14:paraId="1A6A561B" w14:textId="77777777" w:rsidR="00BE3C91" w:rsidRDefault="00BE3C91" w:rsidP="00BE3C91">
            <w:pPr>
              <w:jc w:val="center"/>
              <w:rPr>
                <w:lang w:val="en-GB" w:eastAsia="zh-CN"/>
              </w:rPr>
            </w:pPr>
          </w:p>
        </w:tc>
        <w:tc>
          <w:tcPr>
            <w:tcW w:w="1212" w:type="dxa"/>
            <w:shd w:val="clear" w:color="auto" w:fill="auto"/>
            <w:vAlign w:val="center"/>
          </w:tcPr>
          <w:p w14:paraId="7C761269" w14:textId="698401C7" w:rsidR="00BE3C91" w:rsidRDefault="00BE3C91" w:rsidP="00BE3C91">
            <w:pPr>
              <w:jc w:val="center"/>
              <w:rPr>
                <w:rFonts w:eastAsia="Yu Mincho"/>
                <w:lang w:val="en-GB" w:eastAsia="ja-JP"/>
              </w:rPr>
            </w:pPr>
            <w:r w:rsidRPr="005736A7">
              <w:rPr>
                <w:color w:val="4472C4" w:themeColor="accent1"/>
                <w:lang w:val="en-GB" w:eastAsia="zh-CN"/>
              </w:rPr>
              <w:t>Qualcomm</w:t>
            </w:r>
          </w:p>
        </w:tc>
        <w:tc>
          <w:tcPr>
            <w:tcW w:w="4536" w:type="dxa"/>
            <w:shd w:val="clear" w:color="auto" w:fill="auto"/>
            <w:vAlign w:val="center"/>
          </w:tcPr>
          <w:p w14:paraId="58AD46B8" w14:textId="08452A41" w:rsidR="00BE3C91" w:rsidRDefault="00BE3C91" w:rsidP="00BE3C91">
            <w:pPr>
              <w:rPr>
                <w:rFonts w:eastAsia="Yu Mincho"/>
                <w:lang w:val="en-GB" w:eastAsia="ja-JP"/>
              </w:rPr>
            </w:pPr>
            <w:r w:rsidRPr="005736A7">
              <w:rPr>
                <w:color w:val="4472C4" w:themeColor="accent1"/>
                <w:lang w:val="en-GB" w:eastAsia="zh-CN"/>
              </w:rPr>
              <w:t>Occupied channel bandwidth should reflect the number of occupied PRBs. This applies to all PHY channels under consideration.</w:t>
            </w:r>
          </w:p>
        </w:tc>
      </w:tr>
      <w:tr w:rsidR="00BE3C91" w14:paraId="19034E81" w14:textId="77777777">
        <w:trPr>
          <w:trHeight w:val="152"/>
          <w:jc w:val="center"/>
        </w:trPr>
        <w:tc>
          <w:tcPr>
            <w:tcW w:w="3469" w:type="dxa"/>
            <w:vMerge/>
            <w:vAlign w:val="center"/>
          </w:tcPr>
          <w:p w14:paraId="16DD9DA1" w14:textId="77777777" w:rsidR="00BE3C91" w:rsidRDefault="00BE3C91" w:rsidP="00BE3C91">
            <w:pPr>
              <w:jc w:val="center"/>
              <w:rPr>
                <w:lang w:val="en-GB" w:eastAsia="zh-CN"/>
              </w:rPr>
            </w:pPr>
          </w:p>
        </w:tc>
        <w:tc>
          <w:tcPr>
            <w:tcW w:w="1212" w:type="dxa"/>
            <w:shd w:val="clear" w:color="auto" w:fill="auto"/>
            <w:vAlign w:val="center"/>
          </w:tcPr>
          <w:p w14:paraId="4EF4E774" w14:textId="7B4ED7A4" w:rsidR="00BE3C91" w:rsidRPr="005736A7" w:rsidRDefault="00BE3C91" w:rsidP="00BE3C91">
            <w:pPr>
              <w:jc w:val="center"/>
              <w:rPr>
                <w:color w:val="4472C4" w:themeColor="accent1"/>
                <w:lang w:val="en-GB" w:eastAsia="zh-CN"/>
              </w:rPr>
            </w:pPr>
            <w:r>
              <w:rPr>
                <w:lang w:val="en-GB" w:eastAsia="zh-CN"/>
              </w:rPr>
              <w:t>Sony</w:t>
            </w:r>
          </w:p>
        </w:tc>
        <w:tc>
          <w:tcPr>
            <w:tcW w:w="4536" w:type="dxa"/>
            <w:shd w:val="clear" w:color="auto" w:fill="auto"/>
            <w:vAlign w:val="center"/>
          </w:tcPr>
          <w:p w14:paraId="24602F4C" w14:textId="1AB3A33E" w:rsidR="00BE3C91" w:rsidRPr="005736A7" w:rsidRDefault="00BE3C91" w:rsidP="00BE3C91">
            <w:pPr>
              <w:rPr>
                <w:color w:val="4472C4" w:themeColor="accent1"/>
                <w:lang w:val="en-GB" w:eastAsia="zh-CN"/>
              </w:rPr>
            </w:pPr>
            <w:r>
              <w:rPr>
                <w:lang w:val="en-GB" w:eastAsia="zh-CN"/>
              </w:rPr>
              <w:t>The occupied channel BW will depend on the proponent (e.g. a proponent that favours high-PSD transmissions in the UL would have a smaller occupied channel bandwidth than a proponent that favoured coding gain)</w:t>
            </w:r>
          </w:p>
        </w:tc>
      </w:tr>
      <w:tr w:rsidR="00BE3C91" w14:paraId="48260C0C" w14:textId="77777777">
        <w:trPr>
          <w:trHeight w:val="386"/>
          <w:jc w:val="center"/>
        </w:trPr>
        <w:tc>
          <w:tcPr>
            <w:tcW w:w="3469" w:type="dxa"/>
            <w:vMerge w:val="restart"/>
            <w:vAlign w:val="center"/>
          </w:tcPr>
          <w:p w14:paraId="48260C09" w14:textId="77777777" w:rsidR="00BE3C91" w:rsidRDefault="00BE3C91" w:rsidP="00BE3C91">
            <w:pPr>
              <w:jc w:val="center"/>
              <w:rPr>
                <w:lang w:val="en-GB" w:eastAsia="zh-CN"/>
              </w:rPr>
            </w:pPr>
            <w:r>
              <w:rPr>
                <w:rFonts w:hint="eastAsia"/>
                <w:lang w:val="en-GB" w:eastAsia="zh-CN"/>
              </w:rPr>
              <w:t>O</w:t>
            </w:r>
            <w:r>
              <w:rPr>
                <w:lang w:val="en-GB" w:eastAsia="zh-CN"/>
              </w:rPr>
              <w:t>ther parameters</w:t>
            </w:r>
          </w:p>
        </w:tc>
        <w:tc>
          <w:tcPr>
            <w:tcW w:w="1212" w:type="dxa"/>
            <w:shd w:val="clear" w:color="auto" w:fill="auto"/>
            <w:vAlign w:val="center"/>
          </w:tcPr>
          <w:p w14:paraId="48260C0A" w14:textId="24BD3154" w:rsidR="00BE3C91" w:rsidRDefault="00BE3C91" w:rsidP="00BE3C91">
            <w:pPr>
              <w:jc w:val="center"/>
              <w:rPr>
                <w:lang w:val="en-GB" w:eastAsia="zh-CN"/>
              </w:rPr>
            </w:pPr>
            <w:r>
              <w:rPr>
                <w:lang w:val="en-GB" w:eastAsia="zh-CN"/>
              </w:rPr>
              <w:t>Ericsson</w:t>
            </w:r>
          </w:p>
        </w:tc>
        <w:tc>
          <w:tcPr>
            <w:tcW w:w="4536" w:type="dxa"/>
            <w:shd w:val="clear" w:color="auto" w:fill="auto"/>
            <w:vAlign w:val="center"/>
          </w:tcPr>
          <w:p w14:paraId="48260C0B" w14:textId="091A2CB9" w:rsidR="00BE3C91" w:rsidRDefault="00BE3C91" w:rsidP="00BE3C91">
            <w:pPr>
              <w:rPr>
                <w:lang w:val="en-GB" w:eastAsia="zh-CN"/>
              </w:rPr>
            </w:pPr>
            <w:r>
              <w:rPr>
                <w:lang w:val="en-GB" w:eastAsia="zh-CN"/>
              </w:rPr>
              <w:t>See Appendix A4.1</w:t>
            </w:r>
          </w:p>
        </w:tc>
      </w:tr>
      <w:tr w:rsidR="00BE3C91" w14:paraId="48260C10" w14:textId="77777777">
        <w:trPr>
          <w:trHeight w:val="386"/>
          <w:jc w:val="center"/>
        </w:trPr>
        <w:tc>
          <w:tcPr>
            <w:tcW w:w="3469" w:type="dxa"/>
            <w:vMerge/>
            <w:vAlign w:val="center"/>
          </w:tcPr>
          <w:p w14:paraId="48260C0D" w14:textId="77777777" w:rsidR="00BE3C91" w:rsidRDefault="00BE3C91" w:rsidP="00BE3C91">
            <w:pPr>
              <w:jc w:val="center"/>
              <w:rPr>
                <w:lang w:val="en-GB" w:eastAsia="zh-CN"/>
              </w:rPr>
            </w:pPr>
          </w:p>
        </w:tc>
        <w:tc>
          <w:tcPr>
            <w:tcW w:w="1212" w:type="dxa"/>
            <w:shd w:val="clear" w:color="auto" w:fill="auto"/>
            <w:vAlign w:val="center"/>
          </w:tcPr>
          <w:p w14:paraId="48260C0E" w14:textId="34DB762D" w:rsidR="00BE3C91" w:rsidRDefault="00BE3C91" w:rsidP="00BE3C91">
            <w:pPr>
              <w:jc w:val="center"/>
              <w:rPr>
                <w:lang w:val="en-GB" w:eastAsia="zh-CN"/>
              </w:rPr>
            </w:pPr>
            <w:r>
              <w:rPr>
                <w:rFonts w:eastAsia="Yu Mincho" w:hint="eastAsia"/>
                <w:lang w:val="en-GB" w:eastAsia="ja-JP"/>
              </w:rPr>
              <w:t>NTT DOCOMO</w:t>
            </w:r>
          </w:p>
        </w:tc>
        <w:tc>
          <w:tcPr>
            <w:tcW w:w="4536" w:type="dxa"/>
            <w:shd w:val="clear" w:color="auto" w:fill="auto"/>
            <w:vAlign w:val="center"/>
          </w:tcPr>
          <w:p w14:paraId="48260C0F" w14:textId="6251610E" w:rsidR="00BE3C91" w:rsidRDefault="00BE3C91" w:rsidP="00BE3C91">
            <w:pPr>
              <w:rPr>
                <w:lang w:val="en-GB" w:eastAsia="zh-CN"/>
              </w:rPr>
            </w:pPr>
            <w:r>
              <w:rPr>
                <w:rFonts w:eastAsia="Yu Mincho" w:hint="eastAsia"/>
                <w:lang w:val="en-GB" w:eastAsia="ja-JP"/>
              </w:rPr>
              <w:t xml:space="preserve">We need to define BS </w:t>
            </w:r>
            <w:proofErr w:type="spellStart"/>
            <w:r>
              <w:rPr>
                <w:rFonts w:eastAsia="Yu Mincho" w:hint="eastAsia"/>
                <w:lang w:val="en-GB" w:eastAsia="ja-JP"/>
              </w:rPr>
              <w:t>Tx</w:t>
            </w:r>
            <w:proofErr w:type="spellEnd"/>
            <w:r>
              <w:rPr>
                <w:rFonts w:eastAsia="Yu Mincho" w:hint="eastAsia"/>
                <w:lang w:val="en-GB" w:eastAsia="ja-JP"/>
              </w:rPr>
              <w:t xml:space="preserve"> power </w:t>
            </w:r>
            <w:r>
              <w:rPr>
                <w:rFonts w:eastAsia="Yu Mincho"/>
                <w:lang w:val="en-GB" w:eastAsia="ja-JP"/>
              </w:rPr>
              <w:t>for DL as well.</w:t>
            </w:r>
          </w:p>
        </w:tc>
      </w:tr>
      <w:tr w:rsidR="00BE3C91" w14:paraId="48260C14" w14:textId="77777777">
        <w:trPr>
          <w:trHeight w:val="386"/>
          <w:jc w:val="center"/>
        </w:trPr>
        <w:tc>
          <w:tcPr>
            <w:tcW w:w="3469" w:type="dxa"/>
            <w:vMerge/>
            <w:vAlign w:val="center"/>
          </w:tcPr>
          <w:p w14:paraId="48260C11" w14:textId="77777777" w:rsidR="00BE3C91" w:rsidRDefault="00BE3C91" w:rsidP="00BE3C91">
            <w:pPr>
              <w:jc w:val="center"/>
              <w:rPr>
                <w:lang w:val="en-GB" w:eastAsia="zh-CN"/>
              </w:rPr>
            </w:pPr>
          </w:p>
        </w:tc>
        <w:tc>
          <w:tcPr>
            <w:tcW w:w="1212" w:type="dxa"/>
            <w:shd w:val="clear" w:color="auto" w:fill="auto"/>
            <w:vAlign w:val="center"/>
          </w:tcPr>
          <w:p w14:paraId="48260C12" w14:textId="1D78666D" w:rsidR="00BE3C91" w:rsidRDefault="00BE3C91" w:rsidP="00BE3C91">
            <w:pPr>
              <w:jc w:val="center"/>
              <w:rPr>
                <w:lang w:val="en-GB" w:eastAsia="zh-CN"/>
              </w:rPr>
            </w:pPr>
            <w:proofErr w:type="spellStart"/>
            <w:r>
              <w:rPr>
                <w:lang w:val="en-GB" w:eastAsia="zh-CN"/>
              </w:rPr>
              <w:t>SoftBank</w:t>
            </w:r>
            <w:proofErr w:type="spellEnd"/>
          </w:p>
        </w:tc>
        <w:tc>
          <w:tcPr>
            <w:tcW w:w="4536" w:type="dxa"/>
            <w:shd w:val="clear" w:color="auto" w:fill="auto"/>
            <w:vAlign w:val="center"/>
          </w:tcPr>
          <w:p w14:paraId="48260C13" w14:textId="2EFE15A7" w:rsidR="00BE3C91" w:rsidRDefault="00BE3C91" w:rsidP="00BE3C91">
            <w:pPr>
              <w:rPr>
                <w:lang w:val="en-GB" w:eastAsia="zh-CN"/>
              </w:rPr>
            </w:pPr>
            <w:r>
              <w:rPr>
                <w:lang w:val="en-GB" w:eastAsia="zh-CN"/>
              </w:rPr>
              <w:t>Agree with DOCOMO</w:t>
            </w:r>
          </w:p>
        </w:tc>
      </w:tr>
    </w:tbl>
    <w:p w14:paraId="48260C15" w14:textId="77777777" w:rsidR="00A95040" w:rsidRDefault="00A95040">
      <w:pPr>
        <w:pStyle w:val="ad"/>
        <w:jc w:val="both"/>
        <w:rPr>
          <w:lang w:val="en-US" w:eastAsia="zh-CN"/>
        </w:rPr>
      </w:pPr>
    </w:p>
    <w:p w14:paraId="48260C16" w14:textId="77777777" w:rsidR="00A95040" w:rsidRDefault="00BA6235">
      <w:pPr>
        <w:pStyle w:val="ad"/>
        <w:jc w:val="both"/>
        <w:outlineLvl w:val="2"/>
        <w:rPr>
          <w:sz w:val="24"/>
          <w:szCs w:val="24"/>
          <w:lang w:val="en-US" w:eastAsia="zh-CN"/>
        </w:rPr>
      </w:pPr>
      <w:r>
        <w:rPr>
          <w:sz w:val="24"/>
          <w:szCs w:val="24"/>
          <w:lang w:val="en-US" w:eastAsia="zh-CN"/>
        </w:rPr>
        <w:t>2.1.5 Other channels for FR1</w:t>
      </w:r>
    </w:p>
    <w:p w14:paraId="48260C17" w14:textId="77777777" w:rsidR="00A95040" w:rsidRDefault="00BA6235">
      <w:pPr>
        <w:pStyle w:val="ad"/>
        <w:jc w:val="both"/>
        <w:rPr>
          <w:lang w:val="en-US" w:eastAsia="zh-CN"/>
        </w:rPr>
      </w:pPr>
      <w:r>
        <w:rPr>
          <w:lang w:val="en-US" w:eastAsia="zh-CN"/>
        </w:rPr>
        <w:lastRenderedPageBreak/>
        <w:t xml:space="preserve">The channel-specific parameters for other channels, e.g. PDSCH, PDCCH, PRACH, Msg3, SSB/PBCH, are summarized based on companies’ input in Appendix 3. </w:t>
      </w:r>
    </w:p>
    <w:p w14:paraId="48260C18" w14:textId="77777777" w:rsidR="00A95040" w:rsidRDefault="00BA6235">
      <w:pPr>
        <w:pStyle w:val="ad"/>
        <w:jc w:val="both"/>
        <w:rPr>
          <w:lang w:val="en-US" w:eastAsia="zh-CN"/>
        </w:rPr>
      </w:pPr>
      <w:r>
        <w:rPr>
          <w:lang w:val="en-US" w:eastAsia="zh-CN"/>
        </w:rPr>
        <w:t>Due to lack of sufficient inputs and detailed simulation assumptions for other channels,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A95040" w14:paraId="48260C1C" w14:textId="77777777">
        <w:trPr>
          <w:trHeight w:val="327"/>
          <w:jc w:val="center"/>
        </w:trPr>
        <w:tc>
          <w:tcPr>
            <w:tcW w:w="1150" w:type="dxa"/>
          </w:tcPr>
          <w:p w14:paraId="48260C19" w14:textId="77777777" w:rsidR="00A95040" w:rsidRDefault="00BA6235">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8260C1A" w14:textId="77777777" w:rsidR="00A95040" w:rsidRDefault="00BA6235">
            <w:pPr>
              <w:jc w:val="center"/>
              <w:rPr>
                <w:b/>
                <w:lang w:val="en-GB" w:eastAsia="zh-CN"/>
              </w:rPr>
            </w:pPr>
            <w:r>
              <w:rPr>
                <w:rFonts w:hint="eastAsia"/>
                <w:b/>
                <w:lang w:val="en-GB" w:eastAsia="zh-CN"/>
              </w:rPr>
              <w:t>Companies</w:t>
            </w:r>
          </w:p>
        </w:tc>
        <w:tc>
          <w:tcPr>
            <w:tcW w:w="7005" w:type="dxa"/>
            <w:shd w:val="clear" w:color="auto" w:fill="auto"/>
            <w:vAlign w:val="center"/>
          </w:tcPr>
          <w:p w14:paraId="48260C1B"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046F57" w14:paraId="48260C20" w14:textId="77777777">
        <w:trPr>
          <w:trHeight w:val="336"/>
          <w:jc w:val="center"/>
        </w:trPr>
        <w:tc>
          <w:tcPr>
            <w:tcW w:w="1150" w:type="dxa"/>
            <w:vMerge w:val="restart"/>
            <w:vAlign w:val="center"/>
          </w:tcPr>
          <w:p w14:paraId="48260C1D" w14:textId="77777777" w:rsidR="00046F57" w:rsidRDefault="00046F57">
            <w:pPr>
              <w:jc w:val="center"/>
              <w:rPr>
                <w:lang w:val="en-GB" w:eastAsia="zh-CN"/>
              </w:rPr>
            </w:pPr>
            <w:r>
              <w:rPr>
                <w:rFonts w:hint="eastAsia"/>
                <w:lang w:val="en-GB" w:eastAsia="zh-CN"/>
              </w:rPr>
              <w:t>P</w:t>
            </w:r>
            <w:r>
              <w:rPr>
                <w:lang w:val="en-GB" w:eastAsia="zh-CN"/>
              </w:rPr>
              <w:t>DSCH</w:t>
            </w:r>
          </w:p>
        </w:tc>
        <w:tc>
          <w:tcPr>
            <w:tcW w:w="1172" w:type="dxa"/>
            <w:shd w:val="clear" w:color="auto" w:fill="auto"/>
            <w:vAlign w:val="center"/>
          </w:tcPr>
          <w:p w14:paraId="48260C1E" w14:textId="77777777" w:rsidR="00046F57" w:rsidRDefault="00046F57">
            <w:pPr>
              <w:jc w:val="center"/>
              <w:rPr>
                <w:lang w:val="en-GB" w:eastAsia="zh-CN"/>
              </w:rPr>
            </w:pPr>
            <w:r>
              <w:rPr>
                <w:rFonts w:hint="eastAsia"/>
                <w:lang w:eastAsia="zh-CN"/>
              </w:rPr>
              <w:t>ZTE</w:t>
            </w:r>
          </w:p>
        </w:tc>
        <w:tc>
          <w:tcPr>
            <w:tcW w:w="7005" w:type="dxa"/>
            <w:shd w:val="clear" w:color="auto" w:fill="auto"/>
            <w:vAlign w:val="center"/>
          </w:tcPr>
          <w:p w14:paraId="48260C1F" w14:textId="77777777" w:rsidR="00046F57" w:rsidRDefault="00046F57">
            <w:pPr>
              <w:rPr>
                <w:lang w:val="en-GB" w:eastAsia="zh-CN"/>
              </w:rPr>
            </w:pPr>
            <w:r>
              <w:rPr>
                <w:rFonts w:hint="eastAsia"/>
                <w:lang w:eastAsia="zh-CN"/>
              </w:rPr>
              <w:t xml:space="preserve">Reusing simulation assumptions as PUSCH except for the waveform which should be OFDM. </w:t>
            </w:r>
          </w:p>
        </w:tc>
      </w:tr>
      <w:tr w:rsidR="00046F57" w14:paraId="48260C24" w14:textId="77777777">
        <w:trPr>
          <w:trHeight w:val="336"/>
          <w:jc w:val="center"/>
        </w:trPr>
        <w:tc>
          <w:tcPr>
            <w:tcW w:w="1150" w:type="dxa"/>
            <w:vMerge/>
            <w:vAlign w:val="center"/>
          </w:tcPr>
          <w:p w14:paraId="48260C21" w14:textId="77777777" w:rsidR="00046F57" w:rsidRDefault="00046F57" w:rsidP="00D26EB7">
            <w:pPr>
              <w:jc w:val="center"/>
              <w:rPr>
                <w:lang w:val="en-GB" w:eastAsia="zh-CN"/>
              </w:rPr>
            </w:pPr>
          </w:p>
        </w:tc>
        <w:tc>
          <w:tcPr>
            <w:tcW w:w="1172" w:type="dxa"/>
            <w:shd w:val="clear" w:color="auto" w:fill="auto"/>
            <w:vAlign w:val="center"/>
          </w:tcPr>
          <w:p w14:paraId="48260C22" w14:textId="3EA548A9" w:rsidR="00046F57" w:rsidRDefault="00046F57" w:rsidP="00D26EB7">
            <w:pPr>
              <w:jc w:val="center"/>
              <w:rPr>
                <w:lang w:val="en-GB" w:eastAsia="zh-CN"/>
              </w:rPr>
            </w:pPr>
            <w:r>
              <w:rPr>
                <w:lang w:val="en-GB" w:eastAsia="zh-CN"/>
              </w:rPr>
              <w:t>Nokia/NSB</w:t>
            </w:r>
          </w:p>
        </w:tc>
        <w:tc>
          <w:tcPr>
            <w:tcW w:w="7005" w:type="dxa"/>
            <w:shd w:val="clear" w:color="auto" w:fill="auto"/>
            <w:vAlign w:val="center"/>
          </w:tcPr>
          <w:p w14:paraId="48260C23" w14:textId="65E15F1F" w:rsidR="00046F57" w:rsidRDefault="00046F57" w:rsidP="00D26EB7">
            <w:pPr>
              <w:rPr>
                <w:lang w:val="en-GB" w:eastAsia="zh-CN"/>
              </w:rPr>
            </w:pPr>
            <w:r>
              <w:rPr>
                <w:lang w:val="en-GB" w:eastAsia="zh-CN"/>
              </w:rPr>
              <w:t>In our view, full bandwidth allocation and lowest possible MCS index should be assumed for coverage study. The same observations we made on PUSCH on the TDD frame structure apply for PDSCH.</w:t>
            </w:r>
          </w:p>
        </w:tc>
      </w:tr>
      <w:tr w:rsidR="00046F57" w14:paraId="48260C28" w14:textId="77777777">
        <w:trPr>
          <w:trHeight w:val="346"/>
          <w:jc w:val="center"/>
        </w:trPr>
        <w:tc>
          <w:tcPr>
            <w:tcW w:w="1150" w:type="dxa"/>
            <w:vMerge/>
            <w:vAlign w:val="center"/>
          </w:tcPr>
          <w:p w14:paraId="48260C25" w14:textId="77777777" w:rsidR="00046F57" w:rsidRDefault="00046F57" w:rsidP="0049686D">
            <w:pPr>
              <w:jc w:val="center"/>
              <w:rPr>
                <w:lang w:val="en-GB" w:eastAsia="zh-CN"/>
              </w:rPr>
            </w:pPr>
          </w:p>
        </w:tc>
        <w:tc>
          <w:tcPr>
            <w:tcW w:w="1172" w:type="dxa"/>
            <w:shd w:val="clear" w:color="auto" w:fill="auto"/>
            <w:vAlign w:val="center"/>
          </w:tcPr>
          <w:p w14:paraId="48260C26" w14:textId="638BC217" w:rsidR="00046F57" w:rsidRDefault="00046F57" w:rsidP="0049686D">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27" w14:textId="03A1E79E" w:rsidR="00046F57" w:rsidRDefault="00046F57" w:rsidP="0049686D">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coverage enhancement.</w:t>
            </w:r>
          </w:p>
        </w:tc>
      </w:tr>
      <w:tr w:rsidR="00046F57" w14:paraId="1326793A" w14:textId="77777777">
        <w:trPr>
          <w:trHeight w:val="346"/>
          <w:jc w:val="center"/>
        </w:trPr>
        <w:tc>
          <w:tcPr>
            <w:tcW w:w="1150" w:type="dxa"/>
            <w:vMerge/>
            <w:vAlign w:val="center"/>
          </w:tcPr>
          <w:p w14:paraId="7CADD726" w14:textId="77777777" w:rsidR="00046F57" w:rsidRDefault="00046F57" w:rsidP="000418BE">
            <w:pPr>
              <w:jc w:val="center"/>
              <w:rPr>
                <w:lang w:val="en-GB" w:eastAsia="zh-CN"/>
              </w:rPr>
            </w:pPr>
          </w:p>
        </w:tc>
        <w:tc>
          <w:tcPr>
            <w:tcW w:w="1172" w:type="dxa"/>
            <w:shd w:val="clear" w:color="auto" w:fill="auto"/>
            <w:vAlign w:val="center"/>
          </w:tcPr>
          <w:p w14:paraId="3423D28E" w14:textId="1EC18062" w:rsidR="00046F57" w:rsidRDefault="00046F57" w:rsidP="000418BE">
            <w:pPr>
              <w:jc w:val="center"/>
              <w:rPr>
                <w:lang w:val="en-GB" w:eastAsia="zh-CN"/>
              </w:rPr>
            </w:pPr>
            <w:r w:rsidRPr="00511E68">
              <w:rPr>
                <w:lang w:val="en-GB" w:eastAsia="zh-CN"/>
              </w:rPr>
              <w:t>Intel</w:t>
            </w:r>
          </w:p>
        </w:tc>
        <w:tc>
          <w:tcPr>
            <w:tcW w:w="7005" w:type="dxa"/>
            <w:shd w:val="clear" w:color="auto" w:fill="auto"/>
            <w:vAlign w:val="center"/>
          </w:tcPr>
          <w:p w14:paraId="0066F9DC" w14:textId="77777777" w:rsidR="00046F57" w:rsidRPr="00511E68" w:rsidRDefault="00046F57" w:rsidP="000418BE">
            <w:pPr>
              <w:rPr>
                <w:lang w:val="en-GB" w:eastAsia="zh-CN"/>
              </w:rPr>
            </w:pPr>
            <w:r w:rsidRPr="00511E68">
              <w:rPr>
                <w:lang w:val="en-GB" w:eastAsia="zh-CN"/>
              </w:rPr>
              <w:t xml:space="preserve">The same evaluation methodology and simulation assumption for PUSCH can be considered. In particular, TBS/MCS/the number of PRBs/symbols can be determined for deployment scenario and frame structure.  </w:t>
            </w:r>
          </w:p>
          <w:p w14:paraId="5D514DE7" w14:textId="098C20A0" w:rsidR="00046F57" w:rsidRDefault="00046F57" w:rsidP="000418BE">
            <w:pPr>
              <w:rPr>
                <w:lang w:val="en-GB" w:eastAsia="zh-CN"/>
              </w:rPr>
            </w:pPr>
            <w:r w:rsidRPr="00511E68">
              <w:rPr>
                <w:lang w:val="en-GB" w:eastAsia="zh-CN"/>
              </w:rPr>
              <w:t xml:space="preserve">Based on our simulation results, we do not see the need for PDSCH coverage enhancement in FR1. </w:t>
            </w:r>
          </w:p>
        </w:tc>
      </w:tr>
      <w:tr w:rsidR="00046F57" w14:paraId="1311F191" w14:textId="77777777">
        <w:trPr>
          <w:trHeight w:val="346"/>
          <w:jc w:val="center"/>
        </w:trPr>
        <w:tc>
          <w:tcPr>
            <w:tcW w:w="1150" w:type="dxa"/>
            <w:vMerge/>
            <w:vAlign w:val="center"/>
          </w:tcPr>
          <w:p w14:paraId="18A4178F" w14:textId="77777777" w:rsidR="00046F57" w:rsidRDefault="00046F57" w:rsidP="00914048">
            <w:pPr>
              <w:jc w:val="center"/>
              <w:rPr>
                <w:lang w:val="en-GB" w:eastAsia="zh-CN"/>
              </w:rPr>
            </w:pPr>
          </w:p>
        </w:tc>
        <w:tc>
          <w:tcPr>
            <w:tcW w:w="1172" w:type="dxa"/>
            <w:shd w:val="clear" w:color="auto" w:fill="auto"/>
            <w:vAlign w:val="center"/>
          </w:tcPr>
          <w:p w14:paraId="6A2893A7" w14:textId="74F5E119" w:rsidR="00046F57" w:rsidRPr="00511E68" w:rsidRDefault="00046F57" w:rsidP="00914048">
            <w:pPr>
              <w:jc w:val="center"/>
              <w:rPr>
                <w:lang w:val="en-GB" w:eastAsia="zh-CN"/>
              </w:rPr>
            </w:pPr>
            <w:r>
              <w:rPr>
                <w:lang w:val="en-GB" w:eastAsia="zh-CN"/>
              </w:rPr>
              <w:t>Ericsson</w:t>
            </w:r>
          </w:p>
        </w:tc>
        <w:tc>
          <w:tcPr>
            <w:tcW w:w="7005" w:type="dxa"/>
            <w:shd w:val="clear" w:color="auto" w:fill="auto"/>
            <w:vAlign w:val="center"/>
          </w:tcPr>
          <w:p w14:paraId="17C96A14" w14:textId="77777777" w:rsidR="00046F57" w:rsidRPr="00550D34" w:rsidRDefault="00046F57" w:rsidP="00914048">
            <w:pPr>
              <w:spacing w:after="0"/>
              <w:rPr>
                <w:lang w:val="en-GB" w:eastAsia="zh-CN"/>
              </w:rPr>
            </w:pPr>
            <w:r w:rsidRPr="00550D34">
              <w:rPr>
                <w:lang w:val="en-GB" w:eastAsia="zh-CN"/>
              </w:rPr>
              <w:t>700 MHz:</w:t>
            </w:r>
          </w:p>
          <w:p w14:paraId="24F74D9F" w14:textId="77777777" w:rsidR="00046F57" w:rsidRPr="00550D34" w:rsidRDefault="00046F57" w:rsidP="00914048">
            <w:pPr>
              <w:pStyle w:val="aff3"/>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52 PRBs, 2 symbols with DMRS, PDSCH and DMRS mapped to 12 symbols (2 symbols reserved for PDCCH), </w:t>
            </w:r>
          </w:p>
          <w:p w14:paraId="3E6983C2" w14:textId="77777777" w:rsidR="00046F57" w:rsidRPr="00550D34" w:rsidRDefault="00046F57" w:rsidP="00914048">
            <w:pPr>
              <w:pStyle w:val="aff3"/>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overhead due to CSI-RS and TRS with 20ms period </w:t>
            </w:r>
          </w:p>
          <w:p w14:paraId="70F08FC0" w14:textId="77777777" w:rsidR="00046F57" w:rsidRPr="00550D34" w:rsidRDefault="00046F57" w:rsidP="00914048">
            <w:pPr>
              <w:pStyle w:val="aff3"/>
              <w:numPr>
                <w:ilvl w:val="0"/>
                <w:numId w:val="31"/>
              </w:numPr>
              <w:rPr>
                <w:rFonts w:ascii="Times New Roman" w:hAnsi="Times New Roman"/>
                <w:sz w:val="20"/>
                <w:szCs w:val="20"/>
                <w:lang w:val="en-GB" w:eastAsia="zh-CN"/>
              </w:rPr>
            </w:pPr>
            <w:r w:rsidRPr="00550D34">
              <w:rPr>
                <w:rFonts w:ascii="Times New Roman" w:hAnsi="Times New Roman"/>
                <w:sz w:val="20"/>
                <w:szCs w:val="20"/>
                <w:lang w:val="en-GB" w:eastAsia="zh-CN"/>
              </w:rPr>
              <w:t>10% BLER</w:t>
            </w:r>
          </w:p>
          <w:p w14:paraId="57C7B6A1" w14:textId="77777777" w:rsidR="00046F57" w:rsidRPr="00550D34" w:rsidRDefault="00046F57" w:rsidP="00914048">
            <w:pPr>
              <w:spacing w:after="0"/>
              <w:rPr>
                <w:lang w:val="en-GB" w:eastAsia="zh-CN"/>
              </w:rPr>
            </w:pPr>
            <w:r w:rsidRPr="00550D34">
              <w:rPr>
                <w:lang w:val="en-GB" w:eastAsia="zh-CN"/>
              </w:rPr>
              <w:t>4 GHz:</w:t>
            </w:r>
          </w:p>
          <w:p w14:paraId="23B61E53" w14:textId="77777777" w:rsidR="00046F57" w:rsidRPr="00550D34" w:rsidRDefault="00046F57" w:rsidP="00914048">
            <w:pPr>
              <w:pStyle w:val="aff3"/>
              <w:numPr>
                <w:ilvl w:val="0"/>
                <w:numId w:val="30"/>
              </w:numPr>
              <w:rPr>
                <w:rFonts w:ascii="Times New Roman" w:hAnsi="Times New Roman"/>
                <w:sz w:val="20"/>
                <w:szCs w:val="20"/>
                <w:lang w:val="en-GB" w:eastAsia="zh-CN"/>
              </w:rPr>
            </w:pPr>
            <w:r w:rsidRPr="00550D34">
              <w:rPr>
                <w:rFonts w:ascii="Times New Roman" w:hAnsi="Times New Roman"/>
                <w:sz w:val="20"/>
                <w:szCs w:val="20"/>
                <w:lang w:val="en-GB" w:eastAsia="zh-CN"/>
              </w:rPr>
              <w:t xml:space="preserve">Link and rank adaption based on 20 slot wideband CSI feedback periodicity and HARQ with up to three retransmissions. 273 PRBs, 2 symbols with DMRS, PDSCH and DMRS mapped to 12 symbols (2 symbols reserved for PDCCH), </w:t>
            </w:r>
          </w:p>
          <w:p w14:paraId="0D60D44D" w14:textId="77777777" w:rsidR="00046F57" w:rsidRPr="00914048" w:rsidRDefault="00046F57" w:rsidP="00914048">
            <w:pPr>
              <w:pStyle w:val="aff3"/>
              <w:numPr>
                <w:ilvl w:val="0"/>
                <w:numId w:val="30"/>
              </w:numPr>
              <w:rPr>
                <w:lang w:val="en-GB" w:eastAsia="zh-CN"/>
              </w:rPr>
            </w:pPr>
            <w:r w:rsidRPr="00550D34">
              <w:rPr>
                <w:rFonts w:ascii="Times New Roman" w:hAnsi="Times New Roman"/>
                <w:sz w:val="20"/>
                <w:szCs w:val="20"/>
                <w:lang w:val="en-GB" w:eastAsia="zh-CN"/>
              </w:rPr>
              <w:t xml:space="preserve">overhead due to CSI-RS and TRS with 20ms period </w:t>
            </w:r>
          </w:p>
          <w:p w14:paraId="31B54B2E" w14:textId="7102A42A" w:rsidR="00046F57" w:rsidRPr="00511E68" w:rsidRDefault="00046F57" w:rsidP="00914048">
            <w:pPr>
              <w:pStyle w:val="aff3"/>
              <w:numPr>
                <w:ilvl w:val="0"/>
                <w:numId w:val="30"/>
              </w:numPr>
              <w:rPr>
                <w:lang w:val="en-GB" w:eastAsia="zh-CN"/>
              </w:rPr>
            </w:pPr>
            <w:r w:rsidRPr="00550D34">
              <w:rPr>
                <w:rFonts w:ascii="Times New Roman" w:hAnsi="Times New Roman"/>
                <w:sz w:val="20"/>
                <w:szCs w:val="20"/>
                <w:lang w:val="en-GB" w:eastAsia="zh-CN"/>
              </w:rPr>
              <w:t>10% error rate</w:t>
            </w:r>
          </w:p>
        </w:tc>
      </w:tr>
      <w:tr w:rsidR="00046F57" w14:paraId="6475274F" w14:textId="77777777">
        <w:trPr>
          <w:trHeight w:val="346"/>
          <w:jc w:val="center"/>
        </w:trPr>
        <w:tc>
          <w:tcPr>
            <w:tcW w:w="1150" w:type="dxa"/>
            <w:vMerge/>
            <w:vAlign w:val="center"/>
          </w:tcPr>
          <w:p w14:paraId="7091FB43" w14:textId="77777777" w:rsidR="00046F57" w:rsidRDefault="00046F57" w:rsidP="001F0C40">
            <w:pPr>
              <w:jc w:val="center"/>
              <w:rPr>
                <w:lang w:val="en-GB" w:eastAsia="zh-CN"/>
              </w:rPr>
            </w:pPr>
          </w:p>
        </w:tc>
        <w:tc>
          <w:tcPr>
            <w:tcW w:w="1172" w:type="dxa"/>
            <w:shd w:val="clear" w:color="auto" w:fill="auto"/>
            <w:vAlign w:val="center"/>
          </w:tcPr>
          <w:p w14:paraId="2B612ADC" w14:textId="3CE466A2" w:rsidR="00046F57" w:rsidRPr="00511E68" w:rsidRDefault="00046F57" w:rsidP="001F0C40">
            <w:pPr>
              <w:jc w:val="center"/>
              <w:rPr>
                <w:lang w:val="en-GB" w:eastAsia="zh-CN"/>
              </w:rPr>
            </w:pPr>
            <w:r>
              <w:rPr>
                <w:rFonts w:eastAsia="Yu Mincho" w:hint="eastAsia"/>
                <w:lang w:val="en-GB" w:eastAsia="ja-JP"/>
              </w:rPr>
              <w:t>NTT DCOOMO</w:t>
            </w:r>
          </w:p>
        </w:tc>
        <w:tc>
          <w:tcPr>
            <w:tcW w:w="7005" w:type="dxa"/>
            <w:shd w:val="clear" w:color="auto" w:fill="auto"/>
            <w:vAlign w:val="center"/>
          </w:tcPr>
          <w:p w14:paraId="49B5F497" w14:textId="21422E8B" w:rsidR="00046F57" w:rsidRPr="00511E68" w:rsidRDefault="00046F57" w:rsidP="001F0C40">
            <w:pPr>
              <w:rPr>
                <w:lang w:val="en-GB" w:eastAsia="zh-CN"/>
              </w:rPr>
            </w:pPr>
            <w:r>
              <w:rPr>
                <w:rFonts w:eastAsia="Yu Mincho" w:hint="eastAsia"/>
                <w:lang w:val="en-GB" w:eastAsia="ja-JP"/>
              </w:rPr>
              <w:t>The same simulation assumption</w:t>
            </w:r>
            <w:r>
              <w:rPr>
                <w:rFonts w:eastAsia="Yu Mincho"/>
                <w:lang w:val="en-GB" w:eastAsia="ja-JP"/>
              </w:rPr>
              <w:t xml:space="preserve"> for PUSCH</w:t>
            </w:r>
            <w:r>
              <w:rPr>
                <w:rFonts w:eastAsia="Yu Mincho" w:hint="eastAsia"/>
                <w:lang w:val="en-GB" w:eastAsia="ja-JP"/>
              </w:rPr>
              <w:t xml:space="preserve"> may be used</w:t>
            </w:r>
            <w:r>
              <w:rPr>
                <w:rFonts w:eastAsia="Yu Mincho"/>
                <w:lang w:val="en-GB" w:eastAsia="ja-JP"/>
              </w:rPr>
              <w:t xml:space="preserve"> with considering the TDD configuration and different target data rate (which may affect to number of RB and MSC).</w:t>
            </w:r>
          </w:p>
        </w:tc>
      </w:tr>
      <w:tr w:rsidR="00046F57" w14:paraId="21E9F193" w14:textId="77777777" w:rsidTr="008310EE">
        <w:trPr>
          <w:trHeight w:val="429"/>
          <w:jc w:val="center"/>
        </w:trPr>
        <w:tc>
          <w:tcPr>
            <w:tcW w:w="1150" w:type="dxa"/>
            <w:vMerge/>
            <w:vAlign w:val="center"/>
          </w:tcPr>
          <w:p w14:paraId="1FE2C984" w14:textId="77777777" w:rsidR="00046F57" w:rsidRDefault="00046F57" w:rsidP="001F0C40">
            <w:pPr>
              <w:jc w:val="center"/>
              <w:rPr>
                <w:lang w:val="en-GB" w:eastAsia="zh-CN"/>
              </w:rPr>
            </w:pPr>
          </w:p>
        </w:tc>
        <w:tc>
          <w:tcPr>
            <w:tcW w:w="1172" w:type="dxa"/>
            <w:shd w:val="clear" w:color="auto" w:fill="auto"/>
            <w:vAlign w:val="center"/>
          </w:tcPr>
          <w:p w14:paraId="5A59A119" w14:textId="2E6BA69B" w:rsidR="00046F57" w:rsidRDefault="00046F57" w:rsidP="001F0C40">
            <w:pPr>
              <w:jc w:val="center"/>
              <w:rPr>
                <w:rFonts w:eastAsia="Yu Mincho"/>
                <w:lang w:val="en-GB" w:eastAsia="ja-JP"/>
              </w:rPr>
            </w:pPr>
            <w:r>
              <w:rPr>
                <w:rFonts w:hint="eastAsia"/>
                <w:lang w:val="en-GB" w:eastAsia="zh-CN"/>
              </w:rPr>
              <w:t>CATT</w:t>
            </w:r>
          </w:p>
        </w:tc>
        <w:tc>
          <w:tcPr>
            <w:tcW w:w="7005" w:type="dxa"/>
            <w:shd w:val="clear" w:color="auto" w:fill="auto"/>
            <w:vAlign w:val="center"/>
          </w:tcPr>
          <w:p w14:paraId="3B86153F" w14:textId="1D727AD3" w:rsidR="00046F57" w:rsidRDefault="00046F57" w:rsidP="00825FCD">
            <w:pPr>
              <w:rPr>
                <w:rFonts w:eastAsia="Yu Mincho"/>
                <w:lang w:val="en-GB" w:eastAsia="ja-JP"/>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PDSCH is not the bottleneck.</w:t>
            </w:r>
          </w:p>
        </w:tc>
      </w:tr>
      <w:tr w:rsidR="00046F57" w14:paraId="717BFB34" w14:textId="77777777">
        <w:trPr>
          <w:trHeight w:val="240"/>
          <w:jc w:val="center"/>
        </w:trPr>
        <w:tc>
          <w:tcPr>
            <w:tcW w:w="1150" w:type="dxa"/>
            <w:vMerge/>
            <w:vAlign w:val="center"/>
          </w:tcPr>
          <w:p w14:paraId="7E514A8C" w14:textId="77777777" w:rsidR="00046F57" w:rsidRDefault="00046F57" w:rsidP="001F0C40">
            <w:pPr>
              <w:jc w:val="center"/>
              <w:rPr>
                <w:lang w:val="en-GB" w:eastAsia="zh-CN"/>
              </w:rPr>
            </w:pPr>
          </w:p>
        </w:tc>
        <w:tc>
          <w:tcPr>
            <w:tcW w:w="1172" w:type="dxa"/>
            <w:shd w:val="clear" w:color="auto" w:fill="auto"/>
            <w:vAlign w:val="center"/>
          </w:tcPr>
          <w:p w14:paraId="0FA5E622" w14:textId="78329DDA" w:rsidR="00046F57" w:rsidRDefault="00046F57" w:rsidP="001F0C40">
            <w:pPr>
              <w:jc w:val="center"/>
              <w:rPr>
                <w:lang w:val="en-GB" w:eastAsia="zh-CN"/>
              </w:rPr>
            </w:pPr>
            <w:r w:rsidRPr="006277B8">
              <w:rPr>
                <w:color w:val="4472C4" w:themeColor="accent1"/>
                <w:lang w:val="en-GB"/>
              </w:rPr>
              <w:t>Qualcomm</w:t>
            </w:r>
          </w:p>
        </w:tc>
        <w:tc>
          <w:tcPr>
            <w:tcW w:w="7005" w:type="dxa"/>
            <w:shd w:val="clear" w:color="auto" w:fill="auto"/>
            <w:vAlign w:val="center"/>
          </w:tcPr>
          <w:p w14:paraId="6A7A50D5" w14:textId="48DEA33D" w:rsidR="00046F57" w:rsidRDefault="00046F57" w:rsidP="00825FCD">
            <w:pPr>
              <w:rPr>
                <w:lang w:val="en-GB" w:eastAsia="zh-CN"/>
              </w:rPr>
            </w:pPr>
            <w:r w:rsidRPr="006277B8">
              <w:rPr>
                <w:color w:val="4472C4" w:themeColor="accent1"/>
                <w:lang w:val="en-GB"/>
              </w:rPr>
              <w:t xml:space="preserve">Table 6 in our </w:t>
            </w:r>
            <w:proofErr w:type="spellStart"/>
            <w:r w:rsidRPr="006277B8">
              <w:rPr>
                <w:color w:val="4472C4" w:themeColor="accent1"/>
                <w:lang w:val="en-GB"/>
              </w:rPr>
              <w:t>tdoc</w:t>
            </w:r>
            <w:proofErr w:type="spellEnd"/>
            <w:r w:rsidRPr="006277B8">
              <w:rPr>
                <w:color w:val="4472C4" w:themeColor="accent1"/>
                <w:lang w:val="en-GB"/>
              </w:rPr>
              <w:t xml:space="preserve"> lists the set of parameters used for PDSCH. Full band allocations are assumed with at least 3 DMRS symbols and 9 data symbols. Most importantly, we use closed-loop beamforming based on SRS transmissions to accurately model beamforming gains seen by a cell-edge UE. Unicast PDSCH is not seen to be a bottleneck.</w:t>
            </w:r>
          </w:p>
        </w:tc>
      </w:tr>
      <w:tr w:rsidR="00046F57" w14:paraId="0A023F3B" w14:textId="77777777" w:rsidTr="00046F57">
        <w:trPr>
          <w:trHeight w:val="269"/>
          <w:jc w:val="center"/>
        </w:trPr>
        <w:tc>
          <w:tcPr>
            <w:tcW w:w="1150" w:type="dxa"/>
            <w:vMerge/>
            <w:vAlign w:val="center"/>
          </w:tcPr>
          <w:p w14:paraId="50CD63EA" w14:textId="77777777" w:rsidR="00046F57" w:rsidRDefault="00046F57" w:rsidP="001F0C40">
            <w:pPr>
              <w:jc w:val="center"/>
              <w:rPr>
                <w:lang w:val="en-GB" w:eastAsia="zh-CN"/>
              </w:rPr>
            </w:pPr>
          </w:p>
        </w:tc>
        <w:tc>
          <w:tcPr>
            <w:tcW w:w="1172" w:type="dxa"/>
            <w:shd w:val="clear" w:color="auto" w:fill="auto"/>
            <w:vAlign w:val="center"/>
          </w:tcPr>
          <w:p w14:paraId="727EF686" w14:textId="7489E7A2" w:rsidR="00046F57" w:rsidRPr="002D19B7" w:rsidRDefault="00046F57" w:rsidP="002D19B7">
            <w:pPr>
              <w:spacing w:after="0"/>
              <w:jc w:val="center"/>
              <w:rPr>
                <w:rFonts w:eastAsiaTheme="minorEastAsia"/>
                <w:lang w:val="en-GB" w:eastAsia="ja-JP"/>
              </w:rPr>
            </w:pPr>
            <w:r w:rsidRPr="002D19B7">
              <w:rPr>
                <w:rFonts w:eastAsiaTheme="minorEastAsia" w:hint="eastAsia"/>
                <w:lang w:val="en-GB" w:eastAsia="ja-JP"/>
              </w:rPr>
              <w:t>Panasonic</w:t>
            </w:r>
          </w:p>
        </w:tc>
        <w:tc>
          <w:tcPr>
            <w:tcW w:w="7005" w:type="dxa"/>
            <w:shd w:val="clear" w:color="auto" w:fill="auto"/>
            <w:vAlign w:val="center"/>
          </w:tcPr>
          <w:p w14:paraId="62F1A217" w14:textId="77777777" w:rsidR="00046F57" w:rsidRDefault="00046F57" w:rsidP="002D19B7">
            <w:pPr>
              <w:spacing w:after="0"/>
              <w:rPr>
                <w:lang w:eastAsia="zh-CN"/>
              </w:rPr>
            </w:pPr>
            <w:r>
              <w:rPr>
                <w:lang w:eastAsia="zh-CN"/>
              </w:rPr>
              <w:t xml:space="preserve">Most of </w:t>
            </w:r>
            <w:r>
              <w:rPr>
                <w:rFonts w:hint="eastAsia"/>
                <w:lang w:eastAsia="zh-CN"/>
              </w:rPr>
              <w:t xml:space="preserve">simulation assumptions </w:t>
            </w:r>
            <w:r>
              <w:rPr>
                <w:lang w:eastAsia="zh-CN"/>
              </w:rPr>
              <w:t>for</w:t>
            </w:r>
            <w:r>
              <w:rPr>
                <w:rFonts w:hint="eastAsia"/>
                <w:lang w:eastAsia="zh-CN"/>
              </w:rPr>
              <w:t xml:space="preserve"> PUSCH </w:t>
            </w:r>
            <w:r>
              <w:rPr>
                <w:lang w:eastAsia="zh-CN"/>
              </w:rPr>
              <w:t xml:space="preserve">can be reused </w:t>
            </w:r>
            <w:r>
              <w:rPr>
                <w:rFonts w:hint="eastAsia"/>
                <w:lang w:eastAsia="zh-CN"/>
              </w:rPr>
              <w:t>except for the waveform</w:t>
            </w:r>
            <w:r>
              <w:rPr>
                <w:lang w:eastAsia="zh-CN"/>
              </w:rPr>
              <w:t xml:space="preserve"> (if DFT-s-OFDM is assumed for PUSCH) and frequency hopping</w:t>
            </w:r>
            <w:r>
              <w:rPr>
                <w:rFonts w:hint="eastAsia"/>
                <w:lang w:eastAsia="zh-CN"/>
              </w:rPr>
              <w:t>.</w:t>
            </w:r>
          </w:p>
          <w:p w14:paraId="0BC46FD0" w14:textId="6AE43D1F" w:rsidR="00046F57" w:rsidRPr="002D19B7" w:rsidRDefault="00046F57" w:rsidP="002D19B7">
            <w:pPr>
              <w:spacing w:after="0"/>
              <w:rPr>
                <w:lang w:val="en-GB"/>
              </w:rPr>
            </w:pPr>
            <w:r>
              <w:rPr>
                <w:lang w:eastAsia="ja-JP"/>
              </w:rPr>
              <w:t xml:space="preserve">Performance target: 10% </w:t>
            </w:r>
            <w:proofErr w:type="spellStart"/>
            <w:r>
              <w:rPr>
                <w:lang w:eastAsia="ja-JP"/>
              </w:rPr>
              <w:t>iBLER</w:t>
            </w:r>
            <w:proofErr w:type="spellEnd"/>
            <w:r>
              <w:rPr>
                <w:lang w:eastAsia="ja-JP"/>
              </w:rPr>
              <w:t>.</w:t>
            </w:r>
          </w:p>
        </w:tc>
      </w:tr>
      <w:tr w:rsidR="00477C1B" w14:paraId="6689B096" w14:textId="77777777" w:rsidTr="00046F57">
        <w:trPr>
          <w:trHeight w:val="269"/>
          <w:jc w:val="center"/>
        </w:trPr>
        <w:tc>
          <w:tcPr>
            <w:tcW w:w="1150" w:type="dxa"/>
            <w:vMerge/>
            <w:vAlign w:val="center"/>
          </w:tcPr>
          <w:p w14:paraId="1B7F6C46" w14:textId="77777777" w:rsidR="00477C1B" w:rsidRDefault="00477C1B" w:rsidP="00477C1B">
            <w:pPr>
              <w:jc w:val="center"/>
              <w:rPr>
                <w:lang w:val="en-GB" w:eastAsia="zh-CN"/>
              </w:rPr>
            </w:pPr>
          </w:p>
        </w:tc>
        <w:tc>
          <w:tcPr>
            <w:tcW w:w="1172" w:type="dxa"/>
            <w:shd w:val="clear" w:color="auto" w:fill="auto"/>
            <w:vAlign w:val="center"/>
          </w:tcPr>
          <w:p w14:paraId="02697AEC" w14:textId="4D7190C0" w:rsidR="00477C1B" w:rsidRPr="002D19B7" w:rsidRDefault="00477C1B" w:rsidP="00477C1B">
            <w:pPr>
              <w:spacing w:after="0"/>
              <w:jc w:val="center"/>
              <w:rPr>
                <w:rFonts w:eastAsiaTheme="minorEastAsia"/>
                <w:lang w:val="en-GB" w:eastAsia="ja-JP"/>
              </w:rPr>
            </w:pPr>
            <w:r>
              <w:rPr>
                <w:rFonts w:eastAsia="Malgun Gothic" w:hint="eastAsia"/>
                <w:lang w:val="en-GB" w:eastAsia="ko-KR"/>
              </w:rPr>
              <w:t>Samsung</w:t>
            </w:r>
          </w:p>
        </w:tc>
        <w:tc>
          <w:tcPr>
            <w:tcW w:w="7005" w:type="dxa"/>
            <w:shd w:val="clear" w:color="auto" w:fill="auto"/>
            <w:vAlign w:val="center"/>
          </w:tcPr>
          <w:p w14:paraId="239D59C5" w14:textId="18CAE8D9" w:rsidR="00477C1B" w:rsidRDefault="00477C1B" w:rsidP="00477C1B">
            <w:pPr>
              <w:spacing w:after="0"/>
              <w:rPr>
                <w:lang w:eastAsia="zh-CN"/>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PDSCH.</w:t>
            </w:r>
          </w:p>
        </w:tc>
      </w:tr>
      <w:tr w:rsidR="008443A2" w14:paraId="6CB87EE5" w14:textId="77777777" w:rsidTr="00046F57">
        <w:trPr>
          <w:trHeight w:val="269"/>
          <w:jc w:val="center"/>
        </w:trPr>
        <w:tc>
          <w:tcPr>
            <w:tcW w:w="1150" w:type="dxa"/>
            <w:vMerge/>
            <w:vAlign w:val="center"/>
          </w:tcPr>
          <w:p w14:paraId="6579DE25" w14:textId="77777777" w:rsidR="008443A2" w:rsidRDefault="008443A2" w:rsidP="008443A2">
            <w:pPr>
              <w:jc w:val="center"/>
              <w:rPr>
                <w:lang w:val="en-GB" w:eastAsia="zh-CN"/>
              </w:rPr>
            </w:pPr>
          </w:p>
        </w:tc>
        <w:tc>
          <w:tcPr>
            <w:tcW w:w="1172" w:type="dxa"/>
            <w:shd w:val="clear" w:color="auto" w:fill="auto"/>
            <w:vAlign w:val="center"/>
          </w:tcPr>
          <w:p w14:paraId="0F4C1B65" w14:textId="56CC4096" w:rsidR="008443A2" w:rsidRDefault="008443A2" w:rsidP="008443A2">
            <w:pPr>
              <w:spacing w:after="0"/>
              <w:jc w:val="center"/>
              <w:rPr>
                <w:rFonts w:eastAsia="Malgun Gothic"/>
                <w:lang w:val="en-GB" w:eastAsia="ko-KR"/>
              </w:rPr>
            </w:pPr>
            <w:r>
              <w:rPr>
                <w:rFonts w:eastAsia="等线" w:hint="eastAsia"/>
                <w:lang w:val="en-GB" w:eastAsia="zh-CN"/>
              </w:rPr>
              <w:t>vivo</w:t>
            </w:r>
          </w:p>
        </w:tc>
        <w:tc>
          <w:tcPr>
            <w:tcW w:w="7005" w:type="dxa"/>
            <w:shd w:val="clear" w:color="auto" w:fill="auto"/>
            <w:vAlign w:val="center"/>
          </w:tcPr>
          <w:p w14:paraId="74D6ACD4" w14:textId="77777777" w:rsidR="008443A2" w:rsidRDefault="008443A2" w:rsidP="008443A2">
            <w:pPr>
              <w:rPr>
                <w:lang w:val="en-GB" w:eastAsia="zh-CN"/>
              </w:rPr>
            </w:pPr>
            <w:r>
              <w:rPr>
                <w:lang w:val="en-GB" w:eastAsia="zh-CN"/>
              </w:rPr>
              <w:t>The same evaluation methodology in ITU self-evaluation can be reused.</w:t>
            </w:r>
          </w:p>
          <w:p w14:paraId="75C39F05" w14:textId="6AB14842" w:rsidR="008443A2" w:rsidRDefault="008443A2" w:rsidP="008443A2">
            <w:pPr>
              <w:spacing w:after="0"/>
              <w:rPr>
                <w:rFonts w:eastAsia="Malgun Gothic"/>
                <w:lang w:val="en-GB" w:eastAsia="ko-KR"/>
              </w:rPr>
            </w:pPr>
            <w:r>
              <w:rPr>
                <w:rFonts w:hint="eastAsia"/>
                <w:lang w:val="en-GB" w:eastAsia="zh-CN"/>
              </w:rPr>
              <w:t>Q</w:t>
            </w:r>
            <w:r>
              <w:rPr>
                <w:lang w:val="en-GB" w:eastAsia="zh-CN"/>
              </w:rPr>
              <w:t>PSK</w:t>
            </w:r>
            <w:r>
              <w:rPr>
                <w:rFonts w:hint="eastAsia"/>
                <w:lang w:val="en-GB" w:eastAsia="zh-CN"/>
              </w:rPr>
              <w:t>,</w:t>
            </w:r>
            <w:r>
              <w:rPr>
                <w:lang w:val="en-GB" w:eastAsia="zh-CN"/>
              </w:rPr>
              <w:t xml:space="preserve"> 1</w:t>
            </w:r>
            <w:r>
              <w:rPr>
                <w:rFonts w:hint="eastAsia"/>
                <w:lang w:val="en-GB" w:eastAsia="zh-CN"/>
              </w:rPr>
              <w:t>/</w:t>
            </w:r>
            <w:r>
              <w:rPr>
                <w:lang w:val="en-GB" w:eastAsia="zh-CN"/>
              </w:rPr>
              <w:t>3 code rate can be assumed</w:t>
            </w:r>
            <w:r>
              <w:rPr>
                <w:rFonts w:hint="eastAsia"/>
                <w:lang w:val="en-GB" w:eastAsia="zh-CN"/>
              </w:rPr>
              <w:t>.</w:t>
            </w:r>
          </w:p>
        </w:tc>
      </w:tr>
      <w:tr w:rsidR="008443A2" w14:paraId="177169B7" w14:textId="77777777">
        <w:trPr>
          <w:trHeight w:val="268"/>
          <w:jc w:val="center"/>
        </w:trPr>
        <w:tc>
          <w:tcPr>
            <w:tcW w:w="1150" w:type="dxa"/>
            <w:vMerge/>
            <w:vAlign w:val="center"/>
          </w:tcPr>
          <w:p w14:paraId="15C490D6" w14:textId="77777777" w:rsidR="008443A2" w:rsidRDefault="008443A2" w:rsidP="008443A2">
            <w:pPr>
              <w:jc w:val="center"/>
              <w:rPr>
                <w:lang w:val="en-GB" w:eastAsia="zh-CN"/>
              </w:rPr>
            </w:pPr>
          </w:p>
        </w:tc>
        <w:tc>
          <w:tcPr>
            <w:tcW w:w="1172" w:type="dxa"/>
            <w:shd w:val="clear" w:color="auto" w:fill="auto"/>
            <w:vAlign w:val="center"/>
          </w:tcPr>
          <w:p w14:paraId="30F52721" w14:textId="5B7BC968" w:rsidR="008443A2" w:rsidRPr="00477C1B" w:rsidRDefault="008443A2" w:rsidP="008443A2">
            <w:pPr>
              <w:spacing w:after="0"/>
              <w:jc w:val="center"/>
              <w:rPr>
                <w:rFonts w:eastAsia="等线"/>
                <w:lang w:val="en-GB" w:eastAsia="zh-CN"/>
              </w:rPr>
            </w:pPr>
            <w:r w:rsidRPr="00D62F05">
              <w:rPr>
                <w:lang w:val="en-GB" w:eastAsia="zh-CN"/>
              </w:rPr>
              <w:t>Huawei,</w:t>
            </w:r>
            <w:r w:rsidRPr="00CD0302">
              <w:rPr>
                <w:lang w:eastAsia="zh-CN"/>
              </w:rPr>
              <w:t xml:space="preserve"> HiSilicon</w:t>
            </w:r>
          </w:p>
        </w:tc>
        <w:tc>
          <w:tcPr>
            <w:tcW w:w="7005" w:type="dxa"/>
            <w:shd w:val="clear" w:color="auto" w:fill="auto"/>
            <w:vAlign w:val="center"/>
          </w:tcPr>
          <w:p w14:paraId="47EAD81B" w14:textId="36EA72E6" w:rsidR="008443A2" w:rsidRDefault="008443A2" w:rsidP="008443A2">
            <w:pPr>
              <w:spacing w:after="0"/>
              <w:rPr>
                <w:lang w:eastAsia="zh-CN"/>
              </w:rPr>
            </w:pPr>
            <w:r w:rsidRPr="00D62F05">
              <w:rPr>
                <w:lang w:val="en-GB" w:eastAsia="zh-CN"/>
              </w:rPr>
              <w:t>We have presented our simulation results in [13], observations show that PDSCH can achieve target data rate under all scenarios defined in SID except rural with long distance scenario with ISD=12km</w:t>
            </w:r>
          </w:p>
        </w:tc>
      </w:tr>
      <w:tr w:rsidR="008443A2" w14:paraId="48260C2D" w14:textId="77777777">
        <w:trPr>
          <w:trHeight w:val="327"/>
          <w:jc w:val="center"/>
        </w:trPr>
        <w:tc>
          <w:tcPr>
            <w:tcW w:w="1150" w:type="dxa"/>
            <w:vMerge w:val="restart"/>
            <w:vAlign w:val="center"/>
          </w:tcPr>
          <w:p w14:paraId="48260C29" w14:textId="77777777" w:rsidR="008443A2" w:rsidRDefault="008443A2" w:rsidP="008443A2">
            <w:pPr>
              <w:jc w:val="center"/>
              <w:rPr>
                <w:lang w:val="en-GB" w:eastAsia="zh-CN"/>
              </w:rPr>
            </w:pPr>
            <w:r>
              <w:rPr>
                <w:rFonts w:hint="eastAsia"/>
                <w:lang w:val="en-GB" w:eastAsia="zh-CN"/>
              </w:rPr>
              <w:t>P</w:t>
            </w:r>
            <w:r>
              <w:rPr>
                <w:lang w:val="en-GB" w:eastAsia="zh-CN"/>
              </w:rPr>
              <w:t>DCCH</w:t>
            </w:r>
          </w:p>
        </w:tc>
        <w:tc>
          <w:tcPr>
            <w:tcW w:w="1172" w:type="dxa"/>
            <w:shd w:val="clear" w:color="auto" w:fill="auto"/>
            <w:vAlign w:val="center"/>
          </w:tcPr>
          <w:p w14:paraId="48260C2A" w14:textId="77777777" w:rsidR="008443A2" w:rsidRDefault="008443A2" w:rsidP="008443A2">
            <w:pPr>
              <w:jc w:val="center"/>
              <w:rPr>
                <w:bCs/>
                <w:lang w:val="en-GB" w:eastAsia="zh-CN"/>
              </w:rPr>
            </w:pPr>
            <w:r>
              <w:rPr>
                <w:rFonts w:hint="eastAsia"/>
                <w:bCs/>
                <w:lang w:eastAsia="zh-CN"/>
              </w:rPr>
              <w:t>ZTE</w:t>
            </w:r>
          </w:p>
        </w:tc>
        <w:tc>
          <w:tcPr>
            <w:tcW w:w="7005" w:type="dxa"/>
            <w:shd w:val="clear" w:color="auto" w:fill="auto"/>
            <w:vAlign w:val="center"/>
          </w:tcPr>
          <w:p w14:paraId="48260C2B" w14:textId="77777777" w:rsidR="008443A2" w:rsidRDefault="008443A2" w:rsidP="008443A2">
            <w:pPr>
              <w:rPr>
                <w:lang w:eastAsia="zh-CN"/>
              </w:rPr>
            </w:pPr>
            <w:r>
              <w:rPr>
                <w:rFonts w:hint="eastAsia"/>
                <w:lang w:eastAsia="zh-CN"/>
              </w:rPr>
              <w:t>AL: 8 or 16;</w:t>
            </w:r>
          </w:p>
          <w:p w14:paraId="48260C2C" w14:textId="77777777" w:rsidR="008443A2" w:rsidRDefault="008443A2" w:rsidP="008443A2">
            <w:pPr>
              <w:rPr>
                <w:lang w:val="en-GB" w:eastAsia="zh-CN"/>
              </w:rPr>
            </w:pPr>
            <w:r>
              <w:rPr>
                <w:rFonts w:hint="eastAsia"/>
                <w:lang w:eastAsia="zh-CN"/>
              </w:rPr>
              <w:t xml:space="preserve">Payload: </w:t>
            </w:r>
            <w:r>
              <w:t>40</w:t>
            </w:r>
            <w:r>
              <w:rPr>
                <w:rFonts w:hint="eastAsia"/>
                <w:lang w:eastAsia="zh-CN"/>
              </w:rPr>
              <w:t xml:space="preserve"> </w:t>
            </w:r>
            <w:r>
              <w:t xml:space="preserve">bits </w:t>
            </w:r>
            <w:r>
              <w:rPr>
                <w:rFonts w:hint="eastAsia"/>
                <w:lang w:eastAsia="zh-CN"/>
              </w:rPr>
              <w:t>for fallback DCI, 30 bits for compact DCI.</w:t>
            </w:r>
          </w:p>
        </w:tc>
      </w:tr>
      <w:tr w:rsidR="008443A2" w14:paraId="48260C31" w14:textId="77777777">
        <w:trPr>
          <w:trHeight w:val="346"/>
          <w:jc w:val="center"/>
        </w:trPr>
        <w:tc>
          <w:tcPr>
            <w:tcW w:w="1150" w:type="dxa"/>
            <w:vMerge/>
            <w:vAlign w:val="center"/>
          </w:tcPr>
          <w:p w14:paraId="48260C2E" w14:textId="77777777" w:rsidR="008443A2" w:rsidRDefault="008443A2" w:rsidP="008443A2">
            <w:pPr>
              <w:jc w:val="center"/>
              <w:rPr>
                <w:bCs/>
                <w:lang w:val="en-GB" w:eastAsia="zh-CN"/>
              </w:rPr>
            </w:pPr>
          </w:p>
        </w:tc>
        <w:tc>
          <w:tcPr>
            <w:tcW w:w="1172" w:type="dxa"/>
            <w:shd w:val="clear" w:color="auto" w:fill="auto"/>
            <w:vAlign w:val="center"/>
          </w:tcPr>
          <w:p w14:paraId="48260C2F" w14:textId="58BA85AF" w:rsidR="008443A2" w:rsidRDefault="008443A2" w:rsidP="008443A2">
            <w:pPr>
              <w:jc w:val="center"/>
              <w:rPr>
                <w:bCs/>
                <w:lang w:val="en-GB" w:eastAsia="zh-CN"/>
              </w:rPr>
            </w:pPr>
            <w:r w:rsidRPr="008C1DD3">
              <w:rPr>
                <w:bCs/>
                <w:lang w:val="en-GB" w:eastAsia="zh-CN"/>
              </w:rPr>
              <w:t>Nokia/NSB</w:t>
            </w:r>
          </w:p>
        </w:tc>
        <w:tc>
          <w:tcPr>
            <w:tcW w:w="7005" w:type="dxa"/>
            <w:shd w:val="clear" w:color="auto" w:fill="auto"/>
            <w:vAlign w:val="center"/>
          </w:tcPr>
          <w:p w14:paraId="48260C30" w14:textId="06A7767A" w:rsidR="008443A2" w:rsidRDefault="008443A2" w:rsidP="008443A2">
            <w:pPr>
              <w:rPr>
                <w:lang w:val="en-GB" w:eastAsia="zh-CN"/>
              </w:rPr>
            </w:pPr>
            <w:r>
              <w:rPr>
                <w:lang w:val="en-GB" w:eastAsia="zh-CN"/>
              </w:rPr>
              <w:t xml:space="preserve">AL16, DCI payload size 40 bits, 2 OFDM symbols and CORESET bandwidth 48 PRBs is our preferred configuration. </w:t>
            </w:r>
          </w:p>
        </w:tc>
      </w:tr>
      <w:tr w:rsidR="008443A2" w14:paraId="48260C35" w14:textId="77777777">
        <w:trPr>
          <w:trHeight w:val="336"/>
          <w:jc w:val="center"/>
        </w:trPr>
        <w:tc>
          <w:tcPr>
            <w:tcW w:w="1150" w:type="dxa"/>
            <w:vMerge/>
            <w:vAlign w:val="center"/>
          </w:tcPr>
          <w:p w14:paraId="48260C32" w14:textId="77777777" w:rsidR="008443A2" w:rsidRDefault="008443A2" w:rsidP="008443A2">
            <w:pPr>
              <w:jc w:val="center"/>
              <w:rPr>
                <w:bCs/>
                <w:lang w:val="en-GB" w:eastAsia="zh-CN"/>
              </w:rPr>
            </w:pPr>
          </w:p>
        </w:tc>
        <w:tc>
          <w:tcPr>
            <w:tcW w:w="1172" w:type="dxa"/>
            <w:shd w:val="clear" w:color="auto" w:fill="auto"/>
            <w:vAlign w:val="center"/>
          </w:tcPr>
          <w:p w14:paraId="48260C33" w14:textId="5A4B2F47" w:rsidR="008443A2" w:rsidRDefault="008443A2" w:rsidP="008443A2">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8260C34" w14:textId="5FCC5A57" w:rsidR="008443A2" w:rsidRDefault="008443A2" w:rsidP="008443A2">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 MERGEFORMAT </w:instrText>
            </w:r>
            <w:r>
              <w:rPr>
                <w:lang w:val="en-GB" w:eastAsia="zh-CN"/>
              </w:rPr>
            </w:r>
            <w:r>
              <w:rPr>
                <w:lang w:val="en-GB" w:eastAsia="zh-CN"/>
              </w:rPr>
              <w:fldChar w:fldCharType="separate"/>
            </w:r>
            <w:r>
              <w:rPr>
                <w:rFonts w:hint="eastAsia"/>
                <w:b/>
                <w:lang w:val="en-GB" w:eastAsia="zh-CN"/>
              </w:rPr>
              <w:t>エラー</w:t>
            </w:r>
            <w:r>
              <w:rPr>
                <w:rFonts w:hint="eastAsia"/>
                <w:b/>
                <w:lang w:val="en-GB" w:eastAsia="zh-CN"/>
              </w:rPr>
              <w:t xml:space="preserve">! </w:t>
            </w:r>
            <w:r>
              <w:rPr>
                <w:rFonts w:hint="eastAsia"/>
                <w:b/>
                <w:lang w:val="en-GB" w:eastAsia="zh-CN"/>
              </w:rPr>
              <w:t>参照元が見つかりません。</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8443A2" w14:paraId="16151284" w14:textId="77777777">
        <w:trPr>
          <w:trHeight w:val="336"/>
          <w:jc w:val="center"/>
        </w:trPr>
        <w:tc>
          <w:tcPr>
            <w:tcW w:w="1150" w:type="dxa"/>
            <w:vMerge/>
            <w:vAlign w:val="center"/>
          </w:tcPr>
          <w:p w14:paraId="5FDFD959" w14:textId="77777777" w:rsidR="008443A2" w:rsidRDefault="008443A2" w:rsidP="008443A2">
            <w:pPr>
              <w:jc w:val="center"/>
              <w:rPr>
                <w:bCs/>
                <w:lang w:val="en-GB" w:eastAsia="zh-CN"/>
              </w:rPr>
            </w:pPr>
          </w:p>
        </w:tc>
        <w:tc>
          <w:tcPr>
            <w:tcW w:w="1172" w:type="dxa"/>
            <w:shd w:val="clear" w:color="auto" w:fill="auto"/>
            <w:vAlign w:val="center"/>
          </w:tcPr>
          <w:p w14:paraId="29A22086" w14:textId="05273DDE" w:rsidR="008443A2" w:rsidRDefault="008443A2" w:rsidP="008443A2">
            <w:pPr>
              <w:jc w:val="center"/>
              <w:rPr>
                <w:lang w:val="en-GB" w:eastAsia="zh-CN"/>
              </w:rPr>
            </w:pPr>
            <w:r w:rsidRPr="00511E68">
              <w:rPr>
                <w:bCs/>
                <w:lang w:val="en-GB" w:eastAsia="zh-CN"/>
              </w:rPr>
              <w:t>Intel</w:t>
            </w:r>
          </w:p>
        </w:tc>
        <w:tc>
          <w:tcPr>
            <w:tcW w:w="7005" w:type="dxa"/>
            <w:shd w:val="clear" w:color="auto" w:fill="auto"/>
            <w:vAlign w:val="center"/>
          </w:tcPr>
          <w:p w14:paraId="4D7D1C07" w14:textId="77777777" w:rsidR="008443A2" w:rsidRPr="00511E68" w:rsidRDefault="008443A2" w:rsidP="008443A2">
            <w:pPr>
              <w:rPr>
                <w:lang w:val="en-GB" w:eastAsia="zh-CN"/>
              </w:rPr>
            </w:pPr>
            <w:r w:rsidRPr="00511E68">
              <w:rPr>
                <w:lang w:val="en-GB" w:eastAsia="zh-CN"/>
              </w:rPr>
              <w:t xml:space="preserve">AL 8. Payload size = 40 bits. </w:t>
            </w:r>
          </w:p>
          <w:p w14:paraId="4BC66B74" w14:textId="53A92317" w:rsidR="008443A2" w:rsidRDefault="008443A2" w:rsidP="008443A2">
            <w:pPr>
              <w:rPr>
                <w:lang w:val="en-GB" w:eastAsia="zh-CN"/>
              </w:rPr>
            </w:pPr>
            <w:r w:rsidRPr="00511E68">
              <w:rPr>
                <w:lang w:val="en-GB" w:eastAsia="zh-CN"/>
              </w:rPr>
              <w:t xml:space="preserve">CORESET size = 2 symbols and 48 PRBs. </w:t>
            </w:r>
          </w:p>
        </w:tc>
      </w:tr>
      <w:tr w:rsidR="008443A2" w14:paraId="423700B0" w14:textId="77777777">
        <w:trPr>
          <w:trHeight w:val="336"/>
          <w:jc w:val="center"/>
        </w:trPr>
        <w:tc>
          <w:tcPr>
            <w:tcW w:w="1150" w:type="dxa"/>
            <w:vMerge/>
            <w:vAlign w:val="center"/>
          </w:tcPr>
          <w:p w14:paraId="344B48C2" w14:textId="77777777" w:rsidR="008443A2" w:rsidRDefault="008443A2" w:rsidP="008443A2">
            <w:pPr>
              <w:jc w:val="center"/>
              <w:rPr>
                <w:bCs/>
                <w:lang w:val="en-GB" w:eastAsia="zh-CN"/>
              </w:rPr>
            </w:pPr>
          </w:p>
        </w:tc>
        <w:tc>
          <w:tcPr>
            <w:tcW w:w="1172" w:type="dxa"/>
            <w:shd w:val="clear" w:color="auto" w:fill="auto"/>
            <w:vAlign w:val="center"/>
          </w:tcPr>
          <w:p w14:paraId="47330F5F" w14:textId="053501EE" w:rsidR="008443A2" w:rsidRPr="00511E68" w:rsidRDefault="008443A2" w:rsidP="008443A2">
            <w:pPr>
              <w:jc w:val="center"/>
              <w:rPr>
                <w:bCs/>
                <w:lang w:val="en-GB" w:eastAsia="zh-CN"/>
              </w:rPr>
            </w:pPr>
            <w:r>
              <w:rPr>
                <w:bCs/>
                <w:lang w:val="en-GB" w:eastAsia="zh-CN"/>
              </w:rPr>
              <w:t>Ericsson</w:t>
            </w:r>
          </w:p>
        </w:tc>
        <w:tc>
          <w:tcPr>
            <w:tcW w:w="7005" w:type="dxa"/>
            <w:shd w:val="clear" w:color="auto" w:fill="auto"/>
            <w:vAlign w:val="center"/>
          </w:tcPr>
          <w:p w14:paraId="5D97B371" w14:textId="77777777" w:rsidR="008443A2" w:rsidRPr="00550D34" w:rsidRDefault="008443A2" w:rsidP="008443A2">
            <w:pPr>
              <w:spacing w:after="0"/>
              <w:rPr>
                <w:lang w:val="en-GB" w:eastAsia="zh-CN"/>
              </w:rPr>
            </w:pPr>
            <w:r w:rsidRPr="00550D34">
              <w:rPr>
                <w:lang w:val="en-GB" w:eastAsia="zh-CN"/>
              </w:rPr>
              <w:t>700 MHz:</w:t>
            </w:r>
          </w:p>
          <w:p w14:paraId="1FCBE7CB" w14:textId="77777777" w:rsidR="008443A2" w:rsidRPr="00550D34" w:rsidRDefault="008443A2" w:rsidP="008443A2">
            <w:pPr>
              <w:pStyle w:val="aff3"/>
              <w:numPr>
                <w:ilvl w:val="0"/>
                <w:numId w:val="32"/>
              </w:numPr>
              <w:rPr>
                <w:sz w:val="20"/>
                <w:szCs w:val="20"/>
                <w:lang w:val="en-GB" w:eastAsia="zh-CN"/>
              </w:rPr>
            </w:pPr>
            <w:r w:rsidRPr="00550D34">
              <w:rPr>
                <w:sz w:val="20"/>
                <w:szCs w:val="20"/>
                <w:lang w:val="en-GB" w:eastAsia="zh-CN"/>
              </w:rPr>
              <w:t>PDCCH using aggregation level 16 and DCI format 0_0 or 1_0 with payload of 39bits+24bits CRC</w:t>
            </w:r>
          </w:p>
          <w:p w14:paraId="6C88263E" w14:textId="77777777" w:rsidR="008443A2" w:rsidRPr="00550D34" w:rsidRDefault="008443A2" w:rsidP="008443A2">
            <w:pPr>
              <w:pStyle w:val="aff3"/>
              <w:numPr>
                <w:ilvl w:val="0"/>
                <w:numId w:val="32"/>
              </w:numPr>
              <w:rPr>
                <w:sz w:val="20"/>
                <w:szCs w:val="20"/>
                <w:lang w:val="en-GB" w:eastAsia="zh-CN"/>
              </w:rPr>
            </w:pPr>
            <w:r w:rsidRPr="00550D34">
              <w:rPr>
                <w:sz w:val="20"/>
                <w:szCs w:val="20"/>
                <w:lang w:val="en-GB" w:eastAsia="zh-CN"/>
              </w:rPr>
              <w:t>CORESET 48 PRBs, 2 symbols, non-interleaved mapping,</w:t>
            </w:r>
          </w:p>
          <w:p w14:paraId="3E300E03" w14:textId="77777777" w:rsidR="008443A2" w:rsidRPr="00550D34" w:rsidRDefault="008443A2" w:rsidP="008443A2">
            <w:pPr>
              <w:pStyle w:val="aff3"/>
              <w:numPr>
                <w:ilvl w:val="0"/>
                <w:numId w:val="32"/>
              </w:numPr>
              <w:rPr>
                <w:sz w:val="20"/>
                <w:szCs w:val="20"/>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54965BBC" w14:textId="77777777" w:rsidR="008443A2" w:rsidRPr="00550D34" w:rsidRDefault="008443A2" w:rsidP="008443A2">
            <w:pPr>
              <w:pStyle w:val="aff3"/>
              <w:numPr>
                <w:ilvl w:val="0"/>
                <w:numId w:val="32"/>
              </w:numPr>
              <w:rPr>
                <w:sz w:val="20"/>
                <w:szCs w:val="20"/>
                <w:lang w:val="en-GB" w:eastAsia="zh-CN"/>
              </w:rPr>
            </w:pPr>
            <w:r w:rsidRPr="00550D34">
              <w:rPr>
                <w:sz w:val="20"/>
                <w:szCs w:val="20"/>
                <w:lang w:val="en-GB" w:eastAsia="zh-CN"/>
              </w:rPr>
              <w:t>1% and 10% error rate</w:t>
            </w:r>
          </w:p>
          <w:p w14:paraId="274A228D" w14:textId="77777777" w:rsidR="008443A2" w:rsidRPr="00550D34" w:rsidRDefault="008443A2" w:rsidP="008443A2">
            <w:pPr>
              <w:spacing w:after="0"/>
              <w:rPr>
                <w:lang w:val="en-GB" w:eastAsia="zh-CN"/>
              </w:rPr>
            </w:pPr>
            <w:r w:rsidRPr="00550D34">
              <w:rPr>
                <w:lang w:val="en-GB" w:eastAsia="zh-CN"/>
              </w:rPr>
              <w:t>4 GHz:</w:t>
            </w:r>
          </w:p>
          <w:p w14:paraId="621C3A3C" w14:textId="77777777" w:rsidR="008443A2" w:rsidRPr="00550D34" w:rsidRDefault="008443A2" w:rsidP="008443A2">
            <w:pPr>
              <w:pStyle w:val="aff3"/>
              <w:numPr>
                <w:ilvl w:val="0"/>
                <w:numId w:val="33"/>
              </w:numPr>
              <w:rPr>
                <w:sz w:val="20"/>
                <w:szCs w:val="20"/>
                <w:lang w:val="en-GB" w:eastAsia="zh-CN"/>
              </w:rPr>
            </w:pPr>
            <w:r w:rsidRPr="00550D34">
              <w:rPr>
                <w:sz w:val="20"/>
                <w:szCs w:val="20"/>
                <w:lang w:val="en-GB" w:eastAsia="zh-CN"/>
              </w:rPr>
              <w:t>PDCCH using aggregation level 16 and DCI format 0_0 or 1_0 with payload of 44bits+24bits CRC</w:t>
            </w:r>
          </w:p>
          <w:p w14:paraId="6FF306C8" w14:textId="77777777" w:rsidR="008443A2" w:rsidRPr="00550D34" w:rsidRDefault="008443A2" w:rsidP="008443A2">
            <w:pPr>
              <w:pStyle w:val="aff3"/>
              <w:numPr>
                <w:ilvl w:val="0"/>
                <w:numId w:val="33"/>
              </w:numPr>
              <w:rPr>
                <w:sz w:val="20"/>
                <w:szCs w:val="20"/>
                <w:lang w:val="en-GB" w:eastAsia="zh-CN"/>
              </w:rPr>
            </w:pPr>
            <w:r w:rsidRPr="00550D34">
              <w:rPr>
                <w:sz w:val="20"/>
                <w:szCs w:val="20"/>
                <w:lang w:val="en-GB" w:eastAsia="zh-CN"/>
              </w:rPr>
              <w:t>CORESET 273 PRBs, 2 symbols, non-interleaved mapping,</w:t>
            </w:r>
          </w:p>
          <w:p w14:paraId="783DFF76" w14:textId="77777777" w:rsidR="008443A2" w:rsidRPr="00914048" w:rsidRDefault="008443A2" w:rsidP="008443A2">
            <w:pPr>
              <w:pStyle w:val="aff3"/>
              <w:numPr>
                <w:ilvl w:val="0"/>
                <w:numId w:val="33"/>
              </w:numPr>
              <w:rPr>
                <w:lang w:val="en-GB" w:eastAsia="zh-CN"/>
              </w:rPr>
            </w:pPr>
            <w:proofErr w:type="spellStart"/>
            <w:r w:rsidRPr="00550D34">
              <w:rPr>
                <w:sz w:val="20"/>
                <w:szCs w:val="20"/>
                <w:lang w:val="en-GB" w:eastAsia="zh-CN"/>
              </w:rPr>
              <w:t>precoder</w:t>
            </w:r>
            <w:proofErr w:type="spellEnd"/>
            <w:r w:rsidRPr="00550D34">
              <w:rPr>
                <w:sz w:val="20"/>
                <w:szCs w:val="20"/>
                <w:lang w:val="en-GB" w:eastAsia="zh-CN"/>
              </w:rPr>
              <w:t xml:space="preserve"> cycling</w:t>
            </w:r>
          </w:p>
          <w:p w14:paraId="0CE181A3" w14:textId="1EB09B2E" w:rsidR="008443A2" w:rsidRPr="00511E68" w:rsidRDefault="008443A2" w:rsidP="008443A2">
            <w:pPr>
              <w:pStyle w:val="aff3"/>
              <w:numPr>
                <w:ilvl w:val="0"/>
                <w:numId w:val="33"/>
              </w:numPr>
              <w:rPr>
                <w:lang w:val="en-GB" w:eastAsia="zh-CN"/>
              </w:rPr>
            </w:pPr>
            <w:r w:rsidRPr="00550D34">
              <w:rPr>
                <w:sz w:val="20"/>
                <w:szCs w:val="20"/>
                <w:lang w:val="en-GB" w:eastAsia="zh-CN"/>
              </w:rPr>
              <w:t>1% and 10% error rate</w:t>
            </w:r>
          </w:p>
        </w:tc>
      </w:tr>
      <w:tr w:rsidR="008443A2" w14:paraId="2ED78805" w14:textId="77777777">
        <w:trPr>
          <w:trHeight w:val="336"/>
          <w:jc w:val="center"/>
        </w:trPr>
        <w:tc>
          <w:tcPr>
            <w:tcW w:w="1150" w:type="dxa"/>
            <w:vMerge/>
            <w:vAlign w:val="center"/>
          </w:tcPr>
          <w:p w14:paraId="7F0D49F5" w14:textId="77777777" w:rsidR="008443A2" w:rsidRDefault="008443A2" w:rsidP="008443A2">
            <w:pPr>
              <w:jc w:val="center"/>
              <w:rPr>
                <w:bCs/>
                <w:lang w:val="en-GB" w:eastAsia="zh-CN"/>
              </w:rPr>
            </w:pPr>
          </w:p>
        </w:tc>
        <w:tc>
          <w:tcPr>
            <w:tcW w:w="1172" w:type="dxa"/>
            <w:shd w:val="clear" w:color="auto" w:fill="auto"/>
            <w:vAlign w:val="center"/>
          </w:tcPr>
          <w:p w14:paraId="3BDB4221" w14:textId="03012A80" w:rsidR="008443A2" w:rsidRPr="00511E68" w:rsidRDefault="008443A2" w:rsidP="008443A2">
            <w:pPr>
              <w:jc w:val="center"/>
              <w:rPr>
                <w:bCs/>
                <w:lang w:val="en-GB" w:eastAsia="zh-CN"/>
              </w:rPr>
            </w:pPr>
            <w:r>
              <w:rPr>
                <w:rFonts w:eastAsia="Yu Mincho" w:hint="eastAsia"/>
                <w:bCs/>
                <w:lang w:val="en-GB" w:eastAsia="ja-JP"/>
              </w:rPr>
              <w:t>NTT DOCOMO</w:t>
            </w:r>
          </w:p>
        </w:tc>
        <w:tc>
          <w:tcPr>
            <w:tcW w:w="7005" w:type="dxa"/>
            <w:shd w:val="clear" w:color="auto" w:fill="auto"/>
            <w:vAlign w:val="center"/>
          </w:tcPr>
          <w:p w14:paraId="6584B318" w14:textId="5EC81630" w:rsidR="008443A2" w:rsidRPr="00511E68" w:rsidRDefault="008443A2" w:rsidP="008443A2">
            <w:pPr>
              <w:rPr>
                <w:lang w:val="en-GB" w:eastAsia="zh-CN"/>
              </w:rPr>
            </w:pPr>
            <w:r>
              <w:rPr>
                <w:rFonts w:eastAsia="Yu Mincho" w:hint="eastAsia"/>
                <w:lang w:val="en-GB" w:eastAsia="ja-JP"/>
              </w:rPr>
              <w:t>AL : 16, payload size = 24 bits.</w:t>
            </w:r>
          </w:p>
        </w:tc>
      </w:tr>
      <w:tr w:rsidR="008443A2" w14:paraId="03EA64CD" w14:textId="77777777" w:rsidTr="008310EE">
        <w:trPr>
          <w:trHeight w:val="480"/>
          <w:jc w:val="center"/>
        </w:trPr>
        <w:tc>
          <w:tcPr>
            <w:tcW w:w="1150" w:type="dxa"/>
            <w:vMerge/>
            <w:vAlign w:val="center"/>
          </w:tcPr>
          <w:p w14:paraId="502B309B" w14:textId="77777777" w:rsidR="008443A2" w:rsidRDefault="008443A2" w:rsidP="008443A2">
            <w:pPr>
              <w:jc w:val="center"/>
              <w:rPr>
                <w:bCs/>
                <w:lang w:val="en-GB" w:eastAsia="zh-CN"/>
              </w:rPr>
            </w:pPr>
          </w:p>
        </w:tc>
        <w:tc>
          <w:tcPr>
            <w:tcW w:w="1172" w:type="dxa"/>
            <w:shd w:val="clear" w:color="auto" w:fill="auto"/>
            <w:vAlign w:val="center"/>
          </w:tcPr>
          <w:p w14:paraId="23F495E8" w14:textId="758B8409" w:rsidR="008443A2" w:rsidRDefault="008443A2" w:rsidP="008443A2">
            <w:pPr>
              <w:jc w:val="center"/>
              <w:rPr>
                <w:bCs/>
                <w:lang w:eastAsia="zh-CN"/>
              </w:rPr>
            </w:pPr>
            <w:r>
              <w:rPr>
                <w:rFonts w:hint="eastAsia"/>
                <w:lang w:val="en-GB" w:eastAsia="zh-CN"/>
              </w:rPr>
              <w:t>CATT</w:t>
            </w:r>
          </w:p>
        </w:tc>
        <w:tc>
          <w:tcPr>
            <w:tcW w:w="7005" w:type="dxa"/>
            <w:shd w:val="clear" w:color="auto" w:fill="auto"/>
            <w:vAlign w:val="center"/>
          </w:tcPr>
          <w:p w14:paraId="7927B8D3" w14:textId="0455343A" w:rsidR="008443A2" w:rsidRDefault="008443A2" w:rsidP="008443A2">
            <w:pPr>
              <w:rPr>
                <w:lang w:eastAsia="zh-CN"/>
              </w:rPr>
            </w:pPr>
            <w:r>
              <w:rPr>
                <w:rFonts w:hint="eastAsia"/>
                <w:lang w:val="en-GB" w:eastAsia="zh-CN"/>
              </w:rPr>
              <w:t xml:space="preserve">Based on our simulation results which shown in </w:t>
            </w:r>
            <w:r w:rsidRPr="006E2124">
              <w:rPr>
                <w:lang w:val="en-GB" w:eastAsia="zh-CN"/>
              </w:rPr>
              <w:t>R1-2003652</w:t>
            </w:r>
            <w:r>
              <w:rPr>
                <w:rFonts w:hint="eastAsia"/>
                <w:lang w:val="en-GB" w:eastAsia="zh-CN"/>
              </w:rPr>
              <w:t>, PDCCH is not the bottleneck.</w:t>
            </w:r>
          </w:p>
        </w:tc>
      </w:tr>
      <w:tr w:rsidR="008443A2" w14:paraId="680444B0" w14:textId="77777777">
        <w:trPr>
          <w:trHeight w:val="183"/>
          <w:jc w:val="center"/>
        </w:trPr>
        <w:tc>
          <w:tcPr>
            <w:tcW w:w="1150" w:type="dxa"/>
            <w:vMerge/>
            <w:vAlign w:val="center"/>
          </w:tcPr>
          <w:p w14:paraId="213298E1" w14:textId="77777777" w:rsidR="008443A2" w:rsidRDefault="008443A2" w:rsidP="008443A2">
            <w:pPr>
              <w:jc w:val="center"/>
              <w:rPr>
                <w:bCs/>
                <w:lang w:val="en-GB" w:eastAsia="zh-CN"/>
              </w:rPr>
            </w:pPr>
          </w:p>
        </w:tc>
        <w:tc>
          <w:tcPr>
            <w:tcW w:w="1172" w:type="dxa"/>
            <w:shd w:val="clear" w:color="auto" w:fill="auto"/>
            <w:vAlign w:val="center"/>
          </w:tcPr>
          <w:p w14:paraId="2D1FB499" w14:textId="618C7779" w:rsidR="008443A2" w:rsidRDefault="008443A2" w:rsidP="008443A2">
            <w:pPr>
              <w:jc w:val="center"/>
              <w:rPr>
                <w:lang w:val="en-GB" w:eastAsia="zh-CN"/>
              </w:rPr>
            </w:pPr>
            <w:r w:rsidRPr="006277B8">
              <w:rPr>
                <w:bCs/>
                <w:color w:val="4472C4" w:themeColor="accent1"/>
                <w:lang w:val="en-GB"/>
              </w:rPr>
              <w:t>Qualcomm</w:t>
            </w:r>
          </w:p>
        </w:tc>
        <w:tc>
          <w:tcPr>
            <w:tcW w:w="7005" w:type="dxa"/>
            <w:shd w:val="clear" w:color="auto" w:fill="auto"/>
            <w:vAlign w:val="center"/>
          </w:tcPr>
          <w:p w14:paraId="346028A6" w14:textId="64D05717" w:rsidR="008443A2" w:rsidRDefault="008443A2" w:rsidP="008443A2">
            <w:pPr>
              <w:rPr>
                <w:lang w:val="en-GB" w:eastAsia="zh-CN"/>
              </w:rPr>
            </w:pPr>
            <w:r w:rsidRPr="006277B8">
              <w:rPr>
                <w:color w:val="4472C4" w:themeColor="accent1"/>
                <w:lang w:val="en-GB"/>
              </w:rPr>
              <w:t xml:space="preserve">As mentioned in our </w:t>
            </w:r>
            <w:proofErr w:type="spellStart"/>
            <w:r w:rsidRPr="006277B8">
              <w:rPr>
                <w:color w:val="4472C4" w:themeColor="accent1"/>
                <w:lang w:val="en-GB"/>
              </w:rPr>
              <w:t>tdoc</w:t>
            </w:r>
            <w:proofErr w:type="spellEnd"/>
            <w:r w:rsidRPr="006277B8">
              <w:rPr>
                <w:color w:val="4472C4" w:themeColor="accent1"/>
                <w:lang w:val="en-GB"/>
              </w:rPr>
              <w:t xml:space="preserve">, we assumed AL8 PDCCH with a payload of 40 </w:t>
            </w:r>
            <w:proofErr w:type="gramStart"/>
            <w:r w:rsidRPr="006277B8">
              <w:rPr>
                <w:color w:val="4472C4" w:themeColor="accent1"/>
                <w:lang w:val="en-GB"/>
              </w:rPr>
              <w:t>bits( +</w:t>
            </w:r>
            <w:proofErr w:type="gramEnd"/>
            <w:r w:rsidRPr="006277B8">
              <w:rPr>
                <w:color w:val="4472C4" w:themeColor="accent1"/>
                <w:lang w:val="en-GB"/>
              </w:rPr>
              <w:t xml:space="preserve"> 24 bit CRC). Most critical in this evaluation is the beamforming gain assumed for broadcast PDCCH. We believe that in a MMIMO setup, broadcast PDCCH is unable to take advantage of beamforming gains available to unicast transmissions and therefore can become a potential bottleneck. </w:t>
            </w:r>
          </w:p>
        </w:tc>
      </w:tr>
      <w:tr w:rsidR="008443A2" w14:paraId="4F0C7A46" w14:textId="77777777" w:rsidTr="00046F57">
        <w:trPr>
          <w:trHeight w:val="624"/>
          <w:jc w:val="center"/>
        </w:trPr>
        <w:tc>
          <w:tcPr>
            <w:tcW w:w="1150" w:type="dxa"/>
            <w:vMerge/>
            <w:vAlign w:val="center"/>
          </w:tcPr>
          <w:p w14:paraId="2B770A95" w14:textId="77777777" w:rsidR="008443A2" w:rsidRDefault="008443A2" w:rsidP="008443A2">
            <w:pPr>
              <w:jc w:val="center"/>
              <w:rPr>
                <w:bCs/>
                <w:lang w:val="en-GB" w:eastAsia="zh-CN"/>
              </w:rPr>
            </w:pPr>
          </w:p>
        </w:tc>
        <w:tc>
          <w:tcPr>
            <w:tcW w:w="1172" w:type="dxa"/>
            <w:shd w:val="clear" w:color="auto" w:fill="auto"/>
            <w:vAlign w:val="center"/>
          </w:tcPr>
          <w:p w14:paraId="10DDC27C" w14:textId="279F9D17" w:rsidR="008443A2" w:rsidRPr="002D19B7" w:rsidRDefault="008443A2" w:rsidP="008443A2">
            <w:pPr>
              <w:spacing w:after="0"/>
              <w:jc w:val="center"/>
              <w:rPr>
                <w:rFonts w:eastAsiaTheme="minorEastAsia"/>
                <w:bCs/>
                <w:lang w:val="en-GB" w:eastAsia="ja-JP"/>
              </w:rPr>
            </w:pPr>
            <w:r w:rsidRPr="002D19B7">
              <w:rPr>
                <w:rFonts w:eastAsiaTheme="minorEastAsia" w:hint="eastAsia"/>
                <w:bCs/>
                <w:lang w:val="en-GB" w:eastAsia="ja-JP"/>
              </w:rPr>
              <w:t>Panasonic</w:t>
            </w:r>
          </w:p>
        </w:tc>
        <w:tc>
          <w:tcPr>
            <w:tcW w:w="7005" w:type="dxa"/>
            <w:shd w:val="clear" w:color="auto" w:fill="auto"/>
            <w:vAlign w:val="center"/>
          </w:tcPr>
          <w:p w14:paraId="6B4C9C8C" w14:textId="77777777" w:rsidR="008443A2" w:rsidRDefault="008443A2" w:rsidP="008443A2">
            <w:pPr>
              <w:spacing w:after="0"/>
              <w:rPr>
                <w:lang w:eastAsia="ja-JP"/>
              </w:rPr>
            </w:pPr>
            <w:r>
              <w:rPr>
                <w:rFonts w:eastAsia="Yu Mincho" w:hint="eastAsia"/>
                <w:lang w:val="en-GB" w:eastAsia="ja-JP"/>
              </w:rPr>
              <w:t xml:space="preserve">Performance target: </w:t>
            </w:r>
            <w:r>
              <w:rPr>
                <w:lang w:eastAsia="ja-JP"/>
              </w:rPr>
              <w:t>1% BLER</w:t>
            </w:r>
          </w:p>
          <w:p w14:paraId="751E8CC2" w14:textId="77777777" w:rsidR="008443A2" w:rsidRDefault="008443A2" w:rsidP="008443A2">
            <w:pPr>
              <w:spacing w:after="0"/>
              <w:rPr>
                <w:rFonts w:eastAsia="Yu Mincho"/>
                <w:lang w:val="en-GB" w:eastAsia="ja-JP"/>
              </w:rPr>
            </w:pPr>
            <w:r>
              <w:rPr>
                <w:rFonts w:eastAsia="Yu Mincho" w:hint="eastAsia"/>
                <w:lang w:val="en-GB" w:eastAsia="ja-JP"/>
              </w:rPr>
              <w:t>Following parameters should be discussed/defined:</w:t>
            </w:r>
          </w:p>
          <w:p w14:paraId="300AEFE1" w14:textId="77777777" w:rsidR="008443A2" w:rsidRDefault="008443A2" w:rsidP="008443A2">
            <w:pPr>
              <w:spacing w:after="0"/>
              <w:rPr>
                <w:rFonts w:eastAsia="Yu Mincho"/>
                <w:lang w:val="en-GB" w:eastAsia="ja-JP"/>
              </w:rPr>
            </w:pPr>
            <w:r>
              <w:rPr>
                <w:rFonts w:eastAsia="Yu Mincho"/>
                <w:lang w:val="en-GB" w:eastAsia="ja-JP"/>
              </w:rPr>
              <w:t>- CORESET size (2 symbols, 48 RBs)</w:t>
            </w:r>
          </w:p>
          <w:p w14:paraId="2EA158E4" w14:textId="77777777" w:rsidR="008443A2" w:rsidRDefault="008443A2" w:rsidP="008443A2">
            <w:pPr>
              <w:spacing w:after="0"/>
              <w:rPr>
                <w:rFonts w:eastAsiaTheme="minorEastAsia"/>
                <w:lang w:eastAsia="ja-JP"/>
              </w:rPr>
            </w:pPr>
            <w:r>
              <w:rPr>
                <w:rFonts w:eastAsia="Yu Mincho"/>
                <w:lang w:val="en-GB" w:eastAsia="ja-JP"/>
              </w:rPr>
              <w:t xml:space="preserve">- </w:t>
            </w:r>
            <w:r>
              <w:rPr>
                <w:rFonts w:eastAsiaTheme="minorEastAsia"/>
                <w:lang w:eastAsia="ja-JP"/>
              </w:rPr>
              <w:t>Aggregation level (8 or 16)</w:t>
            </w:r>
          </w:p>
          <w:p w14:paraId="7EDBE79C" w14:textId="77777777" w:rsidR="008443A2" w:rsidRDefault="008443A2" w:rsidP="008443A2">
            <w:pPr>
              <w:spacing w:after="0"/>
              <w:rPr>
                <w:rFonts w:eastAsiaTheme="minorEastAsia"/>
                <w:lang w:eastAsia="ja-JP"/>
              </w:rPr>
            </w:pPr>
            <w:r>
              <w:rPr>
                <w:rFonts w:eastAsiaTheme="minorEastAsia"/>
                <w:lang w:eastAsia="ja-JP"/>
              </w:rPr>
              <w:t>- Payload size</w:t>
            </w:r>
          </w:p>
          <w:p w14:paraId="267AC60C" w14:textId="55514222" w:rsidR="008443A2" w:rsidRPr="002D19B7" w:rsidRDefault="008443A2" w:rsidP="008443A2">
            <w:pPr>
              <w:spacing w:after="0"/>
              <w:rPr>
                <w:lang w:val="en-GB"/>
              </w:rPr>
            </w:pPr>
            <w:r>
              <w:rPr>
                <w:rFonts w:eastAsiaTheme="minorEastAsia"/>
                <w:lang w:eastAsia="ja-JP"/>
              </w:rPr>
              <w:t xml:space="preserve">- CCE-to-REG mapping type (interleaved or non-interleaved), </w:t>
            </w:r>
            <w:proofErr w:type="spellStart"/>
            <w:r>
              <w:rPr>
                <w:rFonts w:eastAsiaTheme="minorEastAsia"/>
                <w:lang w:eastAsia="ja-JP"/>
              </w:rPr>
              <w:t>interleaver</w:t>
            </w:r>
            <w:proofErr w:type="spellEnd"/>
            <w:r>
              <w:rPr>
                <w:rFonts w:eastAsiaTheme="minorEastAsia"/>
                <w:lang w:eastAsia="ja-JP"/>
              </w:rPr>
              <w:t xml:space="preserve"> size, </w:t>
            </w:r>
            <w:proofErr w:type="spellStart"/>
            <w:r>
              <w:rPr>
                <w:rFonts w:eastAsiaTheme="minorEastAsia"/>
                <w:lang w:eastAsia="ja-JP"/>
              </w:rPr>
              <w:t>precoder</w:t>
            </w:r>
            <w:proofErr w:type="spellEnd"/>
            <w:r>
              <w:rPr>
                <w:rFonts w:eastAsiaTheme="minorEastAsia"/>
                <w:lang w:eastAsia="ja-JP"/>
              </w:rPr>
              <w:t xml:space="preserve"> granularity</w:t>
            </w:r>
          </w:p>
        </w:tc>
      </w:tr>
      <w:tr w:rsidR="008443A2" w14:paraId="63BDE819" w14:textId="77777777" w:rsidTr="00046F57">
        <w:trPr>
          <w:trHeight w:val="624"/>
          <w:jc w:val="center"/>
        </w:trPr>
        <w:tc>
          <w:tcPr>
            <w:tcW w:w="1150" w:type="dxa"/>
            <w:vMerge/>
            <w:vAlign w:val="center"/>
          </w:tcPr>
          <w:p w14:paraId="4A905AB4" w14:textId="77777777" w:rsidR="008443A2" w:rsidRDefault="008443A2" w:rsidP="008443A2">
            <w:pPr>
              <w:jc w:val="center"/>
              <w:rPr>
                <w:bCs/>
                <w:lang w:val="en-GB" w:eastAsia="zh-CN"/>
              </w:rPr>
            </w:pPr>
          </w:p>
        </w:tc>
        <w:tc>
          <w:tcPr>
            <w:tcW w:w="1172" w:type="dxa"/>
            <w:shd w:val="clear" w:color="auto" w:fill="auto"/>
            <w:vAlign w:val="center"/>
          </w:tcPr>
          <w:p w14:paraId="1EF47C64" w14:textId="160B770A" w:rsidR="008443A2" w:rsidRPr="002D19B7" w:rsidRDefault="008443A2" w:rsidP="008443A2">
            <w:pPr>
              <w:spacing w:after="0"/>
              <w:jc w:val="center"/>
              <w:rPr>
                <w:rFonts w:eastAsiaTheme="minorEastAsia"/>
                <w:bCs/>
                <w:lang w:val="en-GB" w:eastAsia="ja-JP"/>
              </w:rPr>
            </w:pPr>
            <w:r>
              <w:rPr>
                <w:rFonts w:eastAsia="Malgun Gothic" w:hint="eastAsia"/>
                <w:lang w:val="en-GB" w:eastAsia="ko-KR"/>
              </w:rPr>
              <w:t>Samsung</w:t>
            </w:r>
          </w:p>
        </w:tc>
        <w:tc>
          <w:tcPr>
            <w:tcW w:w="7005" w:type="dxa"/>
            <w:shd w:val="clear" w:color="auto" w:fill="auto"/>
            <w:vAlign w:val="center"/>
          </w:tcPr>
          <w:p w14:paraId="2454C95E" w14:textId="50E27A8C" w:rsidR="008443A2" w:rsidRDefault="008443A2" w:rsidP="008443A2">
            <w:pPr>
              <w:spacing w:after="0"/>
              <w:rPr>
                <w:rFonts w:eastAsia="Yu Mincho"/>
                <w:lang w:val="en-GB" w:eastAsia="ja-JP"/>
              </w:rPr>
            </w:pPr>
            <w:r>
              <w:rPr>
                <w:rFonts w:eastAsia="Malgun Gothic" w:hint="eastAsia"/>
                <w:lang w:val="en-GB" w:eastAsia="ko-KR"/>
              </w:rPr>
              <w:t>Based on the</w:t>
            </w:r>
            <w:r>
              <w:rPr>
                <w:rFonts w:eastAsia="Malgun Gothic"/>
                <w:lang w:val="en-GB" w:eastAsia="ko-KR"/>
              </w:rPr>
              <w:t xml:space="preserve"> link-budget</w:t>
            </w:r>
            <w:r>
              <w:rPr>
                <w:rFonts w:eastAsia="Malgun Gothic" w:hint="eastAsia"/>
                <w:lang w:val="en-GB" w:eastAsia="ko-KR"/>
              </w:rPr>
              <w:t xml:space="preserve"> results in IMT2020 self-evaluation, </w:t>
            </w:r>
            <w:r>
              <w:rPr>
                <w:rFonts w:eastAsia="Malgun Gothic"/>
                <w:lang w:val="en-GB" w:eastAsia="ko-KR"/>
              </w:rPr>
              <w:t>the DL channel is not a bottleneck for coverage for FR1. In order to focus on the channel with high priority, we do not need to identify the coverage performance for PDCCH.</w:t>
            </w:r>
          </w:p>
        </w:tc>
      </w:tr>
      <w:tr w:rsidR="005A261D" w14:paraId="7DA1FB0F" w14:textId="77777777" w:rsidTr="00046F57">
        <w:trPr>
          <w:trHeight w:val="624"/>
          <w:jc w:val="center"/>
        </w:trPr>
        <w:tc>
          <w:tcPr>
            <w:tcW w:w="1150" w:type="dxa"/>
            <w:vMerge/>
            <w:vAlign w:val="center"/>
          </w:tcPr>
          <w:p w14:paraId="55541681" w14:textId="77777777" w:rsidR="005A261D" w:rsidRDefault="005A261D" w:rsidP="005A261D">
            <w:pPr>
              <w:jc w:val="center"/>
              <w:rPr>
                <w:bCs/>
                <w:lang w:val="en-GB" w:eastAsia="zh-CN"/>
              </w:rPr>
            </w:pPr>
          </w:p>
        </w:tc>
        <w:tc>
          <w:tcPr>
            <w:tcW w:w="1172" w:type="dxa"/>
            <w:shd w:val="clear" w:color="auto" w:fill="auto"/>
            <w:vAlign w:val="center"/>
          </w:tcPr>
          <w:p w14:paraId="15F0303A" w14:textId="0ECE8F75" w:rsidR="005A261D" w:rsidRDefault="005A261D" w:rsidP="005A261D">
            <w:pPr>
              <w:spacing w:after="0"/>
              <w:jc w:val="center"/>
              <w:rPr>
                <w:rFonts w:eastAsia="Malgun Gothic"/>
                <w:lang w:val="en-GB" w:eastAsia="ko-KR"/>
              </w:rPr>
            </w:pPr>
            <w:r>
              <w:rPr>
                <w:rFonts w:eastAsia="等线" w:hint="eastAsia"/>
                <w:bCs/>
                <w:lang w:val="en-GB" w:eastAsia="zh-CN"/>
              </w:rPr>
              <w:t>vivo</w:t>
            </w:r>
          </w:p>
        </w:tc>
        <w:tc>
          <w:tcPr>
            <w:tcW w:w="7005" w:type="dxa"/>
            <w:shd w:val="clear" w:color="auto" w:fill="auto"/>
            <w:vAlign w:val="center"/>
          </w:tcPr>
          <w:p w14:paraId="3A76E0FC" w14:textId="256235CD" w:rsidR="005A261D" w:rsidRDefault="005A261D" w:rsidP="005A261D">
            <w:pPr>
              <w:spacing w:after="0"/>
              <w:rPr>
                <w:rFonts w:eastAsia="Malgun Gothic"/>
                <w:lang w:val="en-GB" w:eastAsia="ko-KR"/>
              </w:rPr>
            </w:pPr>
            <w:r>
              <w:rPr>
                <w:lang w:val="en-GB" w:eastAsia="zh-CN"/>
              </w:rPr>
              <w:t xml:space="preserve">Parameters for </w:t>
            </w:r>
            <w:r>
              <w:rPr>
                <w:rFonts w:hint="eastAsia"/>
                <w:lang w:val="en-GB" w:eastAsia="zh-CN"/>
              </w:rPr>
              <w:t>D</w:t>
            </w:r>
            <w:r>
              <w:rPr>
                <w:lang w:val="en-GB" w:eastAsia="zh-CN"/>
              </w:rPr>
              <w:t>CI format 1-0 can be assumed, if AL=8 and AL=16 can be considered as baseline.</w:t>
            </w:r>
          </w:p>
        </w:tc>
      </w:tr>
      <w:tr w:rsidR="00BB47A8" w14:paraId="4004C6E8" w14:textId="77777777">
        <w:trPr>
          <w:trHeight w:val="623"/>
          <w:jc w:val="center"/>
        </w:trPr>
        <w:tc>
          <w:tcPr>
            <w:tcW w:w="1150" w:type="dxa"/>
            <w:vMerge/>
            <w:vAlign w:val="center"/>
          </w:tcPr>
          <w:p w14:paraId="0C535C6C" w14:textId="77777777" w:rsidR="00BB47A8" w:rsidRDefault="00BB47A8" w:rsidP="00BB47A8">
            <w:pPr>
              <w:jc w:val="center"/>
              <w:rPr>
                <w:bCs/>
                <w:lang w:val="en-GB" w:eastAsia="zh-CN"/>
              </w:rPr>
            </w:pPr>
          </w:p>
        </w:tc>
        <w:tc>
          <w:tcPr>
            <w:tcW w:w="1172" w:type="dxa"/>
            <w:shd w:val="clear" w:color="auto" w:fill="auto"/>
            <w:vAlign w:val="center"/>
          </w:tcPr>
          <w:p w14:paraId="750D63E9" w14:textId="12D12E7C" w:rsidR="00BB47A8" w:rsidRPr="00D62F05" w:rsidRDefault="00BB47A8" w:rsidP="00BB47A8">
            <w:pPr>
              <w:spacing w:after="0"/>
              <w:jc w:val="center"/>
              <w:rPr>
                <w:bCs/>
                <w:lang w:val="en-GB" w:eastAsia="zh-CN"/>
              </w:rPr>
            </w:pPr>
            <w:r w:rsidRPr="00D62F05">
              <w:rPr>
                <w:bCs/>
                <w:lang w:val="en-GB" w:eastAsia="zh-CN"/>
              </w:rPr>
              <w:t>Huawei,</w:t>
            </w:r>
            <w:r w:rsidRPr="00CD0302">
              <w:rPr>
                <w:lang w:eastAsia="zh-CN"/>
              </w:rPr>
              <w:t xml:space="preserve"> HiSilicon</w:t>
            </w:r>
          </w:p>
        </w:tc>
        <w:tc>
          <w:tcPr>
            <w:tcW w:w="7005" w:type="dxa"/>
            <w:shd w:val="clear" w:color="auto" w:fill="auto"/>
            <w:vAlign w:val="center"/>
          </w:tcPr>
          <w:p w14:paraId="1DBEE931" w14:textId="7DF118F8" w:rsidR="00BB47A8" w:rsidRPr="00D62F05" w:rsidRDefault="00BB47A8" w:rsidP="00BB47A8">
            <w:pPr>
              <w:spacing w:after="0"/>
              <w:rPr>
                <w:lang w:val="en-GB" w:eastAsia="zh-CN"/>
              </w:rPr>
            </w:pPr>
            <w:r w:rsidRPr="00D62F05">
              <w:rPr>
                <w:lang w:val="en-GB" w:eastAsia="zh-CN"/>
              </w:rPr>
              <w:t>We have presented our simulation results in [13], observations show that PDCCH can achieve target coverage under all scenarios defined in SID except rural with long distance scenario with ISD=12km</w:t>
            </w:r>
          </w:p>
        </w:tc>
      </w:tr>
      <w:tr w:rsidR="00BB47A8" w14:paraId="411D43A9" w14:textId="77777777">
        <w:trPr>
          <w:trHeight w:val="623"/>
          <w:jc w:val="center"/>
        </w:trPr>
        <w:tc>
          <w:tcPr>
            <w:tcW w:w="1150" w:type="dxa"/>
            <w:vMerge/>
            <w:vAlign w:val="center"/>
          </w:tcPr>
          <w:p w14:paraId="27837D31" w14:textId="77777777" w:rsidR="00BB47A8" w:rsidRDefault="00BB47A8" w:rsidP="00BB47A8">
            <w:pPr>
              <w:jc w:val="center"/>
              <w:rPr>
                <w:bCs/>
                <w:lang w:val="en-GB" w:eastAsia="zh-CN"/>
              </w:rPr>
            </w:pPr>
          </w:p>
        </w:tc>
        <w:tc>
          <w:tcPr>
            <w:tcW w:w="1172" w:type="dxa"/>
            <w:shd w:val="clear" w:color="auto" w:fill="auto"/>
            <w:vAlign w:val="center"/>
          </w:tcPr>
          <w:p w14:paraId="7A66953E" w14:textId="1610C2D6" w:rsidR="00BB47A8" w:rsidRPr="00E3548F" w:rsidRDefault="00BB47A8" w:rsidP="00BB47A8">
            <w:pPr>
              <w:spacing w:after="0"/>
              <w:jc w:val="center"/>
              <w:rPr>
                <w:rFonts w:eastAsia="等线"/>
                <w:bCs/>
                <w:lang w:val="en-GB" w:eastAsia="zh-CN"/>
              </w:rPr>
            </w:pPr>
            <w:r>
              <w:rPr>
                <w:bCs/>
                <w:lang w:val="en-GB" w:eastAsia="zh-CN"/>
              </w:rPr>
              <w:t>OPPO</w:t>
            </w:r>
          </w:p>
        </w:tc>
        <w:tc>
          <w:tcPr>
            <w:tcW w:w="7005" w:type="dxa"/>
            <w:shd w:val="clear" w:color="auto" w:fill="auto"/>
            <w:vAlign w:val="center"/>
          </w:tcPr>
          <w:p w14:paraId="4C786090" w14:textId="1C0F4A3C" w:rsidR="00BB47A8" w:rsidRDefault="00BB47A8" w:rsidP="00BB47A8">
            <w:pPr>
              <w:spacing w:after="0"/>
              <w:rPr>
                <w:rFonts w:eastAsia="Yu Mincho"/>
                <w:lang w:val="en-GB" w:eastAsia="ja-JP"/>
              </w:rPr>
            </w:pPr>
            <w:r>
              <w:rPr>
                <w:lang w:val="en-GB" w:eastAsia="zh-CN"/>
              </w:rPr>
              <w:t>We need to evaluate PDCCH.</w:t>
            </w:r>
          </w:p>
        </w:tc>
      </w:tr>
      <w:tr w:rsidR="00BB47A8" w14:paraId="48260C39" w14:textId="77777777">
        <w:trPr>
          <w:trHeight w:val="336"/>
          <w:jc w:val="center"/>
        </w:trPr>
        <w:tc>
          <w:tcPr>
            <w:tcW w:w="1150" w:type="dxa"/>
            <w:vMerge w:val="restart"/>
            <w:vAlign w:val="center"/>
          </w:tcPr>
          <w:p w14:paraId="48260C36" w14:textId="77777777" w:rsidR="00BB47A8" w:rsidRDefault="00BB47A8" w:rsidP="00BB47A8">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48260C37" w14:textId="77777777" w:rsidR="00BB47A8" w:rsidRDefault="00BB47A8" w:rsidP="00BB47A8">
            <w:pPr>
              <w:jc w:val="center"/>
              <w:rPr>
                <w:bCs/>
                <w:lang w:val="en-GB" w:eastAsia="zh-CN"/>
              </w:rPr>
            </w:pPr>
            <w:r>
              <w:rPr>
                <w:rFonts w:hint="eastAsia"/>
                <w:bCs/>
                <w:lang w:eastAsia="zh-CN"/>
              </w:rPr>
              <w:t>ZTE</w:t>
            </w:r>
          </w:p>
        </w:tc>
        <w:tc>
          <w:tcPr>
            <w:tcW w:w="7005" w:type="dxa"/>
            <w:shd w:val="clear" w:color="auto" w:fill="auto"/>
            <w:vAlign w:val="center"/>
          </w:tcPr>
          <w:p w14:paraId="48260C38" w14:textId="77777777" w:rsidR="00BB47A8" w:rsidRDefault="00BB47A8" w:rsidP="00BB47A8">
            <w:pPr>
              <w:rPr>
                <w:lang w:eastAsia="zh-CN"/>
              </w:rPr>
            </w:pPr>
            <w:r>
              <w:rPr>
                <w:rFonts w:hint="eastAsia"/>
                <w:lang w:eastAsia="zh-CN"/>
              </w:rPr>
              <w:t xml:space="preserve">NR </w:t>
            </w:r>
            <w:r>
              <w:t>PRACH preamble format</w:t>
            </w:r>
            <w:r>
              <w:rPr>
                <w:rFonts w:hint="eastAsia"/>
                <w:lang w:eastAsia="zh-CN"/>
              </w:rPr>
              <w:t xml:space="preserve"> 1 and format 2 are prioritized.</w:t>
            </w:r>
          </w:p>
        </w:tc>
      </w:tr>
      <w:tr w:rsidR="00BB47A8" w14:paraId="48260C3D" w14:textId="77777777">
        <w:trPr>
          <w:trHeight w:val="336"/>
          <w:jc w:val="center"/>
        </w:trPr>
        <w:tc>
          <w:tcPr>
            <w:tcW w:w="1150" w:type="dxa"/>
            <w:vMerge/>
            <w:vAlign w:val="center"/>
          </w:tcPr>
          <w:p w14:paraId="48260C3A" w14:textId="77777777" w:rsidR="00BB47A8" w:rsidRDefault="00BB47A8" w:rsidP="00BB47A8">
            <w:pPr>
              <w:jc w:val="center"/>
              <w:rPr>
                <w:bCs/>
                <w:lang w:val="en-GB" w:eastAsia="zh-CN"/>
              </w:rPr>
            </w:pPr>
          </w:p>
        </w:tc>
        <w:tc>
          <w:tcPr>
            <w:tcW w:w="1172" w:type="dxa"/>
            <w:shd w:val="clear" w:color="auto" w:fill="auto"/>
            <w:vAlign w:val="center"/>
          </w:tcPr>
          <w:p w14:paraId="48260C3B" w14:textId="7CF71060" w:rsidR="00BB47A8" w:rsidRDefault="00BB47A8" w:rsidP="00BB47A8">
            <w:pPr>
              <w:jc w:val="center"/>
              <w:rPr>
                <w:bCs/>
                <w:lang w:val="en-GB" w:eastAsia="zh-CN"/>
              </w:rPr>
            </w:pPr>
            <w:r>
              <w:rPr>
                <w:bCs/>
                <w:lang w:val="en-GB" w:eastAsia="zh-CN"/>
              </w:rPr>
              <w:t>Nokia/NSB</w:t>
            </w:r>
          </w:p>
        </w:tc>
        <w:tc>
          <w:tcPr>
            <w:tcW w:w="7005" w:type="dxa"/>
            <w:shd w:val="clear" w:color="auto" w:fill="auto"/>
            <w:vAlign w:val="center"/>
          </w:tcPr>
          <w:p w14:paraId="48260C3C" w14:textId="5EB5965A" w:rsidR="00BB47A8" w:rsidRDefault="00BB47A8" w:rsidP="00BB47A8">
            <w:pPr>
              <w:rPr>
                <w:lang w:eastAsia="zh-CN"/>
              </w:rPr>
            </w:pPr>
            <w:r>
              <w:t>We propose to include C2 preamble in the study.</w:t>
            </w:r>
          </w:p>
        </w:tc>
      </w:tr>
      <w:tr w:rsidR="00BB47A8" w14:paraId="48260C41" w14:textId="77777777">
        <w:trPr>
          <w:trHeight w:val="336"/>
          <w:jc w:val="center"/>
        </w:trPr>
        <w:tc>
          <w:tcPr>
            <w:tcW w:w="1150" w:type="dxa"/>
            <w:vMerge/>
            <w:vAlign w:val="center"/>
          </w:tcPr>
          <w:p w14:paraId="48260C3E" w14:textId="77777777" w:rsidR="00BB47A8" w:rsidRDefault="00BB47A8" w:rsidP="00BB47A8">
            <w:pPr>
              <w:jc w:val="center"/>
              <w:rPr>
                <w:bCs/>
                <w:lang w:val="en-GB" w:eastAsia="zh-CN"/>
              </w:rPr>
            </w:pPr>
          </w:p>
        </w:tc>
        <w:tc>
          <w:tcPr>
            <w:tcW w:w="1172" w:type="dxa"/>
            <w:shd w:val="clear" w:color="auto" w:fill="auto"/>
            <w:vAlign w:val="center"/>
          </w:tcPr>
          <w:p w14:paraId="48260C3F" w14:textId="47596367" w:rsidR="00BB47A8" w:rsidRDefault="00BB47A8" w:rsidP="00BB47A8">
            <w:pPr>
              <w:jc w:val="center"/>
              <w:rPr>
                <w:bCs/>
                <w:lang w:val="en-GB" w:eastAsia="zh-CN"/>
              </w:rPr>
            </w:pPr>
            <w:r w:rsidRPr="00511E68">
              <w:rPr>
                <w:bCs/>
                <w:lang w:val="en-GB" w:eastAsia="zh-CN"/>
              </w:rPr>
              <w:t>Intel</w:t>
            </w:r>
          </w:p>
        </w:tc>
        <w:tc>
          <w:tcPr>
            <w:tcW w:w="7005" w:type="dxa"/>
            <w:shd w:val="clear" w:color="auto" w:fill="auto"/>
            <w:vAlign w:val="center"/>
          </w:tcPr>
          <w:p w14:paraId="4B473744" w14:textId="77777777" w:rsidR="00BB47A8" w:rsidRPr="00511E68" w:rsidRDefault="00BB47A8" w:rsidP="00BB47A8">
            <w:pPr>
              <w:rPr>
                <w:lang w:eastAsia="zh-CN"/>
              </w:rPr>
            </w:pPr>
            <w:r w:rsidRPr="00511E68">
              <w:rPr>
                <w:lang w:eastAsia="zh-CN"/>
              </w:rPr>
              <w:t xml:space="preserve">For FR1, PRACH format 0 is assumed. </w:t>
            </w:r>
          </w:p>
          <w:p w14:paraId="48260C40" w14:textId="0620052C" w:rsidR="00BB47A8" w:rsidRDefault="00BB47A8" w:rsidP="00BB47A8">
            <w:pPr>
              <w:rPr>
                <w:lang w:eastAsia="zh-CN"/>
              </w:rPr>
            </w:pPr>
            <w:r w:rsidRPr="00511E68">
              <w:rPr>
                <w:lang w:eastAsia="zh-CN"/>
              </w:rPr>
              <w:t xml:space="preserve">Performance metric is 1% miss detection probability with 0.1% false alarm target. </w:t>
            </w:r>
          </w:p>
        </w:tc>
      </w:tr>
      <w:tr w:rsidR="00BB47A8" w14:paraId="64A1EBE4" w14:textId="77777777">
        <w:trPr>
          <w:trHeight w:val="336"/>
          <w:jc w:val="center"/>
        </w:trPr>
        <w:tc>
          <w:tcPr>
            <w:tcW w:w="1150" w:type="dxa"/>
            <w:vMerge/>
            <w:vAlign w:val="center"/>
          </w:tcPr>
          <w:p w14:paraId="28E50E6D" w14:textId="77777777" w:rsidR="00BB47A8" w:rsidRDefault="00BB47A8" w:rsidP="00BB47A8">
            <w:pPr>
              <w:jc w:val="center"/>
              <w:rPr>
                <w:bCs/>
                <w:lang w:val="en-GB" w:eastAsia="zh-CN"/>
              </w:rPr>
            </w:pPr>
          </w:p>
        </w:tc>
        <w:tc>
          <w:tcPr>
            <w:tcW w:w="1172" w:type="dxa"/>
            <w:shd w:val="clear" w:color="auto" w:fill="auto"/>
            <w:vAlign w:val="center"/>
          </w:tcPr>
          <w:p w14:paraId="76673925" w14:textId="5CCFEBAC" w:rsidR="00BB47A8" w:rsidRPr="00511E68" w:rsidRDefault="00BB47A8" w:rsidP="00BB47A8">
            <w:pPr>
              <w:jc w:val="center"/>
              <w:rPr>
                <w:bCs/>
                <w:lang w:val="en-GB" w:eastAsia="zh-CN"/>
              </w:rPr>
            </w:pPr>
            <w:r>
              <w:rPr>
                <w:bCs/>
                <w:lang w:val="en-GB" w:eastAsia="zh-CN"/>
              </w:rPr>
              <w:t>Ericsson</w:t>
            </w:r>
          </w:p>
        </w:tc>
        <w:tc>
          <w:tcPr>
            <w:tcW w:w="7005" w:type="dxa"/>
            <w:shd w:val="clear" w:color="auto" w:fill="auto"/>
            <w:vAlign w:val="center"/>
          </w:tcPr>
          <w:p w14:paraId="2F911A39" w14:textId="77777777" w:rsidR="00BB47A8" w:rsidRPr="00550D34" w:rsidRDefault="00BB47A8" w:rsidP="00BB47A8">
            <w:pPr>
              <w:spacing w:after="0"/>
              <w:rPr>
                <w:lang w:eastAsia="zh-CN"/>
              </w:rPr>
            </w:pPr>
            <w:r>
              <w:rPr>
                <w:lang w:eastAsia="zh-CN"/>
              </w:rPr>
              <w:t>700 MHz:</w:t>
            </w:r>
          </w:p>
          <w:p w14:paraId="6CA7D665" w14:textId="77777777" w:rsidR="00BB47A8" w:rsidRPr="00550D34" w:rsidRDefault="00BB47A8" w:rsidP="00BB47A8">
            <w:pPr>
              <w:pStyle w:val="aff3"/>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Format 0</w:t>
            </w:r>
          </w:p>
          <w:p w14:paraId="7DD8CAC9" w14:textId="77777777" w:rsidR="00BB47A8" w:rsidRPr="00550D34" w:rsidRDefault="00BB47A8" w:rsidP="00BB47A8">
            <w:pPr>
              <w:pStyle w:val="aff3"/>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00E88905" w14:textId="77777777" w:rsidR="00BB47A8" w:rsidRPr="00550D34" w:rsidRDefault="00BB47A8" w:rsidP="00BB47A8">
            <w:pPr>
              <w:pStyle w:val="aff3"/>
              <w:numPr>
                <w:ilvl w:val="0"/>
                <w:numId w:val="34"/>
              </w:numPr>
              <w:rPr>
                <w:rFonts w:ascii="Times New Roman" w:hAnsi="Times New Roman"/>
                <w:sz w:val="20"/>
                <w:szCs w:val="20"/>
                <w:lang w:eastAsia="zh-CN"/>
              </w:rPr>
            </w:pPr>
            <w:r w:rsidRPr="00550D34">
              <w:rPr>
                <w:rFonts w:ascii="Times New Roman" w:hAnsi="Times New Roman"/>
                <w:sz w:val="20"/>
                <w:szCs w:val="20"/>
                <w:lang w:eastAsia="zh-CN"/>
              </w:rPr>
              <w:t xml:space="preserve">Initial timing offset uniformly distributed in [0, 23 µs] corresponding to 6 km </w:t>
            </w:r>
            <w:proofErr w:type="spellStart"/>
            <w:r w:rsidRPr="00550D34">
              <w:rPr>
                <w:rFonts w:ascii="Times New Roman" w:hAnsi="Times New Roman"/>
                <w:sz w:val="20"/>
                <w:szCs w:val="20"/>
                <w:lang w:eastAsia="zh-CN"/>
              </w:rPr>
              <w:t>intersite</w:t>
            </w:r>
            <w:proofErr w:type="spellEnd"/>
            <w:r w:rsidRPr="00550D34">
              <w:rPr>
                <w:rFonts w:ascii="Times New Roman" w:hAnsi="Times New Roman"/>
                <w:sz w:val="20"/>
                <w:szCs w:val="20"/>
                <w:lang w:eastAsia="zh-CN"/>
              </w:rPr>
              <w:t xml:space="preserve"> distance (ISD).</w:t>
            </w:r>
          </w:p>
          <w:p w14:paraId="73DD2C00" w14:textId="77777777" w:rsidR="00BB47A8" w:rsidRPr="00550D34" w:rsidRDefault="00BB47A8" w:rsidP="00BB47A8">
            <w:pPr>
              <w:spacing w:after="0"/>
              <w:rPr>
                <w:lang w:eastAsia="zh-CN"/>
              </w:rPr>
            </w:pPr>
            <w:r w:rsidRPr="00550D34">
              <w:rPr>
                <w:lang w:eastAsia="zh-CN"/>
              </w:rPr>
              <w:t xml:space="preserve">4 GHz: </w:t>
            </w:r>
          </w:p>
          <w:p w14:paraId="06EDFC22" w14:textId="77777777" w:rsidR="00BB47A8" w:rsidRPr="00550D34" w:rsidRDefault="00BB47A8" w:rsidP="00BB47A8">
            <w:pPr>
              <w:pStyle w:val="aff3"/>
              <w:numPr>
                <w:ilvl w:val="0"/>
                <w:numId w:val="35"/>
              </w:numPr>
              <w:rPr>
                <w:rFonts w:ascii="Times New Roman" w:hAnsi="Times New Roman"/>
                <w:sz w:val="20"/>
                <w:szCs w:val="20"/>
                <w:lang w:eastAsia="zh-CN"/>
              </w:rPr>
            </w:pPr>
            <w:r w:rsidRPr="00550D34">
              <w:rPr>
                <w:rFonts w:ascii="Times New Roman" w:hAnsi="Times New Roman"/>
                <w:sz w:val="20"/>
                <w:szCs w:val="20"/>
                <w:lang w:eastAsia="zh-CN"/>
              </w:rPr>
              <w:t>Format B4 (12 symbols)</w:t>
            </w:r>
          </w:p>
          <w:p w14:paraId="66697C1A" w14:textId="77777777" w:rsidR="00BB47A8" w:rsidRPr="00914048" w:rsidRDefault="00BB47A8" w:rsidP="00BB47A8">
            <w:pPr>
              <w:pStyle w:val="aff3"/>
              <w:numPr>
                <w:ilvl w:val="0"/>
                <w:numId w:val="35"/>
              </w:numPr>
              <w:rPr>
                <w:lang w:eastAsia="zh-CN"/>
              </w:rPr>
            </w:pPr>
            <w:r w:rsidRPr="00550D34">
              <w:rPr>
                <w:rFonts w:ascii="Times New Roman" w:hAnsi="Times New Roman"/>
                <w:sz w:val="20"/>
                <w:szCs w:val="20"/>
                <w:lang w:eastAsia="zh-CN"/>
              </w:rPr>
              <w:t>10% and 1% missed detection at 0.1% false alarm probability, with maximum timing estimation error 50% of the normal CP length and 64 preambles per cell</w:t>
            </w:r>
          </w:p>
          <w:p w14:paraId="71084091" w14:textId="1B88B3E1" w:rsidR="00BB47A8" w:rsidRPr="00511E68" w:rsidRDefault="00BB47A8" w:rsidP="00BB47A8">
            <w:pPr>
              <w:pStyle w:val="aff3"/>
              <w:numPr>
                <w:ilvl w:val="0"/>
                <w:numId w:val="35"/>
              </w:numPr>
              <w:rPr>
                <w:lang w:eastAsia="zh-CN"/>
              </w:rPr>
            </w:pPr>
            <w:r w:rsidRPr="00550D34">
              <w:rPr>
                <w:rFonts w:ascii="Times New Roman" w:hAnsi="Times New Roman"/>
                <w:sz w:val="20"/>
                <w:szCs w:val="20"/>
                <w:lang w:eastAsia="zh-CN"/>
              </w:rPr>
              <w:t>Initial timing offset uniformly distributed in [0, 1.9 µs] for 500 m ISD and [0, 6.7 µs]  1732 m ISD</w:t>
            </w:r>
          </w:p>
        </w:tc>
      </w:tr>
      <w:tr w:rsidR="00BB47A8" w14:paraId="0440C07D" w14:textId="77777777">
        <w:trPr>
          <w:trHeight w:val="336"/>
          <w:jc w:val="center"/>
        </w:trPr>
        <w:tc>
          <w:tcPr>
            <w:tcW w:w="1150" w:type="dxa"/>
            <w:vMerge/>
            <w:vAlign w:val="center"/>
          </w:tcPr>
          <w:p w14:paraId="1531F207" w14:textId="77777777" w:rsidR="00BB47A8" w:rsidRDefault="00BB47A8" w:rsidP="00BB47A8">
            <w:pPr>
              <w:jc w:val="center"/>
              <w:rPr>
                <w:bCs/>
                <w:lang w:val="en-GB" w:eastAsia="zh-CN"/>
              </w:rPr>
            </w:pPr>
          </w:p>
        </w:tc>
        <w:tc>
          <w:tcPr>
            <w:tcW w:w="1172" w:type="dxa"/>
            <w:shd w:val="clear" w:color="auto" w:fill="auto"/>
            <w:vAlign w:val="center"/>
          </w:tcPr>
          <w:p w14:paraId="381EA154" w14:textId="7DD2A9F1" w:rsidR="00BB47A8" w:rsidRDefault="00BB47A8" w:rsidP="00BB47A8">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0A1FE27E" w14:textId="15CE7425" w:rsidR="00BB47A8" w:rsidRDefault="00BB47A8" w:rsidP="00BB47A8">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we assumed format B4 for RACH spanning 12 symbols and having a sequence length of 139. No significant issues were identified.</w:t>
            </w:r>
          </w:p>
        </w:tc>
      </w:tr>
      <w:tr w:rsidR="00BB47A8" w14:paraId="67FAD865" w14:textId="77777777">
        <w:trPr>
          <w:trHeight w:val="336"/>
          <w:jc w:val="center"/>
        </w:trPr>
        <w:tc>
          <w:tcPr>
            <w:tcW w:w="1150" w:type="dxa"/>
            <w:vMerge/>
            <w:vAlign w:val="center"/>
          </w:tcPr>
          <w:p w14:paraId="2EC6B5CB" w14:textId="77777777" w:rsidR="00BB47A8" w:rsidRDefault="00BB47A8" w:rsidP="00BB47A8">
            <w:pPr>
              <w:jc w:val="center"/>
              <w:rPr>
                <w:bCs/>
                <w:lang w:val="en-GB" w:eastAsia="zh-CN"/>
              </w:rPr>
            </w:pPr>
          </w:p>
        </w:tc>
        <w:tc>
          <w:tcPr>
            <w:tcW w:w="1172" w:type="dxa"/>
            <w:shd w:val="clear" w:color="auto" w:fill="auto"/>
            <w:vAlign w:val="center"/>
          </w:tcPr>
          <w:p w14:paraId="18390564" w14:textId="7AC9BE61" w:rsidR="00BB47A8" w:rsidRPr="00511E68" w:rsidRDefault="00BB47A8" w:rsidP="00BB47A8">
            <w:pPr>
              <w:jc w:val="center"/>
              <w:rPr>
                <w:bCs/>
                <w:lang w:val="en-GB" w:eastAsia="zh-CN"/>
              </w:rPr>
            </w:pPr>
            <w:r>
              <w:rPr>
                <w:rFonts w:hint="eastAsia"/>
                <w:bCs/>
                <w:lang w:val="en-GB" w:eastAsia="zh-CN"/>
              </w:rPr>
              <w:t>vivo</w:t>
            </w:r>
          </w:p>
        </w:tc>
        <w:tc>
          <w:tcPr>
            <w:tcW w:w="7005" w:type="dxa"/>
            <w:shd w:val="clear" w:color="auto" w:fill="auto"/>
            <w:vAlign w:val="center"/>
          </w:tcPr>
          <w:p w14:paraId="6FD9C6EC" w14:textId="77777777" w:rsidR="00BB47A8" w:rsidRDefault="00BB47A8" w:rsidP="00BB47A8">
            <w:pPr>
              <w:rPr>
                <w:lang w:eastAsia="zh-CN"/>
              </w:rPr>
            </w:pPr>
            <w:r>
              <w:rPr>
                <w:rFonts w:hint="eastAsia"/>
                <w:lang w:eastAsia="zh-CN"/>
              </w:rPr>
              <w:t>P</w:t>
            </w:r>
            <w:r>
              <w:rPr>
                <w:lang w:eastAsia="zh-CN"/>
              </w:rPr>
              <w:t xml:space="preserve">RACH format B4 for TDD network. </w:t>
            </w:r>
            <w:r>
              <w:rPr>
                <w:rFonts w:hint="eastAsia"/>
                <w:lang w:eastAsia="zh-CN"/>
              </w:rPr>
              <w:t>PRACH</w:t>
            </w:r>
            <w:r>
              <w:rPr>
                <w:lang w:eastAsia="zh-CN"/>
              </w:rPr>
              <w:t xml:space="preserve"> </w:t>
            </w:r>
            <w:r>
              <w:rPr>
                <w:rFonts w:hint="eastAsia"/>
                <w:lang w:eastAsia="zh-CN"/>
              </w:rPr>
              <w:t>format</w:t>
            </w:r>
            <w:r>
              <w:rPr>
                <w:lang w:eastAsia="zh-CN"/>
              </w:rPr>
              <w:t xml:space="preserve"> B4 has the greatest number of repetitions in PRACH formats with normal SCS (i.e., 15kHz, 30kHz).</w:t>
            </w:r>
          </w:p>
          <w:p w14:paraId="5E907C3B" w14:textId="10B13EFA" w:rsidR="00BB47A8" w:rsidRPr="00511E68" w:rsidRDefault="00BB47A8" w:rsidP="00BB47A8">
            <w:pPr>
              <w:rPr>
                <w:lang w:eastAsia="zh-CN"/>
              </w:rPr>
            </w:pPr>
            <w:r>
              <w:rPr>
                <w:rFonts w:hint="eastAsia"/>
                <w:lang w:eastAsia="zh-CN"/>
              </w:rPr>
              <w:t>A</w:t>
            </w:r>
            <w:r>
              <w:rPr>
                <w:lang w:eastAsia="zh-CN"/>
              </w:rPr>
              <w:t>lthough PRACH format 0-3 may have better coverage, it is difficult to be deployed due its long duration and limited UL slots in TDD network.</w:t>
            </w:r>
          </w:p>
        </w:tc>
      </w:tr>
      <w:tr w:rsidR="00BB47A8" w14:paraId="48260C45" w14:textId="77777777">
        <w:trPr>
          <w:trHeight w:val="336"/>
          <w:jc w:val="center"/>
        </w:trPr>
        <w:tc>
          <w:tcPr>
            <w:tcW w:w="1150" w:type="dxa"/>
            <w:vMerge w:val="restart"/>
            <w:vAlign w:val="center"/>
          </w:tcPr>
          <w:p w14:paraId="48260C42" w14:textId="77777777" w:rsidR="00BB47A8" w:rsidRDefault="00BB47A8" w:rsidP="00BB47A8">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48260C43" w14:textId="77777777" w:rsidR="00BB47A8" w:rsidRDefault="00BB47A8" w:rsidP="00BB47A8">
            <w:pPr>
              <w:jc w:val="center"/>
              <w:rPr>
                <w:bCs/>
                <w:lang w:val="en-GB" w:eastAsia="zh-CN"/>
              </w:rPr>
            </w:pPr>
            <w:r>
              <w:rPr>
                <w:rFonts w:hint="eastAsia"/>
                <w:bCs/>
                <w:lang w:eastAsia="zh-CN"/>
              </w:rPr>
              <w:t>ZTE</w:t>
            </w:r>
          </w:p>
        </w:tc>
        <w:tc>
          <w:tcPr>
            <w:tcW w:w="7005" w:type="dxa"/>
            <w:shd w:val="clear" w:color="auto" w:fill="auto"/>
            <w:vAlign w:val="center"/>
          </w:tcPr>
          <w:p w14:paraId="48260C44" w14:textId="77777777" w:rsidR="00BB47A8" w:rsidRDefault="00BB47A8" w:rsidP="00BB47A8">
            <w:pPr>
              <w:rPr>
                <w:lang w:eastAsia="zh-CN"/>
              </w:rPr>
            </w:pPr>
            <w:r>
              <w:rPr>
                <w:rFonts w:hint="eastAsia"/>
                <w:lang w:eastAsia="zh-CN"/>
              </w:rPr>
              <w:t>T</w:t>
            </w:r>
            <w:r w:rsidRPr="00F95AD0">
              <w:t xml:space="preserve">BS </w:t>
            </w:r>
            <w:r>
              <w:rPr>
                <w:rFonts w:hint="eastAsia"/>
                <w:lang w:eastAsia="zh-CN"/>
              </w:rPr>
              <w:t xml:space="preserve">of </w:t>
            </w:r>
            <w:r w:rsidRPr="00F95AD0">
              <w:t>144</w:t>
            </w:r>
            <w:r>
              <w:rPr>
                <w:rFonts w:hint="eastAsia"/>
                <w:lang w:eastAsia="zh-CN"/>
              </w:rPr>
              <w:t xml:space="preserve"> bits and 10%rBLER are assumed as defined in TS 36.824. Other parameters follow that of PUSCH.</w:t>
            </w:r>
          </w:p>
        </w:tc>
      </w:tr>
      <w:tr w:rsidR="00BB47A8" w14:paraId="48260C49" w14:textId="77777777">
        <w:trPr>
          <w:trHeight w:val="336"/>
          <w:jc w:val="center"/>
        </w:trPr>
        <w:tc>
          <w:tcPr>
            <w:tcW w:w="1150" w:type="dxa"/>
            <w:vMerge/>
            <w:vAlign w:val="center"/>
          </w:tcPr>
          <w:p w14:paraId="48260C46" w14:textId="77777777" w:rsidR="00BB47A8" w:rsidRDefault="00BB47A8" w:rsidP="00BB47A8">
            <w:pPr>
              <w:jc w:val="center"/>
              <w:rPr>
                <w:bCs/>
                <w:lang w:val="en-GB" w:eastAsia="zh-CN"/>
              </w:rPr>
            </w:pPr>
          </w:p>
        </w:tc>
        <w:tc>
          <w:tcPr>
            <w:tcW w:w="1172" w:type="dxa"/>
            <w:shd w:val="clear" w:color="auto" w:fill="auto"/>
            <w:vAlign w:val="center"/>
          </w:tcPr>
          <w:p w14:paraId="48260C47" w14:textId="14B7415A" w:rsidR="00BB47A8" w:rsidRDefault="00BB47A8" w:rsidP="00BB47A8">
            <w:pPr>
              <w:jc w:val="center"/>
              <w:rPr>
                <w:bCs/>
                <w:lang w:val="en-GB" w:eastAsia="zh-CN"/>
              </w:rPr>
            </w:pPr>
            <w:r>
              <w:rPr>
                <w:bCs/>
                <w:lang w:val="en-GB" w:eastAsia="zh-CN"/>
              </w:rPr>
              <w:t>Nokia/NSB</w:t>
            </w:r>
          </w:p>
        </w:tc>
        <w:tc>
          <w:tcPr>
            <w:tcW w:w="7005" w:type="dxa"/>
            <w:shd w:val="clear" w:color="auto" w:fill="auto"/>
            <w:vAlign w:val="center"/>
          </w:tcPr>
          <w:p w14:paraId="48260C48" w14:textId="51BF732C" w:rsidR="00BB47A8" w:rsidRDefault="00BB47A8" w:rsidP="00BB47A8">
            <w:pPr>
              <w:rPr>
                <w:lang w:eastAsia="zh-CN"/>
              </w:rPr>
            </w:pPr>
            <w:r>
              <w:rPr>
                <w:lang w:eastAsia="zh-CN"/>
              </w:rPr>
              <w:t>TBS of 56 bits (72 bits optional).</w:t>
            </w:r>
          </w:p>
        </w:tc>
      </w:tr>
      <w:tr w:rsidR="00BB47A8" w14:paraId="48260C4D" w14:textId="77777777">
        <w:trPr>
          <w:trHeight w:val="336"/>
          <w:jc w:val="center"/>
        </w:trPr>
        <w:tc>
          <w:tcPr>
            <w:tcW w:w="1150" w:type="dxa"/>
            <w:vMerge/>
            <w:vAlign w:val="center"/>
          </w:tcPr>
          <w:p w14:paraId="48260C4A" w14:textId="77777777" w:rsidR="00BB47A8" w:rsidRDefault="00BB47A8" w:rsidP="00BB47A8">
            <w:pPr>
              <w:jc w:val="center"/>
              <w:rPr>
                <w:bCs/>
                <w:lang w:val="en-GB" w:eastAsia="zh-CN"/>
              </w:rPr>
            </w:pPr>
          </w:p>
        </w:tc>
        <w:tc>
          <w:tcPr>
            <w:tcW w:w="1172" w:type="dxa"/>
            <w:shd w:val="clear" w:color="auto" w:fill="auto"/>
            <w:vAlign w:val="center"/>
          </w:tcPr>
          <w:p w14:paraId="48260C4B" w14:textId="23038D51" w:rsidR="00BB47A8" w:rsidRDefault="00BB47A8" w:rsidP="00BB47A8">
            <w:pPr>
              <w:jc w:val="center"/>
              <w:rPr>
                <w:bCs/>
                <w:lang w:val="en-GB" w:eastAsia="zh-CN"/>
              </w:rPr>
            </w:pPr>
            <w:r w:rsidRPr="00511E68">
              <w:rPr>
                <w:bCs/>
                <w:lang w:val="en-GB" w:eastAsia="zh-CN"/>
              </w:rPr>
              <w:t>Intel</w:t>
            </w:r>
          </w:p>
        </w:tc>
        <w:tc>
          <w:tcPr>
            <w:tcW w:w="7005" w:type="dxa"/>
            <w:shd w:val="clear" w:color="auto" w:fill="auto"/>
            <w:vAlign w:val="center"/>
          </w:tcPr>
          <w:p w14:paraId="48260C4C" w14:textId="5A5131C5" w:rsidR="00BB47A8" w:rsidRDefault="00BB47A8" w:rsidP="00BB47A8">
            <w:pPr>
              <w:rPr>
                <w:lang w:eastAsia="zh-CN"/>
              </w:rPr>
            </w:pPr>
            <w:r w:rsidRPr="00511E68">
              <w:rPr>
                <w:lang w:eastAsia="zh-CN"/>
              </w:rPr>
              <w:t xml:space="preserve">TBS of 56 or 72 bits can be assumed. 1 or 2 PRBs with 14 symbols can be considered for Msg3 PUSCH simulations. </w:t>
            </w:r>
          </w:p>
        </w:tc>
      </w:tr>
      <w:tr w:rsidR="00BB47A8" w14:paraId="5DB2F0CD" w14:textId="77777777">
        <w:trPr>
          <w:trHeight w:val="336"/>
          <w:jc w:val="center"/>
        </w:trPr>
        <w:tc>
          <w:tcPr>
            <w:tcW w:w="1150" w:type="dxa"/>
            <w:vMerge/>
            <w:vAlign w:val="center"/>
          </w:tcPr>
          <w:p w14:paraId="4956E7C0" w14:textId="77777777" w:rsidR="00BB47A8" w:rsidRDefault="00BB47A8" w:rsidP="00BB47A8">
            <w:pPr>
              <w:jc w:val="center"/>
              <w:rPr>
                <w:bCs/>
                <w:lang w:val="en-GB" w:eastAsia="zh-CN"/>
              </w:rPr>
            </w:pPr>
          </w:p>
        </w:tc>
        <w:tc>
          <w:tcPr>
            <w:tcW w:w="1172" w:type="dxa"/>
            <w:shd w:val="clear" w:color="auto" w:fill="auto"/>
            <w:vAlign w:val="center"/>
          </w:tcPr>
          <w:p w14:paraId="26059EE6" w14:textId="2AFB5215" w:rsidR="00BB47A8" w:rsidRPr="00511E68" w:rsidRDefault="00BB47A8" w:rsidP="00BB47A8">
            <w:pPr>
              <w:jc w:val="center"/>
              <w:rPr>
                <w:bCs/>
                <w:lang w:val="en-GB" w:eastAsia="zh-CN"/>
              </w:rPr>
            </w:pPr>
            <w:r>
              <w:rPr>
                <w:bCs/>
                <w:lang w:val="en-GB" w:eastAsia="zh-CN"/>
              </w:rPr>
              <w:t>Ericsson</w:t>
            </w:r>
          </w:p>
        </w:tc>
        <w:tc>
          <w:tcPr>
            <w:tcW w:w="7005" w:type="dxa"/>
            <w:shd w:val="clear" w:color="auto" w:fill="auto"/>
            <w:vAlign w:val="center"/>
          </w:tcPr>
          <w:p w14:paraId="0688A91A" w14:textId="77777777" w:rsidR="00BB47A8" w:rsidRPr="00550D34" w:rsidRDefault="00BB47A8" w:rsidP="00BB47A8">
            <w:pPr>
              <w:spacing w:after="0"/>
              <w:rPr>
                <w:lang w:eastAsia="zh-CN"/>
              </w:rPr>
            </w:pPr>
            <w:r>
              <w:rPr>
                <w:lang w:eastAsia="zh-CN"/>
              </w:rPr>
              <w:t>700 MHz:</w:t>
            </w:r>
          </w:p>
          <w:p w14:paraId="43CC0A22" w14:textId="77777777" w:rsidR="00BB47A8" w:rsidRPr="00550D34" w:rsidRDefault="00BB47A8" w:rsidP="00BB47A8">
            <w:pPr>
              <w:pStyle w:val="aff3"/>
              <w:numPr>
                <w:ilvl w:val="0"/>
                <w:numId w:val="37"/>
              </w:numPr>
              <w:spacing w:after="0"/>
              <w:rPr>
                <w:sz w:val="20"/>
                <w:szCs w:val="20"/>
                <w:lang w:eastAsia="zh-CN"/>
              </w:rPr>
            </w:pPr>
            <w:r w:rsidRPr="00550D34">
              <w:rPr>
                <w:sz w:val="20"/>
                <w:szCs w:val="20"/>
                <w:lang w:eastAsia="zh-CN"/>
              </w:rPr>
              <w:t>PUSCH with 7 bytes payload,</w:t>
            </w:r>
          </w:p>
          <w:p w14:paraId="05ADA354" w14:textId="77777777" w:rsidR="00BB47A8" w:rsidRPr="00550D34" w:rsidRDefault="00BB47A8" w:rsidP="00BB47A8">
            <w:pPr>
              <w:pStyle w:val="aff3"/>
              <w:numPr>
                <w:ilvl w:val="0"/>
                <w:numId w:val="37"/>
              </w:numPr>
              <w:spacing w:after="0"/>
              <w:rPr>
                <w:sz w:val="20"/>
                <w:szCs w:val="20"/>
                <w:lang w:eastAsia="zh-CN"/>
              </w:rPr>
            </w:pPr>
            <w:r w:rsidRPr="00550D34">
              <w:rPr>
                <w:sz w:val="20"/>
                <w:szCs w:val="20"/>
                <w:lang w:eastAsia="zh-CN"/>
              </w:rPr>
              <w:t xml:space="preserve">MCS 0, 2 PRBs, 3 DMRS symbols 11 symbols with PUSCH, </w:t>
            </w:r>
          </w:p>
          <w:p w14:paraId="715F9359" w14:textId="77777777" w:rsidR="00BB47A8" w:rsidRPr="00550D34" w:rsidRDefault="00BB47A8" w:rsidP="00BB47A8">
            <w:pPr>
              <w:pStyle w:val="aff3"/>
              <w:numPr>
                <w:ilvl w:val="0"/>
                <w:numId w:val="37"/>
              </w:numPr>
              <w:spacing w:after="0"/>
              <w:rPr>
                <w:sz w:val="20"/>
                <w:szCs w:val="20"/>
                <w:lang w:eastAsia="zh-CN"/>
              </w:rPr>
            </w:pPr>
            <w:r w:rsidRPr="00550D34">
              <w:rPr>
                <w:sz w:val="20"/>
                <w:szCs w:val="20"/>
                <w:lang w:eastAsia="zh-CN"/>
              </w:rPr>
              <w:t>With 7 re-transmissions (8 attempts), using different frequency for different attempts. No PDCCH errors.</w:t>
            </w:r>
          </w:p>
          <w:p w14:paraId="7AA4A242" w14:textId="77777777" w:rsidR="00BB47A8" w:rsidRPr="00550D34" w:rsidRDefault="00BB47A8" w:rsidP="00BB47A8">
            <w:pPr>
              <w:pStyle w:val="aff3"/>
              <w:numPr>
                <w:ilvl w:val="0"/>
                <w:numId w:val="37"/>
              </w:numPr>
              <w:spacing w:after="0"/>
              <w:rPr>
                <w:sz w:val="20"/>
                <w:szCs w:val="20"/>
                <w:lang w:eastAsia="zh-CN"/>
              </w:rPr>
            </w:pPr>
            <w:r w:rsidRPr="00550D34">
              <w:rPr>
                <w:sz w:val="20"/>
                <w:szCs w:val="20"/>
                <w:lang w:eastAsia="zh-CN"/>
              </w:rPr>
              <w:t>1% and 10% error rate</w:t>
            </w:r>
          </w:p>
          <w:p w14:paraId="18F1B198" w14:textId="77777777" w:rsidR="00BB47A8" w:rsidRPr="00550D34" w:rsidRDefault="00BB47A8" w:rsidP="00BB47A8">
            <w:pPr>
              <w:spacing w:after="0"/>
              <w:rPr>
                <w:lang w:eastAsia="zh-CN"/>
              </w:rPr>
            </w:pPr>
            <w:r w:rsidRPr="00550D34">
              <w:rPr>
                <w:lang w:eastAsia="zh-CN"/>
              </w:rPr>
              <w:lastRenderedPageBreak/>
              <w:t>4 GHz</w:t>
            </w:r>
            <w:r>
              <w:rPr>
                <w:lang w:eastAsia="zh-CN"/>
              </w:rPr>
              <w:t>:</w:t>
            </w:r>
          </w:p>
          <w:p w14:paraId="0B36D230" w14:textId="77777777" w:rsidR="00BB47A8" w:rsidRPr="00550D34" w:rsidRDefault="00BB47A8" w:rsidP="00BB47A8">
            <w:pPr>
              <w:pStyle w:val="aff3"/>
              <w:numPr>
                <w:ilvl w:val="0"/>
                <w:numId w:val="36"/>
              </w:numPr>
              <w:rPr>
                <w:sz w:val="20"/>
                <w:szCs w:val="20"/>
                <w:lang w:eastAsia="zh-CN"/>
              </w:rPr>
            </w:pPr>
            <w:r w:rsidRPr="00550D34">
              <w:rPr>
                <w:sz w:val="20"/>
                <w:szCs w:val="20"/>
                <w:lang w:eastAsia="zh-CN"/>
              </w:rPr>
              <w:t>PUSCH with 7 bytes payload,</w:t>
            </w:r>
          </w:p>
          <w:p w14:paraId="512A373B" w14:textId="77777777" w:rsidR="00BB47A8" w:rsidRPr="00550D34" w:rsidRDefault="00BB47A8" w:rsidP="00BB47A8">
            <w:pPr>
              <w:pStyle w:val="aff3"/>
              <w:numPr>
                <w:ilvl w:val="0"/>
                <w:numId w:val="36"/>
              </w:numPr>
              <w:rPr>
                <w:sz w:val="20"/>
                <w:szCs w:val="20"/>
                <w:lang w:eastAsia="zh-CN"/>
              </w:rPr>
            </w:pPr>
            <w:r w:rsidRPr="00550D34">
              <w:rPr>
                <w:sz w:val="20"/>
                <w:szCs w:val="20"/>
                <w:lang w:eastAsia="zh-CN"/>
              </w:rPr>
              <w:t xml:space="preserve">MCS 0, 2 PRBs, 3 DMRS symbols 11 symbols with PUSCH, </w:t>
            </w:r>
          </w:p>
          <w:p w14:paraId="60B22861" w14:textId="77777777" w:rsidR="00BB47A8" w:rsidRPr="00914048" w:rsidRDefault="00BB47A8" w:rsidP="00BB47A8">
            <w:pPr>
              <w:pStyle w:val="aff3"/>
              <w:numPr>
                <w:ilvl w:val="0"/>
                <w:numId w:val="36"/>
              </w:numPr>
              <w:rPr>
                <w:lang w:eastAsia="zh-CN"/>
              </w:rPr>
            </w:pPr>
            <w:r w:rsidRPr="00550D34">
              <w:rPr>
                <w:sz w:val="20"/>
                <w:szCs w:val="20"/>
                <w:lang w:eastAsia="zh-CN"/>
              </w:rPr>
              <w:t>With 7 re-transmissions (8 attempts), using different frequency for different attempts. No PDCCH errors.</w:t>
            </w:r>
          </w:p>
          <w:p w14:paraId="40AD917B" w14:textId="6B6A1B9C" w:rsidR="00BB47A8" w:rsidRPr="00511E68" w:rsidRDefault="00BB47A8" w:rsidP="00BB47A8">
            <w:pPr>
              <w:pStyle w:val="aff3"/>
              <w:numPr>
                <w:ilvl w:val="0"/>
                <w:numId w:val="36"/>
              </w:numPr>
              <w:rPr>
                <w:lang w:eastAsia="zh-CN"/>
              </w:rPr>
            </w:pPr>
            <w:r w:rsidRPr="00550D34">
              <w:rPr>
                <w:sz w:val="20"/>
                <w:szCs w:val="20"/>
                <w:lang w:eastAsia="zh-CN"/>
              </w:rPr>
              <w:t>1% and 10% error rate</w:t>
            </w:r>
          </w:p>
        </w:tc>
      </w:tr>
      <w:tr w:rsidR="00BB47A8" w14:paraId="03873440" w14:textId="77777777" w:rsidTr="00046F57">
        <w:trPr>
          <w:trHeight w:val="333"/>
          <w:jc w:val="center"/>
        </w:trPr>
        <w:tc>
          <w:tcPr>
            <w:tcW w:w="1150" w:type="dxa"/>
            <w:vMerge/>
            <w:vAlign w:val="center"/>
          </w:tcPr>
          <w:p w14:paraId="0262AADB" w14:textId="77777777" w:rsidR="00BB47A8" w:rsidRDefault="00BB47A8" w:rsidP="00BB47A8">
            <w:pPr>
              <w:jc w:val="center"/>
              <w:rPr>
                <w:bCs/>
                <w:lang w:val="en-GB" w:eastAsia="zh-CN"/>
              </w:rPr>
            </w:pPr>
          </w:p>
        </w:tc>
        <w:tc>
          <w:tcPr>
            <w:tcW w:w="1172" w:type="dxa"/>
            <w:shd w:val="clear" w:color="auto" w:fill="auto"/>
            <w:vAlign w:val="center"/>
          </w:tcPr>
          <w:p w14:paraId="1E4132F5" w14:textId="3CB027C1" w:rsidR="00BB47A8" w:rsidRPr="00511E68" w:rsidRDefault="00BB47A8" w:rsidP="00BB47A8">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64C989A" w14:textId="4CF1E976" w:rsidR="00BB47A8" w:rsidRPr="00511E68" w:rsidRDefault="00BB47A8" w:rsidP="00BB47A8">
            <w:pPr>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xml:space="preserve">, we assumed a PUSCH transmission with 2-4 RB allocation to carry msg3 payload of size 56 or 72 bits. Lack of repetition of msg3 becomes a bottleneck especially when </w:t>
            </w:r>
            <w:r>
              <w:rPr>
                <w:color w:val="4472C4" w:themeColor="accent1"/>
              </w:rPr>
              <w:t>considering</w:t>
            </w:r>
            <w:r w:rsidRPr="006277B8">
              <w:rPr>
                <w:color w:val="4472C4" w:themeColor="accent1"/>
              </w:rPr>
              <w:t xml:space="preserve"> voice services.</w:t>
            </w:r>
          </w:p>
        </w:tc>
      </w:tr>
      <w:tr w:rsidR="00BB47A8" w14:paraId="494BF89E" w14:textId="77777777" w:rsidTr="00046F57">
        <w:trPr>
          <w:trHeight w:val="333"/>
          <w:jc w:val="center"/>
        </w:trPr>
        <w:tc>
          <w:tcPr>
            <w:tcW w:w="1150" w:type="dxa"/>
            <w:vMerge/>
            <w:vAlign w:val="center"/>
          </w:tcPr>
          <w:p w14:paraId="1F7ABC85" w14:textId="77777777" w:rsidR="00BB47A8" w:rsidRDefault="00BB47A8" w:rsidP="00BB47A8">
            <w:pPr>
              <w:jc w:val="center"/>
              <w:rPr>
                <w:bCs/>
                <w:lang w:val="en-GB" w:eastAsia="zh-CN"/>
              </w:rPr>
            </w:pPr>
          </w:p>
        </w:tc>
        <w:tc>
          <w:tcPr>
            <w:tcW w:w="1172" w:type="dxa"/>
            <w:shd w:val="clear" w:color="auto" w:fill="auto"/>
            <w:vAlign w:val="center"/>
          </w:tcPr>
          <w:p w14:paraId="429F0638" w14:textId="35ECAA97" w:rsidR="00BB47A8" w:rsidRPr="006277B8" w:rsidRDefault="00BB47A8" w:rsidP="00BB47A8">
            <w:pPr>
              <w:jc w:val="center"/>
              <w:rPr>
                <w:bCs/>
                <w:color w:val="4472C4" w:themeColor="accent1"/>
                <w:lang w:val="en-GB"/>
              </w:rPr>
            </w:pPr>
            <w:r w:rsidRPr="00046F57">
              <w:rPr>
                <w:rFonts w:hint="eastAsia"/>
                <w:bCs/>
                <w:color w:val="000000" w:themeColor="text1"/>
                <w:lang w:val="en-GB" w:eastAsia="zh-CN"/>
              </w:rPr>
              <w:t>Samsung</w:t>
            </w:r>
          </w:p>
        </w:tc>
        <w:tc>
          <w:tcPr>
            <w:tcW w:w="7005" w:type="dxa"/>
            <w:shd w:val="clear" w:color="auto" w:fill="auto"/>
            <w:vAlign w:val="center"/>
          </w:tcPr>
          <w:p w14:paraId="69BE6C41" w14:textId="53592803" w:rsidR="00BB47A8" w:rsidRPr="006277B8" w:rsidRDefault="00BB47A8" w:rsidP="00BB47A8">
            <w:pPr>
              <w:rPr>
                <w:color w:val="4472C4" w:themeColor="accent1"/>
              </w:rPr>
            </w:pPr>
            <w:r w:rsidRPr="00046F57">
              <w:rPr>
                <w:rFonts w:hint="eastAsia"/>
                <w:color w:val="000000" w:themeColor="text1"/>
                <w:lang w:eastAsia="zh-CN"/>
              </w:rPr>
              <w:t>56bits, 2DMRS OS, 2PRB, 15KHz (optional 30KHz)</w:t>
            </w:r>
          </w:p>
        </w:tc>
      </w:tr>
      <w:tr w:rsidR="00BB47A8" w14:paraId="6DA43414" w14:textId="77777777" w:rsidTr="00046F57">
        <w:trPr>
          <w:trHeight w:val="333"/>
          <w:jc w:val="center"/>
        </w:trPr>
        <w:tc>
          <w:tcPr>
            <w:tcW w:w="1150" w:type="dxa"/>
            <w:vMerge/>
            <w:vAlign w:val="center"/>
          </w:tcPr>
          <w:p w14:paraId="7BEDF06C" w14:textId="77777777" w:rsidR="00BB47A8" w:rsidRDefault="00BB47A8" w:rsidP="00BB47A8">
            <w:pPr>
              <w:jc w:val="center"/>
              <w:rPr>
                <w:bCs/>
                <w:lang w:val="en-GB" w:eastAsia="zh-CN"/>
              </w:rPr>
            </w:pPr>
          </w:p>
        </w:tc>
        <w:tc>
          <w:tcPr>
            <w:tcW w:w="1172" w:type="dxa"/>
            <w:shd w:val="clear" w:color="auto" w:fill="auto"/>
            <w:vAlign w:val="center"/>
          </w:tcPr>
          <w:p w14:paraId="722D5039" w14:textId="38C56E6B" w:rsidR="00BB47A8" w:rsidRPr="00046F57" w:rsidRDefault="00BB47A8" w:rsidP="00BB47A8">
            <w:pPr>
              <w:jc w:val="center"/>
              <w:rPr>
                <w:bCs/>
                <w:color w:val="000000" w:themeColor="text1"/>
                <w:lang w:val="en-GB" w:eastAsia="zh-CN"/>
              </w:rPr>
            </w:pPr>
            <w:r>
              <w:rPr>
                <w:rFonts w:hint="eastAsia"/>
                <w:bCs/>
                <w:color w:val="000000" w:themeColor="text1"/>
                <w:lang w:val="en-GB" w:eastAsia="zh-CN"/>
              </w:rPr>
              <w:t>vivo</w:t>
            </w:r>
          </w:p>
        </w:tc>
        <w:tc>
          <w:tcPr>
            <w:tcW w:w="7005" w:type="dxa"/>
            <w:shd w:val="clear" w:color="auto" w:fill="auto"/>
            <w:vAlign w:val="center"/>
          </w:tcPr>
          <w:p w14:paraId="4F6B979D" w14:textId="0929D3B2" w:rsidR="00BB47A8" w:rsidRPr="00046F57" w:rsidRDefault="00BB47A8" w:rsidP="00BB47A8">
            <w:pPr>
              <w:rPr>
                <w:color w:val="000000" w:themeColor="text1"/>
                <w:lang w:eastAsia="zh-CN"/>
              </w:rPr>
            </w:pPr>
            <w:r>
              <w:rPr>
                <w:rFonts w:hint="eastAsia"/>
                <w:lang w:eastAsia="zh-CN"/>
              </w:rPr>
              <w:t>5</w:t>
            </w:r>
            <w:r>
              <w:rPr>
                <w:lang w:eastAsia="zh-CN"/>
              </w:rPr>
              <w:t>6 bits or 144 bits can be assumed as that in TR 36.824.</w:t>
            </w:r>
          </w:p>
        </w:tc>
      </w:tr>
      <w:tr w:rsidR="00BB47A8" w14:paraId="0932703C" w14:textId="77777777">
        <w:trPr>
          <w:trHeight w:val="333"/>
          <w:jc w:val="center"/>
        </w:trPr>
        <w:tc>
          <w:tcPr>
            <w:tcW w:w="1150" w:type="dxa"/>
            <w:vMerge/>
            <w:vAlign w:val="center"/>
          </w:tcPr>
          <w:p w14:paraId="5A32B6C0" w14:textId="77777777" w:rsidR="00BB47A8" w:rsidRDefault="00BB47A8" w:rsidP="00BB47A8">
            <w:pPr>
              <w:jc w:val="center"/>
              <w:rPr>
                <w:bCs/>
                <w:lang w:val="en-GB" w:eastAsia="zh-CN"/>
              </w:rPr>
            </w:pPr>
          </w:p>
        </w:tc>
        <w:tc>
          <w:tcPr>
            <w:tcW w:w="1172" w:type="dxa"/>
            <w:shd w:val="clear" w:color="auto" w:fill="auto"/>
            <w:vAlign w:val="center"/>
          </w:tcPr>
          <w:p w14:paraId="6699BE69" w14:textId="7C07918F" w:rsidR="00BB47A8" w:rsidRPr="00046F57" w:rsidRDefault="00BB47A8" w:rsidP="00BB47A8">
            <w:pPr>
              <w:jc w:val="center"/>
              <w:rPr>
                <w:bCs/>
                <w:color w:val="000000" w:themeColor="text1"/>
                <w:lang w:val="en-GB" w:eastAsia="zh-CN"/>
              </w:rPr>
            </w:pPr>
            <w:r w:rsidRPr="00D62F05">
              <w:rPr>
                <w:bCs/>
                <w:lang w:val="en-GB" w:eastAsia="zh-CN"/>
              </w:rPr>
              <w:t>Huawei,</w:t>
            </w:r>
            <w:r w:rsidRPr="00CD0302">
              <w:rPr>
                <w:lang w:eastAsia="zh-CN"/>
              </w:rPr>
              <w:t xml:space="preserve"> HiSilicon</w:t>
            </w:r>
          </w:p>
        </w:tc>
        <w:tc>
          <w:tcPr>
            <w:tcW w:w="7005" w:type="dxa"/>
            <w:shd w:val="clear" w:color="auto" w:fill="auto"/>
            <w:vAlign w:val="center"/>
          </w:tcPr>
          <w:p w14:paraId="332ABA1B" w14:textId="49680DF7" w:rsidR="00BB47A8" w:rsidRPr="00046F57" w:rsidRDefault="00BB47A8" w:rsidP="00BB47A8">
            <w:pPr>
              <w:rPr>
                <w:color w:val="000000" w:themeColor="text1"/>
              </w:rPr>
            </w:pPr>
            <w:r w:rsidRPr="00D62F05">
              <w:rPr>
                <w:lang w:val="en-GB" w:eastAsia="zh-CN"/>
              </w:rPr>
              <w:t>We have presented our simulation results in [13], observations show that msg3 can achieve target coverage under all scenarios defined in SID except rural scenario with ISD=1732m under TDD mode and rural with long distance scenario with ISD=12km</w:t>
            </w:r>
          </w:p>
        </w:tc>
      </w:tr>
      <w:tr w:rsidR="00BB47A8" w14:paraId="48260C51" w14:textId="77777777">
        <w:trPr>
          <w:trHeight w:val="336"/>
          <w:jc w:val="center"/>
        </w:trPr>
        <w:tc>
          <w:tcPr>
            <w:tcW w:w="1150" w:type="dxa"/>
            <w:vMerge w:val="restart"/>
            <w:vAlign w:val="center"/>
          </w:tcPr>
          <w:p w14:paraId="48260C4E" w14:textId="77777777" w:rsidR="00BB47A8" w:rsidRDefault="00BB47A8" w:rsidP="00BB47A8">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48260C4F" w14:textId="77777777" w:rsidR="00BB47A8" w:rsidRDefault="00BB47A8" w:rsidP="00BB47A8">
            <w:pPr>
              <w:jc w:val="center"/>
              <w:rPr>
                <w:bCs/>
                <w:lang w:val="en-GB" w:eastAsia="zh-CN"/>
              </w:rPr>
            </w:pPr>
            <w:r>
              <w:rPr>
                <w:rFonts w:hint="eastAsia"/>
                <w:bCs/>
                <w:lang w:eastAsia="zh-CN"/>
              </w:rPr>
              <w:t>ZTE</w:t>
            </w:r>
          </w:p>
        </w:tc>
        <w:tc>
          <w:tcPr>
            <w:tcW w:w="7005" w:type="dxa"/>
            <w:shd w:val="clear" w:color="auto" w:fill="auto"/>
            <w:vAlign w:val="center"/>
          </w:tcPr>
          <w:p w14:paraId="48260C50" w14:textId="77777777" w:rsidR="00BB47A8" w:rsidRDefault="00BB47A8" w:rsidP="00BB47A8">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BB47A8" w14:paraId="48260C55" w14:textId="77777777">
        <w:trPr>
          <w:trHeight w:val="336"/>
          <w:jc w:val="center"/>
        </w:trPr>
        <w:tc>
          <w:tcPr>
            <w:tcW w:w="1150" w:type="dxa"/>
            <w:vMerge/>
          </w:tcPr>
          <w:p w14:paraId="48260C52" w14:textId="77777777" w:rsidR="00BB47A8" w:rsidRDefault="00BB47A8" w:rsidP="00BB47A8">
            <w:pPr>
              <w:jc w:val="center"/>
              <w:rPr>
                <w:bCs/>
                <w:lang w:val="en-GB" w:eastAsia="zh-CN"/>
              </w:rPr>
            </w:pPr>
          </w:p>
        </w:tc>
        <w:tc>
          <w:tcPr>
            <w:tcW w:w="1172" w:type="dxa"/>
            <w:shd w:val="clear" w:color="auto" w:fill="auto"/>
            <w:vAlign w:val="center"/>
          </w:tcPr>
          <w:p w14:paraId="48260C53" w14:textId="3F7B0782" w:rsidR="00BB47A8" w:rsidRDefault="00BB47A8" w:rsidP="00BB47A8">
            <w:pPr>
              <w:jc w:val="center"/>
              <w:rPr>
                <w:bCs/>
                <w:lang w:val="en-GB" w:eastAsia="zh-CN"/>
              </w:rPr>
            </w:pPr>
            <w:r w:rsidRPr="00511E68">
              <w:rPr>
                <w:bCs/>
                <w:lang w:val="en-GB" w:eastAsia="zh-CN"/>
              </w:rPr>
              <w:t>Intel</w:t>
            </w:r>
          </w:p>
        </w:tc>
        <w:tc>
          <w:tcPr>
            <w:tcW w:w="7005" w:type="dxa"/>
            <w:shd w:val="clear" w:color="auto" w:fill="auto"/>
            <w:vAlign w:val="center"/>
          </w:tcPr>
          <w:p w14:paraId="48260C54" w14:textId="586EE8CD" w:rsidR="00BB47A8" w:rsidRDefault="00BB47A8" w:rsidP="00BB47A8">
            <w:pPr>
              <w:rPr>
                <w:lang w:eastAsia="zh-CN"/>
              </w:rPr>
            </w:pPr>
            <w:r w:rsidRPr="00511E68">
              <w:rPr>
                <w:lang w:eastAsia="zh-CN"/>
              </w:rPr>
              <w:t>4 SSB combinations in TTI with 80ms</w:t>
            </w:r>
            <w:r>
              <w:rPr>
                <w:lang w:eastAsia="zh-CN"/>
              </w:rPr>
              <w:t xml:space="preserve">. </w:t>
            </w:r>
          </w:p>
        </w:tc>
      </w:tr>
      <w:tr w:rsidR="00BB47A8" w14:paraId="3256E34B" w14:textId="77777777">
        <w:trPr>
          <w:trHeight w:val="336"/>
          <w:jc w:val="center"/>
        </w:trPr>
        <w:tc>
          <w:tcPr>
            <w:tcW w:w="1150" w:type="dxa"/>
            <w:vMerge/>
          </w:tcPr>
          <w:p w14:paraId="2D9CF9AE" w14:textId="77777777" w:rsidR="00BB47A8" w:rsidRDefault="00BB47A8" w:rsidP="00BB47A8">
            <w:pPr>
              <w:jc w:val="center"/>
              <w:rPr>
                <w:bCs/>
                <w:lang w:val="en-GB" w:eastAsia="zh-CN"/>
              </w:rPr>
            </w:pPr>
          </w:p>
        </w:tc>
        <w:tc>
          <w:tcPr>
            <w:tcW w:w="1172" w:type="dxa"/>
            <w:shd w:val="clear" w:color="auto" w:fill="auto"/>
            <w:vAlign w:val="center"/>
          </w:tcPr>
          <w:p w14:paraId="7A235383" w14:textId="03B83065" w:rsidR="00BB47A8" w:rsidRPr="00511E68" w:rsidRDefault="00BB47A8" w:rsidP="00BB47A8">
            <w:pPr>
              <w:jc w:val="center"/>
              <w:rPr>
                <w:bCs/>
                <w:lang w:val="en-GB" w:eastAsia="zh-CN"/>
              </w:rPr>
            </w:pPr>
            <w:r>
              <w:rPr>
                <w:bCs/>
                <w:lang w:val="en-GB" w:eastAsia="zh-CN"/>
              </w:rPr>
              <w:t>Ericsson</w:t>
            </w:r>
          </w:p>
        </w:tc>
        <w:tc>
          <w:tcPr>
            <w:tcW w:w="7005" w:type="dxa"/>
            <w:shd w:val="clear" w:color="auto" w:fill="auto"/>
            <w:vAlign w:val="center"/>
          </w:tcPr>
          <w:p w14:paraId="4C254D49" w14:textId="77777777" w:rsidR="00BB47A8" w:rsidRPr="001D4B6D" w:rsidRDefault="00BB47A8" w:rsidP="00BB47A8">
            <w:pPr>
              <w:spacing w:after="0"/>
              <w:rPr>
                <w:lang w:eastAsia="zh-CN"/>
              </w:rPr>
            </w:pPr>
            <w:r w:rsidRPr="001D4B6D">
              <w:rPr>
                <w:lang w:eastAsia="zh-CN"/>
              </w:rPr>
              <w:t>700 MHz:</w:t>
            </w:r>
          </w:p>
          <w:p w14:paraId="4E12C502" w14:textId="77777777" w:rsidR="00BB47A8" w:rsidRPr="001D4B6D" w:rsidRDefault="00BB47A8" w:rsidP="00BB47A8">
            <w:pPr>
              <w:pStyle w:val="aff3"/>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411CAF40" w14:textId="77777777" w:rsidR="00BB47A8" w:rsidRPr="001D4B6D" w:rsidRDefault="00BB47A8" w:rsidP="00BB47A8">
            <w:pPr>
              <w:pStyle w:val="aff3"/>
              <w:numPr>
                <w:ilvl w:val="0"/>
                <w:numId w:val="39"/>
              </w:numPr>
              <w:spacing w:after="0"/>
              <w:rPr>
                <w:rFonts w:ascii="Times New Roman" w:hAnsi="Times New Roman"/>
                <w:sz w:val="20"/>
                <w:szCs w:val="20"/>
                <w:lang w:eastAsia="zh-CN"/>
              </w:rPr>
            </w:pPr>
            <w:r w:rsidRPr="001D4B6D">
              <w:rPr>
                <w:rFonts w:ascii="Times New Roman" w:hAnsi="Times New Roman"/>
                <w:sz w:val="20"/>
                <w:szCs w:val="20"/>
                <w:lang w:eastAsia="zh-CN"/>
              </w:rPr>
              <w:t xml:space="preserve">10% and 1% residual BLER after 4 retransmissions within MIB TTI of 80ms, UE is not assumed to know the SS/PBCH block index, wideband </w:t>
            </w:r>
            <w:proofErr w:type="spellStart"/>
            <w:r w:rsidRPr="001D4B6D">
              <w:rPr>
                <w:rFonts w:ascii="Times New Roman" w:hAnsi="Times New Roman"/>
                <w:sz w:val="20"/>
                <w:szCs w:val="20"/>
                <w:lang w:eastAsia="zh-CN"/>
              </w:rPr>
              <w:t>precoder</w:t>
            </w:r>
            <w:proofErr w:type="spellEnd"/>
            <w:r w:rsidRPr="001D4B6D">
              <w:rPr>
                <w:rFonts w:ascii="Times New Roman" w:hAnsi="Times New Roman"/>
                <w:sz w:val="20"/>
                <w:szCs w:val="20"/>
                <w:lang w:eastAsia="zh-CN"/>
              </w:rPr>
              <w:t xml:space="preserve">, cycled for different transmissions  </w:t>
            </w:r>
          </w:p>
          <w:p w14:paraId="047BF5B5" w14:textId="77777777" w:rsidR="00BB47A8" w:rsidRPr="001D4B6D" w:rsidRDefault="00BB47A8" w:rsidP="00BB47A8">
            <w:pPr>
              <w:spacing w:after="0"/>
              <w:rPr>
                <w:lang w:eastAsia="zh-CN"/>
              </w:rPr>
            </w:pPr>
            <w:r w:rsidRPr="001D4B6D">
              <w:rPr>
                <w:lang w:eastAsia="zh-CN"/>
              </w:rPr>
              <w:t>4 GHz:</w:t>
            </w:r>
          </w:p>
          <w:p w14:paraId="228DD0DC" w14:textId="77777777" w:rsidR="00BB47A8" w:rsidRPr="001D4B6D" w:rsidRDefault="00BB47A8" w:rsidP="00BB47A8">
            <w:pPr>
              <w:pStyle w:val="aff3"/>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p>
          <w:p w14:paraId="359252ED" w14:textId="77777777" w:rsidR="00BB47A8" w:rsidRPr="001D4B6D" w:rsidRDefault="00BB47A8" w:rsidP="00BB47A8">
            <w:pPr>
              <w:pStyle w:val="aff3"/>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 xml:space="preserve">residual BLER after 4 retransmissions within MIB TTI of 80ms, UE is not assumed to know the SS/PBCH block index </w:t>
            </w:r>
          </w:p>
          <w:p w14:paraId="3847B77C" w14:textId="4984211E" w:rsidR="00BB47A8" w:rsidRPr="00511E68" w:rsidRDefault="00BB47A8" w:rsidP="00BB47A8">
            <w:pPr>
              <w:rPr>
                <w:lang w:eastAsia="zh-CN"/>
              </w:rPr>
            </w:pPr>
            <w:r w:rsidRPr="001D4B6D">
              <w:rPr>
                <w:lang w:eastAsia="zh-CN"/>
              </w:rPr>
              <w:t>1% and 10% error rate</w:t>
            </w:r>
          </w:p>
        </w:tc>
      </w:tr>
      <w:tr w:rsidR="00BB47A8" w14:paraId="09BB5839" w14:textId="77777777">
        <w:trPr>
          <w:trHeight w:val="336"/>
          <w:jc w:val="center"/>
        </w:trPr>
        <w:tc>
          <w:tcPr>
            <w:tcW w:w="1150" w:type="dxa"/>
            <w:vMerge/>
          </w:tcPr>
          <w:p w14:paraId="550D5D53" w14:textId="77777777" w:rsidR="00BB47A8" w:rsidRDefault="00BB47A8" w:rsidP="00BB47A8">
            <w:pPr>
              <w:jc w:val="center"/>
              <w:rPr>
                <w:bCs/>
                <w:lang w:val="en-GB" w:eastAsia="zh-CN"/>
              </w:rPr>
            </w:pPr>
          </w:p>
        </w:tc>
        <w:tc>
          <w:tcPr>
            <w:tcW w:w="1172" w:type="dxa"/>
            <w:shd w:val="clear" w:color="auto" w:fill="auto"/>
            <w:vAlign w:val="center"/>
          </w:tcPr>
          <w:p w14:paraId="7CC22D23" w14:textId="034DC643" w:rsidR="00BB47A8" w:rsidRDefault="00BB47A8" w:rsidP="00BB47A8">
            <w:pPr>
              <w:jc w:val="center"/>
              <w:rPr>
                <w:bCs/>
                <w:lang w:val="en-GB" w:eastAsia="zh-CN"/>
              </w:rPr>
            </w:pPr>
            <w:r w:rsidRPr="006277B8">
              <w:rPr>
                <w:bCs/>
                <w:color w:val="4472C4" w:themeColor="accent1"/>
                <w:lang w:val="en-GB"/>
              </w:rPr>
              <w:t>Qualcomm</w:t>
            </w:r>
          </w:p>
        </w:tc>
        <w:tc>
          <w:tcPr>
            <w:tcW w:w="7005" w:type="dxa"/>
            <w:shd w:val="clear" w:color="auto" w:fill="auto"/>
            <w:vAlign w:val="center"/>
          </w:tcPr>
          <w:p w14:paraId="404A9ED0" w14:textId="59BB9C9B" w:rsidR="00BB47A8" w:rsidRPr="001D4B6D" w:rsidRDefault="00BB47A8" w:rsidP="00BB47A8">
            <w:pPr>
              <w:spacing w:after="0"/>
              <w:rPr>
                <w:lang w:eastAsia="zh-CN"/>
              </w:rPr>
            </w:pPr>
            <w:r w:rsidRPr="006277B8">
              <w:rPr>
                <w:color w:val="4472C4" w:themeColor="accent1"/>
              </w:rPr>
              <w:t xml:space="preserve">As mentioned in our </w:t>
            </w:r>
            <w:proofErr w:type="spellStart"/>
            <w:r w:rsidRPr="006277B8">
              <w:rPr>
                <w:color w:val="4472C4" w:themeColor="accent1"/>
              </w:rPr>
              <w:t>tdoc</w:t>
            </w:r>
            <w:proofErr w:type="spellEnd"/>
            <w:r w:rsidRPr="006277B8">
              <w:rPr>
                <w:color w:val="4472C4" w:themeColor="accent1"/>
              </w:rPr>
              <w:t>, typical assumptions on transmission of SSB/PBCH with the receiver potentially combining more than one instance of SSB to improve performance. No significant issues were identified.</w:t>
            </w:r>
          </w:p>
        </w:tc>
      </w:tr>
      <w:tr w:rsidR="00BB47A8" w14:paraId="48260C59" w14:textId="77777777">
        <w:trPr>
          <w:trHeight w:val="336"/>
          <w:jc w:val="center"/>
        </w:trPr>
        <w:tc>
          <w:tcPr>
            <w:tcW w:w="1150" w:type="dxa"/>
            <w:vMerge/>
          </w:tcPr>
          <w:p w14:paraId="48260C56" w14:textId="77777777" w:rsidR="00BB47A8" w:rsidRDefault="00BB47A8" w:rsidP="00BB47A8">
            <w:pPr>
              <w:jc w:val="center"/>
              <w:rPr>
                <w:bCs/>
                <w:lang w:val="en-GB" w:eastAsia="zh-CN"/>
              </w:rPr>
            </w:pPr>
          </w:p>
        </w:tc>
        <w:tc>
          <w:tcPr>
            <w:tcW w:w="1172" w:type="dxa"/>
            <w:shd w:val="clear" w:color="auto" w:fill="auto"/>
            <w:vAlign w:val="center"/>
          </w:tcPr>
          <w:p w14:paraId="48260C57" w14:textId="13C38696" w:rsidR="00BB47A8" w:rsidRDefault="00BB47A8" w:rsidP="00BB47A8">
            <w:pPr>
              <w:jc w:val="center"/>
              <w:rPr>
                <w:bCs/>
                <w:lang w:val="en-GB" w:eastAsia="zh-CN"/>
              </w:rPr>
            </w:pPr>
            <w:r>
              <w:rPr>
                <w:rFonts w:hint="eastAsia"/>
                <w:bCs/>
                <w:lang w:val="en-GB" w:eastAsia="zh-CN"/>
              </w:rPr>
              <w:t>vivo</w:t>
            </w:r>
          </w:p>
        </w:tc>
        <w:tc>
          <w:tcPr>
            <w:tcW w:w="7005" w:type="dxa"/>
            <w:shd w:val="clear" w:color="auto" w:fill="auto"/>
            <w:vAlign w:val="center"/>
          </w:tcPr>
          <w:p w14:paraId="48260C58" w14:textId="26C2A1BD" w:rsidR="00BB47A8" w:rsidRDefault="00BB47A8" w:rsidP="00BB47A8">
            <w:pPr>
              <w:rPr>
                <w:lang w:eastAsia="zh-CN"/>
              </w:rPr>
            </w:pPr>
            <w:r>
              <w:rPr>
                <w:rFonts w:hint="eastAsia"/>
                <w:lang w:eastAsia="zh-CN"/>
              </w:rPr>
              <w:t>4</w:t>
            </w:r>
            <w:r>
              <w:rPr>
                <w:lang w:eastAsia="zh-CN"/>
              </w:rPr>
              <w:t xml:space="preserve"> SSB combination in TTI with 80ms. Due to SSBs are usually transmitted using wide beam, it is too ideal if the array gain is the ideal BF gain, as that in ITU self-evaluation. Companies can report the evaluation methodology for broadcast channel, including SSB, broadcast PDCCHs.</w:t>
            </w:r>
          </w:p>
        </w:tc>
      </w:tr>
      <w:tr w:rsidR="00BB47A8" w14:paraId="00EC4251" w14:textId="77777777">
        <w:trPr>
          <w:trHeight w:val="336"/>
          <w:jc w:val="center"/>
        </w:trPr>
        <w:tc>
          <w:tcPr>
            <w:tcW w:w="1150" w:type="dxa"/>
            <w:vMerge/>
          </w:tcPr>
          <w:p w14:paraId="5403F4ED" w14:textId="77777777" w:rsidR="00BB47A8" w:rsidRDefault="00BB47A8" w:rsidP="00BB47A8">
            <w:pPr>
              <w:jc w:val="center"/>
              <w:rPr>
                <w:bCs/>
                <w:lang w:val="en-GB" w:eastAsia="zh-CN"/>
              </w:rPr>
            </w:pPr>
          </w:p>
        </w:tc>
        <w:tc>
          <w:tcPr>
            <w:tcW w:w="1172" w:type="dxa"/>
            <w:shd w:val="clear" w:color="auto" w:fill="auto"/>
            <w:vAlign w:val="center"/>
          </w:tcPr>
          <w:p w14:paraId="36D801F0" w14:textId="304D5822" w:rsidR="00BB47A8" w:rsidRDefault="00BB47A8" w:rsidP="00BB47A8">
            <w:pPr>
              <w:jc w:val="center"/>
              <w:rPr>
                <w:bCs/>
                <w:lang w:val="en-GB" w:eastAsia="zh-CN"/>
              </w:rPr>
            </w:pPr>
            <w:r>
              <w:rPr>
                <w:bCs/>
                <w:lang w:val="en-GB" w:eastAsia="zh-CN"/>
              </w:rPr>
              <w:t>Charter</w:t>
            </w:r>
          </w:p>
        </w:tc>
        <w:tc>
          <w:tcPr>
            <w:tcW w:w="7005" w:type="dxa"/>
            <w:shd w:val="clear" w:color="auto" w:fill="auto"/>
            <w:vAlign w:val="center"/>
          </w:tcPr>
          <w:p w14:paraId="4FADE4BD" w14:textId="77777777" w:rsidR="00BB47A8" w:rsidRPr="001D4B6D" w:rsidRDefault="00BB47A8" w:rsidP="00BB47A8">
            <w:pPr>
              <w:spacing w:after="0"/>
              <w:rPr>
                <w:lang w:eastAsia="zh-CN"/>
              </w:rPr>
            </w:pPr>
            <w:r w:rsidRPr="001D4B6D">
              <w:rPr>
                <w:lang w:eastAsia="zh-CN"/>
              </w:rPr>
              <w:t>4 GHz:</w:t>
            </w:r>
          </w:p>
          <w:p w14:paraId="5D2D16E7" w14:textId="122AF6A2" w:rsidR="00BB47A8" w:rsidRPr="001D4B6D" w:rsidRDefault="00BB47A8" w:rsidP="00BB47A8">
            <w:pPr>
              <w:pStyle w:val="aff3"/>
              <w:numPr>
                <w:ilvl w:val="0"/>
                <w:numId w:val="38"/>
              </w:numPr>
              <w:rPr>
                <w:rFonts w:ascii="Times New Roman" w:hAnsi="Times New Roman"/>
                <w:sz w:val="20"/>
                <w:szCs w:val="20"/>
                <w:lang w:eastAsia="zh-CN"/>
              </w:rPr>
            </w:pPr>
            <w:r w:rsidRPr="001D4B6D">
              <w:rPr>
                <w:rFonts w:ascii="Times New Roman" w:hAnsi="Times New Roman"/>
                <w:sz w:val="20"/>
                <w:szCs w:val="20"/>
                <w:lang w:eastAsia="zh-CN"/>
              </w:rPr>
              <w:t>SSB transmitted with 20ms periodicity</w:t>
            </w:r>
            <w:r>
              <w:rPr>
                <w:rFonts w:ascii="Times New Roman" w:hAnsi="Times New Roman"/>
                <w:sz w:val="20"/>
                <w:szCs w:val="20"/>
                <w:lang w:eastAsia="zh-CN"/>
              </w:rPr>
              <w:t xml:space="preserve"> with </w:t>
            </w:r>
            <w:proofErr w:type="spellStart"/>
            <w:r>
              <w:rPr>
                <w:rFonts w:ascii="Times New Roman" w:hAnsi="Times New Roman"/>
                <w:sz w:val="20"/>
                <w:szCs w:val="20"/>
                <w:lang w:eastAsia="zh-CN"/>
              </w:rPr>
              <w:t>L_max</w:t>
            </w:r>
            <w:proofErr w:type="spellEnd"/>
            <w:r>
              <w:rPr>
                <w:rFonts w:ascii="Times New Roman" w:hAnsi="Times New Roman"/>
                <w:sz w:val="20"/>
                <w:szCs w:val="20"/>
                <w:lang w:eastAsia="zh-CN"/>
              </w:rPr>
              <w:t xml:space="preserve"> = 4</w:t>
            </w:r>
          </w:p>
          <w:p w14:paraId="25D47981" w14:textId="18B08ACA" w:rsidR="00BB47A8" w:rsidRDefault="00BB47A8" w:rsidP="00BB47A8">
            <w:pPr>
              <w:pStyle w:val="aff3"/>
              <w:numPr>
                <w:ilvl w:val="0"/>
                <w:numId w:val="38"/>
              </w:numPr>
              <w:rPr>
                <w:rFonts w:ascii="Times New Roman" w:hAnsi="Times New Roman"/>
                <w:sz w:val="20"/>
                <w:szCs w:val="20"/>
                <w:lang w:eastAsia="zh-CN"/>
              </w:rPr>
            </w:pPr>
            <w:r>
              <w:rPr>
                <w:rFonts w:ascii="Times New Roman" w:hAnsi="Times New Roman"/>
                <w:sz w:val="20"/>
                <w:szCs w:val="20"/>
                <w:lang w:eastAsia="zh-CN"/>
              </w:rPr>
              <w:t>Cell detection probability based on joint PSS/SSS detection with a target rate of 90% with one-shot detection.</w:t>
            </w:r>
          </w:p>
          <w:p w14:paraId="47C91577" w14:textId="52E10739" w:rsidR="00BB47A8" w:rsidRPr="001D4B6D" w:rsidRDefault="00BB47A8" w:rsidP="00BB47A8">
            <w:pPr>
              <w:pStyle w:val="aff3"/>
              <w:numPr>
                <w:ilvl w:val="0"/>
                <w:numId w:val="38"/>
              </w:numPr>
              <w:rPr>
                <w:rFonts w:ascii="Times New Roman" w:hAnsi="Times New Roman"/>
                <w:sz w:val="20"/>
                <w:szCs w:val="20"/>
                <w:lang w:eastAsia="zh-CN"/>
              </w:rPr>
            </w:pPr>
            <w:r>
              <w:rPr>
                <w:rFonts w:ascii="Times New Roman" w:hAnsi="Times New Roman"/>
                <w:sz w:val="20"/>
                <w:szCs w:val="20"/>
                <w:lang w:eastAsia="zh-CN"/>
              </w:rPr>
              <w:t xml:space="preserve">Residual PBCH BLER within TTI of 80 </w:t>
            </w:r>
            <w:proofErr w:type="spellStart"/>
            <w:r>
              <w:rPr>
                <w:rFonts w:ascii="Times New Roman" w:hAnsi="Times New Roman"/>
                <w:sz w:val="20"/>
                <w:szCs w:val="20"/>
                <w:lang w:eastAsia="zh-CN"/>
              </w:rPr>
              <w:t>ms</w:t>
            </w:r>
            <w:proofErr w:type="spellEnd"/>
          </w:p>
          <w:p w14:paraId="17CF25DD" w14:textId="77777777" w:rsidR="00BB47A8" w:rsidRDefault="00BB47A8" w:rsidP="00BB47A8">
            <w:pPr>
              <w:rPr>
                <w:lang w:eastAsia="zh-CN"/>
              </w:rPr>
            </w:pPr>
          </w:p>
        </w:tc>
      </w:tr>
      <w:tr w:rsidR="00BB47A8" w14:paraId="48260C5D" w14:textId="77777777">
        <w:trPr>
          <w:trHeight w:val="336"/>
          <w:jc w:val="center"/>
        </w:trPr>
        <w:tc>
          <w:tcPr>
            <w:tcW w:w="1150" w:type="dxa"/>
            <w:vMerge w:val="restart"/>
            <w:vAlign w:val="center"/>
          </w:tcPr>
          <w:p w14:paraId="48260C5A" w14:textId="77777777" w:rsidR="00BB47A8" w:rsidRDefault="00BB47A8" w:rsidP="00BB47A8">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48260C5B" w14:textId="0CFEFF3C" w:rsidR="00BB47A8" w:rsidRDefault="00BB47A8" w:rsidP="00BB47A8">
            <w:pPr>
              <w:jc w:val="center"/>
              <w:rPr>
                <w:bCs/>
                <w:lang w:val="en-GB" w:eastAsia="zh-CN"/>
              </w:rPr>
            </w:pPr>
            <w:r>
              <w:rPr>
                <w:bCs/>
                <w:lang w:val="en-GB" w:eastAsia="zh-CN"/>
              </w:rPr>
              <w:t>Ericsson</w:t>
            </w:r>
          </w:p>
        </w:tc>
        <w:tc>
          <w:tcPr>
            <w:tcW w:w="7005" w:type="dxa"/>
            <w:shd w:val="clear" w:color="auto" w:fill="auto"/>
            <w:vAlign w:val="center"/>
          </w:tcPr>
          <w:p w14:paraId="2D9248A9" w14:textId="77777777" w:rsidR="00BB47A8" w:rsidRPr="001D4B6D" w:rsidRDefault="00BB47A8" w:rsidP="00BB47A8">
            <w:pPr>
              <w:rPr>
                <w:rFonts w:cstheme="minorHAnsi"/>
                <w:b/>
                <w:bCs/>
                <w:u w:val="single"/>
              </w:rPr>
            </w:pPr>
            <w:r w:rsidRPr="001D4B6D">
              <w:rPr>
                <w:rFonts w:cstheme="minorHAnsi"/>
                <w:b/>
                <w:bCs/>
                <w:u w:val="single"/>
              </w:rPr>
              <w:t>MSG2:</w:t>
            </w:r>
          </w:p>
          <w:p w14:paraId="5FFA4725" w14:textId="77777777" w:rsidR="00BB47A8" w:rsidRPr="00096B0D" w:rsidRDefault="00BB47A8" w:rsidP="00BB47A8">
            <w:pPr>
              <w:spacing w:after="0"/>
            </w:pPr>
            <w:r w:rsidRPr="00096B0D">
              <w:t>700 MHz:</w:t>
            </w:r>
          </w:p>
          <w:p w14:paraId="1F8848C9" w14:textId="77777777" w:rsidR="00BB47A8" w:rsidRPr="00096B0D" w:rsidRDefault="00BB47A8" w:rsidP="00BB47A8">
            <w:pPr>
              <w:pStyle w:val="aff3"/>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4A5D018A" w14:textId="77777777" w:rsidR="00BB47A8" w:rsidRPr="00096B0D" w:rsidRDefault="00BB47A8" w:rsidP="00BB47A8">
            <w:pPr>
              <w:pStyle w:val="aff3"/>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6D10DFA6" w14:textId="77777777" w:rsidR="00BB47A8" w:rsidRPr="00096B0D" w:rsidRDefault="00BB47A8" w:rsidP="00BB47A8">
            <w:pPr>
              <w:pStyle w:val="aff3"/>
              <w:numPr>
                <w:ilvl w:val="0"/>
                <w:numId w:val="40"/>
              </w:numPr>
              <w:rPr>
                <w:rFonts w:ascii="Times New Roman" w:hAnsi="Times New Roman"/>
                <w:sz w:val="20"/>
                <w:szCs w:val="20"/>
                <w:lang w:eastAsia="zh-CN"/>
              </w:rPr>
            </w:pPr>
            <w:r w:rsidRPr="00096B0D">
              <w:rPr>
                <w:rFonts w:ascii="Times New Roman" w:hAnsi="Times New Roman"/>
                <w:sz w:val="20"/>
                <w:szCs w:val="20"/>
                <w:lang w:eastAsia="zh-CN"/>
              </w:rPr>
              <w:lastRenderedPageBreak/>
              <w:t xml:space="preserve">DMRS symbol, 9 symbols with PDSCH </w:t>
            </w:r>
          </w:p>
          <w:p w14:paraId="3B60DF50" w14:textId="77777777" w:rsidR="00BB47A8" w:rsidRPr="00096B0D" w:rsidRDefault="00BB47A8" w:rsidP="00BB47A8">
            <w:pPr>
              <w:pStyle w:val="aff3"/>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0E63CB38" w14:textId="77777777" w:rsidR="00BB47A8" w:rsidRPr="00096B0D" w:rsidRDefault="00BB47A8" w:rsidP="00BB47A8">
            <w:pPr>
              <w:pStyle w:val="aff3"/>
              <w:numPr>
                <w:ilvl w:val="0"/>
                <w:numId w:val="40"/>
              </w:numPr>
              <w:rPr>
                <w:rFonts w:ascii="Times New Roman" w:hAnsi="Times New Roman"/>
                <w:sz w:val="20"/>
                <w:szCs w:val="20"/>
                <w:lang w:eastAsia="zh-CN"/>
              </w:rPr>
            </w:pPr>
            <w:proofErr w:type="spellStart"/>
            <w:r w:rsidRPr="00096B0D">
              <w:rPr>
                <w:rFonts w:ascii="Times New Roman" w:hAnsi="Times New Roman"/>
                <w:sz w:val="20"/>
                <w:szCs w:val="20"/>
                <w:lang w:eastAsia="zh-CN"/>
              </w:rPr>
              <w:t>precoder</w:t>
            </w:r>
            <w:proofErr w:type="spellEnd"/>
            <w:r w:rsidRPr="00096B0D">
              <w:rPr>
                <w:rFonts w:ascii="Times New Roman" w:hAnsi="Times New Roman"/>
                <w:sz w:val="20"/>
                <w:szCs w:val="20"/>
                <w:lang w:eastAsia="zh-CN"/>
              </w:rPr>
              <w:t xml:space="preserve"> cycling</w:t>
            </w:r>
          </w:p>
          <w:p w14:paraId="2577DDF1" w14:textId="77777777" w:rsidR="00BB47A8" w:rsidRPr="00096B0D" w:rsidRDefault="00BB47A8" w:rsidP="00BB47A8">
            <w:pPr>
              <w:pStyle w:val="aff3"/>
              <w:numPr>
                <w:ilvl w:val="0"/>
                <w:numId w:val="40"/>
              </w:numPr>
              <w:rPr>
                <w:rFonts w:ascii="Times New Roman" w:hAnsi="Times New Roman"/>
                <w:sz w:val="20"/>
                <w:szCs w:val="20"/>
                <w:lang w:eastAsia="zh-CN"/>
              </w:rPr>
            </w:pPr>
            <w:r w:rsidRPr="00096B0D">
              <w:rPr>
                <w:rFonts w:ascii="Times New Roman" w:hAnsi="Times New Roman"/>
                <w:sz w:val="20"/>
                <w:szCs w:val="20"/>
                <w:lang w:eastAsia="zh-CN"/>
              </w:rPr>
              <w:t>1% and 10% error rate</w:t>
            </w:r>
          </w:p>
          <w:p w14:paraId="028A1BAE" w14:textId="77777777" w:rsidR="00BB47A8" w:rsidRPr="00096B0D" w:rsidRDefault="00BB47A8" w:rsidP="00BB47A8">
            <w:pPr>
              <w:spacing w:after="0"/>
              <w:rPr>
                <w:lang w:eastAsia="zh-CN"/>
              </w:rPr>
            </w:pPr>
            <w:r w:rsidRPr="00096B0D">
              <w:rPr>
                <w:lang w:eastAsia="zh-CN"/>
              </w:rPr>
              <w:t>4 GHz:</w:t>
            </w:r>
          </w:p>
          <w:p w14:paraId="07548D60" w14:textId="77777777" w:rsidR="00BB47A8" w:rsidRPr="00096B0D" w:rsidRDefault="00BB47A8" w:rsidP="00BB47A8">
            <w:pPr>
              <w:pStyle w:val="aff3"/>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PDSCH with 8 bytes payload, </w:t>
            </w:r>
          </w:p>
          <w:p w14:paraId="51C040F7" w14:textId="77777777" w:rsidR="00BB47A8" w:rsidRPr="00096B0D" w:rsidRDefault="00BB47A8" w:rsidP="00BB47A8">
            <w:pPr>
              <w:pStyle w:val="aff3"/>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MCS 0 with transport block scale factor 0.25, 12 PRBs, </w:t>
            </w:r>
          </w:p>
          <w:p w14:paraId="57893131" w14:textId="77777777" w:rsidR="00BB47A8" w:rsidRPr="00096B0D" w:rsidRDefault="00BB47A8" w:rsidP="00BB47A8">
            <w:pPr>
              <w:pStyle w:val="aff3"/>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 xml:space="preserve">DMRS symbol, 9 symbols with PDSCH </w:t>
            </w:r>
          </w:p>
          <w:p w14:paraId="4530FDD1" w14:textId="77777777" w:rsidR="00BB47A8" w:rsidRPr="00096B0D" w:rsidRDefault="00BB47A8" w:rsidP="00BB47A8">
            <w:pPr>
              <w:pStyle w:val="aff3"/>
              <w:numPr>
                <w:ilvl w:val="0"/>
                <w:numId w:val="41"/>
              </w:numPr>
              <w:rPr>
                <w:rFonts w:ascii="Times New Roman" w:hAnsi="Times New Roman"/>
                <w:sz w:val="20"/>
                <w:szCs w:val="20"/>
                <w:lang w:eastAsia="zh-CN"/>
              </w:rPr>
            </w:pPr>
            <w:r w:rsidRPr="00096B0D">
              <w:rPr>
                <w:rFonts w:ascii="Times New Roman" w:hAnsi="Times New Roman"/>
                <w:sz w:val="20"/>
                <w:szCs w:val="20"/>
                <w:lang w:eastAsia="zh-CN"/>
              </w:rPr>
              <w:t>(and 2 symbols reserved for PDCCH)</w:t>
            </w:r>
          </w:p>
          <w:p w14:paraId="593F7F2A" w14:textId="77777777" w:rsidR="00BB47A8" w:rsidRPr="00096B0D" w:rsidRDefault="00BB47A8" w:rsidP="00BB47A8">
            <w:pPr>
              <w:pStyle w:val="aff3"/>
              <w:numPr>
                <w:ilvl w:val="0"/>
                <w:numId w:val="41"/>
              </w:numPr>
              <w:rPr>
                <w:rFonts w:ascii="Times New Roman" w:hAnsi="Times New Roman"/>
                <w:sz w:val="20"/>
                <w:szCs w:val="20"/>
                <w:lang w:eastAsia="zh-CN"/>
              </w:rPr>
            </w:pPr>
            <w:proofErr w:type="spellStart"/>
            <w:r w:rsidRPr="00096B0D">
              <w:rPr>
                <w:rFonts w:ascii="Times New Roman" w:hAnsi="Times New Roman"/>
                <w:sz w:val="20"/>
                <w:szCs w:val="20"/>
                <w:lang w:eastAsia="zh-CN"/>
              </w:rPr>
              <w:t>precoder</w:t>
            </w:r>
            <w:proofErr w:type="spellEnd"/>
            <w:r w:rsidRPr="00096B0D">
              <w:rPr>
                <w:rFonts w:ascii="Times New Roman" w:hAnsi="Times New Roman"/>
                <w:sz w:val="20"/>
                <w:szCs w:val="20"/>
                <w:lang w:eastAsia="zh-CN"/>
              </w:rPr>
              <w:t xml:space="preserve"> cycling </w:t>
            </w:r>
          </w:p>
          <w:p w14:paraId="48260C5C" w14:textId="5DBA9052" w:rsidR="00BB47A8" w:rsidRDefault="00BB47A8" w:rsidP="00BB47A8">
            <w:pPr>
              <w:pStyle w:val="aff3"/>
              <w:numPr>
                <w:ilvl w:val="0"/>
                <w:numId w:val="41"/>
              </w:numPr>
              <w:rPr>
                <w:lang w:eastAsia="zh-CN"/>
              </w:rPr>
            </w:pPr>
            <w:r w:rsidRPr="00096B0D">
              <w:rPr>
                <w:rFonts w:ascii="Times New Roman" w:hAnsi="Times New Roman"/>
                <w:sz w:val="20"/>
                <w:szCs w:val="20"/>
                <w:lang w:eastAsia="zh-CN"/>
              </w:rPr>
              <w:t>1% and 10% error rate</w:t>
            </w:r>
          </w:p>
        </w:tc>
      </w:tr>
      <w:tr w:rsidR="00BB47A8" w14:paraId="48260C61" w14:textId="77777777">
        <w:trPr>
          <w:trHeight w:val="336"/>
          <w:jc w:val="center"/>
        </w:trPr>
        <w:tc>
          <w:tcPr>
            <w:tcW w:w="1150" w:type="dxa"/>
            <w:vMerge/>
          </w:tcPr>
          <w:p w14:paraId="48260C5E" w14:textId="77777777" w:rsidR="00BB47A8" w:rsidRDefault="00BB47A8" w:rsidP="00BB47A8">
            <w:pPr>
              <w:jc w:val="center"/>
              <w:rPr>
                <w:bCs/>
                <w:lang w:val="en-GB" w:eastAsia="zh-CN"/>
              </w:rPr>
            </w:pPr>
          </w:p>
        </w:tc>
        <w:tc>
          <w:tcPr>
            <w:tcW w:w="1172" w:type="dxa"/>
            <w:shd w:val="clear" w:color="auto" w:fill="auto"/>
            <w:vAlign w:val="center"/>
          </w:tcPr>
          <w:p w14:paraId="48260C5F" w14:textId="01882DEF" w:rsidR="00BB47A8" w:rsidRDefault="00BB47A8" w:rsidP="00BB47A8">
            <w:pPr>
              <w:jc w:val="center"/>
              <w:rPr>
                <w:bCs/>
                <w:lang w:val="en-GB" w:eastAsia="zh-CN"/>
              </w:rPr>
            </w:pPr>
            <w:r>
              <w:rPr>
                <w:bCs/>
                <w:lang w:val="en-GB" w:eastAsia="zh-CN"/>
              </w:rPr>
              <w:t>Sony</w:t>
            </w:r>
          </w:p>
        </w:tc>
        <w:tc>
          <w:tcPr>
            <w:tcW w:w="7005" w:type="dxa"/>
            <w:shd w:val="clear" w:color="auto" w:fill="auto"/>
            <w:vAlign w:val="center"/>
          </w:tcPr>
          <w:p w14:paraId="48260C60" w14:textId="6056EDC8" w:rsidR="00BB47A8" w:rsidRDefault="00BB47A8" w:rsidP="00BB47A8">
            <w:pPr>
              <w:rPr>
                <w:lang w:eastAsia="zh-CN"/>
              </w:rPr>
            </w:pPr>
            <w:r w:rsidRPr="00056A8F">
              <w:rPr>
                <w:lang w:eastAsia="zh-CN"/>
              </w:rPr>
              <w:t xml:space="preserve">General comment: many of the parameters for the above channels, especially PDSCH and PDCCH, have already been discussed elsewhere in this document. Preliminary simulations can be done based on these </w:t>
            </w:r>
            <w:r>
              <w:rPr>
                <w:lang w:eastAsia="zh-CN"/>
              </w:rPr>
              <w:t>assumptions</w:t>
            </w:r>
            <w:r w:rsidRPr="00056A8F">
              <w:rPr>
                <w:lang w:eastAsia="zh-CN"/>
              </w:rPr>
              <w:t>. Detailed assumptions can be defined at RAN1#102e.</w:t>
            </w:r>
          </w:p>
        </w:tc>
      </w:tr>
      <w:tr w:rsidR="00BB47A8" w14:paraId="48260C65" w14:textId="77777777">
        <w:trPr>
          <w:trHeight w:val="336"/>
          <w:jc w:val="center"/>
        </w:trPr>
        <w:tc>
          <w:tcPr>
            <w:tcW w:w="1150" w:type="dxa"/>
            <w:vMerge/>
          </w:tcPr>
          <w:p w14:paraId="48260C62" w14:textId="77777777" w:rsidR="00BB47A8" w:rsidRDefault="00BB47A8" w:rsidP="00BB47A8">
            <w:pPr>
              <w:jc w:val="center"/>
              <w:rPr>
                <w:bCs/>
                <w:lang w:val="en-GB" w:eastAsia="zh-CN"/>
              </w:rPr>
            </w:pPr>
          </w:p>
        </w:tc>
        <w:tc>
          <w:tcPr>
            <w:tcW w:w="1172" w:type="dxa"/>
            <w:shd w:val="clear" w:color="auto" w:fill="auto"/>
            <w:vAlign w:val="center"/>
          </w:tcPr>
          <w:p w14:paraId="48260C63" w14:textId="77777777" w:rsidR="00BB47A8" w:rsidRDefault="00BB47A8" w:rsidP="00BB47A8">
            <w:pPr>
              <w:jc w:val="center"/>
              <w:rPr>
                <w:bCs/>
                <w:lang w:val="en-GB" w:eastAsia="zh-CN"/>
              </w:rPr>
            </w:pPr>
          </w:p>
        </w:tc>
        <w:tc>
          <w:tcPr>
            <w:tcW w:w="7005" w:type="dxa"/>
            <w:shd w:val="clear" w:color="auto" w:fill="auto"/>
            <w:vAlign w:val="center"/>
          </w:tcPr>
          <w:p w14:paraId="48260C64" w14:textId="77777777" w:rsidR="00BB47A8" w:rsidRDefault="00BB47A8" w:rsidP="00BB47A8">
            <w:pPr>
              <w:rPr>
                <w:lang w:eastAsia="zh-CN"/>
              </w:rPr>
            </w:pPr>
          </w:p>
        </w:tc>
      </w:tr>
    </w:tbl>
    <w:p w14:paraId="48260C66" w14:textId="77777777" w:rsidR="00A95040" w:rsidRDefault="00A95040">
      <w:pPr>
        <w:pStyle w:val="ad"/>
        <w:jc w:val="both"/>
        <w:rPr>
          <w:lang w:eastAsia="zh-CN"/>
        </w:rPr>
      </w:pPr>
    </w:p>
    <w:p w14:paraId="48260C67" w14:textId="77777777" w:rsidR="00A95040" w:rsidRDefault="00BA6235">
      <w:pPr>
        <w:pStyle w:val="ad"/>
        <w:jc w:val="both"/>
        <w:outlineLvl w:val="2"/>
        <w:rPr>
          <w:sz w:val="24"/>
          <w:szCs w:val="24"/>
          <w:lang w:eastAsia="zh-CN"/>
        </w:rPr>
      </w:pPr>
      <w:r>
        <w:rPr>
          <w:sz w:val="24"/>
          <w:szCs w:val="24"/>
          <w:lang w:val="en-US" w:eastAsia="zh-CN"/>
        </w:rPr>
        <w:t>2.1.6 Target performance metric</w:t>
      </w:r>
    </w:p>
    <w:p w14:paraId="48260C68" w14:textId="77777777" w:rsidR="00A95040" w:rsidRDefault="00BA6235">
      <w:pPr>
        <w:pStyle w:val="ad"/>
        <w:jc w:val="both"/>
        <w:rPr>
          <w:lang w:val="en-US" w:eastAsia="zh-CN"/>
        </w:rPr>
      </w:pPr>
      <w:r>
        <w:rPr>
          <w:lang w:val="en-US" w:eastAsia="zh-CN"/>
        </w:rPr>
        <w:t>There are two main options for the target performance metric.</w:t>
      </w:r>
    </w:p>
    <w:p w14:paraId="48260C69" w14:textId="77777777" w:rsidR="00A95040" w:rsidRDefault="00BA6235">
      <w:pPr>
        <w:pStyle w:val="ad"/>
        <w:numPr>
          <w:ilvl w:val="0"/>
          <w:numId w:val="14"/>
        </w:numPr>
        <w:jc w:val="both"/>
        <w:rPr>
          <w:b/>
          <w:bCs/>
          <w:lang w:val="en-US" w:eastAsia="zh-CN"/>
        </w:rPr>
      </w:pPr>
      <w:r>
        <w:rPr>
          <w:b/>
          <w:bCs/>
          <w:lang w:val="en-US" w:eastAsia="zh-CN"/>
        </w:rPr>
        <w:t>Option 1: The target path loss derived from the target ISD is considered as the target performance.</w:t>
      </w:r>
    </w:p>
    <w:p w14:paraId="48260C6A" w14:textId="77777777" w:rsidR="00A95040" w:rsidRDefault="00BA6235">
      <w:pPr>
        <w:pStyle w:val="ad"/>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48260C6B" w14:textId="77777777" w:rsidR="00A95040" w:rsidRDefault="00A95040">
      <w:pPr>
        <w:pStyle w:val="ad"/>
        <w:jc w:val="both"/>
        <w:rPr>
          <w:b/>
          <w:bCs/>
          <w:lang w:val="en-US" w:eastAsia="zh-CN"/>
        </w:rPr>
      </w:pPr>
    </w:p>
    <w:p w14:paraId="48260C6C" w14:textId="77777777" w:rsidR="00A95040" w:rsidRDefault="00BA6235">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A95040" w14:paraId="48260C6F" w14:textId="77777777">
        <w:tc>
          <w:tcPr>
            <w:tcW w:w="1384" w:type="dxa"/>
            <w:shd w:val="clear" w:color="auto" w:fill="auto"/>
            <w:vAlign w:val="center"/>
          </w:tcPr>
          <w:p w14:paraId="48260C6D" w14:textId="77777777" w:rsidR="00A95040" w:rsidRDefault="00BA6235">
            <w:pPr>
              <w:jc w:val="center"/>
              <w:rPr>
                <w:b/>
                <w:lang w:val="en-GB" w:eastAsia="zh-CN"/>
              </w:rPr>
            </w:pPr>
            <w:r>
              <w:rPr>
                <w:rFonts w:hint="eastAsia"/>
                <w:b/>
                <w:lang w:val="en-GB" w:eastAsia="zh-CN"/>
              </w:rPr>
              <w:t>Companies</w:t>
            </w:r>
          </w:p>
        </w:tc>
        <w:tc>
          <w:tcPr>
            <w:tcW w:w="8647" w:type="dxa"/>
            <w:shd w:val="clear" w:color="auto" w:fill="auto"/>
            <w:vAlign w:val="center"/>
          </w:tcPr>
          <w:p w14:paraId="48260C6E" w14:textId="77777777" w:rsidR="00A95040" w:rsidRDefault="00BA6235">
            <w:pPr>
              <w:jc w:val="center"/>
              <w:rPr>
                <w:b/>
                <w:lang w:val="en-GB" w:eastAsia="zh-CN"/>
              </w:rPr>
            </w:pPr>
            <w:r>
              <w:rPr>
                <w:b/>
                <w:lang w:val="en-GB" w:eastAsia="zh-CN"/>
              </w:rPr>
              <w:t>C</w:t>
            </w:r>
            <w:r>
              <w:rPr>
                <w:rFonts w:hint="eastAsia"/>
                <w:b/>
                <w:lang w:val="en-GB" w:eastAsia="zh-CN"/>
              </w:rPr>
              <w:t>omments</w:t>
            </w:r>
          </w:p>
        </w:tc>
      </w:tr>
      <w:tr w:rsidR="00A95040" w14:paraId="48260C78" w14:textId="77777777">
        <w:tc>
          <w:tcPr>
            <w:tcW w:w="1384" w:type="dxa"/>
            <w:shd w:val="clear" w:color="auto" w:fill="auto"/>
            <w:vAlign w:val="center"/>
          </w:tcPr>
          <w:p w14:paraId="48260C70" w14:textId="77777777" w:rsidR="00A95040" w:rsidRDefault="00BA6235">
            <w:pPr>
              <w:jc w:val="center"/>
              <w:rPr>
                <w:lang w:eastAsia="zh-CN"/>
              </w:rPr>
            </w:pPr>
            <w:r>
              <w:rPr>
                <w:rFonts w:hint="eastAsia"/>
                <w:lang w:eastAsia="zh-CN"/>
              </w:rPr>
              <w:t>ZTE</w:t>
            </w:r>
          </w:p>
        </w:tc>
        <w:tc>
          <w:tcPr>
            <w:tcW w:w="8647" w:type="dxa"/>
            <w:shd w:val="clear" w:color="auto" w:fill="auto"/>
            <w:vAlign w:val="center"/>
          </w:tcPr>
          <w:p w14:paraId="48260C71" w14:textId="77777777" w:rsidR="00A95040" w:rsidRDefault="00BA6235">
            <w:pPr>
              <w:pStyle w:val="ad"/>
              <w:jc w:val="both"/>
              <w:rPr>
                <w:lang w:val="en-US" w:eastAsia="zh-CN"/>
              </w:rPr>
            </w:pPr>
            <w:r>
              <w:rPr>
                <w:rFonts w:hint="eastAsia"/>
                <w:lang w:val="en-US" w:eastAsia="zh-CN"/>
              </w:rPr>
              <w:t>Directly setting a target based on Option 1 or Option 2 would be a bit subjective. So,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48260C72" w14:textId="77777777" w:rsidR="00A95040" w:rsidRDefault="00BA6235">
            <w:pPr>
              <w:pStyle w:val="ad"/>
              <w:jc w:val="both"/>
              <w:rPr>
                <w:lang w:val="en-US" w:eastAsia="zh-CN"/>
              </w:rPr>
            </w:pPr>
            <w:r>
              <w:rPr>
                <w:rFonts w:hint="eastAsia"/>
                <w:lang w:val="en-US" w:eastAsia="zh-CN"/>
              </w:rPr>
              <w:t>If Option 1 is chosen, our preference is follows.</w:t>
            </w:r>
          </w:p>
          <w:p w14:paraId="48260C73" w14:textId="77777777" w:rsidR="00A95040" w:rsidRDefault="00BA6235">
            <w:pPr>
              <w:pStyle w:val="ad"/>
              <w:numPr>
                <w:ilvl w:val="0"/>
                <w:numId w:val="18"/>
              </w:numPr>
              <w:jc w:val="both"/>
              <w:rPr>
                <w:iCs/>
                <w:lang w:val="en-US" w:eastAsia="zh-CN"/>
              </w:rPr>
            </w:pPr>
            <w:r>
              <w:rPr>
                <w:iCs/>
                <w:lang w:val="en-US" w:eastAsia="zh-CN"/>
              </w:rPr>
              <w:t>Urban: Target ISD = 400/500m</w:t>
            </w:r>
          </w:p>
          <w:p w14:paraId="48260C74" w14:textId="77777777" w:rsidR="00A95040" w:rsidRDefault="00BA6235">
            <w:pPr>
              <w:pStyle w:val="ad"/>
              <w:numPr>
                <w:ilvl w:val="0"/>
                <w:numId w:val="18"/>
              </w:numPr>
              <w:jc w:val="both"/>
              <w:rPr>
                <w:iCs/>
                <w:lang w:val="en-US" w:eastAsia="zh-CN"/>
              </w:rPr>
            </w:pPr>
            <w:r>
              <w:rPr>
                <w:iCs/>
                <w:lang w:val="en-US" w:eastAsia="zh-CN"/>
              </w:rPr>
              <w:t>Rural: Target ISD = 1732/6000m</w:t>
            </w:r>
          </w:p>
          <w:p w14:paraId="48260C75" w14:textId="77777777" w:rsidR="00A95040" w:rsidRDefault="00BA6235">
            <w:pPr>
              <w:pStyle w:val="ad"/>
              <w:numPr>
                <w:ilvl w:val="0"/>
                <w:numId w:val="18"/>
              </w:numPr>
              <w:jc w:val="both"/>
              <w:rPr>
                <w:lang w:val="en-US" w:eastAsia="zh-CN"/>
              </w:rPr>
            </w:pPr>
            <w:r>
              <w:rPr>
                <w:iCs/>
                <w:lang w:val="en-US" w:eastAsia="zh-CN"/>
              </w:rPr>
              <w:t>Rural with long distance: Target ISD = 12km/30km</w:t>
            </w:r>
          </w:p>
          <w:p w14:paraId="48260C76" w14:textId="77777777" w:rsidR="00A95040" w:rsidRDefault="00A95040">
            <w:pPr>
              <w:pStyle w:val="ad"/>
              <w:jc w:val="both"/>
              <w:rPr>
                <w:lang w:val="en-US" w:eastAsia="zh-CN"/>
              </w:rPr>
            </w:pPr>
          </w:p>
          <w:p w14:paraId="48260C77" w14:textId="77777777" w:rsidR="00A95040" w:rsidRDefault="00BA6235">
            <w:pPr>
              <w:rPr>
                <w:lang w:eastAsia="zh-CN"/>
              </w:rPr>
            </w:pPr>
            <w:r>
              <w:rPr>
                <w:rFonts w:hint="eastAsia"/>
                <w:lang w:eastAsia="zh-CN"/>
              </w:rPr>
              <w:t>If Option 2 is chosen, the target MCL can be derived by t</w:t>
            </w:r>
            <w:r>
              <w:rPr>
                <w:rFonts w:hint="eastAsia"/>
                <w:bCs/>
                <w:lang w:eastAsia="zh-CN"/>
              </w:rPr>
              <w:t xml:space="preserve">he </w:t>
            </w:r>
            <w:r>
              <w:rPr>
                <w:rFonts w:hint="eastAsia"/>
                <w:lang w:eastAsia="zh-CN"/>
              </w:rPr>
              <w:t xml:space="preserve">coverage gap between LTE coverage at 2GHz and NR coverage at 4GHz. The reasoning is that, to make sure of the same </w:t>
            </w:r>
            <w:proofErr w:type="spellStart"/>
            <w:r>
              <w:rPr>
                <w:rFonts w:hint="eastAsia"/>
                <w:lang w:eastAsia="zh-CN"/>
              </w:rPr>
              <w:t>gNB</w:t>
            </w:r>
            <w:proofErr w:type="spellEnd"/>
            <w:r>
              <w:rPr>
                <w:rFonts w:hint="eastAsia"/>
                <w:lang w:eastAsia="zh-CN"/>
              </w:rPr>
              <w:t xml:space="preserve"> sites for NR and LTE, we have to</w:t>
            </w:r>
            <w:r>
              <w:rPr>
                <w:lang w:eastAsia="zh-CN"/>
              </w:rPr>
              <w:t xml:space="preserve"> make sure the coverage of NR is not less than the coverage of LTE.</w:t>
            </w:r>
            <w:r>
              <w:rPr>
                <w:rFonts w:hint="eastAsia"/>
                <w:lang w:eastAsia="zh-CN"/>
              </w:rPr>
              <w:t xml:space="preserve"> </w:t>
            </w:r>
          </w:p>
        </w:tc>
      </w:tr>
      <w:tr w:rsidR="00D26EB7" w14:paraId="48260C7B" w14:textId="77777777">
        <w:tc>
          <w:tcPr>
            <w:tcW w:w="1384" w:type="dxa"/>
            <w:shd w:val="clear" w:color="auto" w:fill="auto"/>
            <w:vAlign w:val="center"/>
          </w:tcPr>
          <w:p w14:paraId="48260C79" w14:textId="00AE6E6D" w:rsidR="00D26EB7" w:rsidRDefault="00D26EB7" w:rsidP="00D26EB7">
            <w:pPr>
              <w:jc w:val="center"/>
              <w:rPr>
                <w:lang w:val="en-GB" w:eastAsia="zh-CN"/>
              </w:rPr>
            </w:pPr>
            <w:r>
              <w:rPr>
                <w:lang w:val="en-GB" w:eastAsia="zh-CN"/>
              </w:rPr>
              <w:t>Nokia/NSB</w:t>
            </w:r>
          </w:p>
        </w:tc>
        <w:tc>
          <w:tcPr>
            <w:tcW w:w="8647" w:type="dxa"/>
            <w:shd w:val="clear" w:color="auto" w:fill="auto"/>
            <w:vAlign w:val="center"/>
          </w:tcPr>
          <w:p w14:paraId="48260C7A" w14:textId="23E04750" w:rsidR="00D26EB7" w:rsidRDefault="00D26EB7" w:rsidP="00D26EB7">
            <w:pPr>
              <w:rPr>
                <w:lang w:val="en-GB" w:eastAsia="zh-CN"/>
              </w:rPr>
            </w:pPr>
            <w:r w:rsidRPr="00D26EB7">
              <w:rPr>
                <w:lang w:val="en-GB" w:eastAsia="zh-CN"/>
              </w:rPr>
              <w:t>Option 1. It would seem more reasonable to first agree/align on the EVM and simulation assumptions and then discuss ISD targets.</w:t>
            </w:r>
          </w:p>
        </w:tc>
      </w:tr>
      <w:tr w:rsidR="005E2FFE" w14:paraId="48260C7E" w14:textId="77777777">
        <w:tc>
          <w:tcPr>
            <w:tcW w:w="1384" w:type="dxa"/>
            <w:shd w:val="clear" w:color="auto" w:fill="auto"/>
            <w:vAlign w:val="center"/>
          </w:tcPr>
          <w:p w14:paraId="48260C7C" w14:textId="541AA601" w:rsidR="005E2FFE" w:rsidRDefault="005E2FFE" w:rsidP="005E2FFE">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1D5F4A29" w14:textId="77777777" w:rsidR="005E2FFE" w:rsidRDefault="005E2FFE" w:rsidP="005E2FFE">
            <w:pPr>
              <w:rPr>
                <w:lang w:val="en-GB" w:eastAsia="zh-CN"/>
              </w:rPr>
            </w:pPr>
            <w:proofErr w:type="spellStart"/>
            <w:r>
              <w:rPr>
                <w:lang w:val="en-GB" w:eastAsia="zh-CN"/>
              </w:rPr>
              <w:t>Nomor</w:t>
            </w:r>
            <w:proofErr w:type="spellEnd"/>
            <w:r>
              <w:rPr>
                <w:lang w:val="en-GB" w:eastAsia="zh-CN"/>
              </w:rPr>
              <w:t xml:space="preserve"> supports option 1, based on target ISDs:</w:t>
            </w:r>
          </w:p>
          <w:p w14:paraId="6BACB98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Urban: ISD = 400/500m</w:t>
            </w:r>
          </w:p>
          <w:p w14:paraId="5C57019B"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ISD = 1732/6000m</w:t>
            </w:r>
          </w:p>
          <w:p w14:paraId="10E577BF" w14:textId="77777777" w:rsidR="005E2FFE" w:rsidRPr="007D3BDE" w:rsidRDefault="005E2FFE" w:rsidP="005E2FFE">
            <w:pPr>
              <w:pStyle w:val="ad"/>
              <w:numPr>
                <w:ilvl w:val="1"/>
                <w:numId w:val="18"/>
              </w:numPr>
              <w:spacing w:line="240" w:lineRule="auto"/>
              <w:jc w:val="both"/>
              <w:rPr>
                <w:iCs/>
                <w:lang w:val="en-US" w:eastAsia="zh-CN"/>
              </w:rPr>
            </w:pPr>
            <w:r w:rsidRPr="007D3BDE">
              <w:rPr>
                <w:iCs/>
                <w:lang w:val="en-US" w:eastAsia="zh-CN"/>
              </w:rPr>
              <w:t>Rural with long distance: ISD = 30km</w:t>
            </w:r>
          </w:p>
          <w:p w14:paraId="48260C7D" w14:textId="77777777" w:rsidR="005E2FFE" w:rsidRDefault="005E2FFE" w:rsidP="005E2FFE">
            <w:pPr>
              <w:rPr>
                <w:lang w:val="en-GB" w:eastAsia="zh-CN"/>
              </w:rPr>
            </w:pPr>
          </w:p>
        </w:tc>
      </w:tr>
      <w:tr w:rsidR="009262C3" w14:paraId="7FB6C6B0" w14:textId="77777777">
        <w:tc>
          <w:tcPr>
            <w:tcW w:w="1384" w:type="dxa"/>
            <w:shd w:val="clear" w:color="auto" w:fill="auto"/>
            <w:vAlign w:val="center"/>
          </w:tcPr>
          <w:p w14:paraId="541EA153" w14:textId="7D67F479" w:rsidR="009262C3" w:rsidRDefault="009262C3" w:rsidP="009262C3">
            <w:pPr>
              <w:jc w:val="center"/>
              <w:rPr>
                <w:lang w:val="en-GB" w:eastAsia="zh-CN"/>
              </w:rPr>
            </w:pPr>
            <w:r w:rsidRPr="00511E68">
              <w:rPr>
                <w:lang w:val="en-GB" w:eastAsia="zh-CN"/>
              </w:rPr>
              <w:lastRenderedPageBreak/>
              <w:t>Intel</w:t>
            </w:r>
          </w:p>
        </w:tc>
        <w:tc>
          <w:tcPr>
            <w:tcW w:w="8647" w:type="dxa"/>
            <w:shd w:val="clear" w:color="auto" w:fill="auto"/>
            <w:vAlign w:val="center"/>
          </w:tcPr>
          <w:p w14:paraId="181ABA19" w14:textId="77777777" w:rsidR="009262C3" w:rsidRPr="00511E68" w:rsidRDefault="009262C3" w:rsidP="009262C3">
            <w:pPr>
              <w:rPr>
                <w:lang w:val="en-GB" w:eastAsia="zh-CN"/>
              </w:rPr>
            </w:pPr>
            <w:r w:rsidRPr="00511E68">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p>
          <w:p w14:paraId="361FDEE5" w14:textId="54621989" w:rsidR="009262C3" w:rsidRDefault="009262C3" w:rsidP="009262C3">
            <w:pPr>
              <w:rPr>
                <w:lang w:val="en-GB" w:eastAsia="zh-CN"/>
              </w:rPr>
            </w:pPr>
            <w:r w:rsidRPr="00511E68">
              <w:rPr>
                <w:lang w:val="en-GB" w:eastAsia="zh-CN"/>
              </w:rPr>
              <w:t xml:space="preserve">For option 1, we share similar view as ZTE that target ISD needs to be first determined for coverage analysis. </w:t>
            </w:r>
          </w:p>
        </w:tc>
      </w:tr>
      <w:tr w:rsidR="005A5E0B" w14:paraId="3D55BD03" w14:textId="77777777">
        <w:tc>
          <w:tcPr>
            <w:tcW w:w="1384" w:type="dxa"/>
            <w:shd w:val="clear" w:color="auto" w:fill="auto"/>
            <w:vAlign w:val="center"/>
          </w:tcPr>
          <w:p w14:paraId="36B66799" w14:textId="11676E5C" w:rsidR="005A5E0B" w:rsidRPr="00511E68" w:rsidRDefault="005A5E0B" w:rsidP="005A5E0B">
            <w:pPr>
              <w:jc w:val="center"/>
              <w:rPr>
                <w:lang w:val="en-GB" w:eastAsia="zh-CN"/>
              </w:rPr>
            </w:pPr>
            <w:r>
              <w:rPr>
                <w:lang w:val="en-GB" w:eastAsia="zh-CN"/>
              </w:rPr>
              <w:t>Ericsson</w:t>
            </w:r>
          </w:p>
        </w:tc>
        <w:tc>
          <w:tcPr>
            <w:tcW w:w="8647" w:type="dxa"/>
            <w:shd w:val="clear" w:color="auto" w:fill="auto"/>
            <w:vAlign w:val="center"/>
          </w:tcPr>
          <w:p w14:paraId="480188DA" w14:textId="77777777" w:rsidR="005A5E0B" w:rsidRDefault="005A5E0B" w:rsidP="005A5E0B">
            <w:pPr>
              <w:rPr>
                <w:lang w:val="en-GB" w:eastAsia="zh-CN"/>
              </w:rPr>
            </w:pPr>
            <w:r>
              <w:rPr>
                <w:lang w:val="en-GB" w:eastAsia="zh-CN"/>
              </w:rPr>
              <w:t>Our first preference is also to compare the coverage % of the different channel using SINR CDFs from system level simulation.</w:t>
            </w:r>
          </w:p>
          <w:p w14:paraId="7DEBED55" w14:textId="77777777" w:rsidR="005A5E0B" w:rsidRDefault="005A5E0B" w:rsidP="005A5E0B">
            <w:pPr>
              <w:rPr>
                <w:lang w:val="en-GB" w:eastAsia="zh-CN"/>
              </w:rPr>
            </w:pPr>
            <w:r>
              <w:rPr>
                <w:lang w:val="en-GB" w:eastAsia="zh-CN"/>
              </w:rPr>
              <w:t>If link budget based analyses are used, the bottleneck channels should be determined by comparing the maximum loss including antenna gain and interference margin.</w:t>
            </w:r>
          </w:p>
          <w:p w14:paraId="5EFCC36C" w14:textId="77777777" w:rsidR="005A5E0B" w:rsidRPr="005A5E0B" w:rsidRDefault="005A5E0B" w:rsidP="005A5E0B">
            <w:pPr>
              <w:rPr>
                <w:b/>
                <w:bCs/>
                <w:lang w:val="en-GB" w:eastAsia="zh-CN"/>
              </w:rPr>
            </w:pPr>
            <w:r w:rsidRPr="005A5E0B">
              <w:rPr>
                <w:b/>
                <w:bCs/>
                <w:lang w:val="en-GB" w:eastAsia="zh-CN"/>
              </w:rPr>
              <w:t>So we propose option 3:</w:t>
            </w:r>
          </w:p>
          <w:p w14:paraId="0EB127EF" w14:textId="21E1F5A8" w:rsidR="005A5E0B" w:rsidRPr="00511E68" w:rsidRDefault="005A5E0B" w:rsidP="005A5E0B">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1F0C40" w14:paraId="06DB9F52" w14:textId="77777777">
        <w:tc>
          <w:tcPr>
            <w:tcW w:w="1384" w:type="dxa"/>
            <w:shd w:val="clear" w:color="auto" w:fill="auto"/>
            <w:vAlign w:val="center"/>
          </w:tcPr>
          <w:p w14:paraId="6DD22535" w14:textId="10271A5B" w:rsidR="001F0C40" w:rsidRPr="00511E68" w:rsidRDefault="001F0C40" w:rsidP="001F0C40">
            <w:pPr>
              <w:jc w:val="center"/>
              <w:rPr>
                <w:lang w:val="en-GB" w:eastAsia="zh-CN"/>
              </w:rPr>
            </w:pPr>
            <w:r>
              <w:rPr>
                <w:rFonts w:eastAsia="Yu Mincho" w:hint="eastAsia"/>
                <w:lang w:val="en-GB" w:eastAsia="ja-JP"/>
              </w:rPr>
              <w:t>NTT DOCOMO</w:t>
            </w:r>
          </w:p>
        </w:tc>
        <w:tc>
          <w:tcPr>
            <w:tcW w:w="8647" w:type="dxa"/>
            <w:shd w:val="clear" w:color="auto" w:fill="auto"/>
            <w:vAlign w:val="center"/>
          </w:tcPr>
          <w:p w14:paraId="31EA5C17" w14:textId="472AD0DA" w:rsidR="001F0C40" w:rsidRPr="00511E68" w:rsidRDefault="001F0C40" w:rsidP="001F0C40">
            <w:pPr>
              <w:rPr>
                <w:lang w:val="en-GB" w:eastAsia="zh-CN"/>
              </w:rPr>
            </w:pPr>
            <w:r>
              <w:rPr>
                <w:rFonts w:eastAsia="Yu Mincho" w:hint="eastAsia"/>
                <w:lang w:val="en-GB" w:eastAsia="ja-JP"/>
              </w:rPr>
              <w:t>We prefer</w:t>
            </w:r>
            <w:r>
              <w:rPr>
                <w:rFonts w:eastAsia="Yu Mincho"/>
                <w:lang w:val="en-GB" w:eastAsia="ja-JP"/>
              </w:rPr>
              <w:t xml:space="preserve"> Option 2 and to use</w:t>
            </w:r>
            <w:r>
              <w:rPr>
                <w:rFonts w:eastAsia="Yu Mincho" w:hint="eastAsia"/>
                <w:lang w:val="en-GB" w:eastAsia="ja-JP"/>
              </w:rPr>
              <w:t xml:space="preserve"> </w:t>
            </w:r>
            <w:r>
              <w:rPr>
                <w:rFonts w:eastAsia="Yu Mincho"/>
                <w:lang w:val="en-GB" w:eastAsia="ja-JP"/>
              </w:rPr>
              <w:t>relative</w:t>
            </w:r>
            <w:r>
              <w:rPr>
                <w:rFonts w:eastAsia="Yu Mincho" w:hint="eastAsia"/>
                <w:lang w:val="en-GB" w:eastAsia="ja-JP"/>
              </w:rPr>
              <w:t xml:space="preserve"> </w:t>
            </w:r>
            <w:r>
              <w:rPr>
                <w:rFonts w:eastAsia="Yu Mincho"/>
                <w:lang w:val="en-GB" w:eastAsia="ja-JP"/>
              </w:rPr>
              <w:t>values for the target performance (e.g. improvement of the worst channels need to be considered), since it may be difficult to define common values for the assumption and it may be difficult to discuss the absolute values.</w:t>
            </w:r>
          </w:p>
        </w:tc>
      </w:tr>
      <w:tr w:rsidR="00825FCD" w14:paraId="3CA9570E"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8215A59" w14:textId="77777777" w:rsidR="00825FCD" w:rsidRPr="00825FCD" w:rsidRDefault="00825FCD" w:rsidP="00F609B6">
            <w:pPr>
              <w:jc w:val="center"/>
              <w:rPr>
                <w:rFonts w:eastAsia="Yu Mincho"/>
                <w:lang w:val="en-GB" w:eastAsia="ja-JP"/>
              </w:rPr>
            </w:pPr>
            <w:r w:rsidRPr="00825FCD">
              <w:rPr>
                <w:rFonts w:eastAsia="Yu Mincho" w:hint="eastAsia"/>
                <w:lang w:val="en-GB" w:eastAsia="ja-JP"/>
              </w:rPr>
              <w:t>CATT</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293D6EF" w14:textId="77777777" w:rsidR="00825FCD" w:rsidRPr="00825FCD" w:rsidRDefault="00825FCD" w:rsidP="00F609B6">
            <w:pPr>
              <w:rPr>
                <w:rFonts w:eastAsia="Yu Mincho"/>
                <w:lang w:val="en-GB" w:eastAsia="ja-JP"/>
              </w:rPr>
            </w:pPr>
            <w:r w:rsidRPr="00825FCD">
              <w:rPr>
                <w:rFonts w:eastAsia="Yu Mincho" w:hint="eastAsia"/>
                <w:lang w:val="en-GB" w:eastAsia="ja-JP"/>
              </w:rPr>
              <w:t>Support</w:t>
            </w:r>
          </w:p>
        </w:tc>
      </w:tr>
      <w:tr w:rsidR="00FE357E" w14:paraId="0E548B01"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85691A" w14:textId="0E08E3D7" w:rsidR="00FE357E" w:rsidRPr="00825FCD" w:rsidRDefault="00FE357E" w:rsidP="00FE357E">
            <w:pPr>
              <w:jc w:val="center"/>
              <w:rPr>
                <w:rFonts w:eastAsia="Yu Mincho"/>
                <w:lang w:val="en-GB" w:eastAsia="ja-JP"/>
              </w:rPr>
            </w:pPr>
            <w:proofErr w:type="spellStart"/>
            <w:r>
              <w:rPr>
                <w:rFonts w:eastAsia="Yu Mincho"/>
                <w:lang w:val="en-GB" w:eastAsia="ja-JP"/>
              </w:rPr>
              <w:t>InterDigital</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A1E0FE5" w14:textId="1344C702" w:rsidR="00FE357E" w:rsidRPr="00825FCD" w:rsidRDefault="00FE357E" w:rsidP="00FE357E">
            <w:pPr>
              <w:rPr>
                <w:rFonts w:eastAsia="Yu Mincho"/>
                <w:lang w:val="en-GB" w:eastAsia="ja-JP"/>
              </w:rPr>
            </w:pPr>
            <w:r>
              <w:rPr>
                <w:rFonts w:eastAsia="Yu Mincho"/>
                <w:lang w:val="en-GB" w:eastAsia="ja-JP"/>
              </w:rPr>
              <w:t>We support Option 2.</w:t>
            </w:r>
          </w:p>
        </w:tc>
      </w:tr>
      <w:tr w:rsidR="001963FD" w14:paraId="19DC4E60"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29931E" w14:textId="33B7763E" w:rsidR="001963FD" w:rsidRDefault="001963FD" w:rsidP="00FE357E">
            <w:pPr>
              <w:jc w:val="center"/>
              <w:rPr>
                <w:rFonts w:eastAsia="Yu Mincho"/>
                <w:lang w:val="en-GB" w:eastAsia="ja-JP"/>
              </w:rPr>
            </w:pPr>
            <w:proofErr w:type="spellStart"/>
            <w:r>
              <w:rPr>
                <w:rFonts w:eastAsia="Yu Mincho"/>
                <w:lang w:val="en-GB" w:eastAsia="ja-JP"/>
              </w:rPr>
              <w:t>SoftBank</w:t>
            </w:r>
            <w:proofErr w:type="spellEnd"/>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14BAB1B" w14:textId="02482D41" w:rsidR="001963FD" w:rsidRDefault="001963FD" w:rsidP="00FE357E">
            <w:pPr>
              <w:rPr>
                <w:rFonts w:eastAsia="Yu Mincho"/>
                <w:lang w:val="en-GB" w:eastAsia="ja-JP"/>
              </w:rPr>
            </w:pPr>
            <w:r>
              <w:rPr>
                <w:rFonts w:eastAsia="Yu Mincho"/>
                <w:lang w:val="en-GB" w:eastAsia="ja-JP"/>
              </w:rPr>
              <w:t>We support option 2</w:t>
            </w:r>
          </w:p>
          <w:p w14:paraId="25FCBB08" w14:textId="64947940" w:rsidR="001963FD" w:rsidRDefault="001963FD" w:rsidP="00FE357E">
            <w:pPr>
              <w:rPr>
                <w:rFonts w:eastAsia="Yu Mincho"/>
                <w:lang w:val="en-GB" w:eastAsia="ja-JP"/>
              </w:rPr>
            </w:pPr>
            <w:r>
              <w:rPr>
                <w:rFonts w:eastAsia="Yu Mincho"/>
                <w:lang w:val="en-GB" w:eastAsia="ja-JP"/>
              </w:rPr>
              <w:t xml:space="preserve">As discussed in our contribution, MCL=147dB should be </w:t>
            </w:r>
            <w:r w:rsidR="004006A4">
              <w:rPr>
                <w:rFonts w:eastAsia="Yu Mincho"/>
                <w:lang w:val="en-GB" w:eastAsia="ja-JP"/>
              </w:rPr>
              <w:t>adopted for voice.</w:t>
            </w:r>
          </w:p>
          <w:p w14:paraId="6EFDCE32" w14:textId="590C1737" w:rsidR="001963FD" w:rsidRDefault="00F07EE0" w:rsidP="004006A4">
            <w:pPr>
              <w:rPr>
                <w:rFonts w:eastAsia="Yu Mincho"/>
                <w:lang w:val="en-GB" w:eastAsia="ja-JP"/>
              </w:rPr>
            </w:pPr>
            <w:r>
              <w:rPr>
                <w:rFonts w:eastAsia="Yu Mincho"/>
                <w:lang w:val="en-GB" w:eastAsia="ja-JP"/>
              </w:rPr>
              <w:t>In our understanding, this discussion is very important to make NR more successful. The input from operators therefore should be carefully investigated. W</w:t>
            </w:r>
            <w:r w:rsidR="001963FD">
              <w:rPr>
                <w:rFonts w:eastAsia="Yu Mincho"/>
                <w:lang w:val="en-GB" w:eastAsia="ja-JP"/>
              </w:rPr>
              <w:t xml:space="preserve">e don’t see </w:t>
            </w:r>
            <w:r w:rsidR="0080517A">
              <w:rPr>
                <w:rFonts w:eastAsia="Yu Mincho"/>
                <w:lang w:val="en-GB" w:eastAsia="ja-JP"/>
              </w:rPr>
              <w:t>a</w:t>
            </w:r>
            <w:r w:rsidR="001963FD">
              <w:rPr>
                <w:rFonts w:eastAsia="Yu Mincho"/>
                <w:lang w:val="en-GB" w:eastAsia="ja-JP"/>
              </w:rPr>
              <w:t xml:space="preserve"> strong necessity to decide </w:t>
            </w:r>
            <w:r>
              <w:rPr>
                <w:rFonts w:eastAsia="Yu Mincho"/>
                <w:lang w:val="en-GB" w:eastAsia="ja-JP"/>
              </w:rPr>
              <w:t>a</w:t>
            </w:r>
            <w:r w:rsidR="004006A4">
              <w:rPr>
                <w:rFonts w:eastAsia="Yu Mincho"/>
                <w:lang w:val="en-GB" w:eastAsia="ja-JP"/>
              </w:rPr>
              <w:t>n exact</w:t>
            </w:r>
            <w:r>
              <w:rPr>
                <w:rFonts w:eastAsia="Yu Mincho"/>
                <w:lang w:val="en-GB" w:eastAsia="ja-JP"/>
              </w:rPr>
              <w:t xml:space="preserve"> target value at this meeting, and hence we </w:t>
            </w:r>
            <w:r w:rsidR="004006A4">
              <w:rPr>
                <w:rFonts w:eastAsia="Yu Mincho"/>
                <w:lang w:val="en-GB" w:eastAsia="ja-JP"/>
              </w:rPr>
              <w:t xml:space="preserve">prefer to continue discussion. </w:t>
            </w:r>
          </w:p>
        </w:tc>
      </w:tr>
      <w:tr w:rsidR="008310EE" w14:paraId="6A0CA8F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EC58B02" w14:textId="638A36E2" w:rsidR="008310EE" w:rsidRDefault="008310EE" w:rsidP="00FE357E">
            <w:pPr>
              <w:jc w:val="center"/>
              <w:rPr>
                <w:rFonts w:eastAsia="Yu Mincho"/>
                <w:lang w:val="en-GB" w:eastAsia="ja-JP"/>
              </w:rPr>
            </w:pPr>
            <w:r>
              <w:rPr>
                <w:lang w:val="en-GB" w:eastAsia="zh-CN"/>
              </w:rPr>
              <w:t>Qualcomm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486861A1" w14:textId="77777777" w:rsidR="008310EE" w:rsidRDefault="008310EE" w:rsidP="001615F8">
            <w:pPr>
              <w:rPr>
                <w:color w:val="4472C4" w:themeColor="accent1"/>
                <w:lang w:val="en-GB" w:eastAsia="zh-CN"/>
              </w:rPr>
            </w:pPr>
            <w:r>
              <w:rPr>
                <w:color w:val="4472C4" w:themeColor="accent1"/>
                <w:lang w:val="en-GB" w:eastAsia="zh-CN"/>
              </w:rPr>
              <w:t>We propose Option 3: Target MCL and relative MCL differences are considered as performance metrics.</w:t>
            </w:r>
          </w:p>
          <w:p w14:paraId="67763C0C" w14:textId="77777777" w:rsidR="008310EE" w:rsidRPr="0006084D" w:rsidRDefault="008310EE" w:rsidP="001615F8">
            <w:pPr>
              <w:rPr>
                <w:color w:val="4472C4" w:themeColor="accent1"/>
                <w:lang w:val="en-GB" w:eastAsia="zh-CN"/>
              </w:rPr>
            </w:pPr>
            <w:r w:rsidRPr="0006084D">
              <w:rPr>
                <w:color w:val="4472C4" w:themeColor="accent1"/>
                <w:lang w:val="en-GB" w:eastAsia="zh-CN"/>
              </w:rPr>
              <w:t xml:space="preserve">Choice of ISDs and the corresponding target </w:t>
            </w:r>
            <w:proofErr w:type="spellStart"/>
            <w:r w:rsidRPr="0006084D">
              <w:rPr>
                <w:color w:val="4472C4" w:themeColor="accent1"/>
                <w:lang w:val="en-GB" w:eastAsia="zh-CN"/>
              </w:rPr>
              <w:t>pathloss</w:t>
            </w:r>
            <w:proofErr w:type="spellEnd"/>
            <w:r w:rsidRPr="0006084D">
              <w:rPr>
                <w:color w:val="4472C4" w:themeColor="accent1"/>
                <w:lang w:val="en-GB" w:eastAsia="zh-CN"/>
              </w:rPr>
              <w:t xml:space="preserve"> values do not reflect real world deployments that tend to have large variabilities. To use this number as a hard cut off for coverage enhancement does not seem like the right approach.</w:t>
            </w:r>
            <w:r>
              <w:rPr>
                <w:color w:val="4472C4" w:themeColor="accent1"/>
                <w:lang w:val="en-GB" w:eastAsia="zh-CN"/>
              </w:rPr>
              <w:t xml:space="preserve"> They can sometimes point to large shortfalls in coverage and in other instances can falsely suggest that no coverage issues exist.</w:t>
            </w:r>
          </w:p>
          <w:p w14:paraId="2B72B168" w14:textId="3DEA7B0A" w:rsidR="008310EE" w:rsidRDefault="008310EE" w:rsidP="00FE357E">
            <w:pPr>
              <w:rPr>
                <w:rFonts w:eastAsia="Yu Mincho"/>
                <w:lang w:val="en-GB" w:eastAsia="ja-JP"/>
              </w:rPr>
            </w:pPr>
            <w:r>
              <w:rPr>
                <w:color w:val="4472C4" w:themeColor="accent1"/>
                <w:lang w:val="en-GB" w:eastAsia="zh-CN"/>
              </w:rPr>
              <w:t>W</w:t>
            </w:r>
            <w:r w:rsidRPr="0006084D">
              <w:rPr>
                <w:color w:val="4472C4" w:themeColor="accent1"/>
                <w:lang w:val="en-GB" w:eastAsia="zh-CN"/>
              </w:rPr>
              <w:t xml:space="preserve">e </w:t>
            </w:r>
            <w:r>
              <w:rPr>
                <w:color w:val="4472C4" w:themeColor="accent1"/>
                <w:lang w:val="en-GB" w:eastAsia="zh-CN"/>
              </w:rPr>
              <w:t>prefer to focus on relative gaps that may exist between the various PHY channels and aim to bridge these gaps to the extent possible. In particular, b</w:t>
            </w:r>
            <w:r w:rsidRPr="0006084D">
              <w:rPr>
                <w:color w:val="4472C4" w:themeColor="accent1"/>
                <w:lang w:val="en-GB" w:eastAsia="zh-CN"/>
              </w:rPr>
              <w:t>ridging any gap that may exist between uplink and downlink control channels</w:t>
            </w:r>
            <w:r>
              <w:rPr>
                <w:color w:val="4472C4" w:themeColor="accent1"/>
                <w:lang w:val="en-GB" w:eastAsia="zh-CN"/>
              </w:rPr>
              <w:t xml:space="preserve"> is important to ensure basic call stability. Additionally, any effort to extend the coverage meeting minimum data rate requirements is also valuable.</w:t>
            </w:r>
          </w:p>
        </w:tc>
      </w:tr>
      <w:tr w:rsidR="002D19B7" w14:paraId="424A90E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F306681" w14:textId="79AE075D" w:rsidR="002D19B7" w:rsidRPr="002D19B7" w:rsidRDefault="002D19B7" w:rsidP="002D19B7">
            <w:pPr>
              <w:spacing w:after="0"/>
              <w:jc w:val="center"/>
              <w:rPr>
                <w:rFonts w:eastAsiaTheme="minorEastAsia"/>
                <w:lang w:val="en-GB" w:eastAsia="ja-JP"/>
              </w:rPr>
            </w:pPr>
            <w:r>
              <w:rPr>
                <w:rFonts w:eastAsiaTheme="minorEastAsia" w:hint="eastAsia"/>
                <w:lang w:val="en-GB" w:eastAsia="ja-JP"/>
              </w:rPr>
              <w:t>Panasonic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ED952CF" w14:textId="4C0CA37B" w:rsidR="002D19B7" w:rsidRDefault="002D19B7" w:rsidP="002D19B7">
            <w:pPr>
              <w:spacing w:after="0"/>
              <w:rPr>
                <w:color w:val="4472C4" w:themeColor="accent1"/>
                <w:lang w:val="en-GB" w:eastAsia="zh-CN"/>
              </w:rPr>
            </w:pPr>
            <w:r>
              <w:rPr>
                <w:rFonts w:eastAsia="Yu Mincho" w:hint="eastAsia"/>
                <w:lang w:val="en-GB" w:eastAsia="ja-JP"/>
              </w:rPr>
              <w:t xml:space="preserve">It depends on </w:t>
            </w:r>
            <w:r>
              <w:rPr>
                <w:rFonts w:eastAsia="Yu Mincho"/>
                <w:lang w:val="en-GB" w:eastAsia="ja-JP"/>
              </w:rPr>
              <w:t>which option (ISD or MCL) is considered. We are open to consider either way.</w:t>
            </w:r>
          </w:p>
        </w:tc>
      </w:tr>
      <w:tr w:rsidR="00046F57" w14:paraId="6E71F3C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BD0B3F" w14:textId="2920068D" w:rsidR="00046F57" w:rsidRPr="00046F57" w:rsidRDefault="00046F57" w:rsidP="00046F57">
            <w:pPr>
              <w:spacing w:after="0"/>
              <w:jc w:val="center"/>
              <w:rPr>
                <w:rFonts w:eastAsiaTheme="minorEastAsia"/>
                <w:color w:val="000000" w:themeColor="text1"/>
                <w:lang w:val="en-GB" w:eastAsia="ja-JP"/>
              </w:rPr>
            </w:pPr>
            <w:r w:rsidRPr="00046F57">
              <w:rPr>
                <w:rFonts w:eastAsia="Malgun Gothic" w:hint="eastAsia"/>
                <w:color w:val="000000" w:themeColor="text1"/>
                <w:lang w:val="en-GB" w:eastAsia="ko-KR"/>
              </w:rPr>
              <w:t>Samsung</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7652610" w14:textId="4CA80BFD" w:rsidR="00046F57" w:rsidRPr="00046F57" w:rsidRDefault="00046F57" w:rsidP="00046F57">
            <w:pPr>
              <w:spacing w:after="0"/>
              <w:rPr>
                <w:rFonts w:eastAsia="Yu Mincho"/>
                <w:color w:val="000000" w:themeColor="text1"/>
                <w:lang w:val="en-GB" w:eastAsia="ja-JP"/>
              </w:rPr>
            </w:pPr>
            <w:r w:rsidRPr="00046F57">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the target performance for MCL, such as balance of DL and UL channels or comparison between LTE and NR. It should not be additional burden for target performance.</w:t>
            </w:r>
          </w:p>
        </w:tc>
      </w:tr>
      <w:tr w:rsidR="00EC055F" w14:paraId="14D696C7"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047E444" w14:textId="477D087A" w:rsidR="00EC055F" w:rsidRPr="00046F57" w:rsidRDefault="00EC055F" w:rsidP="00046F57">
            <w:pPr>
              <w:spacing w:after="0"/>
              <w:jc w:val="center"/>
              <w:rPr>
                <w:rFonts w:eastAsia="Malgun Gothic"/>
                <w:color w:val="000000" w:themeColor="text1"/>
                <w:lang w:val="en-GB" w:eastAsia="ko-KR"/>
              </w:rPr>
            </w:pPr>
            <w:r>
              <w:rPr>
                <w:rFonts w:eastAsia="Malgun Gothic"/>
                <w:color w:val="000000" w:themeColor="text1"/>
                <w:lang w:val="en-GB" w:eastAsia="ko-KR"/>
              </w:rPr>
              <w:t>CMCC</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B9F16FA" w14:textId="77777777" w:rsidR="00EC055F" w:rsidRDefault="003A3CB2" w:rsidP="00046F57">
            <w:pPr>
              <w:spacing w:after="0"/>
              <w:rPr>
                <w:color w:val="000000" w:themeColor="text1"/>
                <w:lang w:val="en-GB" w:eastAsia="zh-CN"/>
              </w:rPr>
            </w:pPr>
            <w:r>
              <w:rPr>
                <w:color w:val="000000" w:themeColor="text1"/>
                <w:lang w:val="en-GB" w:eastAsia="zh-CN"/>
              </w:rPr>
              <w:t>We prefer Option 1.</w:t>
            </w:r>
          </w:p>
          <w:p w14:paraId="608E5EC9" w14:textId="1B9A9C08" w:rsidR="003A3CB2" w:rsidRDefault="003A3CB2" w:rsidP="003A3CB2">
            <w:pPr>
              <w:pStyle w:val="ad"/>
              <w:jc w:val="both"/>
              <w:rPr>
                <w:lang w:val="en-US" w:eastAsia="zh-CN"/>
              </w:rPr>
            </w:pPr>
            <w:r>
              <w:rPr>
                <w:rFonts w:hint="eastAsia"/>
                <w:lang w:val="en-US" w:eastAsia="zh-CN"/>
              </w:rPr>
              <w:t>If Option 1 is chosen, our preference is follow.</w:t>
            </w:r>
          </w:p>
          <w:p w14:paraId="50D7303E" w14:textId="77777777" w:rsidR="003A3CB2" w:rsidRDefault="003A3CB2" w:rsidP="003A3CB2">
            <w:pPr>
              <w:pStyle w:val="ad"/>
              <w:numPr>
                <w:ilvl w:val="0"/>
                <w:numId w:val="18"/>
              </w:numPr>
              <w:jc w:val="both"/>
              <w:rPr>
                <w:iCs/>
                <w:lang w:val="en-US" w:eastAsia="zh-CN"/>
              </w:rPr>
            </w:pPr>
            <w:r>
              <w:rPr>
                <w:iCs/>
                <w:lang w:val="en-US" w:eastAsia="zh-CN"/>
              </w:rPr>
              <w:t>Urban: Target ISD = 400/500m</w:t>
            </w:r>
          </w:p>
          <w:p w14:paraId="6A629196" w14:textId="74CBF1CB" w:rsidR="003A3CB2" w:rsidRDefault="003A3CB2" w:rsidP="003A3CB2">
            <w:pPr>
              <w:pStyle w:val="ad"/>
              <w:numPr>
                <w:ilvl w:val="0"/>
                <w:numId w:val="18"/>
              </w:numPr>
              <w:jc w:val="both"/>
              <w:rPr>
                <w:iCs/>
                <w:lang w:val="en-US" w:eastAsia="zh-CN"/>
              </w:rPr>
            </w:pPr>
            <w:r>
              <w:rPr>
                <w:iCs/>
                <w:lang w:val="en-US" w:eastAsia="zh-CN"/>
              </w:rPr>
              <w:t>Rural: Target ISD = 1732m</w:t>
            </w:r>
          </w:p>
          <w:p w14:paraId="62782A3E" w14:textId="5EA7BA09" w:rsidR="003A3CB2" w:rsidRDefault="003A3CB2" w:rsidP="003A3CB2">
            <w:pPr>
              <w:pStyle w:val="ad"/>
              <w:numPr>
                <w:ilvl w:val="0"/>
                <w:numId w:val="18"/>
              </w:numPr>
              <w:jc w:val="both"/>
              <w:rPr>
                <w:lang w:val="en-US" w:eastAsia="zh-CN"/>
              </w:rPr>
            </w:pPr>
            <w:r>
              <w:rPr>
                <w:iCs/>
                <w:lang w:val="en-US" w:eastAsia="zh-CN"/>
              </w:rPr>
              <w:t>Rural with long distance: Target ISD = 30km</w:t>
            </w:r>
          </w:p>
          <w:p w14:paraId="710CD865" w14:textId="410799AB" w:rsidR="003A3CB2" w:rsidRPr="003A3CB2" w:rsidRDefault="003A3CB2" w:rsidP="00046F57">
            <w:pPr>
              <w:spacing w:after="0"/>
              <w:rPr>
                <w:color w:val="000000" w:themeColor="text1"/>
                <w:lang w:eastAsia="zh-CN"/>
              </w:rPr>
            </w:pPr>
          </w:p>
        </w:tc>
      </w:tr>
      <w:tr w:rsidR="00C0368F" w14:paraId="1BCA4032" w14:textId="77777777" w:rsidTr="00B93558">
        <w:trPr>
          <w:trHeight w:val="411"/>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9B7EAC" w14:textId="304DBC96" w:rsidR="00C0368F" w:rsidRDefault="00C0368F" w:rsidP="00C0368F">
            <w:pPr>
              <w:spacing w:after="0"/>
              <w:jc w:val="center"/>
              <w:rPr>
                <w:rFonts w:eastAsia="Malgun Gothic"/>
                <w:color w:val="000000" w:themeColor="text1"/>
                <w:lang w:val="en-GB" w:eastAsia="ko-KR"/>
              </w:rPr>
            </w:pPr>
            <w:r>
              <w:rPr>
                <w:rFonts w:eastAsia="Malgun Gothic"/>
                <w:color w:val="000000" w:themeColor="text1"/>
                <w:lang w:val="en-GB" w:eastAsia="ko-KR"/>
              </w:rPr>
              <w:lastRenderedPageBreak/>
              <w:t>Apple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C574A4C" w14:textId="31488DFA" w:rsidR="00C0368F" w:rsidRDefault="00C0368F" w:rsidP="00C0368F">
            <w:pPr>
              <w:spacing w:after="0"/>
              <w:rPr>
                <w:color w:val="000000" w:themeColor="text1"/>
                <w:lang w:val="en-GB" w:eastAsia="zh-CN"/>
              </w:rPr>
            </w:pPr>
            <w:r>
              <w:rPr>
                <w:color w:val="000000" w:themeColor="text1"/>
                <w:lang w:val="en-GB" w:eastAsia="zh-CN"/>
              </w:rPr>
              <w:t>We slight prefer option 1.</w:t>
            </w:r>
          </w:p>
        </w:tc>
      </w:tr>
      <w:tr w:rsidR="00072C27" w14:paraId="23D53932"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9C83A36" w14:textId="2D46866C" w:rsidR="00072C27" w:rsidRDefault="00072C27" w:rsidP="00072C27">
            <w:pPr>
              <w:spacing w:after="0"/>
              <w:jc w:val="center"/>
              <w:rPr>
                <w:rFonts w:eastAsia="Malgun Gothic"/>
                <w:color w:val="000000" w:themeColor="text1"/>
                <w:lang w:val="en-GB" w:eastAsia="ko-KR"/>
              </w:rPr>
            </w:pPr>
            <w:r>
              <w:rPr>
                <w:rFonts w:hint="eastAsia"/>
                <w:lang w:val="en-GB" w:eastAsia="zh-CN"/>
              </w:rPr>
              <w:t>C</w:t>
            </w:r>
            <w:r>
              <w:rPr>
                <w:lang w:val="en-GB" w:eastAsia="zh-CN"/>
              </w:rPr>
              <w:t>hina T</w:t>
            </w:r>
            <w:r>
              <w:rPr>
                <w:rFonts w:hint="eastAsia"/>
                <w:lang w:val="en-GB" w:eastAsia="zh-CN"/>
              </w:rPr>
              <w:t>elecom</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59FB355" w14:textId="77777777" w:rsidR="00072C27" w:rsidRDefault="00072C27" w:rsidP="00072C27">
            <w:pPr>
              <w:pStyle w:val="ad"/>
              <w:jc w:val="both"/>
              <w:rPr>
                <w:lang w:val="en-US" w:eastAsia="zh-CN"/>
              </w:rPr>
            </w:pPr>
            <w:r>
              <w:rPr>
                <w:rFonts w:hint="eastAsia"/>
                <w:lang w:val="en-US" w:eastAsia="zh-CN"/>
              </w:rPr>
              <w:t>S</w:t>
            </w:r>
            <w:r>
              <w:rPr>
                <w:lang w:val="en-US" w:eastAsia="zh-CN"/>
              </w:rPr>
              <w:t>upport Option 1. The purpose of two options is the same. And t</w:t>
            </w:r>
            <w:r w:rsidRPr="00CF6C6B">
              <w:rPr>
                <w:lang w:val="en-US" w:eastAsia="zh-CN"/>
              </w:rPr>
              <w:t xml:space="preserve">he target path loss derived from the target ISD </w:t>
            </w:r>
            <w:r>
              <w:rPr>
                <w:lang w:val="en-US" w:eastAsia="zh-CN"/>
              </w:rPr>
              <w:t xml:space="preserve">can be deemed as a kind of </w:t>
            </w:r>
            <w:r w:rsidRPr="00CF6C6B">
              <w:rPr>
                <w:lang w:val="en-US" w:eastAsia="zh-CN"/>
              </w:rPr>
              <w:t xml:space="preserve">target </w:t>
            </w:r>
            <w:r>
              <w:rPr>
                <w:lang w:val="en-US" w:eastAsia="zh-CN"/>
              </w:rPr>
              <w:t xml:space="preserve">MCL. The target ISD can </w:t>
            </w:r>
            <w:r w:rsidRPr="00221117">
              <w:rPr>
                <w:lang w:val="en-US" w:eastAsia="zh-CN"/>
              </w:rPr>
              <w:t>reflect the practical deployment into the target performance.</w:t>
            </w:r>
          </w:p>
          <w:p w14:paraId="5AAF6C0A" w14:textId="77777777" w:rsidR="00072C27" w:rsidRDefault="00072C27" w:rsidP="00072C27">
            <w:pPr>
              <w:pStyle w:val="ad"/>
              <w:jc w:val="both"/>
              <w:rPr>
                <w:lang w:val="en-US" w:eastAsia="zh-CN"/>
              </w:rPr>
            </w:pPr>
            <w:r>
              <w:rPr>
                <w:rFonts w:hint="eastAsia"/>
                <w:lang w:val="en-US" w:eastAsia="zh-CN"/>
              </w:rPr>
              <w:t>If Option 1 is chosen, our preference is follows.</w:t>
            </w:r>
          </w:p>
          <w:p w14:paraId="16D0A343" w14:textId="77777777" w:rsidR="00072C27" w:rsidRDefault="00072C27" w:rsidP="00072C27">
            <w:pPr>
              <w:pStyle w:val="ad"/>
              <w:numPr>
                <w:ilvl w:val="0"/>
                <w:numId w:val="18"/>
              </w:numPr>
              <w:jc w:val="both"/>
              <w:rPr>
                <w:iCs/>
                <w:lang w:val="en-US" w:eastAsia="zh-CN"/>
              </w:rPr>
            </w:pPr>
            <w:r>
              <w:rPr>
                <w:iCs/>
                <w:lang w:val="en-US" w:eastAsia="zh-CN"/>
              </w:rPr>
              <w:t>Urban: Target ISD = 400/500m</w:t>
            </w:r>
          </w:p>
          <w:p w14:paraId="072EC286" w14:textId="77777777" w:rsidR="00072C27" w:rsidRDefault="00072C27" w:rsidP="00072C27">
            <w:pPr>
              <w:pStyle w:val="ad"/>
              <w:numPr>
                <w:ilvl w:val="0"/>
                <w:numId w:val="18"/>
              </w:numPr>
              <w:jc w:val="both"/>
              <w:rPr>
                <w:iCs/>
                <w:lang w:val="en-US" w:eastAsia="zh-CN"/>
              </w:rPr>
            </w:pPr>
            <w:r>
              <w:rPr>
                <w:iCs/>
                <w:lang w:val="en-US" w:eastAsia="zh-CN"/>
              </w:rPr>
              <w:t>Rural: Target ISD = 1732/6000m</w:t>
            </w:r>
          </w:p>
          <w:p w14:paraId="716DFECF" w14:textId="2FC72DA4" w:rsidR="00072C27" w:rsidRPr="00072C27" w:rsidRDefault="00072C27" w:rsidP="00072C27">
            <w:pPr>
              <w:pStyle w:val="ad"/>
              <w:numPr>
                <w:ilvl w:val="0"/>
                <w:numId w:val="18"/>
              </w:numPr>
              <w:jc w:val="both"/>
              <w:rPr>
                <w:iCs/>
                <w:lang w:val="en-US" w:eastAsia="zh-CN"/>
              </w:rPr>
            </w:pPr>
            <w:r w:rsidRPr="00072C27">
              <w:rPr>
                <w:iCs/>
                <w:lang w:eastAsia="zh-CN"/>
              </w:rPr>
              <w:t>Rural with long distance: Target ISD = 12km/30km</w:t>
            </w:r>
          </w:p>
        </w:tc>
      </w:tr>
      <w:tr w:rsidR="00082924" w14:paraId="7DC30FC9"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E84DC6" w14:textId="768ED9BF" w:rsidR="00082924" w:rsidRDefault="00082924" w:rsidP="00082924">
            <w:pPr>
              <w:spacing w:after="0"/>
              <w:jc w:val="center"/>
              <w:rPr>
                <w:lang w:val="en-GB" w:eastAsia="zh-CN"/>
              </w:rPr>
            </w:pPr>
            <w:r>
              <w:rPr>
                <w:rFonts w:eastAsia="Malgun Gothic"/>
                <w:color w:val="000000" w:themeColor="text1"/>
                <w:lang w:val="en-GB" w:eastAsia="ko-KR"/>
              </w:rPr>
              <w:t>IITH, IITM, CEWIT, RELIANCE JIO, TEJAS NETWORKS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FC8691" w14:textId="614475F0" w:rsidR="00082924" w:rsidRDefault="00082924" w:rsidP="00082924">
            <w:pPr>
              <w:pStyle w:val="ad"/>
              <w:jc w:val="both"/>
              <w:rPr>
                <w:lang w:val="en-US" w:eastAsia="zh-CN"/>
              </w:rPr>
            </w:pPr>
            <w:r>
              <w:rPr>
                <w:color w:val="000000" w:themeColor="text1"/>
                <w:lang w:eastAsia="zh-CN"/>
              </w:rPr>
              <w:t>We want to see the maximum ISD that we can achieve using this study item.</w:t>
            </w:r>
          </w:p>
        </w:tc>
      </w:tr>
      <w:tr w:rsidR="001356B5" w14:paraId="066954EC"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D21FC07" w14:textId="00744C49" w:rsidR="001356B5" w:rsidRPr="001356B5" w:rsidRDefault="001356B5" w:rsidP="001356B5">
            <w:pPr>
              <w:spacing w:after="0"/>
              <w:jc w:val="center"/>
              <w:rPr>
                <w:rFonts w:eastAsia="等线"/>
                <w:color w:val="000000" w:themeColor="text1"/>
                <w:lang w:val="en-GB" w:eastAsia="zh-CN"/>
              </w:rPr>
            </w:pPr>
            <w:r>
              <w:rPr>
                <w:rFonts w:eastAsia="等线" w:hint="eastAsia"/>
                <w:color w:val="000000" w:themeColor="text1"/>
                <w:lang w:val="en-GB" w:eastAsia="zh-CN"/>
              </w:rPr>
              <w:t>vivo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BCE5A42" w14:textId="44BC2215" w:rsidR="001356B5" w:rsidRDefault="001356B5" w:rsidP="001356B5">
            <w:pPr>
              <w:pStyle w:val="ad"/>
              <w:jc w:val="both"/>
              <w:rPr>
                <w:color w:val="000000" w:themeColor="text1"/>
                <w:lang w:eastAsia="zh-CN"/>
              </w:rPr>
            </w:pPr>
            <w:r>
              <w:rPr>
                <w:rFonts w:eastAsiaTheme="minorEastAsia" w:hint="eastAsia"/>
                <w:lang w:eastAsia="zh-CN"/>
              </w:rPr>
              <w:t>O</w:t>
            </w:r>
            <w:r>
              <w:rPr>
                <w:rFonts w:eastAsiaTheme="minorEastAsia"/>
                <w:lang w:eastAsia="zh-CN"/>
              </w:rPr>
              <w:t>ption 1</w:t>
            </w:r>
          </w:p>
        </w:tc>
      </w:tr>
      <w:tr w:rsidR="00BE3C91" w14:paraId="7385209D"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43C47A2" w14:textId="1B057B00" w:rsidR="00BE3C91" w:rsidRDefault="00BE3C91" w:rsidP="00BE3C91">
            <w:pPr>
              <w:spacing w:after="0"/>
              <w:jc w:val="center"/>
              <w:rPr>
                <w:rFonts w:eastAsia="等线"/>
                <w:color w:val="000000" w:themeColor="text1"/>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794D391" w14:textId="3C4C780E" w:rsidR="00BE3C91" w:rsidRDefault="00BE3C91" w:rsidP="00BE3C91">
            <w:pPr>
              <w:pStyle w:val="ad"/>
              <w:jc w:val="both"/>
              <w:rPr>
                <w:rFonts w:eastAsiaTheme="minorEastAsia"/>
                <w:lang w:eastAsia="zh-CN"/>
              </w:rPr>
            </w:pPr>
            <w:r>
              <w:rPr>
                <w:lang w:eastAsia="zh-CN"/>
              </w:rPr>
              <w:t>Option 2. Target MCL. “Hardware link budget” from IMT-2020 evaluation is alternatively OK.</w:t>
            </w:r>
          </w:p>
        </w:tc>
      </w:tr>
      <w:tr w:rsidR="005053C0" w14:paraId="53DC9778"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5664EF" w14:textId="15577854" w:rsidR="005053C0" w:rsidRDefault="005053C0" w:rsidP="00BE3C91">
            <w:pPr>
              <w:spacing w:after="0"/>
              <w:jc w:val="center"/>
              <w:rPr>
                <w:lang w:val="en-GB" w:eastAsia="zh-CN"/>
              </w:rPr>
            </w:pPr>
            <w:r>
              <w:rPr>
                <w:lang w:val="en-GB" w:eastAsia="zh-CN"/>
              </w:rPr>
              <w:t>Charter</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0D6AC38C" w14:textId="2518694B" w:rsidR="005053C0" w:rsidRDefault="005053C0" w:rsidP="00BE3C91">
            <w:pPr>
              <w:pStyle w:val="ad"/>
              <w:jc w:val="both"/>
              <w:rPr>
                <w:lang w:eastAsia="zh-CN"/>
              </w:rPr>
            </w:pPr>
            <w:r>
              <w:rPr>
                <w:lang w:eastAsia="zh-CN"/>
              </w:rPr>
              <w:t>Option 2.</w:t>
            </w:r>
          </w:p>
        </w:tc>
      </w:tr>
      <w:tr w:rsidR="000F01FA" w14:paraId="5D7E6C0F" w14:textId="77777777" w:rsidTr="00825FCD">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C79DDD2" w14:textId="77777777" w:rsidR="000F01FA" w:rsidRPr="00D62F05" w:rsidRDefault="000F01FA" w:rsidP="000F01FA">
            <w:pPr>
              <w:jc w:val="center"/>
              <w:rPr>
                <w:lang w:val="en-GB" w:eastAsia="zh-CN"/>
              </w:rPr>
            </w:pPr>
            <w:r w:rsidRPr="00D62F05">
              <w:rPr>
                <w:lang w:val="en-GB" w:eastAsia="zh-CN"/>
              </w:rPr>
              <w:t>Huawei,</w:t>
            </w:r>
          </w:p>
          <w:p w14:paraId="3295E818" w14:textId="3A3F7F08" w:rsidR="000F01FA" w:rsidRDefault="000F01FA" w:rsidP="000F01FA">
            <w:pPr>
              <w:spacing w:after="0"/>
              <w:jc w:val="center"/>
              <w:rPr>
                <w:lang w:val="en-GB" w:eastAsia="zh-CN"/>
              </w:rPr>
            </w:pPr>
            <w:r w:rsidRPr="00D62F05">
              <w:rPr>
                <w:lang w:val="en-GB" w:eastAsia="zh-CN"/>
              </w:rPr>
              <w:t xml:space="preserve">HiSilicon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30F92EA9" w14:textId="77777777" w:rsidR="000F01FA" w:rsidRDefault="000F01FA" w:rsidP="000F01FA">
            <w:pPr>
              <w:rPr>
                <w:lang w:val="en-GB" w:eastAsia="zh-CN"/>
              </w:rPr>
            </w:pPr>
            <w:r>
              <w:rPr>
                <w:lang w:val="en-GB" w:eastAsia="zh-CN"/>
              </w:rPr>
              <w:t>Prefer Option 1.</w:t>
            </w:r>
          </w:p>
          <w:p w14:paraId="3BF5BDC8" w14:textId="627FD5F8" w:rsidR="000F01FA" w:rsidRDefault="000F01FA" w:rsidP="000F01FA">
            <w:pPr>
              <w:pStyle w:val="ad"/>
              <w:jc w:val="both"/>
              <w:rPr>
                <w:lang w:eastAsia="zh-CN"/>
              </w:rPr>
            </w:pPr>
            <w:r w:rsidRPr="00D62F05">
              <w:rPr>
                <w:lang w:eastAsia="zh-CN"/>
              </w:rPr>
              <w:t>We agree that the 500m, 1732m, 12km can be co</w:t>
            </w:r>
            <w:r>
              <w:rPr>
                <w:lang w:eastAsia="zh-CN"/>
              </w:rPr>
              <w:t>nsidered. More ISD options increase the evaluation workload</w:t>
            </w:r>
            <w:r w:rsidRPr="00D62F05">
              <w:rPr>
                <w:lang w:eastAsia="zh-CN"/>
              </w:rPr>
              <w:t>. Different ISD may have different parameters including interference margin etc. and furthermore the we are lack of channel model for some of the ISD i.e. 30km, new channel model is ne</w:t>
            </w:r>
            <w:r>
              <w:rPr>
                <w:lang w:eastAsia="zh-CN"/>
              </w:rPr>
              <w:t>eded, however it is a huge work</w:t>
            </w:r>
            <w:r w:rsidRPr="00D62F05">
              <w:rPr>
                <w:lang w:eastAsia="zh-CN"/>
              </w:rPr>
              <w:t xml:space="preserve">load for this short SI. </w:t>
            </w:r>
            <w:r>
              <w:rPr>
                <w:lang w:eastAsia="zh-CN"/>
              </w:rPr>
              <w:t>In our understanding</w:t>
            </w:r>
            <w:r w:rsidRPr="00D62F05">
              <w:rPr>
                <w:lang w:eastAsia="zh-CN"/>
              </w:rPr>
              <w:t xml:space="preserve">, it would be more benefit to further narrow down ISD parameters for analysis. </w:t>
            </w:r>
          </w:p>
        </w:tc>
      </w:tr>
      <w:tr w:rsidR="00BB47A8" w14:paraId="5D7F2AAB" w14:textId="77777777" w:rsidTr="00BB47A8">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F17E9C" w14:textId="77777777" w:rsidR="00BB47A8" w:rsidRPr="00D62F05" w:rsidRDefault="00BB47A8" w:rsidP="001D469B">
            <w:pPr>
              <w:jc w:val="center"/>
              <w:rPr>
                <w:lang w:val="en-GB" w:eastAsia="zh-CN"/>
              </w:rPr>
            </w:pPr>
            <w:r>
              <w:rPr>
                <w:lang w:val="en-GB" w:eastAsia="zh-CN"/>
              </w:rPr>
              <w:t>OPPO</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6192F2F2" w14:textId="77777777" w:rsidR="00BB47A8" w:rsidRDefault="00BB47A8" w:rsidP="001D469B">
            <w:pPr>
              <w:rPr>
                <w:lang w:val="en-GB" w:eastAsia="zh-CN"/>
              </w:rPr>
            </w:pPr>
            <w:r w:rsidRPr="00BB47A8">
              <w:rPr>
                <w:lang w:val="en-GB" w:eastAsia="zh-CN"/>
              </w:rPr>
              <w:t>We prefer the ISD scheme. Even it is not simpler as MCL, still it can give better evaluation on coverage.</w:t>
            </w:r>
          </w:p>
        </w:tc>
      </w:tr>
    </w:tbl>
    <w:p w14:paraId="48260C7F" w14:textId="45A3DBFA" w:rsidR="00A95040" w:rsidRDefault="00A95040">
      <w:pPr>
        <w:pStyle w:val="ad"/>
        <w:jc w:val="both"/>
        <w:rPr>
          <w:lang w:eastAsia="zh-CN"/>
        </w:rPr>
      </w:pPr>
      <w:bookmarkStart w:id="4" w:name="_GoBack"/>
      <w:bookmarkEnd w:id="4"/>
    </w:p>
    <w:bookmarkEnd w:id="1"/>
    <w:bookmarkEnd w:id="2"/>
    <w:bookmarkEnd w:id="3"/>
    <w:p w14:paraId="48260C80" w14:textId="77777777" w:rsidR="00A95040" w:rsidRDefault="00BA6235">
      <w:pPr>
        <w:pStyle w:val="1"/>
      </w:pPr>
      <w:r>
        <w:t>References</w:t>
      </w:r>
    </w:p>
    <w:p w14:paraId="48260C8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bookmarkStart w:id="5" w:name="_Ref525128420"/>
      <w:bookmarkStart w:id="6" w:name="_Ref16518986"/>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7" w:name="_Ref23843522"/>
      <w:bookmarkEnd w:id="5"/>
      <w:bookmarkEnd w:id="6"/>
    </w:p>
    <w:p w14:paraId="48260C8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September, 2019.</w:t>
      </w:r>
      <w:bookmarkStart w:id="8" w:name="_Ref30105146"/>
      <w:bookmarkStart w:id="9" w:name="_Ref40126280"/>
      <w:bookmarkEnd w:id="7"/>
      <w:bookmarkEnd w:id="8"/>
    </w:p>
    <w:p w14:paraId="48260C8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48260C8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rFonts w:hint="eastAsia"/>
          <w:sz w:val="21"/>
          <w:szCs w:val="21"/>
          <w:lang w:eastAsia="zh-CN"/>
        </w:rPr>
        <w:t>R</w:t>
      </w:r>
      <w:r>
        <w:rPr>
          <w:sz w:val="21"/>
          <w:szCs w:val="21"/>
          <w:lang w:eastAsia="zh-CN"/>
        </w:rPr>
        <w:t>1-2003832</w:t>
      </w:r>
      <w:r>
        <w:rPr>
          <w:sz w:val="21"/>
          <w:szCs w:val="21"/>
          <w:lang w:eastAsia="zh-CN"/>
        </w:rPr>
        <w:tab/>
        <w:t>Work plan for Study on NR coverage enhancements</w:t>
      </w:r>
      <w:r>
        <w:rPr>
          <w:sz w:val="21"/>
          <w:szCs w:val="21"/>
          <w:lang w:eastAsia="zh-CN"/>
        </w:rPr>
        <w:tab/>
        <w:t>China Telecom</w:t>
      </w:r>
    </w:p>
    <w:p w14:paraId="48260C8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R1-2003833</w:t>
      </w:r>
      <w:r>
        <w:rPr>
          <w:sz w:val="21"/>
          <w:szCs w:val="21"/>
          <w:lang w:eastAsia="zh-CN"/>
        </w:rPr>
        <w:tab/>
        <w:t>Draft skeleton of TR 38.830 Study on NR coverage enhancements</w:t>
      </w:r>
      <w:r>
        <w:rPr>
          <w:sz w:val="21"/>
          <w:szCs w:val="21"/>
          <w:lang w:eastAsia="zh-CN"/>
        </w:rPr>
        <w:tab/>
        <w:t>China Telecom</w:t>
      </w:r>
    </w:p>
    <w:p w14:paraId="48260C8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R1-2004155</w:t>
      </w:r>
      <w:r>
        <w:rPr>
          <w:sz w:val="21"/>
          <w:szCs w:val="21"/>
          <w:lang w:eastAsia="zh-CN"/>
        </w:rPr>
        <w:tab/>
        <w:t>Overview of coverage enhancement: scenarios, channels, services and potential solutions</w:t>
      </w:r>
      <w:r>
        <w:rPr>
          <w:sz w:val="21"/>
          <w:szCs w:val="21"/>
          <w:lang w:eastAsia="zh-CN"/>
        </w:rPr>
        <w:tab/>
        <w:t>Huawei, HiSilicon</w:t>
      </w:r>
    </w:p>
    <w:p w14:paraId="48260C8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R1-2004631</w:t>
      </w:r>
      <w:r>
        <w:rPr>
          <w:sz w:val="21"/>
          <w:szCs w:val="21"/>
          <w:lang w:eastAsia="zh-CN"/>
        </w:rPr>
        <w:tab/>
        <w:t>General Considerations for the Coverage Enhancement Study</w:t>
      </w:r>
      <w:r>
        <w:rPr>
          <w:sz w:val="21"/>
          <w:szCs w:val="21"/>
          <w:lang w:eastAsia="zh-CN"/>
        </w:rPr>
        <w:tab/>
        <w:t>Ericsson</w:t>
      </w:r>
    </w:p>
    <w:p w14:paraId="48260C8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R1-2003648</w:t>
      </w:r>
      <w:r>
        <w:rPr>
          <w:sz w:val="21"/>
          <w:szCs w:val="21"/>
          <w:lang w:eastAsia="zh-CN"/>
        </w:rPr>
        <w:tab/>
        <w:t>Discussion on the methodology for coverage enhancement</w:t>
      </w:r>
      <w:r>
        <w:rPr>
          <w:sz w:val="21"/>
          <w:szCs w:val="21"/>
          <w:lang w:eastAsia="zh-CN"/>
        </w:rPr>
        <w:tab/>
        <w:t>CATT</w:t>
      </w:r>
    </w:p>
    <w:p w14:paraId="48260C8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R1-2003919</w:t>
      </w:r>
      <w:r>
        <w:rPr>
          <w:sz w:val="21"/>
          <w:szCs w:val="21"/>
          <w:lang w:eastAsia="zh-CN"/>
        </w:rPr>
        <w:tab/>
        <w:t>Assumptions for NR coverage evaluation</w:t>
      </w:r>
      <w:r>
        <w:rPr>
          <w:sz w:val="21"/>
          <w:szCs w:val="21"/>
          <w:lang w:eastAsia="zh-CN"/>
        </w:rPr>
        <w:tab/>
        <w:t>vivo</w:t>
      </w:r>
    </w:p>
    <w:p w14:paraId="48260C8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R1-2004027  Discussion on evaluation for coverage enhancement</w:t>
      </w:r>
      <w:r>
        <w:rPr>
          <w:sz w:val="21"/>
          <w:szCs w:val="21"/>
          <w:lang w:eastAsia="zh-CN"/>
        </w:rPr>
        <w:tab/>
        <w:t>LG Electronics</w:t>
      </w:r>
    </w:p>
    <w:p w14:paraId="48260C8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R1-2004377</w:t>
      </w:r>
      <w:r>
        <w:rPr>
          <w:sz w:val="21"/>
          <w:szCs w:val="21"/>
          <w:lang w:eastAsia="zh-CN"/>
        </w:rPr>
        <w:tab/>
        <w:t>Considerations for Coverage Enhancement</w:t>
      </w:r>
      <w:r>
        <w:rPr>
          <w:sz w:val="21"/>
          <w:szCs w:val="21"/>
          <w:lang w:eastAsia="zh-CN"/>
        </w:rPr>
        <w:tab/>
        <w:t>Indian Institute of Tech (H)</w:t>
      </w:r>
    </w:p>
    <w:p w14:paraId="48260C8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lastRenderedPageBreak/>
        <w:t>R1-2004632</w:t>
      </w:r>
      <w:r>
        <w:rPr>
          <w:sz w:val="21"/>
          <w:szCs w:val="21"/>
          <w:lang w:eastAsia="zh-CN"/>
        </w:rPr>
        <w:tab/>
        <w:t>Evaluation Methodology for Coverage Enhancements</w:t>
      </w:r>
      <w:r>
        <w:rPr>
          <w:sz w:val="21"/>
          <w:szCs w:val="21"/>
          <w:lang w:eastAsia="zh-CN"/>
        </w:rPr>
        <w:tab/>
        <w:t xml:space="preserve"> Ericsson</w:t>
      </w:r>
    </w:p>
    <w:p w14:paraId="48260C8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R1-2003298</w:t>
      </w:r>
      <w:r>
        <w:rPr>
          <w:sz w:val="21"/>
          <w:szCs w:val="21"/>
          <w:lang w:eastAsia="zh-CN"/>
        </w:rPr>
        <w:tab/>
        <w:t>Baseline coverage performance for FR1</w:t>
      </w:r>
      <w:r>
        <w:rPr>
          <w:sz w:val="21"/>
          <w:szCs w:val="21"/>
          <w:lang w:eastAsia="zh-CN"/>
        </w:rPr>
        <w:tab/>
        <w:t>Huawei, HiSilicon</w:t>
      </w:r>
    </w:p>
    <w:p w14:paraId="48260C8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R1-2003338</w:t>
      </w:r>
      <w:r>
        <w:rPr>
          <w:sz w:val="21"/>
          <w:szCs w:val="21"/>
          <w:lang w:eastAsia="zh-CN"/>
        </w:rPr>
        <w:tab/>
        <w:t>Discussion on baseline coverage performance for FR1</w:t>
      </w:r>
      <w:r>
        <w:rPr>
          <w:sz w:val="21"/>
          <w:szCs w:val="21"/>
          <w:lang w:eastAsia="zh-CN"/>
        </w:rPr>
        <w:tab/>
        <w:t>ZTE</w:t>
      </w:r>
    </w:p>
    <w:p w14:paraId="48260C8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R1-2003342</w:t>
      </w:r>
      <w:r>
        <w:rPr>
          <w:sz w:val="21"/>
          <w:szCs w:val="21"/>
          <w:lang w:eastAsia="zh-CN"/>
        </w:rPr>
        <w:tab/>
        <w:t>NR Coverage requirements and simulation assumption for FR1</w:t>
      </w:r>
      <w:r>
        <w:rPr>
          <w:sz w:val="21"/>
          <w:szCs w:val="21"/>
          <w:lang w:eastAsia="zh-CN"/>
        </w:rPr>
        <w:tab/>
        <w:t>Sierra Wireless, S.A.</w:t>
      </w:r>
    </w:p>
    <w:p w14:paraId="48260C9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R1-2003435</w:t>
      </w:r>
      <w:r>
        <w:rPr>
          <w:sz w:val="21"/>
          <w:szCs w:val="21"/>
          <w:lang w:eastAsia="zh-CN"/>
        </w:rPr>
        <w:tab/>
        <w:t>Evaluation on NR coverage performance for FR1</w:t>
      </w:r>
      <w:r>
        <w:rPr>
          <w:sz w:val="21"/>
          <w:szCs w:val="21"/>
          <w:lang w:eastAsia="zh-CN"/>
        </w:rPr>
        <w:tab/>
        <w:t>vivo</w:t>
      </w:r>
    </w:p>
    <w:p w14:paraId="48260C9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R1-2003464</w:t>
      </w:r>
      <w:r>
        <w:rPr>
          <w:sz w:val="21"/>
          <w:szCs w:val="21"/>
          <w:lang w:eastAsia="zh-CN"/>
        </w:rPr>
        <w:tab/>
        <w:t>Requirements for Voice coverage enhancements with FR1</w:t>
      </w:r>
      <w:r>
        <w:rPr>
          <w:sz w:val="21"/>
          <w:szCs w:val="21"/>
          <w:lang w:eastAsia="zh-CN"/>
        </w:rPr>
        <w:tab/>
      </w:r>
      <w:proofErr w:type="spellStart"/>
      <w:r>
        <w:rPr>
          <w:sz w:val="21"/>
          <w:szCs w:val="21"/>
          <w:lang w:eastAsia="zh-CN"/>
        </w:rPr>
        <w:t>SoftBank</w:t>
      </w:r>
      <w:proofErr w:type="spellEnd"/>
      <w:r>
        <w:rPr>
          <w:sz w:val="21"/>
          <w:szCs w:val="21"/>
          <w:lang w:eastAsia="zh-CN"/>
        </w:rPr>
        <w:t xml:space="preserve"> Corp.</w:t>
      </w:r>
    </w:p>
    <w:p w14:paraId="48260C9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R1-2003649</w:t>
      </w:r>
      <w:r>
        <w:rPr>
          <w:sz w:val="21"/>
          <w:szCs w:val="21"/>
          <w:lang w:eastAsia="zh-CN"/>
        </w:rPr>
        <w:tab/>
        <w:t>Discussion on the baseline performance and simulation assumptions of coverage enhancement for FR1</w:t>
      </w:r>
      <w:r>
        <w:rPr>
          <w:sz w:val="21"/>
          <w:szCs w:val="21"/>
          <w:lang w:eastAsia="zh-CN"/>
        </w:rPr>
        <w:tab/>
        <w:t>CATT</w:t>
      </w:r>
    </w:p>
    <w:p w14:paraId="48260C9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R1-2003683</w:t>
      </w:r>
      <w:r>
        <w:rPr>
          <w:sz w:val="21"/>
          <w:szCs w:val="21"/>
          <w:lang w:eastAsia="zh-CN"/>
        </w:rPr>
        <w:tab/>
        <w:t>Discussion on scenarios for FR1 baseline performance evaluation</w:t>
      </w:r>
      <w:r>
        <w:rPr>
          <w:sz w:val="21"/>
          <w:szCs w:val="21"/>
          <w:lang w:eastAsia="zh-CN"/>
        </w:rPr>
        <w:tab/>
      </w:r>
      <w:proofErr w:type="spellStart"/>
      <w:r>
        <w:rPr>
          <w:sz w:val="21"/>
          <w:szCs w:val="21"/>
          <w:lang w:eastAsia="zh-CN"/>
        </w:rPr>
        <w:t>MediaTek</w:t>
      </w:r>
      <w:proofErr w:type="spellEnd"/>
      <w:r>
        <w:rPr>
          <w:sz w:val="21"/>
          <w:szCs w:val="21"/>
          <w:lang w:eastAsia="zh-CN"/>
        </w:rPr>
        <w:t xml:space="preserve"> Inc.</w:t>
      </w:r>
    </w:p>
    <w:p w14:paraId="48260C9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R1-2003773</w:t>
      </w:r>
      <w:r>
        <w:rPr>
          <w:sz w:val="21"/>
          <w:szCs w:val="21"/>
          <w:lang w:eastAsia="zh-CN"/>
        </w:rPr>
        <w:tab/>
        <w:t>Discussion on baseline coverage performance for FR1 Intel Corporation</w:t>
      </w:r>
    </w:p>
    <w:p w14:paraId="48260C9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R1-2003778</w:t>
      </w:r>
      <w:r>
        <w:rPr>
          <w:sz w:val="21"/>
          <w:szCs w:val="21"/>
          <w:lang w:eastAsia="zh-CN"/>
        </w:rPr>
        <w:tab/>
        <w:t xml:space="preserve">Downlink coverage in FR1 Charter Communications, </w:t>
      </w:r>
      <w:proofErr w:type="spellStart"/>
      <w:r>
        <w:rPr>
          <w:sz w:val="21"/>
          <w:szCs w:val="21"/>
          <w:lang w:eastAsia="zh-CN"/>
        </w:rPr>
        <w:t>Inc</w:t>
      </w:r>
      <w:proofErr w:type="spellEnd"/>
    </w:p>
    <w:p w14:paraId="48260C96"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R1-2003816</w:t>
      </w:r>
      <w:r>
        <w:rPr>
          <w:sz w:val="21"/>
          <w:szCs w:val="21"/>
          <w:lang w:eastAsia="zh-CN"/>
        </w:rPr>
        <w:tab/>
        <w:t>Discussion on evaluation methodologies for baseline coverage performance analysis</w:t>
      </w:r>
      <w:r>
        <w:rPr>
          <w:sz w:val="21"/>
          <w:szCs w:val="21"/>
          <w:lang w:eastAsia="zh-CN"/>
        </w:rPr>
        <w:tab/>
        <w:t xml:space="preserve"> Panasonic Corporation</w:t>
      </w:r>
    </w:p>
    <w:p w14:paraId="48260C97"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R1-2003821</w:t>
      </w:r>
      <w:r>
        <w:rPr>
          <w:sz w:val="21"/>
          <w:szCs w:val="21"/>
          <w:lang w:eastAsia="zh-CN"/>
        </w:rPr>
        <w:tab/>
        <w:t>Baseline evaluation for NR UL coverage enhancement</w:t>
      </w:r>
      <w:r>
        <w:rPr>
          <w:sz w:val="21"/>
          <w:szCs w:val="21"/>
          <w:lang w:eastAsia="zh-CN"/>
        </w:rPr>
        <w:tab/>
        <w:t>Lenovo, Motorola Mobility</w:t>
      </w:r>
    </w:p>
    <w:p w14:paraId="48260C98"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R1-2003834</w:t>
      </w:r>
      <w:r>
        <w:rPr>
          <w:sz w:val="21"/>
          <w:szCs w:val="21"/>
          <w:lang w:eastAsia="zh-CN"/>
        </w:rPr>
        <w:tab/>
        <w:t>Evaluation methodology and preliminary baseline performance for NR coverage enhancements</w:t>
      </w:r>
      <w:r>
        <w:rPr>
          <w:sz w:val="21"/>
          <w:szCs w:val="21"/>
          <w:lang w:eastAsia="zh-CN"/>
        </w:rPr>
        <w:tab/>
        <w:t>China Teleco</w:t>
      </w:r>
      <w:r>
        <w:rPr>
          <w:rFonts w:hint="eastAsia"/>
          <w:sz w:val="21"/>
          <w:szCs w:val="21"/>
          <w:lang w:eastAsia="zh-CN"/>
        </w:rPr>
        <w:t>m</w:t>
      </w:r>
    </w:p>
    <w:p w14:paraId="48260C99"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R1-2003914</w:t>
      </w:r>
      <w:r>
        <w:rPr>
          <w:sz w:val="21"/>
          <w:szCs w:val="21"/>
          <w:lang w:eastAsia="zh-CN"/>
        </w:rPr>
        <w:tab/>
        <w:t>Scenarios and simulation assumptions for coverage enhancement in FR1</w:t>
      </w:r>
      <w:r>
        <w:rPr>
          <w:sz w:val="21"/>
          <w:szCs w:val="21"/>
          <w:lang w:eastAsia="zh-CN"/>
        </w:rPr>
        <w:tab/>
        <w:t>Samsung</w:t>
      </w:r>
    </w:p>
    <w:p w14:paraId="48260C9A"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R1-2003940</w:t>
      </w:r>
      <w:r>
        <w:rPr>
          <w:sz w:val="21"/>
          <w:szCs w:val="21"/>
          <w:lang w:eastAsia="zh-CN"/>
        </w:rPr>
        <w:tab/>
        <w:t>Simulation Assumptions and Baseline Coverage for FR1</w:t>
      </w:r>
      <w:r>
        <w:rPr>
          <w:sz w:val="21"/>
          <w:szCs w:val="21"/>
          <w:lang w:eastAsia="zh-CN"/>
        </w:rPr>
        <w:tab/>
      </w:r>
      <w:proofErr w:type="spellStart"/>
      <w:r>
        <w:rPr>
          <w:sz w:val="21"/>
          <w:szCs w:val="21"/>
          <w:lang w:eastAsia="zh-CN"/>
        </w:rPr>
        <w:t>Nomor</w:t>
      </w:r>
      <w:proofErr w:type="spellEnd"/>
      <w:r>
        <w:rPr>
          <w:sz w:val="21"/>
          <w:szCs w:val="21"/>
          <w:lang w:eastAsia="zh-CN"/>
        </w:rPr>
        <w:t xml:space="preserve"> Research GmbH, Facebook</w:t>
      </w:r>
    </w:p>
    <w:p w14:paraId="48260C9B"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R1-2003970</w:t>
      </w:r>
      <w:r>
        <w:rPr>
          <w:sz w:val="21"/>
          <w:szCs w:val="21"/>
          <w:lang w:eastAsia="zh-CN"/>
        </w:rPr>
        <w:tab/>
        <w:t>Discussion on coverage enhancements in FR1</w:t>
      </w:r>
      <w:r>
        <w:rPr>
          <w:sz w:val="21"/>
          <w:szCs w:val="21"/>
          <w:lang w:eastAsia="zh-CN"/>
        </w:rPr>
        <w:tab/>
        <w:t>CMCC</w:t>
      </w:r>
    </w:p>
    <w:p w14:paraId="48260C9C"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R1-2004108</w:t>
      </w:r>
      <w:r>
        <w:rPr>
          <w:sz w:val="21"/>
          <w:szCs w:val="21"/>
          <w:lang w:eastAsia="zh-CN"/>
        </w:rPr>
        <w:tab/>
        <w:t>NR coverage performance for FR1</w:t>
      </w:r>
      <w:r>
        <w:rPr>
          <w:sz w:val="21"/>
          <w:szCs w:val="21"/>
          <w:lang w:eastAsia="zh-CN"/>
        </w:rPr>
        <w:tab/>
        <w:t>OPPO</w:t>
      </w:r>
    </w:p>
    <w:p w14:paraId="48260C9D"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R1-2004178</w:t>
      </w:r>
      <w:r>
        <w:rPr>
          <w:sz w:val="21"/>
          <w:szCs w:val="21"/>
          <w:lang w:eastAsia="zh-CN"/>
        </w:rPr>
        <w:tab/>
        <w:t>Baseline coverage evaluation of UL and DL channels – FR1</w:t>
      </w:r>
      <w:r>
        <w:rPr>
          <w:sz w:val="21"/>
          <w:szCs w:val="21"/>
          <w:lang w:eastAsia="zh-CN"/>
        </w:rPr>
        <w:tab/>
        <w:t>Nokia, Nokia Shanghai Bell</w:t>
      </w:r>
    </w:p>
    <w:p w14:paraId="48260C9E"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R1-2004196</w:t>
      </w:r>
      <w:r>
        <w:rPr>
          <w:sz w:val="21"/>
          <w:szCs w:val="21"/>
          <w:lang w:eastAsia="zh-CN"/>
        </w:rPr>
        <w:tab/>
        <w:t>On NR coverage analysis in FR1</w:t>
      </w:r>
      <w:r>
        <w:rPr>
          <w:sz w:val="21"/>
          <w:szCs w:val="21"/>
          <w:lang w:eastAsia="zh-CN"/>
        </w:rPr>
        <w:tab/>
        <w:t>Sony</w:t>
      </w:r>
    </w:p>
    <w:p w14:paraId="48260C9F"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R1-2004249</w:t>
      </w:r>
      <w:r>
        <w:rPr>
          <w:sz w:val="21"/>
          <w:szCs w:val="21"/>
          <w:lang w:eastAsia="zh-CN"/>
        </w:rPr>
        <w:tab/>
        <w:t>On baseline coverage performance for FR1</w:t>
      </w:r>
      <w:r>
        <w:rPr>
          <w:sz w:val="21"/>
          <w:szCs w:val="21"/>
          <w:lang w:eastAsia="zh-CN"/>
        </w:rPr>
        <w:tab/>
        <w:t>Apple</w:t>
      </w:r>
    </w:p>
    <w:p w14:paraId="48260CA0"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R1-2004304</w:t>
      </w:r>
      <w:r>
        <w:rPr>
          <w:sz w:val="21"/>
          <w:szCs w:val="21"/>
          <w:lang w:eastAsia="zh-CN"/>
        </w:rPr>
        <w:tab/>
        <w:t>Simulation assumptions and throughput performance for UL in FR1</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8260CA1"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R1-2004338</w:t>
      </w:r>
      <w:r>
        <w:rPr>
          <w:sz w:val="21"/>
          <w:szCs w:val="21"/>
          <w:lang w:eastAsia="zh-CN"/>
        </w:rPr>
        <w:tab/>
        <w:t>Preliminary evaluation for FR1 Urban scenario</w:t>
      </w:r>
      <w:r>
        <w:rPr>
          <w:sz w:val="21"/>
          <w:szCs w:val="21"/>
          <w:lang w:eastAsia="zh-CN"/>
        </w:rPr>
        <w:tab/>
        <w:t>Sharp</w:t>
      </w:r>
    </w:p>
    <w:p w14:paraId="48260CA2"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R1-2004352</w:t>
      </w:r>
      <w:r>
        <w:rPr>
          <w:sz w:val="21"/>
          <w:szCs w:val="21"/>
          <w:lang w:eastAsia="zh-CN"/>
        </w:rPr>
        <w:tab/>
        <w:t>Simulation Parameters and Initial Results for FR1</w:t>
      </w:r>
      <w:r>
        <w:rPr>
          <w:sz w:val="21"/>
          <w:szCs w:val="21"/>
          <w:lang w:eastAsia="zh-CN"/>
        </w:rPr>
        <w:tab/>
        <w:t>Ericsson</w:t>
      </w:r>
    </w:p>
    <w:p w14:paraId="48260CA3"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R1-2004424</w:t>
      </w:r>
      <w:r>
        <w:rPr>
          <w:sz w:val="21"/>
          <w:szCs w:val="21"/>
          <w:lang w:eastAsia="zh-CN"/>
        </w:rPr>
        <w:tab/>
        <w:t>Baseline coverage performance for FR1</w:t>
      </w:r>
      <w:r>
        <w:rPr>
          <w:sz w:val="21"/>
          <w:szCs w:val="21"/>
          <w:lang w:eastAsia="zh-CN"/>
        </w:rPr>
        <w:tab/>
        <w:t>NTT DOCOMO, INC</w:t>
      </w:r>
    </w:p>
    <w:p w14:paraId="48260CA4"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R1-2004497</w:t>
      </w:r>
      <w:r>
        <w:rPr>
          <w:sz w:val="21"/>
          <w:szCs w:val="21"/>
          <w:lang w:eastAsia="zh-CN"/>
        </w:rPr>
        <w:tab/>
        <w:t>Baseline FR1 coverage performance</w:t>
      </w:r>
      <w:r>
        <w:rPr>
          <w:sz w:val="21"/>
          <w:szCs w:val="21"/>
          <w:lang w:eastAsia="zh-CN"/>
        </w:rPr>
        <w:tab/>
        <w:t>Qualcomm Incorporated</w:t>
      </w:r>
    </w:p>
    <w:p w14:paraId="48260CA5" w14:textId="77777777" w:rsidR="00A95040" w:rsidRDefault="00BA6235">
      <w:pPr>
        <w:pStyle w:val="21"/>
        <w:numPr>
          <w:ilvl w:val="0"/>
          <w:numId w:val="22"/>
        </w:numPr>
        <w:overflowPunct/>
        <w:autoSpaceDE/>
        <w:autoSpaceDN/>
        <w:adjustRightInd/>
        <w:spacing w:before="180" w:after="0"/>
        <w:jc w:val="both"/>
        <w:textAlignment w:val="auto"/>
        <w:rPr>
          <w:sz w:val="21"/>
          <w:szCs w:val="21"/>
          <w:lang w:eastAsia="zh-CN"/>
        </w:rPr>
      </w:pPr>
      <w:r>
        <w:rPr>
          <w:sz w:val="21"/>
          <w:szCs w:val="21"/>
          <w:lang w:eastAsia="zh-CN"/>
        </w:rPr>
        <w:t>R1-2004540</w:t>
      </w:r>
      <w:r>
        <w:rPr>
          <w:sz w:val="21"/>
          <w:szCs w:val="21"/>
          <w:lang w:eastAsia="zh-CN"/>
        </w:rPr>
        <w:tab/>
        <w:t>Baseline coverage performance for FR1</w:t>
      </w:r>
      <w:r>
        <w:rPr>
          <w:sz w:val="21"/>
          <w:szCs w:val="21"/>
          <w:lang w:eastAsia="zh-CN"/>
        </w:rPr>
        <w:tab/>
      </w:r>
      <w:proofErr w:type="spellStart"/>
      <w:r>
        <w:rPr>
          <w:sz w:val="21"/>
          <w:szCs w:val="21"/>
          <w:lang w:eastAsia="zh-CN"/>
        </w:rPr>
        <w:t>xiaomi</w:t>
      </w:r>
      <w:proofErr w:type="spellEnd"/>
    </w:p>
    <w:p w14:paraId="4FDFF39D" w14:textId="77777777" w:rsidR="00703954" w:rsidRPr="00F323A3" w:rsidRDefault="00703954" w:rsidP="00703954">
      <w:pPr>
        <w:pStyle w:val="21"/>
        <w:numPr>
          <w:ilvl w:val="0"/>
          <w:numId w:val="22"/>
        </w:numPr>
        <w:overflowPunct/>
        <w:autoSpaceDE/>
        <w:autoSpaceDN/>
        <w:adjustRightInd/>
        <w:spacing w:before="180" w:after="0" w:line="240" w:lineRule="auto"/>
        <w:jc w:val="both"/>
        <w:textAlignment w:val="auto"/>
        <w:rPr>
          <w:sz w:val="21"/>
          <w:szCs w:val="21"/>
          <w:lang w:eastAsia="zh-CN"/>
        </w:rPr>
      </w:pPr>
      <w:r>
        <w:rPr>
          <w:lang w:eastAsia="ko-KR"/>
        </w:rPr>
        <w:t>3GPP</w:t>
      </w:r>
      <w:r>
        <w:rPr>
          <w:sz w:val="21"/>
          <w:szCs w:val="21"/>
          <w:lang w:eastAsia="zh-CN"/>
        </w:rPr>
        <w:t xml:space="preserve"> TR 38.901, “</w:t>
      </w:r>
      <w:r>
        <w:rPr>
          <w:lang w:eastAsia="ko-KR"/>
        </w:rPr>
        <w:t>Study on channel model for frequencies from 0.5 to 100 GHz”, June, 2018.</w:t>
      </w:r>
    </w:p>
    <w:p w14:paraId="5D91B788" w14:textId="77777777" w:rsidR="00703954" w:rsidRPr="00F323A3" w:rsidRDefault="00703954" w:rsidP="00703954">
      <w:pPr>
        <w:pStyle w:val="21"/>
        <w:numPr>
          <w:ilvl w:val="0"/>
          <w:numId w:val="22"/>
        </w:numPr>
        <w:overflowPunct/>
        <w:autoSpaceDE/>
        <w:autoSpaceDN/>
        <w:adjustRightInd/>
        <w:spacing w:before="180" w:after="0" w:line="240" w:lineRule="auto"/>
        <w:jc w:val="both"/>
        <w:textAlignment w:val="auto"/>
        <w:rPr>
          <w:sz w:val="21"/>
          <w:szCs w:val="21"/>
          <w:lang w:eastAsia="zh-CN"/>
        </w:rPr>
      </w:pPr>
      <w:r>
        <w:rPr>
          <w:lang w:eastAsia="ko-KR"/>
        </w:rPr>
        <w:t>3GPP TR 36.873, “Study on 3D channel model for LTE (Release 12)”, Dec, 2012.</w:t>
      </w:r>
    </w:p>
    <w:p w14:paraId="600BA57F" w14:textId="0EC3B565" w:rsidR="00703954" w:rsidRPr="00022957" w:rsidRDefault="00703954" w:rsidP="00022957">
      <w:pPr>
        <w:pStyle w:val="21"/>
        <w:numPr>
          <w:ilvl w:val="0"/>
          <w:numId w:val="22"/>
        </w:numPr>
        <w:overflowPunct/>
        <w:autoSpaceDE/>
        <w:autoSpaceDN/>
        <w:adjustRightInd/>
        <w:spacing w:before="180" w:after="0" w:line="240" w:lineRule="auto"/>
        <w:jc w:val="both"/>
        <w:textAlignment w:val="auto"/>
        <w:rPr>
          <w:sz w:val="21"/>
          <w:szCs w:val="21"/>
          <w:lang w:eastAsia="zh-CN"/>
        </w:rPr>
      </w:pPr>
      <w:r>
        <w:rPr>
          <w:lang w:eastAsia="ko-KR"/>
        </w:rPr>
        <w:t>Report ITU-R M.2412-0, “Guidelines for evaluation of radio interface technologies for IMT-2020”, Oct, 2017</w:t>
      </w:r>
    </w:p>
    <w:p w14:paraId="3DEA12B1" w14:textId="77777777" w:rsidR="00477E65" w:rsidRDefault="00477E65" w:rsidP="00477E65">
      <w:pPr>
        <w:pStyle w:val="21"/>
        <w:numPr>
          <w:ilvl w:val="0"/>
          <w:numId w:val="22"/>
        </w:numPr>
        <w:overflowPunct/>
        <w:autoSpaceDE/>
        <w:autoSpaceDN/>
        <w:adjustRightInd/>
        <w:spacing w:before="180" w:after="0" w:line="240" w:lineRule="auto"/>
        <w:jc w:val="both"/>
        <w:textAlignment w:val="auto"/>
        <w:rPr>
          <w:sz w:val="21"/>
          <w:szCs w:val="21"/>
          <w:lang w:eastAsia="zh-CN"/>
        </w:rPr>
      </w:pPr>
      <w:r w:rsidRPr="00425C71">
        <w:rPr>
          <w:sz w:val="21"/>
          <w:szCs w:val="21"/>
          <w:lang w:eastAsia="zh-CN"/>
        </w:rPr>
        <w:t>RP-182030</w:t>
      </w:r>
      <w:r>
        <w:rPr>
          <w:sz w:val="21"/>
          <w:szCs w:val="21"/>
          <w:lang w:eastAsia="zh-CN"/>
        </w:rPr>
        <w:t xml:space="preserve">   </w:t>
      </w:r>
      <w:r w:rsidRPr="00425C71">
        <w:rPr>
          <w:sz w:val="21"/>
          <w:szCs w:val="21"/>
          <w:lang w:eastAsia="zh-CN"/>
        </w:rPr>
        <w:t>Consideration on IMT-2020 link budget</w:t>
      </w:r>
      <w:r>
        <w:rPr>
          <w:sz w:val="21"/>
          <w:szCs w:val="21"/>
          <w:lang w:eastAsia="zh-CN"/>
        </w:rPr>
        <w:t xml:space="preserve">  Huawei</w:t>
      </w:r>
    </w:p>
    <w:p w14:paraId="5D37BA11" w14:textId="29773A5C" w:rsidR="00477E65" w:rsidRPr="00477E65" w:rsidRDefault="00477E65" w:rsidP="00022957">
      <w:pPr>
        <w:pStyle w:val="21"/>
        <w:numPr>
          <w:ilvl w:val="0"/>
          <w:numId w:val="22"/>
        </w:numPr>
        <w:overflowPunct/>
        <w:autoSpaceDE/>
        <w:autoSpaceDN/>
        <w:adjustRightInd/>
        <w:spacing w:before="180" w:after="0" w:line="240" w:lineRule="auto"/>
        <w:jc w:val="both"/>
        <w:textAlignment w:val="auto"/>
        <w:rPr>
          <w:sz w:val="21"/>
          <w:szCs w:val="21"/>
          <w:lang w:eastAsia="zh-CN"/>
        </w:rPr>
      </w:pPr>
      <w:r w:rsidRPr="00285DED">
        <w:rPr>
          <w:sz w:val="21"/>
          <w:szCs w:val="21"/>
          <w:lang w:eastAsia="zh-CN"/>
        </w:rPr>
        <w:t>R1-1808415</w:t>
      </w:r>
      <w:r>
        <w:rPr>
          <w:sz w:val="21"/>
          <w:szCs w:val="21"/>
          <w:lang w:eastAsia="zh-CN"/>
        </w:rPr>
        <w:t xml:space="preserve">  </w:t>
      </w:r>
      <w:r w:rsidRPr="00B83271">
        <w:rPr>
          <w:rFonts w:cs="Arial"/>
          <w:sz w:val="22"/>
          <w:szCs w:val="22"/>
        </w:rPr>
        <w:t>Discussions on calcu</w:t>
      </w:r>
      <w:r w:rsidRPr="000F1818">
        <w:rPr>
          <w:rFonts w:cs="Arial"/>
          <w:sz w:val="22"/>
          <w:szCs w:val="22"/>
        </w:rPr>
        <w:t xml:space="preserve">lation of shadow fading margin </w:t>
      </w:r>
      <w:r w:rsidRPr="00B83271">
        <w:rPr>
          <w:rFonts w:cs="Arial"/>
          <w:sz w:val="22"/>
          <w:szCs w:val="22"/>
        </w:rPr>
        <w:t>for link budget</w:t>
      </w:r>
      <w:r>
        <w:rPr>
          <w:rFonts w:cs="Arial"/>
          <w:sz w:val="22"/>
          <w:szCs w:val="22"/>
        </w:rPr>
        <w:t xml:space="preserve">  </w:t>
      </w:r>
      <w:r w:rsidRPr="00B83271">
        <w:rPr>
          <w:rFonts w:cs="Arial"/>
          <w:sz w:val="22"/>
          <w:szCs w:val="22"/>
        </w:rPr>
        <w:t>CATT</w:t>
      </w:r>
    </w:p>
    <w:p w14:paraId="48260CA6" w14:textId="77777777" w:rsidR="00A95040" w:rsidRDefault="00BA6235">
      <w:pPr>
        <w:pStyle w:val="1"/>
      </w:pPr>
      <w:r>
        <w:lastRenderedPageBreak/>
        <w:t>Appendix</w:t>
      </w:r>
    </w:p>
    <w:p w14:paraId="48260CA7"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1 </w:t>
      </w:r>
    </w:p>
    <w:p w14:paraId="48260CA8" w14:textId="77777777" w:rsidR="00A95040" w:rsidRDefault="00BA6235">
      <w:pPr>
        <w:pStyle w:val="ad"/>
        <w:jc w:val="center"/>
        <w:rPr>
          <w:lang w:val="en-US" w:eastAsia="zh-CN"/>
        </w:rPr>
      </w:pPr>
      <w:r>
        <w:rPr>
          <w:rFonts w:hint="eastAsia"/>
          <w:lang w:val="en-US" w:eastAsia="zh-CN"/>
        </w:rPr>
        <w:t>Appendix</w:t>
      </w:r>
      <w:r>
        <w:rPr>
          <w:lang w:val="en-US" w:eastAsia="zh-CN"/>
        </w:rPr>
        <w:t xml:space="preserve"> 1 C</w:t>
      </w:r>
      <w:r>
        <w:rPr>
          <w:rFonts w:hint="eastAsia"/>
          <w:lang w:val="en-US" w:eastAsia="zh-CN"/>
        </w:rPr>
        <w:t>ompanies</w:t>
      </w:r>
      <w:r>
        <w:rPr>
          <w:lang w:val="en-US" w:eastAsia="zh-CN"/>
        </w:rPr>
        <w:t>’ views on simulation assumptions for PUSCH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6"/>
        <w:gridCol w:w="6786"/>
      </w:tblGrid>
      <w:tr w:rsidR="00A95040" w14:paraId="48260CAB" w14:textId="77777777">
        <w:trPr>
          <w:jc w:val="center"/>
        </w:trPr>
        <w:tc>
          <w:tcPr>
            <w:tcW w:w="2536" w:type="dxa"/>
            <w:shd w:val="clear" w:color="auto" w:fill="auto"/>
            <w:vAlign w:val="center"/>
          </w:tcPr>
          <w:p w14:paraId="48260CA9" w14:textId="77777777" w:rsidR="00A95040" w:rsidRDefault="00BA6235">
            <w:pPr>
              <w:jc w:val="center"/>
              <w:rPr>
                <w:bCs/>
                <w:lang w:val="en-GB" w:eastAsia="zh-CN"/>
              </w:rPr>
            </w:pPr>
            <w:r>
              <w:rPr>
                <w:bCs/>
                <w:lang w:val="en-GB" w:eastAsia="zh-CN"/>
              </w:rPr>
              <w:t>Parameters</w:t>
            </w:r>
          </w:p>
        </w:tc>
        <w:tc>
          <w:tcPr>
            <w:tcW w:w="6786" w:type="dxa"/>
            <w:shd w:val="clear" w:color="auto" w:fill="auto"/>
            <w:vAlign w:val="center"/>
          </w:tcPr>
          <w:p w14:paraId="48260CAA" w14:textId="77777777" w:rsidR="00A95040" w:rsidRDefault="00BA6235">
            <w:pPr>
              <w:jc w:val="center"/>
              <w:rPr>
                <w:bCs/>
                <w:lang w:val="en-GB" w:eastAsia="zh-CN"/>
              </w:rPr>
            </w:pPr>
            <w:r>
              <w:rPr>
                <w:bCs/>
                <w:lang w:val="en-GB" w:eastAsia="zh-CN"/>
              </w:rPr>
              <w:t>Companies’ views</w:t>
            </w:r>
          </w:p>
        </w:tc>
      </w:tr>
      <w:tr w:rsidR="00A95040" w14:paraId="48260CB6" w14:textId="77777777">
        <w:trPr>
          <w:jc w:val="center"/>
        </w:trPr>
        <w:tc>
          <w:tcPr>
            <w:tcW w:w="2536" w:type="dxa"/>
            <w:shd w:val="clear" w:color="auto" w:fill="auto"/>
            <w:vAlign w:val="center"/>
          </w:tcPr>
          <w:p w14:paraId="48260CAC" w14:textId="77777777" w:rsidR="00A95040" w:rsidRDefault="00BA6235">
            <w:pPr>
              <w:jc w:val="center"/>
              <w:rPr>
                <w:lang w:eastAsia="zh-CN"/>
              </w:rPr>
            </w:pPr>
            <w:r>
              <w:rPr>
                <w:lang w:eastAsia="zh-CN"/>
              </w:rPr>
              <w:t>Scenario and frequency</w:t>
            </w:r>
          </w:p>
        </w:tc>
        <w:tc>
          <w:tcPr>
            <w:tcW w:w="6786" w:type="dxa"/>
            <w:shd w:val="clear" w:color="auto" w:fill="auto"/>
            <w:vAlign w:val="center"/>
          </w:tcPr>
          <w:p w14:paraId="48260CA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AE" w14:textId="26213AE1" w:rsidR="00A95040" w:rsidRDefault="00BA6235">
            <w:pPr>
              <w:pStyle w:val="ad"/>
              <w:numPr>
                <w:ilvl w:val="1"/>
                <w:numId w:val="18"/>
              </w:numPr>
              <w:ind w:left="743" w:hanging="425"/>
              <w:jc w:val="both"/>
              <w:rPr>
                <w:bCs/>
                <w:iCs/>
                <w:lang w:val="en-US" w:eastAsia="zh-CN"/>
              </w:rPr>
            </w:pPr>
            <w:r>
              <w:rPr>
                <w:bCs/>
                <w:iCs/>
                <w:lang w:val="en-US" w:eastAsia="zh-CN"/>
              </w:rPr>
              <w:t xml:space="preserve">4GHz(TDD) (China Telecom, Huawei, HiSilicon, Sharp, Panasonic, MTK, Lenovo, Samsung, Sony, </w:t>
            </w:r>
            <w:proofErr w:type="spellStart"/>
            <w:r>
              <w:rPr>
                <w:bCs/>
                <w:iCs/>
                <w:lang w:val="en-US" w:eastAsia="zh-CN"/>
              </w:rPr>
              <w:t>xiaomi</w:t>
            </w:r>
            <w:proofErr w:type="spellEnd"/>
            <w:r>
              <w:rPr>
                <w:bCs/>
                <w:iCs/>
                <w:lang w:val="en-US" w:eastAsia="zh-CN"/>
              </w:rPr>
              <w:t>, Qualcomm, Intel, OPPO, vivo, CATT, Nokia, Nokia Shanghai Bell, Ericsson, ZTE</w:t>
            </w:r>
            <w:r w:rsidR="000E52E8">
              <w:rPr>
                <w:bCs/>
                <w:iCs/>
                <w:lang w:val="en-US" w:eastAsia="zh-CN"/>
              </w:rPr>
              <w:t>, Charter</w:t>
            </w:r>
            <w:r>
              <w:rPr>
                <w:bCs/>
                <w:iCs/>
                <w:lang w:val="en-US" w:eastAsia="zh-CN"/>
              </w:rPr>
              <w:t>)</w:t>
            </w:r>
          </w:p>
          <w:p w14:paraId="48260CAF" w14:textId="77777777" w:rsidR="00A95040" w:rsidRDefault="00BA6235">
            <w:pPr>
              <w:pStyle w:val="ad"/>
              <w:numPr>
                <w:ilvl w:val="1"/>
                <w:numId w:val="18"/>
              </w:numPr>
              <w:ind w:left="743" w:hanging="425"/>
              <w:jc w:val="both"/>
              <w:rPr>
                <w:bCs/>
                <w:iCs/>
                <w:lang w:val="en-US" w:eastAsia="zh-CN"/>
              </w:rPr>
            </w:pPr>
            <w:r>
              <w:rPr>
                <w:bCs/>
                <w:iCs/>
                <w:lang w:val="en-US" w:eastAsia="zh-CN"/>
              </w:rPr>
              <w:t>2.6GHz(TDD) (CMCC)</w:t>
            </w:r>
          </w:p>
          <w:p w14:paraId="48260CB0"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t>
            </w:r>
          </w:p>
          <w:p w14:paraId="48260CB1"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4GHz(TDD) (China Telecom, Huawei, HiSilicon, MTK, Lenovo, Samsung, </w:t>
            </w:r>
            <w:proofErr w:type="spellStart"/>
            <w:r>
              <w:rPr>
                <w:bCs/>
                <w:iCs/>
                <w:lang w:val="en-US" w:eastAsia="zh-CN"/>
              </w:rPr>
              <w:t>xiaomi</w:t>
            </w:r>
            <w:proofErr w:type="spellEnd"/>
            <w:r>
              <w:rPr>
                <w:bCs/>
                <w:iCs/>
                <w:lang w:val="en-US" w:eastAsia="zh-CN"/>
              </w:rPr>
              <w:t>, vivo, CATT, Nokia, Nokia Shanghai Bell, ZTE)</w:t>
            </w:r>
          </w:p>
          <w:p w14:paraId="48260CB2" w14:textId="77777777" w:rsidR="00A95040" w:rsidRDefault="00BA6235">
            <w:pPr>
              <w:pStyle w:val="ad"/>
              <w:numPr>
                <w:ilvl w:val="1"/>
                <w:numId w:val="18"/>
              </w:numPr>
              <w:ind w:left="743" w:hanging="425"/>
              <w:jc w:val="both"/>
              <w:rPr>
                <w:bCs/>
                <w:iCs/>
                <w:lang w:val="en-US" w:eastAsia="zh-CN"/>
              </w:rPr>
            </w:pPr>
            <w:r>
              <w:rPr>
                <w:bCs/>
                <w:iCs/>
                <w:lang w:val="en-US" w:eastAsia="zh-CN"/>
              </w:rPr>
              <w:t>2GHz(FDD) (China Telecom, Huawei, HiSilicon, MTK, Lenovo, Samsung, OPPO, vivo, CATT, ZTE)</w:t>
            </w:r>
          </w:p>
          <w:p w14:paraId="48260CB3" w14:textId="77777777" w:rsidR="00A95040" w:rsidRDefault="00BA6235">
            <w:pPr>
              <w:pStyle w:val="ad"/>
              <w:numPr>
                <w:ilvl w:val="1"/>
                <w:numId w:val="18"/>
              </w:numPr>
              <w:ind w:left="743" w:hanging="425"/>
              <w:jc w:val="both"/>
              <w:rPr>
                <w:bCs/>
                <w:iCs/>
                <w:lang w:val="en-US" w:eastAsia="zh-CN"/>
              </w:rPr>
            </w:pPr>
            <w:r>
              <w:rPr>
                <w:bCs/>
                <w:iCs/>
                <w:lang w:val="en-US" w:eastAsia="zh-CN"/>
              </w:rPr>
              <w:t>700MHz(FDD) (Panasonic, Qualcomm, Intel, Nokia, Nokia Shanghai Bell, Ericsson, ZTE)</w:t>
            </w:r>
          </w:p>
          <w:p w14:paraId="48260CB4"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B5" w14:textId="77777777" w:rsidR="00A95040" w:rsidRPr="00CC6DB0" w:rsidRDefault="00BA6235">
            <w:pPr>
              <w:pStyle w:val="ad"/>
              <w:numPr>
                <w:ilvl w:val="1"/>
                <w:numId w:val="18"/>
              </w:numPr>
              <w:ind w:left="743" w:hanging="425"/>
              <w:jc w:val="both"/>
              <w:rPr>
                <w:lang w:val="en-US" w:eastAsia="zh-CN"/>
              </w:rPr>
            </w:pPr>
            <w:r>
              <w:rPr>
                <w:bCs/>
                <w:iCs/>
                <w:lang w:val="en-US" w:eastAsia="zh-CN"/>
              </w:rPr>
              <w:t>700MHz (FDD) (China Telecom, Huawei, HiSilicon, Panasonic, MTK, Lenovo, Samsung, Qualcomm, OPPO, vivo, CATT, ZTE)</w:t>
            </w:r>
          </w:p>
        </w:tc>
      </w:tr>
      <w:tr w:rsidR="00A95040" w14:paraId="48260CBE" w14:textId="77777777">
        <w:trPr>
          <w:jc w:val="center"/>
        </w:trPr>
        <w:tc>
          <w:tcPr>
            <w:tcW w:w="2536" w:type="dxa"/>
            <w:shd w:val="clear" w:color="auto" w:fill="auto"/>
            <w:vAlign w:val="center"/>
          </w:tcPr>
          <w:p w14:paraId="48260CB7" w14:textId="77777777" w:rsidR="00A95040" w:rsidRDefault="00BA6235">
            <w:pPr>
              <w:jc w:val="center"/>
              <w:rPr>
                <w:lang w:eastAsia="zh-CN"/>
              </w:rPr>
            </w:pPr>
            <w:r>
              <w:rPr>
                <w:lang w:eastAsia="zh-CN"/>
              </w:rPr>
              <w:t>Frame structure for TDD</w:t>
            </w:r>
          </w:p>
        </w:tc>
        <w:tc>
          <w:tcPr>
            <w:tcW w:w="6786" w:type="dxa"/>
            <w:shd w:val="clear" w:color="auto" w:fill="auto"/>
            <w:vAlign w:val="center"/>
          </w:tcPr>
          <w:p w14:paraId="48260CB8" w14:textId="77777777" w:rsidR="00A95040" w:rsidRDefault="00BA6235">
            <w:pPr>
              <w:pStyle w:val="ad"/>
              <w:numPr>
                <w:ilvl w:val="0"/>
                <w:numId w:val="17"/>
              </w:numPr>
              <w:jc w:val="both"/>
              <w:rPr>
                <w:bCs/>
                <w:lang w:val="en-US" w:eastAsia="zh-CN"/>
              </w:rPr>
            </w:pPr>
            <w:r>
              <w:rPr>
                <w:bCs/>
                <w:lang w:val="en-US" w:eastAsia="zh-CN"/>
              </w:rPr>
              <w:t xml:space="preserve">Option 1: DDDSU (10D:2G:2U) (Nokia, Nokia Shanghai Bell, OPPO, </w:t>
            </w:r>
            <w:proofErr w:type="spellStart"/>
            <w:r>
              <w:rPr>
                <w:bCs/>
                <w:lang w:val="en-US" w:eastAsia="zh-CN"/>
              </w:rPr>
              <w:t>xiaomi</w:t>
            </w:r>
            <w:proofErr w:type="spellEnd"/>
            <w:r>
              <w:rPr>
                <w:bCs/>
                <w:lang w:val="en-US" w:eastAsia="zh-CN"/>
              </w:rPr>
              <w:t>, Samsung)</w:t>
            </w:r>
          </w:p>
          <w:p w14:paraId="48260CB9" w14:textId="77777777" w:rsidR="00A95040" w:rsidRDefault="00BA6235">
            <w:pPr>
              <w:pStyle w:val="ad"/>
              <w:numPr>
                <w:ilvl w:val="0"/>
                <w:numId w:val="17"/>
              </w:numPr>
              <w:jc w:val="both"/>
              <w:rPr>
                <w:bCs/>
                <w:lang w:val="en-US" w:eastAsia="zh-CN"/>
              </w:rPr>
            </w:pPr>
            <w:r>
              <w:rPr>
                <w:bCs/>
                <w:lang w:val="en-US" w:eastAsia="zh-CN"/>
              </w:rPr>
              <w:t xml:space="preserve">Option 2: DDDSUDDSUU (10D:2G:2U) (China Telecom, Huawei, HiSilicon, vivo, CATT, MTK, Lenovo, OPPO, </w:t>
            </w:r>
            <w:proofErr w:type="spellStart"/>
            <w:r>
              <w:rPr>
                <w:bCs/>
                <w:lang w:val="en-US" w:eastAsia="zh-CN"/>
              </w:rPr>
              <w:t>xiaomi</w:t>
            </w:r>
            <w:proofErr w:type="spellEnd"/>
            <w:r>
              <w:rPr>
                <w:bCs/>
                <w:lang w:val="en-US" w:eastAsia="zh-CN"/>
              </w:rPr>
              <w:t>, Samsung)</w:t>
            </w:r>
          </w:p>
          <w:p w14:paraId="48260CBA" w14:textId="77777777" w:rsidR="00A95040" w:rsidRDefault="00BA6235">
            <w:pPr>
              <w:pStyle w:val="ad"/>
              <w:numPr>
                <w:ilvl w:val="0"/>
                <w:numId w:val="17"/>
              </w:numPr>
              <w:jc w:val="both"/>
              <w:rPr>
                <w:bCs/>
                <w:lang w:val="en-US" w:eastAsia="zh-CN"/>
              </w:rPr>
            </w:pPr>
            <w:r>
              <w:rPr>
                <w:bCs/>
                <w:lang w:val="en-US" w:eastAsia="zh-CN"/>
              </w:rPr>
              <w:t>Option 3: DDDDDDDSUU (CMCC)</w:t>
            </w:r>
          </w:p>
          <w:p w14:paraId="48260CBB" w14:textId="77777777" w:rsidR="00A95040" w:rsidRDefault="00BA6235">
            <w:pPr>
              <w:pStyle w:val="ad"/>
              <w:numPr>
                <w:ilvl w:val="0"/>
                <w:numId w:val="17"/>
              </w:numPr>
              <w:jc w:val="both"/>
              <w:rPr>
                <w:bCs/>
                <w:lang w:val="en-US" w:eastAsia="zh-CN"/>
              </w:rPr>
            </w:pPr>
            <w:r>
              <w:rPr>
                <w:bCs/>
                <w:lang w:val="en-US" w:eastAsia="zh-CN"/>
              </w:rPr>
              <w:t>Option 4: 4D1S5U (periodicity 5ms for 30kHz SCS) (D:U=10:2 for S slot) (Nokia, Nokia Shanghai Bell)</w:t>
            </w:r>
          </w:p>
          <w:p w14:paraId="48260CBC" w14:textId="77777777" w:rsidR="00A95040" w:rsidRDefault="00BA6235">
            <w:pPr>
              <w:pStyle w:val="ad"/>
              <w:numPr>
                <w:ilvl w:val="0"/>
                <w:numId w:val="17"/>
              </w:numPr>
              <w:jc w:val="both"/>
              <w:rPr>
                <w:bCs/>
                <w:lang w:val="en-US" w:eastAsia="zh-CN"/>
              </w:rPr>
            </w:pPr>
            <w:r>
              <w:rPr>
                <w:bCs/>
                <w:lang w:val="en-US" w:eastAsia="zh-CN"/>
              </w:rPr>
              <w:t>Option 5: DDSU (S is 11DL:1G:2UL) 2ms periodicity (Qualcomm)</w:t>
            </w:r>
          </w:p>
          <w:p w14:paraId="48260CBD" w14:textId="77777777" w:rsidR="00A95040" w:rsidRDefault="00BA6235">
            <w:pPr>
              <w:pStyle w:val="ad"/>
              <w:numPr>
                <w:ilvl w:val="0"/>
                <w:numId w:val="17"/>
              </w:numPr>
              <w:jc w:val="both"/>
              <w:rPr>
                <w:lang w:eastAsia="zh-CN"/>
              </w:rPr>
            </w:pPr>
            <w:r>
              <w:rPr>
                <w:bCs/>
                <w:lang w:val="en-US" w:eastAsia="zh-CN"/>
              </w:rPr>
              <w:t>Option 6: DSUUD (Sony)</w:t>
            </w:r>
          </w:p>
        </w:tc>
      </w:tr>
      <w:tr w:rsidR="00A95040" w14:paraId="48260CC5" w14:textId="77777777">
        <w:trPr>
          <w:jc w:val="center"/>
        </w:trPr>
        <w:tc>
          <w:tcPr>
            <w:tcW w:w="2536" w:type="dxa"/>
            <w:shd w:val="clear" w:color="auto" w:fill="auto"/>
            <w:vAlign w:val="center"/>
          </w:tcPr>
          <w:p w14:paraId="48260CBF" w14:textId="77777777" w:rsidR="00A95040" w:rsidRDefault="00BA6235">
            <w:pPr>
              <w:jc w:val="center"/>
              <w:rPr>
                <w:lang w:eastAsia="zh-CN"/>
              </w:rPr>
            </w:pPr>
            <w:r>
              <w:rPr>
                <w:lang w:eastAsia="zh-CN"/>
              </w:rPr>
              <w:t>BLER</w:t>
            </w:r>
          </w:p>
        </w:tc>
        <w:tc>
          <w:tcPr>
            <w:tcW w:w="6786" w:type="dxa"/>
            <w:shd w:val="clear" w:color="auto" w:fill="auto"/>
            <w:vAlign w:val="center"/>
          </w:tcPr>
          <w:p w14:paraId="48260CC0" w14:textId="77777777" w:rsidR="00A95040" w:rsidRDefault="00BA6235">
            <w:pPr>
              <w:pStyle w:val="ad"/>
              <w:jc w:val="both"/>
              <w:rPr>
                <w:lang w:val="en-US" w:eastAsia="zh-CN"/>
              </w:rPr>
            </w:pPr>
            <w:r>
              <w:rPr>
                <w:lang w:val="en-US" w:eastAsia="zh-CN"/>
              </w:rPr>
              <w:t>For PUSCH:</w:t>
            </w:r>
          </w:p>
          <w:p w14:paraId="48260CC1"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10% </w:t>
            </w:r>
            <w:proofErr w:type="spellStart"/>
            <w:r>
              <w:rPr>
                <w:bCs/>
                <w:iCs/>
                <w:lang w:val="en-US" w:eastAsia="zh-CN"/>
              </w:rPr>
              <w:t>iBLER</w:t>
            </w:r>
            <w:proofErr w:type="spellEnd"/>
            <w:r>
              <w:rPr>
                <w:bCs/>
                <w:iCs/>
                <w:lang w:val="en-US" w:eastAsia="zh-CN"/>
              </w:rPr>
              <w:t xml:space="preserve"> for </w:t>
            </w:r>
            <w:proofErr w:type="spellStart"/>
            <w:r>
              <w:rPr>
                <w:bCs/>
                <w:iCs/>
                <w:lang w:val="en-US" w:eastAsia="zh-CN"/>
              </w:rPr>
              <w:t>eMBB</w:t>
            </w:r>
            <w:proofErr w:type="spellEnd"/>
            <w:r>
              <w:rPr>
                <w:bCs/>
                <w:iCs/>
                <w:lang w:val="en-US" w:eastAsia="zh-CN"/>
              </w:rPr>
              <w:t xml:space="preserve"> (China Telecom, Huawei, HiSilicon, Sharp, Panasonic, Samsung, Intel, Nokia, Nokia Shanghai Bell, ZTE)</w:t>
            </w:r>
          </w:p>
          <w:p w14:paraId="48260CC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w:t>
            </w:r>
            <w:proofErr w:type="spellStart"/>
            <w:r>
              <w:rPr>
                <w:bCs/>
                <w:iCs/>
                <w:lang w:val="en-US" w:eastAsia="zh-CN"/>
              </w:rPr>
              <w:t>rBLER</w:t>
            </w:r>
            <w:proofErr w:type="spellEnd"/>
            <w:r>
              <w:rPr>
                <w:bCs/>
                <w:iCs/>
                <w:lang w:val="en-US" w:eastAsia="zh-CN"/>
              </w:rPr>
              <w:t xml:space="preserve"> for VoIP (Panasonic, Nokia, Nokia Shanghai Bell, </w:t>
            </w:r>
            <w:proofErr w:type="spellStart"/>
            <w:r>
              <w:rPr>
                <w:bCs/>
                <w:iCs/>
                <w:lang w:val="en-US" w:eastAsia="zh-CN"/>
              </w:rPr>
              <w:t>InterDigital</w:t>
            </w:r>
            <w:proofErr w:type="spellEnd"/>
            <w:r>
              <w:rPr>
                <w:bCs/>
                <w:iCs/>
                <w:lang w:val="en-US" w:eastAsia="zh-CN"/>
              </w:rPr>
              <w:t>, Samsung, ZTE)</w:t>
            </w:r>
          </w:p>
          <w:p w14:paraId="48260CC3"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scenarios = 10% BLER and optionally 40% BLER, Voice scenario = 1% BLER (Sierra Wireless)</w:t>
            </w:r>
          </w:p>
          <w:p w14:paraId="48260CC4" w14:textId="77777777" w:rsidR="00A95040" w:rsidRDefault="00BA6235">
            <w:pPr>
              <w:pStyle w:val="ad"/>
              <w:numPr>
                <w:ilvl w:val="1"/>
                <w:numId w:val="18"/>
              </w:numPr>
              <w:ind w:left="743" w:hanging="425"/>
              <w:jc w:val="both"/>
              <w:rPr>
                <w:lang w:val="en-US" w:eastAsia="zh-CN"/>
              </w:rPr>
            </w:pPr>
            <w:r>
              <w:rPr>
                <w:bCs/>
                <w:iCs/>
                <w:lang w:val="en-US" w:eastAsia="zh-CN"/>
              </w:rPr>
              <w:t xml:space="preserve">10% BLER for </w:t>
            </w:r>
            <w:proofErr w:type="spellStart"/>
            <w:r>
              <w:rPr>
                <w:bCs/>
                <w:iCs/>
                <w:lang w:val="en-US" w:eastAsia="zh-CN"/>
              </w:rPr>
              <w:t>eMBB</w:t>
            </w:r>
            <w:proofErr w:type="spellEnd"/>
            <w:r>
              <w:rPr>
                <w:bCs/>
                <w:iCs/>
                <w:lang w:val="en-US" w:eastAsia="zh-CN"/>
              </w:rPr>
              <w:t xml:space="preserve"> service and 1% BLER for VoIP service (Lenovo)</w:t>
            </w:r>
          </w:p>
        </w:tc>
      </w:tr>
      <w:tr w:rsidR="00A95040" w14:paraId="48260CCB" w14:textId="77777777">
        <w:trPr>
          <w:jc w:val="center"/>
        </w:trPr>
        <w:tc>
          <w:tcPr>
            <w:tcW w:w="2536" w:type="dxa"/>
            <w:shd w:val="clear" w:color="auto" w:fill="auto"/>
            <w:vAlign w:val="center"/>
          </w:tcPr>
          <w:p w14:paraId="48260CC6" w14:textId="77777777" w:rsidR="00A95040" w:rsidRDefault="00BA6235">
            <w:pPr>
              <w:jc w:val="center"/>
              <w:rPr>
                <w:b/>
                <w:lang w:val="en-GB" w:eastAsia="zh-CN"/>
              </w:rPr>
            </w:pPr>
            <w:r>
              <w:rPr>
                <w:lang w:eastAsia="zh-CN"/>
              </w:rPr>
              <w:t>Codec for voice</w:t>
            </w:r>
          </w:p>
        </w:tc>
        <w:tc>
          <w:tcPr>
            <w:tcW w:w="6786" w:type="dxa"/>
            <w:shd w:val="clear" w:color="auto" w:fill="auto"/>
            <w:vAlign w:val="center"/>
          </w:tcPr>
          <w:p w14:paraId="48260CC7"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1: 7.2 kbps (Sierra Wireless)</w:t>
            </w:r>
          </w:p>
          <w:p w14:paraId="48260CC8"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2: 12.2 kbps (China Telecom, Huawei, HiSilicon, ZTE, CATT, Lenovo, OPPO, Apple, Samsung, MTK, NTT DOCOMO)</w:t>
            </w:r>
          </w:p>
          <w:p w14:paraId="48260CC9" w14:textId="77777777" w:rsidR="00A95040" w:rsidRDefault="00BA6235">
            <w:pPr>
              <w:pStyle w:val="ad"/>
              <w:numPr>
                <w:ilvl w:val="0"/>
                <w:numId w:val="17"/>
              </w:numPr>
              <w:jc w:val="both"/>
              <w:rPr>
                <w:bCs/>
                <w:lang w:val="en-US" w:eastAsia="zh-CN"/>
              </w:rPr>
            </w:pPr>
            <w:r>
              <w:rPr>
                <w:lang w:val="en-US" w:eastAsia="zh-CN"/>
              </w:rPr>
              <w:t xml:space="preserve">Option </w:t>
            </w:r>
            <w:r>
              <w:rPr>
                <w:bCs/>
                <w:lang w:val="en-US" w:eastAsia="zh-CN"/>
              </w:rPr>
              <w:t>3: AMR-WB 12.65 kbps (Nokia, Nokia Shanghai Bell)</w:t>
            </w:r>
          </w:p>
          <w:p w14:paraId="48260CCA" w14:textId="77777777" w:rsidR="00A95040" w:rsidRDefault="00BA6235">
            <w:pPr>
              <w:pStyle w:val="ad"/>
              <w:numPr>
                <w:ilvl w:val="0"/>
                <w:numId w:val="17"/>
              </w:numPr>
              <w:jc w:val="both"/>
              <w:rPr>
                <w:lang w:val="en-US" w:eastAsia="zh-CN"/>
              </w:rPr>
            </w:pPr>
            <w:r>
              <w:rPr>
                <w:lang w:val="en-US" w:eastAsia="zh-CN"/>
              </w:rPr>
              <w:lastRenderedPageBreak/>
              <w:t xml:space="preserve">Option </w:t>
            </w:r>
            <w:r>
              <w:rPr>
                <w:bCs/>
                <w:lang w:val="en-US" w:eastAsia="zh-CN"/>
              </w:rPr>
              <w:t>4: EVS 13.2 kbps (Sierra Wireless, Softbank, Qualcomm)</w:t>
            </w:r>
          </w:p>
        </w:tc>
      </w:tr>
      <w:tr w:rsidR="00A95040" w14:paraId="48260CD2" w14:textId="77777777">
        <w:trPr>
          <w:jc w:val="center"/>
        </w:trPr>
        <w:tc>
          <w:tcPr>
            <w:tcW w:w="2536" w:type="dxa"/>
            <w:shd w:val="clear" w:color="auto" w:fill="auto"/>
            <w:vAlign w:val="center"/>
          </w:tcPr>
          <w:p w14:paraId="48260CCC" w14:textId="77777777" w:rsidR="00A95040" w:rsidRDefault="00BA6235">
            <w:pPr>
              <w:jc w:val="center"/>
              <w:rPr>
                <w:bCs/>
                <w:lang w:val="en-GB" w:eastAsia="zh-CN"/>
              </w:rPr>
            </w:pPr>
            <w:proofErr w:type="spellStart"/>
            <w:r>
              <w:rPr>
                <w:lang w:eastAsia="zh-CN"/>
              </w:rPr>
              <w:lastRenderedPageBreak/>
              <w:t>Pathloss</w:t>
            </w:r>
            <w:proofErr w:type="spellEnd"/>
            <w:r>
              <w:rPr>
                <w:lang w:eastAsia="zh-CN"/>
              </w:rPr>
              <w:t xml:space="preserve">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6786" w:type="dxa"/>
            <w:shd w:val="clear" w:color="auto" w:fill="auto"/>
            <w:vAlign w:val="center"/>
          </w:tcPr>
          <w:p w14:paraId="48260CCD"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rban/rural: </w:t>
            </w:r>
          </w:p>
          <w:p w14:paraId="48260CC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NLOS (China Telecom, Huawei, HiSilicon, ZTE, vivo, MTK, Lenovo, Samsung, OPPO, Sharp, xiaomi, CATT)</w:t>
            </w:r>
          </w:p>
          <w:p w14:paraId="48260CCF"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 xml:space="preserve">ural with long distance: </w:t>
            </w:r>
          </w:p>
          <w:p w14:paraId="48260CD0"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LOS (China Telecom, Huawei, HiSilicon, ZTE, vivo, MTK, Lenovo, Samsung)</w:t>
            </w:r>
          </w:p>
          <w:p w14:paraId="48260CD1" w14:textId="77777777" w:rsidR="00A95040" w:rsidRDefault="00BA6235">
            <w:pPr>
              <w:pStyle w:val="ad"/>
              <w:numPr>
                <w:ilvl w:val="1"/>
                <w:numId w:val="18"/>
              </w:numPr>
              <w:ind w:left="743" w:hanging="425"/>
              <w:jc w:val="both"/>
              <w:rPr>
                <w:lang w:val="en-US" w:eastAsia="zh-CN"/>
              </w:rPr>
            </w:pPr>
            <w:r>
              <w:rPr>
                <w:bCs/>
                <w:iCs/>
                <w:lang w:val="en-US" w:eastAsia="zh-CN"/>
              </w:rPr>
              <w:t>NLOS (OPPO)</w:t>
            </w:r>
          </w:p>
        </w:tc>
      </w:tr>
      <w:tr w:rsidR="00A95040" w14:paraId="48260CE3" w14:textId="77777777">
        <w:trPr>
          <w:jc w:val="center"/>
        </w:trPr>
        <w:tc>
          <w:tcPr>
            <w:tcW w:w="2536" w:type="dxa"/>
            <w:shd w:val="clear" w:color="auto" w:fill="auto"/>
            <w:vAlign w:val="center"/>
          </w:tcPr>
          <w:p w14:paraId="48260CD3" w14:textId="77777777" w:rsidR="00A95040" w:rsidRDefault="00BA6235">
            <w:pPr>
              <w:jc w:val="center"/>
              <w:rPr>
                <w:bCs/>
                <w:lang w:val="en-GB" w:eastAsia="zh-CN"/>
              </w:rPr>
            </w:pPr>
            <w:r>
              <w:rPr>
                <w:lang w:eastAsia="zh-CN"/>
              </w:rPr>
              <w:t>Channel model for link-level simulation</w:t>
            </w:r>
          </w:p>
        </w:tc>
        <w:tc>
          <w:tcPr>
            <w:tcW w:w="6786" w:type="dxa"/>
            <w:shd w:val="clear" w:color="auto" w:fill="auto"/>
            <w:vAlign w:val="center"/>
          </w:tcPr>
          <w:p w14:paraId="48260CD4" w14:textId="77777777" w:rsidR="00A95040" w:rsidRDefault="00BA6235">
            <w:pPr>
              <w:pStyle w:val="ad"/>
              <w:jc w:val="both"/>
              <w:rPr>
                <w:lang w:val="en-US" w:eastAsia="zh-CN"/>
              </w:rPr>
            </w:pPr>
            <w:r>
              <w:rPr>
                <w:lang w:val="en-US" w:eastAsia="zh-CN"/>
              </w:rPr>
              <w:t>Channel model for TDL:</w:t>
            </w:r>
          </w:p>
          <w:p w14:paraId="48260CD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rban:</w:t>
            </w:r>
          </w:p>
          <w:p w14:paraId="48260CD6"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Apple,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7"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 Ericsson, Apple)</w:t>
            </w:r>
          </w:p>
          <w:p w14:paraId="48260CD8"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w:t>
            </w:r>
          </w:p>
          <w:p w14:paraId="48260CD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TDL-C (China Telecom, Huawei, HiSilicon, ZTE, vivo, CATT, MTK, Lenovo, Samsung, Panasonic, OPPO, Nokia, Nokia Shanghai Bell, </w:t>
            </w:r>
            <w:proofErr w:type="spellStart"/>
            <w:r>
              <w:rPr>
                <w:bCs/>
                <w:iCs/>
                <w:lang w:val="en-US" w:eastAsia="zh-CN"/>
              </w:rPr>
              <w:t>InterDigital</w:t>
            </w:r>
            <w:proofErr w:type="spellEnd"/>
            <w:r>
              <w:rPr>
                <w:bCs/>
                <w:iCs/>
                <w:lang w:val="en-US" w:eastAsia="zh-CN"/>
              </w:rPr>
              <w:t xml:space="preserve">, Sierra Wireless, </w:t>
            </w:r>
            <w:proofErr w:type="spellStart"/>
            <w:r>
              <w:rPr>
                <w:bCs/>
                <w:iCs/>
                <w:lang w:val="en-US" w:eastAsia="zh-CN"/>
              </w:rPr>
              <w:t>xiaomi</w:t>
            </w:r>
            <w:proofErr w:type="spellEnd"/>
            <w:r>
              <w:rPr>
                <w:bCs/>
                <w:iCs/>
                <w:lang w:val="en-US" w:eastAsia="zh-CN"/>
              </w:rPr>
              <w:t>, NTT DOCOMO)</w:t>
            </w:r>
          </w:p>
          <w:p w14:paraId="48260CDA"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 Ericsson)</w:t>
            </w:r>
          </w:p>
          <w:p w14:paraId="48260CDB" w14:textId="77777777" w:rsidR="00A95040" w:rsidRDefault="00BA6235">
            <w:pPr>
              <w:pStyle w:val="ad"/>
              <w:numPr>
                <w:ilvl w:val="0"/>
                <w:numId w:val="17"/>
              </w:numPr>
              <w:jc w:val="both"/>
              <w:rPr>
                <w:bCs/>
                <w:lang w:val="en-US" w:eastAsia="zh-CN"/>
              </w:rPr>
            </w:pPr>
            <w:r>
              <w:rPr>
                <w:rFonts w:hint="eastAsia"/>
                <w:bCs/>
                <w:lang w:val="en-US" w:eastAsia="zh-CN"/>
              </w:rPr>
              <w:t>R</w:t>
            </w:r>
            <w:r>
              <w:rPr>
                <w:bCs/>
                <w:lang w:val="en-US" w:eastAsia="zh-CN"/>
              </w:rPr>
              <w:t>ural with long distance:</w:t>
            </w:r>
          </w:p>
          <w:p w14:paraId="48260CDC" w14:textId="77777777" w:rsidR="00A95040" w:rsidRDefault="00BA6235">
            <w:pPr>
              <w:pStyle w:val="ad"/>
              <w:numPr>
                <w:ilvl w:val="1"/>
                <w:numId w:val="18"/>
              </w:numPr>
              <w:ind w:left="743" w:hanging="425"/>
              <w:jc w:val="both"/>
              <w:rPr>
                <w:bCs/>
                <w:iCs/>
                <w:lang w:val="en-US" w:eastAsia="zh-CN"/>
              </w:rPr>
            </w:pPr>
            <w:r>
              <w:rPr>
                <w:bCs/>
                <w:iCs/>
                <w:lang w:val="en-US" w:eastAsia="zh-CN"/>
              </w:rPr>
              <w:t>TDL-E (Huawei, HiSilicon)</w:t>
            </w:r>
          </w:p>
          <w:p w14:paraId="48260CDD"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TDL-D (China Telecom, ZTE, vivo, CATT, MTK, Lenovo, Samsung)</w:t>
            </w:r>
          </w:p>
          <w:p w14:paraId="48260CDE" w14:textId="77777777" w:rsidR="00A95040" w:rsidRDefault="00BA6235">
            <w:pPr>
              <w:pStyle w:val="ad"/>
              <w:numPr>
                <w:ilvl w:val="1"/>
                <w:numId w:val="18"/>
              </w:numPr>
              <w:ind w:left="743" w:hanging="425"/>
              <w:jc w:val="both"/>
              <w:rPr>
                <w:bCs/>
                <w:iCs/>
                <w:lang w:val="en-US" w:eastAsia="zh-CN"/>
              </w:rPr>
            </w:pPr>
            <w:r>
              <w:rPr>
                <w:bCs/>
                <w:iCs/>
                <w:lang w:val="en-US" w:eastAsia="zh-CN"/>
              </w:rPr>
              <w:t>TDL-C (Panasonic, OPPO)</w:t>
            </w:r>
          </w:p>
          <w:p w14:paraId="48260CDF" w14:textId="77777777" w:rsidR="00A95040" w:rsidRDefault="00BA6235">
            <w:pPr>
              <w:pStyle w:val="ad"/>
              <w:numPr>
                <w:ilvl w:val="1"/>
                <w:numId w:val="18"/>
              </w:numPr>
              <w:ind w:left="743" w:hanging="425"/>
              <w:jc w:val="both"/>
              <w:rPr>
                <w:bCs/>
                <w:iCs/>
                <w:lang w:val="en-US" w:eastAsia="zh-CN"/>
              </w:rPr>
            </w:pPr>
            <w:r>
              <w:rPr>
                <w:bCs/>
                <w:iCs/>
                <w:lang w:val="en-US" w:eastAsia="zh-CN"/>
              </w:rPr>
              <w:t>TDL-A (Intel, Panasonic)</w:t>
            </w:r>
          </w:p>
          <w:p w14:paraId="48260CE0" w14:textId="77777777" w:rsidR="00A95040" w:rsidRDefault="00BA6235">
            <w:pPr>
              <w:pStyle w:val="ad"/>
              <w:jc w:val="both"/>
              <w:rPr>
                <w:lang w:val="en-US" w:eastAsia="zh-CN"/>
              </w:rPr>
            </w:pPr>
            <w:r>
              <w:rPr>
                <w:lang w:val="en-US" w:eastAsia="zh-CN"/>
              </w:rPr>
              <w:t>Channel model for CDL:</w:t>
            </w:r>
          </w:p>
          <w:p w14:paraId="48260CE1" w14:textId="77777777" w:rsidR="00A95040" w:rsidRDefault="00BA6235">
            <w:pPr>
              <w:pStyle w:val="ad"/>
              <w:numPr>
                <w:ilvl w:val="1"/>
                <w:numId w:val="18"/>
              </w:numPr>
              <w:ind w:left="743" w:hanging="425"/>
              <w:jc w:val="both"/>
              <w:rPr>
                <w:bCs/>
                <w:iCs/>
                <w:lang w:val="en-US" w:eastAsia="zh-CN"/>
              </w:rPr>
            </w:pPr>
            <w:r>
              <w:rPr>
                <w:bCs/>
                <w:iCs/>
                <w:lang w:val="en-US" w:eastAsia="zh-CN"/>
              </w:rPr>
              <w:t>CDL-A (Sharp)</w:t>
            </w:r>
          </w:p>
          <w:p w14:paraId="48260CE2" w14:textId="77777777" w:rsidR="00A95040" w:rsidRDefault="00BA6235">
            <w:pPr>
              <w:pStyle w:val="ad"/>
              <w:numPr>
                <w:ilvl w:val="1"/>
                <w:numId w:val="18"/>
              </w:numPr>
              <w:ind w:left="743" w:hanging="425"/>
              <w:jc w:val="both"/>
              <w:rPr>
                <w:lang w:val="en-US" w:eastAsia="zh-CN"/>
              </w:rPr>
            </w:pPr>
            <w:r>
              <w:rPr>
                <w:bCs/>
                <w:iCs/>
                <w:lang w:val="en-US" w:eastAsia="zh-CN"/>
              </w:rPr>
              <w:t>CDL-C/E (Qualcomm)</w:t>
            </w:r>
          </w:p>
        </w:tc>
      </w:tr>
      <w:tr w:rsidR="00A95040" w14:paraId="48260CFA" w14:textId="77777777">
        <w:trPr>
          <w:jc w:val="center"/>
        </w:trPr>
        <w:tc>
          <w:tcPr>
            <w:tcW w:w="2536" w:type="dxa"/>
            <w:shd w:val="clear" w:color="auto" w:fill="auto"/>
            <w:vAlign w:val="center"/>
          </w:tcPr>
          <w:p w14:paraId="48260CE4" w14:textId="77777777" w:rsidR="00A95040" w:rsidRDefault="00BA6235">
            <w:pPr>
              <w:jc w:val="center"/>
              <w:rPr>
                <w:lang w:eastAsia="zh-CN"/>
              </w:rPr>
            </w:pPr>
            <w:r>
              <w:rPr>
                <w:lang w:eastAsia="zh-CN"/>
              </w:rPr>
              <w:t>Delay Spread</w:t>
            </w:r>
          </w:p>
        </w:tc>
        <w:tc>
          <w:tcPr>
            <w:tcW w:w="6786" w:type="dxa"/>
            <w:shd w:val="clear" w:color="auto" w:fill="auto"/>
            <w:vAlign w:val="center"/>
          </w:tcPr>
          <w:p w14:paraId="48260CE5" w14:textId="77777777" w:rsidR="00A95040" w:rsidRDefault="00BA6235">
            <w:pPr>
              <w:pStyle w:val="ad"/>
              <w:numPr>
                <w:ilvl w:val="0"/>
                <w:numId w:val="17"/>
              </w:numPr>
              <w:jc w:val="both"/>
              <w:rPr>
                <w:bCs/>
                <w:lang w:val="en-US" w:eastAsia="zh-CN"/>
              </w:rPr>
            </w:pPr>
            <w:r>
              <w:rPr>
                <w:rFonts w:hint="eastAsia"/>
                <w:bCs/>
                <w:lang w:val="en-US" w:eastAsia="zh-CN"/>
              </w:rPr>
              <w:t>U</w:t>
            </w:r>
            <w:r>
              <w:rPr>
                <w:bCs/>
                <w:lang w:val="en-US" w:eastAsia="zh-CN"/>
              </w:rPr>
              <w:t xml:space="preserve">rban: </w:t>
            </w:r>
          </w:p>
          <w:p w14:paraId="48260CE6" w14:textId="77777777" w:rsidR="00A95040" w:rsidRDefault="00BA6235">
            <w:pPr>
              <w:pStyle w:val="ad"/>
              <w:numPr>
                <w:ilvl w:val="1"/>
                <w:numId w:val="18"/>
              </w:numPr>
              <w:ind w:left="743" w:hanging="425"/>
              <w:jc w:val="both"/>
              <w:rPr>
                <w:bCs/>
                <w:iCs/>
                <w:lang w:val="en-US" w:eastAsia="zh-CN"/>
              </w:rPr>
            </w:pPr>
            <w:r>
              <w:rPr>
                <w:bCs/>
                <w:iCs/>
                <w:lang w:val="en-US" w:eastAsia="zh-CN"/>
              </w:rPr>
              <w:t>616ns (</w:t>
            </w:r>
            <w:proofErr w:type="spellStart"/>
            <w:r>
              <w:rPr>
                <w:bCs/>
                <w:iCs/>
                <w:lang w:val="en-US" w:eastAsia="zh-CN"/>
              </w:rPr>
              <w:t>InterDigital</w:t>
            </w:r>
            <w:proofErr w:type="spellEnd"/>
            <w:r>
              <w:rPr>
                <w:bCs/>
                <w:iCs/>
                <w:lang w:val="en-US" w:eastAsia="zh-CN"/>
              </w:rPr>
              <w:t>)</w:t>
            </w:r>
          </w:p>
          <w:p w14:paraId="48260CE7" w14:textId="77777777" w:rsidR="00A95040" w:rsidRDefault="00BA6235">
            <w:pPr>
              <w:pStyle w:val="ad"/>
              <w:numPr>
                <w:ilvl w:val="1"/>
                <w:numId w:val="18"/>
              </w:numPr>
              <w:ind w:left="743" w:hanging="425"/>
              <w:jc w:val="both"/>
              <w:rPr>
                <w:bCs/>
                <w:iCs/>
                <w:lang w:val="en-US" w:eastAsia="zh-CN"/>
              </w:rPr>
            </w:pPr>
            <w:r>
              <w:rPr>
                <w:bCs/>
                <w:iCs/>
                <w:lang w:val="en-US" w:eastAsia="zh-CN"/>
              </w:rPr>
              <w:t>363ns (Qualcomm, Nokia, Nokia Shanghai Bell)</w:t>
            </w:r>
          </w:p>
          <w:p w14:paraId="48260CE8"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Ericsson, Apple)</w:t>
            </w:r>
          </w:p>
          <w:p w14:paraId="48260CE9" w14:textId="77777777" w:rsidR="00A95040" w:rsidRDefault="00BA6235">
            <w:pPr>
              <w:pStyle w:val="ad"/>
              <w:numPr>
                <w:ilvl w:val="1"/>
                <w:numId w:val="18"/>
              </w:numPr>
              <w:ind w:left="743" w:hanging="425"/>
              <w:jc w:val="both"/>
              <w:rPr>
                <w:bCs/>
                <w:iCs/>
                <w:lang w:val="en-US" w:eastAsia="zh-CN"/>
              </w:rPr>
            </w:pPr>
            <w:r>
              <w:rPr>
                <w:bCs/>
                <w:iCs/>
                <w:lang w:val="en-US" w:eastAsia="zh-CN"/>
              </w:rPr>
              <w:t>240ns (CATT, Panasonic)</w:t>
            </w:r>
          </w:p>
          <w:p w14:paraId="48260CEA"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EB" w14:textId="77777777" w:rsidR="00A95040" w:rsidRDefault="00BA6235">
            <w:pPr>
              <w:pStyle w:val="ad"/>
              <w:numPr>
                <w:ilvl w:val="1"/>
                <w:numId w:val="18"/>
              </w:numPr>
              <w:ind w:left="743" w:hanging="425"/>
              <w:jc w:val="both"/>
              <w:rPr>
                <w:bCs/>
                <w:iCs/>
                <w:lang w:val="en-US" w:eastAsia="zh-CN"/>
              </w:rPr>
            </w:pPr>
            <w:r>
              <w:rPr>
                <w:bCs/>
                <w:iCs/>
                <w:lang w:val="en-US" w:eastAsia="zh-CN"/>
              </w:rPr>
              <w:t>30ns (Intel, Apple)</w:t>
            </w:r>
          </w:p>
          <w:p w14:paraId="48260CEC"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t>
            </w:r>
          </w:p>
          <w:p w14:paraId="48260CED"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EE"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300ns (China Telecom, Huawei, HiSilicon, vivo, ZTE, MTK, Lenovo, Samsung, OPPO, </w:t>
            </w:r>
            <w:proofErr w:type="spellStart"/>
            <w:r>
              <w:rPr>
                <w:bCs/>
                <w:iCs/>
                <w:lang w:val="en-US" w:eastAsia="zh-CN"/>
              </w:rPr>
              <w:t>xiaomi</w:t>
            </w:r>
            <w:proofErr w:type="spellEnd"/>
            <w:r>
              <w:rPr>
                <w:bCs/>
                <w:iCs/>
                <w:lang w:val="en-US" w:eastAsia="zh-CN"/>
              </w:rPr>
              <w:t>, Apple)</w:t>
            </w:r>
          </w:p>
          <w:p w14:paraId="48260CEF" w14:textId="77777777" w:rsidR="00A95040" w:rsidRDefault="00BA6235">
            <w:pPr>
              <w:pStyle w:val="ad"/>
              <w:numPr>
                <w:ilvl w:val="1"/>
                <w:numId w:val="18"/>
              </w:numPr>
              <w:ind w:left="743" w:hanging="425"/>
              <w:jc w:val="both"/>
              <w:rPr>
                <w:bCs/>
                <w:iCs/>
                <w:lang w:val="en-US" w:eastAsia="zh-CN"/>
              </w:rPr>
            </w:pPr>
            <w:r>
              <w:rPr>
                <w:bCs/>
                <w:iCs/>
                <w:lang w:val="en-US" w:eastAsia="zh-CN"/>
              </w:rPr>
              <w:t>153ns (</w:t>
            </w:r>
            <w:proofErr w:type="spellStart"/>
            <w:r>
              <w:rPr>
                <w:bCs/>
                <w:iCs/>
                <w:lang w:val="en-US" w:eastAsia="zh-CN"/>
              </w:rPr>
              <w:t>InterDigital</w:t>
            </w:r>
            <w:proofErr w:type="spellEnd"/>
            <w:r>
              <w:rPr>
                <w:bCs/>
                <w:iCs/>
                <w:lang w:val="en-US" w:eastAsia="zh-CN"/>
              </w:rPr>
              <w:t>)</w:t>
            </w:r>
          </w:p>
          <w:p w14:paraId="48260CF0" w14:textId="77777777" w:rsidR="00A95040" w:rsidRDefault="00BA6235">
            <w:pPr>
              <w:pStyle w:val="ad"/>
              <w:numPr>
                <w:ilvl w:val="1"/>
                <w:numId w:val="18"/>
              </w:numPr>
              <w:ind w:left="743" w:hanging="425"/>
              <w:jc w:val="both"/>
              <w:rPr>
                <w:bCs/>
                <w:iCs/>
                <w:lang w:val="en-US" w:eastAsia="zh-CN"/>
              </w:rPr>
            </w:pPr>
            <w:r>
              <w:rPr>
                <w:bCs/>
                <w:iCs/>
                <w:lang w:val="en-US" w:eastAsia="zh-CN"/>
              </w:rPr>
              <w:t>100ns (Ericsson)</w:t>
            </w:r>
          </w:p>
          <w:p w14:paraId="48260CF1"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37ns for NLOS O2O, 34ns for NLOS O2I (CATT)</w:t>
            </w:r>
          </w:p>
          <w:p w14:paraId="48260CF2" w14:textId="77777777" w:rsidR="00A95040" w:rsidRDefault="00BA6235">
            <w:pPr>
              <w:pStyle w:val="ad"/>
              <w:numPr>
                <w:ilvl w:val="1"/>
                <w:numId w:val="18"/>
              </w:numPr>
              <w:ind w:left="743" w:hanging="425"/>
              <w:jc w:val="both"/>
              <w:rPr>
                <w:bCs/>
                <w:iCs/>
                <w:lang w:val="fr-FR" w:eastAsia="zh-CN"/>
              </w:rPr>
            </w:pPr>
            <w:r>
              <w:rPr>
                <w:bCs/>
                <w:iCs/>
                <w:lang w:val="fr-FR" w:eastAsia="zh-CN"/>
              </w:rPr>
              <w:t>NLOS 37ns, LOS 32ns (Qualcomm)</w:t>
            </w:r>
          </w:p>
          <w:p w14:paraId="48260CF3" w14:textId="77777777" w:rsidR="00A95040" w:rsidRDefault="00BA6235">
            <w:pPr>
              <w:pStyle w:val="ad"/>
              <w:numPr>
                <w:ilvl w:val="1"/>
                <w:numId w:val="18"/>
              </w:numPr>
              <w:ind w:left="743" w:hanging="425"/>
              <w:jc w:val="both"/>
              <w:rPr>
                <w:bCs/>
                <w:iCs/>
                <w:lang w:val="en-US" w:eastAsia="zh-CN"/>
              </w:rPr>
            </w:pPr>
            <w:r>
              <w:rPr>
                <w:bCs/>
                <w:iCs/>
                <w:lang w:val="en-US" w:eastAsia="zh-CN"/>
              </w:rPr>
              <w:t>37ns (Nokia, Nokia Shanghai Bell)</w:t>
            </w:r>
          </w:p>
          <w:p w14:paraId="48260CF4" w14:textId="77777777" w:rsidR="00A95040" w:rsidRDefault="00BA6235">
            <w:pPr>
              <w:pStyle w:val="ad"/>
              <w:numPr>
                <w:ilvl w:val="1"/>
                <w:numId w:val="18"/>
              </w:numPr>
              <w:ind w:left="743" w:hanging="425"/>
              <w:jc w:val="both"/>
              <w:rPr>
                <w:bCs/>
                <w:iCs/>
                <w:lang w:val="en-US" w:eastAsia="zh-CN"/>
              </w:rPr>
            </w:pPr>
            <w:r>
              <w:rPr>
                <w:bCs/>
                <w:iCs/>
                <w:lang w:val="en-US" w:eastAsia="zh-CN"/>
              </w:rPr>
              <w:t>30ns (Intel, Apple, Ericsson)</w:t>
            </w:r>
          </w:p>
          <w:p w14:paraId="48260CF5"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CF6" w14:textId="77777777" w:rsidR="00A95040" w:rsidRDefault="00BA6235">
            <w:pPr>
              <w:pStyle w:val="ad"/>
              <w:numPr>
                <w:ilvl w:val="1"/>
                <w:numId w:val="18"/>
              </w:numPr>
              <w:ind w:left="743" w:hanging="425"/>
              <w:jc w:val="both"/>
              <w:rPr>
                <w:bCs/>
                <w:iCs/>
                <w:lang w:val="en-US" w:eastAsia="zh-CN"/>
              </w:rPr>
            </w:pPr>
            <w:r>
              <w:rPr>
                <w:bCs/>
                <w:iCs/>
                <w:lang w:val="en-US" w:eastAsia="zh-CN"/>
              </w:rPr>
              <w:t>363ns (Panasonic)</w:t>
            </w:r>
          </w:p>
          <w:p w14:paraId="48260CF7" w14:textId="77777777" w:rsidR="00A95040" w:rsidRDefault="00BA6235">
            <w:pPr>
              <w:pStyle w:val="ad"/>
              <w:numPr>
                <w:ilvl w:val="1"/>
                <w:numId w:val="18"/>
              </w:numPr>
              <w:ind w:left="743" w:hanging="425"/>
              <w:jc w:val="both"/>
              <w:rPr>
                <w:bCs/>
                <w:iCs/>
                <w:lang w:val="en-US" w:eastAsia="zh-CN"/>
              </w:rPr>
            </w:pPr>
            <w:r>
              <w:rPr>
                <w:bCs/>
                <w:iCs/>
                <w:lang w:val="en-US" w:eastAsia="zh-CN"/>
              </w:rPr>
              <w:t>300ns (China Telecom, Huawei, HiSilicon, vivo, CATT, MTK, Lenovo, Samsung, OPPO, Apple)</w:t>
            </w:r>
          </w:p>
          <w:p w14:paraId="48260CF8" w14:textId="77777777" w:rsidR="00A95040" w:rsidRDefault="00BA6235">
            <w:pPr>
              <w:pStyle w:val="ad"/>
              <w:numPr>
                <w:ilvl w:val="1"/>
                <w:numId w:val="18"/>
              </w:numPr>
              <w:ind w:left="743" w:hanging="425"/>
              <w:jc w:val="both"/>
              <w:rPr>
                <w:bCs/>
                <w:iCs/>
                <w:lang w:val="en-US" w:eastAsia="zh-CN"/>
              </w:rPr>
            </w:pPr>
            <w:r>
              <w:rPr>
                <w:bCs/>
                <w:iCs/>
                <w:lang w:val="en-US" w:eastAsia="zh-CN"/>
              </w:rPr>
              <w:t>37ns (Qualcomm, Nokia, Nokia Shanghai Bell)</w:t>
            </w:r>
          </w:p>
          <w:p w14:paraId="48260CF9" w14:textId="77777777" w:rsidR="00A95040" w:rsidRDefault="00BA6235">
            <w:pPr>
              <w:pStyle w:val="ad"/>
              <w:numPr>
                <w:ilvl w:val="1"/>
                <w:numId w:val="18"/>
              </w:numPr>
              <w:ind w:left="743" w:hanging="425"/>
              <w:jc w:val="both"/>
              <w:rPr>
                <w:lang w:val="en-US" w:eastAsia="zh-CN"/>
              </w:rPr>
            </w:pPr>
            <w:r>
              <w:rPr>
                <w:bCs/>
                <w:iCs/>
                <w:lang w:val="en-US" w:eastAsia="zh-CN"/>
              </w:rPr>
              <w:t>30ns (ZTE, Intel, Apple)</w:t>
            </w:r>
          </w:p>
        </w:tc>
      </w:tr>
      <w:tr w:rsidR="00A95040" w14:paraId="48260D01" w14:textId="77777777">
        <w:trPr>
          <w:jc w:val="center"/>
        </w:trPr>
        <w:tc>
          <w:tcPr>
            <w:tcW w:w="2536" w:type="dxa"/>
            <w:shd w:val="clear" w:color="auto" w:fill="auto"/>
            <w:vAlign w:val="center"/>
          </w:tcPr>
          <w:p w14:paraId="48260CFB" w14:textId="77777777" w:rsidR="00A95040" w:rsidRDefault="00BA6235">
            <w:pPr>
              <w:jc w:val="center"/>
              <w:rPr>
                <w:lang w:eastAsia="zh-CN"/>
              </w:rPr>
            </w:pPr>
            <w:r>
              <w:rPr>
                <w:lang w:eastAsia="zh-CN"/>
              </w:rPr>
              <w:lastRenderedPageBreak/>
              <w:t>UE velocity</w:t>
            </w:r>
          </w:p>
        </w:tc>
        <w:tc>
          <w:tcPr>
            <w:tcW w:w="6786" w:type="dxa"/>
            <w:shd w:val="clear" w:color="auto" w:fill="auto"/>
            <w:vAlign w:val="center"/>
          </w:tcPr>
          <w:p w14:paraId="48260CFC" w14:textId="77777777" w:rsidR="00A95040" w:rsidRDefault="00BA6235">
            <w:pPr>
              <w:pStyle w:val="ad"/>
              <w:numPr>
                <w:ilvl w:val="1"/>
                <w:numId w:val="18"/>
              </w:numPr>
              <w:ind w:left="426"/>
              <w:jc w:val="both"/>
              <w:rPr>
                <w:bCs/>
                <w:iCs/>
                <w:lang w:val="en-US" w:eastAsia="zh-CN"/>
              </w:rPr>
            </w:pPr>
            <w:r>
              <w:rPr>
                <w:bCs/>
                <w:iCs/>
                <w:lang w:val="en-US" w:eastAsia="zh-CN"/>
              </w:rPr>
              <w:t>3km/h for indoor, 120km/h for outdoor (China Telecom, Huawei, HiSilicon, ZTE, vivo, CATT, MTK, Lenovo, Samsung, OPPO, Qualcomm)</w:t>
            </w:r>
          </w:p>
          <w:p w14:paraId="48260CFD" w14:textId="77777777" w:rsidR="00A95040" w:rsidRDefault="00BA6235">
            <w:pPr>
              <w:pStyle w:val="ad"/>
              <w:numPr>
                <w:ilvl w:val="1"/>
                <w:numId w:val="18"/>
              </w:numPr>
              <w:ind w:left="426"/>
              <w:jc w:val="both"/>
              <w:rPr>
                <w:bCs/>
                <w:iCs/>
                <w:lang w:val="en-US" w:eastAsia="zh-CN"/>
              </w:rPr>
            </w:pPr>
            <w:r>
              <w:rPr>
                <w:bCs/>
                <w:iCs/>
                <w:lang w:val="en-US" w:eastAsia="zh-CN"/>
              </w:rPr>
              <w:t xml:space="preserve">3km/h for </w:t>
            </w:r>
            <w:proofErr w:type="spellStart"/>
            <w:r>
              <w:rPr>
                <w:bCs/>
                <w:iCs/>
                <w:lang w:val="en-US" w:eastAsia="zh-CN"/>
              </w:rPr>
              <w:t>eMBB</w:t>
            </w:r>
            <w:proofErr w:type="spellEnd"/>
            <w:r>
              <w:rPr>
                <w:bCs/>
                <w:iCs/>
                <w:lang w:val="en-US" w:eastAsia="zh-CN"/>
              </w:rPr>
              <w:t>, 3km/h, 30km/h, 100km/h for VoIP (Sierra Wireless)</w:t>
            </w:r>
          </w:p>
          <w:p w14:paraId="48260CFE" w14:textId="77777777" w:rsidR="00A95040" w:rsidRDefault="00BA6235">
            <w:pPr>
              <w:pStyle w:val="ad"/>
              <w:numPr>
                <w:ilvl w:val="1"/>
                <w:numId w:val="18"/>
              </w:numPr>
              <w:ind w:left="426"/>
              <w:jc w:val="both"/>
              <w:rPr>
                <w:bCs/>
                <w:iCs/>
                <w:lang w:val="en-US" w:eastAsia="zh-CN"/>
              </w:rPr>
            </w:pPr>
            <w:r>
              <w:rPr>
                <w:bCs/>
                <w:iCs/>
                <w:lang w:val="en-US" w:eastAsia="zh-CN"/>
              </w:rPr>
              <w:t>3km/h (Intel, Panasonic)</w:t>
            </w:r>
          </w:p>
          <w:p w14:paraId="48260CFF" w14:textId="77777777" w:rsidR="00A95040" w:rsidRDefault="00BA6235">
            <w:pPr>
              <w:pStyle w:val="ad"/>
              <w:numPr>
                <w:ilvl w:val="1"/>
                <w:numId w:val="18"/>
              </w:numPr>
              <w:ind w:left="426"/>
              <w:jc w:val="both"/>
              <w:rPr>
                <w:lang w:val="en-US" w:eastAsia="zh-CN"/>
              </w:rPr>
            </w:pPr>
            <w:r>
              <w:rPr>
                <w:bCs/>
                <w:iCs/>
                <w:lang w:val="en-US" w:eastAsia="zh-CN"/>
              </w:rPr>
              <w:t xml:space="preserve">3km/h, [30km/h] for 4GHz, 3km/h, [30,120km/h] for 700MHz </w:t>
            </w:r>
            <w:r>
              <w:rPr>
                <w:lang w:val="en-US" w:eastAsia="zh-CN"/>
              </w:rPr>
              <w:t>(Ericsson)</w:t>
            </w:r>
          </w:p>
          <w:p w14:paraId="48260D00" w14:textId="77777777" w:rsidR="00A95040" w:rsidRDefault="00BA6235">
            <w:pPr>
              <w:pStyle w:val="ad"/>
              <w:numPr>
                <w:ilvl w:val="1"/>
                <w:numId w:val="18"/>
              </w:numPr>
              <w:ind w:left="426"/>
              <w:jc w:val="both"/>
              <w:rPr>
                <w:lang w:val="en-US" w:eastAsia="zh-CN"/>
              </w:rPr>
            </w:pPr>
            <w:r>
              <w:rPr>
                <w:bCs/>
                <w:iCs/>
                <w:lang w:val="en-US" w:eastAsia="zh-CN"/>
              </w:rPr>
              <w:t>3km/h, 30km/h, for urban, 3km/h, 120km/h for rural. (Nokia, Nokia Shanghai Bell)</w:t>
            </w:r>
          </w:p>
        </w:tc>
      </w:tr>
      <w:tr w:rsidR="00A95040" w14:paraId="48260D16" w14:textId="77777777">
        <w:trPr>
          <w:jc w:val="center"/>
        </w:trPr>
        <w:tc>
          <w:tcPr>
            <w:tcW w:w="2536" w:type="dxa"/>
            <w:shd w:val="clear" w:color="auto" w:fill="auto"/>
            <w:vAlign w:val="center"/>
          </w:tcPr>
          <w:p w14:paraId="48260D02" w14:textId="77777777" w:rsidR="00A95040" w:rsidRDefault="00BA6235">
            <w:pPr>
              <w:jc w:val="center"/>
              <w:rPr>
                <w:lang w:eastAsia="zh-CN"/>
              </w:rPr>
            </w:pPr>
            <w:r>
              <w:rPr>
                <w:lang w:eastAsia="zh-CN"/>
              </w:rPr>
              <w:t>Occupied channel bandwidth</w:t>
            </w:r>
          </w:p>
        </w:tc>
        <w:tc>
          <w:tcPr>
            <w:tcW w:w="6786" w:type="dxa"/>
            <w:shd w:val="clear" w:color="auto" w:fill="auto"/>
            <w:vAlign w:val="center"/>
          </w:tcPr>
          <w:p w14:paraId="48260D03"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w:t>
            </w:r>
          </w:p>
          <w:p w14:paraId="48260D04"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05" w14:textId="77777777" w:rsidR="00A95040" w:rsidRDefault="00BA6235">
            <w:pPr>
              <w:numPr>
                <w:ilvl w:val="1"/>
                <w:numId w:val="13"/>
              </w:numPr>
              <w:spacing w:line="276" w:lineRule="auto"/>
              <w:contextualSpacing/>
              <w:jc w:val="both"/>
              <w:rPr>
                <w:lang w:eastAsia="ko-KR"/>
              </w:rPr>
            </w:pPr>
            <w:r>
              <w:rPr>
                <w:lang w:eastAsia="ko-KR"/>
              </w:rPr>
              <w:t>40PRBs (</w:t>
            </w:r>
            <w:proofErr w:type="spellStart"/>
            <w:r>
              <w:rPr>
                <w:lang w:eastAsia="ko-KR"/>
              </w:rPr>
              <w:t>xiaomi</w:t>
            </w:r>
            <w:proofErr w:type="spellEnd"/>
            <w:r>
              <w:rPr>
                <w:lang w:eastAsia="ko-KR"/>
              </w:rPr>
              <w:t>)</w:t>
            </w:r>
          </w:p>
          <w:p w14:paraId="48260D06" w14:textId="77777777" w:rsidR="00A95040" w:rsidRDefault="00BA6235">
            <w:pPr>
              <w:numPr>
                <w:ilvl w:val="1"/>
                <w:numId w:val="13"/>
              </w:numPr>
              <w:spacing w:line="276" w:lineRule="auto"/>
              <w:contextualSpacing/>
              <w:jc w:val="both"/>
              <w:rPr>
                <w:lang w:eastAsia="ko-KR"/>
              </w:rPr>
            </w:pPr>
            <w:r>
              <w:rPr>
                <w:lang w:eastAsia="ko-KR"/>
              </w:rPr>
              <w:t xml:space="preserve">30PRBs (China Telecom, Huawei, HiSilicon, vivo, CATT, MTK, Lenovo, Samsung, OPPO, </w:t>
            </w:r>
            <w:proofErr w:type="spellStart"/>
            <w:r>
              <w:rPr>
                <w:lang w:eastAsia="ko-KR"/>
              </w:rPr>
              <w:t>xiaomi</w:t>
            </w:r>
            <w:proofErr w:type="spellEnd"/>
            <w:r>
              <w:rPr>
                <w:lang w:eastAsia="ko-KR"/>
              </w:rPr>
              <w:t>)</w:t>
            </w:r>
          </w:p>
          <w:p w14:paraId="48260D07" w14:textId="77777777" w:rsidR="00A95040" w:rsidRDefault="00BA6235">
            <w:pPr>
              <w:numPr>
                <w:ilvl w:val="1"/>
                <w:numId w:val="13"/>
              </w:numPr>
              <w:spacing w:line="276" w:lineRule="auto"/>
              <w:contextualSpacing/>
              <w:jc w:val="both"/>
              <w:rPr>
                <w:lang w:eastAsia="ko-KR"/>
              </w:rPr>
            </w:pPr>
            <w:r>
              <w:rPr>
                <w:lang w:eastAsia="ko-KR"/>
              </w:rPr>
              <w:t>20PRBs (</w:t>
            </w:r>
            <w:proofErr w:type="spellStart"/>
            <w:r>
              <w:rPr>
                <w:lang w:eastAsia="ko-KR"/>
              </w:rPr>
              <w:t>xiaomi</w:t>
            </w:r>
            <w:proofErr w:type="spellEnd"/>
            <w:r>
              <w:rPr>
                <w:lang w:eastAsia="ko-KR"/>
              </w:rPr>
              <w:t>, Sierra Wireless)</w:t>
            </w:r>
          </w:p>
          <w:p w14:paraId="48260D08" w14:textId="77777777" w:rsidR="00A95040" w:rsidRDefault="00BA6235">
            <w:pPr>
              <w:numPr>
                <w:ilvl w:val="1"/>
                <w:numId w:val="13"/>
              </w:numPr>
              <w:spacing w:line="276" w:lineRule="auto"/>
              <w:contextualSpacing/>
              <w:jc w:val="both"/>
              <w:rPr>
                <w:lang w:eastAsia="ko-KR"/>
              </w:rPr>
            </w:pPr>
            <w:r>
              <w:rPr>
                <w:lang w:eastAsia="ko-KR"/>
              </w:rPr>
              <w:t>15PRBs (NTT DOCOMO)</w:t>
            </w:r>
          </w:p>
          <w:p w14:paraId="48260D09" w14:textId="77777777" w:rsidR="00A95040" w:rsidRDefault="00BA6235">
            <w:pPr>
              <w:numPr>
                <w:ilvl w:val="1"/>
                <w:numId w:val="13"/>
              </w:numPr>
              <w:spacing w:line="276" w:lineRule="auto"/>
              <w:contextualSpacing/>
              <w:jc w:val="both"/>
              <w:rPr>
                <w:lang w:eastAsia="ko-KR"/>
              </w:rPr>
            </w:pPr>
            <w:r>
              <w:rPr>
                <w:lang w:eastAsia="ko-KR"/>
              </w:rPr>
              <w:t>6PRBs (Intel)</w:t>
            </w:r>
          </w:p>
          <w:p w14:paraId="48260D0A" w14:textId="77777777" w:rsidR="00A95040" w:rsidRDefault="00BA6235">
            <w:pPr>
              <w:numPr>
                <w:ilvl w:val="1"/>
                <w:numId w:val="13"/>
              </w:numPr>
              <w:spacing w:line="276" w:lineRule="auto"/>
              <w:contextualSpacing/>
              <w:jc w:val="both"/>
              <w:rPr>
                <w:lang w:eastAsia="ko-KR"/>
              </w:rPr>
            </w:pPr>
            <w:r>
              <w:rPr>
                <w:lang w:eastAsia="ko-KR"/>
              </w:rPr>
              <w:t>4PRBs (Sharp)</w:t>
            </w:r>
          </w:p>
          <w:p w14:paraId="48260D0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0C"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4PRBs (China Telecom, Huawei, HiSilicon, vivo, CATT, MTK, Lenovo, Samsung, OPPO, NTT DOCOMO)</w:t>
            </w:r>
          </w:p>
          <w:p w14:paraId="48260D0D" w14:textId="77777777" w:rsidR="00A95040" w:rsidRDefault="00BA6235">
            <w:pPr>
              <w:numPr>
                <w:ilvl w:val="1"/>
                <w:numId w:val="13"/>
              </w:numPr>
              <w:spacing w:line="276" w:lineRule="auto"/>
              <w:contextualSpacing/>
              <w:jc w:val="both"/>
              <w:rPr>
                <w:lang w:eastAsia="ko-KR"/>
              </w:rPr>
            </w:pPr>
            <w:r>
              <w:rPr>
                <w:lang w:eastAsia="ko-KR"/>
              </w:rPr>
              <w:t>1PRB (Sierra Wireless)</w:t>
            </w:r>
          </w:p>
          <w:p w14:paraId="48260D0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ural/rural with long distance:</w:t>
            </w:r>
          </w:p>
          <w:p w14:paraId="48260D0F" w14:textId="77777777" w:rsidR="00A95040" w:rsidRDefault="00BA6235">
            <w:pPr>
              <w:pStyle w:val="ad"/>
              <w:numPr>
                <w:ilvl w:val="1"/>
                <w:numId w:val="18"/>
              </w:numPr>
              <w:ind w:left="743" w:hanging="425"/>
              <w:jc w:val="both"/>
              <w:rPr>
                <w:bCs/>
                <w:iCs/>
                <w:lang w:val="en-US" w:eastAsia="zh-CN"/>
              </w:rPr>
            </w:pPr>
            <w:proofErr w:type="spellStart"/>
            <w:r>
              <w:rPr>
                <w:bCs/>
                <w:iCs/>
                <w:lang w:val="en-US" w:eastAsia="zh-CN"/>
              </w:rPr>
              <w:t>eMBB</w:t>
            </w:r>
            <w:proofErr w:type="spellEnd"/>
            <w:r>
              <w:rPr>
                <w:bCs/>
                <w:iCs/>
                <w:lang w:val="en-US" w:eastAsia="zh-CN"/>
              </w:rPr>
              <w:t xml:space="preserve">: </w:t>
            </w:r>
          </w:p>
          <w:p w14:paraId="48260D10" w14:textId="77777777" w:rsidR="00A95040" w:rsidRDefault="00BA6235">
            <w:pPr>
              <w:numPr>
                <w:ilvl w:val="1"/>
                <w:numId w:val="13"/>
              </w:numPr>
              <w:spacing w:line="276" w:lineRule="auto"/>
              <w:contextualSpacing/>
              <w:jc w:val="both"/>
              <w:rPr>
                <w:lang w:eastAsia="ko-KR"/>
              </w:rPr>
            </w:pPr>
            <w:r>
              <w:rPr>
                <w:lang w:eastAsia="ko-KR"/>
              </w:rPr>
              <w:t xml:space="preserve">4PRBs (China Telecom, Huawei, HiSilicon, vivo, CATT, MTK, Lenovo, Samsung, OPPO, </w:t>
            </w:r>
            <w:proofErr w:type="spellStart"/>
            <w:r>
              <w:rPr>
                <w:lang w:eastAsia="ko-KR"/>
              </w:rPr>
              <w:t>xiaomi</w:t>
            </w:r>
            <w:proofErr w:type="spellEnd"/>
            <w:r>
              <w:rPr>
                <w:lang w:eastAsia="ko-KR"/>
              </w:rPr>
              <w:t>)</w:t>
            </w:r>
          </w:p>
          <w:p w14:paraId="48260D11" w14:textId="77777777" w:rsidR="00A95040" w:rsidRPr="00E7716A" w:rsidRDefault="00BA6235">
            <w:pPr>
              <w:numPr>
                <w:ilvl w:val="1"/>
                <w:numId w:val="13"/>
              </w:numPr>
              <w:spacing w:line="276" w:lineRule="auto"/>
              <w:contextualSpacing/>
              <w:jc w:val="both"/>
              <w:rPr>
                <w:lang w:val="es-US" w:eastAsia="ko-KR"/>
              </w:rPr>
            </w:pPr>
            <w:r w:rsidRPr="00E7716A">
              <w:rPr>
                <w:lang w:val="es-US" w:eastAsia="ko-KR"/>
              </w:rPr>
              <w:t>2PRBs (NTT DOCOMO, Intel, Sierra Wireless)</w:t>
            </w:r>
          </w:p>
          <w:p w14:paraId="48260D1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VoIP: </w:t>
            </w:r>
          </w:p>
          <w:p w14:paraId="48260D13" w14:textId="77777777" w:rsidR="00A95040" w:rsidRDefault="00BA6235">
            <w:pPr>
              <w:numPr>
                <w:ilvl w:val="1"/>
                <w:numId w:val="13"/>
              </w:numPr>
              <w:spacing w:line="276" w:lineRule="auto"/>
              <w:contextualSpacing/>
              <w:jc w:val="both"/>
              <w:rPr>
                <w:lang w:eastAsia="ko-KR"/>
              </w:rPr>
            </w:pPr>
            <w:r>
              <w:rPr>
                <w:lang w:eastAsia="ko-KR"/>
              </w:rPr>
              <w:t>4PRBs (China Telecom, Huawei, HiSilicon, vivo, CATT, MTK, Lenovo, Samsung, OPPO)</w:t>
            </w:r>
          </w:p>
          <w:p w14:paraId="48260D14" w14:textId="77777777" w:rsidR="00A95040" w:rsidRDefault="00BA6235">
            <w:pPr>
              <w:numPr>
                <w:ilvl w:val="1"/>
                <w:numId w:val="13"/>
              </w:numPr>
              <w:spacing w:line="276" w:lineRule="auto"/>
              <w:contextualSpacing/>
              <w:jc w:val="both"/>
              <w:rPr>
                <w:lang w:eastAsia="ko-KR"/>
              </w:rPr>
            </w:pPr>
            <w:r>
              <w:rPr>
                <w:lang w:eastAsia="ko-KR"/>
              </w:rPr>
              <w:t>2PRBs (Intel)</w:t>
            </w:r>
          </w:p>
          <w:p w14:paraId="48260D15" w14:textId="77777777" w:rsidR="00A95040" w:rsidRDefault="00BA6235">
            <w:pPr>
              <w:numPr>
                <w:ilvl w:val="1"/>
                <w:numId w:val="13"/>
              </w:numPr>
              <w:spacing w:line="276" w:lineRule="auto"/>
              <w:contextualSpacing/>
              <w:jc w:val="both"/>
              <w:rPr>
                <w:lang w:eastAsia="zh-CN"/>
              </w:rPr>
            </w:pPr>
            <w:r>
              <w:rPr>
                <w:lang w:eastAsia="ko-KR"/>
              </w:rPr>
              <w:t>1PRB (Sierra Wireless)</w:t>
            </w:r>
          </w:p>
        </w:tc>
      </w:tr>
      <w:tr w:rsidR="00A95040" w14:paraId="48260D25" w14:textId="77777777">
        <w:trPr>
          <w:jc w:val="center"/>
        </w:trPr>
        <w:tc>
          <w:tcPr>
            <w:tcW w:w="2536" w:type="dxa"/>
            <w:shd w:val="clear" w:color="auto" w:fill="auto"/>
            <w:vAlign w:val="center"/>
          </w:tcPr>
          <w:p w14:paraId="48260D17" w14:textId="77777777" w:rsidR="00A95040" w:rsidRDefault="00BA6235">
            <w:pPr>
              <w:jc w:val="center"/>
              <w:rPr>
                <w:lang w:eastAsia="zh-CN"/>
              </w:rPr>
            </w:pPr>
            <w:r>
              <w:t>BS antennas configuration</w:t>
            </w:r>
          </w:p>
        </w:tc>
        <w:tc>
          <w:tcPr>
            <w:tcW w:w="6786" w:type="dxa"/>
            <w:shd w:val="clear" w:color="auto" w:fill="auto"/>
            <w:vAlign w:val="center"/>
          </w:tcPr>
          <w:p w14:paraId="48260D18"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1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1A"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 xml:space="preserve">192 elements and 4/8/64 </w:t>
            </w:r>
            <w:proofErr w:type="spellStart"/>
            <w:r>
              <w:rPr>
                <w:bCs/>
                <w:iCs/>
                <w:lang w:val="en-US" w:eastAsia="zh-CN"/>
              </w:rPr>
              <w:t>TxRU</w:t>
            </w:r>
            <w:proofErr w:type="spellEnd"/>
            <w:r>
              <w:rPr>
                <w:bCs/>
                <w:iCs/>
                <w:lang w:val="en-US" w:eastAsia="zh-CN"/>
              </w:rPr>
              <w:t xml:space="preserve"> (ZTE)</w:t>
            </w:r>
          </w:p>
          <w:p w14:paraId="48260D1B" w14:textId="77777777" w:rsidR="00A95040" w:rsidRDefault="00BA6235">
            <w:pPr>
              <w:pStyle w:val="ad"/>
              <w:numPr>
                <w:ilvl w:val="1"/>
                <w:numId w:val="18"/>
              </w:numPr>
              <w:ind w:left="743" w:hanging="425"/>
              <w:jc w:val="both"/>
              <w:rPr>
                <w:bCs/>
                <w:iCs/>
                <w:lang w:val="en-US" w:eastAsia="zh-CN"/>
              </w:rPr>
            </w:pPr>
            <w:r>
              <w:rPr>
                <w:bCs/>
                <w:iCs/>
                <w:lang w:val="en-US" w:eastAsia="zh-CN"/>
              </w:rPr>
              <w:t>64 elements and 2 Rx (Nokia, Nokia Shanghai Bell)</w:t>
            </w:r>
          </w:p>
          <w:p w14:paraId="48260D1C" w14:textId="77777777" w:rsidR="00A95040" w:rsidRDefault="00BA6235">
            <w:pPr>
              <w:pStyle w:val="ad"/>
              <w:numPr>
                <w:ilvl w:val="1"/>
                <w:numId w:val="18"/>
              </w:numPr>
              <w:ind w:left="743" w:hanging="425"/>
              <w:jc w:val="both"/>
              <w:rPr>
                <w:bCs/>
                <w:iCs/>
                <w:lang w:val="en-US" w:eastAsia="zh-CN"/>
              </w:rPr>
            </w:pPr>
            <w:r>
              <w:rPr>
                <w:bCs/>
                <w:iCs/>
                <w:lang w:val="en-US" w:eastAsia="zh-CN"/>
              </w:rPr>
              <w:t>32 elements and 4 Rx (Ericsson)</w:t>
            </w:r>
          </w:p>
          <w:p w14:paraId="48260D1D" w14:textId="77777777" w:rsidR="00A95040" w:rsidRDefault="00BA6235">
            <w:pPr>
              <w:pStyle w:val="ad"/>
              <w:numPr>
                <w:ilvl w:val="1"/>
                <w:numId w:val="18"/>
              </w:numPr>
              <w:ind w:left="743" w:hanging="425"/>
              <w:jc w:val="both"/>
              <w:rPr>
                <w:bCs/>
                <w:iCs/>
                <w:lang w:val="en-US" w:eastAsia="zh-CN"/>
              </w:rPr>
            </w:pPr>
            <w:r>
              <w:rPr>
                <w:bCs/>
                <w:iCs/>
                <w:lang w:val="en-US" w:eastAsia="zh-CN"/>
              </w:rPr>
              <w:t>16 Rx (Sierra Wireless)</w:t>
            </w:r>
          </w:p>
          <w:p w14:paraId="48260D1E" w14:textId="77777777" w:rsidR="00A95040" w:rsidRDefault="00BA6235">
            <w:pPr>
              <w:pStyle w:val="ad"/>
              <w:numPr>
                <w:ilvl w:val="1"/>
                <w:numId w:val="18"/>
              </w:numPr>
              <w:ind w:left="743" w:hanging="425"/>
              <w:jc w:val="both"/>
              <w:rPr>
                <w:bCs/>
                <w:iCs/>
                <w:lang w:val="en-US" w:eastAsia="zh-CN"/>
              </w:rPr>
            </w:pPr>
            <w:r>
              <w:rPr>
                <w:bCs/>
                <w:iCs/>
                <w:lang w:val="en-US" w:eastAsia="zh-CN"/>
              </w:rPr>
              <w:t>8 Rx (Apple)</w:t>
            </w:r>
          </w:p>
          <w:p w14:paraId="48260D1F" w14:textId="77777777" w:rsidR="00A95040" w:rsidRDefault="00BA6235">
            <w:pPr>
              <w:pStyle w:val="ad"/>
              <w:numPr>
                <w:ilvl w:val="1"/>
                <w:numId w:val="18"/>
              </w:numPr>
              <w:ind w:left="743" w:hanging="425"/>
              <w:jc w:val="both"/>
              <w:rPr>
                <w:bCs/>
                <w:iCs/>
                <w:lang w:val="en-US" w:eastAsia="zh-CN"/>
              </w:rPr>
            </w:pPr>
            <w:r>
              <w:rPr>
                <w:bCs/>
                <w:iCs/>
                <w:lang w:val="en-US" w:eastAsia="zh-CN"/>
              </w:rPr>
              <w:t>4 Rx (Panasonic)</w:t>
            </w:r>
          </w:p>
          <w:p w14:paraId="48260D20"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 Rx (Intel, </w:t>
            </w:r>
            <w:proofErr w:type="spellStart"/>
            <w:r>
              <w:rPr>
                <w:bCs/>
                <w:iCs/>
                <w:lang w:val="en-US" w:eastAsia="zh-CN"/>
              </w:rPr>
              <w:t>InterDigital</w:t>
            </w:r>
            <w:proofErr w:type="spellEnd"/>
            <w:r>
              <w:rPr>
                <w:bCs/>
                <w:iCs/>
                <w:lang w:val="en-US" w:eastAsia="zh-CN"/>
              </w:rPr>
              <w:t xml:space="preserve">, </w:t>
            </w:r>
            <w:proofErr w:type="spellStart"/>
            <w:r>
              <w:rPr>
                <w:bCs/>
                <w:iCs/>
                <w:lang w:val="en-US" w:eastAsia="zh-CN"/>
              </w:rPr>
              <w:t>xiaomi</w:t>
            </w:r>
            <w:proofErr w:type="spellEnd"/>
            <w:r>
              <w:rPr>
                <w:bCs/>
                <w:iCs/>
                <w:lang w:val="en-US" w:eastAsia="zh-CN"/>
              </w:rPr>
              <w:t>)</w:t>
            </w:r>
          </w:p>
          <w:p w14:paraId="48260D21"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ural/rural with long distance: </w:t>
            </w:r>
          </w:p>
          <w:p w14:paraId="48260D22"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 </w:t>
            </w:r>
            <w:proofErr w:type="spellStart"/>
            <w:r>
              <w:rPr>
                <w:bCs/>
                <w:iCs/>
                <w:lang w:val="en-US" w:eastAsia="zh-CN"/>
              </w:rPr>
              <w:t>TxRU</w:t>
            </w:r>
            <w:proofErr w:type="spellEnd"/>
            <w:r>
              <w:rPr>
                <w:bCs/>
                <w:iCs/>
                <w:lang w:val="en-US" w:eastAsia="zh-CN"/>
              </w:rPr>
              <w:t xml:space="preserve"> (China Telecom, Huawei, HiSilicon, vivo, Lenovo, Samsung, OPPO)</w:t>
            </w:r>
          </w:p>
          <w:p w14:paraId="48260D23"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64 elements and 2/4/8 </w:t>
            </w:r>
            <w:proofErr w:type="spellStart"/>
            <w:r>
              <w:rPr>
                <w:bCs/>
                <w:iCs/>
                <w:lang w:val="en-US" w:eastAsia="zh-CN"/>
              </w:rPr>
              <w:t>TxRU</w:t>
            </w:r>
            <w:proofErr w:type="spellEnd"/>
            <w:r>
              <w:rPr>
                <w:bCs/>
                <w:iCs/>
                <w:lang w:val="en-US" w:eastAsia="zh-CN"/>
              </w:rPr>
              <w:t xml:space="preserve"> (ZTE)</w:t>
            </w:r>
          </w:p>
          <w:p w14:paraId="48260D24" w14:textId="77777777" w:rsidR="00A95040" w:rsidRDefault="00BA6235">
            <w:pPr>
              <w:pStyle w:val="ad"/>
              <w:numPr>
                <w:ilvl w:val="1"/>
                <w:numId w:val="18"/>
              </w:numPr>
              <w:ind w:left="743" w:hanging="425"/>
              <w:jc w:val="both"/>
              <w:rPr>
                <w:lang w:val="en-US" w:eastAsia="zh-CN"/>
              </w:rPr>
            </w:pPr>
            <w:r>
              <w:rPr>
                <w:bCs/>
                <w:iCs/>
                <w:lang w:val="en-US" w:eastAsia="zh-CN"/>
              </w:rPr>
              <w:t xml:space="preserve">32 elements and 2 </w:t>
            </w:r>
            <w:proofErr w:type="spellStart"/>
            <w:r>
              <w:rPr>
                <w:bCs/>
                <w:iCs/>
                <w:lang w:val="en-US" w:eastAsia="zh-CN"/>
              </w:rPr>
              <w:t>TxRU</w:t>
            </w:r>
            <w:proofErr w:type="spellEnd"/>
            <w:r>
              <w:rPr>
                <w:bCs/>
                <w:iCs/>
                <w:lang w:val="en-US" w:eastAsia="zh-CN"/>
              </w:rPr>
              <w:t xml:space="preserve"> (Ericsson, Nokia, Nokia Shanghai Bell)</w:t>
            </w:r>
          </w:p>
        </w:tc>
      </w:tr>
      <w:tr w:rsidR="00A95040" w14:paraId="48260D30" w14:textId="77777777">
        <w:trPr>
          <w:jc w:val="center"/>
        </w:trPr>
        <w:tc>
          <w:tcPr>
            <w:tcW w:w="2536" w:type="dxa"/>
            <w:shd w:val="clear" w:color="auto" w:fill="auto"/>
            <w:vAlign w:val="center"/>
          </w:tcPr>
          <w:p w14:paraId="48260D26" w14:textId="77777777" w:rsidR="00A95040" w:rsidRDefault="00BA6235">
            <w:pPr>
              <w:jc w:val="center"/>
            </w:pPr>
            <w:r>
              <w:lastRenderedPageBreak/>
              <w:t>UE antennas configuration</w:t>
            </w:r>
          </w:p>
        </w:tc>
        <w:tc>
          <w:tcPr>
            <w:tcW w:w="6786" w:type="dxa"/>
            <w:shd w:val="clear" w:color="auto" w:fill="auto"/>
            <w:vAlign w:val="center"/>
          </w:tcPr>
          <w:p w14:paraId="48260D27"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28"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1T (vivo, Intel, </w:t>
            </w:r>
            <w:proofErr w:type="spellStart"/>
            <w:r>
              <w:rPr>
                <w:bCs/>
                <w:iCs/>
                <w:lang w:val="en-US" w:eastAsia="zh-CN"/>
              </w:rPr>
              <w:t>InterDigital</w:t>
            </w:r>
            <w:proofErr w:type="spellEnd"/>
            <w:r>
              <w:rPr>
                <w:bCs/>
                <w:iCs/>
                <w:lang w:val="en-US" w:eastAsia="zh-CN"/>
              </w:rPr>
              <w:t>, Sierra Wireless, Apple, Ericsson, Nokia, Nokia Shanghai Bell)</w:t>
            </w:r>
          </w:p>
          <w:p w14:paraId="48260D29"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2T (China Telecom, ZTE, Lenovo, Samsung, OPPO, Huawei, HiSilicon, Panasonic, </w:t>
            </w:r>
            <w:proofErr w:type="spellStart"/>
            <w:r>
              <w:rPr>
                <w:bCs/>
                <w:iCs/>
                <w:lang w:val="en-US" w:eastAsia="zh-CN"/>
              </w:rPr>
              <w:t>xiaomi</w:t>
            </w:r>
            <w:proofErr w:type="spellEnd"/>
            <w:r>
              <w:rPr>
                <w:bCs/>
                <w:iCs/>
                <w:lang w:val="en-US" w:eastAsia="zh-CN"/>
              </w:rPr>
              <w:t>)</w:t>
            </w:r>
          </w:p>
          <w:p w14:paraId="48260D2A"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t>
            </w:r>
          </w:p>
          <w:p w14:paraId="48260D2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1T (China Telecom, ZTE, Lenovo, Samsung, OPPO, vivo, Intel, </w:t>
            </w:r>
            <w:proofErr w:type="spellStart"/>
            <w:r>
              <w:rPr>
                <w:bCs/>
                <w:iCs/>
                <w:lang w:val="en-US" w:eastAsia="zh-CN"/>
              </w:rPr>
              <w:t>InterDigital</w:t>
            </w:r>
            <w:proofErr w:type="spellEnd"/>
            <w:r>
              <w:rPr>
                <w:bCs/>
                <w:iCs/>
                <w:lang w:val="en-US" w:eastAsia="zh-CN"/>
              </w:rPr>
              <w:t xml:space="preserve">, Sierra Wireless, Apple, Ericsson, Nokia, Nokia Shanghai Bell, </w:t>
            </w:r>
            <w:proofErr w:type="spellStart"/>
            <w:r>
              <w:rPr>
                <w:bCs/>
                <w:iCs/>
                <w:lang w:val="en-US" w:eastAsia="zh-CN"/>
              </w:rPr>
              <w:t>xiaomi</w:t>
            </w:r>
            <w:proofErr w:type="spellEnd"/>
            <w:r>
              <w:rPr>
                <w:bCs/>
                <w:iCs/>
                <w:lang w:val="en-US" w:eastAsia="zh-CN"/>
              </w:rPr>
              <w:t>)</w:t>
            </w:r>
          </w:p>
          <w:p w14:paraId="48260D2C" w14:textId="77777777" w:rsidR="00A95040" w:rsidRDefault="00BA6235">
            <w:pPr>
              <w:pStyle w:val="ad"/>
              <w:numPr>
                <w:ilvl w:val="1"/>
                <w:numId w:val="18"/>
              </w:numPr>
              <w:ind w:left="743" w:hanging="425"/>
              <w:jc w:val="both"/>
              <w:rPr>
                <w:bCs/>
                <w:iCs/>
                <w:lang w:val="en-US" w:eastAsia="zh-CN"/>
              </w:rPr>
            </w:pPr>
            <w:r>
              <w:rPr>
                <w:bCs/>
                <w:iCs/>
                <w:lang w:val="en-US" w:eastAsia="zh-CN"/>
              </w:rPr>
              <w:t>2T (Huawei, HiSilicon, Panasonic)</w:t>
            </w:r>
          </w:p>
          <w:p w14:paraId="48260D2D"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with long distance: </w:t>
            </w:r>
          </w:p>
          <w:p w14:paraId="48260D2E" w14:textId="77777777" w:rsidR="00A95040" w:rsidRPr="00E7716A" w:rsidRDefault="00BA6235">
            <w:pPr>
              <w:pStyle w:val="ad"/>
              <w:numPr>
                <w:ilvl w:val="1"/>
                <w:numId w:val="18"/>
              </w:numPr>
              <w:ind w:left="743" w:hanging="425"/>
              <w:jc w:val="both"/>
              <w:rPr>
                <w:bCs/>
                <w:iCs/>
                <w:lang w:val="es-US" w:eastAsia="zh-CN"/>
              </w:rPr>
            </w:pPr>
            <w:r w:rsidRPr="00E7716A">
              <w:rPr>
                <w:bCs/>
                <w:iCs/>
                <w:lang w:val="es-US" w:eastAsia="zh-CN"/>
              </w:rPr>
              <w:t>1T (China Telecom, ZTE, Lenovo, Samsung, OPPO, Huawei, HiSilicon, vivo, Intel, InterDigital, Sierra Wireless, Apple)</w:t>
            </w:r>
          </w:p>
          <w:p w14:paraId="48260D2F" w14:textId="77777777" w:rsidR="00A95040" w:rsidRDefault="00BA6235">
            <w:pPr>
              <w:pStyle w:val="ad"/>
              <w:numPr>
                <w:ilvl w:val="1"/>
                <w:numId w:val="18"/>
              </w:numPr>
              <w:ind w:left="743" w:hanging="425"/>
              <w:jc w:val="both"/>
              <w:rPr>
                <w:lang w:val="en-US" w:eastAsia="zh-CN"/>
              </w:rPr>
            </w:pPr>
            <w:r>
              <w:rPr>
                <w:bCs/>
                <w:iCs/>
                <w:lang w:val="en-US" w:eastAsia="zh-CN"/>
              </w:rPr>
              <w:t>2T (Panasonic)</w:t>
            </w:r>
          </w:p>
        </w:tc>
      </w:tr>
      <w:tr w:rsidR="00A95040" w14:paraId="48260D3A" w14:textId="77777777">
        <w:trPr>
          <w:jc w:val="center"/>
        </w:trPr>
        <w:tc>
          <w:tcPr>
            <w:tcW w:w="2536" w:type="dxa"/>
            <w:shd w:val="clear" w:color="auto" w:fill="auto"/>
            <w:vAlign w:val="center"/>
          </w:tcPr>
          <w:p w14:paraId="48260D31" w14:textId="77777777" w:rsidR="00A95040" w:rsidRDefault="00BA6235">
            <w:pPr>
              <w:jc w:val="center"/>
            </w:pPr>
            <w:r>
              <w:t>DMRS configuration</w:t>
            </w:r>
          </w:p>
        </w:tc>
        <w:tc>
          <w:tcPr>
            <w:tcW w:w="6786" w:type="dxa"/>
            <w:shd w:val="clear" w:color="auto" w:fill="auto"/>
            <w:vAlign w:val="center"/>
          </w:tcPr>
          <w:p w14:paraId="48260D32" w14:textId="77777777" w:rsidR="00A95040" w:rsidRDefault="00BA6235">
            <w:pPr>
              <w:pStyle w:val="ad"/>
              <w:numPr>
                <w:ilvl w:val="0"/>
                <w:numId w:val="17"/>
              </w:numPr>
              <w:jc w:val="both"/>
              <w:rPr>
                <w:lang w:val="en-US" w:eastAsia="zh-CN"/>
              </w:rPr>
            </w:pPr>
            <w:r>
              <w:rPr>
                <w:lang w:val="en-US" w:eastAsia="zh-CN"/>
              </w:rPr>
              <w:t xml:space="preserve">For 3km/h: </w:t>
            </w:r>
          </w:p>
          <w:p w14:paraId="48260D33" w14:textId="77777777" w:rsidR="00A95040" w:rsidRDefault="00BA6235">
            <w:pPr>
              <w:pStyle w:val="ad"/>
              <w:numPr>
                <w:ilvl w:val="1"/>
                <w:numId w:val="18"/>
              </w:numPr>
              <w:ind w:left="743" w:hanging="425"/>
              <w:jc w:val="both"/>
              <w:rPr>
                <w:bCs/>
                <w:iCs/>
                <w:lang w:val="en-US" w:eastAsia="zh-CN"/>
              </w:rPr>
            </w:pPr>
            <w:r>
              <w:rPr>
                <w:bCs/>
                <w:iCs/>
                <w:lang w:val="en-US" w:eastAsia="zh-CN"/>
              </w:rPr>
              <w:t>1 DMRS symbol (China Telecom, Huawei, HiSilicon, ZTE, vivo, Lenovo, Samsung, OPPO, MTK, CATT)</w:t>
            </w:r>
          </w:p>
          <w:p w14:paraId="48260D34" w14:textId="77777777" w:rsidR="00A95040" w:rsidRDefault="00BA6235">
            <w:pPr>
              <w:pStyle w:val="ad"/>
              <w:numPr>
                <w:ilvl w:val="1"/>
                <w:numId w:val="18"/>
              </w:numPr>
              <w:ind w:left="743" w:hanging="425"/>
              <w:jc w:val="both"/>
              <w:rPr>
                <w:bCs/>
                <w:iCs/>
                <w:lang w:val="en-US" w:eastAsia="zh-CN"/>
              </w:rPr>
            </w:pPr>
            <w:r>
              <w:rPr>
                <w:bCs/>
                <w:iCs/>
                <w:lang w:val="en-US" w:eastAsia="zh-CN"/>
              </w:rPr>
              <w:t>2 DMRS symbol (MTK, Sierra Wireless)</w:t>
            </w:r>
          </w:p>
          <w:p w14:paraId="48260D35" w14:textId="77777777" w:rsidR="00A95040" w:rsidRDefault="00BA6235">
            <w:pPr>
              <w:pStyle w:val="ad"/>
              <w:numPr>
                <w:ilvl w:val="0"/>
                <w:numId w:val="17"/>
              </w:numPr>
              <w:jc w:val="both"/>
              <w:rPr>
                <w:lang w:val="en-US" w:eastAsia="zh-CN"/>
              </w:rPr>
            </w:pPr>
            <w:r>
              <w:rPr>
                <w:lang w:val="en-US" w:eastAsia="zh-CN"/>
              </w:rPr>
              <w:t xml:space="preserve">For 120km/h: </w:t>
            </w:r>
          </w:p>
          <w:p w14:paraId="48260D36" w14:textId="77777777" w:rsidR="00A95040" w:rsidRDefault="00BA6235">
            <w:pPr>
              <w:pStyle w:val="ad"/>
              <w:numPr>
                <w:ilvl w:val="1"/>
                <w:numId w:val="18"/>
              </w:numPr>
              <w:ind w:left="743" w:hanging="425"/>
              <w:jc w:val="both"/>
              <w:rPr>
                <w:bCs/>
                <w:iCs/>
                <w:lang w:val="en-US" w:eastAsia="zh-CN"/>
              </w:rPr>
            </w:pPr>
            <w:r>
              <w:rPr>
                <w:bCs/>
                <w:iCs/>
                <w:lang w:val="en-US" w:eastAsia="zh-CN"/>
              </w:rPr>
              <w:t>2 DMRS symbol (one front- loaded and one additional) (China Telecom, Huawei, HiSilicon, ZTE, vivo, Lenovo, Samsung, OPPO, Sierra Wireless, CATT)</w:t>
            </w:r>
          </w:p>
          <w:p w14:paraId="48260D37" w14:textId="77777777" w:rsidR="00A95040" w:rsidRDefault="00BA6235">
            <w:pPr>
              <w:pStyle w:val="ad"/>
              <w:numPr>
                <w:ilvl w:val="1"/>
                <w:numId w:val="18"/>
              </w:numPr>
              <w:ind w:left="743" w:hanging="425"/>
              <w:jc w:val="both"/>
              <w:rPr>
                <w:bCs/>
                <w:iCs/>
                <w:lang w:val="en-US" w:eastAsia="zh-CN"/>
              </w:rPr>
            </w:pPr>
            <w:r>
              <w:rPr>
                <w:bCs/>
                <w:iCs/>
                <w:lang w:val="en-US" w:eastAsia="zh-CN"/>
              </w:rPr>
              <w:t>3 DMRS symbol (MTK)</w:t>
            </w:r>
          </w:p>
          <w:p w14:paraId="48260D38" w14:textId="77777777" w:rsidR="00A95040" w:rsidRDefault="00BA6235">
            <w:pPr>
              <w:pStyle w:val="ad"/>
              <w:jc w:val="both"/>
              <w:rPr>
                <w:lang w:val="en-US" w:eastAsia="zh-CN"/>
              </w:rPr>
            </w:pPr>
            <w:r>
              <w:rPr>
                <w:lang w:val="en-US" w:eastAsia="zh-CN"/>
              </w:rPr>
              <w:t>Type 1 with 3 symbols with no data on DMRS symbols (Qualcomm)</w:t>
            </w:r>
          </w:p>
          <w:p w14:paraId="48260D39" w14:textId="77777777" w:rsidR="00A95040" w:rsidRDefault="00BA6235">
            <w:pPr>
              <w:pStyle w:val="ad"/>
              <w:jc w:val="both"/>
              <w:rPr>
                <w:lang w:val="en-US" w:eastAsia="zh-CN"/>
              </w:rPr>
            </w:pPr>
            <w:r>
              <w:rPr>
                <w:lang w:val="en-US" w:eastAsia="zh-CN"/>
              </w:rPr>
              <w:t>2 DMRS symbols (Intel, Nokia, Nokia Shanghai Bell)</w:t>
            </w:r>
          </w:p>
        </w:tc>
      </w:tr>
      <w:tr w:rsidR="00A95040" w14:paraId="48260D42" w14:textId="77777777">
        <w:trPr>
          <w:jc w:val="center"/>
        </w:trPr>
        <w:tc>
          <w:tcPr>
            <w:tcW w:w="2536" w:type="dxa"/>
            <w:shd w:val="clear" w:color="auto" w:fill="auto"/>
            <w:vAlign w:val="center"/>
          </w:tcPr>
          <w:p w14:paraId="48260D3B" w14:textId="77777777" w:rsidR="00A95040" w:rsidRDefault="00BA6235">
            <w:pPr>
              <w:jc w:val="center"/>
              <w:rPr>
                <w:lang w:eastAsia="zh-CN"/>
              </w:rPr>
            </w:pPr>
            <w:r>
              <w:rPr>
                <w:lang w:eastAsia="zh-CN"/>
              </w:rPr>
              <w:t>Repetition</w:t>
            </w:r>
          </w:p>
        </w:tc>
        <w:tc>
          <w:tcPr>
            <w:tcW w:w="6786" w:type="dxa"/>
            <w:shd w:val="clear" w:color="auto" w:fill="auto"/>
            <w:vAlign w:val="center"/>
          </w:tcPr>
          <w:p w14:paraId="48260D3C" w14:textId="77777777" w:rsidR="00A95040" w:rsidRDefault="00BA6235">
            <w:pPr>
              <w:pStyle w:val="ad"/>
              <w:numPr>
                <w:ilvl w:val="0"/>
                <w:numId w:val="17"/>
              </w:numPr>
              <w:jc w:val="both"/>
              <w:rPr>
                <w:lang w:val="en-US" w:eastAsia="zh-CN"/>
              </w:rPr>
            </w:pPr>
            <w:bookmarkStart w:id="10" w:name="_Hlk41046121"/>
            <w:r>
              <w:rPr>
                <w:lang w:val="en-US" w:eastAsia="zh-CN"/>
              </w:rPr>
              <w:t xml:space="preserve">For </w:t>
            </w:r>
            <w:proofErr w:type="spellStart"/>
            <w:r>
              <w:rPr>
                <w:lang w:val="en-US" w:eastAsia="zh-CN"/>
              </w:rPr>
              <w:t>eMBB</w:t>
            </w:r>
            <w:proofErr w:type="spellEnd"/>
          </w:p>
          <w:p w14:paraId="48260D3D" w14:textId="77777777" w:rsidR="00A95040" w:rsidRDefault="00BA6235">
            <w:pPr>
              <w:pStyle w:val="ad"/>
              <w:numPr>
                <w:ilvl w:val="1"/>
                <w:numId w:val="18"/>
              </w:numPr>
              <w:ind w:left="743" w:hanging="425"/>
              <w:jc w:val="both"/>
              <w:rPr>
                <w:bCs/>
                <w:iCs/>
                <w:lang w:val="en-US" w:eastAsia="zh-CN"/>
              </w:rPr>
            </w:pPr>
            <w:r>
              <w:rPr>
                <w:bCs/>
                <w:iCs/>
                <w:lang w:val="en-US" w:eastAsia="zh-CN"/>
              </w:rPr>
              <w:t>On (LG)</w:t>
            </w:r>
          </w:p>
          <w:p w14:paraId="48260D3E" w14:textId="77777777" w:rsidR="00A95040" w:rsidRDefault="00BA6235">
            <w:pPr>
              <w:pStyle w:val="ad"/>
              <w:numPr>
                <w:ilvl w:val="1"/>
                <w:numId w:val="18"/>
              </w:numPr>
              <w:ind w:left="743" w:hanging="425"/>
              <w:jc w:val="both"/>
              <w:rPr>
                <w:bCs/>
                <w:iCs/>
                <w:lang w:val="en-US" w:eastAsia="zh-CN"/>
              </w:rPr>
            </w:pPr>
            <w:r>
              <w:rPr>
                <w:bCs/>
                <w:iCs/>
                <w:lang w:val="en-US" w:eastAsia="zh-CN"/>
              </w:rPr>
              <w:t>Off (Sierra Wireless)</w:t>
            </w:r>
          </w:p>
          <w:p w14:paraId="48260D3F" w14:textId="77777777" w:rsidR="00A95040" w:rsidRDefault="00BA6235">
            <w:pPr>
              <w:pStyle w:val="ad"/>
              <w:numPr>
                <w:ilvl w:val="0"/>
                <w:numId w:val="17"/>
              </w:numPr>
              <w:jc w:val="both"/>
              <w:rPr>
                <w:lang w:val="en-US" w:eastAsia="zh-CN"/>
              </w:rPr>
            </w:pPr>
            <w:r>
              <w:rPr>
                <w:lang w:val="en-US" w:eastAsia="zh-CN"/>
              </w:rPr>
              <w:t>For VoIP</w:t>
            </w:r>
          </w:p>
          <w:p w14:paraId="48260D40"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On (</w:t>
            </w:r>
            <w:proofErr w:type="spellStart"/>
            <w:r>
              <w:rPr>
                <w:bCs/>
                <w:iCs/>
                <w:lang w:val="en-US" w:eastAsia="zh-CN"/>
              </w:rPr>
              <w:t>InterDigital</w:t>
            </w:r>
            <w:proofErr w:type="spellEnd"/>
            <w:r>
              <w:rPr>
                <w:bCs/>
                <w:iCs/>
                <w:lang w:val="en-US" w:eastAsia="zh-CN"/>
              </w:rPr>
              <w:t>, Sierra Wireless, LG)</w:t>
            </w:r>
          </w:p>
          <w:p w14:paraId="48260D41" w14:textId="77777777" w:rsidR="00A95040" w:rsidRDefault="00BA6235">
            <w:pPr>
              <w:pStyle w:val="ad"/>
              <w:numPr>
                <w:ilvl w:val="1"/>
                <w:numId w:val="18"/>
              </w:numPr>
              <w:ind w:left="743" w:hanging="425"/>
              <w:jc w:val="both"/>
              <w:rPr>
                <w:lang w:eastAsia="zh-CN"/>
              </w:rPr>
            </w:pPr>
            <w:r>
              <w:rPr>
                <w:bCs/>
                <w:iCs/>
                <w:lang w:val="en-US" w:eastAsia="zh-CN"/>
              </w:rPr>
              <w:t xml:space="preserve">Off </w:t>
            </w:r>
            <w:bookmarkEnd w:id="10"/>
          </w:p>
        </w:tc>
      </w:tr>
      <w:tr w:rsidR="00A95040" w14:paraId="48260D46" w14:textId="77777777">
        <w:trPr>
          <w:jc w:val="center"/>
        </w:trPr>
        <w:tc>
          <w:tcPr>
            <w:tcW w:w="2536" w:type="dxa"/>
            <w:shd w:val="clear" w:color="auto" w:fill="auto"/>
            <w:vAlign w:val="center"/>
          </w:tcPr>
          <w:p w14:paraId="48260D43" w14:textId="77777777" w:rsidR="00A95040" w:rsidRDefault="00BA6235">
            <w:pPr>
              <w:jc w:val="center"/>
              <w:rPr>
                <w:lang w:eastAsia="zh-CN"/>
              </w:rPr>
            </w:pPr>
            <w:r>
              <w:rPr>
                <w:lang w:eastAsia="zh-CN"/>
              </w:rPr>
              <w:lastRenderedPageBreak/>
              <w:t>Frequency hopping</w:t>
            </w:r>
          </w:p>
        </w:tc>
        <w:tc>
          <w:tcPr>
            <w:tcW w:w="6786" w:type="dxa"/>
            <w:shd w:val="clear" w:color="auto" w:fill="auto"/>
            <w:vAlign w:val="center"/>
          </w:tcPr>
          <w:p w14:paraId="48260D44" w14:textId="77777777" w:rsidR="00A95040" w:rsidRDefault="00BA6235">
            <w:pPr>
              <w:pStyle w:val="ad"/>
              <w:numPr>
                <w:ilvl w:val="1"/>
                <w:numId w:val="18"/>
              </w:numPr>
              <w:ind w:left="426"/>
              <w:jc w:val="both"/>
              <w:rPr>
                <w:bCs/>
                <w:iCs/>
                <w:lang w:val="en-US" w:eastAsia="zh-CN"/>
              </w:rPr>
            </w:pPr>
            <w:r>
              <w:rPr>
                <w:bCs/>
                <w:iCs/>
                <w:lang w:val="en-US" w:eastAsia="zh-CN"/>
              </w:rPr>
              <w:t>On (</w:t>
            </w:r>
            <w:proofErr w:type="spellStart"/>
            <w:r>
              <w:rPr>
                <w:bCs/>
                <w:iCs/>
                <w:lang w:val="en-US" w:eastAsia="zh-CN"/>
              </w:rPr>
              <w:t>InterDigital</w:t>
            </w:r>
            <w:proofErr w:type="spellEnd"/>
            <w:r>
              <w:rPr>
                <w:bCs/>
                <w:iCs/>
                <w:lang w:val="en-US" w:eastAsia="zh-CN"/>
              </w:rPr>
              <w:t>, Sierra Wireless, Intel)</w:t>
            </w:r>
          </w:p>
          <w:p w14:paraId="48260D45" w14:textId="77777777" w:rsidR="00A95040" w:rsidRDefault="00BA6235">
            <w:pPr>
              <w:pStyle w:val="ad"/>
              <w:numPr>
                <w:ilvl w:val="1"/>
                <w:numId w:val="18"/>
              </w:numPr>
              <w:ind w:left="426"/>
              <w:jc w:val="both"/>
              <w:rPr>
                <w:lang w:eastAsia="zh-CN"/>
              </w:rPr>
            </w:pPr>
            <w:r>
              <w:rPr>
                <w:bCs/>
                <w:iCs/>
                <w:lang w:val="en-US" w:eastAsia="zh-CN"/>
              </w:rPr>
              <w:t>Off (NTT DOCOMO)</w:t>
            </w:r>
          </w:p>
        </w:tc>
      </w:tr>
      <w:tr w:rsidR="00A95040" w14:paraId="48260D4B" w14:textId="77777777">
        <w:trPr>
          <w:jc w:val="center"/>
        </w:trPr>
        <w:tc>
          <w:tcPr>
            <w:tcW w:w="2536" w:type="dxa"/>
            <w:shd w:val="clear" w:color="auto" w:fill="auto"/>
            <w:vAlign w:val="center"/>
          </w:tcPr>
          <w:p w14:paraId="48260D47" w14:textId="77777777" w:rsidR="00A95040" w:rsidRDefault="00BA6235">
            <w:pPr>
              <w:jc w:val="center"/>
              <w:rPr>
                <w:lang w:eastAsia="zh-CN"/>
              </w:rPr>
            </w:pPr>
            <w:r>
              <w:rPr>
                <w:lang w:eastAsia="zh-CN"/>
              </w:rPr>
              <w:t>Shadow fading margin</w:t>
            </w:r>
          </w:p>
        </w:tc>
        <w:tc>
          <w:tcPr>
            <w:tcW w:w="6786" w:type="dxa"/>
            <w:shd w:val="clear" w:color="auto" w:fill="auto"/>
            <w:vAlign w:val="center"/>
          </w:tcPr>
          <w:p w14:paraId="48260D48"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4.48 dB</w:t>
            </w:r>
            <w:r>
              <w:rPr>
                <w:lang w:val="en-US" w:eastAsia="zh-CN"/>
              </w:rPr>
              <w:tab/>
              <w:t>(China Telecom, Huawei, HiSilicon, OPPO)</w:t>
            </w:r>
          </w:p>
          <w:p w14:paraId="48260D49"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5.13 dB for O-to-I, 6.61 dB for O-to-O (China Telecom, Huawei, HiSilicon, OPPO)</w:t>
            </w:r>
          </w:p>
          <w:p w14:paraId="48260D4A"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with long distance: 4.79 dB (China Telecom, Huawei, HiSilicon, OPPO)</w:t>
            </w:r>
            <w:r>
              <w:rPr>
                <w:rFonts w:hint="eastAsia"/>
                <w:lang w:val="en-US" w:eastAsia="zh-CN"/>
              </w:rPr>
              <w:t xml:space="preserve">; </w:t>
            </w:r>
            <w:r>
              <w:rPr>
                <w:lang w:val="en-US" w:eastAsia="zh-CN"/>
              </w:rPr>
              <w:t>8dB for 2.6GHz (CMCC)</w:t>
            </w:r>
          </w:p>
        </w:tc>
      </w:tr>
      <w:tr w:rsidR="00A95040" w14:paraId="48260D51" w14:textId="77777777">
        <w:trPr>
          <w:jc w:val="center"/>
        </w:trPr>
        <w:tc>
          <w:tcPr>
            <w:tcW w:w="2536" w:type="dxa"/>
            <w:shd w:val="clear" w:color="auto" w:fill="auto"/>
            <w:vAlign w:val="center"/>
          </w:tcPr>
          <w:p w14:paraId="48260D4C" w14:textId="77777777" w:rsidR="00A95040" w:rsidRDefault="00BA6235">
            <w:pPr>
              <w:jc w:val="center"/>
              <w:rPr>
                <w:lang w:eastAsia="zh-CN"/>
              </w:rPr>
            </w:pPr>
            <w:r>
              <w:rPr>
                <w:lang w:eastAsia="zh-CN"/>
              </w:rPr>
              <w:t>Penetration margin</w:t>
            </w:r>
          </w:p>
        </w:tc>
        <w:tc>
          <w:tcPr>
            <w:tcW w:w="6786" w:type="dxa"/>
            <w:shd w:val="clear" w:color="auto" w:fill="auto"/>
            <w:vAlign w:val="center"/>
          </w:tcPr>
          <w:p w14:paraId="48260D4D"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26.25 dB (Sharp, China Telecom, OPPO)</w:t>
            </w:r>
          </w:p>
          <w:p w14:paraId="48260D4E"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9.00 dB for O-to-O, 12.50 dB for O-to-I (China Telecom, OPPO)</w:t>
            </w:r>
          </w:p>
          <w:p w14:paraId="48260D4F"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with long distance: 9.00 dB (China Telecom, OPPO)</w:t>
            </w:r>
          </w:p>
          <w:p w14:paraId="48260D50" w14:textId="77777777" w:rsidR="00A95040" w:rsidRDefault="00BA6235">
            <w:pPr>
              <w:pStyle w:val="ad"/>
              <w:numPr>
                <w:ilvl w:val="0"/>
                <w:numId w:val="17"/>
              </w:numPr>
              <w:jc w:val="both"/>
              <w:rPr>
                <w:lang w:val="en-US" w:eastAsia="zh-CN"/>
              </w:rPr>
            </w:pPr>
            <w:r>
              <w:rPr>
                <w:lang w:val="en-US" w:eastAsia="zh-CN"/>
              </w:rPr>
              <w:t xml:space="preserve">Rural at 4GHZ for </w:t>
            </w:r>
            <w:proofErr w:type="spellStart"/>
            <w:r>
              <w:rPr>
                <w:lang w:val="en-US" w:eastAsia="zh-CN"/>
              </w:rPr>
              <w:t>NLoS</w:t>
            </w:r>
            <w:proofErr w:type="spellEnd"/>
            <w:r>
              <w:rPr>
                <w:lang w:val="en-US" w:eastAsia="zh-CN"/>
              </w:rPr>
              <w:t xml:space="preserve"> O2I: 14.53 dB (Huawei, HiSilicon)</w:t>
            </w:r>
            <w:r>
              <w:rPr>
                <w:rFonts w:hint="eastAsia"/>
                <w:lang w:val="en-US" w:eastAsia="zh-CN"/>
              </w:rPr>
              <w:t xml:space="preserve">; </w:t>
            </w:r>
            <w:r>
              <w:rPr>
                <w:lang w:val="en-US" w:eastAsia="zh-CN"/>
              </w:rPr>
              <w:t>15dB for 2.6GHz (CMCC)</w:t>
            </w:r>
          </w:p>
        </w:tc>
      </w:tr>
    </w:tbl>
    <w:p w14:paraId="48260D52" w14:textId="77777777" w:rsidR="00A95040" w:rsidRDefault="00A95040">
      <w:pPr>
        <w:pStyle w:val="ad"/>
        <w:jc w:val="both"/>
        <w:rPr>
          <w:lang w:val="en-US" w:eastAsia="zh-CN"/>
        </w:rPr>
      </w:pPr>
    </w:p>
    <w:p w14:paraId="48260D53" w14:textId="77777777" w:rsidR="00A95040" w:rsidRDefault="00BA6235">
      <w:pPr>
        <w:pStyle w:val="2"/>
        <w:numPr>
          <w:ilvl w:val="0"/>
          <w:numId w:val="0"/>
        </w:numPr>
        <w:ind w:left="1407" w:hanging="1407"/>
        <w:rPr>
          <w:lang w:eastAsia="zh-CN"/>
        </w:rPr>
      </w:pPr>
      <w:r>
        <w:rPr>
          <w:rFonts w:hint="eastAsia"/>
          <w:lang w:eastAsia="zh-CN"/>
        </w:rPr>
        <w:t>A</w:t>
      </w:r>
      <w:r>
        <w:rPr>
          <w:lang w:eastAsia="zh-CN"/>
        </w:rPr>
        <w:t xml:space="preserve">ppendix 2 </w:t>
      </w:r>
    </w:p>
    <w:p w14:paraId="48260D54" w14:textId="77777777" w:rsidR="00A95040" w:rsidRDefault="00BA6235">
      <w:pPr>
        <w:pStyle w:val="ad"/>
        <w:jc w:val="center"/>
        <w:rPr>
          <w:lang w:val="en-US" w:eastAsia="zh-CN"/>
        </w:rPr>
      </w:pPr>
      <w:r>
        <w:rPr>
          <w:rFonts w:hint="eastAsia"/>
          <w:lang w:val="en-US" w:eastAsia="zh-CN"/>
        </w:rPr>
        <w:t>Appendix</w:t>
      </w:r>
      <w:r>
        <w:rPr>
          <w:lang w:val="en-US" w:eastAsia="zh-CN"/>
        </w:rPr>
        <w:t xml:space="preserve"> 2 C</w:t>
      </w:r>
      <w:r>
        <w:rPr>
          <w:rFonts w:hint="eastAsia"/>
          <w:lang w:val="en-US" w:eastAsia="zh-CN"/>
        </w:rPr>
        <w:t>ompanies</w:t>
      </w:r>
      <w:r>
        <w:rPr>
          <w:lang w:val="en-US" w:eastAsia="zh-CN"/>
        </w:rPr>
        <w:t>’ views on simulation assumptions for PUCCH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6512"/>
      </w:tblGrid>
      <w:tr w:rsidR="00A95040" w14:paraId="48260D57" w14:textId="77777777">
        <w:trPr>
          <w:jc w:val="center"/>
        </w:trPr>
        <w:tc>
          <w:tcPr>
            <w:tcW w:w="2544" w:type="dxa"/>
            <w:shd w:val="clear" w:color="auto" w:fill="auto"/>
            <w:vAlign w:val="center"/>
          </w:tcPr>
          <w:p w14:paraId="48260D55" w14:textId="77777777" w:rsidR="00A95040" w:rsidRDefault="00BA6235">
            <w:pPr>
              <w:jc w:val="center"/>
              <w:rPr>
                <w:bCs/>
                <w:lang w:val="en-GB" w:eastAsia="zh-CN"/>
              </w:rPr>
            </w:pPr>
            <w:r>
              <w:rPr>
                <w:bCs/>
                <w:lang w:val="en-GB" w:eastAsia="zh-CN"/>
              </w:rPr>
              <w:t>Parameters</w:t>
            </w:r>
          </w:p>
        </w:tc>
        <w:tc>
          <w:tcPr>
            <w:tcW w:w="6512" w:type="dxa"/>
            <w:shd w:val="clear" w:color="auto" w:fill="auto"/>
            <w:vAlign w:val="center"/>
          </w:tcPr>
          <w:p w14:paraId="48260D56" w14:textId="77777777" w:rsidR="00A95040" w:rsidRDefault="00BA6235">
            <w:pPr>
              <w:jc w:val="center"/>
              <w:rPr>
                <w:bCs/>
                <w:lang w:val="en-GB" w:eastAsia="zh-CN"/>
              </w:rPr>
            </w:pPr>
            <w:r>
              <w:rPr>
                <w:bCs/>
                <w:lang w:val="en-GB" w:eastAsia="zh-CN"/>
              </w:rPr>
              <w:t>Companies’ views</w:t>
            </w:r>
          </w:p>
        </w:tc>
      </w:tr>
      <w:tr w:rsidR="00A95040" w14:paraId="48260D63" w14:textId="77777777">
        <w:trPr>
          <w:jc w:val="center"/>
        </w:trPr>
        <w:tc>
          <w:tcPr>
            <w:tcW w:w="2544" w:type="dxa"/>
            <w:shd w:val="clear" w:color="auto" w:fill="auto"/>
            <w:vAlign w:val="center"/>
          </w:tcPr>
          <w:p w14:paraId="48260D58" w14:textId="77777777" w:rsidR="00A95040" w:rsidRDefault="00BA6235">
            <w:pPr>
              <w:jc w:val="center"/>
              <w:rPr>
                <w:lang w:eastAsia="zh-CN"/>
              </w:rPr>
            </w:pPr>
            <w:r>
              <w:rPr>
                <w:lang w:eastAsia="zh-CN"/>
              </w:rPr>
              <w:t>Format type</w:t>
            </w:r>
          </w:p>
        </w:tc>
        <w:tc>
          <w:tcPr>
            <w:tcW w:w="6512" w:type="dxa"/>
            <w:shd w:val="clear" w:color="auto" w:fill="auto"/>
            <w:vAlign w:val="center"/>
          </w:tcPr>
          <w:p w14:paraId="48260D59" w14:textId="77777777" w:rsidR="00A95040" w:rsidRDefault="00BA6235">
            <w:pPr>
              <w:pStyle w:val="ad"/>
              <w:numPr>
                <w:ilvl w:val="0"/>
                <w:numId w:val="17"/>
              </w:numPr>
              <w:jc w:val="both"/>
              <w:rPr>
                <w:lang w:val="en-US" w:eastAsia="zh-CN"/>
              </w:rPr>
            </w:pPr>
            <w:r>
              <w:rPr>
                <w:lang w:val="en-US" w:eastAsia="zh-CN"/>
              </w:rPr>
              <w:t>Format 1</w:t>
            </w:r>
          </w:p>
          <w:p w14:paraId="48260D5A" w14:textId="77777777" w:rsidR="00A95040" w:rsidRDefault="00BA6235">
            <w:pPr>
              <w:pStyle w:val="ad"/>
              <w:numPr>
                <w:ilvl w:val="1"/>
                <w:numId w:val="18"/>
              </w:numPr>
              <w:ind w:left="743" w:hanging="425"/>
              <w:jc w:val="both"/>
              <w:rPr>
                <w:bCs/>
                <w:iCs/>
                <w:lang w:val="en-US" w:eastAsia="zh-CN"/>
              </w:rPr>
            </w:pPr>
            <w:r>
              <w:rPr>
                <w:bCs/>
                <w:iCs/>
                <w:lang w:val="en-US" w:eastAsia="zh-CN"/>
              </w:rPr>
              <w:t>2bits (China Telecom, Huawei, HiSilicon, Lenovo, Samsung, OPPO, Sharp)</w:t>
            </w:r>
          </w:p>
          <w:p w14:paraId="48260D5B" w14:textId="77777777" w:rsidR="00A95040" w:rsidRDefault="00BA6235">
            <w:pPr>
              <w:pStyle w:val="ad"/>
              <w:numPr>
                <w:ilvl w:val="1"/>
                <w:numId w:val="18"/>
              </w:numPr>
              <w:ind w:left="743" w:hanging="425"/>
              <w:jc w:val="both"/>
              <w:rPr>
                <w:bCs/>
                <w:iCs/>
                <w:lang w:val="en-US" w:eastAsia="zh-CN"/>
              </w:rPr>
            </w:pPr>
            <w:r>
              <w:rPr>
                <w:bCs/>
                <w:iCs/>
                <w:lang w:val="en-US" w:eastAsia="zh-CN"/>
              </w:rPr>
              <w:t>1bit (CATT)</w:t>
            </w:r>
          </w:p>
          <w:p w14:paraId="48260D5C" w14:textId="77777777" w:rsidR="00A95040" w:rsidRDefault="00BA6235">
            <w:pPr>
              <w:pStyle w:val="ad"/>
              <w:numPr>
                <w:ilvl w:val="0"/>
                <w:numId w:val="17"/>
              </w:numPr>
              <w:jc w:val="both"/>
              <w:rPr>
                <w:lang w:val="en-US" w:eastAsia="zh-CN"/>
              </w:rPr>
            </w:pPr>
            <w:r>
              <w:rPr>
                <w:lang w:val="en-US" w:eastAsia="zh-CN"/>
              </w:rPr>
              <w:t>Format 1 and Format 3</w:t>
            </w:r>
          </w:p>
          <w:p w14:paraId="48260D5D" w14:textId="77777777" w:rsidR="00A95040" w:rsidRDefault="00BA6235">
            <w:pPr>
              <w:pStyle w:val="ad"/>
              <w:numPr>
                <w:ilvl w:val="1"/>
                <w:numId w:val="18"/>
              </w:numPr>
              <w:ind w:left="743" w:hanging="425"/>
              <w:jc w:val="both"/>
              <w:rPr>
                <w:bCs/>
                <w:iCs/>
                <w:lang w:val="en-US" w:eastAsia="zh-CN"/>
              </w:rPr>
            </w:pPr>
            <w:r>
              <w:rPr>
                <w:bCs/>
                <w:iCs/>
                <w:lang w:val="en-US" w:eastAsia="zh-CN"/>
              </w:rPr>
              <w:t>Format 1 or 3, 1bit, 2bits, 6bits, 11bits, 22bits. (ZTE)</w:t>
            </w:r>
          </w:p>
          <w:p w14:paraId="48260D5E" w14:textId="77777777" w:rsidR="00A95040" w:rsidRDefault="00BA6235">
            <w:pPr>
              <w:pStyle w:val="ad"/>
              <w:numPr>
                <w:ilvl w:val="1"/>
                <w:numId w:val="18"/>
              </w:numPr>
              <w:ind w:left="743" w:hanging="425"/>
              <w:jc w:val="both"/>
              <w:rPr>
                <w:bCs/>
                <w:iCs/>
                <w:lang w:val="en-US" w:eastAsia="zh-CN"/>
              </w:rPr>
            </w:pPr>
            <w:r>
              <w:rPr>
                <w:bCs/>
                <w:iCs/>
                <w:lang w:val="en-US" w:eastAsia="zh-CN"/>
              </w:rPr>
              <w:t>Format 1, 2bits; Format 3, 8bits. (vivo)</w:t>
            </w:r>
          </w:p>
          <w:p w14:paraId="48260D5F"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Format 1 for VoIP with 1bit UCI, Format 3 for </w:t>
            </w:r>
            <w:proofErr w:type="spellStart"/>
            <w:r>
              <w:rPr>
                <w:bCs/>
                <w:iCs/>
                <w:lang w:val="en-US" w:eastAsia="zh-CN"/>
              </w:rPr>
              <w:t>eMBB</w:t>
            </w:r>
            <w:proofErr w:type="spellEnd"/>
            <w:r>
              <w:rPr>
                <w:bCs/>
                <w:iCs/>
                <w:lang w:val="en-US" w:eastAsia="zh-CN"/>
              </w:rPr>
              <w:t xml:space="preserve"> with 8bits UCI. (NTT DOCOMO)</w:t>
            </w:r>
          </w:p>
          <w:p w14:paraId="48260D60" w14:textId="77777777" w:rsidR="00A95040" w:rsidRDefault="00BA6235">
            <w:pPr>
              <w:pStyle w:val="ad"/>
              <w:numPr>
                <w:ilvl w:val="1"/>
                <w:numId w:val="18"/>
              </w:numPr>
              <w:ind w:left="743" w:hanging="425"/>
              <w:jc w:val="both"/>
              <w:rPr>
                <w:bCs/>
                <w:iCs/>
                <w:lang w:val="en-US" w:eastAsia="zh-CN"/>
              </w:rPr>
            </w:pPr>
            <w:r>
              <w:rPr>
                <w:bCs/>
                <w:iCs/>
                <w:lang w:val="en-US" w:eastAsia="zh-CN"/>
              </w:rPr>
              <w:t>Format 1, UCI size = 1 bit; Format 3, UCI size = 50 bits (Intel)</w:t>
            </w:r>
          </w:p>
          <w:p w14:paraId="48260D61" w14:textId="77777777" w:rsidR="00A95040" w:rsidRDefault="00BA6235">
            <w:pPr>
              <w:pStyle w:val="ad"/>
              <w:numPr>
                <w:ilvl w:val="1"/>
                <w:numId w:val="18"/>
              </w:numPr>
              <w:ind w:left="743" w:hanging="425"/>
              <w:jc w:val="both"/>
              <w:rPr>
                <w:bCs/>
                <w:iCs/>
                <w:lang w:val="en-US" w:eastAsia="zh-CN"/>
              </w:rPr>
            </w:pPr>
            <w:r>
              <w:rPr>
                <w:bCs/>
                <w:iCs/>
                <w:lang w:val="en-US" w:eastAsia="zh-CN"/>
              </w:rPr>
              <w:t>Format 1 with 2 bits UCI and Format 3 with 20 bits UCI (Nokia, Nokia Shanghai Bell)</w:t>
            </w:r>
          </w:p>
          <w:p w14:paraId="48260D62" w14:textId="77777777" w:rsidR="00A95040" w:rsidRDefault="00BA6235">
            <w:pPr>
              <w:pStyle w:val="ad"/>
              <w:numPr>
                <w:ilvl w:val="1"/>
                <w:numId w:val="18"/>
              </w:numPr>
              <w:ind w:left="743" w:hanging="425"/>
              <w:jc w:val="both"/>
              <w:rPr>
                <w:lang w:val="en-US" w:eastAsia="zh-CN"/>
              </w:rPr>
            </w:pPr>
            <w:r>
              <w:rPr>
                <w:bCs/>
                <w:iCs/>
                <w:lang w:val="en-US" w:eastAsia="zh-CN"/>
              </w:rPr>
              <w:t>PUCCH format 1(1bit), PUCCH format 3 (19bits, + 9bits CRC) (Qualcomm)</w:t>
            </w:r>
          </w:p>
        </w:tc>
      </w:tr>
      <w:tr w:rsidR="00A95040" w14:paraId="48260D67" w14:textId="77777777">
        <w:trPr>
          <w:jc w:val="center"/>
        </w:trPr>
        <w:tc>
          <w:tcPr>
            <w:tcW w:w="2544" w:type="dxa"/>
            <w:shd w:val="clear" w:color="auto" w:fill="auto"/>
            <w:vAlign w:val="center"/>
          </w:tcPr>
          <w:p w14:paraId="48260D64" w14:textId="77777777" w:rsidR="00A95040" w:rsidRDefault="00BA6235">
            <w:pPr>
              <w:jc w:val="center"/>
              <w:rPr>
                <w:lang w:eastAsia="zh-CN"/>
              </w:rPr>
            </w:pPr>
            <w:r>
              <w:rPr>
                <w:lang w:eastAsia="zh-CN"/>
              </w:rPr>
              <w:t></w:t>
            </w:r>
            <w:r>
              <w:rPr>
                <w:lang w:eastAsia="zh-CN"/>
              </w:rPr>
              <w:tab/>
              <w:t>Occupied channel bandwidth</w:t>
            </w:r>
          </w:p>
        </w:tc>
        <w:tc>
          <w:tcPr>
            <w:tcW w:w="6512" w:type="dxa"/>
            <w:shd w:val="clear" w:color="auto" w:fill="auto"/>
            <w:vAlign w:val="center"/>
          </w:tcPr>
          <w:p w14:paraId="48260D65" w14:textId="77777777" w:rsidR="00A95040" w:rsidRDefault="00BA6235">
            <w:pPr>
              <w:pStyle w:val="ad"/>
              <w:jc w:val="both"/>
              <w:rPr>
                <w:lang w:val="en-US" w:eastAsia="zh-CN"/>
              </w:rPr>
            </w:pPr>
            <w:r>
              <w:rPr>
                <w:lang w:val="en-US" w:eastAsia="zh-CN"/>
              </w:rPr>
              <w:t>1 PRB (China Telecom, Huawei, HiSilicon, ZTE, vivo, CATT, Intel, Lenovo, OPPO, Sharp, Samsung, Qualcomm)</w:t>
            </w:r>
          </w:p>
          <w:p w14:paraId="48260D66" w14:textId="77777777" w:rsidR="00A95040" w:rsidRDefault="00BA6235">
            <w:pPr>
              <w:pStyle w:val="ad"/>
              <w:jc w:val="both"/>
              <w:rPr>
                <w:lang w:val="en-US" w:eastAsia="zh-CN"/>
              </w:rPr>
            </w:pPr>
            <w:r>
              <w:rPr>
                <w:lang w:val="en-US" w:eastAsia="zh-CN"/>
              </w:rPr>
              <w:t xml:space="preserve">1 PRB for VoIP, 8 PRBs for </w:t>
            </w:r>
            <w:proofErr w:type="spellStart"/>
            <w:r>
              <w:rPr>
                <w:lang w:val="en-US" w:eastAsia="zh-CN"/>
              </w:rPr>
              <w:t>eMBB</w:t>
            </w:r>
            <w:proofErr w:type="spellEnd"/>
            <w:r>
              <w:rPr>
                <w:lang w:val="en-US" w:eastAsia="zh-CN"/>
              </w:rPr>
              <w:t xml:space="preserve"> (NTT DOCOMO)</w:t>
            </w:r>
          </w:p>
        </w:tc>
      </w:tr>
      <w:tr w:rsidR="00A95040" w14:paraId="48260D6F" w14:textId="77777777">
        <w:trPr>
          <w:jc w:val="center"/>
        </w:trPr>
        <w:tc>
          <w:tcPr>
            <w:tcW w:w="2544" w:type="dxa"/>
            <w:shd w:val="clear" w:color="auto" w:fill="auto"/>
            <w:vAlign w:val="center"/>
          </w:tcPr>
          <w:p w14:paraId="48260D68" w14:textId="77777777" w:rsidR="00A95040" w:rsidRDefault="00BA6235">
            <w:pPr>
              <w:jc w:val="center"/>
              <w:rPr>
                <w:lang w:eastAsia="zh-CN"/>
              </w:rPr>
            </w:pPr>
            <w:r>
              <w:t>BS antennas configuration</w:t>
            </w:r>
          </w:p>
        </w:tc>
        <w:tc>
          <w:tcPr>
            <w:tcW w:w="6512" w:type="dxa"/>
            <w:shd w:val="clear" w:color="auto" w:fill="auto"/>
            <w:vAlign w:val="center"/>
          </w:tcPr>
          <w:p w14:paraId="48260D69"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U</w:t>
            </w:r>
            <w:r>
              <w:rPr>
                <w:rFonts w:eastAsiaTheme="minorEastAsia"/>
                <w:lang w:eastAsia="zh-CN"/>
              </w:rPr>
              <w:t xml:space="preserve">rban: </w:t>
            </w:r>
          </w:p>
          <w:p w14:paraId="48260D6A"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192 elements and 2 </w:t>
            </w:r>
            <w:proofErr w:type="spellStart"/>
            <w:r>
              <w:rPr>
                <w:bCs/>
                <w:iCs/>
                <w:lang w:val="en-US" w:eastAsia="zh-CN"/>
              </w:rPr>
              <w:t>TxRU</w:t>
            </w:r>
            <w:proofErr w:type="spellEnd"/>
            <w:r>
              <w:rPr>
                <w:bCs/>
                <w:iCs/>
                <w:lang w:val="en-US" w:eastAsia="zh-CN"/>
              </w:rPr>
              <w:t xml:space="preserve"> (China Telecom, Huawei, HiSilicon, Lenovo, OPPO)</w:t>
            </w:r>
          </w:p>
          <w:p w14:paraId="48260D6B" w14:textId="77777777" w:rsidR="00A95040" w:rsidRDefault="00BA6235">
            <w:pPr>
              <w:pStyle w:val="ad"/>
              <w:numPr>
                <w:ilvl w:val="1"/>
                <w:numId w:val="18"/>
              </w:numPr>
              <w:ind w:left="743" w:hanging="425"/>
              <w:jc w:val="both"/>
              <w:rPr>
                <w:bCs/>
                <w:iCs/>
                <w:lang w:val="en-US" w:eastAsia="zh-CN"/>
              </w:rPr>
            </w:pPr>
            <w:r>
              <w:rPr>
                <w:bCs/>
                <w:iCs/>
                <w:lang w:val="en-US" w:eastAsia="zh-CN"/>
              </w:rPr>
              <w:t xml:space="preserve">2/4/8/64 </w:t>
            </w:r>
            <w:proofErr w:type="spellStart"/>
            <w:r>
              <w:rPr>
                <w:bCs/>
                <w:iCs/>
                <w:lang w:val="en-US" w:eastAsia="zh-CN"/>
              </w:rPr>
              <w:t>TxRU</w:t>
            </w:r>
            <w:proofErr w:type="spellEnd"/>
            <w:r>
              <w:rPr>
                <w:bCs/>
                <w:iCs/>
                <w:lang w:val="en-US" w:eastAsia="zh-CN"/>
              </w:rPr>
              <w:t xml:space="preserve"> (ZTE)</w:t>
            </w:r>
          </w:p>
          <w:p w14:paraId="48260D6C" w14:textId="77777777" w:rsidR="00A95040" w:rsidRDefault="00BA6235">
            <w:pPr>
              <w:pStyle w:val="ad"/>
              <w:numPr>
                <w:ilvl w:val="0"/>
                <w:numId w:val="17"/>
              </w:numPr>
              <w:jc w:val="both"/>
              <w:rPr>
                <w:rFonts w:eastAsiaTheme="minorEastAsia"/>
                <w:lang w:eastAsia="zh-CN"/>
              </w:rPr>
            </w:pPr>
            <w:r>
              <w:rPr>
                <w:rFonts w:eastAsiaTheme="minorEastAsia" w:hint="eastAsia"/>
                <w:lang w:eastAsia="zh-CN"/>
              </w:rPr>
              <w:t>R</w:t>
            </w:r>
            <w:r>
              <w:rPr>
                <w:rFonts w:eastAsiaTheme="minorEastAsia"/>
                <w:lang w:eastAsia="zh-CN"/>
              </w:rPr>
              <w:t xml:space="preserve">ural and rural with long distance: </w:t>
            </w:r>
          </w:p>
          <w:p w14:paraId="48260D6D" w14:textId="77777777" w:rsidR="00A95040" w:rsidRDefault="00BA6235">
            <w:pPr>
              <w:pStyle w:val="ad"/>
              <w:numPr>
                <w:ilvl w:val="1"/>
                <w:numId w:val="18"/>
              </w:numPr>
              <w:ind w:left="743" w:hanging="425"/>
              <w:jc w:val="both"/>
              <w:rPr>
                <w:bCs/>
                <w:iCs/>
                <w:lang w:val="en-US" w:eastAsia="zh-CN"/>
              </w:rPr>
            </w:pPr>
            <w:r>
              <w:rPr>
                <w:bCs/>
                <w:iCs/>
                <w:lang w:val="en-US" w:eastAsia="zh-CN"/>
              </w:rPr>
              <w:lastRenderedPageBreak/>
              <w:t xml:space="preserve">64 elements and 2 </w:t>
            </w:r>
            <w:proofErr w:type="spellStart"/>
            <w:r>
              <w:rPr>
                <w:bCs/>
                <w:iCs/>
                <w:lang w:val="en-US" w:eastAsia="zh-CN"/>
              </w:rPr>
              <w:t>TxRU</w:t>
            </w:r>
            <w:proofErr w:type="spellEnd"/>
            <w:r>
              <w:rPr>
                <w:bCs/>
                <w:iCs/>
                <w:lang w:val="en-US" w:eastAsia="zh-CN"/>
              </w:rPr>
              <w:t xml:space="preserve"> (China Telecom, Huawei, HiSilicon, Lenovo, OPPO)</w:t>
            </w:r>
          </w:p>
          <w:p w14:paraId="48260D6E" w14:textId="77777777" w:rsidR="00A95040" w:rsidRDefault="00BA6235">
            <w:pPr>
              <w:pStyle w:val="ad"/>
              <w:numPr>
                <w:ilvl w:val="1"/>
                <w:numId w:val="18"/>
              </w:numPr>
              <w:ind w:left="743" w:hanging="425"/>
              <w:jc w:val="both"/>
              <w:rPr>
                <w:lang w:val="en-US" w:eastAsia="zh-CN"/>
              </w:rPr>
            </w:pPr>
            <w:r>
              <w:rPr>
                <w:bCs/>
                <w:iCs/>
                <w:lang w:val="en-US" w:eastAsia="zh-CN"/>
              </w:rPr>
              <w:t xml:space="preserve">2/4 </w:t>
            </w:r>
            <w:proofErr w:type="spellStart"/>
            <w:r>
              <w:rPr>
                <w:bCs/>
                <w:iCs/>
                <w:lang w:val="en-US" w:eastAsia="zh-CN"/>
              </w:rPr>
              <w:t>TxRU</w:t>
            </w:r>
            <w:proofErr w:type="spellEnd"/>
            <w:r>
              <w:rPr>
                <w:bCs/>
                <w:iCs/>
                <w:lang w:val="en-US" w:eastAsia="zh-CN"/>
              </w:rPr>
              <w:t xml:space="preserve"> (ZTE)</w:t>
            </w:r>
          </w:p>
        </w:tc>
      </w:tr>
      <w:tr w:rsidR="00A95040" w14:paraId="48260D74" w14:textId="77777777">
        <w:trPr>
          <w:jc w:val="center"/>
        </w:trPr>
        <w:tc>
          <w:tcPr>
            <w:tcW w:w="2544" w:type="dxa"/>
            <w:shd w:val="clear" w:color="auto" w:fill="auto"/>
            <w:vAlign w:val="center"/>
          </w:tcPr>
          <w:p w14:paraId="48260D70" w14:textId="77777777" w:rsidR="00A95040" w:rsidRDefault="00BA6235">
            <w:pPr>
              <w:jc w:val="center"/>
            </w:pPr>
            <w:r>
              <w:lastRenderedPageBreak/>
              <w:t>UE antennas configuration</w:t>
            </w:r>
          </w:p>
        </w:tc>
        <w:tc>
          <w:tcPr>
            <w:tcW w:w="6512" w:type="dxa"/>
            <w:shd w:val="clear" w:color="auto" w:fill="auto"/>
            <w:vAlign w:val="center"/>
          </w:tcPr>
          <w:p w14:paraId="48260D71" w14:textId="77777777" w:rsidR="00A95040" w:rsidRDefault="00BA6235">
            <w:pPr>
              <w:pStyle w:val="ad"/>
              <w:numPr>
                <w:ilvl w:val="1"/>
                <w:numId w:val="18"/>
              </w:numPr>
              <w:ind w:left="426"/>
              <w:jc w:val="both"/>
              <w:rPr>
                <w:bCs/>
                <w:iCs/>
                <w:lang w:val="en-US" w:eastAsia="zh-CN"/>
              </w:rPr>
            </w:pPr>
            <w:r>
              <w:rPr>
                <w:bCs/>
                <w:iCs/>
                <w:lang w:val="en-US" w:eastAsia="zh-CN"/>
              </w:rPr>
              <w:t>1T (China Telecom, ZTE, CATT)</w:t>
            </w:r>
          </w:p>
          <w:p w14:paraId="48260D72" w14:textId="77777777" w:rsidR="00A95040" w:rsidRDefault="00BA6235">
            <w:pPr>
              <w:pStyle w:val="ad"/>
              <w:numPr>
                <w:ilvl w:val="1"/>
                <w:numId w:val="18"/>
              </w:numPr>
              <w:ind w:left="426"/>
              <w:jc w:val="both"/>
              <w:rPr>
                <w:bCs/>
                <w:iCs/>
                <w:lang w:val="en-US" w:eastAsia="zh-CN"/>
              </w:rPr>
            </w:pPr>
            <w:r>
              <w:rPr>
                <w:bCs/>
                <w:iCs/>
                <w:lang w:val="en-US" w:eastAsia="zh-CN"/>
              </w:rPr>
              <w:t>2T for urban and rural, 1T for rural with long distance (Huawei, HiSilicon)</w:t>
            </w:r>
          </w:p>
          <w:p w14:paraId="48260D73" w14:textId="77777777" w:rsidR="00A95040" w:rsidRDefault="00BA6235">
            <w:pPr>
              <w:pStyle w:val="ad"/>
              <w:numPr>
                <w:ilvl w:val="1"/>
                <w:numId w:val="18"/>
              </w:numPr>
              <w:ind w:left="426"/>
              <w:jc w:val="both"/>
              <w:rPr>
                <w:bCs/>
                <w:iCs/>
                <w:lang w:val="en-US" w:eastAsia="zh-CN"/>
              </w:rPr>
            </w:pPr>
            <w:r>
              <w:rPr>
                <w:bCs/>
                <w:iCs/>
                <w:lang w:val="en-US" w:eastAsia="zh-CN"/>
              </w:rPr>
              <w:t>2T for urban, 1T for rural and rural with long distance (Lenovo, OPPO)</w:t>
            </w:r>
          </w:p>
        </w:tc>
      </w:tr>
      <w:tr w:rsidR="00A95040" w14:paraId="48260D78" w14:textId="77777777">
        <w:trPr>
          <w:jc w:val="center"/>
        </w:trPr>
        <w:tc>
          <w:tcPr>
            <w:tcW w:w="2544" w:type="dxa"/>
            <w:shd w:val="clear" w:color="auto" w:fill="auto"/>
            <w:vAlign w:val="center"/>
          </w:tcPr>
          <w:p w14:paraId="48260D75" w14:textId="77777777" w:rsidR="00A95040" w:rsidRDefault="00BA6235">
            <w:pPr>
              <w:jc w:val="center"/>
              <w:rPr>
                <w:lang w:eastAsia="zh-CN"/>
              </w:rPr>
            </w:pPr>
            <w:r>
              <w:rPr>
                <w:lang w:eastAsia="zh-CN"/>
              </w:rPr>
              <w:t>Repetition</w:t>
            </w:r>
          </w:p>
        </w:tc>
        <w:tc>
          <w:tcPr>
            <w:tcW w:w="6512" w:type="dxa"/>
            <w:shd w:val="clear" w:color="auto" w:fill="auto"/>
            <w:vAlign w:val="center"/>
          </w:tcPr>
          <w:p w14:paraId="48260D76" w14:textId="77777777" w:rsidR="00A95040" w:rsidRDefault="00BA6235">
            <w:pPr>
              <w:pStyle w:val="ad"/>
              <w:numPr>
                <w:ilvl w:val="1"/>
                <w:numId w:val="18"/>
              </w:numPr>
              <w:ind w:left="426"/>
              <w:jc w:val="both"/>
              <w:rPr>
                <w:bCs/>
                <w:iCs/>
                <w:lang w:val="en-US" w:eastAsia="zh-CN"/>
              </w:rPr>
            </w:pPr>
            <w:r>
              <w:rPr>
                <w:bCs/>
                <w:iCs/>
                <w:lang w:val="en-US" w:eastAsia="zh-CN"/>
              </w:rPr>
              <w:t>On (LG, CATT)</w:t>
            </w:r>
          </w:p>
          <w:p w14:paraId="48260D77"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7C" w14:textId="77777777">
        <w:trPr>
          <w:jc w:val="center"/>
        </w:trPr>
        <w:tc>
          <w:tcPr>
            <w:tcW w:w="2544" w:type="dxa"/>
            <w:shd w:val="clear" w:color="auto" w:fill="auto"/>
            <w:vAlign w:val="center"/>
          </w:tcPr>
          <w:p w14:paraId="48260D79" w14:textId="77777777" w:rsidR="00A95040" w:rsidRDefault="00BA6235">
            <w:pPr>
              <w:jc w:val="center"/>
              <w:rPr>
                <w:lang w:eastAsia="zh-CN"/>
              </w:rPr>
            </w:pPr>
            <w:r>
              <w:rPr>
                <w:lang w:eastAsia="zh-CN"/>
              </w:rPr>
              <w:t>Frequency hopping</w:t>
            </w:r>
          </w:p>
        </w:tc>
        <w:tc>
          <w:tcPr>
            <w:tcW w:w="6512" w:type="dxa"/>
            <w:shd w:val="clear" w:color="auto" w:fill="auto"/>
            <w:vAlign w:val="center"/>
          </w:tcPr>
          <w:p w14:paraId="48260D7A" w14:textId="77777777" w:rsidR="00A95040" w:rsidRDefault="00BA6235">
            <w:pPr>
              <w:pStyle w:val="ad"/>
              <w:numPr>
                <w:ilvl w:val="1"/>
                <w:numId w:val="18"/>
              </w:numPr>
              <w:ind w:left="426"/>
              <w:jc w:val="both"/>
              <w:rPr>
                <w:bCs/>
                <w:iCs/>
                <w:lang w:val="en-US" w:eastAsia="zh-CN"/>
              </w:rPr>
            </w:pPr>
            <w:r>
              <w:rPr>
                <w:bCs/>
                <w:iCs/>
                <w:lang w:val="en-US" w:eastAsia="zh-CN"/>
              </w:rPr>
              <w:t>On (Intel, CATT)</w:t>
            </w:r>
          </w:p>
          <w:p w14:paraId="48260D7B" w14:textId="77777777" w:rsidR="00A95040" w:rsidRDefault="00BA6235">
            <w:pPr>
              <w:pStyle w:val="ad"/>
              <w:numPr>
                <w:ilvl w:val="1"/>
                <w:numId w:val="18"/>
              </w:numPr>
              <w:ind w:left="426"/>
              <w:jc w:val="both"/>
              <w:rPr>
                <w:bCs/>
                <w:iCs/>
                <w:lang w:val="en-US" w:eastAsia="zh-CN"/>
              </w:rPr>
            </w:pPr>
            <w:r>
              <w:rPr>
                <w:bCs/>
                <w:iCs/>
                <w:lang w:val="en-US" w:eastAsia="zh-CN"/>
              </w:rPr>
              <w:t xml:space="preserve">Off </w:t>
            </w:r>
          </w:p>
        </w:tc>
      </w:tr>
      <w:tr w:rsidR="00A95040" w14:paraId="48260D83" w14:textId="77777777">
        <w:trPr>
          <w:jc w:val="center"/>
        </w:trPr>
        <w:tc>
          <w:tcPr>
            <w:tcW w:w="2544" w:type="dxa"/>
            <w:shd w:val="clear" w:color="auto" w:fill="auto"/>
            <w:vAlign w:val="center"/>
          </w:tcPr>
          <w:p w14:paraId="48260D7D" w14:textId="77777777" w:rsidR="00A95040" w:rsidRDefault="00BA6235">
            <w:pPr>
              <w:jc w:val="center"/>
              <w:rPr>
                <w:lang w:eastAsia="zh-CN"/>
              </w:rPr>
            </w:pPr>
            <w:r>
              <w:rPr>
                <w:lang w:eastAsia="zh-CN"/>
              </w:rPr>
              <w:tab/>
              <w:t>Shadow fading margin</w:t>
            </w:r>
          </w:p>
        </w:tc>
        <w:tc>
          <w:tcPr>
            <w:tcW w:w="6512" w:type="dxa"/>
            <w:shd w:val="clear" w:color="auto" w:fill="auto"/>
            <w:vAlign w:val="center"/>
          </w:tcPr>
          <w:p w14:paraId="48260D7E" w14:textId="77777777" w:rsidR="00A95040" w:rsidRDefault="00BA6235">
            <w:pPr>
              <w:pStyle w:val="ad"/>
              <w:numPr>
                <w:ilvl w:val="0"/>
                <w:numId w:val="17"/>
              </w:numPr>
              <w:jc w:val="both"/>
              <w:rPr>
                <w:lang w:val="en-US" w:eastAsia="zh-CN"/>
              </w:rPr>
            </w:pPr>
            <w:r>
              <w:rPr>
                <w:rFonts w:hint="eastAsia"/>
                <w:lang w:val="en-US" w:eastAsia="zh-CN"/>
              </w:rPr>
              <w:t>U</w:t>
            </w:r>
            <w:r>
              <w:rPr>
                <w:lang w:val="en-US" w:eastAsia="zh-CN"/>
              </w:rPr>
              <w:t>rban: 7.56 dB</w:t>
            </w:r>
            <w:r>
              <w:rPr>
                <w:lang w:val="en-US" w:eastAsia="zh-CN"/>
              </w:rPr>
              <w:tab/>
            </w:r>
          </w:p>
          <w:p w14:paraId="48260D7F"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ural: 8.45 dB for O-to-I, 10.45 dB for O-to-O</w:t>
            </w:r>
            <w:r>
              <w:rPr>
                <w:lang w:val="en-US" w:eastAsia="zh-CN"/>
              </w:rPr>
              <w:tab/>
            </w:r>
          </w:p>
          <w:p w14:paraId="48260D80" w14:textId="77777777" w:rsidR="00A95040" w:rsidRDefault="00BA6235">
            <w:pPr>
              <w:pStyle w:val="ad"/>
              <w:numPr>
                <w:ilvl w:val="0"/>
                <w:numId w:val="17"/>
              </w:numPr>
              <w:jc w:val="both"/>
              <w:rPr>
                <w:lang w:val="en-US" w:eastAsia="zh-CN"/>
              </w:rPr>
            </w:pPr>
            <w:r>
              <w:rPr>
                <w:rFonts w:hint="eastAsia"/>
                <w:lang w:val="en-US" w:eastAsia="zh-CN"/>
              </w:rPr>
              <w:t>R</w:t>
            </w:r>
            <w:r>
              <w:rPr>
                <w:lang w:val="en-US" w:eastAsia="zh-CN"/>
              </w:rPr>
              <w:t xml:space="preserve">ural with long distance: </w:t>
            </w:r>
          </w:p>
          <w:p w14:paraId="48260D81" w14:textId="77777777" w:rsidR="00A95040" w:rsidRDefault="00BA6235">
            <w:pPr>
              <w:pStyle w:val="ad"/>
              <w:numPr>
                <w:ilvl w:val="1"/>
                <w:numId w:val="18"/>
              </w:numPr>
              <w:ind w:left="743" w:hanging="425"/>
              <w:jc w:val="both"/>
              <w:rPr>
                <w:bCs/>
                <w:iCs/>
                <w:lang w:val="en-US" w:eastAsia="zh-CN"/>
              </w:rPr>
            </w:pPr>
            <w:r>
              <w:rPr>
                <w:bCs/>
                <w:iCs/>
                <w:lang w:val="en-US" w:eastAsia="zh-CN"/>
              </w:rPr>
              <w:t>8.06 dB (China Telecom)</w:t>
            </w:r>
          </w:p>
          <w:p w14:paraId="48260D82" w14:textId="77777777" w:rsidR="00A95040" w:rsidRDefault="00BA6235">
            <w:pPr>
              <w:pStyle w:val="ad"/>
              <w:numPr>
                <w:ilvl w:val="1"/>
                <w:numId w:val="18"/>
              </w:numPr>
              <w:ind w:left="743" w:hanging="425"/>
              <w:jc w:val="both"/>
              <w:rPr>
                <w:lang w:val="en-US" w:eastAsia="zh-CN"/>
              </w:rPr>
            </w:pPr>
            <w:r>
              <w:rPr>
                <w:bCs/>
                <w:iCs/>
                <w:lang w:val="en-US" w:eastAsia="zh-CN"/>
              </w:rPr>
              <w:t>6 dB (Huawei, HiSilicon)</w:t>
            </w:r>
          </w:p>
        </w:tc>
      </w:tr>
    </w:tbl>
    <w:p w14:paraId="48260D84" w14:textId="77777777" w:rsidR="00A95040" w:rsidRDefault="00A95040">
      <w:pPr>
        <w:pStyle w:val="ad"/>
        <w:rPr>
          <w:lang w:eastAsia="zh-CN"/>
        </w:rPr>
      </w:pPr>
    </w:p>
    <w:p w14:paraId="48260D85" w14:textId="77777777" w:rsidR="00A95040" w:rsidRDefault="00BA6235">
      <w:pPr>
        <w:pStyle w:val="2"/>
        <w:numPr>
          <w:ilvl w:val="0"/>
          <w:numId w:val="0"/>
        </w:numPr>
        <w:ind w:left="1407" w:hanging="1407"/>
        <w:rPr>
          <w:lang w:eastAsia="zh-CN"/>
        </w:rPr>
      </w:pPr>
      <w:r>
        <w:rPr>
          <w:rFonts w:hint="eastAsia"/>
          <w:lang w:eastAsia="zh-CN"/>
        </w:rPr>
        <w:t>A</w:t>
      </w:r>
      <w:r>
        <w:rPr>
          <w:lang w:eastAsia="zh-CN"/>
        </w:rPr>
        <w:t>ppendix 3</w:t>
      </w:r>
    </w:p>
    <w:p w14:paraId="48260D86" w14:textId="77777777" w:rsidR="00A95040" w:rsidRDefault="00BA6235">
      <w:pPr>
        <w:pStyle w:val="ad"/>
        <w:jc w:val="center"/>
        <w:rPr>
          <w:lang w:val="en-US" w:eastAsia="zh-CN"/>
        </w:rPr>
      </w:pPr>
      <w:r>
        <w:rPr>
          <w:rFonts w:hint="eastAsia"/>
          <w:lang w:val="en-US" w:eastAsia="zh-CN"/>
        </w:rPr>
        <w:t>Appendix</w:t>
      </w:r>
      <w:r>
        <w:rPr>
          <w:lang w:val="en-US" w:eastAsia="zh-CN"/>
        </w:rPr>
        <w:t xml:space="preserve"> 3 C</w:t>
      </w:r>
      <w:r>
        <w:rPr>
          <w:rFonts w:hint="eastAsia"/>
          <w:lang w:val="en-US" w:eastAsia="zh-CN"/>
        </w:rPr>
        <w:t>ompanies</w:t>
      </w:r>
      <w:r>
        <w:rPr>
          <w:lang w:val="en-US" w:eastAsia="zh-CN"/>
        </w:rPr>
        <w:t>’ views on simulation assumptions for other channels for FR1</w:t>
      </w:r>
    </w:p>
    <w:tbl>
      <w:tblPr>
        <w:tblStyle w:val="35"/>
        <w:tblW w:w="9464" w:type="dxa"/>
        <w:jc w:val="center"/>
        <w:tblLayout w:type="fixed"/>
        <w:tblLook w:val="04A0" w:firstRow="1" w:lastRow="0" w:firstColumn="1" w:lastColumn="0" w:noHBand="0" w:noVBand="1"/>
      </w:tblPr>
      <w:tblGrid>
        <w:gridCol w:w="1526"/>
        <w:gridCol w:w="1701"/>
        <w:gridCol w:w="3260"/>
        <w:gridCol w:w="2977"/>
      </w:tblGrid>
      <w:tr w:rsidR="00A95040" w14:paraId="48260D8A" w14:textId="7777777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8260D87" w14:textId="77777777" w:rsidR="00A95040" w:rsidRDefault="00BA6235">
            <w:pPr>
              <w:widowControl/>
              <w:spacing w:beforeLines="30" w:before="72" w:line="60" w:lineRule="atLeast"/>
              <w:jc w:val="center"/>
              <w:rPr>
                <w:kern w:val="2"/>
              </w:rPr>
            </w:pPr>
            <w:r>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48260D88" w14:textId="77777777" w:rsidR="00A95040" w:rsidRDefault="00BA6235">
            <w:pPr>
              <w:spacing w:beforeLines="30" w:before="72" w:line="60" w:lineRule="atLeast"/>
              <w:jc w:val="center"/>
              <w:rPr>
                <w:kern w:val="2"/>
                <w:lang w:eastAsia="zh-CN"/>
              </w:rPr>
            </w:pPr>
            <w:r>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9" w14:textId="77777777" w:rsidR="00A95040" w:rsidRDefault="00BA6235">
            <w:pPr>
              <w:widowControl/>
              <w:spacing w:beforeLines="30" w:before="72" w:line="60" w:lineRule="atLeast"/>
              <w:jc w:val="center"/>
              <w:rPr>
                <w:kern w:val="2"/>
              </w:rPr>
            </w:pPr>
            <w:r>
              <w:rPr>
                <w:kern w:val="2"/>
                <w:lang w:eastAsia="zh-CN"/>
              </w:rPr>
              <w:t>Key</w:t>
            </w:r>
            <w:r>
              <w:rPr>
                <w:kern w:val="2"/>
              </w:rPr>
              <w:t xml:space="preserve"> parameters</w:t>
            </w:r>
          </w:p>
        </w:tc>
      </w:tr>
      <w:tr w:rsidR="00A95040" w14:paraId="48260D91"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8B" w14:textId="77777777" w:rsidR="00A95040" w:rsidRDefault="00BA6235">
            <w:pPr>
              <w:spacing w:beforeLines="30" w:before="72" w:line="60" w:lineRule="atLeast"/>
              <w:jc w:val="center"/>
              <w:rPr>
                <w:kern w:val="2"/>
                <w:lang w:eastAsia="zh-CN"/>
              </w:rPr>
            </w:pPr>
            <w:r>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8260D8C"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8D" w14:textId="77777777" w:rsidR="00A95040" w:rsidRDefault="00BA6235">
            <w:pPr>
              <w:widowControl/>
              <w:spacing w:beforeLines="30" w:before="72" w:line="240" w:lineRule="auto"/>
              <w:rPr>
                <w:kern w:val="2"/>
              </w:rPr>
            </w:pPr>
            <w:r>
              <w:rPr>
                <w:kern w:val="2"/>
              </w:rPr>
              <w:t>Aggregation level: 8, DCI payload size: 60 bits</w:t>
            </w:r>
          </w:p>
          <w:p w14:paraId="48260D8E" w14:textId="77777777" w:rsidR="00A95040" w:rsidRDefault="00BA6235">
            <w:pPr>
              <w:widowControl/>
              <w:spacing w:beforeLines="30" w:before="72" w:line="240" w:lineRule="auto"/>
              <w:rPr>
                <w:kern w:val="2"/>
              </w:rPr>
            </w:pPr>
            <w:r>
              <w:rPr>
                <w:kern w:val="2"/>
              </w:rPr>
              <w:t>CRC length: 24 bit, CORRESET PRB: 48</w:t>
            </w:r>
            <w:r>
              <w:rPr>
                <w:kern w:val="2"/>
                <w:lang w:eastAsia="zh-CN"/>
              </w:rPr>
              <w:t xml:space="preserve">, </w:t>
            </w:r>
            <w:r>
              <w:rPr>
                <w:kern w:val="2"/>
              </w:rPr>
              <w:t>CORRESET symbols: 2</w:t>
            </w:r>
          </w:p>
          <w:p w14:paraId="48260D8F" w14:textId="77777777" w:rsidR="00A95040" w:rsidRDefault="00BA6235">
            <w:pPr>
              <w:widowControl/>
              <w:spacing w:beforeLines="30" w:before="72" w:line="240" w:lineRule="auto"/>
              <w:rPr>
                <w:kern w:val="2"/>
              </w:rPr>
            </w:pPr>
            <w:r>
              <w:rPr>
                <w:kern w:val="2"/>
              </w:rPr>
              <w:t>Channel model: TDL-C</w:t>
            </w:r>
            <w:r>
              <w:rPr>
                <w:kern w:val="2"/>
                <w:lang w:eastAsia="zh-CN"/>
              </w:rPr>
              <w:t xml:space="preserve">, </w:t>
            </w:r>
            <w:r>
              <w:rPr>
                <w:kern w:val="2"/>
              </w:rPr>
              <w:t>Moving speed: 3km/h &amp; 120km/h</w:t>
            </w:r>
          </w:p>
          <w:p w14:paraId="48260D90" w14:textId="77777777" w:rsidR="00A95040" w:rsidRDefault="00BA6235">
            <w:pPr>
              <w:widowControl/>
              <w:spacing w:beforeLines="30" w:before="72" w:line="240" w:lineRule="auto"/>
              <w:rPr>
                <w:kern w:val="2"/>
              </w:rPr>
            </w:pPr>
            <w:r>
              <w:rPr>
                <w:kern w:val="2"/>
              </w:rPr>
              <w:t>DMRS overhead: 1 front-loaded DMRS, 1 front loaded DMRS + 1 additional DMRS</w:t>
            </w:r>
          </w:p>
        </w:tc>
      </w:tr>
      <w:tr w:rsidR="00A95040" w14:paraId="48260D95" w14:textId="77777777">
        <w:trPr>
          <w:jc w:val="center"/>
        </w:trPr>
        <w:tc>
          <w:tcPr>
            <w:tcW w:w="1526" w:type="dxa"/>
            <w:vMerge/>
            <w:tcBorders>
              <w:left w:val="single" w:sz="4" w:space="0" w:color="auto"/>
              <w:right w:val="single" w:sz="4" w:space="0" w:color="auto"/>
            </w:tcBorders>
            <w:vAlign w:val="center"/>
          </w:tcPr>
          <w:p w14:paraId="48260D92"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3" w14:textId="77777777" w:rsidR="00A95040" w:rsidRDefault="00BA6235">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4" w14:textId="77777777" w:rsidR="00A95040" w:rsidRDefault="00BA6235">
            <w:pPr>
              <w:widowControl/>
              <w:spacing w:beforeLines="30" w:before="72" w:line="240" w:lineRule="auto"/>
              <w:rPr>
                <w:kern w:val="2"/>
              </w:rPr>
            </w:pPr>
            <w:r>
              <w:rPr>
                <w:kern w:val="2"/>
              </w:rPr>
              <w:t>Aggregation level: 16, DCI payload size: 64 bits including CRC</w:t>
            </w:r>
          </w:p>
        </w:tc>
      </w:tr>
      <w:tr w:rsidR="00A95040" w14:paraId="48260D99" w14:textId="77777777">
        <w:trPr>
          <w:jc w:val="center"/>
        </w:trPr>
        <w:tc>
          <w:tcPr>
            <w:tcW w:w="1526" w:type="dxa"/>
            <w:vMerge/>
            <w:tcBorders>
              <w:left w:val="single" w:sz="4" w:space="0" w:color="auto"/>
              <w:right w:val="single" w:sz="4" w:space="0" w:color="auto"/>
            </w:tcBorders>
            <w:vAlign w:val="center"/>
          </w:tcPr>
          <w:p w14:paraId="48260D9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7" w14:textId="77777777" w:rsidR="00A95040" w:rsidRDefault="00BA6235">
            <w:pPr>
              <w:spacing w:beforeLines="30" w:before="72" w:line="60" w:lineRule="atLeast"/>
              <w:rPr>
                <w:kern w:val="2"/>
                <w:lang w:eastAsia="zh-CN"/>
              </w:rPr>
            </w:pPr>
            <w:r>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8" w14:textId="77777777" w:rsidR="00A95040" w:rsidRDefault="00BA6235">
            <w:pPr>
              <w:spacing w:beforeLines="30" w:before="72"/>
              <w:rPr>
                <w:kern w:val="2"/>
              </w:rPr>
            </w:pPr>
            <w:r>
              <w:rPr>
                <w:kern w:val="2"/>
              </w:rPr>
              <w:t>1% BLER</w:t>
            </w:r>
          </w:p>
        </w:tc>
      </w:tr>
      <w:tr w:rsidR="00A95040" w14:paraId="48260D9D" w14:textId="77777777">
        <w:trPr>
          <w:jc w:val="center"/>
        </w:trPr>
        <w:tc>
          <w:tcPr>
            <w:tcW w:w="1526" w:type="dxa"/>
            <w:vMerge/>
            <w:tcBorders>
              <w:left w:val="single" w:sz="4" w:space="0" w:color="auto"/>
              <w:right w:val="single" w:sz="4" w:space="0" w:color="auto"/>
            </w:tcBorders>
            <w:vAlign w:val="center"/>
          </w:tcPr>
          <w:p w14:paraId="48260D9A"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B" w14:textId="77777777" w:rsidR="00A95040" w:rsidRDefault="00BA6235">
            <w:pPr>
              <w:spacing w:beforeLines="30" w:before="72" w:line="60" w:lineRule="atLeast"/>
              <w:rPr>
                <w:lang w:eastAsia="zh-CN"/>
              </w:rPr>
            </w:pPr>
            <w:r>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9C" w14:textId="77777777" w:rsidR="00A95040" w:rsidRDefault="00BA6235">
            <w:pPr>
              <w:spacing w:beforeLines="30" w:before="72"/>
              <w:rPr>
                <w:kern w:val="2"/>
              </w:rPr>
            </w:pPr>
            <w:r>
              <w:rPr>
                <w:kern w:val="2"/>
              </w:rPr>
              <w:t>DCI format 1-0/0-0, DCI size = 68 bit; QPSK, aggregation level = 16 CCE</w:t>
            </w:r>
          </w:p>
        </w:tc>
      </w:tr>
      <w:tr w:rsidR="00A95040" w14:paraId="48260DA5" w14:textId="77777777">
        <w:trPr>
          <w:jc w:val="center"/>
        </w:trPr>
        <w:tc>
          <w:tcPr>
            <w:tcW w:w="1526" w:type="dxa"/>
            <w:vMerge/>
            <w:tcBorders>
              <w:left w:val="single" w:sz="4" w:space="0" w:color="auto"/>
              <w:right w:val="single" w:sz="4" w:space="0" w:color="auto"/>
            </w:tcBorders>
            <w:vAlign w:val="center"/>
          </w:tcPr>
          <w:p w14:paraId="48260D9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9F" w14:textId="77777777" w:rsidR="00A95040" w:rsidRDefault="00BA6235">
            <w:pPr>
              <w:spacing w:beforeLines="30" w:before="72" w:line="60" w:lineRule="atLeast"/>
              <w:rPr>
                <w:lang w:eastAsia="zh-CN"/>
              </w:rPr>
            </w:pPr>
            <w:r>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0" w14:textId="77777777" w:rsidR="00A95040" w:rsidRDefault="00BA6235">
            <w:pPr>
              <w:spacing w:beforeLines="30" w:before="72"/>
              <w:rPr>
                <w:kern w:val="2"/>
              </w:rPr>
            </w:pPr>
            <w:r>
              <w:rPr>
                <w:kern w:val="2"/>
              </w:rPr>
              <w:t>Number of UE Rx antennas: 2</w:t>
            </w:r>
            <w:r>
              <w:rPr>
                <w:kern w:val="2"/>
                <w:lang w:eastAsia="zh-CN"/>
              </w:rPr>
              <w:t xml:space="preserve">, </w:t>
            </w:r>
            <w:r>
              <w:rPr>
                <w:kern w:val="2"/>
              </w:rPr>
              <w:t>BW=48 RBs</w:t>
            </w:r>
          </w:p>
          <w:p w14:paraId="48260DA1" w14:textId="77777777" w:rsidR="00A95040" w:rsidRDefault="00BA6235">
            <w:pPr>
              <w:spacing w:beforeLines="30" w:before="72"/>
              <w:rPr>
                <w:kern w:val="2"/>
              </w:rPr>
            </w:pPr>
            <w:r>
              <w:rPr>
                <w:kern w:val="2"/>
              </w:rPr>
              <w:t>PDCCH aggregation level: 8, DCI size=40 (+ 24 bits CRC)</w:t>
            </w:r>
          </w:p>
          <w:p w14:paraId="48260DA2" w14:textId="77777777" w:rsidR="00A95040" w:rsidRDefault="00BA6235">
            <w:pPr>
              <w:spacing w:beforeLines="30" w:before="72"/>
              <w:rPr>
                <w:kern w:val="2"/>
              </w:rPr>
            </w:pPr>
            <w:r>
              <w:rPr>
                <w:kern w:val="2"/>
              </w:rPr>
              <w:t>PDCCH interleaving: Enabled</w:t>
            </w:r>
            <w:r>
              <w:rPr>
                <w:kern w:val="2"/>
                <w:lang w:eastAsia="zh-CN"/>
              </w:rPr>
              <w:t xml:space="preserve">, </w:t>
            </w:r>
            <w:r>
              <w:rPr>
                <w:kern w:val="2"/>
              </w:rPr>
              <w:t>REG bundle size=6</w:t>
            </w:r>
          </w:p>
          <w:p w14:paraId="48260DA3" w14:textId="77777777" w:rsidR="00A95040" w:rsidRDefault="00BA6235">
            <w:pPr>
              <w:spacing w:beforeLines="30" w:before="72"/>
              <w:rPr>
                <w:kern w:val="2"/>
              </w:rPr>
            </w:pPr>
            <w:r>
              <w:rPr>
                <w:kern w:val="2"/>
              </w:rPr>
              <w:t>Beam forming: Broadcast (</w:t>
            </w:r>
            <w:proofErr w:type="spellStart"/>
            <w:r>
              <w:rPr>
                <w:kern w:val="2"/>
              </w:rPr>
              <w:t>precoder</w:t>
            </w:r>
            <w:proofErr w:type="spellEnd"/>
            <w:r>
              <w:rPr>
                <w:kern w:val="2"/>
              </w:rPr>
              <w:t xml:space="preserve"> cycling), Unicast (SRS-based precoding)</w:t>
            </w:r>
          </w:p>
          <w:p w14:paraId="48260DA4" w14:textId="77777777" w:rsidR="00A95040" w:rsidRDefault="00BA6235">
            <w:pPr>
              <w:spacing w:beforeLines="30" w:before="72"/>
              <w:rPr>
                <w:kern w:val="2"/>
              </w:rPr>
            </w:pPr>
            <w:r>
              <w:rPr>
                <w:kern w:val="2"/>
              </w:rPr>
              <w:t>Number of control symbols: 2</w:t>
            </w:r>
          </w:p>
        </w:tc>
      </w:tr>
      <w:tr w:rsidR="00A95040" w14:paraId="48260DAA" w14:textId="77777777">
        <w:trPr>
          <w:jc w:val="center"/>
        </w:trPr>
        <w:tc>
          <w:tcPr>
            <w:tcW w:w="1526" w:type="dxa"/>
            <w:vMerge/>
            <w:tcBorders>
              <w:left w:val="single" w:sz="4" w:space="0" w:color="auto"/>
              <w:right w:val="single" w:sz="4" w:space="0" w:color="auto"/>
            </w:tcBorders>
            <w:vAlign w:val="center"/>
          </w:tcPr>
          <w:p w14:paraId="48260DA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7" w14:textId="77777777" w:rsidR="00A95040" w:rsidRDefault="00BA6235">
            <w:pPr>
              <w:spacing w:beforeLines="30" w:before="72" w:line="60" w:lineRule="atLeast"/>
              <w:rPr>
                <w:lang w:eastAsia="zh-CN"/>
              </w:rPr>
            </w:pPr>
            <w:r>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8" w14:textId="77777777" w:rsidR="00A95040" w:rsidRDefault="00BA6235">
            <w:pPr>
              <w:spacing w:beforeLines="30" w:before="72"/>
              <w:rPr>
                <w:kern w:val="2"/>
              </w:rPr>
            </w:pPr>
            <w:r>
              <w:rPr>
                <w:kern w:val="2"/>
              </w:rPr>
              <w:t>DCI size = 40 bits, Aggregation level = 4,</w:t>
            </w:r>
          </w:p>
          <w:p w14:paraId="48260DA9" w14:textId="77777777" w:rsidR="00A95040" w:rsidRDefault="00BA6235">
            <w:pPr>
              <w:spacing w:beforeLines="30" w:before="72"/>
              <w:rPr>
                <w:kern w:val="2"/>
              </w:rPr>
            </w:pPr>
            <w:r>
              <w:rPr>
                <w:kern w:val="2"/>
              </w:rPr>
              <w:t>CORESET size in time = 2 symbols</w:t>
            </w:r>
            <w:r>
              <w:rPr>
                <w:kern w:val="2"/>
                <w:lang w:eastAsia="zh-CN"/>
              </w:rPr>
              <w:t xml:space="preserve">, </w:t>
            </w:r>
            <w:r>
              <w:rPr>
                <w:kern w:val="2"/>
              </w:rPr>
              <w:t>CORESET size in frequency = 48 PRBs</w:t>
            </w:r>
          </w:p>
        </w:tc>
      </w:tr>
      <w:tr w:rsidR="00A95040" w14:paraId="48260DAF" w14:textId="77777777">
        <w:trPr>
          <w:jc w:val="center"/>
        </w:trPr>
        <w:tc>
          <w:tcPr>
            <w:tcW w:w="1526" w:type="dxa"/>
            <w:vMerge/>
            <w:tcBorders>
              <w:left w:val="single" w:sz="4" w:space="0" w:color="auto"/>
              <w:right w:val="single" w:sz="4" w:space="0" w:color="auto"/>
            </w:tcBorders>
            <w:vAlign w:val="center"/>
          </w:tcPr>
          <w:p w14:paraId="48260DA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AC" w14:textId="77777777" w:rsidR="00A95040" w:rsidRDefault="00BA6235">
            <w:pPr>
              <w:spacing w:beforeLines="30" w:before="72" w:line="60" w:lineRule="atLeast"/>
              <w:rPr>
                <w:lang w:eastAsia="zh-CN"/>
              </w:rPr>
            </w:pPr>
            <w:r>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AD" w14:textId="77777777" w:rsidR="00A95040" w:rsidRDefault="00BA6235">
            <w:pPr>
              <w:spacing w:beforeLines="30" w:before="72"/>
              <w:rPr>
                <w:kern w:val="2"/>
              </w:rPr>
            </w:pPr>
            <w:r>
              <w:rPr>
                <w:kern w:val="2"/>
              </w:rPr>
              <w:t>Format type: CCE0 AL=8 DCI size = 39bits</w:t>
            </w:r>
          </w:p>
          <w:p w14:paraId="48260DAE" w14:textId="77777777" w:rsidR="00A95040" w:rsidRDefault="00BA6235">
            <w:pPr>
              <w:spacing w:beforeLines="30" w:before="72"/>
              <w:rPr>
                <w:kern w:val="2"/>
              </w:rPr>
            </w:pPr>
            <w:r>
              <w:rPr>
                <w:kern w:val="2"/>
              </w:rPr>
              <w:t>Occupied channel bandwidth: 48RB</w:t>
            </w:r>
          </w:p>
        </w:tc>
      </w:tr>
      <w:tr w:rsidR="00A95040" w14:paraId="48260DB3" w14:textId="77777777">
        <w:trPr>
          <w:jc w:val="center"/>
        </w:trPr>
        <w:tc>
          <w:tcPr>
            <w:tcW w:w="1526" w:type="dxa"/>
            <w:vMerge/>
            <w:tcBorders>
              <w:left w:val="single" w:sz="4" w:space="0" w:color="auto"/>
              <w:right w:val="single" w:sz="4" w:space="0" w:color="auto"/>
            </w:tcBorders>
            <w:vAlign w:val="center"/>
          </w:tcPr>
          <w:p w14:paraId="48260DB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1" w14:textId="77777777" w:rsidR="00A95040" w:rsidRDefault="00BA6235">
            <w:pPr>
              <w:spacing w:beforeLines="30" w:before="72" w:line="60" w:lineRule="atLeast"/>
              <w:rPr>
                <w:lang w:eastAsia="zh-CN"/>
              </w:rPr>
            </w:pPr>
            <w:r>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2" w14:textId="77777777" w:rsidR="00A95040" w:rsidRDefault="00BA6235">
            <w:pPr>
              <w:spacing w:beforeLines="30" w:before="72"/>
              <w:rPr>
                <w:kern w:val="2"/>
              </w:rPr>
            </w:pPr>
            <w:r>
              <w:rPr>
                <w:kern w:val="2"/>
              </w:rPr>
              <w:t>Payload size (include 24 bits CRC)</w:t>
            </w:r>
            <w:r>
              <w:rPr>
                <w:kern w:val="2"/>
              </w:rPr>
              <w:tab/>
              <w:t>64bits, Length of PDCCH=2 OS</w:t>
            </w:r>
          </w:p>
        </w:tc>
      </w:tr>
      <w:tr w:rsidR="00A95040" w14:paraId="48260DB8" w14:textId="77777777">
        <w:trPr>
          <w:jc w:val="center"/>
        </w:trPr>
        <w:tc>
          <w:tcPr>
            <w:tcW w:w="1526" w:type="dxa"/>
            <w:vMerge/>
            <w:tcBorders>
              <w:left w:val="single" w:sz="4" w:space="0" w:color="auto"/>
              <w:right w:val="single" w:sz="4" w:space="0" w:color="auto"/>
            </w:tcBorders>
            <w:vAlign w:val="center"/>
          </w:tcPr>
          <w:p w14:paraId="48260DB4"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5" w14:textId="77777777" w:rsidR="00A95040" w:rsidRDefault="00BA6235">
            <w:pPr>
              <w:spacing w:beforeLines="30" w:before="72" w:line="60" w:lineRule="atLeast"/>
              <w:rPr>
                <w:lang w:eastAsia="zh-CN"/>
              </w:rPr>
            </w:pPr>
            <w:r>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6" w14:textId="77777777" w:rsidR="00A95040" w:rsidRDefault="00BA6235">
            <w:pPr>
              <w:spacing w:beforeLines="30" w:before="72"/>
              <w:rPr>
                <w:kern w:val="2"/>
              </w:rPr>
            </w:pPr>
            <w:r>
              <w:rPr>
                <w:kern w:val="2"/>
              </w:rPr>
              <w:t xml:space="preserve">Aggregation level 16 with 40 bits DCI and 24 bits CRC. </w:t>
            </w:r>
          </w:p>
          <w:p w14:paraId="48260DB7" w14:textId="77777777" w:rsidR="00A95040" w:rsidRDefault="00BA6235">
            <w:pPr>
              <w:spacing w:beforeLines="30" w:before="72"/>
              <w:rPr>
                <w:kern w:val="2"/>
              </w:rPr>
            </w:pPr>
            <w:r>
              <w:rPr>
                <w:kern w:val="2"/>
              </w:rPr>
              <w:t>A CORESET bandwidth of 48 PRBs and two OFDM symbols are used.</w:t>
            </w:r>
          </w:p>
        </w:tc>
      </w:tr>
      <w:tr w:rsidR="00A95040" w14:paraId="48260DBF" w14:textId="77777777">
        <w:trPr>
          <w:jc w:val="center"/>
        </w:trPr>
        <w:tc>
          <w:tcPr>
            <w:tcW w:w="1526" w:type="dxa"/>
            <w:vMerge/>
            <w:tcBorders>
              <w:left w:val="single" w:sz="4" w:space="0" w:color="auto"/>
              <w:right w:val="single" w:sz="4" w:space="0" w:color="auto"/>
            </w:tcBorders>
            <w:vAlign w:val="center"/>
          </w:tcPr>
          <w:p w14:paraId="48260DB9"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BA" w14:textId="77777777" w:rsidR="00A95040" w:rsidRDefault="00BA6235">
            <w:pPr>
              <w:spacing w:beforeLines="30" w:before="72" w:line="60" w:lineRule="atLeast"/>
              <w:rPr>
                <w:lang w:eastAsia="zh-CN"/>
              </w:rPr>
            </w:pPr>
            <w:r>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BB" w14:textId="77777777" w:rsidR="00A95040" w:rsidRDefault="00BA6235">
            <w:pPr>
              <w:spacing w:beforeLines="30" w:before="72"/>
              <w:rPr>
                <w:kern w:val="2"/>
              </w:rPr>
            </w:pPr>
            <w:r>
              <w:rPr>
                <w:kern w:val="2"/>
              </w:rPr>
              <w:t>DCI payload (excluding 24bits CRC), 40 bits for fallback DCI, 30 bits for compact DCI</w:t>
            </w:r>
          </w:p>
          <w:p w14:paraId="48260DBC" w14:textId="77777777" w:rsidR="00A95040" w:rsidRDefault="00BA6235">
            <w:pPr>
              <w:spacing w:beforeLines="30" w:before="72"/>
              <w:rPr>
                <w:kern w:val="2"/>
              </w:rPr>
            </w:pPr>
            <w:r>
              <w:rPr>
                <w:kern w:val="2"/>
              </w:rPr>
              <w:t>Transmission type: Interleaved (R=3 for 3OS,others,R=2)</w:t>
            </w:r>
          </w:p>
          <w:p w14:paraId="48260DBD" w14:textId="77777777" w:rsidR="00A95040" w:rsidRDefault="00BA6235">
            <w:pPr>
              <w:spacing w:beforeLines="30" w:before="72"/>
              <w:rPr>
                <w:kern w:val="2"/>
              </w:rPr>
            </w:pPr>
            <w:r>
              <w:rPr>
                <w:kern w:val="2"/>
              </w:rPr>
              <w:t>REG bundling size=6</w:t>
            </w:r>
          </w:p>
          <w:p w14:paraId="48260DBE" w14:textId="77777777" w:rsidR="00A95040" w:rsidRDefault="00BA6235">
            <w:pPr>
              <w:spacing w:beforeLines="30" w:before="72"/>
              <w:rPr>
                <w:kern w:val="2"/>
                <w:lang w:eastAsia="zh-CN"/>
              </w:rPr>
            </w:pPr>
            <w:r>
              <w:rPr>
                <w:kern w:val="2"/>
                <w:lang w:eastAsia="zh-CN"/>
              </w:rPr>
              <w:t>Antenna configuration: 4T4R for urban, 2T2R for rural.</w:t>
            </w:r>
          </w:p>
        </w:tc>
      </w:tr>
      <w:tr w:rsidR="00A95040" w14:paraId="48260DC3" w14:textId="77777777">
        <w:trPr>
          <w:jc w:val="center"/>
        </w:trPr>
        <w:tc>
          <w:tcPr>
            <w:tcW w:w="1526" w:type="dxa"/>
            <w:vMerge/>
            <w:tcBorders>
              <w:left w:val="single" w:sz="4" w:space="0" w:color="auto"/>
              <w:bottom w:val="single" w:sz="4" w:space="0" w:color="auto"/>
              <w:right w:val="single" w:sz="4" w:space="0" w:color="auto"/>
            </w:tcBorders>
            <w:vAlign w:val="center"/>
          </w:tcPr>
          <w:p w14:paraId="48260DC0"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1" w14:textId="77777777" w:rsidR="00A95040" w:rsidRDefault="00BA6235">
            <w:pPr>
              <w:spacing w:beforeLines="30" w:before="72" w:line="60" w:lineRule="atLeast"/>
              <w:rPr>
                <w:kern w:val="2"/>
                <w:lang w:eastAsia="zh-CN"/>
              </w:rPr>
            </w:pPr>
            <w:r>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2" w14:textId="77777777" w:rsidR="00A95040" w:rsidRDefault="00BA6235">
            <w:pPr>
              <w:spacing w:beforeLines="30" w:before="72" w:line="60" w:lineRule="atLeast"/>
              <w:rPr>
                <w:kern w:val="2"/>
              </w:rPr>
            </w:pPr>
            <w:r>
              <w:rPr>
                <w:kern w:val="2"/>
              </w:rPr>
              <w:t>1% BLER, 48 RBs</w:t>
            </w:r>
          </w:p>
        </w:tc>
      </w:tr>
      <w:tr w:rsidR="000E52E8" w14:paraId="48260DC9"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C4" w14:textId="77777777" w:rsidR="000E52E8" w:rsidRDefault="000E52E8">
            <w:pPr>
              <w:spacing w:beforeLines="30" w:before="72" w:line="60" w:lineRule="atLeast"/>
              <w:jc w:val="center"/>
              <w:rPr>
                <w:kern w:val="2"/>
                <w:lang w:eastAsia="zh-CN"/>
              </w:rPr>
            </w:pPr>
            <w:r>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48260DC5" w14:textId="77777777" w:rsidR="000E52E8" w:rsidRDefault="000E52E8">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6" w14:textId="77777777" w:rsidR="000E52E8" w:rsidRDefault="000E52E8">
            <w:pPr>
              <w:widowControl/>
              <w:spacing w:beforeLines="30" w:before="72" w:line="60" w:lineRule="atLeast"/>
              <w:rPr>
                <w:kern w:val="2"/>
              </w:rPr>
            </w:pPr>
            <w:r>
              <w:rPr>
                <w:kern w:val="2"/>
              </w:rPr>
              <w:t>MCS: 2 (2,251/1024)</w:t>
            </w:r>
            <w:r>
              <w:rPr>
                <w:kern w:val="2"/>
                <w:lang w:eastAsia="zh-CN"/>
              </w:rPr>
              <w:t xml:space="preserve">, </w:t>
            </w:r>
            <w:r>
              <w:rPr>
                <w:kern w:val="2"/>
              </w:rPr>
              <w:t xml:space="preserve">Scheduled PRB: Calculated </w:t>
            </w:r>
          </w:p>
          <w:p w14:paraId="48260DC7" w14:textId="77777777" w:rsidR="000E52E8" w:rsidRDefault="000E52E8">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C8" w14:textId="77777777" w:rsidR="000E52E8" w:rsidRDefault="000E52E8">
            <w:pPr>
              <w:widowControl/>
              <w:spacing w:beforeLines="30" w:before="72" w:line="60" w:lineRule="atLeast"/>
              <w:rPr>
                <w:kern w:val="2"/>
              </w:rPr>
            </w:pPr>
            <w:r>
              <w:rPr>
                <w:kern w:val="2"/>
              </w:rPr>
              <w:t>DMRS overhead: 1 front-loaded DMRS, 1 front loaded DMRS + 1 additional DMRS</w:t>
            </w:r>
          </w:p>
        </w:tc>
      </w:tr>
      <w:tr w:rsidR="000E52E8" w14:paraId="48260DCD" w14:textId="77777777">
        <w:trPr>
          <w:jc w:val="center"/>
        </w:trPr>
        <w:tc>
          <w:tcPr>
            <w:tcW w:w="1526" w:type="dxa"/>
            <w:vMerge/>
            <w:tcBorders>
              <w:left w:val="single" w:sz="4" w:space="0" w:color="auto"/>
              <w:right w:val="single" w:sz="4" w:space="0" w:color="auto"/>
            </w:tcBorders>
            <w:vAlign w:val="center"/>
          </w:tcPr>
          <w:p w14:paraId="48260DCA"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B" w14:textId="77777777" w:rsidR="000E52E8" w:rsidRDefault="000E52E8">
            <w:pPr>
              <w:spacing w:beforeLines="30" w:before="72" w:line="60" w:lineRule="atLeast"/>
              <w:rPr>
                <w:kern w:val="2"/>
                <w:lang w:eastAsia="zh-CN"/>
              </w:rPr>
            </w:pPr>
            <w:r>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CC" w14:textId="77777777" w:rsidR="000E52E8" w:rsidRDefault="000E52E8">
            <w:pPr>
              <w:spacing w:beforeLines="30" w:before="72" w:line="60" w:lineRule="atLeast"/>
              <w:rPr>
                <w:kern w:val="2"/>
              </w:rPr>
            </w:pPr>
            <w:r>
              <w:rPr>
                <w:kern w:val="2"/>
              </w:rPr>
              <w:t>12 OFDM symbols, MCS 7</w:t>
            </w:r>
          </w:p>
        </w:tc>
      </w:tr>
      <w:tr w:rsidR="000E52E8" w14:paraId="48260DD1" w14:textId="77777777">
        <w:trPr>
          <w:jc w:val="center"/>
        </w:trPr>
        <w:tc>
          <w:tcPr>
            <w:tcW w:w="1526" w:type="dxa"/>
            <w:vMerge/>
            <w:tcBorders>
              <w:left w:val="single" w:sz="4" w:space="0" w:color="auto"/>
              <w:right w:val="single" w:sz="4" w:space="0" w:color="auto"/>
            </w:tcBorders>
            <w:vAlign w:val="center"/>
          </w:tcPr>
          <w:p w14:paraId="48260DC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CF" w14:textId="77777777" w:rsidR="000E52E8" w:rsidRDefault="000E52E8">
            <w:pPr>
              <w:spacing w:beforeLines="30" w:before="72" w:line="60" w:lineRule="atLeast"/>
              <w:rPr>
                <w:kern w:val="2"/>
                <w:lang w:eastAsia="zh-CN"/>
              </w:rPr>
            </w:pPr>
            <w:r>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0" w14:textId="77777777" w:rsidR="000E52E8" w:rsidRDefault="000E52E8">
            <w:pPr>
              <w:spacing w:beforeLines="30" w:before="72" w:line="60" w:lineRule="atLeast"/>
              <w:rPr>
                <w:kern w:val="2"/>
              </w:rPr>
            </w:pPr>
            <w:r>
              <w:rPr>
                <w:kern w:val="2"/>
              </w:rPr>
              <w:t xml:space="preserve">10 % </w:t>
            </w:r>
            <w:proofErr w:type="spellStart"/>
            <w:r>
              <w:rPr>
                <w:kern w:val="2"/>
              </w:rPr>
              <w:t>iBLER</w:t>
            </w:r>
            <w:proofErr w:type="spellEnd"/>
            <w:r>
              <w:rPr>
                <w:kern w:val="2"/>
              </w:rPr>
              <w:t xml:space="preserve"> for PDSCH</w:t>
            </w:r>
          </w:p>
        </w:tc>
      </w:tr>
      <w:tr w:rsidR="000E52E8" w14:paraId="48260DD6" w14:textId="77777777">
        <w:trPr>
          <w:jc w:val="center"/>
        </w:trPr>
        <w:tc>
          <w:tcPr>
            <w:tcW w:w="1526" w:type="dxa"/>
            <w:vMerge/>
            <w:tcBorders>
              <w:left w:val="single" w:sz="4" w:space="0" w:color="auto"/>
              <w:right w:val="single" w:sz="4" w:space="0" w:color="auto"/>
            </w:tcBorders>
            <w:vAlign w:val="center"/>
          </w:tcPr>
          <w:p w14:paraId="48260DD2"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3" w14:textId="77777777" w:rsidR="000E52E8" w:rsidRDefault="000E52E8">
            <w:pPr>
              <w:spacing w:beforeLines="30" w:before="72" w:line="60" w:lineRule="atLeast"/>
              <w:rPr>
                <w:kern w:val="2"/>
                <w:lang w:eastAsia="zh-CN"/>
              </w:rPr>
            </w:pPr>
            <w:r>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4" w14:textId="77777777" w:rsidR="000E52E8" w:rsidRDefault="000E52E8">
            <w:pPr>
              <w:spacing w:beforeLines="30" w:before="72" w:line="60" w:lineRule="atLeast"/>
              <w:rPr>
                <w:kern w:val="2"/>
              </w:rPr>
            </w:pPr>
            <w:r>
              <w:rPr>
                <w:kern w:val="2"/>
              </w:rPr>
              <w:t xml:space="preserve">2% </w:t>
            </w:r>
            <w:proofErr w:type="spellStart"/>
            <w:r>
              <w:rPr>
                <w:kern w:val="2"/>
              </w:rPr>
              <w:t>rBLER</w:t>
            </w:r>
            <w:proofErr w:type="spellEnd"/>
            <w:r>
              <w:rPr>
                <w:kern w:val="2"/>
              </w:rPr>
              <w:t xml:space="preserve">, </w:t>
            </w:r>
          </w:p>
          <w:p w14:paraId="48260DD5" w14:textId="77777777" w:rsidR="000E52E8" w:rsidRDefault="000E52E8">
            <w:pPr>
              <w:spacing w:beforeLines="30" w:before="72" w:line="60" w:lineRule="atLeast"/>
              <w:rPr>
                <w:kern w:val="2"/>
              </w:rPr>
            </w:pPr>
            <w:r>
              <w:rPr>
                <w:kern w:val="2"/>
              </w:rPr>
              <w:t xml:space="preserve">1 RB for VoIP, 40 RBs for </w:t>
            </w:r>
            <w:proofErr w:type="spellStart"/>
            <w:r>
              <w:rPr>
                <w:kern w:val="2"/>
              </w:rPr>
              <w:t>eMBB</w:t>
            </w:r>
            <w:proofErr w:type="spellEnd"/>
            <w:r>
              <w:rPr>
                <w:kern w:val="2"/>
              </w:rPr>
              <w:t xml:space="preserve"> (</w:t>
            </w:r>
            <w:proofErr w:type="spellStart"/>
            <w:r>
              <w:rPr>
                <w:kern w:val="2"/>
              </w:rPr>
              <w:t>OtoI</w:t>
            </w:r>
            <w:proofErr w:type="spellEnd"/>
            <w:r>
              <w:rPr>
                <w:kern w:val="2"/>
              </w:rPr>
              <w:t xml:space="preserve">), 4 RBs for </w:t>
            </w:r>
            <w:proofErr w:type="spellStart"/>
            <w:r>
              <w:rPr>
                <w:kern w:val="2"/>
              </w:rPr>
              <w:t>eMBB</w:t>
            </w:r>
            <w:proofErr w:type="spellEnd"/>
            <w:r>
              <w:rPr>
                <w:kern w:val="2"/>
              </w:rPr>
              <w:t xml:space="preserve"> (rural)</w:t>
            </w:r>
          </w:p>
        </w:tc>
      </w:tr>
      <w:tr w:rsidR="000E52E8" w14:paraId="48260DDD" w14:textId="77777777">
        <w:trPr>
          <w:jc w:val="center"/>
        </w:trPr>
        <w:tc>
          <w:tcPr>
            <w:tcW w:w="1526" w:type="dxa"/>
            <w:vMerge/>
            <w:tcBorders>
              <w:left w:val="single" w:sz="4" w:space="0" w:color="auto"/>
              <w:right w:val="single" w:sz="4" w:space="0" w:color="auto"/>
            </w:tcBorders>
            <w:vAlign w:val="center"/>
          </w:tcPr>
          <w:p w14:paraId="48260DD7"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8" w14:textId="77777777" w:rsidR="000E52E8" w:rsidRDefault="000E52E8">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D9" w14:textId="77777777" w:rsidR="000E52E8" w:rsidRDefault="000E52E8">
            <w:pPr>
              <w:spacing w:beforeLines="30" w:before="72" w:line="60" w:lineRule="atLeast"/>
              <w:rPr>
                <w:kern w:val="2"/>
              </w:rPr>
            </w:pPr>
            <w:r>
              <w:rPr>
                <w:kern w:val="2"/>
              </w:rPr>
              <w:t>Slot structure: 2 symbol PDCCH, 9 symbols PDSCH, 2 symbol guard/PUCCH/PUSCH, 1 symbol SRS</w:t>
            </w:r>
          </w:p>
          <w:p w14:paraId="48260DDA" w14:textId="77777777" w:rsidR="000E52E8" w:rsidRDefault="000E52E8">
            <w:pPr>
              <w:spacing w:beforeLines="30" w:before="72" w:line="60" w:lineRule="atLeast"/>
              <w:rPr>
                <w:kern w:val="2"/>
              </w:rPr>
            </w:pPr>
            <w:r>
              <w:rPr>
                <w:kern w:val="2"/>
              </w:rPr>
              <w:t>SRS configuration: Wideband SRS transmission from 2 physical antenna (out of the 4)</w:t>
            </w:r>
          </w:p>
          <w:p w14:paraId="48260DDB" w14:textId="77777777" w:rsidR="000E52E8" w:rsidRDefault="000E52E8">
            <w:pPr>
              <w:spacing w:beforeLines="30" w:before="72" w:line="60" w:lineRule="atLeast"/>
              <w:rPr>
                <w:kern w:val="2"/>
              </w:rPr>
            </w:pPr>
            <w:r>
              <w:rPr>
                <w:kern w:val="2"/>
              </w:rPr>
              <w:t>PDSCH DMRS</w:t>
            </w:r>
            <w:r>
              <w:rPr>
                <w:kern w:val="2"/>
              </w:rPr>
              <w:tab/>
              <w:t xml:space="preserve">: Type 1 with 3 symbols with Data and DM-RS </w:t>
            </w:r>
            <w:proofErr w:type="spellStart"/>
            <w:r>
              <w:rPr>
                <w:kern w:val="2"/>
              </w:rPr>
              <w:t>TDMed</w:t>
            </w:r>
            <w:proofErr w:type="spellEnd"/>
            <w:r>
              <w:rPr>
                <w:kern w:val="2"/>
              </w:rPr>
              <w:t xml:space="preserve"> on the DM-RS symbols</w:t>
            </w:r>
          </w:p>
          <w:p w14:paraId="48260DDC" w14:textId="77777777" w:rsidR="000E52E8" w:rsidRDefault="000E52E8">
            <w:pPr>
              <w:spacing w:beforeLines="30" w:before="72" w:line="60" w:lineRule="atLeast"/>
              <w:rPr>
                <w:kern w:val="2"/>
              </w:rPr>
            </w:pPr>
            <w:r>
              <w:rPr>
                <w:kern w:val="2"/>
              </w:rPr>
              <w:t>Precoding Closed Loop (CL): SVD-based precoding every 4 PRBs based on the SRS transmission</w:t>
            </w:r>
          </w:p>
        </w:tc>
      </w:tr>
      <w:tr w:rsidR="000E52E8" w14:paraId="48260DE3" w14:textId="77777777">
        <w:trPr>
          <w:jc w:val="center"/>
        </w:trPr>
        <w:tc>
          <w:tcPr>
            <w:tcW w:w="1526" w:type="dxa"/>
            <w:vMerge/>
            <w:tcBorders>
              <w:left w:val="single" w:sz="4" w:space="0" w:color="auto"/>
              <w:right w:val="single" w:sz="4" w:space="0" w:color="auto"/>
            </w:tcBorders>
            <w:vAlign w:val="center"/>
          </w:tcPr>
          <w:p w14:paraId="48260DD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DF" w14:textId="77777777" w:rsidR="000E52E8" w:rsidRDefault="000E52E8">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0" w14:textId="77777777" w:rsidR="000E52E8" w:rsidRDefault="000E52E8">
            <w:pPr>
              <w:spacing w:beforeLines="30" w:before="72" w:line="60" w:lineRule="atLeast"/>
              <w:rPr>
                <w:kern w:val="2"/>
              </w:rPr>
            </w:pPr>
            <w:r>
              <w:rPr>
                <w:kern w:val="2"/>
                <w:lang w:eastAsia="zh-CN"/>
              </w:rPr>
              <w:t xml:space="preserve">For </w:t>
            </w:r>
            <w:r>
              <w:rPr>
                <w:kern w:val="2"/>
              </w:rPr>
              <w:t>Rural scenario: TBS = 1032, MCS = 4, 14 PRBs, 12 symbols</w:t>
            </w:r>
          </w:p>
          <w:p w14:paraId="48260DE1" w14:textId="77777777" w:rsidR="000E52E8" w:rsidRDefault="000E52E8">
            <w:pPr>
              <w:spacing w:beforeLines="30" w:before="72" w:line="60" w:lineRule="atLeast"/>
              <w:rPr>
                <w:kern w:val="2"/>
              </w:rPr>
            </w:pPr>
            <w:r>
              <w:rPr>
                <w:kern w:val="2"/>
                <w:lang w:eastAsia="zh-CN"/>
              </w:rPr>
              <w:lastRenderedPageBreak/>
              <w:t xml:space="preserve">For </w:t>
            </w:r>
            <w:r>
              <w:rPr>
                <w:kern w:val="2"/>
              </w:rPr>
              <w:t>Urban scenario: TBS = 5120, MCS = 10, 32 PRBs, 12 symbols</w:t>
            </w:r>
          </w:p>
          <w:p w14:paraId="48260DE2" w14:textId="77777777" w:rsidR="000E52E8" w:rsidRDefault="000E52E8">
            <w:pPr>
              <w:spacing w:beforeLines="30" w:before="72" w:line="60" w:lineRule="atLeast"/>
              <w:rPr>
                <w:kern w:val="2"/>
              </w:rPr>
            </w:pPr>
            <w:r>
              <w:rPr>
                <w:kern w:val="2"/>
              </w:rPr>
              <w:t>2 DMRS symbols (4th and 10th symbol)</w:t>
            </w:r>
          </w:p>
        </w:tc>
      </w:tr>
      <w:tr w:rsidR="000E52E8" w14:paraId="48260DE9" w14:textId="77777777">
        <w:trPr>
          <w:jc w:val="center"/>
        </w:trPr>
        <w:tc>
          <w:tcPr>
            <w:tcW w:w="1526" w:type="dxa"/>
            <w:vMerge/>
            <w:tcBorders>
              <w:left w:val="single" w:sz="4" w:space="0" w:color="auto"/>
              <w:right w:val="single" w:sz="4" w:space="0" w:color="auto"/>
            </w:tcBorders>
            <w:vAlign w:val="center"/>
          </w:tcPr>
          <w:p w14:paraId="48260DE4"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5" w14:textId="77777777" w:rsidR="000E52E8" w:rsidRDefault="000E52E8">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6" w14:textId="77777777" w:rsidR="000E52E8" w:rsidRDefault="000E52E8">
            <w:pPr>
              <w:spacing w:beforeLines="30" w:before="72" w:line="60" w:lineRule="atLeast"/>
              <w:rPr>
                <w:kern w:val="2"/>
                <w:lang w:eastAsia="zh-CN"/>
              </w:rPr>
            </w:pPr>
            <w:r>
              <w:rPr>
                <w:kern w:val="2"/>
                <w:lang w:eastAsia="zh-CN"/>
              </w:rPr>
              <w:t>Occupied channel bandwidth:</w:t>
            </w:r>
          </w:p>
          <w:p w14:paraId="48260DE7" w14:textId="77777777" w:rsidR="000E52E8" w:rsidRDefault="000E52E8">
            <w:pPr>
              <w:spacing w:beforeLines="30" w:before="72" w:line="60" w:lineRule="atLeast"/>
              <w:rPr>
                <w:kern w:val="2"/>
                <w:lang w:eastAsia="zh-CN"/>
              </w:rPr>
            </w:pPr>
            <w:r>
              <w:rPr>
                <w:kern w:val="2"/>
                <w:lang w:eastAsia="zh-CN"/>
              </w:rPr>
              <w:t>82RB for urban, 8RB for rural TDD, 11RB for rural FDD, 4RB for VoIP</w:t>
            </w:r>
          </w:p>
          <w:p w14:paraId="48260DE8" w14:textId="77777777" w:rsidR="000E52E8" w:rsidRDefault="000E52E8">
            <w:pPr>
              <w:spacing w:beforeLines="30" w:before="72" w:line="60" w:lineRule="atLeast"/>
              <w:rPr>
                <w:kern w:val="2"/>
                <w:lang w:eastAsia="zh-CN"/>
              </w:rPr>
            </w:pPr>
            <w:r>
              <w:rPr>
                <w:kern w:val="2"/>
                <w:lang w:eastAsia="zh-CN"/>
              </w:rPr>
              <w:t>DMRS configuration: Type I, two DMRS symbol, no multiplexing with data</w:t>
            </w:r>
          </w:p>
        </w:tc>
      </w:tr>
      <w:tr w:rsidR="000E52E8" w14:paraId="48260DED" w14:textId="77777777">
        <w:trPr>
          <w:jc w:val="center"/>
        </w:trPr>
        <w:tc>
          <w:tcPr>
            <w:tcW w:w="1526" w:type="dxa"/>
            <w:vMerge/>
            <w:tcBorders>
              <w:left w:val="single" w:sz="4" w:space="0" w:color="auto"/>
              <w:right w:val="single" w:sz="4" w:space="0" w:color="auto"/>
            </w:tcBorders>
            <w:vAlign w:val="center"/>
          </w:tcPr>
          <w:p w14:paraId="48260DEA"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B" w14:textId="77777777" w:rsidR="000E52E8" w:rsidRDefault="000E52E8">
            <w:pPr>
              <w:spacing w:beforeLines="30" w:before="72" w:line="60" w:lineRule="atLeast"/>
              <w:rPr>
                <w:kern w:val="2"/>
                <w:lang w:eastAsia="zh-CN"/>
              </w:rPr>
            </w:pPr>
            <w:r>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EC" w14:textId="77777777" w:rsidR="000E52E8" w:rsidRDefault="000E52E8">
            <w:pPr>
              <w:spacing w:beforeLines="30" w:before="72" w:line="60" w:lineRule="atLeast"/>
              <w:rPr>
                <w:kern w:val="2"/>
                <w:lang w:eastAsia="zh-CN"/>
              </w:rPr>
            </w:pPr>
            <w:r>
              <w:rPr>
                <w:kern w:val="2"/>
                <w:lang w:eastAsia="zh-CN"/>
              </w:rPr>
              <w:t>For PDSCH, 2 OFDM symbols for DMRS are used in Rural and Suburban scenarios, where high-speed UEs (120 Km/h) are also considered.1 OFDM symbol is used for DMRS for PDSCH in the remaining scenarios.</w:t>
            </w:r>
          </w:p>
        </w:tc>
      </w:tr>
      <w:tr w:rsidR="000E52E8" w14:paraId="48260DF2" w14:textId="77777777">
        <w:trPr>
          <w:jc w:val="center"/>
        </w:trPr>
        <w:tc>
          <w:tcPr>
            <w:tcW w:w="1526" w:type="dxa"/>
            <w:vMerge/>
            <w:tcBorders>
              <w:left w:val="single" w:sz="4" w:space="0" w:color="auto"/>
              <w:right w:val="single" w:sz="4" w:space="0" w:color="auto"/>
            </w:tcBorders>
            <w:vAlign w:val="center"/>
          </w:tcPr>
          <w:p w14:paraId="48260DEE"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EF" w14:textId="77777777" w:rsidR="000E52E8" w:rsidRDefault="000E52E8">
            <w:pPr>
              <w:spacing w:beforeLines="30" w:before="72" w:line="60" w:lineRule="atLeast"/>
              <w:rPr>
                <w:kern w:val="2"/>
                <w:lang w:eastAsia="zh-CN"/>
              </w:rPr>
            </w:pPr>
            <w:r>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0" w14:textId="77777777" w:rsidR="000E52E8" w:rsidRDefault="000E52E8">
            <w:pPr>
              <w:spacing w:beforeLines="30" w:before="72" w:line="60" w:lineRule="atLeast"/>
              <w:rPr>
                <w:kern w:val="2"/>
                <w:lang w:eastAsia="zh-CN"/>
              </w:rPr>
            </w:pPr>
            <w:r>
              <w:rPr>
                <w:kern w:val="2"/>
                <w:lang w:eastAsia="zh-CN"/>
              </w:rPr>
              <w:t xml:space="preserve">Length of DMRS = 1 OS, </w:t>
            </w:r>
          </w:p>
          <w:p w14:paraId="48260DF1" w14:textId="77777777" w:rsidR="000E52E8" w:rsidRDefault="000E52E8">
            <w:pPr>
              <w:spacing w:beforeLines="30" w:before="72" w:line="60" w:lineRule="atLeast"/>
              <w:rPr>
                <w:kern w:val="2"/>
                <w:lang w:eastAsia="zh-CN"/>
              </w:rPr>
            </w:pPr>
            <w:r>
              <w:rPr>
                <w:kern w:val="2"/>
                <w:lang w:eastAsia="zh-CN"/>
              </w:rPr>
              <w:t>Occupied channel bandwidth: 51PRBs for TDD, 106 PRBs for rural</w:t>
            </w:r>
          </w:p>
        </w:tc>
      </w:tr>
      <w:tr w:rsidR="000E52E8" w14:paraId="48260DF7" w14:textId="77777777" w:rsidTr="00BD6BEF">
        <w:trPr>
          <w:jc w:val="center"/>
        </w:trPr>
        <w:tc>
          <w:tcPr>
            <w:tcW w:w="1526" w:type="dxa"/>
            <w:vMerge/>
            <w:tcBorders>
              <w:left w:val="single" w:sz="4" w:space="0" w:color="auto"/>
              <w:right w:val="single" w:sz="4" w:space="0" w:color="auto"/>
            </w:tcBorders>
            <w:vAlign w:val="center"/>
          </w:tcPr>
          <w:p w14:paraId="48260DF3"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4" w14:textId="77777777" w:rsidR="000E52E8" w:rsidRDefault="000E52E8">
            <w:pPr>
              <w:spacing w:beforeLines="30" w:before="72" w:line="60" w:lineRule="atLeast"/>
              <w:rPr>
                <w:kern w:val="2"/>
                <w:lang w:eastAsia="zh-CN"/>
              </w:rPr>
            </w:pPr>
            <w:r>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5" w14:textId="77777777" w:rsidR="000E52E8" w:rsidRDefault="000E52E8">
            <w:pPr>
              <w:spacing w:beforeLines="30" w:before="72" w:line="60" w:lineRule="atLeast"/>
              <w:rPr>
                <w:kern w:val="2"/>
              </w:rPr>
            </w:pPr>
            <w:proofErr w:type="spellStart"/>
            <w:r>
              <w:rPr>
                <w:kern w:val="2"/>
              </w:rPr>
              <w:t>eMBB</w:t>
            </w:r>
            <w:proofErr w:type="spellEnd"/>
            <w:r>
              <w:rPr>
                <w:kern w:val="2"/>
              </w:rPr>
              <w:t>: 10/1 (Urban/Rural) Mbps,</w:t>
            </w:r>
          </w:p>
          <w:p w14:paraId="48260DF6" w14:textId="77777777" w:rsidR="000E52E8" w:rsidRDefault="000E52E8">
            <w:pPr>
              <w:spacing w:beforeLines="30" w:before="72" w:line="60" w:lineRule="atLeast"/>
              <w:rPr>
                <w:kern w:val="2"/>
              </w:rPr>
            </w:pPr>
            <w:r>
              <w:rPr>
                <w:kern w:val="2"/>
              </w:rPr>
              <w:t xml:space="preserve">VoIP: 12.2kbps (304bits: 244 + 60 (header for </w:t>
            </w:r>
            <w:proofErr w:type="spellStart"/>
            <w:r>
              <w:rPr>
                <w:kern w:val="2"/>
              </w:rPr>
              <w:t>RoHC</w:t>
            </w:r>
            <w:proofErr w:type="spellEnd"/>
            <w:r>
              <w:rPr>
                <w:kern w:val="2"/>
              </w:rPr>
              <w:t xml:space="preserve"> compress))</w:t>
            </w:r>
          </w:p>
        </w:tc>
      </w:tr>
      <w:tr w:rsidR="000E52E8" w14:paraId="1DB40006" w14:textId="77777777">
        <w:trPr>
          <w:jc w:val="center"/>
        </w:trPr>
        <w:tc>
          <w:tcPr>
            <w:tcW w:w="1526" w:type="dxa"/>
            <w:vMerge/>
            <w:tcBorders>
              <w:left w:val="single" w:sz="4" w:space="0" w:color="auto"/>
              <w:bottom w:val="single" w:sz="4" w:space="0" w:color="auto"/>
              <w:right w:val="single" w:sz="4" w:space="0" w:color="auto"/>
            </w:tcBorders>
            <w:vAlign w:val="center"/>
          </w:tcPr>
          <w:p w14:paraId="3802E4DD"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212BA4A" w14:textId="789E2CFB" w:rsidR="000E52E8" w:rsidRDefault="000E52E8">
            <w:pPr>
              <w:spacing w:beforeLines="30" w:before="72" w:line="60" w:lineRule="atLeast"/>
              <w:rPr>
                <w:kern w:val="2"/>
                <w:lang w:eastAsia="zh-CN"/>
              </w:rPr>
            </w:pPr>
            <w:r>
              <w:rPr>
                <w:kern w:val="2"/>
                <w:lang w:eastAsia="zh-CN"/>
              </w:rPr>
              <w:t>Charter</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5E44C33" w14:textId="77777777" w:rsidR="000E52E8" w:rsidRDefault="000E52E8" w:rsidP="000E52E8">
            <w:pPr>
              <w:numPr>
                <w:ilvl w:val="0"/>
                <w:numId w:val="48"/>
              </w:numPr>
              <w:spacing w:before="120" w:after="120" w:line="240" w:lineRule="auto"/>
              <w:jc w:val="both"/>
              <w:rPr>
                <w:lang w:eastAsia="zh-CN"/>
              </w:rPr>
            </w:pPr>
            <w:r>
              <w:rPr>
                <w:lang w:eastAsia="zh-CN"/>
              </w:rPr>
              <w:t>PDSCH configuration</w:t>
            </w:r>
          </w:p>
          <w:p w14:paraId="124BFF8C" w14:textId="77777777" w:rsidR="000E52E8" w:rsidRPr="007A2A48" w:rsidRDefault="000E52E8" w:rsidP="000E52E8">
            <w:pPr>
              <w:numPr>
                <w:ilvl w:val="1"/>
                <w:numId w:val="48"/>
              </w:numPr>
              <w:spacing w:before="120" w:after="120" w:line="240" w:lineRule="auto"/>
              <w:jc w:val="both"/>
              <w:rPr>
                <w:lang w:eastAsia="zh-CN"/>
              </w:rPr>
            </w:pPr>
            <w:r w:rsidRPr="007A2A48">
              <w:rPr>
                <w:lang w:eastAsia="zh-CN"/>
              </w:rPr>
              <w:t>Mapping type A (start symbol 1, duration – 13 symbols)</w:t>
            </w:r>
          </w:p>
          <w:p w14:paraId="0897481F" w14:textId="77777777" w:rsidR="000E52E8" w:rsidRDefault="000E52E8" w:rsidP="000E52E8">
            <w:pPr>
              <w:numPr>
                <w:ilvl w:val="1"/>
                <w:numId w:val="48"/>
              </w:numPr>
              <w:spacing w:before="120" w:after="120" w:line="240" w:lineRule="auto"/>
              <w:jc w:val="both"/>
              <w:rPr>
                <w:lang w:eastAsia="zh-CN"/>
              </w:rPr>
            </w:pPr>
            <w:r>
              <w:rPr>
                <w:lang w:eastAsia="zh-CN"/>
              </w:rPr>
              <w:t>FDM with DMRS</w:t>
            </w:r>
          </w:p>
          <w:p w14:paraId="2EB691D3" w14:textId="77777777" w:rsidR="000E52E8" w:rsidRDefault="000E52E8" w:rsidP="000E52E8">
            <w:pPr>
              <w:numPr>
                <w:ilvl w:val="1"/>
                <w:numId w:val="48"/>
              </w:numPr>
              <w:spacing w:before="120" w:after="120" w:line="240" w:lineRule="auto"/>
              <w:jc w:val="both"/>
              <w:rPr>
                <w:lang w:eastAsia="zh-CN"/>
              </w:rPr>
            </w:pPr>
            <w:r>
              <w:rPr>
                <w:lang w:eastAsia="zh-CN"/>
              </w:rPr>
              <w:t>HARQ not enabled</w:t>
            </w:r>
          </w:p>
          <w:p w14:paraId="2D0506D9" w14:textId="38465316" w:rsidR="000E52E8" w:rsidRDefault="000E52E8" w:rsidP="000E52E8">
            <w:pPr>
              <w:numPr>
                <w:ilvl w:val="0"/>
                <w:numId w:val="48"/>
              </w:numPr>
              <w:spacing w:before="120" w:after="120" w:line="240" w:lineRule="auto"/>
              <w:jc w:val="both"/>
              <w:rPr>
                <w:lang w:eastAsia="zh-CN"/>
              </w:rPr>
            </w:pPr>
            <w:r w:rsidRPr="00E14E6D">
              <w:rPr>
                <w:lang w:eastAsia="zh-CN"/>
              </w:rPr>
              <w:t>DMRS configuration: Type 1, 1 symbol FL DMRS</w:t>
            </w:r>
          </w:p>
          <w:p w14:paraId="7CEE4855" w14:textId="54542B21" w:rsidR="000E52E8" w:rsidRPr="00E14E6D" w:rsidRDefault="000E52E8" w:rsidP="000E52E8">
            <w:pPr>
              <w:numPr>
                <w:ilvl w:val="0"/>
                <w:numId w:val="48"/>
              </w:numPr>
              <w:spacing w:before="120" w:after="120" w:line="240" w:lineRule="auto"/>
              <w:jc w:val="both"/>
              <w:rPr>
                <w:lang w:eastAsia="zh-CN"/>
              </w:rPr>
            </w:pPr>
            <w:r>
              <w:rPr>
                <w:lang w:eastAsia="zh-CN"/>
              </w:rPr>
              <w:t>51 RBs with 30 kHz SCS and MCS 19, UE speed 3 km/</w:t>
            </w:r>
            <w:proofErr w:type="spellStart"/>
            <w:r>
              <w:rPr>
                <w:lang w:eastAsia="zh-CN"/>
              </w:rPr>
              <w:t>hr</w:t>
            </w:r>
            <w:proofErr w:type="spellEnd"/>
          </w:p>
          <w:p w14:paraId="03819815" w14:textId="77777777" w:rsidR="000E52E8" w:rsidRDefault="000E52E8">
            <w:pPr>
              <w:spacing w:beforeLines="30" w:before="72" w:line="60" w:lineRule="atLeast"/>
              <w:rPr>
                <w:kern w:val="2"/>
              </w:rPr>
            </w:pPr>
          </w:p>
        </w:tc>
      </w:tr>
      <w:tr w:rsidR="00A95040" w14:paraId="48260DFD"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DF8" w14:textId="77777777" w:rsidR="00A95040" w:rsidRDefault="00BA6235">
            <w:pPr>
              <w:spacing w:beforeLines="30" w:before="72" w:line="60" w:lineRule="atLeast"/>
              <w:jc w:val="center"/>
              <w:rPr>
                <w:kern w:val="2"/>
                <w:lang w:eastAsia="zh-CN"/>
              </w:rPr>
            </w:pPr>
            <w:r>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48260DF9" w14:textId="77777777" w:rsidR="00A95040" w:rsidRDefault="00BA6235">
            <w:pPr>
              <w:spacing w:beforeLines="30" w:before="72" w:line="60" w:lineRule="atLeast"/>
              <w:rPr>
                <w:kern w:val="2"/>
              </w:rPr>
            </w:pPr>
            <w:r>
              <w:rPr>
                <w:kern w:val="2"/>
                <w:lang w:eastAsia="zh-CN"/>
              </w:rPr>
              <w:t xml:space="preserve">Huawei, </w:t>
            </w:r>
            <w:r>
              <w:rPr>
                <w:lang w:eastAsia="zh-CN"/>
              </w:rPr>
              <w:t>HiSilicon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DFA" w14:textId="77777777" w:rsidR="00A95040" w:rsidRDefault="00BA6235">
            <w:pPr>
              <w:widowControl/>
              <w:spacing w:beforeLines="30" w:before="72" w:line="60" w:lineRule="atLeast"/>
              <w:rPr>
                <w:kern w:val="2"/>
              </w:rPr>
            </w:pPr>
            <w:r>
              <w:rPr>
                <w:kern w:val="2"/>
              </w:rPr>
              <w:t>MCS: 0 (2,120/1024)</w:t>
            </w:r>
            <w:r>
              <w:rPr>
                <w:kern w:val="2"/>
                <w:lang w:eastAsia="zh-CN"/>
              </w:rPr>
              <w:t xml:space="preserve">, </w:t>
            </w:r>
            <w:r>
              <w:rPr>
                <w:kern w:val="2"/>
              </w:rPr>
              <w:t>Scheduled PRB: 2</w:t>
            </w:r>
            <w:r>
              <w:rPr>
                <w:kern w:val="2"/>
                <w:lang w:eastAsia="zh-CN"/>
              </w:rPr>
              <w:t xml:space="preserve">, </w:t>
            </w:r>
            <w:r>
              <w:rPr>
                <w:kern w:val="2"/>
              </w:rPr>
              <w:t>Payload size: 56 bits</w:t>
            </w:r>
          </w:p>
          <w:p w14:paraId="48260DFB" w14:textId="77777777" w:rsidR="00A95040" w:rsidRDefault="00BA6235">
            <w:pPr>
              <w:widowControl/>
              <w:spacing w:beforeLines="30" w:before="72" w:line="60" w:lineRule="atLeast"/>
              <w:rPr>
                <w:kern w:val="2"/>
              </w:rPr>
            </w:pPr>
            <w:r>
              <w:rPr>
                <w:kern w:val="2"/>
              </w:rPr>
              <w:t>Channel model: TDL-C</w:t>
            </w:r>
            <w:r>
              <w:rPr>
                <w:kern w:val="2"/>
                <w:lang w:eastAsia="zh-CN"/>
              </w:rPr>
              <w:t xml:space="preserve">, </w:t>
            </w:r>
            <w:r>
              <w:rPr>
                <w:kern w:val="2"/>
              </w:rPr>
              <w:t>Moving speed: 3km/h &amp; 120km/h</w:t>
            </w:r>
          </w:p>
          <w:p w14:paraId="48260DFC" w14:textId="77777777" w:rsidR="00A95040" w:rsidRDefault="00BA6235">
            <w:pPr>
              <w:spacing w:beforeLines="30" w:before="72" w:line="60" w:lineRule="atLeast"/>
              <w:rPr>
                <w:kern w:val="2"/>
              </w:rPr>
            </w:pPr>
            <w:r>
              <w:rPr>
                <w:kern w:val="2"/>
              </w:rPr>
              <w:t>DMRS overhead: 1 front-loaded DMRS, 1 front loaded DMRS + 1 additional DMRS</w:t>
            </w:r>
          </w:p>
        </w:tc>
      </w:tr>
      <w:tr w:rsidR="00A95040" w14:paraId="48260E01" w14:textId="77777777">
        <w:trPr>
          <w:jc w:val="center"/>
        </w:trPr>
        <w:tc>
          <w:tcPr>
            <w:tcW w:w="1526" w:type="dxa"/>
            <w:vMerge/>
            <w:tcBorders>
              <w:left w:val="single" w:sz="4" w:space="0" w:color="auto"/>
              <w:bottom w:val="single" w:sz="4" w:space="0" w:color="auto"/>
              <w:right w:val="single" w:sz="4" w:space="0" w:color="auto"/>
            </w:tcBorders>
            <w:vAlign w:val="center"/>
          </w:tcPr>
          <w:p w14:paraId="48260DFE"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DFF" w14:textId="77777777" w:rsidR="00A95040" w:rsidRDefault="00BA6235">
            <w:pPr>
              <w:spacing w:beforeLines="30" w:before="72" w:line="60" w:lineRule="atLeast"/>
              <w:rPr>
                <w:kern w:val="2"/>
                <w:lang w:eastAsia="zh-CN"/>
              </w:rPr>
            </w:pPr>
            <w:r>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0" w14:textId="77777777" w:rsidR="00A95040" w:rsidRDefault="00BA6235">
            <w:pPr>
              <w:spacing w:beforeLines="30" w:before="72" w:line="60" w:lineRule="atLeast"/>
              <w:rPr>
                <w:kern w:val="2"/>
              </w:rPr>
            </w:pPr>
            <w:r>
              <w:rPr>
                <w:kern w:val="2"/>
              </w:rPr>
              <w:t>Msg3 payload size: {56, 72} bits</w:t>
            </w:r>
          </w:p>
        </w:tc>
      </w:tr>
      <w:tr w:rsidR="00A95040" w14:paraId="48260E0A"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02" w14:textId="77777777" w:rsidR="00A95040" w:rsidRDefault="00BA6235">
            <w:pPr>
              <w:spacing w:beforeLines="30" w:before="72" w:line="60" w:lineRule="atLeast"/>
              <w:jc w:val="center"/>
              <w:rPr>
                <w:kern w:val="2"/>
                <w:lang w:eastAsia="zh-CN"/>
              </w:rPr>
            </w:pPr>
            <w:r>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48260E03" w14:textId="77777777" w:rsidR="00A95040" w:rsidRDefault="00BA6235">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04" w14:textId="77777777" w:rsidR="00A95040" w:rsidRDefault="00BA6235">
            <w:pPr>
              <w:spacing w:beforeLines="30" w:before="72" w:line="60" w:lineRule="atLeast"/>
              <w:rPr>
                <w:kern w:val="2"/>
                <w:lang w:eastAsia="zh-CN"/>
              </w:rPr>
            </w:pPr>
            <w:r>
              <w:rPr>
                <w:rFonts w:hint="eastAsia"/>
                <w:kern w:val="2"/>
                <w:lang w:eastAsia="zh-CN"/>
              </w:rPr>
              <w:t>U</w:t>
            </w:r>
            <w:r>
              <w:rPr>
                <w:kern w:val="2"/>
                <w:lang w:eastAsia="zh-CN"/>
              </w:rPr>
              <w:t>rban:</w:t>
            </w:r>
          </w:p>
          <w:p w14:paraId="48260E05" w14:textId="77777777" w:rsidR="00A95040" w:rsidRDefault="00BA6235">
            <w:pPr>
              <w:spacing w:beforeLines="30" w:before="72" w:line="60" w:lineRule="atLeast"/>
              <w:rPr>
                <w:kern w:val="2"/>
              </w:rPr>
            </w:pPr>
            <w:r>
              <w:rPr>
                <w:kern w:val="2"/>
              </w:rPr>
              <w:t>Format B4, Sequence length=139,</w:t>
            </w:r>
          </w:p>
          <w:p w14:paraId="48260E06" w14:textId="77777777" w:rsidR="00A95040" w:rsidRDefault="00BA6235">
            <w:pPr>
              <w:spacing w:beforeLines="30" w:before="72" w:line="60" w:lineRule="atLeast"/>
              <w:rPr>
                <w:kern w:val="2"/>
              </w:rPr>
            </w:pPr>
            <w:r>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07" w14:textId="77777777" w:rsidR="00A95040" w:rsidRDefault="00BA6235">
            <w:pPr>
              <w:spacing w:beforeLines="30" w:before="72" w:line="60" w:lineRule="atLeast"/>
              <w:rPr>
                <w:kern w:val="2"/>
              </w:rPr>
            </w:pPr>
            <w:r>
              <w:rPr>
                <w:rFonts w:hint="eastAsia"/>
                <w:kern w:val="2"/>
                <w:lang w:eastAsia="zh-CN"/>
              </w:rPr>
              <w:t>R</w:t>
            </w:r>
            <w:r>
              <w:rPr>
                <w:kern w:val="2"/>
              </w:rPr>
              <w:t xml:space="preserve">ural: </w:t>
            </w:r>
          </w:p>
          <w:p w14:paraId="48260E08" w14:textId="77777777" w:rsidR="00A95040" w:rsidRDefault="00BA6235">
            <w:pPr>
              <w:spacing w:beforeLines="30" w:before="72" w:line="60" w:lineRule="atLeast"/>
              <w:rPr>
                <w:kern w:val="2"/>
              </w:rPr>
            </w:pPr>
            <w:r>
              <w:rPr>
                <w:kern w:val="2"/>
              </w:rPr>
              <w:t>Format 1,</w:t>
            </w:r>
            <w:r>
              <w:t xml:space="preserve"> </w:t>
            </w:r>
            <w:r>
              <w:rPr>
                <w:kern w:val="2"/>
              </w:rPr>
              <w:t>Sequence length=839</w:t>
            </w:r>
          </w:p>
          <w:p w14:paraId="48260E09" w14:textId="77777777" w:rsidR="00A95040" w:rsidRDefault="00BA6235">
            <w:pPr>
              <w:spacing w:beforeLines="30" w:before="72" w:line="60" w:lineRule="atLeast"/>
              <w:rPr>
                <w:kern w:val="2"/>
              </w:rPr>
            </w:pPr>
            <w:r>
              <w:rPr>
                <w:kern w:val="2"/>
              </w:rPr>
              <w:t>1.25 kHz SCS, 0.1% false alarm, 1% miss-detection</w:t>
            </w:r>
          </w:p>
        </w:tc>
      </w:tr>
      <w:tr w:rsidR="00A95040" w14:paraId="48260E0E" w14:textId="77777777">
        <w:trPr>
          <w:jc w:val="center"/>
        </w:trPr>
        <w:tc>
          <w:tcPr>
            <w:tcW w:w="1526" w:type="dxa"/>
            <w:vMerge/>
            <w:tcBorders>
              <w:top w:val="single" w:sz="4" w:space="0" w:color="auto"/>
              <w:left w:val="single" w:sz="4" w:space="0" w:color="auto"/>
              <w:right w:val="single" w:sz="4" w:space="0" w:color="auto"/>
            </w:tcBorders>
            <w:vAlign w:val="center"/>
          </w:tcPr>
          <w:p w14:paraId="48260E0B"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0C" w14:textId="77777777" w:rsidR="00A95040" w:rsidRDefault="00BA6235">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0D" w14:textId="77777777" w:rsidR="00A95040" w:rsidRDefault="00BA6235">
            <w:pPr>
              <w:spacing w:beforeLines="30" w:before="72" w:line="60" w:lineRule="atLeast"/>
              <w:rPr>
                <w:kern w:val="2"/>
              </w:rPr>
            </w:pPr>
            <w:r>
              <w:rPr>
                <w:kern w:val="2"/>
                <w:lang w:eastAsia="zh-CN"/>
              </w:rPr>
              <w:t>PRACH format B4, Occupied channel bandwidth: 12RB</w:t>
            </w:r>
          </w:p>
        </w:tc>
      </w:tr>
      <w:tr w:rsidR="00A95040" w14:paraId="48260E15" w14:textId="77777777">
        <w:trPr>
          <w:jc w:val="center"/>
        </w:trPr>
        <w:tc>
          <w:tcPr>
            <w:tcW w:w="1526" w:type="dxa"/>
            <w:vMerge/>
            <w:tcBorders>
              <w:top w:val="single" w:sz="4" w:space="0" w:color="auto"/>
              <w:left w:val="single" w:sz="4" w:space="0" w:color="auto"/>
              <w:right w:val="single" w:sz="4" w:space="0" w:color="auto"/>
            </w:tcBorders>
            <w:vAlign w:val="center"/>
          </w:tcPr>
          <w:p w14:paraId="48260E0F"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0" w14:textId="77777777" w:rsidR="00A95040" w:rsidRDefault="00BA6235">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1" w14:textId="77777777" w:rsidR="00A95040" w:rsidRDefault="00BA6235">
            <w:pPr>
              <w:spacing w:beforeLines="30" w:before="72" w:line="60" w:lineRule="atLeast"/>
              <w:rPr>
                <w:kern w:val="2"/>
                <w:lang w:eastAsia="zh-CN"/>
              </w:rPr>
            </w:pPr>
            <w:r>
              <w:rPr>
                <w:kern w:val="2"/>
                <w:lang w:eastAsia="zh-CN"/>
              </w:rPr>
              <w:t>Miss-detection target: 1%</w:t>
            </w:r>
          </w:p>
          <w:p w14:paraId="48260E12" w14:textId="77777777" w:rsidR="00A95040" w:rsidRDefault="00BA6235">
            <w:pPr>
              <w:spacing w:beforeLines="30" w:before="72" w:line="60" w:lineRule="atLeast"/>
              <w:rPr>
                <w:kern w:val="2"/>
                <w:lang w:eastAsia="zh-CN"/>
              </w:rPr>
            </w:pPr>
            <w:r>
              <w:rPr>
                <w:kern w:val="2"/>
                <w:lang w:eastAsia="zh-CN"/>
              </w:rPr>
              <w:t xml:space="preserve">Preamble: </w:t>
            </w:r>
          </w:p>
          <w:p w14:paraId="48260E13" w14:textId="77777777" w:rsidR="00A95040" w:rsidRDefault="00BA6235">
            <w:pPr>
              <w:spacing w:beforeLines="30" w:before="72" w:line="60" w:lineRule="atLeast"/>
              <w:rPr>
                <w:kern w:val="2"/>
                <w:lang w:eastAsia="zh-CN"/>
              </w:rPr>
            </w:pPr>
            <w:r>
              <w:rPr>
                <w:kern w:val="2"/>
                <w:lang w:eastAsia="zh-CN"/>
              </w:rPr>
              <w:t xml:space="preserve">NR PRACH preamble format 2 with </w:t>
            </w:r>
            <w:proofErr w:type="spellStart"/>
            <w:r>
              <w:rPr>
                <w:kern w:val="2"/>
                <w:lang w:eastAsia="zh-CN"/>
              </w:rPr>
              <w:t>Ncs</w:t>
            </w:r>
            <w:proofErr w:type="spellEnd"/>
            <w:r>
              <w:rPr>
                <w:kern w:val="2"/>
                <w:lang w:eastAsia="zh-CN"/>
              </w:rPr>
              <w:t xml:space="preserve"> = 167, Logical sequence index = 22, v=2 for O2I</w:t>
            </w:r>
          </w:p>
          <w:p w14:paraId="48260E14" w14:textId="77777777" w:rsidR="00A95040" w:rsidRDefault="00BA6235">
            <w:pPr>
              <w:spacing w:beforeLines="30" w:before="72" w:line="60" w:lineRule="atLeast"/>
              <w:rPr>
                <w:kern w:val="2"/>
                <w:lang w:eastAsia="zh-CN"/>
              </w:rPr>
            </w:pPr>
            <w:r>
              <w:rPr>
                <w:kern w:val="2"/>
                <w:lang w:eastAsia="zh-CN"/>
              </w:rPr>
              <w:t xml:space="preserve">NR PRACH preamble format 1 with </w:t>
            </w:r>
            <w:proofErr w:type="spellStart"/>
            <w:r>
              <w:rPr>
                <w:kern w:val="2"/>
                <w:lang w:eastAsia="zh-CN"/>
              </w:rPr>
              <w:t>Ncs</w:t>
            </w:r>
            <w:proofErr w:type="spellEnd"/>
            <w:r>
              <w:rPr>
                <w:kern w:val="2"/>
                <w:lang w:eastAsia="zh-CN"/>
              </w:rPr>
              <w:t xml:space="preserve"> = 202, Logical sequence index = 384, v=0 for O2O</w:t>
            </w:r>
          </w:p>
        </w:tc>
      </w:tr>
      <w:tr w:rsidR="00A95040" w14:paraId="48260E19" w14:textId="77777777">
        <w:trPr>
          <w:jc w:val="center"/>
        </w:trPr>
        <w:tc>
          <w:tcPr>
            <w:tcW w:w="1526" w:type="dxa"/>
            <w:vMerge/>
            <w:tcBorders>
              <w:left w:val="single" w:sz="4" w:space="0" w:color="auto"/>
              <w:right w:val="single" w:sz="4" w:space="0" w:color="auto"/>
            </w:tcBorders>
            <w:vAlign w:val="center"/>
          </w:tcPr>
          <w:p w14:paraId="48260E16" w14:textId="77777777" w:rsidR="00A95040" w:rsidRDefault="00A95040">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17" w14:textId="77777777" w:rsidR="00A95040" w:rsidRDefault="00BA6235">
            <w:pPr>
              <w:spacing w:beforeLines="30" w:before="72" w:line="60" w:lineRule="atLeast"/>
              <w:rPr>
                <w:kern w:val="2"/>
                <w:lang w:eastAsia="zh-CN"/>
              </w:rPr>
            </w:pPr>
            <w:r>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18" w14:textId="77777777" w:rsidR="00A95040" w:rsidRDefault="00BA6235">
            <w:pPr>
              <w:spacing w:beforeLines="30" w:before="72" w:line="60" w:lineRule="atLeast"/>
              <w:rPr>
                <w:kern w:val="2"/>
              </w:rPr>
            </w:pPr>
            <w:r>
              <w:rPr>
                <w:kern w:val="2"/>
                <w:lang w:eastAsia="zh-CN"/>
              </w:rPr>
              <w:t>PRACH format 0, 0.1% false alarm target</w:t>
            </w:r>
          </w:p>
        </w:tc>
      </w:tr>
      <w:tr w:rsidR="000E52E8" w14:paraId="48260E24" w14:textId="77777777">
        <w:trPr>
          <w:jc w:val="center"/>
        </w:trPr>
        <w:tc>
          <w:tcPr>
            <w:tcW w:w="1526" w:type="dxa"/>
            <w:vMerge w:val="restart"/>
            <w:tcBorders>
              <w:top w:val="single" w:sz="4" w:space="0" w:color="auto"/>
              <w:left w:val="single" w:sz="4" w:space="0" w:color="auto"/>
              <w:right w:val="single" w:sz="4" w:space="0" w:color="auto"/>
            </w:tcBorders>
            <w:vAlign w:val="center"/>
          </w:tcPr>
          <w:p w14:paraId="48260E1A" w14:textId="77777777" w:rsidR="000E52E8" w:rsidRDefault="000E52E8">
            <w:pPr>
              <w:spacing w:beforeLines="30" w:before="72" w:line="60" w:lineRule="atLeast"/>
              <w:jc w:val="center"/>
              <w:rPr>
                <w:kern w:val="2"/>
                <w:lang w:eastAsia="zh-CN"/>
              </w:rPr>
            </w:pPr>
            <w:r>
              <w:rPr>
                <w:kern w:val="2"/>
                <w:lang w:eastAsia="zh-CN"/>
              </w:rPr>
              <w:t>SSB/PBCH</w:t>
            </w:r>
          </w:p>
        </w:tc>
        <w:tc>
          <w:tcPr>
            <w:tcW w:w="1701" w:type="dxa"/>
            <w:tcBorders>
              <w:top w:val="single" w:sz="4" w:space="0" w:color="auto"/>
              <w:left w:val="single" w:sz="4" w:space="0" w:color="auto"/>
              <w:bottom w:val="single" w:sz="4" w:space="0" w:color="auto"/>
              <w:right w:val="single" w:sz="4" w:space="0" w:color="auto"/>
            </w:tcBorders>
            <w:vAlign w:val="center"/>
          </w:tcPr>
          <w:p w14:paraId="48260E1B" w14:textId="77777777" w:rsidR="000E52E8" w:rsidRDefault="000E52E8">
            <w:pPr>
              <w:spacing w:beforeLines="30" w:before="72" w:line="60" w:lineRule="atLeast"/>
              <w:rPr>
                <w:kern w:val="2"/>
                <w:lang w:eastAsia="zh-CN"/>
              </w:rPr>
            </w:pPr>
            <w:r>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48260E1C" w14:textId="77777777" w:rsidR="000E52E8" w:rsidRDefault="000E52E8">
            <w:pPr>
              <w:spacing w:beforeLines="30" w:before="72" w:line="60" w:lineRule="atLeast"/>
              <w:rPr>
                <w:kern w:val="2"/>
                <w:lang w:eastAsia="zh-CN"/>
              </w:rPr>
            </w:pPr>
            <w:r>
              <w:rPr>
                <w:kern w:val="2"/>
                <w:lang w:eastAsia="zh-CN"/>
              </w:rPr>
              <w:t>For SSS/PSS:</w:t>
            </w:r>
          </w:p>
          <w:p w14:paraId="48260E1D" w14:textId="77777777" w:rsidR="000E52E8" w:rsidRDefault="000E52E8">
            <w:pPr>
              <w:spacing w:beforeLines="30" w:before="72" w:line="60" w:lineRule="atLeast"/>
              <w:rPr>
                <w:kern w:val="2"/>
                <w:lang w:eastAsia="zh-CN"/>
              </w:rPr>
            </w:pPr>
            <w:r>
              <w:rPr>
                <w:kern w:val="2"/>
                <w:lang w:eastAsia="zh-CN"/>
              </w:rPr>
              <w:t># of Rx: 2, Bandwidth=12 RBs</w:t>
            </w:r>
          </w:p>
          <w:p w14:paraId="48260E1E" w14:textId="77777777" w:rsidR="000E52E8" w:rsidRDefault="000E52E8">
            <w:pPr>
              <w:spacing w:beforeLines="30" w:before="72" w:line="60" w:lineRule="atLeast"/>
              <w:rPr>
                <w:kern w:val="2"/>
                <w:lang w:eastAsia="zh-CN"/>
              </w:rPr>
            </w:pPr>
            <w:r>
              <w:rPr>
                <w:kern w:val="2"/>
                <w:lang w:eastAsia="zh-CN"/>
              </w:rPr>
              <w:t>30kHz SCS, Frequency offset=5ppm</w:t>
            </w:r>
          </w:p>
          <w:p w14:paraId="48260E1F" w14:textId="77777777" w:rsidR="000E52E8" w:rsidRDefault="000E52E8">
            <w:pPr>
              <w:spacing w:beforeLines="30" w:before="72" w:line="60" w:lineRule="atLeast"/>
              <w:rPr>
                <w:kern w:val="2"/>
                <w:lang w:eastAsia="zh-CN"/>
              </w:rPr>
            </w:pPr>
            <w:r>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48260E20" w14:textId="77777777" w:rsidR="000E52E8" w:rsidRDefault="000E52E8">
            <w:pPr>
              <w:spacing w:beforeLines="30" w:before="72" w:line="60" w:lineRule="atLeast"/>
              <w:rPr>
                <w:kern w:val="2"/>
              </w:rPr>
            </w:pPr>
            <w:r>
              <w:rPr>
                <w:kern w:val="2"/>
              </w:rPr>
              <w:t>For PBCH:</w:t>
            </w:r>
          </w:p>
          <w:p w14:paraId="48260E21" w14:textId="77777777" w:rsidR="000E52E8" w:rsidRDefault="000E52E8">
            <w:pPr>
              <w:spacing w:beforeLines="30" w:before="72" w:line="60" w:lineRule="atLeast"/>
              <w:rPr>
                <w:kern w:val="2"/>
                <w:lang w:eastAsia="zh-CN"/>
              </w:rPr>
            </w:pPr>
            <w:r>
              <w:rPr>
                <w:kern w:val="2"/>
                <w:lang w:eastAsia="zh-CN"/>
              </w:rPr>
              <w:t># of Rx: 2, Bandwidth=20 RBs</w:t>
            </w:r>
          </w:p>
          <w:p w14:paraId="48260E22" w14:textId="77777777" w:rsidR="000E52E8" w:rsidRDefault="000E52E8">
            <w:pPr>
              <w:spacing w:beforeLines="30" w:before="72" w:line="60" w:lineRule="atLeast"/>
              <w:rPr>
                <w:kern w:val="2"/>
                <w:lang w:eastAsia="zh-CN"/>
              </w:rPr>
            </w:pPr>
            <w:r>
              <w:rPr>
                <w:kern w:val="2"/>
                <w:lang w:eastAsia="zh-CN"/>
              </w:rPr>
              <w:t xml:space="preserve">30kHz SCS, </w:t>
            </w:r>
            <w:r>
              <w:rPr>
                <w:kern w:val="2"/>
              </w:rPr>
              <w:t>1% BLER</w:t>
            </w:r>
          </w:p>
          <w:p w14:paraId="48260E23" w14:textId="77777777" w:rsidR="000E52E8" w:rsidRDefault="000E52E8">
            <w:pPr>
              <w:spacing w:beforeLines="30" w:before="72" w:line="60" w:lineRule="atLeast"/>
              <w:rPr>
                <w:kern w:val="2"/>
                <w:lang w:eastAsia="zh-CN"/>
              </w:rPr>
            </w:pPr>
            <w:r>
              <w:rPr>
                <w:kern w:val="2"/>
                <w:lang w:eastAsia="zh-CN"/>
              </w:rPr>
              <w:t>Frequency offset=0.05ppm</w:t>
            </w:r>
          </w:p>
        </w:tc>
      </w:tr>
      <w:tr w:rsidR="000E52E8" w14:paraId="48260E28" w14:textId="77777777">
        <w:trPr>
          <w:jc w:val="center"/>
        </w:trPr>
        <w:tc>
          <w:tcPr>
            <w:tcW w:w="1526" w:type="dxa"/>
            <w:vMerge/>
            <w:tcBorders>
              <w:left w:val="single" w:sz="4" w:space="0" w:color="auto"/>
              <w:right w:val="single" w:sz="4" w:space="0" w:color="auto"/>
            </w:tcBorders>
            <w:vAlign w:val="center"/>
          </w:tcPr>
          <w:p w14:paraId="48260E25"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6" w14:textId="77777777" w:rsidR="000E52E8" w:rsidRDefault="000E52E8">
            <w:pPr>
              <w:spacing w:beforeLines="30" w:before="72" w:line="60" w:lineRule="atLeast"/>
              <w:rPr>
                <w:kern w:val="2"/>
                <w:lang w:eastAsia="zh-CN"/>
              </w:rPr>
            </w:pPr>
            <w:r>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7" w14:textId="77777777" w:rsidR="000E52E8" w:rsidRDefault="000E52E8">
            <w:pPr>
              <w:spacing w:beforeLines="30" w:before="72" w:line="60" w:lineRule="atLeast"/>
              <w:rPr>
                <w:kern w:val="2"/>
              </w:rPr>
            </w:pPr>
            <w:r>
              <w:rPr>
                <w:kern w:val="2"/>
                <w:lang w:eastAsia="zh-CN"/>
              </w:rPr>
              <w:t>PBCH related parameters: 4 accumulations</w:t>
            </w:r>
          </w:p>
        </w:tc>
      </w:tr>
      <w:tr w:rsidR="000E52E8" w14:paraId="48260E34" w14:textId="77777777">
        <w:trPr>
          <w:jc w:val="center"/>
        </w:trPr>
        <w:tc>
          <w:tcPr>
            <w:tcW w:w="1526" w:type="dxa"/>
            <w:vMerge/>
            <w:tcBorders>
              <w:left w:val="single" w:sz="4" w:space="0" w:color="auto"/>
              <w:right w:val="single" w:sz="4" w:space="0" w:color="auto"/>
            </w:tcBorders>
            <w:vAlign w:val="center"/>
          </w:tcPr>
          <w:p w14:paraId="48260E29"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2A" w14:textId="77777777" w:rsidR="000E52E8" w:rsidRDefault="000E52E8">
            <w:pPr>
              <w:spacing w:beforeLines="30" w:before="72" w:line="60" w:lineRule="atLeast"/>
              <w:rPr>
                <w:kern w:val="2"/>
                <w:lang w:eastAsia="zh-CN"/>
              </w:rPr>
            </w:pPr>
            <w:r>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2B" w14:textId="77777777" w:rsidR="000E52E8" w:rsidRDefault="000E52E8">
            <w:pPr>
              <w:spacing w:beforeLines="30" w:before="72" w:line="60" w:lineRule="atLeast"/>
              <w:rPr>
                <w:kern w:val="2"/>
                <w:lang w:eastAsia="zh-CN"/>
              </w:rPr>
            </w:pPr>
            <w:r>
              <w:rPr>
                <w:kern w:val="2"/>
                <w:lang w:eastAsia="zh-CN"/>
              </w:rPr>
              <w:t>PBCH payload (excluding 24bits CRC): 32 bits</w:t>
            </w:r>
          </w:p>
          <w:p w14:paraId="48260E2C" w14:textId="77777777" w:rsidR="000E52E8" w:rsidRDefault="000E52E8">
            <w:pPr>
              <w:spacing w:beforeLines="30" w:before="72" w:line="60" w:lineRule="atLeast"/>
              <w:rPr>
                <w:kern w:val="2"/>
                <w:lang w:eastAsia="zh-CN"/>
              </w:rPr>
            </w:pPr>
            <w:r>
              <w:rPr>
                <w:kern w:val="2"/>
                <w:lang w:eastAsia="zh-CN"/>
              </w:rPr>
              <w:t>Combined number: 4 SSBs</w:t>
            </w:r>
          </w:p>
          <w:p w14:paraId="48260E2D" w14:textId="77777777" w:rsidR="000E52E8" w:rsidRDefault="000E52E8">
            <w:pPr>
              <w:spacing w:beforeLines="30" w:before="72" w:line="60" w:lineRule="atLeast"/>
              <w:rPr>
                <w:kern w:val="2"/>
                <w:lang w:eastAsia="zh-CN"/>
              </w:rPr>
            </w:pPr>
            <w:r>
              <w:rPr>
                <w:kern w:val="2"/>
                <w:lang w:eastAsia="zh-CN"/>
              </w:rPr>
              <w:t>Frequency Offset:</w:t>
            </w:r>
          </w:p>
          <w:p w14:paraId="48260E2E" w14:textId="77777777" w:rsidR="000E52E8" w:rsidRDefault="000E52E8">
            <w:pPr>
              <w:pStyle w:val="ad"/>
              <w:numPr>
                <w:ilvl w:val="1"/>
                <w:numId w:val="18"/>
              </w:numPr>
              <w:ind w:left="426"/>
              <w:jc w:val="both"/>
              <w:rPr>
                <w:bCs/>
                <w:iCs/>
                <w:lang w:eastAsia="zh-CN"/>
              </w:rPr>
            </w:pPr>
            <w:r>
              <w:rPr>
                <w:bCs/>
                <w:iCs/>
                <w:lang w:val="en-US" w:eastAsia="zh-CN"/>
              </w:rPr>
              <w:t>Initial acquisition</w:t>
            </w:r>
          </w:p>
          <w:p w14:paraId="48260E2F" w14:textId="77777777" w:rsidR="000E52E8" w:rsidRDefault="000E52E8">
            <w:pPr>
              <w:pStyle w:val="ad"/>
              <w:numPr>
                <w:ilvl w:val="1"/>
                <w:numId w:val="18"/>
              </w:numPr>
              <w:ind w:left="426"/>
              <w:jc w:val="both"/>
              <w:rPr>
                <w:bCs/>
                <w:iCs/>
                <w:lang w:eastAsia="zh-CN"/>
              </w:rPr>
            </w:pPr>
            <w:r>
              <w:rPr>
                <w:bCs/>
                <w:iCs/>
                <w:lang w:val="en-US" w:eastAsia="zh-CN"/>
              </w:rPr>
              <w:t>TRP: uniform distribution +/- 0.05 ppm</w:t>
            </w:r>
          </w:p>
          <w:p w14:paraId="48260E30" w14:textId="77777777" w:rsidR="000E52E8" w:rsidRDefault="000E52E8">
            <w:pPr>
              <w:pStyle w:val="ad"/>
              <w:numPr>
                <w:ilvl w:val="1"/>
                <w:numId w:val="18"/>
              </w:numPr>
              <w:ind w:left="426"/>
              <w:jc w:val="both"/>
              <w:rPr>
                <w:bCs/>
                <w:iCs/>
                <w:lang w:eastAsia="zh-CN"/>
              </w:rPr>
            </w:pPr>
            <w:r>
              <w:rPr>
                <w:bCs/>
                <w:iCs/>
                <w:lang w:val="en-US" w:eastAsia="zh-CN"/>
              </w:rPr>
              <w:t>UE: uniform distribution +/- 5, 10, 20 ppm (each company to choose one)</w:t>
            </w:r>
          </w:p>
          <w:p w14:paraId="48260E31" w14:textId="77777777" w:rsidR="000E52E8" w:rsidRDefault="000E52E8">
            <w:pPr>
              <w:pStyle w:val="ad"/>
              <w:numPr>
                <w:ilvl w:val="1"/>
                <w:numId w:val="18"/>
              </w:numPr>
              <w:ind w:left="426"/>
              <w:jc w:val="both"/>
              <w:rPr>
                <w:bCs/>
                <w:iCs/>
                <w:lang w:eastAsia="zh-CN"/>
              </w:rPr>
            </w:pPr>
            <w:r>
              <w:rPr>
                <w:bCs/>
                <w:iCs/>
                <w:lang w:val="en-US" w:eastAsia="zh-CN"/>
              </w:rPr>
              <w:t>Non-initial acquisition</w:t>
            </w:r>
          </w:p>
          <w:p w14:paraId="48260E32" w14:textId="77777777" w:rsidR="000E52E8" w:rsidRDefault="000E52E8">
            <w:pPr>
              <w:pStyle w:val="ad"/>
              <w:numPr>
                <w:ilvl w:val="1"/>
                <w:numId w:val="18"/>
              </w:numPr>
              <w:ind w:left="426"/>
              <w:jc w:val="both"/>
              <w:rPr>
                <w:bCs/>
                <w:iCs/>
                <w:lang w:eastAsia="zh-CN"/>
              </w:rPr>
            </w:pPr>
            <w:r>
              <w:rPr>
                <w:bCs/>
                <w:iCs/>
                <w:lang w:val="en-US" w:eastAsia="zh-CN"/>
              </w:rPr>
              <w:t>TRP: uniform distribution +/- 0.05 ppm</w:t>
            </w:r>
          </w:p>
          <w:p w14:paraId="48260E33" w14:textId="77777777" w:rsidR="000E52E8" w:rsidRDefault="000E52E8">
            <w:pPr>
              <w:pStyle w:val="ad"/>
              <w:numPr>
                <w:ilvl w:val="1"/>
                <w:numId w:val="18"/>
              </w:numPr>
              <w:ind w:left="426"/>
              <w:jc w:val="both"/>
              <w:rPr>
                <w:kern w:val="2"/>
                <w:lang w:eastAsia="zh-CN"/>
              </w:rPr>
            </w:pPr>
            <w:r>
              <w:rPr>
                <w:bCs/>
                <w:iCs/>
                <w:lang w:val="en-US" w:eastAsia="zh-CN"/>
              </w:rPr>
              <w:t>UE: uniform distribution +/- 0.1 ppm</w:t>
            </w:r>
          </w:p>
        </w:tc>
      </w:tr>
      <w:tr w:rsidR="000E52E8" w14:paraId="48260E38" w14:textId="77777777">
        <w:trPr>
          <w:jc w:val="center"/>
        </w:trPr>
        <w:tc>
          <w:tcPr>
            <w:tcW w:w="1526" w:type="dxa"/>
            <w:vMerge/>
            <w:tcBorders>
              <w:left w:val="single" w:sz="4" w:space="0" w:color="auto"/>
              <w:right w:val="single" w:sz="4" w:space="0" w:color="auto"/>
            </w:tcBorders>
            <w:vAlign w:val="center"/>
          </w:tcPr>
          <w:p w14:paraId="48260E35"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8260E36" w14:textId="77777777" w:rsidR="000E52E8" w:rsidRDefault="000E52E8">
            <w:pPr>
              <w:spacing w:beforeLines="30" w:before="72" w:line="60" w:lineRule="atLeast"/>
              <w:rPr>
                <w:kern w:val="2"/>
                <w:lang w:eastAsia="zh-CN"/>
              </w:rPr>
            </w:pPr>
            <w:r>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8260E37" w14:textId="77777777" w:rsidR="000E52E8" w:rsidRDefault="000E52E8">
            <w:pPr>
              <w:spacing w:beforeLines="30" w:before="72" w:line="60" w:lineRule="atLeast"/>
              <w:rPr>
                <w:kern w:val="2"/>
                <w:lang w:eastAsia="zh-CN"/>
              </w:rPr>
            </w:pPr>
            <w:r>
              <w:rPr>
                <w:kern w:val="2"/>
                <w:lang w:eastAsia="zh-CN"/>
              </w:rPr>
              <w:t>PBCH format: 4-shot combining, Occupied channel bandwidth: 20RB</w:t>
            </w:r>
          </w:p>
        </w:tc>
      </w:tr>
      <w:tr w:rsidR="000E52E8" w14:paraId="6F3CF305" w14:textId="77777777">
        <w:trPr>
          <w:jc w:val="center"/>
        </w:trPr>
        <w:tc>
          <w:tcPr>
            <w:tcW w:w="1526" w:type="dxa"/>
            <w:vMerge/>
            <w:tcBorders>
              <w:left w:val="single" w:sz="4" w:space="0" w:color="auto"/>
              <w:right w:val="single" w:sz="4" w:space="0" w:color="auto"/>
            </w:tcBorders>
            <w:vAlign w:val="center"/>
          </w:tcPr>
          <w:p w14:paraId="0367E947" w14:textId="77777777" w:rsidR="000E52E8" w:rsidRDefault="000E52E8">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46CE86A" w14:textId="323B114F" w:rsidR="000E52E8" w:rsidRDefault="000E52E8">
            <w:pPr>
              <w:spacing w:beforeLines="30" w:before="72" w:line="60" w:lineRule="atLeast"/>
              <w:rPr>
                <w:kern w:val="2"/>
                <w:lang w:eastAsia="zh-CN"/>
              </w:rPr>
            </w:pPr>
            <w:r>
              <w:rPr>
                <w:kern w:val="2"/>
                <w:lang w:eastAsia="zh-CN"/>
              </w:rPr>
              <w:t>Charter</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11CF703" w14:textId="6D98D26F" w:rsidR="000E52E8" w:rsidRDefault="000E52E8" w:rsidP="000E52E8">
            <w:pPr>
              <w:spacing w:beforeLines="30" w:before="72" w:line="60" w:lineRule="atLeast"/>
              <w:rPr>
                <w:kern w:val="2"/>
                <w:lang w:eastAsia="zh-CN"/>
              </w:rPr>
            </w:pPr>
            <w:r>
              <w:rPr>
                <w:kern w:val="2"/>
                <w:lang w:eastAsia="zh-CN"/>
              </w:rPr>
              <w:t xml:space="preserve">3.81 MHz occupied bandwidth for PSS/SSS with </w:t>
            </w:r>
            <w:r w:rsidRPr="000E52E8">
              <w:rPr>
                <w:kern w:val="2"/>
                <w:lang w:eastAsia="zh-CN"/>
              </w:rPr>
              <w:t>30kHz</w:t>
            </w:r>
            <w:r>
              <w:rPr>
                <w:kern w:val="2"/>
                <w:lang w:eastAsia="zh-CN"/>
              </w:rPr>
              <w:t xml:space="preserve"> SCS, </w:t>
            </w:r>
            <w:r w:rsidRPr="000E52E8">
              <w:rPr>
                <w:kern w:val="2"/>
                <w:lang w:eastAsia="zh-CN"/>
              </w:rPr>
              <w:t>1Tx 2Rx</w:t>
            </w:r>
            <w:r>
              <w:rPr>
                <w:kern w:val="2"/>
                <w:lang w:eastAsia="zh-CN"/>
              </w:rPr>
              <w:t>,</w:t>
            </w:r>
            <w:r w:rsidRPr="000E52E8">
              <w:rPr>
                <w:kern w:val="2"/>
                <w:lang w:eastAsia="zh-CN"/>
              </w:rPr>
              <w:t xml:space="preserve"> ULA Low</w:t>
            </w:r>
            <w:r w:rsidRPr="000E52E8">
              <w:rPr>
                <w:kern w:val="2"/>
                <w:lang w:eastAsia="zh-CN"/>
              </w:rPr>
              <w:tab/>
              <w:t>TDL-A 100ns, 11Hz</w:t>
            </w:r>
            <w:r>
              <w:rPr>
                <w:kern w:val="2"/>
                <w:lang w:eastAsia="zh-CN"/>
              </w:rPr>
              <w:t xml:space="preserve"> Doppler, one-shot PSS/SSS detection.</w:t>
            </w:r>
          </w:p>
        </w:tc>
      </w:tr>
    </w:tbl>
    <w:p w14:paraId="48260E39"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p w14:paraId="5E42908C" w14:textId="77777777" w:rsidR="00496E3A" w:rsidRDefault="00496E3A" w:rsidP="00496E3A">
      <w:pPr>
        <w:pStyle w:val="2"/>
        <w:numPr>
          <w:ilvl w:val="0"/>
          <w:numId w:val="0"/>
        </w:numPr>
        <w:ind w:left="1407" w:hanging="1407"/>
        <w:rPr>
          <w:lang w:eastAsia="zh-CN"/>
        </w:rPr>
      </w:pPr>
      <w:r>
        <w:rPr>
          <w:rFonts w:hint="eastAsia"/>
          <w:lang w:eastAsia="zh-CN"/>
        </w:rPr>
        <w:t>A</w:t>
      </w:r>
      <w:r>
        <w:rPr>
          <w:lang w:eastAsia="zh-CN"/>
        </w:rPr>
        <w:t>ppendix 4: Scenarios and Channel Parameter Details</w:t>
      </w:r>
    </w:p>
    <w:p w14:paraId="3AB03303" w14:textId="77777777" w:rsidR="00496E3A" w:rsidRDefault="00496E3A" w:rsidP="00496E3A">
      <w:pPr>
        <w:pStyle w:val="2"/>
        <w:numPr>
          <w:ilvl w:val="0"/>
          <w:numId w:val="0"/>
        </w:numPr>
        <w:ind w:left="1407" w:hanging="1407"/>
        <w:rPr>
          <w:lang w:eastAsia="zh-CN"/>
        </w:rPr>
      </w:pPr>
      <w:r>
        <w:rPr>
          <w:lang w:eastAsia="zh-CN"/>
        </w:rPr>
        <w:t xml:space="preserve">A4.1 Proposal 1 </w:t>
      </w:r>
    </w:p>
    <w:p w14:paraId="14A1C000" w14:textId="77777777" w:rsidR="00496E3A" w:rsidRPr="00420BF9" w:rsidRDefault="00496E3A" w:rsidP="00496E3A">
      <w:pPr>
        <w:pStyle w:val="a8"/>
        <w:rPr>
          <w:lang w:val="en-US" w:eastAsia="ja-JP"/>
        </w:rPr>
      </w:pPr>
      <w:r w:rsidRPr="00420BF9">
        <w:rPr>
          <w:lang w:val="en-US"/>
        </w:rPr>
        <w:t>Table A4.1.1 Scenario for 700MHz.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872"/>
        <w:gridCol w:w="1786"/>
        <w:gridCol w:w="2561"/>
      </w:tblGrid>
      <w:tr w:rsidR="00496E3A" w:rsidRPr="00E55D62" w14:paraId="0E526B3B" w14:textId="77777777" w:rsidTr="00420BF9">
        <w:tc>
          <w:tcPr>
            <w:tcW w:w="0" w:type="auto"/>
            <w:shd w:val="clear" w:color="auto" w:fill="D9D9D9"/>
            <w:hideMark/>
          </w:tcPr>
          <w:p w14:paraId="1C4F8589" w14:textId="77777777" w:rsidR="00496E3A" w:rsidRPr="00E55D62" w:rsidRDefault="00496E3A" w:rsidP="00420BF9">
            <w:pPr>
              <w:pStyle w:val="TAH"/>
              <w:rPr>
                <w:lang w:eastAsia="ja-JP"/>
              </w:rPr>
            </w:pPr>
            <w:r w:rsidRPr="00E55D62">
              <w:rPr>
                <w:lang w:eastAsia="ja-JP"/>
              </w:rPr>
              <w:lastRenderedPageBreak/>
              <w:t>Parameters</w:t>
            </w:r>
          </w:p>
        </w:tc>
        <w:tc>
          <w:tcPr>
            <w:tcW w:w="0" w:type="auto"/>
            <w:shd w:val="clear" w:color="auto" w:fill="D9D9D9"/>
            <w:hideMark/>
          </w:tcPr>
          <w:p w14:paraId="31C2A1D3" w14:textId="77777777" w:rsidR="00496E3A" w:rsidRPr="00D0325E" w:rsidRDefault="00496E3A" w:rsidP="00420BF9">
            <w:pPr>
              <w:pStyle w:val="TAH"/>
              <w:rPr>
                <w:lang w:val="en-US" w:eastAsia="ja-JP"/>
              </w:rPr>
            </w:pPr>
            <w:r w:rsidRPr="00E55D62">
              <w:rPr>
                <w:lang w:eastAsia="ja-JP"/>
              </w:rPr>
              <w:t>Rural</w:t>
            </w:r>
            <w:r>
              <w:rPr>
                <w:lang w:val="en-US" w:eastAsia="ja-JP"/>
              </w:rPr>
              <w:t xml:space="preserve"> </w:t>
            </w:r>
          </w:p>
        </w:tc>
        <w:tc>
          <w:tcPr>
            <w:tcW w:w="0" w:type="auto"/>
            <w:shd w:val="clear" w:color="auto" w:fill="D9D9D9"/>
          </w:tcPr>
          <w:p w14:paraId="12C6F951" w14:textId="77777777" w:rsidR="00496E3A" w:rsidRDefault="00496E3A" w:rsidP="00420BF9">
            <w:pPr>
              <w:pStyle w:val="TAH"/>
              <w:rPr>
                <w:lang w:val="en-US" w:eastAsia="ja-JP"/>
              </w:rPr>
            </w:pPr>
            <w:r>
              <w:rPr>
                <w:lang w:val="en-US" w:eastAsia="ja-JP"/>
              </w:rPr>
              <w:t>LMLC</w:t>
            </w:r>
          </w:p>
        </w:tc>
        <w:tc>
          <w:tcPr>
            <w:tcW w:w="0" w:type="auto"/>
            <w:shd w:val="clear" w:color="auto" w:fill="D9D9D9"/>
          </w:tcPr>
          <w:p w14:paraId="76574DD9" w14:textId="77777777" w:rsidR="00496E3A" w:rsidRDefault="00496E3A" w:rsidP="00420BF9">
            <w:pPr>
              <w:pStyle w:val="TAH"/>
              <w:rPr>
                <w:lang w:val="en-US" w:eastAsia="ja-JP"/>
              </w:rPr>
            </w:pPr>
            <w:r>
              <w:rPr>
                <w:lang w:val="en-US" w:eastAsia="ja-JP"/>
              </w:rPr>
              <w:t>Extreme Rural</w:t>
            </w:r>
          </w:p>
        </w:tc>
      </w:tr>
      <w:tr w:rsidR="00496E3A" w:rsidRPr="00017C07" w14:paraId="204FA96E" w14:textId="77777777" w:rsidTr="00420BF9">
        <w:tc>
          <w:tcPr>
            <w:tcW w:w="0" w:type="auto"/>
            <w:shd w:val="clear" w:color="auto" w:fill="auto"/>
            <w:hideMark/>
          </w:tcPr>
          <w:p w14:paraId="0AE87168" w14:textId="77777777" w:rsidR="00496E3A" w:rsidRPr="00E55D62" w:rsidRDefault="00496E3A" w:rsidP="00420BF9">
            <w:pPr>
              <w:pStyle w:val="TAL"/>
              <w:rPr>
                <w:lang w:eastAsia="ja-JP"/>
              </w:rPr>
            </w:pPr>
            <w:r w:rsidRPr="00E55D62">
              <w:rPr>
                <w:lang w:eastAsia="ja-JP"/>
              </w:rPr>
              <w:t>Layout</w:t>
            </w:r>
          </w:p>
        </w:tc>
        <w:tc>
          <w:tcPr>
            <w:tcW w:w="0" w:type="auto"/>
            <w:gridSpan w:val="3"/>
            <w:shd w:val="clear" w:color="auto" w:fill="auto"/>
            <w:hideMark/>
          </w:tcPr>
          <w:p w14:paraId="1253546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 xml:space="preserve">Macro layer: Hex. Grid </w:t>
            </w:r>
          </w:p>
          <w:p w14:paraId="21D916E2" w14:textId="77777777" w:rsidR="00496E3A" w:rsidRPr="00017C07" w:rsidRDefault="00496E3A" w:rsidP="00420BF9">
            <w:pPr>
              <w:spacing w:after="0"/>
              <w:rPr>
                <w:rFonts w:ascii="Arial" w:hAnsi="Arial" w:cs="Arial"/>
                <w:sz w:val="18"/>
                <w:szCs w:val="18"/>
                <w:lang w:eastAsia="ja-JP"/>
              </w:rPr>
            </w:pPr>
          </w:p>
        </w:tc>
      </w:tr>
      <w:tr w:rsidR="00496E3A" w:rsidRPr="00E55D62" w14:paraId="70DCBBBD" w14:textId="77777777" w:rsidTr="00420BF9">
        <w:tc>
          <w:tcPr>
            <w:tcW w:w="0" w:type="auto"/>
            <w:shd w:val="clear" w:color="auto" w:fill="auto"/>
            <w:hideMark/>
          </w:tcPr>
          <w:p w14:paraId="2B23A5D2" w14:textId="77777777" w:rsidR="00496E3A" w:rsidRPr="00813BB1" w:rsidRDefault="00496E3A" w:rsidP="00420BF9">
            <w:pPr>
              <w:pStyle w:val="TAL"/>
              <w:rPr>
                <w:lang w:eastAsia="ja-JP"/>
              </w:rPr>
            </w:pPr>
            <w:r w:rsidRPr="00813BB1">
              <w:rPr>
                <w:lang w:eastAsia="ja-JP"/>
              </w:rPr>
              <w:t xml:space="preserve">Inter-BS distance </w:t>
            </w:r>
          </w:p>
        </w:tc>
        <w:tc>
          <w:tcPr>
            <w:tcW w:w="0" w:type="auto"/>
            <w:shd w:val="clear" w:color="auto" w:fill="auto"/>
            <w:hideMark/>
          </w:tcPr>
          <w:p w14:paraId="119D405C" w14:textId="77777777" w:rsidR="00496E3A" w:rsidRPr="00813BB1" w:rsidRDefault="00496E3A" w:rsidP="00420BF9">
            <w:pPr>
              <w:pStyle w:val="TAL"/>
              <w:rPr>
                <w:lang w:val="en-US" w:eastAsia="ja-JP"/>
              </w:rPr>
            </w:pPr>
            <w:r w:rsidRPr="00813BB1">
              <w:rPr>
                <w:lang w:val="en-US" w:eastAsia="ja-JP"/>
              </w:rPr>
              <w:t>7km</w:t>
            </w:r>
          </w:p>
        </w:tc>
        <w:tc>
          <w:tcPr>
            <w:tcW w:w="0" w:type="auto"/>
          </w:tcPr>
          <w:p w14:paraId="58BABF72" w14:textId="77777777" w:rsidR="00496E3A" w:rsidRPr="00813BB1" w:rsidRDefault="00496E3A" w:rsidP="00420BF9">
            <w:pPr>
              <w:pStyle w:val="TAL"/>
              <w:rPr>
                <w:lang w:eastAsia="ja-JP"/>
              </w:rPr>
            </w:pPr>
            <w:r w:rsidRPr="00813BB1">
              <w:rPr>
                <w:lang w:val="en-US" w:eastAsia="ja-JP"/>
              </w:rPr>
              <w:t>6</w:t>
            </w:r>
            <w:r w:rsidRPr="00813BB1">
              <w:rPr>
                <w:lang w:eastAsia="ja-JP"/>
              </w:rPr>
              <w:t>km</w:t>
            </w:r>
          </w:p>
        </w:tc>
        <w:tc>
          <w:tcPr>
            <w:tcW w:w="0" w:type="auto"/>
          </w:tcPr>
          <w:p w14:paraId="0F4F50D5" w14:textId="77777777" w:rsidR="00496E3A" w:rsidRPr="00813BB1" w:rsidRDefault="00496E3A" w:rsidP="00420BF9">
            <w:pPr>
              <w:pStyle w:val="TAL"/>
              <w:rPr>
                <w:lang w:val="en-US" w:eastAsia="ja-JP"/>
              </w:rPr>
            </w:pPr>
            <w:r w:rsidRPr="00813BB1">
              <w:rPr>
                <w:lang w:val="en-US" w:eastAsia="ja-JP"/>
              </w:rPr>
              <w:t>173km</w:t>
            </w:r>
          </w:p>
        </w:tc>
      </w:tr>
      <w:tr w:rsidR="00496E3A" w:rsidRPr="00E55D62" w14:paraId="0CE46080" w14:textId="77777777" w:rsidTr="00420BF9">
        <w:tc>
          <w:tcPr>
            <w:tcW w:w="0" w:type="auto"/>
            <w:shd w:val="clear" w:color="auto" w:fill="auto"/>
            <w:hideMark/>
          </w:tcPr>
          <w:p w14:paraId="5F1B42FC" w14:textId="77777777" w:rsidR="00496E3A" w:rsidRPr="00E55D62" w:rsidRDefault="00496E3A" w:rsidP="00420BF9">
            <w:pPr>
              <w:pStyle w:val="TAL"/>
              <w:rPr>
                <w:lang w:eastAsia="ja-JP"/>
              </w:rPr>
            </w:pPr>
            <w:r w:rsidRPr="00E55D62">
              <w:rPr>
                <w:lang w:eastAsia="ja-JP"/>
              </w:rPr>
              <w:t xml:space="preserve">Carrier frequency </w:t>
            </w:r>
          </w:p>
        </w:tc>
        <w:tc>
          <w:tcPr>
            <w:tcW w:w="0" w:type="auto"/>
            <w:gridSpan w:val="3"/>
            <w:shd w:val="clear" w:color="auto" w:fill="auto"/>
            <w:hideMark/>
          </w:tcPr>
          <w:p w14:paraId="33E5AB2B" w14:textId="77777777" w:rsidR="00496E3A" w:rsidRPr="00E55D62" w:rsidRDefault="00496E3A" w:rsidP="00420BF9">
            <w:pPr>
              <w:pStyle w:val="TAL"/>
              <w:rPr>
                <w:lang w:eastAsia="ja-JP"/>
              </w:rPr>
            </w:pPr>
            <w:r w:rsidRPr="00E55D62">
              <w:rPr>
                <w:lang w:eastAsia="ja-JP"/>
              </w:rPr>
              <w:t>700MHz</w:t>
            </w:r>
          </w:p>
        </w:tc>
      </w:tr>
      <w:tr w:rsidR="00496E3A" w:rsidRPr="00E55D62" w14:paraId="1A6BD4F1" w14:textId="77777777" w:rsidTr="00420BF9">
        <w:tc>
          <w:tcPr>
            <w:tcW w:w="0" w:type="auto"/>
            <w:shd w:val="clear" w:color="auto" w:fill="auto"/>
            <w:hideMark/>
          </w:tcPr>
          <w:p w14:paraId="3056B3BE" w14:textId="77777777" w:rsidR="00496E3A" w:rsidRPr="00E55D62" w:rsidRDefault="00496E3A" w:rsidP="00420BF9">
            <w:pPr>
              <w:pStyle w:val="TAL"/>
              <w:rPr>
                <w:lang w:eastAsia="ja-JP"/>
              </w:rPr>
            </w:pPr>
            <w:r w:rsidRPr="00E55D62">
              <w:rPr>
                <w:lang w:eastAsia="ja-JP"/>
              </w:rPr>
              <w:t xml:space="preserve">Aggregated system </w:t>
            </w:r>
            <w:r w:rsidRPr="00E55D62">
              <w:rPr>
                <w:lang w:eastAsia="ja-JP"/>
              </w:rPr>
              <w:br/>
              <w:t>bandwidth</w:t>
            </w:r>
          </w:p>
        </w:tc>
        <w:tc>
          <w:tcPr>
            <w:tcW w:w="0" w:type="auto"/>
            <w:gridSpan w:val="3"/>
            <w:shd w:val="clear" w:color="auto" w:fill="auto"/>
            <w:hideMark/>
          </w:tcPr>
          <w:p w14:paraId="093A3E11" w14:textId="77777777" w:rsidR="00496E3A" w:rsidRPr="00E55D62" w:rsidRDefault="00496E3A" w:rsidP="00420BF9">
            <w:pPr>
              <w:pStyle w:val="TAL"/>
              <w:rPr>
                <w:lang w:eastAsia="ja-JP"/>
              </w:rPr>
            </w:pPr>
            <w:r w:rsidRPr="00E55D62">
              <w:rPr>
                <w:lang w:eastAsia="ja-JP"/>
              </w:rPr>
              <w:t>20MHz(DL+UL)</w:t>
            </w:r>
          </w:p>
        </w:tc>
      </w:tr>
      <w:tr w:rsidR="00496E3A" w:rsidRPr="000D3261" w14:paraId="6A277939" w14:textId="77777777" w:rsidTr="00420BF9">
        <w:tc>
          <w:tcPr>
            <w:tcW w:w="0" w:type="auto"/>
            <w:shd w:val="clear" w:color="auto" w:fill="auto"/>
          </w:tcPr>
          <w:p w14:paraId="35D4CEF5" w14:textId="77777777" w:rsidR="00496E3A" w:rsidRPr="00E55D62" w:rsidRDefault="00496E3A" w:rsidP="00420BF9">
            <w:pPr>
              <w:pStyle w:val="TAL"/>
              <w:rPr>
                <w:lang w:eastAsia="ja-JP"/>
              </w:rPr>
            </w:pPr>
            <w:r w:rsidRPr="00E55D62">
              <w:rPr>
                <w:lang w:eastAsia="ja-JP"/>
              </w:rPr>
              <w:t>Simulation bandwidth</w:t>
            </w:r>
          </w:p>
        </w:tc>
        <w:tc>
          <w:tcPr>
            <w:tcW w:w="0" w:type="auto"/>
            <w:gridSpan w:val="3"/>
            <w:shd w:val="clear" w:color="auto" w:fill="auto"/>
          </w:tcPr>
          <w:p w14:paraId="401469B1" w14:textId="77777777" w:rsidR="00496E3A" w:rsidRDefault="00496E3A" w:rsidP="00420BF9">
            <w:pPr>
              <w:pStyle w:val="TAL"/>
              <w:rPr>
                <w:lang w:val="en-US" w:eastAsia="ja-JP"/>
              </w:rPr>
            </w:pPr>
            <w:r>
              <w:rPr>
                <w:lang w:val="en-US" w:eastAsia="ja-JP"/>
              </w:rPr>
              <w:t>10MHz (FDD)</w:t>
            </w:r>
          </w:p>
        </w:tc>
      </w:tr>
      <w:tr w:rsidR="00496E3A" w:rsidRPr="00E55D62" w14:paraId="54AD1935" w14:textId="77777777" w:rsidTr="00420BF9">
        <w:tc>
          <w:tcPr>
            <w:tcW w:w="0" w:type="auto"/>
            <w:shd w:val="clear" w:color="auto" w:fill="auto"/>
            <w:hideMark/>
          </w:tcPr>
          <w:p w14:paraId="07627C51" w14:textId="77777777" w:rsidR="00496E3A" w:rsidRPr="00813BB1" w:rsidRDefault="00496E3A" w:rsidP="00420BF9">
            <w:pPr>
              <w:pStyle w:val="TAL"/>
              <w:rPr>
                <w:lang w:eastAsia="ja-JP"/>
              </w:rPr>
            </w:pPr>
            <w:r w:rsidRPr="00E55D62">
              <w:rPr>
                <w:lang w:eastAsia="ja-JP"/>
              </w:rPr>
              <w:t>Channel model</w:t>
            </w:r>
          </w:p>
        </w:tc>
        <w:tc>
          <w:tcPr>
            <w:tcW w:w="0" w:type="auto"/>
            <w:shd w:val="clear" w:color="auto" w:fill="auto"/>
            <w:hideMark/>
          </w:tcPr>
          <w:p w14:paraId="6847E586" w14:textId="77777777" w:rsidR="00496E3A" w:rsidRPr="00916B60" w:rsidRDefault="00496E3A" w:rsidP="00420BF9">
            <w:pPr>
              <w:pStyle w:val="TAL"/>
              <w:rPr>
                <w:lang w:val="en-US" w:eastAsia="ja-JP"/>
              </w:rPr>
            </w:pPr>
            <w:proofErr w:type="spellStart"/>
            <w:r w:rsidRPr="00420BF9">
              <w:rPr>
                <w:lang w:val="en-US" w:eastAsia="ja-JP"/>
              </w:rPr>
              <w:t>RM</w:t>
            </w:r>
            <w:r>
              <w:rPr>
                <w:lang w:val="en-US" w:eastAsia="ja-JP"/>
              </w:rPr>
              <w:t>a_B</w:t>
            </w:r>
            <w:proofErr w:type="spellEnd"/>
            <w:r>
              <w:rPr>
                <w:lang w:val="en-US" w:eastAsia="ja-JP"/>
              </w:rPr>
              <w:t xml:space="preserve"> from ITU M.2412</w:t>
            </w:r>
          </w:p>
        </w:tc>
        <w:tc>
          <w:tcPr>
            <w:tcW w:w="0" w:type="auto"/>
          </w:tcPr>
          <w:p w14:paraId="293D2511" w14:textId="77777777" w:rsidR="00496E3A" w:rsidRPr="00107264" w:rsidRDefault="00496E3A" w:rsidP="00420BF9">
            <w:pPr>
              <w:pStyle w:val="TAL"/>
              <w:rPr>
                <w:lang w:val="en-US" w:eastAsia="ja-JP"/>
              </w:rPr>
            </w:pPr>
            <w:r>
              <w:rPr>
                <w:lang w:eastAsia="ja-JP"/>
              </w:rPr>
              <w:t>LMLC</w:t>
            </w:r>
            <w:r>
              <w:rPr>
                <w:lang w:val="en-US" w:eastAsia="ja-JP"/>
              </w:rPr>
              <w:t xml:space="preserve"> from ITU M.2412</w:t>
            </w:r>
          </w:p>
        </w:tc>
        <w:tc>
          <w:tcPr>
            <w:tcW w:w="0" w:type="auto"/>
          </w:tcPr>
          <w:p w14:paraId="29C3B96B" w14:textId="77777777" w:rsidR="00496E3A" w:rsidRPr="00107264" w:rsidRDefault="00496E3A" w:rsidP="00420BF9">
            <w:pPr>
              <w:pStyle w:val="TAL"/>
              <w:rPr>
                <w:lang w:val="sv-SE" w:eastAsia="ja-JP"/>
              </w:rPr>
            </w:pPr>
            <w:r w:rsidRPr="00420BF9">
              <w:rPr>
                <w:lang w:val="en-US" w:eastAsia="ja-JP"/>
              </w:rPr>
              <w:t>3GPP</w:t>
            </w:r>
            <w:r>
              <w:rPr>
                <w:lang w:val="sv-SE" w:eastAsia="ja-JP"/>
              </w:rPr>
              <w:t xml:space="preserve"> Extreme Long Range from 38.802</w:t>
            </w:r>
          </w:p>
        </w:tc>
      </w:tr>
      <w:tr w:rsidR="00496E3A" w:rsidRPr="00825257" w14:paraId="4C7FB7AA" w14:textId="77777777" w:rsidTr="00420BF9">
        <w:tc>
          <w:tcPr>
            <w:tcW w:w="0" w:type="auto"/>
            <w:shd w:val="clear" w:color="auto" w:fill="auto"/>
            <w:hideMark/>
          </w:tcPr>
          <w:p w14:paraId="0FACF035"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gridSpan w:val="3"/>
            <w:shd w:val="clear" w:color="auto" w:fill="auto"/>
            <w:hideMark/>
          </w:tcPr>
          <w:p w14:paraId="7887CE95" w14:textId="77777777" w:rsidR="00496E3A" w:rsidRPr="00813BB1" w:rsidRDefault="00496E3A" w:rsidP="00420BF9">
            <w:pPr>
              <w:pStyle w:val="TAL"/>
              <w:rPr>
                <w:lang w:val="en-US" w:eastAsia="ja-JP"/>
              </w:rPr>
            </w:pPr>
            <w:r w:rsidRPr="00E55D62">
              <w:rPr>
                <w:lang w:eastAsia="ja-JP"/>
              </w:rPr>
              <w:t>4</w:t>
            </w:r>
            <w:r>
              <w:rPr>
                <w:lang w:eastAsia="ja-JP"/>
              </w:rPr>
              <w:t>3dB</w:t>
            </w:r>
            <w:r w:rsidRPr="00E55D62">
              <w:rPr>
                <w:lang w:eastAsia="ja-JP"/>
              </w:rPr>
              <w:t>m</w:t>
            </w:r>
          </w:p>
          <w:p w14:paraId="0D0D2637" w14:textId="77777777" w:rsidR="00496E3A" w:rsidRPr="00C9683F" w:rsidRDefault="00496E3A" w:rsidP="00420BF9">
            <w:pPr>
              <w:pStyle w:val="TAL"/>
              <w:rPr>
                <w:u w:val="single"/>
                <w:lang w:val="en-US" w:eastAsia="ja-JP"/>
              </w:rPr>
            </w:pPr>
          </w:p>
        </w:tc>
      </w:tr>
      <w:tr w:rsidR="00496E3A" w:rsidRPr="000D3261" w14:paraId="6A7031D7" w14:textId="77777777" w:rsidTr="00420BF9">
        <w:tc>
          <w:tcPr>
            <w:tcW w:w="0" w:type="auto"/>
            <w:shd w:val="clear" w:color="auto" w:fill="auto"/>
          </w:tcPr>
          <w:p w14:paraId="5AB5CAA0"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3"/>
            <w:shd w:val="clear" w:color="auto" w:fill="auto"/>
          </w:tcPr>
          <w:p w14:paraId="0B2B3C1D" w14:textId="77777777" w:rsidR="00496E3A" w:rsidRPr="00E55D62" w:rsidRDefault="00496E3A" w:rsidP="00420BF9">
            <w:pPr>
              <w:pStyle w:val="TAL"/>
              <w:rPr>
                <w:lang w:eastAsia="ja-JP"/>
              </w:rPr>
            </w:pPr>
            <w:r w:rsidRPr="00E55D62">
              <w:rPr>
                <w:lang w:eastAsia="ja-JP"/>
              </w:rPr>
              <w:t>23</w:t>
            </w:r>
            <w:r>
              <w:rPr>
                <w:lang w:val="en-US" w:eastAsia="ja-JP"/>
              </w:rPr>
              <w:t>dB</w:t>
            </w:r>
            <w:r w:rsidRPr="00E55D62">
              <w:rPr>
                <w:lang w:eastAsia="ja-JP"/>
              </w:rPr>
              <w:t>m</w:t>
            </w:r>
          </w:p>
          <w:p w14:paraId="14ADCBCD" w14:textId="77777777" w:rsidR="00496E3A" w:rsidRPr="00E55D62" w:rsidRDefault="00496E3A" w:rsidP="00420BF9">
            <w:pPr>
              <w:pStyle w:val="TAL"/>
              <w:rPr>
                <w:u w:val="single"/>
                <w:lang w:eastAsia="ja-JP"/>
              </w:rPr>
            </w:pPr>
          </w:p>
        </w:tc>
      </w:tr>
      <w:tr w:rsidR="00496E3A" w:rsidRPr="00017C07" w14:paraId="66AD0863" w14:textId="77777777" w:rsidTr="00420BF9">
        <w:tc>
          <w:tcPr>
            <w:tcW w:w="0" w:type="auto"/>
            <w:vMerge w:val="restart"/>
            <w:shd w:val="clear" w:color="auto" w:fill="auto"/>
          </w:tcPr>
          <w:p w14:paraId="6D34F20C" w14:textId="77777777" w:rsidR="00496E3A" w:rsidRPr="00EF2350"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3"/>
            <w:shd w:val="clear" w:color="auto" w:fill="auto"/>
          </w:tcPr>
          <w:p w14:paraId="2336BA9C" w14:textId="77777777" w:rsidR="00496E3A" w:rsidRPr="00420BF9" w:rsidRDefault="00496E3A" w:rsidP="00420BF9">
            <w:pPr>
              <w:pStyle w:val="TAL"/>
              <w:rPr>
                <w:lang w:val="en-US"/>
              </w:rPr>
            </w:pPr>
            <w:r w:rsidRPr="00420BF9">
              <w:rPr>
                <w:lang w:val="en-US"/>
              </w:rPr>
              <w:t xml:space="preserve">Sector antenna </w:t>
            </w:r>
          </w:p>
          <w:p w14:paraId="05A1BD14" w14:textId="77777777" w:rsidR="00496E3A" w:rsidRPr="00CC77DD" w:rsidRDefault="00496E3A" w:rsidP="00420BF9">
            <w:pPr>
              <w:pStyle w:val="TAL"/>
              <w:rPr>
                <w:lang w:val="en-US"/>
              </w:rPr>
            </w:pPr>
            <w:r w:rsidRPr="00420BF9">
              <w:rPr>
                <w:lang w:val="en-US"/>
              </w:rPr>
              <w:t>(</w:t>
            </w:r>
            <w:proofErr w:type="spellStart"/>
            <w:r w:rsidRPr="00420BF9">
              <w:rPr>
                <w:lang w:val="en-US"/>
              </w:rPr>
              <w:t>M,N,P,Mg,Ng</w:t>
            </w:r>
            <w:proofErr w:type="spellEnd"/>
            <w:r w:rsidRPr="00420BF9">
              <w:rPr>
                <w:lang w:val="en-US"/>
              </w:rPr>
              <w:t xml:space="preserve">) = (8,1,2,1,1) or (8,2,2,1,1) </w:t>
            </w:r>
            <w:r>
              <w:rPr>
                <w:lang w:val="en-US"/>
              </w:rPr>
              <w:t xml:space="preserve">; </w:t>
            </w:r>
            <w:r w:rsidRPr="00420BF9">
              <w:rPr>
                <w:lang w:val="en-US"/>
              </w:rPr>
              <w:t>(4x1 virtualization)</w:t>
            </w:r>
          </w:p>
          <w:p w14:paraId="28DF69E8" w14:textId="77777777" w:rsidR="00496E3A" w:rsidRPr="00420BF9" w:rsidRDefault="00496E3A" w:rsidP="00420BF9">
            <w:pPr>
              <w:pStyle w:val="TAL"/>
              <w:rPr>
                <w:lang w:val="en-US"/>
              </w:rPr>
            </w:pPr>
            <w:r w:rsidRPr="00420BF9">
              <w:rPr>
                <w:lang w:val="en-US"/>
              </w:rPr>
              <w:t xml:space="preserve">2 or 4 </w:t>
            </w:r>
            <w:proofErr w:type="spellStart"/>
            <w:r w:rsidRPr="00420BF9">
              <w:rPr>
                <w:lang w:val="en-US"/>
              </w:rPr>
              <w:t>TxRUs</w:t>
            </w:r>
            <w:proofErr w:type="spellEnd"/>
            <w:r>
              <w:rPr>
                <w:lang w:val="en-US"/>
              </w:rPr>
              <w:t xml:space="preserve">; </w:t>
            </w:r>
            <w:r w:rsidRPr="00420BF9">
              <w:rPr>
                <w:lang w:val="en-US"/>
              </w:rPr>
              <w:t>17</w:t>
            </w:r>
            <w:r>
              <w:rPr>
                <w:lang w:val="en-US"/>
              </w:rPr>
              <w:t xml:space="preserve"> or 20dB</w:t>
            </w:r>
            <w:r w:rsidRPr="00420BF9">
              <w:rPr>
                <w:lang w:val="en-US"/>
              </w:rPr>
              <w:t xml:space="preserve">i </w:t>
            </w:r>
            <w:r>
              <w:rPr>
                <w:lang w:val="en-US"/>
              </w:rPr>
              <w:t xml:space="preserve">max </w:t>
            </w:r>
            <w:r w:rsidRPr="00420BF9">
              <w:rPr>
                <w:lang w:val="en-US"/>
              </w:rPr>
              <w:t>gain</w:t>
            </w:r>
          </w:p>
          <w:p w14:paraId="1DEEA141"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0D3261" w14:paraId="7B8F6EB4" w14:textId="77777777" w:rsidTr="00420BF9">
        <w:tc>
          <w:tcPr>
            <w:tcW w:w="0" w:type="auto"/>
            <w:vMerge/>
            <w:shd w:val="clear" w:color="auto" w:fill="auto"/>
          </w:tcPr>
          <w:p w14:paraId="1727ACA3" w14:textId="77777777" w:rsidR="00496E3A" w:rsidRPr="00420BF9" w:rsidRDefault="00496E3A" w:rsidP="00420BF9">
            <w:pPr>
              <w:pStyle w:val="TAL"/>
              <w:rPr>
                <w:lang w:val="en-US" w:eastAsia="ja-JP"/>
              </w:rPr>
            </w:pPr>
          </w:p>
        </w:tc>
        <w:tc>
          <w:tcPr>
            <w:tcW w:w="0" w:type="auto"/>
            <w:shd w:val="clear" w:color="auto" w:fill="auto"/>
          </w:tcPr>
          <w:p w14:paraId="6816A78E" w14:textId="77777777" w:rsidR="00496E3A" w:rsidRPr="00AB1A1D" w:rsidRDefault="00496E3A" w:rsidP="00420BF9">
            <w:pPr>
              <w:pStyle w:val="TAL"/>
              <w:rPr>
                <w:lang w:val="en-US" w:eastAsia="ja-JP"/>
              </w:rPr>
            </w:pPr>
            <w:r>
              <w:t>tilt</w:t>
            </w:r>
            <w:r>
              <w:rPr>
                <w:lang w:val="en-US"/>
              </w:rPr>
              <w:t xml:space="preserve">:3 </w:t>
            </w:r>
            <w:proofErr w:type="spellStart"/>
            <w:r>
              <w:rPr>
                <w:lang w:val="en-US"/>
              </w:rPr>
              <w:t>deg</w:t>
            </w:r>
            <w:proofErr w:type="spellEnd"/>
          </w:p>
          <w:p w14:paraId="4826D138" w14:textId="77777777" w:rsidR="00496E3A" w:rsidRDefault="00496E3A" w:rsidP="00420BF9">
            <w:pPr>
              <w:pStyle w:val="TAL"/>
            </w:pPr>
          </w:p>
        </w:tc>
        <w:tc>
          <w:tcPr>
            <w:tcW w:w="0" w:type="auto"/>
          </w:tcPr>
          <w:p w14:paraId="14353AFF" w14:textId="77777777" w:rsidR="00496E3A" w:rsidRPr="00E55D62" w:rsidRDefault="00496E3A" w:rsidP="00420BF9">
            <w:pPr>
              <w:pStyle w:val="TAL"/>
              <w:rPr>
                <w:lang w:eastAsia="ja-JP"/>
              </w:rPr>
            </w:pPr>
            <w:r>
              <w:t>tilt</w:t>
            </w:r>
            <w:r>
              <w:rPr>
                <w:lang w:val="en-US"/>
              </w:rPr>
              <w:t xml:space="preserve">:6 </w:t>
            </w:r>
            <w:proofErr w:type="spellStart"/>
            <w:r>
              <w:rPr>
                <w:lang w:val="en-US"/>
              </w:rPr>
              <w:t>deg</w:t>
            </w:r>
            <w:proofErr w:type="spellEnd"/>
          </w:p>
        </w:tc>
        <w:tc>
          <w:tcPr>
            <w:tcW w:w="0" w:type="auto"/>
          </w:tcPr>
          <w:p w14:paraId="59250075" w14:textId="77777777" w:rsidR="00496E3A" w:rsidRPr="00E55D62" w:rsidRDefault="00496E3A" w:rsidP="00420BF9">
            <w:pPr>
              <w:pStyle w:val="TAL"/>
              <w:rPr>
                <w:lang w:eastAsia="ja-JP"/>
              </w:rPr>
            </w:pPr>
            <w:r>
              <w:t>tilt</w:t>
            </w:r>
            <w:r>
              <w:rPr>
                <w:lang w:val="en-US"/>
              </w:rPr>
              <w:t xml:space="preserve">:0 </w:t>
            </w:r>
            <w:proofErr w:type="spellStart"/>
            <w:r>
              <w:rPr>
                <w:lang w:val="en-US"/>
              </w:rPr>
              <w:t>deg</w:t>
            </w:r>
            <w:proofErr w:type="spellEnd"/>
          </w:p>
        </w:tc>
      </w:tr>
      <w:tr w:rsidR="00496E3A" w:rsidRPr="00E55D62" w14:paraId="138978A6" w14:textId="77777777" w:rsidTr="00420BF9">
        <w:tc>
          <w:tcPr>
            <w:tcW w:w="0" w:type="auto"/>
            <w:shd w:val="clear" w:color="auto" w:fill="auto"/>
            <w:hideMark/>
          </w:tcPr>
          <w:p w14:paraId="4896E64D" w14:textId="77777777" w:rsidR="00496E3A" w:rsidRPr="00E55D62" w:rsidRDefault="00496E3A" w:rsidP="00420BF9">
            <w:pPr>
              <w:pStyle w:val="TAL"/>
              <w:rPr>
                <w:lang w:eastAsia="ja-JP"/>
              </w:rPr>
            </w:pPr>
            <w:r w:rsidRPr="00E55D62">
              <w:rPr>
                <w:lang w:eastAsia="ja-JP"/>
              </w:rPr>
              <w:t xml:space="preserve">BS antenna height </w:t>
            </w:r>
          </w:p>
        </w:tc>
        <w:tc>
          <w:tcPr>
            <w:tcW w:w="0" w:type="auto"/>
            <w:gridSpan w:val="3"/>
            <w:shd w:val="clear" w:color="auto" w:fill="auto"/>
            <w:hideMark/>
          </w:tcPr>
          <w:p w14:paraId="600DFC00" w14:textId="77777777" w:rsidR="00496E3A" w:rsidRPr="00E55D62" w:rsidRDefault="00496E3A" w:rsidP="00420BF9">
            <w:pPr>
              <w:pStyle w:val="TAL"/>
              <w:rPr>
                <w:lang w:eastAsia="ja-JP"/>
              </w:rPr>
            </w:pPr>
            <w:r w:rsidRPr="00E55D62">
              <w:rPr>
                <w:lang w:eastAsia="ja-JP"/>
              </w:rPr>
              <w:t>35</w:t>
            </w:r>
            <w:r>
              <w:rPr>
                <w:lang w:eastAsia="ja-JP"/>
              </w:rPr>
              <w:t>m</w:t>
            </w:r>
          </w:p>
        </w:tc>
      </w:tr>
      <w:tr w:rsidR="00496E3A" w:rsidRPr="00E55D62" w14:paraId="4F73D3B1" w14:textId="77777777" w:rsidTr="00420BF9">
        <w:tc>
          <w:tcPr>
            <w:tcW w:w="0" w:type="auto"/>
            <w:shd w:val="clear" w:color="auto" w:fill="auto"/>
          </w:tcPr>
          <w:p w14:paraId="1BE63A52" w14:textId="77777777" w:rsidR="00496E3A" w:rsidRPr="00E55D62" w:rsidRDefault="00496E3A" w:rsidP="00420BF9">
            <w:pPr>
              <w:pStyle w:val="TAL"/>
              <w:rPr>
                <w:lang w:eastAsia="ja-JP"/>
              </w:rPr>
            </w:pPr>
            <w:r w:rsidRPr="00E55D62">
              <w:rPr>
                <w:lang w:eastAsia="ja-JP"/>
              </w:rPr>
              <w:t>BS receiver noise figure</w:t>
            </w:r>
          </w:p>
        </w:tc>
        <w:tc>
          <w:tcPr>
            <w:tcW w:w="0" w:type="auto"/>
            <w:gridSpan w:val="3"/>
            <w:shd w:val="clear" w:color="auto" w:fill="auto"/>
          </w:tcPr>
          <w:p w14:paraId="6A58103D" w14:textId="77777777" w:rsidR="00496E3A" w:rsidRPr="00E55D62" w:rsidRDefault="00496E3A" w:rsidP="00420BF9">
            <w:pPr>
              <w:pStyle w:val="TAL"/>
              <w:rPr>
                <w:lang w:eastAsia="ja-JP"/>
              </w:rPr>
            </w:pPr>
            <w:r w:rsidRPr="00625C66">
              <w:rPr>
                <w:lang w:eastAsia="ja-JP"/>
              </w:rPr>
              <w:t>5</w:t>
            </w:r>
            <w:r>
              <w:rPr>
                <w:lang w:val="en-US" w:eastAsia="ja-JP"/>
              </w:rPr>
              <w:t>dB</w:t>
            </w:r>
          </w:p>
        </w:tc>
      </w:tr>
      <w:tr w:rsidR="00496E3A" w:rsidRPr="00E55D62" w14:paraId="21081103" w14:textId="77777777" w:rsidTr="00420BF9">
        <w:tc>
          <w:tcPr>
            <w:tcW w:w="0" w:type="auto"/>
            <w:shd w:val="clear" w:color="auto" w:fill="auto"/>
          </w:tcPr>
          <w:p w14:paraId="298D1DD8"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3"/>
            <w:shd w:val="clear" w:color="auto" w:fill="auto"/>
          </w:tcPr>
          <w:p w14:paraId="25BEBA91" w14:textId="77777777" w:rsidR="00496E3A" w:rsidRPr="00E55D62" w:rsidRDefault="00496E3A" w:rsidP="00420BF9">
            <w:pPr>
              <w:pStyle w:val="TAL"/>
              <w:rPr>
                <w:lang w:eastAsia="ja-JP"/>
              </w:rPr>
            </w:pPr>
            <w:r>
              <w:rPr>
                <w:lang w:eastAsia="ja-JP"/>
              </w:rPr>
              <w:t>1</w:t>
            </w:r>
            <w:r>
              <w:rPr>
                <w:lang w:val="en-US" w:eastAsia="ja-JP"/>
              </w:rPr>
              <w:t>T2R</w:t>
            </w:r>
          </w:p>
        </w:tc>
      </w:tr>
      <w:tr w:rsidR="00496E3A" w:rsidRPr="00017C07" w14:paraId="15AB31FD" w14:textId="77777777" w:rsidTr="00420BF9">
        <w:tc>
          <w:tcPr>
            <w:tcW w:w="0" w:type="auto"/>
            <w:shd w:val="clear" w:color="auto" w:fill="auto"/>
          </w:tcPr>
          <w:p w14:paraId="4D816CBE" w14:textId="77777777" w:rsidR="00496E3A" w:rsidRPr="00E55D62" w:rsidRDefault="00496E3A" w:rsidP="00420BF9">
            <w:pPr>
              <w:pStyle w:val="TAL"/>
              <w:rPr>
                <w:lang w:eastAsia="ja-JP"/>
              </w:rPr>
            </w:pPr>
            <w:r w:rsidRPr="00E55D62">
              <w:rPr>
                <w:lang w:eastAsia="ja-JP"/>
              </w:rPr>
              <w:t>UE antenna height</w:t>
            </w:r>
          </w:p>
        </w:tc>
        <w:tc>
          <w:tcPr>
            <w:tcW w:w="0" w:type="auto"/>
            <w:gridSpan w:val="3"/>
            <w:shd w:val="clear" w:color="auto" w:fill="auto"/>
          </w:tcPr>
          <w:p w14:paraId="793587E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298108B3" w14:textId="77777777" w:rsidTr="00420BF9">
        <w:tc>
          <w:tcPr>
            <w:tcW w:w="0" w:type="auto"/>
            <w:shd w:val="clear" w:color="auto" w:fill="auto"/>
          </w:tcPr>
          <w:p w14:paraId="63A969A2" w14:textId="77777777" w:rsidR="00496E3A" w:rsidRPr="00E55D62" w:rsidRDefault="00496E3A" w:rsidP="00420BF9">
            <w:pPr>
              <w:pStyle w:val="TAL"/>
              <w:rPr>
                <w:lang w:eastAsia="ja-JP"/>
              </w:rPr>
            </w:pPr>
            <w:r w:rsidRPr="00E55D62">
              <w:rPr>
                <w:lang w:eastAsia="ja-JP"/>
              </w:rPr>
              <w:t>UE antenna gain</w:t>
            </w:r>
          </w:p>
        </w:tc>
        <w:tc>
          <w:tcPr>
            <w:tcW w:w="0" w:type="auto"/>
            <w:gridSpan w:val="3"/>
            <w:shd w:val="clear" w:color="auto" w:fill="auto"/>
          </w:tcPr>
          <w:p w14:paraId="75466AED" w14:textId="77777777" w:rsidR="00496E3A" w:rsidRPr="00E55D62" w:rsidRDefault="00496E3A" w:rsidP="00420BF9">
            <w:pPr>
              <w:pStyle w:val="TAL"/>
              <w:rPr>
                <w:lang w:eastAsia="ja-JP"/>
              </w:rPr>
            </w:pPr>
            <w:r>
              <w:rPr>
                <w:lang w:val="en-US" w:eastAsia="ja-JP"/>
              </w:rPr>
              <w:t>Isotropic, 0dBi</w:t>
            </w:r>
          </w:p>
        </w:tc>
      </w:tr>
      <w:tr w:rsidR="00496E3A" w:rsidRPr="00E55D62" w14:paraId="17E5F37C" w14:textId="77777777" w:rsidTr="00420BF9">
        <w:tc>
          <w:tcPr>
            <w:tcW w:w="0" w:type="auto"/>
            <w:shd w:val="clear" w:color="auto" w:fill="auto"/>
          </w:tcPr>
          <w:p w14:paraId="56378594" w14:textId="77777777" w:rsidR="00496E3A" w:rsidRPr="00E55D62" w:rsidRDefault="00496E3A" w:rsidP="00420BF9">
            <w:pPr>
              <w:pStyle w:val="TAL"/>
              <w:rPr>
                <w:lang w:eastAsia="ja-JP"/>
              </w:rPr>
            </w:pPr>
            <w:r w:rsidRPr="00E55D62">
              <w:rPr>
                <w:lang w:eastAsia="ja-JP"/>
              </w:rPr>
              <w:t>UE receiver noise figure</w:t>
            </w:r>
          </w:p>
        </w:tc>
        <w:tc>
          <w:tcPr>
            <w:tcW w:w="0" w:type="auto"/>
            <w:gridSpan w:val="3"/>
            <w:shd w:val="clear" w:color="auto" w:fill="auto"/>
          </w:tcPr>
          <w:p w14:paraId="2B0C74B4" w14:textId="77777777" w:rsidR="00496E3A" w:rsidRPr="00E55D62" w:rsidRDefault="00496E3A" w:rsidP="00420BF9">
            <w:pPr>
              <w:pStyle w:val="TAL"/>
              <w:rPr>
                <w:lang w:eastAsia="ja-JP"/>
              </w:rPr>
            </w:pPr>
            <w:r>
              <w:rPr>
                <w:lang w:val="en-US" w:eastAsia="ja-JP"/>
              </w:rPr>
              <w:t>7dB</w:t>
            </w:r>
          </w:p>
        </w:tc>
      </w:tr>
      <w:tr w:rsidR="00496E3A" w:rsidRPr="00017C07" w14:paraId="5B8A7DB0" w14:textId="77777777" w:rsidTr="00420BF9">
        <w:tc>
          <w:tcPr>
            <w:tcW w:w="0" w:type="auto"/>
            <w:shd w:val="clear" w:color="auto" w:fill="auto"/>
          </w:tcPr>
          <w:p w14:paraId="6BBAAA92" w14:textId="77777777" w:rsidR="00496E3A" w:rsidRPr="00E55D62" w:rsidRDefault="00496E3A" w:rsidP="00420BF9">
            <w:pPr>
              <w:pStyle w:val="TAL"/>
              <w:rPr>
                <w:lang w:eastAsia="ja-JP"/>
              </w:rPr>
            </w:pPr>
            <w:r w:rsidRPr="00E55D62">
              <w:rPr>
                <w:lang w:eastAsia="ja-JP"/>
              </w:rPr>
              <w:t>Traffic model</w:t>
            </w:r>
          </w:p>
        </w:tc>
        <w:tc>
          <w:tcPr>
            <w:tcW w:w="0" w:type="auto"/>
            <w:gridSpan w:val="3"/>
            <w:shd w:val="clear" w:color="auto" w:fill="auto"/>
          </w:tcPr>
          <w:p w14:paraId="732E8AA9" w14:textId="77777777" w:rsidR="00496E3A"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37544F87" w14:textId="77777777" w:rsidTr="00420BF9">
        <w:tc>
          <w:tcPr>
            <w:tcW w:w="0" w:type="auto"/>
            <w:shd w:val="clear" w:color="auto" w:fill="auto"/>
          </w:tcPr>
          <w:p w14:paraId="6B04B25C"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3"/>
            <w:shd w:val="clear" w:color="auto" w:fill="auto"/>
          </w:tcPr>
          <w:p w14:paraId="2E3B6311" w14:textId="77777777" w:rsidR="00496E3A" w:rsidRPr="00C9683F" w:rsidRDefault="00496E3A" w:rsidP="00420BF9">
            <w:pPr>
              <w:pStyle w:val="TAL"/>
              <w:rPr>
                <w:highlight w:val="yellow"/>
                <w:lang w:eastAsia="ja-JP"/>
              </w:rPr>
            </w:pPr>
            <w:r>
              <w:rPr>
                <w:lang w:val="en-US" w:eastAsia="ja-JP"/>
              </w:rPr>
              <w:t>See Table A4.1.2</w:t>
            </w:r>
          </w:p>
        </w:tc>
      </w:tr>
      <w:tr w:rsidR="00496E3A" w:rsidRPr="000D3261" w14:paraId="5F9604EF" w14:textId="77777777" w:rsidTr="00420BF9">
        <w:tc>
          <w:tcPr>
            <w:tcW w:w="0" w:type="auto"/>
            <w:shd w:val="clear" w:color="auto" w:fill="auto"/>
            <w:hideMark/>
          </w:tcPr>
          <w:p w14:paraId="387BCB68" w14:textId="77777777" w:rsidR="00496E3A" w:rsidRPr="00E55D62" w:rsidRDefault="00496E3A" w:rsidP="00420BF9">
            <w:pPr>
              <w:pStyle w:val="TAL"/>
              <w:rPr>
                <w:lang w:eastAsia="ja-JP"/>
              </w:rPr>
            </w:pPr>
            <w:r w:rsidRPr="00E55D62">
              <w:rPr>
                <w:lang w:eastAsia="ja-JP"/>
              </w:rPr>
              <w:t>UE distribution</w:t>
            </w:r>
          </w:p>
        </w:tc>
        <w:tc>
          <w:tcPr>
            <w:tcW w:w="0" w:type="auto"/>
            <w:gridSpan w:val="2"/>
            <w:shd w:val="clear" w:color="auto" w:fill="auto"/>
          </w:tcPr>
          <w:p w14:paraId="003714B3" w14:textId="77777777" w:rsidR="00496E3A" w:rsidRPr="00017C07" w:rsidRDefault="00496E3A" w:rsidP="00420BF9">
            <w:pPr>
              <w:spacing w:after="0"/>
              <w:rPr>
                <w:rFonts w:ascii="Arial" w:hAnsi="Arial" w:cs="Arial"/>
                <w:sz w:val="18"/>
                <w:szCs w:val="18"/>
                <w:lang w:eastAsia="ja-JP"/>
              </w:rPr>
            </w:pPr>
            <w:r w:rsidRPr="00017C07">
              <w:rPr>
                <w:rFonts w:ascii="Arial" w:hAnsi="Arial" w:cs="Arial"/>
                <w:sz w:val="18"/>
                <w:szCs w:val="18"/>
                <w:lang w:eastAsia="ja-JP"/>
              </w:rPr>
              <w:t>50% outdoor vehicles (120km/h) and 50% indoor (3km/h)</w:t>
            </w:r>
          </w:p>
          <w:p w14:paraId="5C21C82E" w14:textId="77777777" w:rsidR="00496E3A" w:rsidRPr="00713321" w:rsidRDefault="00496E3A" w:rsidP="00420BF9">
            <w:pPr>
              <w:spacing w:after="0"/>
              <w:rPr>
                <w:rFonts w:ascii="Arial" w:hAnsi="Arial" w:cs="Arial"/>
                <w:sz w:val="18"/>
                <w:szCs w:val="18"/>
                <w:lang w:eastAsia="ja-JP"/>
              </w:rPr>
            </w:pPr>
            <w:r w:rsidRPr="00E55D62">
              <w:rPr>
                <w:rFonts w:ascii="Arial" w:hAnsi="Arial" w:cs="Arial"/>
                <w:bCs/>
                <w:sz w:val="18"/>
                <w:szCs w:val="18"/>
                <w:lang w:eastAsia="ja-JP"/>
              </w:rPr>
              <w:t>User distribution: Uniform</w:t>
            </w:r>
          </w:p>
        </w:tc>
        <w:tc>
          <w:tcPr>
            <w:tcW w:w="0" w:type="auto"/>
          </w:tcPr>
          <w:p w14:paraId="17096C8C" w14:textId="77777777" w:rsidR="00496E3A" w:rsidRPr="00713321" w:rsidRDefault="00496E3A" w:rsidP="00420BF9">
            <w:pPr>
              <w:spacing w:after="0"/>
              <w:rPr>
                <w:rFonts w:ascii="Arial" w:hAnsi="Arial" w:cs="Arial"/>
                <w:sz w:val="18"/>
                <w:szCs w:val="18"/>
                <w:lang w:eastAsia="ja-JP"/>
              </w:rPr>
            </w:pPr>
          </w:p>
        </w:tc>
      </w:tr>
    </w:tbl>
    <w:p w14:paraId="19482902" w14:textId="77777777" w:rsidR="00496E3A" w:rsidRDefault="00496E3A" w:rsidP="00496E3A"/>
    <w:p w14:paraId="0059DF96" w14:textId="77777777" w:rsidR="00496E3A" w:rsidRPr="00420BF9" w:rsidRDefault="00496E3A" w:rsidP="00496E3A">
      <w:pPr>
        <w:pStyle w:val="a8"/>
        <w:rPr>
          <w:lang w:val="en-US" w:eastAsia="ja-JP"/>
        </w:rPr>
      </w:pPr>
      <w:bookmarkStart w:id="11" w:name="_Ref40979246"/>
      <w:r w:rsidRPr="00420BF9">
        <w:rPr>
          <w:lang w:val="en-US"/>
        </w:rPr>
        <w:t>Table</w:t>
      </w:r>
      <w:bookmarkEnd w:id="11"/>
      <w:r w:rsidRPr="00420BF9">
        <w:rPr>
          <w:lang w:val="en-US"/>
        </w:rPr>
        <w:t xml:space="preserve"> A4.1.2. Desired and interfering signal assumptions for 700MHz.</w:t>
      </w:r>
    </w:p>
    <w:tbl>
      <w:tblPr>
        <w:tblStyle w:val="afb"/>
        <w:tblW w:w="0" w:type="auto"/>
        <w:tblLook w:val="04A0" w:firstRow="1" w:lastRow="0" w:firstColumn="1" w:lastColumn="0" w:noHBand="0" w:noVBand="1"/>
      </w:tblPr>
      <w:tblGrid>
        <w:gridCol w:w="1604"/>
        <w:gridCol w:w="1605"/>
        <w:gridCol w:w="1605"/>
        <w:gridCol w:w="1605"/>
        <w:gridCol w:w="1605"/>
      </w:tblGrid>
      <w:tr w:rsidR="00496E3A" w:rsidRPr="00017C07" w14:paraId="27C1EBF7" w14:textId="77777777" w:rsidTr="00420BF9">
        <w:tc>
          <w:tcPr>
            <w:tcW w:w="1604" w:type="dxa"/>
          </w:tcPr>
          <w:p w14:paraId="12E33744" w14:textId="77777777" w:rsidR="00496E3A" w:rsidRPr="00892949" w:rsidRDefault="00496E3A" w:rsidP="00420BF9">
            <w:pPr>
              <w:spacing w:after="0"/>
              <w:rPr>
                <w:b/>
              </w:rPr>
            </w:pPr>
            <w:r w:rsidRPr="00892949">
              <w:rPr>
                <w:b/>
              </w:rPr>
              <w:t>Channel</w:t>
            </w:r>
          </w:p>
        </w:tc>
        <w:tc>
          <w:tcPr>
            <w:tcW w:w="1605" w:type="dxa"/>
          </w:tcPr>
          <w:p w14:paraId="31CBE0E8" w14:textId="77777777" w:rsidR="00496E3A" w:rsidRPr="00892949" w:rsidRDefault="00496E3A" w:rsidP="00420BF9">
            <w:pPr>
              <w:spacing w:after="0"/>
              <w:rPr>
                <w:b/>
              </w:rPr>
            </w:pPr>
            <w:r w:rsidRPr="00892949">
              <w:rPr>
                <w:b/>
              </w:rPr>
              <w:t>Desired signal beam</w:t>
            </w:r>
          </w:p>
        </w:tc>
        <w:tc>
          <w:tcPr>
            <w:tcW w:w="1605" w:type="dxa"/>
          </w:tcPr>
          <w:p w14:paraId="757FE4C6" w14:textId="77777777" w:rsidR="00496E3A" w:rsidRPr="00892949" w:rsidRDefault="00496E3A" w:rsidP="00420BF9">
            <w:pPr>
              <w:spacing w:after="0"/>
              <w:rPr>
                <w:b/>
              </w:rPr>
            </w:pPr>
            <w:r w:rsidRPr="00892949">
              <w:rPr>
                <w:b/>
              </w:rPr>
              <w:t xml:space="preserve">Interfering signal </w:t>
            </w:r>
          </w:p>
        </w:tc>
        <w:tc>
          <w:tcPr>
            <w:tcW w:w="1605" w:type="dxa"/>
          </w:tcPr>
          <w:p w14:paraId="467870B2" w14:textId="77777777" w:rsidR="00496E3A" w:rsidRPr="00892949" w:rsidRDefault="00496E3A" w:rsidP="00420BF9">
            <w:pPr>
              <w:spacing w:after="0"/>
              <w:rPr>
                <w:b/>
              </w:rPr>
            </w:pPr>
            <w:r w:rsidRPr="00892949">
              <w:rPr>
                <w:b/>
              </w:rPr>
              <w:t>Interferer activity</w:t>
            </w:r>
          </w:p>
        </w:tc>
        <w:tc>
          <w:tcPr>
            <w:tcW w:w="1605" w:type="dxa"/>
          </w:tcPr>
          <w:p w14:paraId="158844BE" w14:textId="77777777" w:rsidR="00496E3A" w:rsidRPr="00017C07" w:rsidRDefault="00496E3A" w:rsidP="00420BF9">
            <w:pPr>
              <w:spacing w:after="0"/>
              <w:rPr>
                <w:b/>
              </w:rPr>
            </w:pPr>
            <w:r w:rsidRPr="00017C07">
              <w:rPr>
                <w:b/>
              </w:rPr>
              <w:t>Power control SNR target (P0)</w:t>
            </w:r>
          </w:p>
        </w:tc>
      </w:tr>
      <w:tr w:rsidR="00496E3A" w14:paraId="4610CC61" w14:textId="77777777" w:rsidTr="00420BF9">
        <w:tc>
          <w:tcPr>
            <w:tcW w:w="1604" w:type="dxa"/>
          </w:tcPr>
          <w:p w14:paraId="55862C62" w14:textId="77777777" w:rsidR="00496E3A" w:rsidRPr="00892949" w:rsidRDefault="00496E3A" w:rsidP="00420BF9">
            <w:pPr>
              <w:spacing w:after="0"/>
              <w:rPr>
                <w:b/>
              </w:rPr>
            </w:pPr>
            <w:r w:rsidRPr="00892949">
              <w:rPr>
                <w:b/>
              </w:rPr>
              <w:t>SSB</w:t>
            </w:r>
          </w:p>
        </w:tc>
        <w:tc>
          <w:tcPr>
            <w:tcW w:w="1605" w:type="dxa"/>
          </w:tcPr>
          <w:p w14:paraId="17619AA6" w14:textId="77777777" w:rsidR="00496E3A" w:rsidRDefault="00496E3A" w:rsidP="00420BF9">
            <w:pPr>
              <w:spacing w:after="0"/>
            </w:pPr>
            <w:r>
              <w:t>sector</w:t>
            </w:r>
          </w:p>
        </w:tc>
        <w:tc>
          <w:tcPr>
            <w:tcW w:w="1605" w:type="dxa"/>
          </w:tcPr>
          <w:p w14:paraId="16768D20" w14:textId="77777777" w:rsidR="00496E3A" w:rsidRDefault="00496E3A" w:rsidP="00420BF9">
            <w:pPr>
              <w:spacing w:after="0"/>
            </w:pPr>
            <w:r>
              <w:t>SSB</w:t>
            </w:r>
          </w:p>
        </w:tc>
        <w:tc>
          <w:tcPr>
            <w:tcW w:w="1605" w:type="dxa"/>
          </w:tcPr>
          <w:p w14:paraId="5D10CEA7" w14:textId="77777777" w:rsidR="00496E3A" w:rsidRDefault="00496E3A" w:rsidP="00420BF9">
            <w:pPr>
              <w:spacing w:after="0"/>
            </w:pPr>
            <w:r>
              <w:t>1.0</w:t>
            </w:r>
          </w:p>
        </w:tc>
        <w:tc>
          <w:tcPr>
            <w:tcW w:w="1605" w:type="dxa"/>
          </w:tcPr>
          <w:p w14:paraId="68D4C830" w14:textId="77777777" w:rsidR="00496E3A" w:rsidRDefault="00496E3A" w:rsidP="00420BF9">
            <w:pPr>
              <w:spacing w:after="0"/>
            </w:pPr>
          </w:p>
        </w:tc>
      </w:tr>
      <w:tr w:rsidR="00496E3A" w14:paraId="5D28ADFF" w14:textId="77777777" w:rsidTr="00420BF9">
        <w:tc>
          <w:tcPr>
            <w:tcW w:w="1604" w:type="dxa"/>
          </w:tcPr>
          <w:p w14:paraId="0D7D7125"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206A4BFF" w14:textId="77777777" w:rsidR="00496E3A" w:rsidRDefault="00496E3A" w:rsidP="00420BF9">
            <w:pPr>
              <w:spacing w:after="0"/>
            </w:pPr>
            <w:r>
              <w:t>sector</w:t>
            </w:r>
          </w:p>
        </w:tc>
        <w:tc>
          <w:tcPr>
            <w:tcW w:w="1605" w:type="dxa"/>
          </w:tcPr>
          <w:p w14:paraId="28F227EA" w14:textId="77777777" w:rsidR="00496E3A" w:rsidRDefault="00496E3A" w:rsidP="00420BF9">
            <w:pPr>
              <w:spacing w:after="0"/>
            </w:pPr>
            <w:r>
              <w:t>PDSCH</w:t>
            </w:r>
          </w:p>
        </w:tc>
        <w:tc>
          <w:tcPr>
            <w:tcW w:w="1605" w:type="dxa"/>
          </w:tcPr>
          <w:p w14:paraId="6CF21146" w14:textId="77777777" w:rsidR="00496E3A" w:rsidRDefault="00496E3A" w:rsidP="00420BF9">
            <w:pPr>
              <w:spacing w:after="0"/>
            </w:pPr>
            <w:r>
              <w:t>0.5</w:t>
            </w:r>
          </w:p>
        </w:tc>
        <w:tc>
          <w:tcPr>
            <w:tcW w:w="1605" w:type="dxa"/>
          </w:tcPr>
          <w:p w14:paraId="1D8D9F65" w14:textId="77777777" w:rsidR="00496E3A" w:rsidRDefault="00496E3A" w:rsidP="00420BF9">
            <w:pPr>
              <w:spacing w:after="0"/>
            </w:pPr>
          </w:p>
        </w:tc>
      </w:tr>
      <w:tr w:rsidR="00496E3A" w14:paraId="4468E8A9" w14:textId="77777777" w:rsidTr="00420BF9">
        <w:tc>
          <w:tcPr>
            <w:tcW w:w="1604" w:type="dxa"/>
          </w:tcPr>
          <w:p w14:paraId="7CA7F456"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52558C3D" w14:textId="77777777" w:rsidR="00496E3A" w:rsidRDefault="00496E3A" w:rsidP="00420BF9">
            <w:pPr>
              <w:spacing w:after="0"/>
            </w:pPr>
            <w:r>
              <w:t>sector</w:t>
            </w:r>
          </w:p>
        </w:tc>
        <w:tc>
          <w:tcPr>
            <w:tcW w:w="1605" w:type="dxa"/>
          </w:tcPr>
          <w:p w14:paraId="36F1E9E3" w14:textId="77777777" w:rsidR="00496E3A" w:rsidRDefault="00496E3A" w:rsidP="00420BF9">
            <w:pPr>
              <w:spacing w:after="0"/>
            </w:pPr>
            <w:r>
              <w:t>PDSCH</w:t>
            </w:r>
          </w:p>
        </w:tc>
        <w:tc>
          <w:tcPr>
            <w:tcW w:w="1605" w:type="dxa"/>
          </w:tcPr>
          <w:p w14:paraId="79A66840" w14:textId="77777777" w:rsidR="00496E3A" w:rsidRDefault="00496E3A" w:rsidP="00420BF9">
            <w:pPr>
              <w:spacing w:after="0"/>
            </w:pPr>
            <w:r>
              <w:t>0.5</w:t>
            </w:r>
          </w:p>
        </w:tc>
        <w:tc>
          <w:tcPr>
            <w:tcW w:w="1605" w:type="dxa"/>
          </w:tcPr>
          <w:p w14:paraId="7FFA67B1" w14:textId="77777777" w:rsidR="00496E3A" w:rsidRDefault="00496E3A" w:rsidP="00420BF9">
            <w:pPr>
              <w:spacing w:after="0"/>
            </w:pPr>
          </w:p>
        </w:tc>
      </w:tr>
      <w:tr w:rsidR="00496E3A" w14:paraId="6F261E85" w14:textId="77777777" w:rsidTr="00420BF9">
        <w:tc>
          <w:tcPr>
            <w:tcW w:w="1604" w:type="dxa"/>
          </w:tcPr>
          <w:p w14:paraId="07B282E0" w14:textId="77777777" w:rsidR="00496E3A" w:rsidRPr="00892949" w:rsidRDefault="00496E3A" w:rsidP="00420BF9">
            <w:pPr>
              <w:spacing w:after="0"/>
              <w:rPr>
                <w:b/>
              </w:rPr>
            </w:pPr>
            <w:r w:rsidRPr="00892949">
              <w:rPr>
                <w:b/>
              </w:rPr>
              <w:t>PDCCH</w:t>
            </w:r>
          </w:p>
        </w:tc>
        <w:tc>
          <w:tcPr>
            <w:tcW w:w="1605" w:type="dxa"/>
          </w:tcPr>
          <w:p w14:paraId="665378EE" w14:textId="77777777" w:rsidR="00496E3A" w:rsidRDefault="00496E3A" w:rsidP="00420BF9">
            <w:pPr>
              <w:spacing w:after="0"/>
            </w:pPr>
            <w:r>
              <w:t>Sector</w:t>
            </w:r>
          </w:p>
        </w:tc>
        <w:tc>
          <w:tcPr>
            <w:tcW w:w="1605" w:type="dxa"/>
          </w:tcPr>
          <w:p w14:paraId="2B532D16" w14:textId="77777777" w:rsidR="00496E3A" w:rsidRDefault="00496E3A" w:rsidP="00420BF9">
            <w:pPr>
              <w:spacing w:after="0"/>
            </w:pPr>
            <w:r>
              <w:t>PDSCH</w:t>
            </w:r>
          </w:p>
        </w:tc>
        <w:tc>
          <w:tcPr>
            <w:tcW w:w="1605" w:type="dxa"/>
          </w:tcPr>
          <w:p w14:paraId="30F56AAD" w14:textId="77777777" w:rsidR="00496E3A" w:rsidRDefault="00496E3A" w:rsidP="00420BF9">
            <w:pPr>
              <w:spacing w:after="0"/>
            </w:pPr>
            <w:r>
              <w:t>0.5</w:t>
            </w:r>
          </w:p>
        </w:tc>
        <w:tc>
          <w:tcPr>
            <w:tcW w:w="1605" w:type="dxa"/>
          </w:tcPr>
          <w:p w14:paraId="520A45D7" w14:textId="77777777" w:rsidR="00496E3A" w:rsidRDefault="00496E3A" w:rsidP="00420BF9">
            <w:pPr>
              <w:spacing w:after="0"/>
            </w:pPr>
          </w:p>
        </w:tc>
      </w:tr>
      <w:tr w:rsidR="00496E3A" w14:paraId="2B83A023" w14:textId="77777777" w:rsidTr="00420BF9">
        <w:tc>
          <w:tcPr>
            <w:tcW w:w="1604" w:type="dxa"/>
          </w:tcPr>
          <w:p w14:paraId="246DD738" w14:textId="77777777" w:rsidR="00496E3A" w:rsidRPr="00892949" w:rsidRDefault="00496E3A" w:rsidP="00420BF9">
            <w:pPr>
              <w:spacing w:after="0"/>
              <w:rPr>
                <w:b/>
              </w:rPr>
            </w:pPr>
            <w:r w:rsidRPr="00892949">
              <w:rPr>
                <w:b/>
              </w:rPr>
              <w:t>PDSCH data</w:t>
            </w:r>
          </w:p>
        </w:tc>
        <w:tc>
          <w:tcPr>
            <w:tcW w:w="1605" w:type="dxa"/>
          </w:tcPr>
          <w:p w14:paraId="24E63F69" w14:textId="77777777" w:rsidR="00496E3A" w:rsidRDefault="00496E3A" w:rsidP="00420BF9">
            <w:pPr>
              <w:spacing w:after="0"/>
            </w:pPr>
            <w:r>
              <w:t>sector</w:t>
            </w:r>
          </w:p>
        </w:tc>
        <w:tc>
          <w:tcPr>
            <w:tcW w:w="1605" w:type="dxa"/>
          </w:tcPr>
          <w:p w14:paraId="301B5E3C" w14:textId="77777777" w:rsidR="00496E3A" w:rsidRDefault="00496E3A" w:rsidP="00420BF9">
            <w:pPr>
              <w:spacing w:after="0"/>
            </w:pPr>
            <w:r>
              <w:t>PDSCH</w:t>
            </w:r>
          </w:p>
        </w:tc>
        <w:tc>
          <w:tcPr>
            <w:tcW w:w="1605" w:type="dxa"/>
          </w:tcPr>
          <w:p w14:paraId="24FAFB64" w14:textId="77777777" w:rsidR="00496E3A" w:rsidRDefault="00496E3A" w:rsidP="00420BF9">
            <w:pPr>
              <w:spacing w:after="0"/>
            </w:pPr>
            <w:r>
              <w:t>0.5</w:t>
            </w:r>
          </w:p>
        </w:tc>
        <w:tc>
          <w:tcPr>
            <w:tcW w:w="1605" w:type="dxa"/>
          </w:tcPr>
          <w:p w14:paraId="4B8AEBC4" w14:textId="77777777" w:rsidR="00496E3A" w:rsidRDefault="00496E3A" w:rsidP="00420BF9">
            <w:pPr>
              <w:spacing w:after="0"/>
            </w:pPr>
          </w:p>
        </w:tc>
      </w:tr>
      <w:tr w:rsidR="00496E3A" w14:paraId="08FA3248" w14:textId="77777777" w:rsidTr="00420BF9">
        <w:tc>
          <w:tcPr>
            <w:tcW w:w="1604" w:type="dxa"/>
          </w:tcPr>
          <w:p w14:paraId="73A321B3"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5450B8B4" w14:textId="77777777" w:rsidR="00496E3A" w:rsidRDefault="00496E3A" w:rsidP="00420BF9">
            <w:pPr>
              <w:spacing w:after="0"/>
            </w:pPr>
            <w:r>
              <w:t>sector</w:t>
            </w:r>
          </w:p>
        </w:tc>
        <w:tc>
          <w:tcPr>
            <w:tcW w:w="1605" w:type="dxa"/>
          </w:tcPr>
          <w:p w14:paraId="37CAA1CA" w14:textId="77777777" w:rsidR="00496E3A" w:rsidRDefault="00496E3A" w:rsidP="00420BF9">
            <w:pPr>
              <w:spacing w:after="0"/>
            </w:pPr>
            <w:r>
              <w:t>PUSCH</w:t>
            </w:r>
          </w:p>
        </w:tc>
        <w:tc>
          <w:tcPr>
            <w:tcW w:w="1605" w:type="dxa"/>
          </w:tcPr>
          <w:p w14:paraId="73AD9866" w14:textId="77777777" w:rsidR="00496E3A" w:rsidRDefault="00496E3A" w:rsidP="00420BF9">
            <w:pPr>
              <w:spacing w:after="0"/>
            </w:pPr>
            <w:r>
              <w:t>0.5</w:t>
            </w:r>
          </w:p>
        </w:tc>
        <w:tc>
          <w:tcPr>
            <w:tcW w:w="1605" w:type="dxa"/>
          </w:tcPr>
          <w:p w14:paraId="65BC6EF9" w14:textId="77777777" w:rsidR="00496E3A" w:rsidRDefault="00496E3A" w:rsidP="00420BF9">
            <w:pPr>
              <w:spacing w:after="0"/>
            </w:pPr>
            <w:r>
              <w:t>3dB (P0=-116)</w:t>
            </w:r>
          </w:p>
        </w:tc>
      </w:tr>
      <w:tr w:rsidR="00496E3A" w14:paraId="1D341AA9" w14:textId="77777777" w:rsidTr="00420BF9">
        <w:tc>
          <w:tcPr>
            <w:tcW w:w="1604" w:type="dxa"/>
          </w:tcPr>
          <w:p w14:paraId="0167B63F" w14:textId="77777777" w:rsidR="00496E3A" w:rsidRPr="00892949" w:rsidRDefault="00496E3A" w:rsidP="00420BF9">
            <w:pPr>
              <w:spacing w:after="0"/>
              <w:rPr>
                <w:b/>
              </w:rPr>
            </w:pPr>
            <w:r w:rsidRPr="00892949">
              <w:rPr>
                <w:b/>
              </w:rPr>
              <w:t>PUCCH</w:t>
            </w:r>
          </w:p>
        </w:tc>
        <w:tc>
          <w:tcPr>
            <w:tcW w:w="1605" w:type="dxa"/>
          </w:tcPr>
          <w:p w14:paraId="02C74A4F" w14:textId="77777777" w:rsidR="00496E3A" w:rsidRDefault="00496E3A" w:rsidP="00420BF9">
            <w:pPr>
              <w:spacing w:after="0"/>
            </w:pPr>
            <w:r>
              <w:t>sector</w:t>
            </w:r>
          </w:p>
        </w:tc>
        <w:tc>
          <w:tcPr>
            <w:tcW w:w="1605" w:type="dxa"/>
          </w:tcPr>
          <w:p w14:paraId="327A6DC0" w14:textId="77777777" w:rsidR="00496E3A" w:rsidRDefault="00496E3A" w:rsidP="00420BF9">
            <w:pPr>
              <w:spacing w:after="0"/>
            </w:pPr>
            <w:r>
              <w:t>PUCCH</w:t>
            </w:r>
          </w:p>
        </w:tc>
        <w:tc>
          <w:tcPr>
            <w:tcW w:w="1605" w:type="dxa"/>
          </w:tcPr>
          <w:p w14:paraId="1DD134CE" w14:textId="77777777" w:rsidR="00496E3A" w:rsidRDefault="00496E3A" w:rsidP="00420BF9">
            <w:pPr>
              <w:spacing w:after="0"/>
            </w:pPr>
            <w:r>
              <w:t>0.5</w:t>
            </w:r>
          </w:p>
        </w:tc>
        <w:tc>
          <w:tcPr>
            <w:tcW w:w="1605" w:type="dxa"/>
          </w:tcPr>
          <w:p w14:paraId="7DE38A0D" w14:textId="77777777" w:rsidR="00496E3A" w:rsidRDefault="00496E3A" w:rsidP="00420BF9">
            <w:pPr>
              <w:spacing w:after="0"/>
            </w:pPr>
            <w:r>
              <w:t>3dB (P0=-113)</w:t>
            </w:r>
          </w:p>
        </w:tc>
      </w:tr>
      <w:tr w:rsidR="00496E3A" w14:paraId="7DF130BB" w14:textId="77777777" w:rsidTr="00420BF9">
        <w:tc>
          <w:tcPr>
            <w:tcW w:w="1604" w:type="dxa"/>
          </w:tcPr>
          <w:p w14:paraId="72EF7FE9" w14:textId="77777777" w:rsidR="00496E3A" w:rsidRPr="00892949" w:rsidRDefault="00496E3A" w:rsidP="00420BF9">
            <w:pPr>
              <w:spacing w:after="0"/>
              <w:rPr>
                <w:b/>
              </w:rPr>
            </w:pPr>
            <w:r w:rsidRPr="00892949">
              <w:rPr>
                <w:b/>
              </w:rPr>
              <w:t>Msg3 PUSCH</w:t>
            </w:r>
          </w:p>
        </w:tc>
        <w:tc>
          <w:tcPr>
            <w:tcW w:w="1605" w:type="dxa"/>
          </w:tcPr>
          <w:p w14:paraId="690B0886" w14:textId="77777777" w:rsidR="00496E3A" w:rsidRDefault="00496E3A" w:rsidP="00420BF9">
            <w:pPr>
              <w:spacing w:after="0"/>
            </w:pPr>
            <w:r>
              <w:t>sector</w:t>
            </w:r>
          </w:p>
        </w:tc>
        <w:tc>
          <w:tcPr>
            <w:tcW w:w="1605" w:type="dxa"/>
          </w:tcPr>
          <w:p w14:paraId="6752F8AF" w14:textId="77777777" w:rsidR="00496E3A" w:rsidRDefault="00496E3A" w:rsidP="00420BF9">
            <w:pPr>
              <w:spacing w:after="0"/>
            </w:pPr>
            <w:r>
              <w:t>PUSCH</w:t>
            </w:r>
          </w:p>
        </w:tc>
        <w:tc>
          <w:tcPr>
            <w:tcW w:w="1605" w:type="dxa"/>
          </w:tcPr>
          <w:p w14:paraId="751B4303" w14:textId="77777777" w:rsidR="00496E3A" w:rsidRDefault="00496E3A" w:rsidP="00420BF9">
            <w:pPr>
              <w:spacing w:after="0"/>
            </w:pPr>
            <w:r>
              <w:t>0.5</w:t>
            </w:r>
          </w:p>
        </w:tc>
        <w:tc>
          <w:tcPr>
            <w:tcW w:w="1605" w:type="dxa"/>
          </w:tcPr>
          <w:p w14:paraId="31E6CA71" w14:textId="77777777" w:rsidR="00496E3A" w:rsidRDefault="00496E3A" w:rsidP="00420BF9">
            <w:pPr>
              <w:spacing w:after="0"/>
            </w:pPr>
            <w:r>
              <w:t>10dB (P0=-106)</w:t>
            </w:r>
          </w:p>
        </w:tc>
      </w:tr>
      <w:tr w:rsidR="00496E3A" w14:paraId="6400048F" w14:textId="77777777" w:rsidTr="00420BF9">
        <w:tc>
          <w:tcPr>
            <w:tcW w:w="1604" w:type="dxa"/>
          </w:tcPr>
          <w:p w14:paraId="28E7746A" w14:textId="77777777" w:rsidR="00496E3A" w:rsidRPr="00892949" w:rsidRDefault="00496E3A" w:rsidP="00420BF9">
            <w:pPr>
              <w:spacing w:after="0"/>
              <w:rPr>
                <w:b/>
              </w:rPr>
            </w:pPr>
            <w:r w:rsidRPr="00892949">
              <w:rPr>
                <w:b/>
              </w:rPr>
              <w:t>CSI PUSCH</w:t>
            </w:r>
          </w:p>
        </w:tc>
        <w:tc>
          <w:tcPr>
            <w:tcW w:w="1605" w:type="dxa"/>
          </w:tcPr>
          <w:p w14:paraId="5269D15C" w14:textId="77777777" w:rsidR="00496E3A" w:rsidRDefault="00496E3A" w:rsidP="00420BF9">
            <w:pPr>
              <w:spacing w:after="0"/>
            </w:pPr>
            <w:r>
              <w:t>sector</w:t>
            </w:r>
          </w:p>
        </w:tc>
        <w:tc>
          <w:tcPr>
            <w:tcW w:w="1605" w:type="dxa"/>
          </w:tcPr>
          <w:p w14:paraId="4091A1DF" w14:textId="77777777" w:rsidR="00496E3A" w:rsidRDefault="00496E3A" w:rsidP="00420BF9">
            <w:pPr>
              <w:spacing w:after="0"/>
            </w:pPr>
            <w:r>
              <w:t>PUSCH</w:t>
            </w:r>
          </w:p>
        </w:tc>
        <w:tc>
          <w:tcPr>
            <w:tcW w:w="1605" w:type="dxa"/>
          </w:tcPr>
          <w:p w14:paraId="2DFBAD9F" w14:textId="77777777" w:rsidR="00496E3A" w:rsidRDefault="00496E3A" w:rsidP="00420BF9">
            <w:pPr>
              <w:spacing w:after="0"/>
            </w:pPr>
            <w:r>
              <w:t>0.5</w:t>
            </w:r>
          </w:p>
        </w:tc>
        <w:tc>
          <w:tcPr>
            <w:tcW w:w="1605" w:type="dxa"/>
          </w:tcPr>
          <w:p w14:paraId="2B407CC9" w14:textId="77777777" w:rsidR="00496E3A" w:rsidRDefault="00496E3A" w:rsidP="00420BF9">
            <w:pPr>
              <w:spacing w:after="0"/>
            </w:pPr>
            <w:r>
              <w:t>10dB (P0=-106)</w:t>
            </w:r>
          </w:p>
        </w:tc>
      </w:tr>
      <w:tr w:rsidR="00496E3A" w14:paraId="610B9150" w14:textId="77777777" w:rsidTr="00420BF9">
        <w:tc>
          <w:tcPr>
            <w:tcW w:w="1604" w:type="dxa"/>
          </w:tcPr>
          <w:p w14:paraId="6FBBBE1C" w14:textId="77777777" w:rsidR="00496E3A" w:rsidRPr="00892949" w:rsidRDefault="00496E3A" w:rsidP="00420BF9">
            <w:pPr>
              <w:spacing w:after="0"/>
              <w:rPr>
                <w:b/>
              </w:rPr>
            </w:pPr>
            <w:r w:rsidRPr="00892949">
              <w:rPr>
                <w:b/>
              </w:rPr>
              <w:t>PUSCH Data</w:t>
            </w:r>
          </w:p>
        </w:tc>
        <w:tc>
          <w:tcPr>
            <w:tcW w:w="1605" w:type="dxa"/>
          </w:tcPr>
          <w:p w14:paraId="1079220C" w14:textId="77777777" w:rsidR="00496E3A" w:rsidRDefault="00496E3A" w:rsidP="00420BF9">
            <w:pPr>
              <w:spacing w:after="0"/>
            </w:pPr>
            <w:r>
              <w:t>sector</w:t>
            </w:r>
          </w:p>
        </w:tc>
        <w:tc>
          <w:tcPr>
            <w:tcW w:w="1605" w:type="dxa"/>
          </w:tcPr>
          <w:p w14:paraId="121BF32A" w14:textId="77777777" w:rsidR="00496E3A" w:rsidRDefault="00496E3A" w:rsidP="00420BF9">
            <w:pPr>
              <w:spacing w:after="0"/>
            </w:pPr>
            <w:r>
              <w:t>PUSCH</w:t>
            </w:r>
          </w:p>
        </w:tc>
        <w:tc>
          <w:tcPr>
            <w:tcW w:w="1605" w:type="dxa"/>
          </w:tcPr>
          <w:p w14:paraId="554C4CB3" w14:textId="77777777" w:rsidR="00496E3A" w:rsidRDefault="00496E3A" w:rsidP="00420BF9">
            <w:pPr>
              <w:spacing w:after="0"/>
            </w:pPr>
            <w:r>
              <w:t>0.5</w:t>
            </w:r>
          </w:p>
        </w:tc>
        <w:tc>
          <w:tcPr>
            <w:tcW w:w="1605" w:type="dxa"/>
          </w:tcPr>
          <w:p w14:paraId="6B2762F0" w14:textId="77777777" w:rsidR="00496E3A" w:rsidRDefault="00496E3A" w:rsidP="00420BF9">
            <w:pPr>
              <w:spacing w:after="0"/>
            </w:pPr>
            <w:r>
              <w:t>10dB (P0=-106)</w:t>
            </w:r>
          </w:p>
        </w:tc>
      </w:tr>
    </w:tbl>
    <w:p w14:paraId="13D29B48" w14:textId="77777777" w:rsidR="00496E3A" w:rsidRDefault="00496E3A" w:rsidP="00496E3A"/>
    <w:p w14:paraId="119BDE3E" w14:textId="77777777" w:rsidR="00496E3A" w:rsidRPr="00420BF9" w:rsidRDefault="00496E3A" w:rsidP="00496E3A">
      <w:pPr>
        <w:pStyle w:val="a8"/>
        <w:rPr>
          <w:lang w:val="en-US"/>
        </w:rPr>
      </w:pPr>
      <w:r w:rsidRPr="00420BF9">
        <w:rPr>
          <w:lang w:val="en-US"/>
        </w:rPr>
        <w:t>Table A4.1.3 Channel configurations for 700MHz</w:t>
      </w:r>
    </w:p>
    <w:tbl>
      <w:tblPr>
        <w:tblStyle w:val="afb"/>
        <w:tblW w:w="0" w:type="auto"/>
        <w:tblLook w:val="04A0" w:firstRow="1" w:lastRow="0" w:firstColumn="1" w:lastColumn="0" w:noHBand="0" w:noVBand="1"/>
      </w:tblPr>
      <w:tblGrid>
        <w:gridCol w:w="2491"/>
        <w:gridCol w:w="5267"/>
      </w:tblGrid>
      <w:tr w:rsidR="00496E3A" w:rsidRPr="00017C07" w14:paraId="2EAA6A6A" w14:textId="77777777" w:rsidTr="00420BF9">
        <w:tc>
          <w:tcPr>
            <w:tcW w:w="2491" w:type="dxa"/>
          </w:tcPr>
          <w:p w14:paraId="23A9B622" w14:textId="77777777" w:rsidR="00496E3A" w:rsidRPr="00FB70C1" w:rsidRDefault="00496E3A" w:rsidP="00420BF9">
            <w:pPr>
              <w:spacing w:after="0"/>
              <w:rPr>
                <w:rFonts w:cstheme="minorHAnsi"/>
                <w:b/>
                <w:bCs/>
              </w:rPr>
            </w:pPr>
            <w:r w:rsidRPr="00340E68">
              <w:rPr>
                <w:rFonts w:cstheme="minorHAnsi"/>
                <w:b/>
                <w:bCs/>
              </w:rPr>
              <w:t>Channel/</w:t>
            </w:r>
            <w:r w:rsidRPr="00DA05CF">
              <w:rPr>
                <w:rFonts w:cstheme="minorHAnsi"/>
                <w:b/>
                <w:bCs/>
              </w:rPr>
              <w:t>Signal</w:t>
            </w:r>
          </w:p>
        </w:tc>
        <w:tc>
          <w:tcPr>
            <w:tcW w:w="5267" w:type="dxa"/>
          </w:tcPr>
          <w:p w14:paraId="40BD0660" w14:textId="77777777" w:rsidR="00496E3A" w:rsidRPr="009F597D" w:rsidRDefault="00496E3A" w:rsidP="00420BF9">
            <w:pPr>
              <w:spacing w:after="0"/>
              <w:rPr>
                <w:rFonts w:cstheme="minorHAnsi"/>
                <w:b/>
                <w:bCs/>
              </w:rPr>
            </w:pPr>
            <w:r w:rsidRPr="00FB70C1">
              <w:rPr>
                <w:rFonts w:cstheme="minorHAnsi"/>
                <w:b/>
                <w:bCs/>
              </w:rPr>
              <w:t>Assumptions</w:t>
            </w:r>
          </w:p>
        </w:tc>
      </w:tr>
      <w:tr w:rsidR="00496E3A" w:rsidRPr="00CD3C25" w14:paraId="42DAC9FF" w14:textId="77777777" w:rsidTr="00420BF9">
        <w:tc>
          <w:tcPr>
            <w:tcW w:w="7758" w:type="dxa"/>
            <w:gridSpan w:val="2"/>
            <w:shd w:val="pct10" w:color="auto" w:fill="auto"/>
          </w:tcPr>
          <w:p w14:paraId="5AC140AB" w14:textId="77777777" w:rsidR="00496E3A" w:rsidRPr="006E3B08" w:rsidRDefault="00496E3A" w:rsidP="00420BF9">
            <w:pPr>
              <w:spacing w:after="0"/>
              <w:jc w:val="center"/>
              <w:rPr>
                <w:rFonts w:cstheme="minorHAnsi"/>
                <w:b/>
                <w:bCs/>
              </w:rPr>
            </w:pPr>
            <w:r w:rsidRPr="006E3B08">
              <w:rPr>
                <w:rFonts w:cstheme="minorHAnsi"/>
                <w:b/>
                <w:bCs/>
              </w:rPr>
              <w:t>Initial Access</w:t>
            </w:r>
          </w:p>
        </w:tc>
      </w:tr>
      <w:tr w:rsidR="00496E3A" w:rsidRPr="00CD3C25" w14:paraId="09EC2381" w14:textId="77777777" w:rsidTr="00420BF9">
        <w:tc>
          <w:tcPr>
            <w:tcW w:w="2491" w:type="dxa"/>
          </w:tcPr>
          <w:p w14:paraId="5E84085D" w14:textId="77777777" w:rsidR="00496E3A" w:rsidRPr="00017C07" w:rsidRDefault="00496E3A" w:rsidP="00420BF9">
            <w:pPr>
              <w:spacing w:after="0"/>
              <w:rPr>
                <w:rFonts w:cstheme="minorHAnsi"/>
              </w:rPr>
            </w:pPr>
            <w:r w:rsidRPr="00017C07">
              <w:rPr>
                <w:rFonts w:cstheme="minorHAnsi"/>
              </w:rPr>
              <w:t>SSB</w:t>
            </w:r>
            <w:r w:rsidRPr="00017C07">
              <w:rPr>
                <w:rFonts w:cstheme="minorHAnsi"/>
              </w:rPr>
              <w:br/>
              <w:t>(P/S-SS and PBCH)</w:t>
            </w:r>
          </w:p>
        </w:tc>
        <w:tc>
          <w:tcPr>
            <w:tcW w:w="5267" w:type="dxa"/>
          </w:tcPr>
          <w:p w14:paraId="0A41B1A1" w14:textId="77777777" w:rsidR="00496E3A" w:rsidRPr="00017C07" w:rsidRDefault="00496E3A" w:rsidP="00420BF9">
            <w:pPr>
              <w:spacing w:after="0"/>
              <w:rPr>
                <w:rFonts w:cstheme="minorHAnsi"/>
              </w:rPr>
            </w:pPr>
            <w:r w:rsidRPr="00017C07">
              <w:rPr>
                <w:rFonts w:cstheme="minorHAnsi"/>
              </w:rPr>
              <w:t>SSB transmitted with 20ms periodicity</w:t>
            </w:r>
          </w:p>
          <w:p w14:paraId="154818CD" w14:textId="77777777" w:rsidR="00496E3A" w:rsidRPr="00017C07" w:rsidRDefault="00496E3A" w:rsidP="00420BF9">
            <w:pPr>
              <w:spacing w:after="0"/>
              <w:rPr>
                <w:rFonts w:cstheme="minorHAnsi"/>
              </w:rPr>
            </w:pPr>
            <w:r w:rsidRPr="00017C07">
              <w:rPr>
                <w:rFonts w:cstheme="minorHAnsi"/>
              </w:rPr>
              <w:t xml:space="preserve">10% and 1% residual BLER after 4 retransmissions within MIB TTI of 80ms, UE is not assumed to know the SS/PBCH block index, wideband </w:t>
            </w:r>
            <w:proofErr w:type="spellStart"/>
            <w:r w:rsidRPr="00017C07">
              <w:rPr>
                <w:rFonts w:cstheme="minorHAnsi"/>
              </w:rPr>
              <w:t>precoder</w:t>
            </w:r>
            <w:proofErr w:type="spellEnd"/>
            <w:r w:rsidRPr="00017C07">
              <w:rPr>
                <w:rFonts w:cstheme="minorHAnsi"/>
              </w:rPr>
              <w:t xml:space="preserve">, cycled for different transmissions  </w:t>
            </w:r>
          </w:p>
        </w:tc>
      </w:tr>
      <w:tr w:rsidR="00496E3A" w:rsidRPr="00CD3C25" w14:paraId="6729DF58" w14:textId="77777777" w:rsidTr="00420BF9">
        <w:tc>
          <w:tcPr>
            <w:tcW w:w="2491" w:type="dxa"/>
          </w:tcPr>
          <w:p w14:paraId="431AB3BA" w14:textId="77777777" w:rsidR="00496E3A" w:rsidRPr="00340E68" w:rsidRDefault="00496E3A" w:rsidP="00420BF9">
            <w:pPr>
              <w:spacing w:after="0"/>
              <w:rPr>
                <w:rFonts w:cstheme="minorHAnsi"/>
              </w:rPr>
            </w:pPr>
            <w:r w:rsidRPr="0026280F">
              <w:rPr>
                <w:rFonts w:cstheme="minorHAnsi"/>
              </w:rPr>
              <w:lastRenderedPageBreak/>
              <w:t xml:space="preserve">MSG1 </w:t>
            </w:r>
            <w:r w:rsidRPr="0026280F">
              <w:rPr>
                <w:rFonts w:cstheme="minorHAnsi"/>
              </w:rPr>
              <w:br/>
            </w:r>
            <w:r w:rsidRPr="00340E68">
              <w:rPr>
                <w:rFonts w:cstheme="minorHAnsi"/>
              </w:rPr>
              <w:t>(PRACH)</w:t>
            </w:r>
          </w:p>
        </w:tc>
        <w:tc>
          <w:tcPr>
            <w:tcW w:w="5267" w:type="dxa"/>
          </w:tcPr>
          <w:p w14:paraId="726DB252" w14:textId="77777777" w:rsidR="00496E3A" w:rsidRPr="00017C07" w:rsidRDefault="00496E3A" w:rsidP="00420BF9">
            <w:pPr>
              <w:spacing w:after="0"/>
              <w:rPr>
                <w:rFonts w:eastAsia="Times New Roman" w:cstheme="minorHAnsi"/>
              </w:rPr>
            </w:pPr>
            <w:r w:rsidRPr="00017C07">
              <w:rPr>
                <w:rFonts w:eastAsia="Times New Roman" w:cstheme="minorHAnsi"/>
              </w:rPr>
              <w:t>Format 0</w:t>
            </w:r>
          </w:p>
          <w:p w14:paraId="755EE620" w14:textId="77777777" w:rsidR="00496E3A" w:rsidRPr="00C84044" w:rsidRDefault="00496E3A" w:rsidP="00420BF9">
            <w:pPr>
              <w:spacing w:after="0"/>
              <w:rPr>
                <w:rFonts w:cstheme="minorHAnsi"/>
                <w:lang w:val="en-GB" w:eastAsia="ja-JP"/>
              </w:rPr>
            </w:pPr>
            <w:r w:rsidRPr="00017C07">
              <w:rPr>
                <w:rFonts w:eastAsia="Times New Roman" w:cstheme="minorHAnsi"/>
              </w:rPr>
              <w:t>10% and 1% missed detection at 0.1% false alarm probability</w:t>
            </w:r>
            <w:r w:rsidRPr="00E80EFC">
              <w:rPr>
                <w:rFonts w:cstheme="minorHAnsi"/>
                <w:lang w:val="en-GB" w:eastAsia="ja-JP"/>
              </w:rPr>
              <w:t xml:space="preserve">, with maximum timing estimation error 50% of the normal CP length and </w:t>
            </w:r>
            <w:r w:rsidRPr="00C84044">
              <w:rPr>
                <w:rFonts w:cstheme="minorHAnsi"/>
                <w:lang w:val="en-GB" w:eastAsia="ja-JP"/>
              </w:rPr>
              <w:t>64 preambles per cell</w:t>
            </w:r>
          </w:p>
          <w:p w14:paraId="54AF6105" w14:textId="77777777" w:rsidR="00496E3A" w:rsidRPr="00017C07" w:rsidRDefault="00496E3A" w:rsidP="00420BF9">
            <w:pPr>
              <w:rPr>
                <w:rFonts w:cstheme="minorHAnsi"/>
                <w:lang w:eastAsia="ja-JP"/>
              </w:rPr>
            </w:pPr>
            <w:r w:rsidRPr="00C84044">
              <w:rPr>
                <w:rFonts w:cstheme="minorHAnsi"/>
                <w:lang w:val="en-GB" w:eastAsia="ja-JP"/>
              </w:rPr>
              <w:t xml:space="preserve">Initial timing offset uniformly distributed in [0, 23 µs] corresponding to 6 km </w:t>
            </w:r>
            <w:proofErr w:type="spellStart"/>
            <w:r w:rsidRPr="00C84044">
              <w:rPr>
                <w:rFonts w:cstheme="minorHAnsi"/>
                <w:lang w:val="en-GB" w:eastAsia="ja-JP"/>
              </w:rPr>
              <w:t>intersite</w:t>
            </w:r>
            <w:proofErr w:type="spellEnd"/>
            <w:r w:rsidRPr="00C84044">
              <w:rPr>
                <w:rFonts w:cstheme="minorHAnsi"/>
                <w:lang w:val="en-GB" w:eastAsia="ja-JP"/>
              </w:rPr>
              <w:t xml:space="preserve"> distance (ISD).</w:t>
            </w:r>
          </w:p>
        </w:tc>
      </w:tr>
      <w:tr w:rsidR="00496E3A" w:rsidRPr="00CD3C25" w14:paraId="68009091" w14:textId="77777777" w:rsidTr="00420BF9">
        <w:tc>
          <w:tcPr>
            <w:tcW w:w="2491" w:type="dxa"/>
          </w:tcPr>
          <w:p w14:paraId="4C6A2DB3" w14:textId="77777777" w:rsidR="00496E3A" w:rsidRPr="00FB70C1" w:rsidRDefault="00496E3A" w:rsidP="00420BF9">
            <w:pPr>
              <w:spacing w:after="0"/>
              <w:rPr>
                <w:rFonts w:cstheme="minorHAnsi"/>
              </w:rPr>
            </w:pPr>
            <w:r w:rsidRPr="0026280F">
              <w:rPr>
                <w:rFonts w:cstheme="minorHAnsi"/>
              </w:rPr>
              <w:t>MSG2 RAR</w:t>
            </w:r>
            <w:r w:rsidRPr="0026280F">
              <w:rPr>
                <w:rFonts w:cstheme="minorHAnsi"/>
              </w:rPr>
              <w:br/>
            </w:r>
            <w:r w:rsidRPr="00340E68">
              <w:rPr>
                <w:rFonts w:cstheme="minorHAnsi"/>
              </w:rPr>
              <w:t>(PDCCH+</w:t>
            </w:r>
            <w:r w:rsidRPr="00DA05CF">
              <w:rPr>
                <w:rFonts w:cstheme="minorHAnsi"/>
              </w:rPr>
              <w:t>P</w:t>
            </w:r>
            <w:r w:rsidRPr="00FB70C1">
              <w:rPr>
                <w:rFonts w:cstheme="minorHAnsi"/>
              </w:rPr>
              <w:t>DSCH)</w:t>
            </w:r>
          </w:p>
        </w:tc>
        <w:tc>
          <w:tcPr>
            <w:tcW w:w="5267" w:type="dxa"/>
          </w:tcPr>
          <w:p w14:paraId="20681A19" w14:textId="77777777" w:rsidR="00496E3A" w:rsidRPr="00017C07" w:rsidRDefault="00496E3A" w:rsidP="00420BF9">
            <w:pPr>
              <w:spacing w:after="0"/>
              <w:rPr>
                <w:rFonts w:eastAsia="Times New Roman" w:cstheme="minorHAnsi"/>
              </w:rPr>
            </w:pPr>
            <w:r w:rsidRPr="00017C07">
              <w:rPr>
                <w:rFonts w:eastAsia="Times New Roman" w:cstheme="minorHAnsi"/>
              </w:rPr>
              <w:t xml:space="preserve">PDSCH with 8 bytes payload, </w:t>
            </w:r>
          </w:p>
          <w:p w14:paraId="54BE0467" w14:textId="77777777" w:rsidR="00496E3A" w:rsidRPr="00017C07" w:rsidRDefault="00496E3A" w:rsidP="00420BF9">
            <w:pPr>
              <w:spacing w:after="0"/>
              <w:rPr>
                <w:rFonts w:eastAsia="Times New Roman" w:cstheme="minorHAnsi"/>
              </w:rPr>
            </w:pPr>
            <w:r w:rsidRPr="00017C07">
              <w:rPr>
                <w:rFonts w:eastAsia="Times New Roman" w:cstheme="minorHAnsi"/>
              </w:rPr>
              <w:t xml:space="preserve">MCS 0 with transport block scale factor 0.25, 12 PRBs, </w:t>
            </w:r>
            <w:r w:rsidRPr="00017C07">
              <w:rPr>
                <w:rFonts w:eastAsia="Times New Roman" w:cstheme="minorHAnsi"/>
              </w:rPr>
              <w:br/>
              <w:t xml:space="preserve">3 DMRS symbol, 9 symbols with PDSCH </w:t>
            </w:r>
            <w:r w:rsidRPr="00017C07">
              <w:rPr>
                <w:rFonts w:eastAsia="Times New Roman" w:cstheme="minorHAnsi"/>
              </w:rPr>
              <w:br/>
              <w:t>(and 2 symbols reserved for PDCCH)</w:t>
            </w:r>
          </w:p>
          <w:p w14:paraId="18BBBCA9"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75415FAE" w14:textId="77777777" w:rsidR="00496E3A" w:rsidRPr="00C84044" w:rsidRDefault="00496E3A" w:rsidP="00420BF9">
            <w:pPr>
              <w:spacing w:after="0"/>
              <w:rPr>
                <w:rFonts w:cstheme="minorHAnsi"/>
              </w:rPr>
            </w:pPr>
            <w:r>
              <w:rPr>
                <w:rFonts w:eastAsia="Times New Roman" w:cstheme="minorHAnsi"/>
              </w:rPr>
              <w:t>1% and 10% error rate</w:t>
            </w:r>
          </w:p>
        </w:tc>
      </w:tr>
      <w:tr w:rsidR="00496E3A" w:rsidRPr="00CD3C25" w14:paraId="31E181CE" w14:textId="77777777" w:rsidTr="00420BF9">
        <w:tc>
          <w:tcPr>
            <w:tcW w:w="2491" w:type="dxa"/>
            <w:tcBorders>
              <w:bottom w:val="single" w:sz="4" w:space="0" w:color="auto"/>
            </w:tcBorders>
          </w:tcPr>
          <w:p w14:paraId="78B6FC57" w14:textId="77777777" w:rsidR="00496E3A" w:rsidRPr="00017C07" w:rsidRDefault="00496E3A" w:rsidP="00420BF9">
            <w:pPr>
              <w:spacing w:after="0"/>
              <w:rPr>
                <w:rFonts w:cstheme="minorHAnsi"/>
              </w:rPr>
            </w:pPr>
            <w:r w:rsidRPr="00017C07">
              <w:rPr>
                <w:rFonts w:cstheme="minorHAnsi"/>
              </w:rPr>
              <w:t>MSG3 RRC request</w:t>
            </w:r>
            <w:r w:rsidRPr="00017C07">
              <w:rPr>
                <w:rFonts w:cstheme="minorHAnsi"/>
              </w:rPr>
              <w:br/>
              <w:t>(PDCCH+PUSCH)</w:t>
            </w:r>
          </w:p>
        </w:tc>
        <w:tc>
          <w:tcPr>
            <w:tcW w:w="5267" w:type="dxa"/>
            <w:tcBorders>
              <w:bottom w:val="single" w:sz="4" w:space="0" w:color="auto"/>
            </w:tcBorders>
          </w:tcPr>
          <w:p w14:paraId="1EFB8480" w14:textId="77777777" w:rsidR="00496E3A" w:rsidRPr="00017C07" w:rsidRDefault="00496E3A" w:rsidP="00420BF9">
            <w:pPr>
              <w:spacing w:after="0"/>
              <w:rPr>
                <w:rFonts w:eastAsia="Times New Roman" w:cstheme="minorHAnsi"/>
              </w:rPr>
            </w:pPr>
            <w:r w:rsidRPr="00017C07">
              <w:rPr>
                <w:rFonts w:eastAsia="Times New Roman" w:cstheme="minorHAnsi"/>
              </w:rPr>
              <w:t>PUSCH with 7 bytes payload,</w:t>
            </w:r>
            <w:r w:rsidRPr="00017C07">
              <w:rPr>
                <w:rFonts w:eastAsia="Times New Roman" w:cstheme="minorHAnsi"/>
              </w:rPr>
              <w:br/>
              <w:t xml:space="preserve">MCS 0, 2 PRBs, 3 DMRS symbols 11 symbols with PUSCH, </w:t>
            </w:r>
          </w:p>
          <w:p w14:paraId="3216F5BF" w14:textId="77777777" w:rsidR="00496E3A" w:rsidRDefault="00496E3A" w:rsidP="00420BF9">
            <w:pPr>
              <w:rPr>
                <w:rFonts w:eastAsia="Times New Roman" w:cstheme="minorHAnsi"/>
              </w:rPr>
            </w:pPr>
            <w:r w:rsidRPr="00017C07">
              <w:rPr>
                <w:rFonts w:eastAsia="Times New Roman" w:cstheme="minorHAnsi"/>
              </w:rPr>
              <w:t xml:space="preserve">With 7 re-transmissions (8 attempts), using different frequency for different attempts. </w:t>
            </w:r>
            <w:r w:rsidRPr="00C84044">
              <w:rPr>
                <w:rFonts w:eastAsia="Times New Roman" w:cstheme="minorHAnsi"/>
              </w:rPr>
              <w:t>No PDCCH errors.</w:t>
            </w:r>
          </w:p>
          <w:p w14:paraId="35DE72A9"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5BB54A41" w14:textId="77777777" w:rsidTr="00420BF9">
        <w:tc>
          <w:tcPr>
            <w:tcW w:w="7758" w:type="dxa"/>
            <w:gridSpan w:val="2"/>
            <w:shd w:val="pct10" w:color="auto" w:fill="auto"/>
          </w:tcPr>
          <w:p w14:paraId="333D8F75" w14:textId="77777777" w:rsidR="00496E3A" w:rsidRPr="006E3B08" w:rsidRDefault="00496E3A" w:rsidP="00420BF9">
            <w:pPr>
              <w:spacing w:after="0"/>
              <w:jc w:val="center"/>
              <w:rPr>
                <w:rFonts w:eastAsia="Times New Roman" w:cstheme="minorHAnsi"/>
                <w:b/>
                <w:bCs/>
              </w:rPr>
            </w:pPr>
            <w:r w:rsidRPr="006E3B08">
              <w:rPr>
                <w:rFonts w:cstheme="minorHAnsi"/>
                <w:b/>
                <w:bCs/>
              </w:rPr>
              <w:t>Uplink and Downlink Data Transmission</w:t>
            </w:r>
          </w:p>
        </w:tc>
      </w:tr>
      <w:tr w:rsidR="00496E3A" w:rsidRPr="00CD3C25" w14:paraId="4498C6FB" w14:textId="77777777" w:rsidTr="00420BF9">
        <w:tc>
          <w:tcPr>
            <w:tcW w:w="2491" w:type="dxa"/>
          </w:tcPr>
          <w:p w14:paraId="54EE75C8" w14:textId="77777777" w:rsidR="00496E3A" w:rsidRPr="00017C07" w:rsidRDefault="00496E3A" w:rsidP="00420BF9">
            <w:pPr>
              <w:spacing w:after="0"/>
              <w:rPr>
                <w:rFonts w:cstheme="minorHAnsi"/>
              </w:rPr>
            </w:pPr>
            <w:r w:rsidRPr="00017C07">
              <w:rPr>
                <w:rFonts w:cstheme="minorHAnsi"/>
              </w:rPr>
              <w:t>DL assignment or</w:t>
            </w:r>
            <w:r w:rsidRPr="00017C07">
              <w:rPr>
                <w:rFonts w:cstheme="minorHAnsi"/>
              </w:rPr>
              <w:br/>
              <w:t>UL Grant</w:t>
            </w:r>
            <w:r w:rsidRPr="00017C07">
              <w:rPr>
                <w:rFonts w:cstheme="minorHAnsi"/>
              </w:rPr>
              <w:br/>
              <w:t>(PDCCH)</w:t>
            </w:r>
          </w:p>
        </w:tc>
        <w:tc>
          <w:tcPr>
            <w:tcW w:w="5267" w:type="dxa"/>
          </w:tcPr>
          <w:p w14:paraId="5B294F26" w14:textId="77777777" w:rsidR="00496E3A" w:rsidRPr="00017C07" w:rsidRDefault="00496E3A" w:rsidP="00420BF9">
            <w:pPr>
              <w:spacing w:after="0"/>
              <w:rPr>
                <w:rFonts w:eastAsia="Times New Roman" w:cstheme="minorHAnsi"/>
              </w:rPr>
            </w:pPr>
            <w:r w:rsidRPr="00017C07">
              <w:rPr>
                <w:rFonts w:eastAsia="Times New Roman" w:cstheme="minorHAnsi"/>
              </w:rPr>
              <w:t>PDCCH using aggregation level 16 and DCI format 0_0 or 1_0 with payload of 39bits+24bits CRC</w:t>
            </w:r>
          </w:p>
          <w:p w14:paraId="5ACE484F" w14:textId="77777777" w:rsidR="00496E3A" w:rsidRPr="00017C07" w:rsidRDefault="00496E3A" w:rsidP="00420BF9">
            <w:pPr>
              <w:spacing w:after="0"/>
              <w:rPr>
                <w:rFonts w:eastAsia="Times New Roman" w:cstheme="minorHAnsi"/>
              </w:rPr>
            </w:pPr>
            <w:r w:rsidRPr="00017C07">
              <w:rPr>
                <w:rFonts w:eastAsia="Times New Roman" w:cstheme="minorHAnsi"/>
              </w:rPr>
              <w:t>CORESET 48 PRBs, 2 symbols, non-interleaved mapping,</w:t>
            </w:r>
          </w:p>
          <w:p w14:paraId="36B8E0EE" w14:textId="77777777" w:rsidR="00496E3A" w:rsidRDefault="00496E3A" w:rsidP="00420BF9">
            <w:pPr>
              <w:rPr>
                <w:rFonts w:eastAsia="Times New Roman" w:cstheme="minorHAnsi"/>
              </w:rPr>
            </w:pPr>
            <w:proofErr w:type="spellStart"/>
            <w:r w:rsidRPr="00C84044">
              <w:rPr>
                <w:rFonts w:eastAsia="Times New Roman" w:cstheme="minorHAnsi"/>
              </w:rPr>
              <w:t>precoder</w:t>
            </w:r>
            <w:proofErr w:type="spellEnd"/>
            <w:r w:rsidRPr="00C84044">
              <w:rPr>
                <w:rFonts w:eastAsia="Times New Roman" w:cstheme="minorHAnsi"/>
              </w:rPr>
              <w:t xml:space="preserve"> cycling</w:t>
            </w:r>
          </w:p>
          <w:p w14:paraId="6D99E951" w14:textId="77777777" w:rsidR="00496E3A" w:rsidRPr="00C84044" w:rsidRDefault="00496E3A" w:rsidP="00420BF9">
            <w:pPr>
              <w:spacing w:after="0"/>
              <w:rPr>
                <w:rFonts w:eastAsia="Times New Roman" w:cstheme="minorHAnsi"/>
              </w:rPr>
            </w:pPr>
            <w:r>
              <w:rPr>
                <w:rFonts w:eastAsia="Times New Roman" w:cstheme="minorHAnsi"/>
              </w:rPr>
              <w:t>1% and 10% error rate</w:t>
            </w:r>
          </w:p>
        </w:tc>
      </w:tr>
      <w:tr w:rsidR="00496E3A" w:rsidRPr="00CD3C25" w14:paraId="07E2AF3A" w14:textId="77777777" w:rsidTr="00420BF9">
        <w:tc>
          <w:tcPr>
            <w:tcW w:w="2491" w:type="dxa"/>
          </w:tcPr>
          <w:p w14:paraId="34165D15" w14:textId="77777777" w:rsidR="00496E3A" w:rsidRPr="0026280F" w:rsidRDefault="00496E3A" w:rsidP="00420BF9">
            <w:pPr>
              <w:spacing w:after="0"/>
              <w:rPr>
                <w:rFonts w:cstheme="minorHAnsi"/>
              </w:rPr>
            </w:pPr>
            <w:r w:rsidRPr="0026280F">
              <w:rPr>
                <w:rFonts w:cstheme="minorHAnsi"/>
              </w:rPr>
              <w:t>DL data</w:t>
            </w:r>
            <w:r w:rsidRPr="0026280F">
              <w:rPr>
                <w:rFonts w:cstheme="minorHAnsi"/>
              </w:rPr>
              <w:br/>
              <w:t>(PDSCH)</w:t>
            </w:r>
          </w:p>
        </w:tc>
        <w:tc>
          <w:tcPr>
            <w:tcW w:w="5267" w:type="dxa"/>
          </w:tcPr>
          <w:p w14:paraId="58FDB68F"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rank adaption based on 20 slot wideband CSI feedback periodicity and HARQ with up to three retransmissions. 52 PRBs, 2 symbols with DMRS, PDSCH and DMRS mapped to 12 symbols (2 symbols reserved for PDCCH), </w:t>
            </w:r>
            <w:r w:rsidRPr="00017C07">
              <w:rPr>
                <w:rFonts w:eastAsia="Times New Roman" w:cstheme="minorHAnsi"/>
              </w:rPr>
              <w:br/>
              <w:t xml:space="preserve">overhead due to CSI-RS and TRS with 20ms period </w:t>
            </w:r>
          </w:p>
          <w:p w14:paraId="1851742D" w14:textId="77777777" w:rsidR="00496E3A" w:rsidRPr="00017C07" w:rsidRDefault="00496E3A" w:rsidP="00420BF9">
            <w:pPr>
              <w:spacing w:after="0"/>
              <w:rPr>
                <w:rFonts w:eastAsia="Times New Roman" w:cstheme="minorHAnsi"/>
              </w:rPr>
            </w:pPr>
            <w:r>
              <w:rPr>
                <w:rFonts w:eastAsia="Times New Roman" w:cstheme="minorHAnsi"/>
              </w:rPr>
              <w:t>10% BLER</w:t>
            </w:r>
          </w:p>
        </w:tc>
      </w:tr>
      <w:tr w:rsidR="00496E3A" w:rsidRPr="00CD3C25" w14:paraId="419E3576" w14:textId="77777777" w:rsidTr="00420BF9">
        <w:tc>
          <w:tcPr>
            <w:tcW w:w="2491" w:type="dxa"/>
          </w:tcPr>
          <w:p w14:paraId="1E69057C" w14:textId="77777777" w:rsidR="00496E3A" w:rsidRPr="00340E68" w:rsidRDefault="00496E3A" w:rsidP="00420BF9">
            <w:pPr>
              <w:spacing w:after="0"/>
              <w:rPr>
                <w:rFonts w:cstheme="minorHAnsi"/>
              </w:rPr>
            </w:pPr>
            <w:r w:rsidRPr="0026280F">
              <w:rPr>
                <w:rFonts w:cstheme="minorHAnsi"/>
              </w:rPr>
              <w:t xml:space="preserve">ACK/NACK </w:t>
            </w:r>
            <w:r w:rsidRPr="0026280F">
              <w:rPr>
                <w:rFonts w:cstheme="minorHAnsi"/>
              </w:rPr>
              <w:br/>
            </w:r>
            <w:r w:rsidRPr="00340E68">
              <w:rPr>
                <w:rFonts w:cstheme="minorHAnsi"/>
              </w:rPr>
              <w:t>(PUCCH)</w:t>
            </w:r>
          </w:p>
        </w:tc>
        <w:tc>
          <w:tcPr>
            <w:tcW w:w="5267" w:type="dxa"/>
          </w:tcPr>
          <w:p w14:paraId="3E042F7A" w14:textId="77777777" w:rsidR="00496E3A" w:rsidRPr="00BA5823" w:rsidRDefault="00496E3A" w:rsidP="00420BF9">
            <w:pPr>
              <w:spacing w:after="0"/>
              <w:rPr>
                <w:rFonts w:eastAsia="Times New Roman" w:cstheme="minorHAnsi"/>
              </w:rPr>
            </w:pPr>
            <w:r w:rsidRPr="00017C07">
              <w:rPr>
                <w:rFonts w:eastAsia="Times New Roman" w:cstheme="minorHAnsi"/>
              </w:rPr>
              <w:t>Format 1 with 1bit, 14 symbols long with 7 DMRS and frequency hopping</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 xml:space="preserve">(DTX to ACK)  &lt;=1%, </w:t>
            </w:r>
            <w:proofErr w:type="spellStart"/>
            <w:r w:rsidRPr="00017C07">
              <w:rPr>
                <w:rFonts w:eastAsia="Times New Roman" w:cstheme="minorHAnsi"/>
              </w:rPr>
              <w:t>Pr</w:t>
            </w:r>
            <w:proofErr w:type="spellEnd"/>
            <w:r w:rsidRPr="00017C07">
              <w:rPr>
                <w:rFonts w:eastAsia="Times New Roman" w:cstheme="minorHAnsi"/>
              </w:rPr>
              <w:t xml:space="preserve">(NACK to ACK) &lt;=0.1%, </w:t>
            </w:r>
            <w:r w:rsidRPr="00017C07">
              <w:rPr>
                <w:rFonts w:eastAsia="Times New Roman" w:cstheme="minorHAnsi"/>
              </w:rPr>
              <w:br/>
            </w:r>
            <w:proofErr w:type="spellStart"/>
            <w:r w:rsidRPr="00017C07">
              <w:rPr>
                <w:rFonts w:eastAsia="Times New Roman" w:cstheme="minorHAnsi"/>
              </w:rPr>
              <w:t>Pr</w:t>
            </w:r>
            <w:proofErr w:type="spellEnd"/>
            <w:r w:rsidRPr="00017C07">
              <w:rPr>
                <w:rFonts w:eastAsia="Times New Roman" w:cstheme="minorHAnsi"/>
              </w:rPr>
              <w:t>(ACK error) &lt;=1% or 10%</w:t>
            </w:r>
          </w:p>
        </w:tc>
      </w:tr>
      <w:tr w:rsidR="00496E3A" w:rsidRPr="00CD3C25" w14:paraId="6A23D81D" w14:textId="77777777" w:rsidTr="00420BF9">
        <w:tc>
          <w:tcPr>
            <w:tcW w:w="2491" w:type="dxa"/>
          </w:tcPr>
          <w:p w14:paraId="6D75B70C" w14:textId="77777777" w:rsidR="00496E3A" w:rsidRPr="00017C07" w:rsidRDefault="00496E3A" w:rsidP="00420BF9">
            <w:pPr>
              <w:spacing w:after="0"/>
              <w:rPr>
                <w:rFonts w:cstheme="minorHAnsi"/>
              </w:rPr>
            </w:pPr>
            <w:r w:rsidRPr="00017C07">
              <w:rPr>
                <w:rFonts w:cstheme="minorHAnsi"/>
              </w:rPr>
              <w:t>CSI feedback</w:t>
            </w:r>
            <w:r w:rsidRPr="00017C07">
              <w:rPr>
                <w:rFonts w:cstheme="minorHAnsi"/>
              </w:rPr>
              <w:br/>
              <w:t>(PUSCH or PUCCH)</w:t>
            </w:r>
          </w:p>
        </w:tc>
        <w:tc>
          <w:tcPr>
            <w:tcW w:w="5267" w:type="dxa"/>
          </w:tcPr>
          <w:p w14:paraId="57FC36A0" w14:textId="77777777" w:rsidR="00496E3A" w:rsidRPr="00017C07" w:rsidRDefault="00496E3A" w:rsidP="00420BF9">
            <w:pPr>
              <w:spacing w:after="0"/>
              <w:rPr>
                <w:rFonts w:eastAsia="Times New Roman" w:cstheme="minorHAnsi"/>
              </w:rPr>
            </w:pPr>
            <w:r w:rsidRPr="00017C07">
              <w:rPr>
                <w:rFonts w:eastAsia="Times New Roman" w:cstheme="minorHAnsi"/>
              </w:rPr>
              <w:t>5+2 bits for wideband CSI feedback for 2Tx</w:t>
            </w:r>
          </w:p>
          <w:p w14:paraId="01C88E4B" w14:textId="77777777" w:rsidR="00496E3A" w:rsidRPr="00017C07" w:rsidRDefault="00496E3A" w:rsidP="00420BF9">
            <w:pPr>
              <w:spacing w:after="0"/>
              <w:rPr>
                <w:rFonts w:eastAsia="Times New Roman" w:cstheme="minorHAnsi"/>
              </w:rPr>
            </w:pPr>
            <w:r w:rsidRPr="00017C07">
              <w:rPr>
                <w:rFonts w:eastAsia="Times New Roman" w:cstheme="minorHAnsi"/>
              </w:rPr>
              <w:t>1 PRB, no HARQ ACK/NACKs</w:t>
            </w:r>
          </w:p>
          <w:p w14:paraId="06077185" w14:textId="77777777" w:rsidR="00496E3A" w:rsidRPr="00017C07" w:rsidRDefault="00496E3A" w:rsidP="00420BF9">
            <w:pPr>
              <w:spacing w:after="0"/>
              <w:rPr>
                <w:rFonts w:eastAsia="Times New Roman" w:cstheme="minorHAnsi"/>
              </w:rPr>
            </w:pPr>
            <w:r w:rsidRPr="00017C07">
              <w:rPr>
                <w:rFonts w:eastAsia="Times New Roman" w:cstheme="minorHAnsi"/>
              </w:rPr>
              <w:t xml:space="preserve">PUCCH format 3 with 4 DMRS and frequency hopping </w:t>
            </w:r>
          </w:p>
          <w:p w14:paraId="669ABD7A" w14:textId="77777777" w:rsidR="00496E3A" w:rsidRDefault="00496E3A" w:rsidP="00420BF9">
            <w:pPr>
              <w:rPr>
                <w:rFonts w:eastAsia="Times New Roman" w:cstheme="minorHAnsi"/>
              </w:rPr>
            </w:pPr>
            <w:r w:rsidRPr="00017C07">
              <w:rPr>
                <w:rFonts w:eastAsia="Times New Roman" w:cstheme="minorHAnsi"/>
              </w:rPr>
              <w:t>PUSCH without multiplexing with data on PUSCH and no frequency hopping</w:t>
            </w:r>
          </w:p>
          <w:p w14:paraId="5963F110" w14:textId="77777777" w:rsidR="00496E3A" w:rsidRPr="00017C07" w:rsidRDefault="00496E3A" w:rsidP="00420BF9">
            <w:pPr>
              <w:spacing w:after="0"/>
              <w:rPr>
                <w:rFonts w:eastAsia="Times New Roman" w:cstheme="minorHAnsi"/>
              </w:rPr>
            </w:pPr>
            <w:r>
              <w:rPr>
                <w:rFonts w:eastAsia="Times New Roman" w:cstheme="minorHAnsi"/>
              </w:rPr>
              <w:t>1% and 10% error rate</w:t>
            </w:r>
          </w:p>
        </w:tc>
      </w:tr>
      <w:tr w:rsidR="00496E3A" w:rsidRPr="00CD3C25" w14:paraId="356C0B50" w14:textId="77777777" w:rsidTr="00420BF9">
        <w:tc>
          <w:tcPr>
            <w:tcW w:w="2491" w:type="dxa"/>
          </w:tcPr>
          <w:p w14:paraId="7C26C08D" w14:textId="77777777" w:rsidR="00496E3A" w:rsidRPr="00340E68" w:rsidRDefault="00496E3A" w:rsidP="00420BF9">
            <w:pPr>
              <w:spacing w:after="0"/>
              <w:rPr>
                <w:rFonts w:cstheme="minorHAnsi"/>
              </w:rPr>
            </w:pPr>
            <w:r w:rsidRPr="0026280F">
              <w:rPr>
                <w:rFonts w:cstheme="minorHAnsi"/>
              </w:rPr>
              <w:t>UL data</w:t>
            </w:r>
            <w:r w:rsidRPr="0026280F">
              <w:rPr>
                <w:rFonts w:cstheme="minorHAnsi"/>
              </w:rPr>
              <w:br/>
            </w:r>
            <w:r w:rsidRPr="00340E68">
              <w:rPr>
                <w:rFonts w:cstheme="minorHAnsi"/>
              </w:rPr>
              <w:t>(PUSCH)</w:t>
            </w:r>
          </w:p>
        </w:tc>
        <w:tc>
          <w:tcPr>
            <w:tcW w:w="5267" w:type="dxa"/>
          </w:tcPr>
          <w:p w14:paraId="75B5D043" w14:textId="77777777" w:rsidR="00496E3A" w:rsidRPr="00017C07" w:rsidRDefault="00496E3A" w:rsidP="00420BF9">
            <w:pPr>
              <w:spacing w:after="0"/>
              <w:rPr>
                <w:rFonts w:eastAsia="Times New Roman" w:cstheme="minorHAnsi"/>
              </w:rPr>
            </w:pPr>
            <w:r w:rsidRPr="00017C07">
              <w:rPr>
                <w:rFonts w:eastAsia="Times New Roman" w:cstheme="minorHAnsi"/>
              </w:rPr>
              <w:t xml:space="preserve">Link and bandwidth adaption based on DMRS and HARQ with up to three retransmissions. Up to 52 PRBs, 2 symbols with DMRS, PDSCH and DMRS mapped to 14 symbols and no UCI overhead included </w:t>
            </w:r>
          </w:p>
          <w:p w14:paraId="5B03A209" w14:textId="77777777" w:rsidR="00496E3A" w:rsidRPr="00017C07" w:rsidRDefault="00496E3A" w:rsidP="00420BF9">
            <w:pPr>
              <w:spacing w:after="0"/>
              <w:rPr>
                <w:rFonts w:cstheme="minorHAnsi"/>
              </w:rPr>
            </w:pPr>
            <w:r>
              <w:rPr>
                <w:rFonts w:cstheme="minorHAnsi"/>
              </w:rPr>
              <w:t>10% BLER</w:t>
            </w:r>
          </w:p>
        </w:tc>
      </w:tr>
    </w:tbl>
    <w:p w14:paraId="0CFABFF3" w14:textId="77777777" w:rsidR="00496E3A" w:rsidRPr="009C24D6" w:rsidRDefault="00496E3A" w:rsidP="00496E3A">
      <w:pPr>
        <w:rPr>
          <w:lang w:eastAsia="en-GB"/>
        </w:rPr>
      </w:pPr>
    </w:p>
    <w:p w14:paraId="0AA2967C" w14:textId="77777777" w:rsidR="00496E3A" w:rsidRPr="00420BF9" w:rsidRDefault="00496E3A" w:rsidP="00496E3A">
      <w:pPr>
        <w:pStyle w:val="a8"/>
        <w:rPr>
          <w:lang w:val="en-US" w:eastAsia="ja-JP"/>
        </w:rPr>
      </w:pPr>
      <w:r w:rsidRPr="00420BF9">
        <w:rPr>
          <w:lang w:val="en-US"/>
        </w:rPr>
        <w:t>Table A4.1.4 Scenario for 4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44"/>
        <w:gridCol w:w="3373"/>
      </w:tblGrid>
      <w:tr w:rsidR="00496E3A" w:rsidRPr="00E55D62" w14:paraId="43A10C4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A73D849" w14:textId="77777777" w:rsidR="00496E3A" w:rsidRPr="00E55D62" w:rsidRDefault="00496E3A" w:rsidP="00420BF9">
            <w:pPr>
              <w:pStyle w:val="TAH"/>
              <w:rPr>
                <w:lang w:eastAsia="ja-JP"/>
              </w:rPr>
            </w:pPr>
            <w:r w:rsidRPr="00E55D62">
              <w:rPr>
                <w:lang w:eastAsia="ja-JP"/>
              </w:rPr>
              <w:lastRenderedPageBreak/>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93D15B3" w14:textId="77777777" w:rsidR="00496E3A" w:rsidRPr="00E55D62" w:rsidRDefault="00496E3A" w:rsidP="00420BF9">
            <w:pPr>
              <w:pStyle w:val="TAH"/>
              <w:rPr>
                <w:lang w:eastAsia="ja-JP"/>
              </w:rPr>
            </w:pPr>
            <w:r w:rsidRPr="007F2338">
              <w:rPr>
                <w:lang w:eastAsia="ja-JP"/>
              </w:rPr>
              <w:t xml:space="preserve">4 GHz: </w:t>
            </w:r>
            <w:r w:rsidRPr="00E55D62">
              <w:rPr>
                <w:lang w:eastAsia="ja-JP"/>
              </w:rPr>
              <w:t>Rural</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776622B" w14:textId="77777777" w:rsidR="00496E3A" w:rsidRPr="007F2338" w:rsidRDefault="00496E3A" w:rsidP="00420BF9">
            <w:pPr>
              <w:pStyle w:val="TAH"/>
              <w:rPr>
                <w:lang w:val="en-US" w:eastAsia="ja-JP"/>
              </w:rPr>
            </w:pPr>
            <w:r>
              <w:rPr>
                <w:lang w:val="en-US" w:eastAsia="ja-JP"/>
              </w:rPr>
              <w:t xml:space="preserve">4 GHz: </w:t>
            </w:r>
            <w:r w:rsidRPr="007F2338">
              <w:rPr>
                <w:lang w:val="en-US" w:eastAsia="ja-JP"/>
              </w:rPr>
              <w:t>Urban macro</w:t>
            </w:r>
          </w:p>
        </w:tc>
      </w:tr>
      <w:tr w:rsidR="00496E3A" w:rsidRPr="00A75455" w14:paraId="0CF26CC9"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0AE8D" w14:textId="77777777" w:rsidR="00496E3A" w:rsidRPr="003307D0" w:rsidRDefault="00496E3A" w:rsidP="00420BF9">
            <w:pPr>
              <w:pStyle w:val="TAH"/>
              <w:jc w:val="left"/>
              <w:rPr>
                <w:b w:val="0"/>
                <w:bCs/>
                <w:lang w:eastAsia="ja-JP"/>
              </w:rPr>
            </w:pPr>
            <w:r w:rsidRPr="003307D0">
              <w:rPr>
                <w:b w:val="0"/>
                <w:bCs/>
                <w:lang w:eastAsia="ja-JP"/>
              </w:rPr>
              <w:t>Layout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17E2" w14:textId="77777777" w:rsidR="00496E3A" w:rsidRPr="003307D0" w:rsidRDefault="00496E3A" w:rsidP="00420BF9">
            <w:pPr>
              <w:pStyle w:val="TAH"/>
              <w:jc w:val="left"/>
              <w:rPr>
                <w:b w:val="0"/>
                <w:bCs/>
                <w:lang w:eastAsia="ja-JP"/>
              </w:rPr>
            </w:pPr>
            <w:r w:rsidRPr="003307D0">
              <w:rPr>
                <w:b w:val="0"/>
                <w:bCs/>
                <w:lang w:eastAsia="ja-JP"/>
              </w:rPr>
              <w:t xml:space="preserve">Macro layer: Hex. Grid </w:t>
            </w:r>
          </w:p>
          <w:p w14:paraId="30422FF0" w14:textId="77777777" w:rsidR="00496E3A" w:rsidRPr="003307D0" w:rsidRDefault="00496E3A" w:rsidP="00420BF9">
            <w:pPr>
              <w:pStyle w:val="TAH"/>
              <w:jc w:val="left"/>
              <w:rPr>
                <w:b w:val="0"/>
                <w:bCs/>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5E72C" w14:textId="77777777" w:rsidR="00496E3A" w:rsidRPr="003307D0" w:rsidRDefault="00496E3A" w:rsidP="00420BF9">
            <w:pPr>
              <w:pStyle w:val="TAH"/>
              <w:jc w:val="left"/>
              <w:rPr>
                <w:b w:val="0"/>
                <w:bCs/>
                <w:lang w:val="en-US" w:eastAsia="ja-JP"/>
              </w:rPr>
            </w:pPr>
            <w:r w:rsidRPr="003307D0">
              <w:rPr>
                <w:b w:val="0"/>
                <w:bCs/>
                <w:lang w:val="en-US" w:eastAsia="ja-JP"/>
              </w:rPr>
              <w:t xml:space="preserve">Macro layer: Hex. Grid </w:t>
            </w:r>
          </w:p>
        </w:tc>
      </w:tr>
      <w:tr w:rsidR="00496E3A" w:rsidRPr="00E55D62" w14:paraId="053E2D8F"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420C7" w14:textId="77777777" w:rsidR="00496E3A" w:rsidRPr="003307D0" w:rsidRDefault="00496E3A" w:rsidP="00420BF9">
            <w:pPr>
              <w:pStyle w:val="TAH"/>
              <w:jc w:val="left"/>
              <w:rPr>
                <w:b w:val="0"/>
                <w:bCs/>
                <w:lang w:eastAsia="ja-JP"/>
              </w:rPr>
            </w:pPr>
            <w:r w:rsidRPr="003307D0">
              <w:rPr>
                <w:b w:val="0"/>
                <w:bCs/>
                <w:lang w:eastAsia="ja-JP"/>
              </w:rPr>
              <w:t xml:space="preserve">Inter-BS distance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5042" w14:textId="77777777" w:rsidR="00496E3A" w:rsidRPr="003307D0" w:rsidRDefault="00496E3A" w:rsidP="00420BF9">
            <w:pPr>
              <w:pStyle w:val="TAH"/>
              <w:jc w:val="left"/>
              <w:rPr>
                <w:b w:val="0"/>
                <w:bCs/>
                <w:lang w:eastAsia="ja-JP"/>
              </w:rPr>
            </w:pPr>
            <w:r w:rsidRPr="003307D0">
              <w:rPr>
                <w:b w:val="0"/>
                <w:bCs/>
                <w:lang w:eastAsia="ja-JP"/>
              </w:rPr>
              <w:t>1732</w:t>
            </w:r>
            <w:r>
              <w:rPr>
                <w:b w:val="0"/>
                <w:bCs/>
                <w:lang w:val="en-US" w:eastAsia="ja-JP"/>
              </w:rPr>
              <w:t>m</w:t>
            </w:r>
            <w:r>
              <w:rPr>
                <w:b w:val="0"/>
                <w:bCs/>
                <w:lang w:eastAsia="ja-JP"/>
              </w:rPr>
              <w:t xml:space="preserve"> or</w:t>
            </w:r>
            <w:r>
              <w:rPr>
                <w:b w:val="0"/>
                <w:bCs/>
                <w:lang w:val="en-US" w:eastAsia="ja-JP"/>
              </w:rPr>
              <w:t xml:space="preserve"> 3 km</w:t>
            </w:r>
            <w:r w:rsidRPr="003307D0">
              <w:rPr>
                <w:b w:val="0"/>
                <w:bCs/>
                <w:lang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59EEA" w14:textId="77777777" w:rsidR="00496E3A" w:rsidRPr="003307D0" w:rsidRDefault="00496E3A" w:rsidP="00420BF9">
            <w:pPr>
              <w:pStyle w:val="TAH"/>
              <w:jc w:val="left"/>
              <w:rPr>
                <w:b w:val="0"/>
                <w:bCs/>
                <w:lang w:val="en-US" w:eastAsia="ja-JP"/>
              </w:rPr>
            </w:pPr>
            <w:r w:rsidRPr="003307D0">
              <w:rPr>
                <w:b w:val="0"/>
                <w:bCs/>
                <w:lang w:val="en-US" w:eastAsia="ja-JP"/>
              </w:rPr>
              <w:t>500</w:t>
            </w:r>
            <w:r>
              <w:rPr>
                <w:b w:val="0"/>
                <w:bCs/>
                <w:lang w:val="en-US" w:eastAsia="ja-JP"/>
              </w:rPr>
              <w:t>m or 700m</w:t>
            </w:r>
          </w:p>
        </w:tc>
      </w:tr>
      <w:tr w:rsidR="00496E3A" w:rsidRPr="00E55D62" w14:paraId="5D01C856"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6836B" w14:textId="77777777" w:rsidR="00496E3A" w:rsidRPr="003307D0" w:rsidRDefault="00496E3A" w:rsidP="00420BF9">
            <w:pPr>
              <w:pStyle w:val="TAH"/>
              <w:jc w:val="left"/>
              <w:rPr>
                <w:b w:val="0"/>
                <w:bCs/>
                <w:lang w:eastAsia="ja-JP"/>
              </w:rPr>
            </w:pPr>
            <w:r w:rsidRPr="003307D0">
              <w:rPr>
                <w:b w:val="0"/>
                <w:bCs/>
                <w:lang w:eastAsia="ja-JP"/>
              </w:rPr>
              <w:t xml:space="preserve">Carrier frequency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0CC69C1" w14:textId="77777777" w:rsidR="00496E3A" w:rsidRPr="00DF0461" w:rsidRDefault="00496E3A" w:rsidP="00420BF9">
            <w:pPr>
              <w:pStyle w:val="TAH"/>
              <w:jc w:val="left"/>
              <w:rPr>
                <w:b w:val="0"/>
                <w:bCs/>
                <w:lang w:eastAsia="ja-JP"/>
              </w:rPr>
            </w:pPr>
            <w:r w:rsidRPr="003307D0">
              <w:rPr>
                <w:b w:val="0"/>
                <w:bCs/>
                <w:lang w:eastAsia="ja-JP"/>
              </w:rPr>
              <w:t>4</w:t>
            </w:r>
            <w:r>
              <w:rPr>
                <w:b w:val="0"/>
                <w:bCs/>
                <w:lang w:val="en-US" w:eastAsia="ja-JP"/>
              </w:rPr>
              <w:t xml:space="preserve"> </w:t>
            </w:r>
            <w:r w:rsidRPr="003307D0">
              <w:rPr>
                <w:b w:val="0"/>
                <w:bCs/>
                <w:lang w:eastAsia="ja-JP"/>
              </w:rPr>
              <w:t xml:space="preserve">GHz </w:t>
            </w:r>
          </w:p>
        </w:tc>
      </w:tr>
      <w:tr w:rsidR="00496E3A" w:rsidRPr="00E55D62" w14:paraId="4A28B4B0"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6010" w14:textId="77777777" w:rsidR="00496E3A" w:rsidRPr="003307D0" w:rsidRDefault="00496E3A" w:rsidP="00420BF9">
            <w:pPr>
              <w:pStyle w:val="TAH"/>
              <w:jc w:val="left"/>
              <w:rPr>
                <w:b w:val="0"/>
                <w:bCs/>
                <w:lang w:eastAsia="ja-JP"/>
              </w:rPr>
            </w:pPr>
            <w:r w:rsidRPr="003307D0">
              <w:rPr>
                <w:b w:val="0"/>
                <w:bCs/>
                <w:lang w:eastAsia="ja-JP"/>
              </w:rPr>
              <w:t xml:space="preserve">Aggregated system </w:t>
            </w:r>
            <w:r w:rsidRPr="003307D0">
              <w:rPr>
                <w:b w:val="0"/>
                <w:bCs/>
                <w:lang w:eastAsia="ja-JP"/>
              </w:rPr>
              <w:br/>
              <w:t>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510F7" w14:textId="77777777" w:rsidR="00496E3A" w:rsidRPr="00DF0461" w:rsidRDefault="00496E3A" w:rsidP="00420BF9">
            <w:pPr>
              <w:pStyle w:val="TAH"/>
              <w:jc w:val="left"/>
              <w:rPr>
                <w:b w:val="0"/>
                <w:bCs/>
                <w:lang w:eastAsia="ja-JP"/>
              </w:rPr>
            </w:pPr>
            <w:r>
              <w:rPr>
                <w:b w:val="0"/>
                <w:bCs/>
                <w:lang w:val="en-US" w:eastAsia="ja-JP"/>
              </w:rPr>
              <w:t>40</w:t>
            </w:r>
            <w:r w:rsidRPr="003307D0">
              <w:rPr>
                <w:b w:val="0"/>
                <w:bCs/>
                <w:lang w:val="en-US" w:eastAsia="ja-JP"/>
              </w:rPr>
              <w:t>0</w:t>
            </w:r>
            <w:r>
              <w:rPr>
                <w:b w:val="0"/>
                <w:bCs/>
                <w:lang w:val="en-US" w:eastAsia="ja-JP"/>
              </w:rPr>
              <w:t>m</w:t>
            </w:r>
            <w:r w:rsidRPr="003307D0">
              <w:rPr>
                <w:b w:val="0"/>
                <w:bCs/>
                <w:lang w:val="en-US" w:eastAsia="ja-JP"/>
              </w:rPr>
              <w:t>Hz (DL+UL)</w:t>
            </w:r>
          </w:p>
        </w:tc>
      </w:tr>
      <w:tr w:rsidR="00496E3A" w:rsidRPr="000D3261" w14:paraId="313A72B7" w14:textId="77777777" w:rsidTr="00420BF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89F6E" w14:textId="77777777" w:rsidR="00496E3A" w:rsidRPr="003307D0" w:rsidRDefault="00496E3A" w:rsidP="00420BF9">
            <w:pPr>
              <w:pStyle w:val="TAH"/>
              <w:jc w:val="left"/>
              <w:rPr>
                <w:b w:val="0"/>
                <w:bCs/>
                <w:lang w:eastAsia="ja-JP"/>
              </w:rPr>
            </w:pPr>
            <w:r w:rsidRPr="003307D0">
              <w:rPr>
                <w:b w:val="0"/>
                <w:bCs/>
                <w:lang w:eastAsia="ja-JP"/>
              </w:rPr>
              <w:t>Simulation bandwidth</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F8EA1E" w14:textId="77777777" w:rsidR="00496E3A" w:rsidRPr="00DF0461" w:rsidRDefault="00496E3A" w:rsidP="00420BF9">
            <w:pPr>
              <w:pStyle w:val="TAH"/>
              <w:jc w:val="left"/>
              <w:rPr>
                <w:b w:val="0"/>
                <w:bCs/>
                <w:lang w:eastAsia="ja-JP"/>
              </w:rPr>
            </w:pPr>
            <w:r>
              <w:rPr>
                <w:b w:val="0"/>
                <w:bCs/>
                <w:lang w:val="en-US" w:eastAsia="ja-JP"/>
              </w:rPr>
              <w:t>10</w:t>
            </w:r>
            <w:r w:rsidRPr="003307D0">
              <w:rPr>
                <w:b w:val="0"/>
                <w:bCs/>
                <w:lang w:val="en-US" w:eastAsia="ja-JP"/>
              </w:rPr>
              <w:t>0</w:t>
            </w:r>
            <w:r>
              <w:rPr>
                <w:b w:val="0"/>
                <w:bCs/>
                <w:lang w:val="en-US" w:eastAsia="ja-JP"/>
              </w:rPr>
              <w:t>M</w:t>
            </w:r>
            <w:r w:rsidRPr="003307D0">
              <w:rPr>
                <w:b w:val="0"/>
                <w:bCs/>
                <w:lang w:val="en-US" w:eastAsia="ja-JP"/>
              </w:rPr>
              <w:t>Hz (TDD)</w:t>
            </w:r>
          </w:p>
        </w:tc>
      </w:tr>
      <w:tr w:rsidR="00496E3A" w:rsidRPr="00E55D62" w14:paraId="02A7A415" w14:textId="77777777" w:rsidTr="00420BF9">
        <w:tc>
          <w:tcPr>
            <w:tcW w:w="0" w:type="auto"/>
            <w:shd w:val="clear" w:color="auto" w:fill="auto"/>
            <w:hideMark/>
          </w:tcPr>
          <w:p w14:paraId="2A4FACF3" w14:textId="77777777" w:rsidR="00496E3A" w:rsidRPr="007F2338" w:rsidRDefault="00496E3A" w:rsidP="00420BF9">
            <w:pPr>
              <w:pStyle w:val="TAL"/>
              <w:rPr>
                <w:lang w:eastAsia="ja-JP"/>
              </w:rPr>
            </w:pPr>
            <w:r w:rsidRPr="00E55D62">
              <w:rPr>
                <w:lang w:eastAsia="ja-JP"/>
              </w:rPr>
              <w:t>Channel model</w:t>
            </w:r>
          </w:p>
        </w:tc>
        <w:tc>
          <w:tcPr>
            <w:tcW w:w="0" w:type="auto"/>
            <w:shd w:val="clear" w:color="auto" w:fill="auto"/>
            <w:hideMark/>
          </w:tcPr>
          <w:p w14:paraId="4DAAB148" w14:textId="77777777" w:rsidR="00496E3A" w:rsidRPr="008D2791" w:rsidRDefault="00496E3A" w:rsidP="00420BF9">
            <w:pPr>
              <w:pStyle w:val="TAL"/>
              <w:rPr>
                <w:lang w:val="en-US" w:eastAsia="ja-JP"/>
              </w:rPr>
            </w:pPr>
            <w:r>
              <w:rPr>
                <w:lang w:eastAsia="ja-JP"/>
              </w:rPr>
              <w:t xml:space="preserve">ITU </w:t>
            </w:r>
            <w:proofErr w:type="spellStart"/>
            <w:r>
              <w:rPr>
                <w:lang w:val="en-US" w:eastAsia="ja-JP"/>
              </w:rPr>
              <w:t>RMa_B</w:t>
            </w:r>
            <w:proofErr w:type="spellEnd"/>
          </w:p>
        </w:tc>
        <w:tc>
          <w:tcPr>
            <w:tcW w:w="0" w:type="auto"/>
            <w:shd w:val="clear" w:color="auto" w:fill="auto"/>
            <w:hideMark/>
          </w:tcPr>
          <w:p w14:paraId="285FEA2E" w14:textId="77777777" w:rsidR="00496E3A" w:rsidRPr="00A142B1" w:rsidRDefault="00496E3A" w:rsidP="00420BF9">
            <w:pPr>
              <w:pStyle w:val="TAL"/>
              <w:rPr>
                <w:lang w:val="en-US" w:eastAsia="ja-JP"/>
              </w:rPr>
            </w:pPr>
            <w:r>
              <w:rPr>
                <w:lang w:val="en-US" w:eastAsia="ja-JP"/>
              </w:rPr>
              <w:t xml:space="preserve">ITU </w:t>
            </w:r>
            <w:r w:rsidRPr="00E55D62">
              <w:rPr>
                <w:lang w:eastAsia="ja-JP"/>
              </w:rPr>
              <w:t>UMa</w:t>
            </w:r>
            <w:r>
              <w:rPr>
                <w:lang w:val="en-US" w:eastAsia="ja-JP"/>
              </w:rPr>
              <w:t>_B</w:t>
            </w:r>
          </w:p>
        </w:tc>
      </w:tr>
      <w:tr w:rsidR="00496E3A" w:rsidRPr="00825257" w14:paraId="069404F8" w14:textId="77777777" w:rsidTr="00420BF9">
        <w:tc>
          <w:tcPr>
            <w:tcW w:w="0" w:type="auto"/>
            <w:shd w:val="clear" w:color="auto" w:fill="auto"/>
            <w:hideMark/>
          </w:tcPr>
          <w:p w14:paraId="744E6409" w14:textId="77777777" w:rsidR="00496E3A" w:rsidRPr="00E55D62" w:rsidRDefault="00496E3A" w:rsidP="00420BF9">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7E60A621" w14:textId="77777777" w:rsidR="00496E3A" w:rsidRPr="003307D0" w:rsidRDefault="00496E3A" w:rsidP="00420BF9">
            <w:pPr>
              <w:pStyle w:val="TAL"/>
              <w:rPr>
                <w:lang w:val="en-US" w:eastAsia="ja-JP"/>
              </w:rPr>
            </w:pPr>
            <w:r>
              <w:rPr>
                <w:lang w:val="en-US" w:eastAsia="ja-JP"/>
              </w:rPr>
              <w:t xml:space="preserve">53dBm </w:t>
            </w:r>
          </w:p>
        </w:tc>
        <w:tc>
          <w:tcPr>
            <w:tcW w:w="0" w:type="auto"/>
            <w:shd w:val="clear" w:color="auto" w:fill="auto"/>
            <w:hideMark/>
          </w:tcPr>
          <w:p w14:paraId="5CD2304E" w14:textId="77777777" w:rsidR="00496E3A" w:rsidRPr="003307D0" w:rsidRDefault="00496E3A" w:rsidP="00420BF9">
            <w:pPr>
              <w:pStyle w:val="TAL"/>
              <w:rPr>
                <w:lang w:val="en-US" w:eastAsia="ja-JP"/>
              </w:rPr>
            </w:pPr>
            <w:r>
              <w:rPr>
                <w:lang w:val="en-US" w:eastAsia="ja-JP"/>
              </w:rPr>
              <w:t>53dBm</w:t>
            </w:r>
          </w:p>
        </w:tc>
      </w:tr>
      <w:tr w:rsidR="00496E3A" w:rsidRPr="000D3261" w14:paraId="3C8863C1" w14:textId="77777777" w:rsidTr="00420BF9">
        <w:tc>
          <w:tcPr>
            <w:tcW w:w="0" w:type="auto"/>
            <w:shd w:val="clear" w:color="auto" w:fill="auto"/>
          </w:tcPr>
          <w:p w14:paraId="778F4F65" w14:textId="77777777" w:rsidR="00496E3A" w:rsidRPr="00E55D62" w:rsidRDefault="00496E3A" w:rsidP="00420BF9">
            <w:pPr>
              <w:pStyle w:val="TAL"/>
              <w:rPr>
                <w:lang w:eastAsia="ja-JP"/>
              </w:rPr>
            </w:pPr>
            <w:r w:rsidRPr="00E55D62">
              <w:rPr>
                <w:rFonts w:hint="eastAsia"/>
                <w:lang w:eastAsia="ja-JP"/>
              </w:rPr>
              <w:t xml:space="preserve">UE </w:t>
            </w:r>
            <w:r w:rsidRPr="00E55D62">
              <w:rPr>
                <w:lang w:eastAsia="ja-JP"/>
              </w:rPr>
              <w:t>Tx power</w:t>
            </w:r>
          </w:p>
        </w:tc>
        <w:tc>
          <w:tcPr>
            <w:tcW w:w="0" w:type="auto"/>
            <w:gridSpan w:val="2"/>
            <w:shd w:val="clear" w:color="auto" w:fill="auto"/>
          </w:tcPr>
          <w:p w14:paraId="4FE5C376" w14:textId="77777777" w:rsidR="00496E3A" w:rsidRPr="00FA315F" w:rsidRDefault="00496E3A" w:rsidP="00420BF9">
            <w:pPr>
              <w:pStyle w:val="TAL"/>
              <w:rPr>
                <w:lang w:eastAsia="ja-JP"/>
              </w:rPr>
            </w:pPr>
            <w:r w:rsidRPr="00E55D62">
              <w:rPr>
                <w:lang w:eastAsia="ja-JP"/>
              </w:rPr>
              <w:t>23dBm</w:t>
            </w:r>
          </w:p>
        </w:tc>
      </w:tr>
      <w:tr w:rsidR="00496E3A" w:rsidRPr="00A75455" w14:paraId="1939B265" w14:textId="77777777" w:rsidTr="00420BF9">
        <w:tc>
          <w:tcPr>
            <w:tcW w:w="0" w:type="auto"/>
            <w:vMerge w:val="restart"/>
            <w:shd w:val="clear" w:color="auto" w:fill="auto"/>
          </w:tcPr>
          <w:p w14:paraId="5767AD71" w14:textId="77777777" w:rsidR="00496E3A" w:rsidRPr="00420BF9" w:rsidRDefault="00496E3A" w:rsidP="00420BF9">
            <w:pPr>
              <w:pStyle w:val="TAL"/>
              <w:rPr>
                <w:lang w:val="en-US" w:eastAsia="ja-JP"/>
              </w:rPr>
            </w:pPr>
            <w:r w:rsidRPr="00420BF9">
              <w:rPr>
                <w:lang w:val="en-US" w:eastAsia="ja-JP"/>
              </w:rPr>
              <w:t xml:space="preserve">BS antenna </w:t>
            </w:r>
            <w:r w:rsidRPr="00420BF9">
              <w:rPr>
                <w:rFonts w:hint="eastAsia"/>
                <w:lang w:val="en-US" w:eastAsia="ja-JP"/>
              </w:rPr>
              <w:t>configurations</w:t>
            </w:r>
            <w:r>
              <w:rPr>
                <w:lang w:val="en-US" w:eastAsia="ja-JP"/>
              </w:rPr>
              <w:t xml:space="preserve"> &amp; gain, including RF losses</w:t>
            </w:r>
          </w:p>
        </w:tc>
        <w:tc>
          <w:tcPr>
            <w:tcW w:w="0" w:type="auto"/>
            <w:gridSpan w:val="2"/>
            <w:shd w:val="clear" w:color="auto" w:fill="auto"/>
          </w:tcPr>
          <w:p w14:paraId="3F75A915" w14:textId="77777777" w:rsidR="00496E3A" w:rsidRDefault="00496E3A" w:rsidP="00420BF9">
            <w:pPr>
              <w:pStyle w:val="TAL"/>
              <w:rPr>
                <w:lang w:val="en-US"/>
              </w:rPr>
            </w:pPr>
            <w:r>
              <w:rPr>
                <w:lang w:val="en-US"/>
              </w:rPr>
              <w:t xml:space="preserve">AAS </w:t>
            </w:r>
            <w:r>
              <w:rPr>
                <w:lang w:val="en-GB" w:eastAsia="zh-CN"/>
              </w:rPr>
              <w:t>128</w:t>
            </w:r>
            <w:r w:rsidRPr="00455DD0">
              <w:rPr>
                <w:lang w:val="en-GB" w:eastAsia="zh-CN"/>
              </w:rPr>
              <w:t xml:space="preserve"> antenna elements with (</w:t>
            </w:r>
            <w:proofErr w:type="spellStart"/>
            <w:r w:rsidRPr="00455DD0">
              <w:rPr>
                <w:lang w:val="en-GB" w:eastAsia="zh-CN"/>
              </w:rPr>
              <w:t>M,N,P,Mg,Ng</w:t>
            </w:r>
            <w:proofErr w:type="spellEnd"/>
            <w:r w:rsidRPr="00455DD0">
              <w:rPr>
                <w:lang w:val="en-GB" w:eastAsia="zh-CN"/>
              </w:rPr>
              <w:t>) = (8,</w:t>
            </w:r>
            <w:r>
              <w:rPr>
                <w:lang w:val="en-GB" w:eastAsia="zh-CN"/>
              </w:rPr>
              <w:t>8</w:t>
            </w:r>
            <w:r w:rsidRPr="00455DD0">
              <w:rPr>
                <w:lang w:val="en-GB" w:eastAsia="zh-CN"/>
              </w:rPr>
              <w:t>,2,1,1)</w:t>
            </w:r>
            <w:r>
              <w:rPr>
                <w:lang w:val="en-GB" w:eastAsia="zh-CN"/>
              </w:rPr>
              <w:t xml:space="preserve">  3</w:t>
            </w:r>
            <w:r w:rsidRPr="00455DD0">
              <w:rPr>
                <w:lang w:val="en-GB" w:eastAsia="zh-CN"/>
              </w:rPr>
              <w:t xml:space="preserve">2 </w:t>
            </w:r>
            <w:proofErr w:type="spellStart"/>
            <w:r w:rsidRPr="00455DD0">
              <w:rPr>
                <w:lang w:val="en-GB" w:eastAsia="zh-CN"/>
              </w:rPr>
              <w:t>TxRUs</w:t>
            </w:r>
            <w:proofErr w:type="spellEnd"/>
            <w:r>
              <w:rPr>
                <w:lang w:val="en-GB" w:eastAsia="zh-CN"/>
              </w:rPr>
              <w:t xml:space="preserve">, (4x1 virtualization) </w:t>
            </w:r>
            <w:r>
              <w:rPr>
                <w:lang w:val="en-US"/>
              </w:rPr>
              <w:t>26dB</w:t>
            </w:r>
            <w:r w:rsidRPr="00420BF9">
              <w:rPr>
                <w:lang w:val="en-US"/>
              </w:rPr>
              <w:t xml:space="preserve">i </w:t>
            </w:r>
            <w:r>
              <w:rPr>
                <w:lang w:val="en-US"/>
              </w:rPr>
              <w:t xml:space="preserve">total max </w:t>
            </w:r>
            <w:r w:rsidRPr="00420BF9">
              <w:rPr>
                <w:lang w:val="en-US"/>
              </w:rPr>
              <w:t>gain</w:t>
            </w:r>
          </w:p>
          <w:p w14:paraId="1FE46D16" w14:textId="77777777" w:rsidR="00496E3A" w:rsidRPr="00420BF9" w:rsidRDefault="00496E3A" w:rsidP="00420BF9">
            <w:pPr>
              <w:pStyle w:val="TAL"/>
              <w:rPr>
                <w:u w:val="single"/>
                <w:lang w:val="en-US" w:eastAsia="ja-JP"/>
              </w:rPr>
            </w:pPr>
            <w:r w:rsidRPr="00420BF9">
              <w:rPr>
                <w:lang w:val="en-US" w:eastAsia="ja-JP"/>
              </w:rPr>
              <w:t xml:space="preserve">Follow the modeling of </w:t>
            </w:r>
            <w:r>
              <w:rPr>
                <w:lang w:val="en-US" w:eastAsia="ja-JP"/>
              </w:rPr>
              <w:t>ITU M.2412</w:t>
            </w:r>
          </w:p>
        </w:tc>
      </w:tr>
      <w:tr w:rsidR="00496E3A" w:rsidRPr="000D3261" w14:paraId="65152656" w14:textId="77777777" w:rsidTr="00420BF9">
        <w:trPr>
          <w:trHeight w:val="350"/>
        </w:trPr>
        <w:tc>
          <w:tcPr>
            <w:tcW w:w="0" w:type="auto"/>
            <w:vMerge/>
            <w:shd w:val="clear" w:color="auto" w:fill="auto"/>
          </w:tcPr>
          <w:p w14:paraId="557D9885" w14:textId="77777777" w:rsidR="00496E3A" w:rsidRPr="00420BF9" w:rsidRDefault="00496E3A" w:rsidP="00420BF9">
            <w:pPr>
              <w:pStyle w:val="TAL"/>
              <w:rPr>
                <w:lang w:val="en-US" w:eastAsia="ja-JP"/>
              </w:rPr>
            </w:pPr>
          </w:p>
        </w:tc>
        <w:tc>
          <w:tcPr>
            <w:tcW w:w="0" w:type="auto"/>
            <w:shd w:val="clear" w:color="auto" w:fill="auto"/>
          </w:tcPr>
          <w:p w14:paraId="4E50F943" w14:textId="77777777" w:rsidR="00496E3A" w:rsidRPr="003307D0" w:rsidRDefault="00496E3A" w:rsidP="00420BF9">
            <w:pPr>
              <w:pStyle w:val="TAL"/>
              <w:rPr>
                <w:lang w:val="en-US"/>
              </w:rPr>
            </w:pPr>
            <w:r>
              <w:rPr>
                <w:lang w:val="en-US"/>
              </w:rPr>
              <w:t xml:space="preserve">Tilt: 6 </w:t>
            </w:r>
            <w:proofErr w:type="spellStart"/>
            <w:r>
              <w:rPr>
                <w:lang w:val="en-US"/>
              </w:rPr>
              <w:t>deg</w:t>
            </w:r>
            <w:proofErr w:type="spellEnd"/>
            <w:r>
              <w:rPr>
                <w:lang w:val="en-US"/>
              </w:rPr>
              <w:t xml:space="preserve"> </w:t>
            </w:r>
          </w:p>
        </w:tc>
        <w:tc>
          <w:tcPr>
            <w:tcW w:w="0" w:type="auto"/>
            <w:shd w:val="clear" w:color="auto" w:fill="auto"/>
          </w:tcPr>
          <w:p w14:paraId="13775C1B" w14:textId="77777777" w:rsidR="00496E3A" w:rsidRPr="003307D0" w:rsidRDefault="00496E3A" w:rsidP="00420BF9">
            <w:pPr>
              <w:pStyle w:val="TAL"/>
              <w:rPr>
                <w:lang w:val="en-US"/>
              </w:rPr>
            </w:pPr>
            <w:r>
              <w:rPr>
                <w:lang w:val="en-US"/>
              </w:rPr>
              <w:t xml:space="preserve">Tilt: 10 </w:t>
            </w:r>
            <w:proofErr w:type="spellStart"/>
            <w:r>
              <w:rPr>
                <w:lang w:val="en-US"/>
              </w:rPr>
              <w:t>deg</w:t>
            </w:r>
            <w:proofErr w:type="spellEnd"/>
          </w:p>
        </w:tc>
      </w:tr>
      <w:tr w:rsidR="00496E3A" w:rsidRPr="00E55D62" w14:paraId="5B325DD0" w14:textId="77777777" w:rsidTr="00420BF9">
        <w:tc>
          <w:tcPr>
            <w:tcW w:w="0" w:type="auto"/>
            <w:shd w:val="clear" w:color="auto" w:fill="auto"/>
            <w:hideMark/>
          </w:tcPr>
          <w:p w14:paraId="776CA9B9" w14:textId="77777777" w:rsidR="00496E3A" w:rsidRPr="00E55D62" w:rsidRDefault="00496E3A" w:rsidP="00420BF9">
            <w:pPr>
              <w:pStyle w:val="TAL"/>
              <w:rPr>
                <w:lang w:eastAsia="ja-JP"/>
              </w:rPr>
            </w:pPr>
            <w:r w:rsidRPr="00E55D62">
              <w:rPr>
                <w:lang w:eastAsia="ja-JP"/>
              </w:rPr>
              <w:t xml:space="preserve">BS antenna height </w:t>
            </w:r>
          </w:p>
        </w:tc>
        <w:tc>
          <w:tcPr>
            <w:tcW w:w="0" w:type="auto"/>
            <w:shd w:val="clear" w:color="auto" w:fill="auto"/>
            <w:hideMark/>
          </w:tcPr>
          <w:p w14:paraId="1EB82169" w14:textId="77777777" w:rsidR="00496E3A" w:rsidRPr="00E55D62" w:rsidRDefault="00496E3A" w:rsidP="00420BF9">
            <w:pPr>
              <w:pStyle w:val="TAL"/>
              <w:rPr>
                <w:lang w:eastAsia="ja-JP"/>
              </w:rPr>
            </w:pPr>
            <w:r w:rsidRPr="00E55D62">
              <w:rPr>
                <w:lang w:eastAsia="ja-JP"/>
              </w:rPr>
              <w:t>35</w:t>
            </w:r>
            <w:r>
              <w:rPr>
                <w:lang w:eastAsia="ja-JP"/>
              </w:rPr>
              <w:t>m</w:t>
            </w:r>
          </w:p>
        </w:tc>
        <w:tc>
          <w:tcPr>
            <w:tcW w:w="0" w:type="auto"/>
            <w:shd w:val="clear" w:color="auto" w:fill="auto"/>
            <w:hideMark/>
          </w:tcPr>
          <w:p w14:paraId="18E66EB9" w14:textId="77777777" w:rsidR="00496E3A" w:rsidRPr="00E55D62" w:rsidRDefault="00496E3A" w:rsidP="00420BF9">
            <w:pPr>
              <w:pStyle w:val="TAL"/>
              <w:rPr>
                <w:lang w:eastAsia="ja-JP"/>
              </w:rPr>
            </w:pPr>
            <w:r w:rsidRPr="00E55D62">
              <w:rPr>
                <w:lang w:eastAsia="ja-JP"/>
              </w:rPr>
              <w:t>25</w:t>
            </w:r>
            <w:r>
              <w:rPr>
                <w:lang w:eastAsia="ja-JP"/>
              </w:rPr>
              <w:t>m</w:t>
            </w:r>
          </w:p>
        </w:tc>
      </w:tr>
      <w:tr w:rsidR="00496E3A" w:rsidRPr="00E55D62" w14:paraId="2F1E83D7" w14:textId="77777777" w:rsidTr="00420BF9">
        <w:tc>
          <w:tcPr>
            <w:tcW w:w="0" w:type="auto"/>
            <w:shd w:val="clear" w:color="auto" w:fill="auto"/>
          </w:tcPr>
          <w:p w14:paraId="3645CDA7" w14:textId="77777777" w:rsidR="00496E3A" w:rsidRPr="00E55D62" w:rsidRDefault="00496E3A" w:rsidP="00420BF9">
            <w:pPr>
              <w:pStyle w:val="TAL"/>
              <w:rPr>
                <w:lang w:eastAsia="ja-JP"/>
              </w:rPr>
            </w:pPr>
            <w:r w:rsidRPr="00E55D62">
              <w:rPr>
                <w:lang w:eastAsia="ja-JP"/>
              </w:rPr>
              <w:t>BS receiver noise figure</w:t>
            </w:r>
          </w:p>
        </w:tc>
        <w:tc>
          <w:tcPr>
            <w:tcW w:w="0" w:type="auto"/>
            <w:gridSpan w:val="2"/>
            <w:shd w:val="clear" w:color="auto" w:fill="auto"/>
          </w:tcPr>
          <w:p w14:paraId="2EEF5862" w14:textId="77777777" w:rsidR="00496E3A" w:rsidRPr="00E55D62" w:rsidRDefault="00496E3A" w:rsidP="00420BF9">
            <w:pPr>
              <w:pStyle w:val="TAL"/>
              <w:rPr>
                <w:lang w:eastAsia="ja-JP"/>
              </w:rPr>
            </w:pPr>
            <w:r w:rsidRPr="00E55D62">
              <w:rPr>
                <w:lang w:eastAsia="ja-JP"/>
              </w:rPr>
              <w:t>5dB</w:t>
            </w:r>
          </w:p>
        </w:tc>
      </w:tr>
      <w:tr w:rsidR="00496E3A" w:rsidRPr="00E55D62" w14:paraId="7C93114B" w14:textId="77777777" w:rsidTr="00420BF9">
        <w:tc>
          <w:tcPr>
            <w:tcW w:w="0" w:type="auto"/>
            <w:shd w:val="clear" w:color="auto" w:fill="auto"/>
          </w:tcPr>
          <w:p w14:paraId="40B49996" w14:textId="77777777" w:rsidR="00496E3A" w:rsidRPr="00E55D62" w:rsidRDefault="00496E3A" w:rsidP="00420BF9">
            <w:pPr>
              <w:pStyle w:val="TAL"/>
              <w:rPr>
                <w:lang w:eastAsia="ja-JP"/>
              </w:rPr>
            </w:pPr>
            <w:r w:rsidRPr="00E55D62">
              <w:rPr>
                <w:rFonts w:hint="eastAsia"/>
                <w:lang w:eastAsia="ja-JP"/>
              </w:rPr>
              <w:t>UE antenna configuration</w:t>
            </w:r>
          </w:p>
        </w:tc>
        <w:tc>
          <w:tcPr>
            <w:tcW w:w="0" w:type="auto"/>
            <w:gridSpan w:val="2"/>
            <w:shd w:val="clear" w:color="auto" w:fill="auto"/>
          </w:tcPr>
          <w:p w14:paraId="6B74D818" w14:textId="77777777" w:rsidR="00496E3A" w:rsidRPr="000D76C5" w:rsidRDefault="00496E3A" w:rsidP="00420BF9">
            <w:pPr>
              <w:pStyle w:val="TAL"/>
              <w:rPr>
                <w:lang w:val="en-US" w:eastAsia="ja-JP"/>
              </w:rPr>
            </w:pPr>
            <w:r>
              <w:rPr>
                <w:lang w:val="en-US" w:eastAsia="ja-JP"/>
              </w:rPr>
              <w:t>1T4R, [2T4R]</w:t>
            </w:r>
          </w:p>
        </w:tc>
      </w:tr>
      <w:tr w:rsidR="00496E3A" w:rsidRPr="00A75455" w14:paraId="3D496118" w14:textId="77777777" w:rsidTr="00420BF9">
        <w:tc>
          <w:tcPr>
            <w:tcW w:w="0" w:type="auto"/>
            <w:shd w:val="clear" w:color="auto" w:fill="auto"/>
          </w:tcPr>
          <w:p w14:paraId="310B5EC3" w14:textId="77777777" w:rsidR="00496E3A" w:rsidRPr="00E55D62" w:rsidRDefault="00496E3A" w:rsidP="00420BF9">
            <w:pPr>
              <w:pStyle w:val="TAL"/>
              <w:rPr>
                <w:lang w:eastAsia="ja-JP"/>
              </w:rPr>
            </w:pPr>
            <w:r w:rsidRPr="00E55D62">
              <w:rPr>
                <w:lang w:eastAsia="ja-JP"/>
              </w:rPr>
              <w:t>UE antenna height</w:t>
            </w:r>
          </w:p>
        </w:tc>
        <w:tc>
          <w:tcPr>
            <w:tcW w:w="0" w:type="auto"/>
            <w:gridSpan w:val="2"/>
            <w:shd w:val="clear" w:color="auto" w:fill="auto"/>
          </w:tcPr>
          <w:p w14:paraId="1C3F23B4" w14:textId="77777777" w:rsidR="00496E3A" w:rsidRPr="00420BF9" w:rsidRDefault="00496E3A" w:rsidP="00420BF9">
            <w:pPr>
              <w:pStyle w:val="TAL"/>
              <w:rPr>
                <w:lang w:val="en-US" w:eastAsia="ja-JP"/>
              </w:rPr>
            </w:pPr>
            <w:r w:rsidRPr="00420BF9">
              <w:rPr>
                <w:lang w:val="en-US" w:eastAsia="ja-JP"/>
              </w:rPr>
              <w:t xml:space="preserve">Follow the modeling of </w:t>
            </w:r>
            <w:r>
              <w:rPr>
                <w:lang w:val="en-US" w:eastAsia="ja-JP"/>
              </w:rPr>
              <w:t>ITU M.2412</w:t>
            </w:r>
          </w:p>
        </w:tc>
      </w:tr>
      <w:tr w:rsidR="00496E3A" w:rsidRPr="00825257" w14:paraId="1C940770" w14:textId="77777777" w:rsidTr="00420BF9">
        <w:tc>
          <w:tcPr>
            <w:tcW w:w="0" w:type="auto"/>
            <w:shd w:val="clear" w:color="auto" w:fill="auto"/>
          </w:tcPr>
          <w:p w14:paraId="431EB21B" w14:textId="77777777" w:rsidR="00496E3A" w:rsidRPr="00E55D62" w:rsidRDefault="00496E3A" w:rsidP="00420BF9">
            <w:pPr>
              <w:pStyle w:val="TAL"/>
              <w:rPr>
                <w:lang w:eastAsia="ja-JP"/>
              </w:rPr>
            </w:pPr>
            <w:r w:rsidRPr="00E55D62">
              <w:rPr>
                <w:lang w:eastAsia="ja-JP"/>
              </w:rPr>
              <w:t>UE antenna gain</w:t>
            </w:r>
          </w:p>
        </w:tc>
        <w:tc>
          <w:tcPr>
            <w:tcW w:w="0" w:type="auto"/>
            <w:gridSpan w:val="2"/>
            <w:shd w:val="clear" w:color="auto" w:fill="auto"/>
          </w:tcPr>
          <w:p w14:paraId="0BA38E3A" w14:textId="77777777" w:rsidR="00496E3A" w:rsidRPr="00E55D62" w:rsidRDefault="00496E3A" w:rsidP="00420BF9">
            <w:pPr>
              <w:pStyle w:val="TAL"/>
              <w:rPr>
                <w:lang w:eastAsia="ja-JP"/>
              </w:rPr>
            </w:pPr>
            <w:r>
              <w:rPr>
                <w:lang w:val="en-US" w:eastAsia="ja-JP"/>
              </w:rPr>
              <w:t>Isotropic, 0dBi</w:t>
            </w:r>
          </w:p>
        </w:tc>
      </w:tr>
      <w:tr w:rsidR="00496E3A" w:rsidRPr="00E55D62" w14:paraId="49786349" w14:textId="77777777" w:rsidTr="00420BF9">
        <w:tc>
          <w:tcPr>
            <w:tcW w:w="0" w:type="auto"/>
            <w:shd w:val="clear" w:color="auto" w:fill="auto"/>
          </w:tcPr>
          <w:p w14:paraId="75EE0849" w14:textId="77777777" w:rsidR="00496E3A" w:rsidRPr="00E55D62" w:rsidRDefault="00496E3A" w:rsidP="00420BF9">
            <w:pPr>
              <w:pStyle w:val="TAL"/>
              <w:rPr>
                <w:lang w:eastAsia="ja-JP"/>
              </w:rPr>
            </w:pPr>
            <w:r w:rsidRPr="00E55D62">
              <w:rPr>
                <w:lang w:eastAsia="ja-JP"/>
              </w:rPr>
              <w:t>UE receiver noise figure</w:t>
            </w:r>
          </w:p>
        </w:tc>
        <w:tc>
          <w:tcPr>
            <w:tcW w:w="0" w:type="auto"/>
            <w:gridSpan w:val="2"/>
            <w:shd w:val="clear" w:color="auto" w:fill="auto"/>
          </w:tcPr>
          <w:p w14:paraId="47C0C5FD" w14:textId="77777777" w:rsidR="00496E3A" w:rsidRPr="00E55D62" w:rsidRDefault="00496E3A" w:rsidP="00420BF9">
            <w:pPr>
              <w:pStyle w:val="TAL"/>
              <w:rPr>
                <w:lang w:eastAsia="ja-JP"/>
              </w:rPr>
            </w:pPr>
            <w:r>
              <w:rPr>
                <w:lang w:val="en-US" w:eastAsia="ja-JP"/>
              </w:rPr>
              <w:t>7dB</w:t>
            </w:r>
          </w:p>
        </w:tc>
      </w:tr>
      <w:tr w:rsidR="00496E3A" w:rsidRPr="00A75455" w14:paraId="21D1AAB0" w14:textId="77777777" w:rsidTr="00420BF9">
        <w:tc>
          <w:tcPr>
            <w:tcW w:w="0" w:type="auto"/>
            <w:shd w:val="clear" w:color="auto" w:fill="auto"/>
          </w:tcPr>
          <w:p w14:paraId="2A85C256" w14:textId="77777777" w:rsidR="00496E3A" w:rsidRPr="00E55D62" w:rsidRDefault="00496E3A" w:rsidP="00420BF9">
            <w:pPr>
              <w:pStyle w:val="TAL"/>
              <w:rPr>
                <w:lang w:eastAsia="ja-JP"/>
              </w:rPr>
            </w:pPr>
            <w:r w:rsidRPr="00E55D62">
              <w:rPr>
                <w:lang w:eastAsia="ja-JP"/>
              </w:rPr>
              <w:t>Traffic model</w:t>
            </w:r>
          </w:p>
        </w:tc>
        <w:tc>
          <w:tcPr>
            <w:tcW w:w="0" w:type="auto"/>
            <w:gridSpan w:val="2"/>
            <w:shd w:val="clear" w:color="auto" w:fill="auto"/>
          </w:tcPr>
          <w:p w14:paraId="687D1669" w14:textId="77777777" w:rsidR="00496E3A" w:rsidRPr="00420BF9" w:rsidRDefault="00496E3A" w:rsidP="00420BF9">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496E3A" w:rsidRPr="00825257" w14:paraId="6AE8ECF5" w14:textId="77777777" w:rsidTr="00420BF9">
        <w:tc>
          <w:tcPr>
            <w:tcW w:w="0" w:type="auto"/>
            <w:shd w:val="clear" w:color="auto" w:fill="auto"/>
          </w:tcPr>
          <w:p w14:paraId="038DF509" w14:textId="77777777" w:rsidR="00496E3A" w:rsidRPr="00E55D62" w:rsidRDefault="00496E3A" w:rsidP="00420BF9">
            <w:pPr>
              <w:pStyle w:val="TAL"/>
              <w:rPr>
                <w:lang w:eastAsia="ja-JP"/>
              </w:rPr>
            </w:pPr>
            <w:r w:rsidRPr="00E55D62">
              <w:rPr>
                <w:lang w:eastAsia="ja-JP"/>
              </w:rPr>
              <w:t>Traffic load (Resource utilization)</w:t>
            </w:r>
          </w:p>
        </w:tc>
        <w:tc>
          <w:tcPr>
            <w:tcW w:w="0" w:type="auto"/>
            <w:gridSpan w:val="2"/>
            <w:shd w:val="clear" w:color="auto" w:fill="auto"/>
          </w:tcPr>
          <w:p w14:paraId="77FE1E9A" w14:textId="77777777" w:rsidR="00496E3A" w:rsidRPr="00E55D62" w:rsidRDefault="00496E3A" w:rsidP="00420BF9">
            <w:pPr>
              <w:pStyle w:val="TAL"/>
              <w:rPr>
                <w:lang w:eastAsia="ja-JP"/>
              </w:rPr>
            </w:pPr>
            <w:r>
              <w:rPr>
                <w:lang w:val="en-US" w:eastAsia="ja-JP"/>
              </w:rPr>
              <w:t>See Table A4.1.5</w:t>
            </w:r>
          </w:p>
        </w:tc>
      </w:tr>
      <w:tr w:rsidR="00496E3A" w:rsidRPr="00A75455" w14:paraId="396538D4" w14:textId="77777777" w:rsidTr="00420BF9">
        <w:tc>
          <w:tcPr>
            <w:tcW w:w="0" w:type="auto"/>
            <w:shd w:val="clear" w:color="auto" w:fill="auto"/>
            <w:hideMark/>
          </w:tcPr>
          <w:p w14:paraId="04D76C51" w14:textId="77777777" w:rsidR="00496E3A" w:rsidRPr="00E55D62" w:rsidRDefault="00496E3A" w:rsidP="00420BF9">
            <w:pPr>
              <w:pStyle w:val="TAL"/>
              <w:rPr>
                <w:lang w:eastAsia="ja-JP"/>
              </w:rPr>
            </w:pPr>
            <w:r w:rsidRPr="00E55D62">
              <w:rPr>
                <w:lang w:eastAsia="ja-JP"/>
              </w:rPr>
              <w:t>UE distribution</w:t>
            </w:r>
          </w:p>
        </w:tc>
        <w:tc>
          <w:tcPr>
            <w:tcW w:w="0" w:type="auto"/>
            <w:shd w:val="clear" w:color="auto" w:fill="auto"/>
          </w:tcPr>
          <w:p w14:paraId="576315E6"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50% outdoor vehicles (120km/h) and 50% indoor (3km/h)</w:t>
            </w:r>
          </w:p>
          <w:p w14:paraId="0F4BF46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10 users per TRP for full buffer traffic</w:t>
            </w:r>
          </w:p>
          <w:p w14:paraId="6FEC7ADE" w14:textId="77777777" w:rsidR="00496E3A" w:rsidRPr="00E55D62" w:rsidRDefault="00496E3A" w:rsidP="00420BF9">
            <w:pPr>
              <w:spacing w:after="0"/>
              <w:rPr>
                <w:rFonts w:ascii="Arial" w:hAnsi="Arial" w:cs="Arial"/>
                <w:bCs/>
                <w:sz w:val="18"/>
                <w:szCs w:val="18"/>
                <w:lang w:eastAsia="ja-JP"/>
              </w:rPr>
            </w:pPr>
            <w:r w:rsidRPr="00E55D62">
              <w:rPr>
                <w:rFonts w:ascii="Arial" w:hAnsi="Arial" w:cs="Arial"/>
                <w:bCs/>
                <w:sz w:val="18"/>
                <w:szCs w:val="18"/>
                <w:lang w:eastAsia="ja-JP"/>
              </w:rPr>
              <w:t>User distribution: Uniform</w:t>
            </w:r>
          </w:p>
        </w:tc>
        <w:tc>
          <w:tcPr>
            <w:tcW w:w="0" w:type="auto"/>
            <w:shd w:val="clear" w:color="auto" w:fill="auto"/>
          </w:tcPr>
          <w:p w14:paraId="5E329A39"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20% Outdoor in cars: 30km/h,</w:t>
            </w:r>
          </w:p>
          <w:p w14:paraId="5653550C" w14:textId="77777777" w:rsidR="00496E3A" w:rsidRPr="00A75455" w:rsidRDefault="00496E3A" w:rsidP="00420BF9">
            <w:pPr>
              <w:spacing w:after="0"/>
              <w:rPr>
                <w:rFonts w:ascii="Arial" w:hAnsi="Arial" w:cs="Arial"/>
                <w:sz w:val="18"/>
                <w:szCs w:val="18"/>
                <w:lang w:eastAsia="ja-JP"/>
              </w:rPr>
            </w:pPr>
            <w:r w:rsidRPr="00A75455">
              <w:rPr>
                <w:rFonts w:ascii="Arial" w:hAnsi="Arial" w:cs="Arial"/>
                <w:sz w:val="18"/>
                <w:szCs w:val="18"/>
                <w:lang w:eastAsia="ja-JP"/>
              </w:rPr>
              <w:t>80% Indoor in houses: 3km/h</w:t>
            </w:r>
          </w:p>
          <w:p w14:paraId="55F28D1E" w14:textId="77777777" w:rsidR="00496E3A" w:rsidRPr="00A75455" w:rsidRDefault="00496E3A" w:rsidP="00420BF9">
            <w:pPr>
              <w:spacing w:after="0"/>
              <w:rPr>
                <w:rFonts w:ascii="Arial" w:hAnsi="Arial" w:cs="Arial"/>
                <w:sz w:val="18"/>
                <w:szCs w:val="18"/>
                <w:lang w:eastAsia="ja-JP"/>
              </w:rPr>
            </w:pPr>
          </w:p>
          <w:p w14:paraId="551C96FB" w14:textId="77777777" w:rsidR="00496E3A" w:rsidRPr="00733631" w:rsidRDefault="00496E3A" w:rsidP="00420BF9">
            <w:pPr>
              <w:spacing w:after="0"/>
              <w:rPr>
                <w:rFonts w:ascii="Arial" w:hAnsi="Arial" w:cs="Arial"/>
                <w:sz w:val="18"/>
                <w:szCs w:val="18"/>
                <w:lang w:eastAsia="ja-JP"/>
              </w:rPr>
            </w:pPr>
            <w:r w:rsidRPr="00733631">
              <w:rPr>
                <w:rFonts w:ascii="Arial" w:hAnsi="Arial" w:cs="Arial"/>
                <w:sz w:val="18"/>
                <w:szCs w:val="18"/>
                <w:lang w:eastAsia="ja-JP"/>
              </w:rPr>
              <w:t>Mix of O2I penetration loss models for higher carrier frequency</w:t>
            </w:r>
          </w:p>
          <w:p w14:paraId="44D90847"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Low loss model – 80%</w:t>
            </w:r>
          </w:p>
          <w:p w14:paraId="551F779D" w14:textId="77777777" w:rsidR="00496E3A" w:rsidRPr="00733631" w:rsidRDefault="00496E3A" w:rsidP="00420BF9">
            <w:pPr>
              <w:spacing w:after="0"/>
              <w:ind w:left="176"/>
              <w:rPr>
                <w:rFonts w:ascii="Arial" w:hAnsi="Arial" w:cs="Arial"/>
                <w:sz w:val="18"/>
                <w:szCs w:val="18"/>
                <w:lang w:eastAsia="ja-JP"/>
              </w:rPr>
            </w:pPr>
            <w:r w:rsidRPr="00733631">
              <w:rPr>
                <w:rFonts w:ascii="Arial" w:hAnsi="Arial" w:cs="Arial"/>
                <w:sz w:val="18"/>
                <w:szCs w:val="18"/>
              </w:rPr>
              <w:t>-</w:t>
            </w:r>
            <w:r w:rsidRPr="00733631">
              <w:rPr>
                <w:rFonts w:ascii="Arial" w:hAnsi="Arial" w:cs="Arial"/>
                <w:sz w:val="18"/>
                <w:szCs w:val="18"/>
              </w:rPr>
              <w:tab/>
            </w:r>
            <w:r w:rsidRPr="00733631">
              <w:rPr>
                <w:rFonts w:ascii="Arial" w:hAnsi="Arial" w:cs="Arial"/>
                <w:sz w:val="18"/>
                <w:szCs w:val="18"/>
                <w:lang w:eastAsia="ja-JP"/>
              </w:rPr>
              <w:t>High-loss model – 20%</w:t>
            </w:r>
          </w:p>
          <w:p w14:paraId="333CAA7C" w14:textId="77777777" w:rsidR="00496E3A" w:rsidRPr="00A75455" w:rsidRDefault="00496E3A" w:rsidP="00420BF9">
            <w:pPr>
              <w:spacing w:after="0"/>
              <w:ind w:left="176"/>
              <w:rPr>
                <w:rFonts w:ascii="Arial" w:hAnsi="Arial" w:cs="Arial"/>
                <w:sz w:val="18"/>
                <w:szCs w:val="18"/>
                <w:highlight w:val="yellow"/>
                <w:lang w:eastAsia="ja-JP"/>
              </w:rPr>
            </w:pPr>
          </w:p>
        </w:tc>
      </w:tr>
    </w:tbl>
    <w:p w14:paraId="7B41F86D" w14:textId="77777777" w:rsidR="00496E3A" w:rsidRDefault="00496E3A" w:rsidP="00496E3A"/>
    <w:p w14:paraId="2CE45E84" w14:textId="77777777" w:rsidR="00496E3A" w:rsidRPr="00420BF9" w:rsidRDefault="00496E3A" w:rsidP="00496E3A">
      <w:pPr>
        <w:pStyle w:val="a8"/>
        <w:rPr>
          <w:lang w:val="en-US" w:eastAsia="ja-JP"/>
        </w:rPr>
      </w:pPr>
      <w:bookmarkStart w:id="12" w:name="_Ref32826128"/>
      <w:r w:rsidRPr="00420BF9">
        <w:rPr>
          <w:lang w:val="en-US"/>
        </w:rPr>
        <w:t>Table</w:t>
      </w:r>
      <w:bookmarkEnd w:id="12"/>
      <w:r w:rsidRPr="00420BF9">
        <w:rPr>
          <w:lang w:val="en-US"/>
        </w:rPr>
        <w:t xml:space="preserve"> A4.1.5. Desired and interfering signal assumptions for 4GHz.</w:t>
      </w:r>
    </w:p>
    <w:tbl>
      <w:tblPr>
        <w:tblStyle w:val="afb"/>
        <w:tblW w:w="0" w:type="auto"/>
        <w:tblLook w:val="04A0" w:firstRow="1" w:lastRow="0" w:firstColumn="1" w:lastColumn="0" w:noHBand="0" w:noVBand="1"/>
      </w:tblPr>
      <w:tblGrid>
        <w:gridCol w:w="1604"/>
        <w:gridCol w:w="1605"/>
        <w:gridCol w:w="1605"/>
        <w:gridCol w:w="1605"/>
        <w:gridCol w:w="1605"/>
      </w:tblGrid>
      <w:tr w:rsidR="00496E3A" w14:paraId="42B674AA" w14:textId="77777777" w:rsidTr="00420BF9">
        <w:tc>
          <w:tcPr>
            <w:tcW w:w="1604" w:type="dxa"/>
          </w:tcPr>
          <w:p w14:paraId="500ABD9A" w14:textId="77777777" w:rsidR="00496E3A" w:rsidRPr="00892949" w:rsidRDefault="00496E3A" w:rsidP="00420BF9">
            <w:pPr>
              <w:spacing w:after="0"/>
              <w:rPr>
                <w:b/>
              </w:rPr>
            </w:pPr>
            <w:r w:rsidRPr="00892949">
              <w:rPr>
                <w:b/>
              </w:rPr>
              <w:t>Channel</w:t>
            </w:r>
          </w:p>
        </w:tc>
        <w:tc>
          <w:tcPr>
            <w:tcW w:w="1605" w:type="dxa"/>
          </w:tcPr>
          <w:p w14:paraId="47189A02" w14:textId="77777777" w:rsidR="00496E3A" w:rsidRPr="00892949" w:rsidRDefault="00496E3A" w:rsidP="00420BF9">
            <w:pPr>
              <w:spacing w:after="0"/>
              <w:rPr>
                <w:b/>
              </w:rPr>
            </w:pPr>
            <w:r w:rsidRPr="00892949">
              <w:rPr>
                <w:b/>
              </w:rPr>
              <w:t>Desired signal beam</w:t>
            </w:r>
          </w:p>
        </w:tc>
        <w:tc>
          <w:tcPr>
            <w:tcW w:w="1605" w:type="dxa"/>
          </w:tcPr>
          <w:p w14:paraId="15D90922" w14:textId="77777777" w:rsidR="00496E3A" w:rsidRPr="00892949" w:rsidRDefault="00496E3A" w:rsidP="00420BF9">
            <w:pPr>
              <w:spacing w:after="0"/>
              <w:rPr>
                <w:b/>
              </w:rPr>
            </w:pPr>
            <w:r w:rsidRPr="00892949">
              <w:rPr>
                <w:b/>
              </w:rPr>
              <w:t xml:space="preserve">Interfering signal </w:t>
            </w:r>
          </w:p>
        </w:tc>
        <w:tc>
          <w:tcPr>
            <w:tcW w:w="1605" w:type="dxa"/>
          </w:tcPr>
          <w:p w14:paraId="42401EFD" w14:textId="77777777" w:rsidR="00496E3A" w:rsidRPr="00892949" w:rsidRDefault="00496E3A" w:rsidP="00420BF9">
            <w:pPr>
              <w:spacing w:after="0"/>
              <w:rPr>
                <w:b/>
              </w:rPr>
            </w:pPr>
            <w:r w:rsidRPr="00892949">
              <w:rPr>
                <w:b/>
              </w:rPr>
              <w:t>Interferer activity</w:t>
            </w:r>
          </w:p>
        </w:tc>
        <w:tc>
          <w:tcPr>
            <w:tcW w:w="1605" w:type="dxa"/>
          </w:tcPr>
          <w:p w14:paraId="30F1AE3F" w14:textId="77777777" w:rsidR="00496E3A" w:rsidRPr="00892949" w:rsidRDefault="00496E3A" w:rsidP="00420BF9">
            <w:pPr>
              <w:spacing w:after="0"/>
              <w:rPr>
                <w:b/>
              </w:rPr>
            </w:pPr>
            <w:r w:rsidRPr="00892949">
              <w:rPr>
                <w:b/>
              </w:rPr>
              <w:t xml:space="preserve">Power control SNR target </w:t>
            </w:r>
          </w:p>
        </w:tc>
      </w:tr>
      <w:tr w:rsidR="00496E3A" w14:paraId="28D7A149" w14:textId="77777777" w:rsidTr="00420BF9">
        <w:tc>
          <w:tcPr>
            <w:tcW w:w="1604" w:type="dxa"/>
          </w:tcPr>
          <w:p w14:paraId="6CA66610" w14:textId="77777777" w:rsidR="00496E3A" w:rsidRPr="00892949" w:rsidRDefault="00496E3A" w:rsidP="00420BF9">
            <w:pPr>
              <w:spacing w:after="0"/>
              <w:rPr>
                <w:b/>
              </w:rPr>
            </w:pPr>
            <w:r w:rsidRPr="00892949">
              <w:rPr>
                <w:b/>
              </w:rPr>
              <w:t>SSB</w:t>
            </w:r>
          </w:p>
        </w:tc>
        <w:tc>
          <w:tcPr>
            <w:tcW w:w="1605" w:type="dxa"/>
          </w:tcPr>
          <w:p w14:paraId="46A65884"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769E9E96" w14:textId="77777777" w:rsidR="00496E3A" w:rsidRDefault="00496E3A" w:rsidP="00420BF9">
            <w:pPr>
              <w:spacing w:after="0"/>
            </w:pPr>
            <w:r>
              <w:t>SSB</w:t>
            </w:r>
          </w:p>
        </w:tc>
        <w:tc>
          <w:tcPr>
            <w:tcW w:w="1605" w:type="dxa"/>
          </w:tcPr>
          <w:p w14:paraId="3E36CA24" w14:textId="77777777" w:rsidR="00496E3A" w:rsidRDefault="00496E3A" w:rsidP="00420BF9">
            <w:pPr>
              <w:spacing w:after="0"/>
            </w:pPr>
            <w:r>
              <w:t>1.0</w:t>
            </w:r>
          </w:p>
        </w:tc>
        <w:tc>
          <w:tcPr>
            <w:tcW w:w="1605" w:type="dxa"/>
          </w:tcPr>
          <w:p w14:paraId="56F5A569" w14:textId="77777777" w:rsidR="00496E3A" w:rsidRDefault="00496E3A" w:rsidP="00420BF9">
            <w:pPr>
              <w:spacing w:after="0"/>
            </w:pPr>
          </w:p>
        </w:tc>
      </w:tr>
      <w:tr w:rsidR="00496E3A" w14:paraId="7AC41C15" w14:textId="77777777" w:rsidTr="00420BF9">
        <w:tc>
          <w:tcPr>
            <w:tcW w:w="1604" w:type="dxa"/>
          </w:tcPr>
          <w:p w14:paraId="735335D3" w14:textId="77777777" w:rsidR="00496E3A" w:rsidRPr="00892949" w:rsidRDefault="00496E3A" w:rsidP="00420BF9">
            <w:pPr>
              <w:spacing w:after="0"/>
              <w:rPr>
                <w:b/>
              </w:rPr>
            </w:pPr>
            <w:r w:rsidRPr="00892949">
              <w:rPr>
                <w:b/>
              </w:rPr>
              <w:t xml:space="preserve">Msg2 </w:t>
            </w:r>
            <w:proofErr w:type="spellStart"/>
            <w:r w:rsidRPr="00892949">
              <w:rPr>
                <w:b/>
              </w:rPr>
              <w:t>Pdcch</w:t>
            </w:r>
            <w:proofErr w:type="spellEnd"/>
          </w:p>
        </w:tc>
        <w:tc>
          <w:tcPr>
            <w:tcW w:w="1605" w:type="dxa"/>
          </w:tcPr>
          <w:p w14:paraId="5A44C45B" w14:textId="77777777" w:rsidR="00496E3A" w:rsidRDefault="00496E3A" w:rsidP="00420BF9">
            <w:pPr>
              <w:spacing w:after="0"/>
            </w:pPr>
            <w:proofErr w:type="spellStart"/>
            <w:r w:rsidRPr="008B1867">
              <w:t>GoB</w:t>
            </w:r>
            <w:proofErr w:type="spellEnd"/>
            <w:r w:rsidRPr="008B1867">
              <w:t xml:space="preserve"> over four horiz</w:t>
            </w:r>
            <w:r>
              <w:t>ontal</w:t>
            </w:r>
          </w:p>
          <w:p w14:paraId="1B2DB5B2" w14:textId="77777777" w:rsidR="00496E3A" w:rsidRPr="008B1867" w:rsidRDefault="00496E3A" w:rsidP="00420BF9">
            <w:pPr>
              <w:spacing w:after="0"/>
            </w:pPr>
            <w:r w:rsidRPr="008B1867">
              <w:t>directions</w:t>
            </w:r>
          </w:p>
        </w:tc>
        <w:tc>
          <w:tcPr>
            <w:tcW w:w="1605" w:type="dxa"/>
          </w:tcPr>
          <w:p w14:paraId="43A030F3" w14:textId="77777777" w:rsidR="00496E3A" w:rsidRDefault="00496E3A" w:rsidP="00420BF9">
            <w:pPr>
              <w:spacing w:after="0"/>
            </w:pPr>
            <w:r>
              <w:t>PDSCH</w:t>
            </w:r>
          </w:p>
        </w:tc>
        <w:tc>
          <w:tcPr>
            <w:tcW w:w="1605" w:type="dxa"/>
          </w:tcPr>
          <w:p w14:paraId="7382B876" w14:textId="77777777" w:rsidR="00496E3A" w:rsidRDefault="00496E3A" w:rsidP="00420BF9">
            <w:pPr>
              <w:spacing w:after="0"/>
            </w:pPr>
            <w:r>
              <w:t>0.5</w:t>
            </w:r>
          </w:p>
        </w:tc>
        <w:tc>
          <w:tcPr>
            <w:tcW w:w="1605" w:type="dxa"/>
          </w:tcPr>
          <w:p w14:paraId="78EB6D11" w14:textId="77777777" w:rsidR="00496E3A" w:rsidRDefault="00496E3A" w:rsidP="00420BF9">
            <w:pPr>
              <w:spacing w:after="0"/>
            </w:pPr>
          </w:p>
        </w:tc>
      </w:tr>
      <w:tr w:rsidR="00496E3A" w14:paraId="6FB885D7" w14:textId="77777777" w:rsidTr="00420BF9">
        <w:tc>
          <w:tcPr>
            <w:tcW w:w="1604" w:type="dxa"/>
          </w:tcPr>
          <w:p w14:paraId="50765C05" w14:textId="77777777" w:rsidR="00496E3A" w:rsidRPr="00892949" w:rsidRDefault="00496E3A" w:rsidP="00420BF9">
            <w:pPr>
              <w:spacing w:after="0"/>
              <w:rPr>
                <w:b/>
              </w:rPr>
            </w:pPr>
            <w:r w:rsidRPr="00892949">
              <w:rPr>
                <w:b/>
              </w:rPr>
              <w:t xml:space="preserve">Msg2 </w:t>
            </w:r>
            <w:proofErr w:type="spellStart"/>
            <w:r w:rsidRPr="00892949">
              <w:rPr>
                <w:b/>
              </w:rPr>
              <w:t>Pdsch</w:t>
            </w:r>
            <w:proofErr w:type="spellEnd"/>
          </w:p>
        </w:tc>
        <w:tc>
          <w:tcPr>
            <w:tcW w:w="1605" w:type="dxa"/>
          </w:tcPr>
          <w:p w14:paraId="67B51889" w14:textId="77777777" w:rsidR="00496E3A" w:rsidRPr="008B1867" w:rsidRDefault="00496E3A" w:rsidP="00420BF9">
            <w:pPr>
              <w:spacing w:after="0"/>
            </w:pPr>
            <w:proofErr w:type="spellStart"/>
            <w:r w:rsidRPr="008B1867">
              <w:t>GoB</w:t>
            </w:r>
            <w:proofErr w:type="spellEnd"/>
            <w:r w:rsidRPr="008B1867">
              <w:t xml:space="preserve"> over four horiz</w:t>
            </w:r>
            <w:r>
              <w:t xml:space="preserve">ontal </w:t>
            </w:r>
            <w:r w:rsidRPr="008B1867">
              <w:t>directions</w:t>
            </w:r>
          </w:p>
        </w:tc>
        <w:tc>
          <w:tcPr>
            <w:tcW w:w="1605" w:type="dxa"/>
          </w:tcPr>
          <w:p w14:paraId="297B2F1D" w14:textId="77777777" w:rsidR="00496E3A" w:rsidRDefault="00496E3A" w:rsidP="00420BF9">
            <w:pPr>
              <w:spacing w:after="0"/>
            </w:pPr>
            <w:r>
              <w:t>PDSCH</w:t>
            </w:r>
          </w:p>
        </w:tc>
        <w:tc>
          <w:tcPr>
            <w:tcW w:w="1605" w:type="dxa"/>
          </w:tcPr>
          <w:p w14:paraId="75CB4239" w14:textId="77777777" w:rsidR="00496E3A" w:rsidRDefault="00496E3A" w:rsidP="00420BF9">
            <w:pPr>
              <w:spacing w:after="0"/>
            </w:pPr>
            <w:r>
              <w:t>0.5</w:t>
            </w:r>
          </w:p>
        </w:tc>
        <w:tc>
          <w:tcPr>
            <w:tcW w:w="1605" w:type="dxa"/>
          </w:tcPr>
          <w:p w14:paraId="11B88AFB" w14:textId="77777777" w:rsidR="00496E3A" w:rsidRDefault="00496E3A" w:rsidP="00420BF9">
            <w:pPr>
              <w:spacing w:after="0"/>
            </w:pPr>
          </w:p>
        </w:tc>
      </w:tr>
      <w:tr w:rsidR="00496E3A" w14:paraId="51CE6107" w14:textId="77777777" w:rsidTr="00420BF9">
        <w:tc>
          <w:tcPr>
            <w:tcW w:w="1604" w:type="dxa"/>
          </w:tcPr>
          <w:p w14:paraId="14F36DF6" w14:textId="77777777" w:rsidR="00496E3A" w:rsidRPr="00892949" w:rsidRDefault="00496E3A" w:rsidP="00420BF9">
            <w:pPr>
              <w:spacing w:after="0"/>
              <w:rPr>
                <w:b/>
              </w:rPr>
            </w:pPr>
            <w:r w:rsidRPr="00892949">
              <w:rPr>
                <w:b/>
              </w:rPr>
              <w:t>PDCCH</w:t>
            </w:r>
          </w:p>
        </w:tc>
        <w:tc>
          <w:tcPr>
            <w:tcW w:w="1605" w:type="dxa"/>
          </w:tcPr>
          <w:p w14:paraId="59CE3CB9" w14:textId="77777777" w:rsidR="00496E3A" w:rsidRDefault="00496E3A" w:rsidP="00420BF9">
            <w:pPr>
              <w:spacing w:after="0"/>
            </w:pPr>
            <w:r>
              <w:t>MRT</w:t>
            </w:r>
          </w:p>
        </w:tc>
        <w:tc>
          <w:tcPr>
            <w:tcW w:w="1605" w:type="dxa"/>
          </w:tcPr>
          <w:p w14:paraId="57FC748D" w14:textId="77777777" w:rsidR="00496E3A" w:rsidRDefault="00496E3A" w:rsidP="00420BF9">
            <w:pPr>
              <w:spacing w:after="0"/>
            </w:pPr>
            <w:r>
              <w:t>PDSCH</w:t>
            </w:r>
          </w:p>
        </w:tc>
        <w:tc>
          <w:tcPr>
            <w:tcW w:w="1605" w:type="dxa"/>
          </w:tcPr>
          <w:p w14:paraId="0B101BEB" w14:textId="77777777" w:rsidR="00496E3A" w:rsidRDefault="00496E3A" w:rsidP="00420BF9">
            <w:pPr>
              <w:spacing w:after="0"/>
            </w:pPr>
            <w:r>
              <w:t>0.5</w:t>
            </w:r>
          </w:p>
        </w:tc>
        <w:tc>
          <w:tcPr>
            <w:tcW w:w="1605" w:type="dxa"/>
          </w:tcPr>
          <w:p w14:paraId="040BBFEC" w14:textId="77777777" w:rsidR="00496E3A" w:rsidRDefault="00496E3A" w:rsidP="00420BF9">
            <w:pPr>
              <w:spacing w:after="0"/>
            </w:pPr>
          </w:p>
        </w:tc>
      </w:tr>
      <w:tr w:rsidR="00496E3A" w14:paraId="2C48D413" w14:textId="77777777" w:rsidTr="00420BF9">
        <w:tc>
          <w:tcPr>
            <w:tcW w:w="1604" w:type="dxa"/>
          </w:tcPr>
          <w:p w14:paraId="756D2E65" w14:textId="77777777" w:rsidR="00496E3A" w:rsidRPr="00892949" w:rsidRDefault="00496E3A" w:rsidP="00420BF9">
            <w:pPr>
              <w:spacing w:after="0"/>
              <w:rPr>
                <w:b/>
              </w:rPr>
            </w:pPr>
            <w:r w:rsidRPr="00892949">
              <w:rPr>
                <w:b/>
              </w:rPr>
              <w:t>PDSCH data</w:t>
            </w:r>
          </w:p>
        </w:tc>
        <w:tc>
          <w:tcPr>
            <w:tcW w:w="1605" w:type="dxa"/>
          </w:tcPr>
          <w:p w14:paraId="7899C542" w14:textId="77777777" w:rsidR="00496E3A" w:rsidRDefault="00496E3A" w:rsidP="00420BF9">
            <w:pPr>
              <w:spacing w:after="0"/>
            </w:pPr>
            <w:r>
              <w:t>MRT</w:t>
            </w:r>
          </w:p>
        </w:tc>
        <w:tc>
          <w:tcPr>
            <w:tcW w:w="1605" w:type="dxa"/>
          </w:tcPr>
          <w:p w14:paraId="3E317CD2" w14:textId="77777777" w:rsidR="00496E3A" w:rsidRDefault="00496E3A" w:rsidP="00420BF9">
            <w:pPr>
              <w:spacing w:after="0"/>
            </w:pPr>
            <w:r>
              <w:t>PDSCH</w:t>
            </w:r>
          </w:p>
        </w:tc>
        <w:tc>
          <w:tcPr>
            <w:tcW w:w="1605" w:type="dxa"/>
          </w:tcPr>
          <w:p w14:paraId="0B8E6A45" w14:textId="77777777" w:rsidR="00496E3A" w:rsidRDefault="00496E3A" w:rsidP="00420BF9">
            <w:pPr>
              <w:spacing w:after="0"/>
            </w:pPr>
            <w:r>
              <w:t>0.5</w:t>
            </w:r>
          </w:p>
        </w:tc>
        <w:tc>
          <w:tcPr>
            <w:tcW w:w="1605" w:type="dxa"/>
          </w:tcPr>
          <w:p w14:paraId="718F94B5" w14:textId="77777777" w:rsidR="00496E3A" w:rsidRDefault="00496E3A" w:rsidP="00420BF9">
            <w:pPr>
              <w:spacing w:after="0"/>
            </w:pPr>
          </w:p>
        </w:tc>
      </w:tr>
      <w:tr w:rsidR="00496E3A" w14:paraId="024A9A64" w14:textId="77777777" w:rsidTr="00420BF9">
        <w:tc>
          <w:tcPr>
            <w:tcW w:w="1604" w:type="dxa"/>
          </w:tcPr>
          <w:p w14:paraId="00FC9B2C" w14:textId="77777777" w:rsidR="00496E3A" w:rsidRPr="00892949" w:rsidRDefault="00496E3A" w:rsidP="00420BF9">
            <w:pPr>
              <w:spacing w:after="0"/>
              <w:rPr>
                <w:b/>
              </w:rPr>
            </w:pPr>
            <w:proofErr w:type="spellStart"/>
            <w:r w:rsidRPr="00892949">
              <w:rPr>
                <w:b/>
              </w:rPr>
              <w:t>Msg</w:t>
            </w:r>
            <w:proofErr w:type="spellEnd"/>
            <w:r w:rsidRPr="00892949">
              <w:rPr>
                <w:b/>
              </w:rPr>
              <w:t xml:space="preserve"> 1 PRACH</w:t>
            </w:r>
          </w:p>
        </w:tc>
        <w:tc>
          <w:tcPr>
            <w:tcW w:w="1605" w:type="dxa"/>
          </w:tcPr>
          <w:p w14:paraId="75D99849" w14:textId="77777777" w:rsidR="00496E3A" w:rsidRPr="008B1867" w:rsidRDefault="00496E3A" w:rsidP="00420BF9">
            <w:pPr>
              <w:spacing w:after="0"/>
            </w:pPr>
            <w:proofErr w:type="spellStart"/>
            <w:r w:rsidRPr="008B1867">
              <w:t>GoB</w:t>
            </w:r>
            <w:proofErr w:type="spellEnd"/>
            <w:r w:rsidRPr="008B1867">
              <w:t xml:space="preserve"> over four horiz</w:t>
            </w:r>
            <w:r>
              <w:t>ontal</w:t>
            </w:r>
            <w:r w:rsidRPr="008B1867">
              <w:t xml:space="preserve"> directions</w:t>
            </w:r>
          </w:p>
        </w:tc>
        <w:tc>
          <w:tcPr>
            <w:tcW w:w="1605" w:type="dxa"/>
          </w:tcPr>
          <w:p w14:paraId="37B4164B" w14:textId="77777777" w:rsidR="00496E3A" w:rsidRDefault="00496E3A" w:rsidP="00420BF9">
            <w:pPr>
              <w:spacing w:after="0"/>
            </w:pPr>
            <w:r>
              <w:t>PUSCH</w:t>
            </w:r>
          </w:p>
        </w:tc>
        <w:tc>
          <w:tcPr>
            <w:tcW w:w="1605" w:type="dxa"/>
          </w:tcPr>
          <w:p w14:paraId="12C7FE4F" w14:textId="77777777" w:rsidR="00496E3A" w:rsidRDefault="00496E3A" w:rsidP="00420BF9">
            <w:pPr>
              <w:spacing w:after="0"/>
            </w:pPr>
            <w:r>
              <w:t>0.5</w:t>
            </w:r>
          </w:p>
        </w:tc>
        <w:tc>
          <w:tcPr>
            <w:tcW w:w="1605" w:type="dxa"/>
          </w:tcPr>
          <w:p w14:paraId="1D73E5FB" w14:textId="77777777" w:rsidR="00496E3A" w:rsidRDefault="00496E3A" w:rsidP="00420BF9">
            <w:pPr>
              <w:spacing w:after="0"/>
            </w:pPr>
            <w:r>
              <w:t>3dB</w:t>
            </w:r>
          </w:p>
        </w:tc>
      </w:tr>
      <w:tr w:rsidR="00496E3A" w14:paraId="17A1EA1B" w14:textId="77777777" w:rsidTr="00420BF9">
        <w:tc>
          <w:tcPr>
            <w:tcW w:w="1604" w:type="dxa"/>
          </w:tcPr>
          <w:p w14:paraId="03119765" w14:textId="77777777" w:rsidR="00496E3A" w:rsidRPr="00892949" w:rsidRDefault="00496E3A" w:rsidP="00420BF9">
            <w:pPr>
              <w:spacing w:after="0"/>
              <w:rPr>
                <w:b/>
              </w:rPr>
            </w:pPr>
            <w:r w:rsidRPr="00892949">
              <w:rPr>
                <w:b/>
              </w:rPr>
              <w:t>PUCCH</w:t>
            </w:r>
          </w:p>
        </w:tc>
        <w:tc>
          <w:tcPr>
            <w:tcW w:w="1605" w:type="dxa"/>
          </w:tcPr>
          <w:p w14:paraId="54E99F7C" w14:textId="77777777" w:rsidR="00496E3A" w:rsidRDefault="00496E3A" w:rsidP="00420BF9">
            <w:pPr>
              <w:spacing w:after="0"/>
            </w:pPr>
            <w:r>
              <w:t>MRC</w:t>
            </w:r>
          </w:p>
        </w:tc>
        <w:tc>
          <w:tcPr>
            <w:tcW w:w="1605" w:type="dxa"/>
          </w:tcPr>
          <w:p w14:paraId="219845D0" w14:textId="77777777" w:rsidR="00496E3A" w:rsidRDefault="00496E3A" w:rsidP="00420BF9">
            <w:pPr>
              <w:spacing w:after="0"/>
            </w:pPr>
            <w:r>
              <w:t>PUCCH</w:t>
            </w:r>
          </w:p>
        </w:tc>
        <w:tc>
          <w:tcPr>
            <w:tcW w:w="1605" w:type="dxa"/>
          </w:tcPr>
          <w:p w14:paraId="69BB12BA" w14:textId="77777777" w:rsidR="00496E3A" w:rsidRDefault="00496E3A" w:rsidP="00420BF9">
            <w:pPr>
              <w:spacing w:after="0"/>
            </w:pPr>
            <w:r>
              <w:t>0.5</w:t>
            </w:r>
          </w:p>
        </w:tc>
        <w:tc>
          <w:tcPr>
            <w:tcW w:w="1605" w:type="dxa"/>
          </w:tcPr>
          <w:p w14:paraId="48CA656D" w14:textId="77777777" w:rsidR="00496E3A" w:rsidRDefault="00496E3A" w:rsidP="00420BF9">
            <w:pPr>
              <w:spacing w:after="0"/>
            </w:pPr>
            <w:r>
              <w:t>3dB</w:t>
            </w:r>
          </w:p>
        </w:tc>
      </w:tr>
      <w:tr w:rsidR="00496E3A" w14:paraId="60A1C71B" w14:textId="77777777" w:rsidTr="00420BF9">
        <w:tc>
          <w:tcPr>
            <w:tcW w:w="1604" w:type="dxa"/>
          </w:tcPr>
          <w:p w14:paraId="399EC9AD" w14:textId="77777777" w:rsidR="00496E3A" w:rsidRPr="00892949" w:rsidRDefault="00496E3A" w:rsidP="00420BF9">
            <w:pPr>
              <w:spacing w:after="0"/>
              <w:rPr>
                <w:b/>
              </w:rPr>
            </w:pPr>
            <w:r w:rsidRPr="00892949">
              <w:rPr>
                <w:b/>
              </w:rPr>
              <w:t>Msg3 PUSCH</w:t>
            </w:r>
          </w:p>
        </w:tc>
        <w:tc>
          <w:tcPr>
            <w:tcW w:w="1605" w:type="dxa"/>
          </w:tcPr>
          <w:p w14:paraId="1BABD0B6" w14:textId="77777777" w:rsidR="00496E3A" w:rsidRDefault="00496E3A" w:rsidP="00420BF9">
            <w:pPr>
              <w:spacing w:after="0"/>
            </w:pPr>
            <w:r>
              <w:t>MRC</w:t>
            </w:r>
          </w:p>
        </w:tc>
        <w:tc>
          <w:tcPr>
            <w:tcW w:w="1605" w:type="dxa"/>
          </w:tcPr>
          <w:p w14:paraId="297287F2" w14:textId="77777777" w:rsidR="00496E3A" w:rsidRDefault="00496E3A" w:rsidP="00420BF9">
            <w:pPr>
              <w:spacing w:after="0"/>
            </w:pPr>
            <w:r>
              <w:t>PUSCH</w:t>
            </w:r>
          </w:p>
        </w:tc>
        <w:tc>
          <w:tcPr>
            <w:tcW w:w="1605" w:type="dxa"/>
          </w:tcPr>
          <w:p w14:paraId="29D620BD" w14:textId="77777777" w:rsidR="00496E3A" w:rsidRDefault="00496E3A" w:rsidP="00420BF9">
            <w:pPr>
              <w:spacing w:after="0"/>
            </w:pPr>
            <w:r>
              <w:t>0.5</w:t>
            </w:r>
          </w:p>
        </w:tc>
        <w:tc>
          <w:tcPr>
            <w:tcW w:w="1605" w:type="dxa"/>
          </w:tcPr>
          <w:p w14:paraId="16B2B3A0" w14:textId="77777777" w:rsidR="00496E3A" w:rsidRDefault="00496E3A" w:rsidP="00420BF9">
            <w:pPr>
              <w:spacing w:after="0"/>
            </w:pPr>
            <w:r>
              <w:t>10dB</w:t>
            </w:r>
          </w:p>
        </w:tc>
      </w:tr>
      <w:tr w:rsidR="00496E3A" w14:paraId="4B62316F" w14:textId="77777777" w:rsidTr="00420BF9">
        <w:tc>
          <w:tcPr>
            <w:tcW w:w="1604" w:type="dxa"/>
          </w:tcPr>
          <w:p w14:paraId="396049AD" w14:textId="77777777" w:rsidR="00496E3A" w:rsidRPr="00892949" w:rsidRDefault="00496E3A" w:rsidP="00420BF9">
            <w:pPr>
              <w:spacing w:after="0"/>
              <w:rPr>
                <w:b/>
              </w:rPr>
            </w:pPr>
            <w:r w:rsidRPr="00892949">
              <w:rPr>
                <w:b/>
              </w:rPr>
              <w:t>CSI PUSCH</w:t>
            </w:r>
          </w:p>
        </w:tc>
        <w:tc>
          <w:tcPr>
            <w:tcW w:w="1605" w:type="dxa"/>
          </w:tcPr>
          <w:p w14:paraId="3DF736C8" w14:textId="77777777" w:rsidR="00496E3A" w:rsidRDefault="00496E3A" w:rsidP="00420BF9">
            <w:pPr>
              <w:spacing w:after="0"/>
            </w:pPr>
            <w:r>
              <w:t>MRC</w:t>
            </w:r>
          </w:p>
        </w:tc>
        <w:tc>
          <w:tcPr>
            <w:tcW w:w="1605" w:type="dxa"/>
          </w:tcPr>
          <w:p w14:paraId="4FFD74B1" w14:textId="77777777" w:rsidR="00496E3A" w:rsidRDefault="00496E3A" w:rsidP="00420BF9">
            <w:pPr>
              <w:spacing w:after="0"/>
            </w:pPr>
            <w:r>
              <w:t>PUSCH</w:t>
            </w:r>
          </w:p>
        </w:tc>
        <w:tc>
          <w:tcPr>
            <w:tcW w:w="1605" w:type="dxa"/>
          </w:tcPr>
          <w:p w14:paraId="49728291" w14:textId="77777777" w:rsidR="00496E3A" w:rsidRDefault="00496E3A" w:rsidP="00420BF9">
            <w:pPr>
              <w:spacing w:after="0"/>
            </w:pPr>
            <w:r>
              <w:t>0.5</w:t>
            </w:r>
          </w:p>
        </w:tc>
        <w:tc>
          <w:tcPr>
            <w:tcW w:w="1605" w:type="dxa"/>
          </w:tcPr>
          <w:p w14:paraId="4907CD77" w14:textId="77777777" w:rsidR="00496E3A" w:rsidRDefault="00496E3A" w:rsidP="00420BF9">
            <w:pPr>
              <w:spacing w:after="0"/>
            </w:pPr>
            <w:r>
              <w:t>10dB</w:t>
            </w:r>
          </w:p>
        </w:tc>
      </w:tr>
      <w:tr w:rsidR="00496E3A" w14:paraId="0B736550" w14:textId="77777777" w:rsidTr="00420BF9">
        <w:tc>
          <w:tcPr>
            <w:tcW w:w="1604" w:type="dxa"/>
          </w:tcPr>
          <w:p w14:paraId="110F5C0C" w14:textId="77777777" w:rsidR="00496E3A" w:rsidRPr="00892949" w:rsidRDefault="00496E3A" w:rsidP="00420BF9">
            <w:pPr>
              <w:spacing w:after="0"/>
              <w:rPr>
                <w:b/>
              </w:rPr>
            </w:pPr>
            <w:r w:rsidRPr="00892949">
              <w:rPr>
                <w:b/>
              </w:rPr>
              <w:t>PUSCH Data</w:t>
            </w:r>
          </w:p>
        </w:tc>
        <w:tc>
          <w:tcPr>
            <w:tcW w:w="1605" w:type="dxa"/>
          </w:tcPr>
          <w:p w14:paraId="154B0158" w14:textId="77777777" w:rsidR="00496E3A" w:rsidRDefault="00496E3A" w:rsidP="00420BF9">
            <w:pPr>
              <w:spacing w:after="0"/>
            </w:pPr>
            <w:r>
              <w:t>MRC</w:t>
            </w:r>
          </w:p>
        </w:tc>
        <w:tc>
          <w:tcPr>
            <w:tcW w:w="1605" w:type="dxa"/>
          </w:tcPr>
          <w:p w14:paraId="797F3D4B" w14:textId="77777777" w:rsidR="00496E3A" w:rsidRDefault="00496E3A" w:rsidP="00420BF9">
            <w:pPr>
              <w:spacing w:after="0"/>
            </w:pPr>
            <w:r>
              <w:t>PUSCH</w:t>
            </w:r>
          </w:p>
        </w:tc>
        <w:tc>
          <w:tcPr>
            <w:tcW w:w="1605" w:type="dxa"/>
          </w:tcPr>
          <w:p w14:paraId="215F6C85" w14:textId="77777777" w:rsidR="00496E3A" w:rsidRDefault="00496E3A" w:rsidP="00420BF9">
            <w:pPr>
              <w:spacing w:after="0"/>
            </w:pPr>
            <w:r>
              <w:t>0.5</w:t>
            </w:r>
          </w:p>
        </w:tc>
        <w:tc>
          <w:tcPr>
            <w:tcW w:w="1605" w:type="dxa"/>
          </w:tcPr>
          <w:p w14:paraId="64D2F0F9" w14:textId="77777777" w:rsidR="00496E3A" w:rsidRDefault="00496E3A" w:rsidP="00420BF9">
            <w:pPr>
              <w:spacing w:after="0"/>
            </w:pPr>
            <w:r>
              <w:t>10dB</w:t>
            </w:r>
          </w:p>
        </w:tc>
      </w:tr>
    </w:tbl>
    <w:p w14:paraId="65027445" w14:textId="77777777" w:rsidR="00496E3A" w:rsidRDefault="00496E3A" w:rsidP="00496E3A"/>
    <w:p w14:paraId="2A335C7A" w14:textId="77777777" w:rsidR="00496E3A" w:rsidRPr="00420BF9" w:rsidRDefault="00496E3A" w:rsidP="00496E3A">
      <w:pPr>
        <w:pStyle w:val="a8"/>
        <w:rPr>
          <w:lang w:val="en-US"/>
        </w:rPr>
      </w:pPr>
      <w:bookmarkStart w:id="13" w:name="_Ref40308944"/>
      <w:r w:rsidRPr="00420BF9">
        <w:rPr>
          <w:lang w:val="en-US"/>
        </w:rPr>
        <w:t xml:space="preserve">Table </w:t>
      </w:r>
      <w:bookmarkEnd w:id="13"/>
      <w:r w:rsidRPr="00420BF9">
        <w:rPr>
          <w:lang w:val="en-US"/>
        </w:rPr>
        <w:t xml:space="preserve">A4.1.6 Link level assumptions and SNR requirements for 4GHz </w:t>
      </w:r>
    </w:p>
    <w:tbl>
      <w:tblPr>
        <w:tblStyle w:val="afb"/>
        <w:tblW w:w="8075" w:type="dxa"/>
        <w:tblLook w:val="04A0" w:firstRow="1" w:lastRow="0" w:firstColumn="1" w:lastColumn="0" w:noHBand="0" w:noVBand="1"/>
      </w:tblPr>
      <w:tblGrid>
        <w:gridCol w:w="2547"/>
        <w:gridCol w:w="5528"/>
      </w:tblGrid>
      <w:tr w:rsidR="00496E3A" w:rsidRPr="00017C07" w14:paraId="6BD6C89C" w14:textId="77777777" w:rsidTr="00420BF9">
        <w:tc>
          <w:tcPr>
            <w:tcW w:w="2547" w:type="dxa"/>
            <w:tcBorders>
              <w:bottom w:val="single" w:sz="4" w:space="0" w:color="auto"/>
            </w:tcBorders>
          </w:tcPr>
          <w:p w14:paraId="0F6F6CE5" w14:textId="77777777" w:rsidR="00496E3A" w:rsidRPr="00B872D0" w:rsidRDefault="00496E3A" w:rsidP="00420BF9">
            <w:pPr>
              <w:spacing w:after="0"/>
            </w:pPr>
            <w:r w:rsidRPr="005A777E">
              <w:rPr>
                <w:b/>
                <w:bCs/>
              </w:rPr>
              <w:lastRenderedPageBreak/>
              <w:t>Channel</w:t>
            </w:r>
            <w:r>
              <w:rPr>
                <w:b/>
                <w:bCs/>
              </w:rPr>
              <w:t>/Signal</w:t>
            </w:r>
          </w:p>
        </w:tc>
        <w:tc>
          <w:tcPr>
            <w:tcW w:w="5528" w:type="dxa"/>
            <w:tcBorders>
              <w:bottom w:val="single" w:sz="4" w:space="0" w:color="auto"/>
            </w:tcBorders>
          </w:tcPr>
          <w:p w14:paraId="40B145FD" w14:textId="77777777" w:rsidR="00496E3A" w:rsidRPr="008B1867" w:rsidRDefault="00496E3A" w:rsidP="00420BF9">
            <w:pPr>
              <w:spacing w:after="0"/>
              <w:rPr>
                <w:b/>
                <w:bCs/>
                <w:lang w:val="en-GB" w:eastAsia="ja-JP"/>
              </w:rPr>
            </w:pPr>
            <w:r w:rsidRPr="008B1867">
              <w:rPr>
                <w:b/>
                <w:lang w:eastAsia="ja-JP"/>
              </w:rPr>
              <w:t>Assumptions</w:t>
            </w:r>
          </w:p>
        </w:tc>
      </w:tr>
      <w:tr w:rsidR="00496E3A" w:rsidRPr="00017C07" w14:paraId="4F445556" w14:textId="77777777" w:rsidTr="00420BF9">
        <w:tc>
          <w:tcPr>
            <w:tcW w:w="8075" w:type="dxa"/>
            <w:gridSpan w:val="2"/>
            <w:shd w:val="pct10" w:color="auto" w:fill="auto"/>
          </w:tcPr>
          <w:p w14:paraId="29DAF060" w14:textId="77777777" w:rsidR="00496E3A" w:rsidRPr="008B1867" w:rsidRDefault="00496E3A" w:rsidP="00420BF9">
            <w:pPr>
              <w:spacing w:after="0"/>
              <w:jc w:val="center"/>
              <w:rPr>
                <w:b/>
                <w:lang w:eastAsia="ja-JP"/>
              </w:rPr>
            </w:pPr>
            <w:r w:rsidRPr="008F652E">
              <w:rPr>
                <w:b/>
                <w:lang w:eastAsia="ja-JP"/>
              </w:rPr>
              <w:t>Initial Access</w:t>
            </w:r>
          </w:p>
        </w:tc>
      </w:tr>
      <w:tr w:rsidR="00496E3A" w:rsidRPr="006F3AE2" w14:paraId="1E4B739E" w14:textId="77777777" w:rsidTr="00420BF9">
        <w:tc>
          <w:tcPr>
            <w:tcW w:w="2547" w:type="dxa"/>
          </w:tcPr>
          <w:p w14:paraId="0B8AA281" w14:textId="77777777" w:rsidR="00496E3A" w:rsidRPr="00017C07" w:rsidRDefault="00496E3A" w:rsidP="00420BF9">
            <w:pPr>
              <w:spacing w:after="0"/>
            </w:pPr>
            <w:r w:rsidRPr="00017C07">
              <w:t>SSB</w:t>
            </w:r>
            <w:r w:rsidRPr="00017C07">
              <w:br/>
              <w:t>(P/S-SS and PBCH)</w:t>
            </w:r>
          </w:p>
        </w:tc>
        <w:tc>
          <w:tcPr>
            <w:tcW w:w="5528" w:type="dxa"/>
          </w:tcPr>
          <w:p w14:paraId="6088F5AB" w14:textId="77777777" w:rsidR="00496E3A" w:rsidRPr="00017C07" w:rsidRDefault="00496E3A" w:rsidP="00420BF9">
            <w:pPr>
              <w:spacing w:after="0"/>
            </w:pPr>
            <w:r w:rsidRPr="00017C07">
              <w:t>SSB transmitted with 20ms periodicity</w:t>
            </w:r>
          </w:p>
          <w:p w14:paraId="014593EA" w14:textId="77777777" w:rsidR="00496E3A" w:rsidRDefault="00496E3A" w:rsidP="00420BF9">
            <w:pPr>
              <w:spacing w:after="0"/>
            </w:pPr>
            <w:r w:rsidRPr="00017C07">
              <w:t xml:space="preserve">residual BLER after 4 retransmissions within MIB TTI of 80ms, UE is not assumed to know the SS/PBCH block index </w:t>
            </w:r>
          </w:p>
          <w:p w14:paraId="654835F9" w14:textId="77777777" w:rsidR="00496E3A" w:rsidRDefault="00496E3A" w:rsidP="00420BF9">
            <w:pPr>
              <w:spacing w:after="0"/>
              <w:rPr>
                <w:lang w:val="en-GB" w:eastAsia="ja-JP"/>
              </w:rPr>
            </w:pPr>
            <w:r>
              <w:t>1% and 10% error rate</w:t>
            </w:r>
          </w:p>
        </w:tc>
      </w:tr>
      <w:tr w:rsidR="00496E3A" w:rsidRPr="00017C07" w14:paraId="2F49C3DD" w14:textId="77777777" w:rsidTr="00420BF9">
        <w:tc>
          <w:tcPr>
            <w:tcW w:w="2547" w:type="dxa"/>
          </w:tcPr>
          <w:p w14:paraId="4F9F3164" w14:textId="77777777" w:rsidR="00496E3A" w:rsidRPr="00B872D0" w:rsidRDefault="00496E3A" w:rsidP="00420BF9">
            <w:pPr>
              <w:spacing w:after="0"/>
            </w:pPr>
            <w:r w:rsidRPr="000E499D">
              <w:t xml:space="preserve">MSG1 </w:t>
            </w:r>
            <w:r>
              <w:br/>
            </w:r>
            <w:r w:rsidRPr="000E499D">
              <w:t>(PRACH)</w:t>
            </w:r>
          </w:p>
        </w:tc>
        <w:tc>
          <w:tcPr>
            <w:tcW w:w="5528" w:type="dxa"/>
          </w:tcPr>
          <w:p w14:paraId="29369DA0" w14:textId="77777777" w:rsidR="00496E3A" w:rsidRPr="000E6307" w:rsidRDefault="00496E3A" w:rsidP="00420BF9">
            <w:pPr>
              <w:spacing w:after="0"/>
              <w:rPr>
                <w:lang w:val="en-GB" w:eastAsia="ja-JP"/>
              </w:rPr>
            </w:pPr>
            <w:r>
              <w:rPr>
                <w:lang w:val="en-GB" w:eastAsia="ja-JP"/>
              </w:rPr>
              <w:t>Format B4 (12 symbols)</w:t>
            </w:r>
            <w:r>
              <w:rPr>
                <w:lang w:val="en-GB" w:eastAsia="ja-JP"/>
              </w:rPr>
              <w:br/>
            </w:r>
            <w:r w:rsidRPr="00017C07">
              <w:rPr>
                <w:rFonts w:eastAsia="Times New Roman"/>
              </w:rPr>
              <w:t>10% and 1% missed detection at 0.1% false alarm probability</w:t>
            </w:r>
            <w:r>
              <w:rPr>
                <w:lang w:val="en-GB" w:eastAsia="ja-JP"/>
              </w:rPr>
              <w:t xml:space="preserve">, with </w:t>
            </w:r>
            <w:r w:rsidRPr="00385495">
              <w:rPr>
                <w:lang w:val="en-GB" w:eastAsia="ja-JP"/>
              </w:rPr>
              <w:t>maximum timing estimation error 50% of the normal CP length</w:t>
            </w:r>
            <w:r>
              <w:rPr>
                <w:lang w:val="en-GB" w:eastAsia="ja-JP"/>
              </w:rPr>
              <w:t xml:space="preserve"> and 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 xml:space="preserve">1.9 </w:t>
            </w:r>
            <w:r w:rsidRPr="00EC27EA">
              <w:rPr>
                <w:lang w:val="en-GB" w:eastAsia="ja-JP"/>
              </w:rPr>
              <w:t>µs</w:t>
            </w:r>
            <w:r w:rsidRPr="00385495">
              <w:rPr>
                <w:lang w:val="en-GB" w:eastAsia="ja-JP"/>
              </w:rPr>
              <w:t>]</w:t>
            </w:r>
            <w:r>
              <w:rPr>
                <w:lang w:val="en-GB" w:eastAsia="ja-JP"/>
              </w:rPr>
              <w:t xml:space="preserve">  for 500 m ISD and </w:t>
            </w:r>
            <w:r w:rsidRPr="00385495">
              <w:rPr>
                <w:lang w:val="en-GB" w:eastAsia="ja-JP"/>
              </w:rPr>
              <w:t xml:space="preserve">[0, </w:t>
            </w:r>
            <w:r>
              <w:rPr>
                <w:lang w:val="en-GB" w:eastAsia="ja-JP"/>
              </w:rPr>
              <w:t xml:space="preserve">6.7 </w:t>
            </w:r>
            <w:r w:rsidRPr="008B1867">
              <w:rPr>
                <w:lang w:val="en-GB" w:eastAsia="ja-JP"/>
              </w:rPr>
              <w:t>µs</w:t>
            </w:r>
            <w:r w:rsidRPr="00385495">
              <w:rPr>
                <w:lang w:val="en-GB" w:eastAsia="ja-JP"/>
              </w:rPr>
              <w:t>]</w:t>
            </w:r>
            <w:r>
              <w:rPr>
                <w:lang w:val="en-GB" w:eastAsia="ja-JP"/>
              </w:rPr>
              <w:t xml:space="preserve">  1732 m ISD</w:t>
            </w:r>
          </w:p>
        </w:tc>
      </w:tr>
      <w:tr w:rsidR="00496E3A" w:rsidRPr="008B1867" w14:paraId="5DBDD89F" w14:textId="77777777" w:rsidTr="00420BF9">
        <w:tc>
          <w:tcPr>
            <w:tcW w:w="2547" w:type="dxa"/>
          </w:tcPr>
          <w:p w14:paraId="3BEBCCBA" w14:textId="77777777" w:rsidR="00496E3A" w:rsidRDefault="00496E3A" w:rsidP="00420BF9">
            <w:pPr>
              <w:spacing w:after="0"/>
              <w:rPr>
                <w:lang w:val="en-GB" w:eastAsia="ja-JP"/>
              </w:rPr>
            </w:pPr>
            <w:r w:rsidRPr="00102165">
              <w:t>MSG2 RAR</w:t>
            </w:r>
            <w:r>
              <w:br/>
            </w:r>
            <w:r w:rsidRPr="00102165">
              <w:t>(</w:t>
            </w:r>
            <w:r>
              <w:t>PDCCH+P</w:t>
            </w:r>
            <w:r w:rsidRPr="00102165">
              <w:t>DSCH)</w:t>
            </w:r>
          </w:p>
        </w:tc>
        <w:tc>
          <w:tcPr>
            <w:tcW w:w="5528" w:type="dxa"/>
          </w:tcPr>
          <w:p w14:paraId="6019D46F" w14:textId="77777777" w:rsidR="00496E3A" w:rsidRPr="00017C07" w:rsidRDefault="00496E3A" w:rsidP="00420BF9">
            <w:pPr>
              <w:spacing w:after="0"/>
              <w:rPr>
                <w:rFonts w:eastAsia="Times New Roman"/>
              </w:rPr>
            </w:pPr>
            <w:r w:rsidRPr="00017C07">
              <w:rPr>
                <w:rFonts w:eastAsia="Times New Roman"/>
              </w:rPr>
              <w:t xml:space="preserve">PDSCH with 8 bytes payload, </w:t>
            </w:r>
          </w:p>
          <w:p w14:paraId="59F7907F" w14:textId="77777777" w:rsidR="00496E3A" w:rsidRPr="00017C07" w:rsidRDefault="00496E3A" w:rsidP="00420BF9">
            <w:pPr>
              <w:spacing w:after="0"/>
              <w:rPr>
                <w:rFonts w:eastAsia="Times New Roman"/>
              </w:rPr>
            </w:pPr>
            <w:r w:rsidRPr="00017C07">
              <w:rPr>
                <w:rFonts w:eastAsia="Times New Roman"/>
              </w:rPr>
              <w:t xml:space="preserve">MCS 0 with transport block scale factor 0.25, 12 PRBs, </w:t>
            </w:r>
            <w:r w:rsidRPr="00017C07">
              <w:rPr>
                <w:rFonts w:eastAsia="Times New Roman"/>
              </w:rPr>
              <w:br/>
              <w:t xml:space="preserve">3 DMRS symbol, 9 symbols with PDSCH </w:t>
            </w:r>
            <w:r w:rsidRPr="00017C07">
              <w:rPr>
                <w:rFonts w:eastAsia="Times New Roman"/>
              </w:rPr>
              <w:br/>
              <w:t>(and 2 symbols reserved for PDCCH)</w:t>
            </w:r>
          </w:p>
          <w:p w14:paraId="096F40BE"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r w:rsidRPr="005854B7">
              <w:rPr>
                <w:rFonts w:eastAsia="Times New Roman"/>
              </w:rPr>
              <w:t xml:space="preserve"> </w:t>
            </w:r>
          </w:p>
          <w:p w14:paraId="0C135C05" w14:textId="77777777" w:rsidR="00496E3A" w:rsidRPr="005854B7" w:rsidRDefault="00496E3A" w:rsidP="00420BF9">
            <w:pPr>
              <w:spacing w:after="0"/>
              <w:rPr>
                <w:rFonts w:eastAsia="Times New Roman"/>
              </w:rPr>
            </w:pPr>
            <w:r>
              <w:t>1% and 10% error rate</w:t>
            </w:r>
          </w:p>
        </w:tc>
      </w:tr>
      <w:tr w:rsidR="00496E3A" w:rsidRPr="008B1867" w14:paraId="3A8B7EC4" w14:textId="77777777" w:rsidTr="00420BF9">
        <w:tc>
          <w:tcPr>
            <w:tcW w:w="2547" w:type="dxa"/>
            <w:tcBorders>
              <w:bottom w:val="single" w:sz="4" w:space="0" w:color="auto"/>
            </w:tcBorders>
          </w:tcPr>
          <w:p w14:paraId="572C3D6D" w14:textId="77777777" w:rsidR="00496E3A" w:rsidRPr="00017C07" w:rsidDel="00C163CB" w:rsidRDefault="00496E3A" w:rsidP="00420BF9">
            <w:pPr>
              <w:spacing w:after="0"/>
              <w:rPr>
                <w:highlight w:val="yellow"/>
              </w:rPr>
            </w:pPr>
            <w:r w:rsidRPr="00017C07">
              <w:t>MSG3 RRC request</w:t>
            </w:r>
            <w:r w:rsidRPr="00017C07">
              <w:br/>
              <w:t>(PDCCH+PUSCH)</w:t>
            </w:r>
          </w:p>
        </w:tc>
        <w:tc>
          <w:tcPr>
            <w:tcW w:w="5528" w:type="dxa"/>
            <w:tcBorders>
              <w:bottom w:val="single" w:sz="4" w:space="0" w:color="auto"/>
            </w:tcBorders>
          </w:tcPr>
          <w:p w14:paraId="573D6D7E" w14:textId="77777777" w:rsidR="00496E3A" w:rsidRPr="00017C07" w:rsidRDefault="00496E3A" w:rsidP="00420BF9">
            <w:pPr>
              <w:spacing w:after="0"/>
              <w:rPr>
                <w:rFonts w:eastAsia="Times New Roman"/>
              </w:rPr>
            </w:pPr>
            <w:r w:rsidRPr="00017C07">
              <w:rPr>
                <w:rFonts w:eastAsia="Times New Roman"/>
              </w:rPr>
              <w:t>PUSCH with 7 bytes payload,</w:t>
            </w:r>
            <w:r w:rsidRPr="00017C07">
              <w:rPr>
                <w:rFonts w:eastAsia="Times New Roman"/>
              </w:rPr>
              <w:br/>
              <w:t xml:space="preserve">MCS 0, 2 PRBs, 3 DMRS symbols 11 symbols with PUSCH, </w:t>
            </w:r>
          </w:p>
          <w:p w14:paraId="6A9E4E04" w14:textId="77777777" w:rsidR="00496E3A" w:rsidRDefault="00496E3A" w:rsidP="00420BF9">
            <w:pPr>
              <w:spacing w:after="0"/>
              <w:rPr>
                <w:rFonts w:eastAsia="Times New Roman"/>
              </w:rPr>
            </w:pPr>
            <w:r w:rsidRPr="00017C07">
              <w:rPr>
                <w:rFonts w:eastAsia="Times New Roman"/>
              </w:rPr>
              <w:t xml:space="preserve">With 7 re-transmissions (8 attempts), using different frequency for different attempts. </w:t>
            </w:r>
            <w:r>
              <w:rPr>
                <w:rFonts w:eastAsia="Times New Roman"/>
              </w:rPr>
              <w:t>No PDCCH errors.</w:t>
            </w:r>
          </w:p>
          <w:p w14:paraId="5623E816" w14:textId="77777777" w:rsidR="00496E3A" w:rsidRPr="008B1867" w:rsidRDefault="00496E3A" w:rsidP="00420BF9">
            <w:pPr>
              <w:spacing w:after="0"/>
              <w:rPr>
                <w:rFonts w:eastAsia="Times New Roman"/>
              </w:rPr>
            </w:pPr>
            <w:r>
              <w:t>1% and 10% error rate</w:t>
            </w:r>
          </w:p>
        </w:tc>
      </w:tr>
      <w:tr w:rsidR="00496E3A" w:rsidRPr="008B1867" w14:paraId="32788567" w14:textId="77777777" w:rsidTr="00420BF9">
        <w:tc>
          <w:tcPr>
            <w:tcW w:w="8075" w:type="dxa"/>
            <w:gridSpan w:val="2"/>
            <w:shd w:val="pct10" w:color="auto" w:fill="auto"/>
          </w:tcPr>
          <w:p w14:paraId="148AF8D3" w14:textId="77777777" w:rsidR="00496E3A" w:rsidRPr="006E3B08" w:rsidRDefault="00496E3A" w:rsidP="00420BF9">
            <w:pPr>
              <w:spacing w:after="0"/>
              <w:jc w:val="center"/>
              <w:rPr>
                <w:rFonts w:eastAsia="Times New Roman"/>
                <w:b/>
                <w:bCs/>
              </w:rPr>
            </w:pPr>
            <w:r w:rsidRPr="006E3B08">
              <w:rPr>
                <w:rFonts w:eastAsia="Times New Roman"/>
                <w:b/>
                <w:bCs/>
              </w:rPr>
              <w:t>Uplink and Downlink Data Transmission</w:t>
            </w:r>
          </w:p>
        </w:tc>
      </w:tr>
      <w:tr w:rsidR="00496E3A" w:rsidRPr="008B1867" w14:paraId="60766DB0" w14:textId="77777777" w:rsidTr="00420BF9">
        <w:tc>
          <w:tcPr>
            <w:tcW w:w="2547" w:type="dxa"/>
          </w:tcPr>
          <w:p w14:paraId="54A29696" w14:textId="77777777" w:rsidR="00496E3A" w:rsidRPr="00017C07" w:rsidRDefault="00496E3A" w:rsidP="00420BF9">
            <w:pPr>
              <w:spacing w:after="0"/>
            </w:pPr>
            <w:r w:rsidRPr="00017C07">
              <w:t>DL assignment or</w:t>
            </w:r>
            <w:r w:rsidRPr="00017C07">
              <w:br/>
              <w:t>UL Grant</w:t>
            </w:r>
            <w:r w:rsidRPr="00017C07">
              <w:br/>
              <w:t>(PDCCH)</w:t>
            </w:r>
          </w:p>
        </w:tc>
        <w:tc>
          <w:tcPr>
            <w:tcW w:w="5528" w:type="dxa"/>
          </w:tcPr>
          <w:p w14:paraId="7C77CDFB" w14:textId="77777777" w:rsidR="00496E3A" w:rsidRPr="00017C07" w:rsidRDefault="00496E3A" w:rsidP="00420BF9">
            <w:pPr>
              <w:spacing w:after="0"/>
              <w:rPr>
                <w:rFonts w:eastAsia="Times New Roman"/>
              </w:rPr>
            </w:pPr>
            <w:r w:rsidRPr="00017C07">
              <w:rPr>
                <w:rFonts w:eastAsia="Times New Roman"/>
              </w:rPr>
              <w:t>PDCCH using aggregation level 16 and DCI format 0_0 or 1_0 with payload of 44bits+24bits CRC</w:t>
            </w:r>
          </w:p>
          <w:p w14:paraId="1B26200E" w14:textId="77777777" w:rsidR="00496E3A" w:rsidRPr="00017C07" w:rsidRDefault="00496E3A" w:rsidP="00420BF9">
            <w:pPr>
              <w:spacing w:after="0"/>
              <w:rPr>
                <w:rFonts w:eastAsia="Times New Roman"/>
              </w:rPr>
            </w:pPr>
            <w:r w:rsidRPr="00017C07">
              <w:rPr>
                <w:rFonts w:eastAsia="Times New Roman"/>
              </w:rPr>
              <w:t>CORESET 273 PRBs, 2 symbols, non-interleaved mapping,</w:t>
            </w:r>
          </w:p>
          <w:p w14:paraId="20A874F5" w14:textId="77777777" w:rsidR="00496E3A" w:rsidRDefault="00496E3A" w:rsidP="00420BF9">
            <w:pPr>
              <w:spacing w:after="0"/>
              <w:rPr>
                <w:rFonts w:eastAsia="Times New Roman"/>
              </w:rPr>
            </w:pPr>
            <w:proofErr w:type="spellStart"/>
            <w:r>
              <w:rPr>
                <w:rFonts w:eastAsia="Times New Roman"/>
              </w:rPr>
              <w:t>precoder</w:t>
            </w:r>
            <w:proofErr w:type="spellEnd"/>
            <w:r>
              <w:rPr>
                <w:rFonts w:eastAsia="Times New Roman"/>
              </w:rPr>
              <w:t xml:space="preserve"> cycling</w:t>
            </w:r>
          </w:p>
          <w:p w14:paraId="799B937F" w14:textId="77777777" w:rsidR="00496E3A" w:rsidRPr="00AA4EE2" w:rsidRDefault="00496E3A" w:rsidP="00420BF9">
            <w:pPr>
              <w:spacing w:after="0"/>
              <w:rPr>
                <w:lang w:eastAsia="ja-JP"/>
              </w:rPr>
            </w:pPr>
            <w:r>
              <w:t>1% and 10% error rate</w:t>
            </w:r>
          </w:p>
        </w:tc>
      </w:tr>
      <w:tr w:rsidR="00496E3A" w:rsidRPr="00C355E3" w14:paraId="37AB03D0" w14:textId="77777777" w:rsidTr="00420BF9">
        <w:tc>
          <w:tcPr>
            <w:tcW w:w="2547" w:type="dxa"/>
          </w:tcPr>
          <w:p w14:paraId="3A5AF133" w14:textId="77777777" w:rsidR="00496E3A" w:rsidRPr="00EA68A7" w:rsidDel="0031016C" w:rsidRDefault="00496E3A" w:rsidP="00420BF9">
            <w:pPr>
              <w:spacing w:after="0"/>
            </w:pPr>
            <w:r w:rsidRPr="00EA68A7">
              <w:t>DL data (PDSCH)</w:t>
            </w:r>
          </w:p>
        </w:tc>
        <w:tc>
          <w:tcPr>
            <w:tcW w:w="5528" w:type="dxa"/>
          </w:tcPr>
          <w:p w14:paraId="4DE3F975" w14:textId="77777777" w:rsidR="00496E3A" w:rsidRPr="00017C07" w:rsidRDefault="00496E3A" w:rsidP="00420BF9">
            <w:pPr>
              <w:spacing w:after="0"/>
              <w:rPr>
                <w:rFonts w:eastAsia="Times New Roman"/>
              </w:rPr>
            </w:pPr>
            <w:r w:rsidRPr="00017C07">
              <w:rPr>
                <w:rFonts w:eastAsia="Times New Roman"/>
              </w:rPr>
              <w:t xml:space="preserve">Link and rank adaption based on 20 slot wideband CSI feedback periodicity and HARQ with up to three retransmissions. 273 PRBs, 2 symbols with DMRS, PDSCH and DMRS mapped to 12 symbols (2 symbols reserved for PDCCH), </w:t>
            </w:r>
            <w:r w:rsidRPr="00017C07">
              <w:rPr>
                <w:rFonts w:eastAsia="Times New Roman"/>
              </w:rPr>
              <w:br/>
              <w:t xml:space="preserve">overhead due to CSI-RS and TRS with 20ms period </w:t>
            </w:r>
          </w:p>
          <w:p w14:paraId="3DE5E5BB" w14:textId="77777777" w:rsidR="00496E3A" w:rsidRPr="00017C07" w:rsidRDefault="00496E3A" w:rsidP="00420BF9">
            <w:pPr>
              <w:spacing w:after="0"/>
              <w:rPr>
                <w:rFonts w:eastAsia="Times New Roman"/>
              </w:rPr>
            </w:pPr>
            <w:r>
              <w:rPr>
                <w:rFonts w:eastAsia="Times New Roman"/>
              </w:rPr>
              <w:t>10% error rate</w:t>
            </w:r>
          </w:p>
        </w:tc>
      </w:tr>
      <w:tr w:rsidR="00496E3A" w:rsidRPr="00C355E3" w14:paraId="77CB1F82" w14:textId="77777777" w:rsidTr="00420BF9">
        <w:tc>
          <w:tcPr>
            <w:tcW w:w="2547" w:type="dxa"/>
          </w:tcPr>
          <w:p w14:paraId="36BE03FA" w14:textId="77777777" w:rsidR="00496E3A" w:rsidRPr="00EA68A7" w:rsidRDefault="00496E3A" w:rsidP="00420BF9">
            <w:pPr>
              <w:spacing w:after="0"/>
            </w:pPr>
            <w:r>
              <w:t>ACK/NACK</w:t>
            </w:r>
            <w:r>
              <w:br/>
              <w:t>(PUCCH)</w:t>
            </w:r>
          </w:p>
        </w:tc>
        <w:tc>
          <w:tcPr>
            <w:tcW w:w="5528" w:type="dxa"/>
          </w:tcPr>
          <w:p w14:paraId="32AB5740" w14:textId="77777777" w:rsidR="00496E3A" w:rsidRDefault="00496E3A" w:rsidP="00420BF9">
            <w:pPr>
              <w:spacing w:after="0"/>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723F0C63" w14:textId="77777777" w:rsidR="00496E3A" w:rsidRPr="00E06AE5" w:rsidRDefault="00496E3A" w:rsidP="00420BF9">
            <w:pPr>
              <w:spacing w:after="0"/>
              <w:rPr>
                <w:lang w:val="en-GB" w:eastAsia="ja-JP"/>
              </w:rPr>
            </w:pPr>
            <w:proofErr w:type="spellStart"/>
            <w:r w:rsidRPr="00017C07">
              <w:rPr>
                <w:rFonts w:eastAsia="Times New Roman"/>
              </w:rPr>
              <w:t>Pr</w:t>
            </w:r>
            <w:proofErr w:type="spellEnd"/>
            <w:r w:rsidRPr="00017C07">
              <w:rPr>
                <w:rFonts w:eastAsia="Times New Roman"/>
              </w:rPr>
              <w:t xml:space="preserve">(DTX to ACK)  &lt;=1%, </w:t>
            </w:r>
            <w:proofErr w:type="spellStart"/>
            <w:r w:rsidRPr="00017C07">
              <w:rPr>
                <w:rFonts w:eastAsia="Times New Roman"/>
              </w:rPr>
              <w:t>Pr</w:t>
            </w:r>
            <w:proofErr w:type="spellEnd"/>
            <w:r w:rsidRPr="00017C07">
              <w:rPr>
                <w:rFonts w:eastAsia="Times New Roman"/>
              </w:rPr>
              <w:t xml:space="preserve">(NACK to ACK) &lt;=0.1%, </w:t>
            </w:r>
            <w:r w:rsidRPr="00017C07">
              <w:rPr>
                <w:rFonts w:eastAsia="Times New Roman"/>
              </w:rPr>
              <w:br/>
            </w:r>
            <w:proofErr w:type="spellStart"/>
            <w:r w:rsidRPr="00017C07">
              <w:rPr>
                <w:rFonts w:eastAsia="Times New Roman"/>
              </w:rPr>
              <w:t>Pr</w:t>
            </w:r>
            <w:proofErr w:type="spellEnd"/>
            <w:r w:rsidRPr="00017C07">
              <w:rPr>
                <w:rFonts w:eastAsia="Times New Roman"/>
              </w:rPr>
              <w:t>(ACK error) &lt;=1% or 10%</w:t>
            </w:r>
          </w:p>
        </w:tc>
      </w:tr>
      <w:tr w:rsidR="00496E3A" w:rsidRPr="00C355E3" w14:paraId="0BC62B98" w14:textId="77777777" w:rsidTr="00420BF9">
        <w:tc>
          <w:tcPr>
            <w:tcW w:w="2547" w:type="dxa"/>
          </w:tcPr>
          <w:p w14:paraId="4684ADA5" w14:textId="77777777" w:rsidR="00496E3A" w:rsidRPr="00017C07" w:rsidRDefault="00496E3A" w:rsidP="00420BF9">
            <w:pPr>
              <w:spacing w:after="0"/>
            </w:pPr>
            <w:r w:rsidRPr="00017C07">
              <w:t>CSI feedback</w:t>
            </w:r>
            <w:r w:rsidRPr="00017C07">
              <w:br/>
              <w:t>PUCCH or PUSCH</w:t>
            </w:r>
          </w:p>
        </w:tc>
        <w:tc>
          <w:tcPr>
            <w:tcW w:w="5528" w:type="dxa"/>
          </w:tcPr>
          <w:p w14:paraId="6B0670AD" w14:textId="77777777" w:rsidR="00496E3A" w:rsidRDefault="00496E3A" w:rsidP="00420BF9">
            <w:pPr>
              <w:spacing w:after="0"/>
              <w:rPr>
                <w:lang w:val="en-GB" w:eastAsia="ja-JP"/>
              </w:rPr>
            </w:pPr>
            <w:r>
              <w:rPr>
                <w:lang w:val="en-GB" w:eastAsia="ja-JP"/>
              </w:rPr>
              <w:t xml:space="preserve">6 bits CSI part 1 (RI+CQI), 10 bits CSI part 2 (PMI1+PMI2) wideband reporting for type I feedback for an 8x2 port layout and up to rank four </w:t>
            </w:r>
          </w:p>
          <w:p w14:paraId="711D7F9A" w14:textId="77777777" w:rsidR="00496E3A" w:rsidRPr="00017C07" w:rsidRDefault="00496E3A" w:rsidP="00420BF9">
            <w:pPr>
              <w:spacing w:after="0"/>
              <w:rPr>
                <w:rFonts w:eastAsia="Times New Roman"/>
              </w:rPr>
            </w:pPr>
            <w:r w:rsidRPr="00017C07">
              <w:rPr>
                <w:rFonts w:eastAsia="Times New Roman"/>
              </w:rPr>
              <w:t>1 PRB, no HARQ ACK/NACKs</w:t>
            </w:r>
          </w:p>
          <w:p w14:paraId="13B5205F" w14:textId="77777777" w:rsidR="00496E3A" w:rsidRPr="00017C07" w:rsidRDefault="00496E3A" w:rsidP="00420BF9">
            <w:pPr>
              <w:spacing w:after="0"/>
              <w:rPr>
                <w:rFonts w:eastAsia="Times New Roman"/>
              </w:rPr>
            </w:pPr>
            <w:r w:rsidRPr="00017C07">
              <w:rPr>
                <w:rFonts w:eastAsia="Times New Roman"/>
              </w:rPr>
              <w:t>PUCCH format 3 with 4 DMRS, with frequency hopping</w:t>
            </w:r>
          </w:p>
          <w:p w14:paraId="26A7A5DE" w14:textId="77777777" w:rsidR="00496E3A" w:rsidRDefault="00496E3A" w:rsidP="00420BF9">
            <w:pPr>
              <w:spacing w:after="0"/>
              <w:rPr>
                <w:rFonts w:eastAsia="Times New Roman"/>
              </w:rPr>
            </w:pPr>
            <w:r w:rsidRPr="00017C07">
              <w:rPr>
                <w:rFonts w:eastAsia="Times New Roman"/>
              </w:rPr>
              <w:t>PUSCH without multiplexing with data on PUSCH and no frequency hopping</w:t>
            </w:r>
          </w:p>
          <w:p w14:paraId="089308D3" w14:textId="77777777" w:rsidR="00496E3A" w:rsidRPr="00017C07" w:rsidRDefault="00496E3A" w:rsidP="00420BF9">
            <w:pPr>
              <w:spacing w:after="0"/>
              <w:rPr>
                <w:lang w:eastAsia="ja-JP"/>
              </w:rPr>
            </w:pPr>
            <w:r>
              <w:t>1% and 10% error rate</w:t>
            </w:r>
          </w:p>
        </w:tc>
      </w:tr>
      <w:tr w:rsidR="00496E3A" w:rsidRPr="00C355E3" w14:paraId="63D45EE8" w14:textId="77777777" w:rsidTr="00420BF9">
        <w:tc>
          <w:tcPr>
            <w:tcW w:w="2547" w:type="dxa"/>
          </w:tcPr>
          <w:p w14:paraId="4C832EC0" w14:textId="77777777" w:rsidR="00496E3A" w:rsidRPr="00EA68A7" w:rsidRDefault="00496E3A" w:rsidP="00420BF9">
            <w:pPr>
              <w:spacing w:after="0"/>
            </w:pPr>
            <w:r w:rsidRPr="00EA68A7">
              <w:t>UL data (PUSCH)</w:t>
            </w:r>
          </w:p>
        </w:tc>
        <w:tc>
          <w:tcPr>
            <w:tcW w:w="5528" w:type="dxa"/>
          </w:tcPr>
          <w:p w14:paraId="5FA54EFE" w14:textId="77777777" w:rsidR="00496E3A" w:rsidRPr="00017C07" w:rsidRDefault="00496E3A" w:rsidP="00420BF9">
            <w:pPr>
              <w:spacing w:after="0"/>
              <w:rPr>
                <w:rFonts w:eastAsia="Times New Roman"/>
              </w:rPr>
            </w:pPr>
            <w:r w:rsidRPr="00017C07">
              <w:rPr>
                <w:rFonts w:eastAsia="Times New Roman"/>
              </w:rPr>
              <w:t xml:space="preserve">Link and bandwidth adaption based on DMRS and HARQ with up to three retransmissions. Up to 273 PRBs, 2 symbols with DMRS, PDSCH and DMRS mapped to 14 symbols and no UCI overhead included </w:t>
            </w:r>
            <w:r w:rsidRPr="00017C07">
              <w:rPr>
                <w:rFonts w:eastAsia="Times New Roman"/>
              </w:rPr>
              <w:br/>
            </w:r>
            <w:r>
              <w:rPr>
                <w:rFonts w:eastAsia="Times New Roman"/>
              </w:rPr>
              <w:t>10% error rate</w:t>
            </w:r>
          </w:p>
        </w:tc>
      </w:tr>
    </w:tbl>
    <w:p w14:paraId="6549D50D" w14:textId="77777777" w:rsidR="00496E3A" w:rsidRDefault="00496E3A" w:rsidP="00496E3A"/>
    <w:p w14:paraId="5C7F4DB4" w14:textId="77777777" w:rsidR="00496E3A" w:rsidRPr="00BF2A7A" w:rsidRDefault="00496E3A" w:rsidP="00496E3A">
      <w:pPr>
        <w:rPr>
          <w:lang w:val="en-GB" w:eastAsia="zh-CN"/>
        </w:rPr>
      </w:pPr>
    </w:p>
    <w:p w14:paraId="1AD4E782" w14:textId="77777777" w:rsidR="00496E3A" w:rsidRDefault="00496E3A" w:rsidP="00496E3A">
      <w:pPr>
        <w:pStyle w:val="2"/>
        <w:numPr>
          <w:ilvl w:val="0"/>
          <w:numId w:val="0"/>
        </w:numPr>
        <w:ind w:left="1407" w:hanging="1407"/>
        <w:rPr>
          <w:lang w:eastAsia="zh-CN"/>
        </w:rPr>
      </w:pPr>
      <w:r>
        <w:rPr>
          <w:lang w:eastAsia="zh-CN"/>
        </w:rPr>
        <w:lastRenderedPageBreak/>
        <w:t>A4.1 Proposal 2</w:t>
      </w:r>
    </w:p>
    <w:p w14:paraId="74C21607" w14:textId="77777777" w:rsidR="00496E3A" w:rsidRPr="00BF2A7A" w:rsidRDefault="00496E3A" w:rsidP="00496E3A">
      <w:pPr>
        <w:rPr>
          <w:lang w:val="en-GB" w:eastAsia="zh-CN"/>
        </w:rPr>
      </w:pPr>
    </w:p>
    <w:p w14:paraId="54D40666" w14:textId="77777777" w:rsidR="00496E3A" w:rsidRDefault="00496E3A" w:rsidP="00496E3A">
      <w:pPr>
        <w:pStyle w:val="21"/>
        <w:overflowPunct/>
        <w:autoSpaceDE/>
        <w:autoSpaceDN/>
        <w:adjustRightInd/>
        <w:spacing w:before="180" w:after="0"/>
        <w:ind w:left="0" w:firstLine="0"/>
        <w:jc w:val="both"/>
        <w:textAlignment w:val="auto"/>
        <w:rPr>
          <w:sz w:val="21"/>
          <w:szCs w:val="21"/>
          <w:lang w:eastAsia="zh-CN"/>
        </w:rPr>
      </w:pPr>
    </w:p>
    <w:p w14:paraId="48260E3A" w14:textId="77777777" w:rsidR="00A95040" w:rsidRDefault="00A95040">
      <w:pPr>
        <w:pStyle w:val="21"/>
        <w:overflowPunct/>
        <w:autoSpaceDE/>
        <w:autoSpaceDN/>
        <w:adjustRightInd/>
        <w:spacing w:before="180" w:after="0"/>
        <w:ind w:left="0" w:firstLine="0"/>
        <w:jc w:val="both"/>
        <w:textAlignment w:val="auto"/>
        <w:rPr>
          <w:sz w:val="21"/>
          <w:szCs w:val="21"/>
          <w:lang w:eastAsia="zh-CN"/>
        </w:rPr>
      </w:pPr>
    </w:p>
    <w:sectPr w:rsidR="00A95040">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24B4A" w14:textId="77777777" w:rsidR="00AE0144" w:rsidRDefault="00AE0144">
      <w:pPr>
        <w:spacing w:after="0" w:line="240" w:lineRule="auto"/>
      </w:pPr>
      <w:r>
        <w:separator/>
      </w:r>
    </w:p>
  </w:endnote>
  <w:endnote w:type="continuationSeparator" w:id="0">
    <w:p w14:paraId="339284F0" w14:textId="77777777" w:rsidR="00AE0144" w:rsidRDefault="00AE0144">
      <w:pPr>
        <w:spacing w:after="0" w:line="240" w:lineRule="auto"/>
      </w:pPr>
      <w:r>
        <w:continuationSeparator/>
      </w:r>
    </w:p>
  </w:endnote>
  <w:endnote w:type="continuationNotice" w:id="1">
    <w:p w14:paraId="5D0614FA" w14:textId="77777777" w:rsidR="00AE0144" w:rsidRDefault="00AE0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0E3F" w14:textId="3ABF66C2" w:rsidR="00F7522F" w:rsidRDefault="00F7522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B47A8">
      <w:rPr>
        <w:rFonts w:ascii="Arial" w:hAnsi="Arial" w:cs="Arial"/>
        <w:b/>
        <w:noProof/>
        <w:sz w:val="18"/>
        <w:szCs w:val="18"/>
      </w:rPr>
      <w:t>62</w:t>
    </w:r>
    <w:r>
      <w:rPr>
        <w:rFonts w:ascii="Arial" w:hAnsi="Arial" w:cs="Arial"/>
        <w:b/>
        <w:sz w:val="18"/>
        <w:szCs w:val="18"/>
      </w:rPr>
      <w:fldChar w:fldCharType="end"/>
    </w:r>
  </w:p>
  <w:p w14:paraId="48260E40" w14:textId="77777777" w:rsidR="00F7522F" w:rsidRDefault="00F7522F">
    <w:pPr>
      <w:pStyle w:val="af6"/>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CE4B3" w14:textId="77777777" w:rsidR="00AE0144" w:rsidRDefault="00AE0144">
      <w:pPr>
        <w:spacing w:after="0" w:line="240" w:lineRule="auto"/>
      </w:pPr>
      <w:r>
        <w:separator/>
      </w:r>
    </w:p>
  </w:footnote>
  <w:footnote w:type="continuationSeparator" w:id="0">
    <w:p w14:paraId="5E12DDD9" w14:textId="77777777" w:rsidR="00AE0144" w:rsidRDefault="00AE0144">
      <w:pPr>
        <w:spacing w:after="0" w:line="240" w:lineRule="auto"/>
      </w:pPr>
      <w:r>
        <w:continuationSeparator/>
      </w:r>
    </w:p>
  </w:footnote>
  <w:footnote w:type="continuationNotice" w:id="1">
    <w:p w14:paraId="64127D35" w14:textId="77777777" w:rsidR="00AE0144" w:rsidRDefault="00AE01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4D21EDC"/>
    <w:multiLevelType w:val="hybridMultilevel"/>
    <w:tmpl w:val="28F6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101E00"/>
    <w:multiLevelType w:val="hybridMultilevel"/>
    <w:tmpl w:val="471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60B84"/>
    <w:multiLevelType w:val="hybridMultilevel"/>
    <w:tmpl w:val="0B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E3E0A"/>
    <w:multiLevelType w:val="hybridMultilevel"/>
    <w:tmpl w:val="8F2E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F7E61"/>
    <w:multiLevelType w:val="hybridMultilevel"/>
    <w:tmpl w:val="3D74F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72162D"/>
    <w:multiLevelType w:val="hybridMultilevel"/>
    <w:tmpl w:val="E63A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01125"/>
    <w:multiLevelType w:val="multilevel"/>
    <w:tmpl w:val="26901125"/>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9EF612E"/>
    <w:multiLevelType w:val="hybridMultilevel"/>
    <w:tmpl w:val="BBD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A2445E"/>
    <w:multiLevelType w:val="hybridMultilevel"/>
    <w:tmpl w:val="2546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C725E"/>
    <w:multiLevelType w:val="hybridMultilevel"/>
    <w:tmpl w:val="AF72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43682"/>
    <w:multiLevelType w:val="hybridMultilevel"/>
    <w:tmpl w:val="D20C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E5EF4"/>
    <w:multiLevelType w:val="multilevel"/>
    <w:tmpl w:val="36AE5E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224833"/>
    <w:multiLevelType w:val="hybridMultilevel"/>
    <w:tmpl w:val="26E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8066F"/>
    <w:multiLevelType w:val="hybridMultilevel"/>
    <w:tmpl w:val="26D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1D25"/>
    <w:multiLevelType w:val="hybridMultilevel"/>
    <w:tmpl w:val="B2D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56DDF"/>
    <w:multiLevelType w:val="hybridMultilevel"/>
    <w:tmpl w:val="B528670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EF59B4"/>
    <w:multiLevelType w:val="hybridMultilevel"/>
    <w:tmpl w:val="2D46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534B21ED"/>
    <w:multiLevelType w:val="hybridMultilevel"/>
    <w:tmpl w:val="61C2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116673"/>
    <w:multiLevelType w:val="hybridMultilevel"/>
    <w:tmpl w:val="C6E0300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5266023"/>
    <w:multiLevelType w:val="hybridMultilevel"/>
    <w:tmpl w:val="E2C07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1066766"/>
    <w:multiLevelType w:val="hybridMultilevel"/>
    <w:tmpl w:val="F43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8602C"/>
    <w:multiLevelType w:val="hybridMultilevel"/>
    <w:tmpl w:val="A7B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E55B4"/>
    <w:multiLevelType w:val="multilevel"/>
    <w:tmpl w:val="6AFE55B4"/>
    <w:lvl w:ilvl="0">
      <w:start w:val="4"/>
      <w:numFmt w:val="bullet"/>
      <w:lvlText w:val="-"/>
      <w:lvlJc w:val="left"/>
      <w:pPr>
        <w:ind w:left="704" w:hanging="420"/>
      </w:pPr>
      <w:rPr>
        <w:rFonts w:ascii="Times New Roman" w:eastAsia="Malgun Gothic"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71DD728E"/>
    <w:multiLevelType w:val="hybridMultilevel"/>
    <w:tmpl w:val="C0D4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E3505A"/>
    <w:multiLevelType w:val="hybridMultilevel"/>
    <w:tmpl w:val="CA3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B6801"/>
    <w:multiLevelType w:val="hybridMultilevel"/>
    <w:tmpl w:val="9C04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D6E5E"/>
    <w:multiLevelType w:val="hybridMultilevel"/>
    <w:tmpl w:val="A34C0F10"/>
    <w:lvl w:ilvl="0" w:tplc="20B41BA4">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B775BEB"/>
    <w:multiLevelType w:val="hybridMultilevel"/>
    <w:tmpl w:val="294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7E33321A"/>
    <w:multiLevelType w:val="hybridMultilevel"/>
    <w:tmpl w:val="AE0C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32"/>
  </w:num>
  <w:num w:numId="3">
    <w:abstractNumId w:val="2"/>
  </w:num>
  <w:num w:numId="4">
    <w:abstractNumId w:val="31"/>
  </w:num>
  <w:num w:numId="5">
    <w:abstractNumId w:val="30"/>
  </w:num>
  <w:num w:numId="6">
    <w:abstractNumId w:val="22"/>
  </w:num>
  <w:num w:numId="7">
    <w:abstractNumId w:val="21"/>
  </w:num>
  <w:num w:numId="8">
    <w:abstractNumId w:val="29"/>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14"/>
  </w:num>
  <w:num w:numId="12">
    <w:abstractNumId w:val="16"/>
  </w:num>
  <w:num w:numId="13">
    <w:abstractNumId w:val="15"/>
  </w:num>
  <w:num w:numId="14">
    <w:abstractNumId w:val="44"/>
  </w:num>
  <w:num w:numId="15">
    <w:abstractNumId w:val="39"/>
  </w:num>
  <w:num w:numId="16">
    <w:abstractNumId w:val="46"/>
  </w:num>
  <w:num w:numId="17">
    <w:abstractNumId w:val="48"/>
  </w:num>
  <w:num w:numId="18">
    <w:abstractNumId w:val="10"/>
  </w:num>
  <w:num w:numId="19">
    <w:abstractNumId w:val="4"/>
  </w:num>
  <w:num w:numId="20">
    <w:abstractNumId w:val="20"/>
  </w:num>
  <w:num w:numId="21">
    <w:abstractNumId w:val="0"/>
  </w:num>
  <w:num w:numId="22">
    <w:abstractNumId w:val="36"/>
  </w:num>
  <w:num w:numId="23">
    <w:abstractNumId w:val="40"/>
  </w:num>
  <w:num w:numId="24">
    <w:abstractNumId w:val="38"/>
  </w:num>
  <w:num w:numId="25">
    <w:abstractNumId w:val="18"/>
  </w:num>
  <w:num w:numId="26">
    <w:abstractNumId w:val="35"/>
  </w:num>
  <w:num w:numId="27">
    <w:abstractNumId w:val="47"/>
  </w:num>
  <w:num w:numId="28">
    <w:abstractNumId w:val="11"/>
  </w:num>
  <w:num w:numId="29">
    <w:abstractNumId w:val="28"/>
  </w:num>
  <w:num w:numId="30">
    <w:abstractNumId w:val="5"/>
  </w:num>
  <w:num w:numId="31">
    <w:abstractNumId w:val="25"/>
  </w:num>
  <w:num w:numId="32">
    <w:abstractNumId w:val="17"/>
  </w:num>
  <w:num w:numId="33">
    <w:abstractNumId w:val="42"/>
  </w:num>
  <w:num w:numId="34">
    <w:abstractNumId w:val="19"/>
  </w:num>
  <w:num w:numId="35">
    <w:abstractNumId w:val="41"/>
  </w:num>
  <w:num w:numId="36">
    <w:abstractNumId w:val="33"/>
  </w:num>
  <w:num w:numId="37">
    <w:abstractNumId w:val="8"/>
  </w:num>
  <w:num w:numId="38">
    <w:abstractNumId w:val="7"/>
  </w:num>
  <w:num w:numId="39">
    <w:abstractNumId w:val="26"/>
  </w:num>
  <w:num w:numId="40">
    <w:abstractNumId w:val="45"/>
  </w:num>
  <w:num w:numId="41">
    <w:abstractNumId w:val="3"/>
  </w:num>
  <w:num w:numId="42">
    <w:abstractNumId w:val="34"/>
  </w:num>
  <w:num w:numId="43">
    <w:abstractNumId w:val="43"/>
  </w:num>
  <w:num w:numId="44">
    <w:abstractNumId w:val="27"/>
  </w:num>
  <w:num w:numId="45">
    <w:abstractNumId w:val="37"/>
  </w:num>
  <w:num w:numId="46">
    <w:abstractNumId w:val="24"/>
  </w:num>
  <w:num w:numId="47">
    <w:abstractNumId w:val="13"/>
  </w:num>
  <w:num w:numId="48">
    <w:abstractNumId w:val="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activeWritingStyle w:appName="MSWord" w:lang="es-US"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C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DC9"/>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3DE"/>
    <w:rsid w:val="0002291A"/>
    <w:rsid w:val="00022957"/>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C14"/>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BE"/>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6F57"/>
    <w:rsid w:val="000472FE"/>
    <w:rsid w:val="00047358"/>
    <w:rsid w:val="000474F1"/>
    <w:rsid w:val="000475A8"/>
    <w:rsid w:val="000478E7"/>
    <w:rsid w:val="00047978"/>
    <w:rsid w:val="00047B57"/>
    <w:rsid w:val="00047BC3"/>
    <w:rsid w:val="00047ED5"/>
    <w:rsid w:val="00047FB4"/>
    <w:rsid w:val="00050372"/>
    <w:rsid w:val="00050397"/>
    <w:rsid w:val="000503F4"/>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792"/>
    <w:rsid w:val="000649A3"/>
    <w:rsid w:val="000649F5"/>
    <w:rsid w:val="00064A74"/>
    <w:rsid w:val="00064AD3"/>
    <w:rsid w:val="00064C01"/>
    <w:rsid w:val="00064F3D"/>
    <w:rsid w:val="000651B0"/>
    <w:rsid w:val="000653B9"/>
    <w:rsid w:val="000654D2"/>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1F17"/>
    <w:rsid w:val="00072115"/>
    <w:rsid w:val="00072169"/>
    <w:rsid w:val="000721B0"/>
    <w:rsid w:val="00072284"/>
    <w:rsid w:val="0007230B"/>
    <w:rsid w:val="00072332"/>
    <w:rsid w:val="000723A5"/>
    <w:rsid w:val="00072563"/>
    <w:rsid w:val="00072957"/>
    <w:rsid w:val="00072AE9"/>
    <w:rsid w:val="00072AEA"/>
    <w:rsid w:val="00072AFB"/>
    <w:rsid w:val="00072C27"/>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24"/>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3F33"/>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B0D"/>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3E94"/>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96"/>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16"/>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6A"/>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BFD"/>
    <w:rsid w:val="000E2C8B"/>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2E8"/>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A07"/>
    <w:rsid w:val="000E7C32"/>
    <w:rsid w:val="000E7DFC"/>
    <w:rsid w:val="000E7E64"/>
    <w:rsid w:val="000E7FB5"/>
    <w:rsid w:val="000F01FA"/>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3D4"/>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5F5"/>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1FEF"/>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967"/>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0F9"/>
    <w:rsid w:val="00133417"/>
    <w:rsid w:val="00133A40"/>
    <w:rsid w:val="0013415F"/>
    <w:rsid w:val="00134183"/>
    <w:rsid w:val="00134C50"/>
    <w:rsid w:val="00134F99"/>
    <w:rsid w:val="00135024"/>
    <w:rsid w:val="0013525F"/>
    <w:rsid w:val="0013538A"/>
    <w:rsid w:val="0013564B"/>
    <w:rsid w:val="001356B5"/>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327"/>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5F8"/>
    <w:rsid w:val="001619B8"/>
    <w:rsid w:val="00161EB3"/>
    <w:rsid w:val="001622D0"/>
    <w:rsid w:val="00162353"/>
    <w:rsid w:val="001627F2"/>
    <w:rsid w:val="0016283E"/>
    <w:rsid w:val="0016284C"/>
    <w:rsid w:val="0016294A"/>
    <w:rsid w:val="001629BB"/>
    <w:rsid w:val="00162BE5"/>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31"/>
    <w:rsid w:val="00173576"/>
    <w:rsid w:val="0017362A"/>
    <w:rsid w:val="00173635"/>
    <w:rsid w:val="0017371E"/>
    <w:rsid w:val="001740FD"/>
    <w:rsid w:val="001741AC"/>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1F6"/>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3FD"/>
    <w:rsid w:val="00196909"/>
    <w:rsid w:val="00196B77"/>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98"/>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57"/>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5608"/>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8FB"/>
    <w:rsid w:val="001E4939"/>
    <w:rsid w:val="001E49FB"/>
    <w:rsid w:val="001E4F4C"/>
    <w:rsid w:val="001E53EB"/>
    <w:rsid w:val="001E558C"/>
    <w:rsid w:val="001E562C"/>
    <w:rsid w:val="001E57B3"/>
    <w:rsid w:val="001E592E"/>
    <w:rsid w:val="001E5B41"/>
    <w:rsid w:val="001E61CB"/>
    <w:rsid w:val="001E68DF"/>
    <w:rsid w:val="001E6C8F"/>
    <w:rsid w:val="001E6E51"/>
    <w:rsid w:val="001E7874"/>
    <w:rsid w:val="001E7BA2"/>
    <w:rsid w:val="001E7ECB"/>
    <w:rsid w:val="001F028B"/>
    <w:rsid w:val="001F039A"/>
    <w:rsid w:val="001F03B1"/>
    <w:rsid w:val="001F03B7"/>
    <w:rsid w:val="001F03C5"/>
    <w:rsid w:val="001F07C4"/>
    <w:rsid w:val="001F0828"/>
    <w:rsid w:val="001F0C40"/>
    <w:rsid w:val="001F142A"/>
    <w:rsid w:val="001F1C4B"/>
    <w:rsid w:val="001F1CCC"/>
    <w:rsid w:val="001F2149"/>
    <w:rsid w:val="001F25B6"/>
    <w:rsid w:val="001F278A"/>
    <w:rsid w:val="001F27CB"/>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5F8"/>
    <w:rsid w:val="002006EA"/>
    <w:rsid w:val="00200948"/>
    <w:rsid w:val="00200984"/>
    <w:rsid w:val="00200AA6"/>
    <w:rsid w:val="00200C73"/>
    <w:rsid w:val="00200D70"/>
    <w:rsid w:val="00200F70"/>
    <w:rsid w:val="00201560"/>
    <w:rsid w:val="0020166A"/>
    <w:rsid w:val="002016B4"/>
    <w:rsid w:val="002016F0"/>
    <w:rsid w:val="00201869"/>
    <w:rsid w:val="00201880"/>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B7"/>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2A5"/>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577"/>
    <w:rsid w:val="0024075B"/>
    <w:rsid w:val="00240769"/>
    <w:rsid w:val="00240985"/>
    <w:rsid w:val="00240D13"/>
    <w:rsid w:val="00240D64"/>
    <w:rsid w:val="00240E61"/>
    <w:rsid w:val="002414DF"/>
    <w:rsid w:val="002417A6"/>
    <w:rsid w:val="00241B84"/>
    <w:rsid w:val="00241E9F"/>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2B8"/>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67E40"/>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5D"/>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8B7"/>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1D"/>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147"/>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9B7"/>
    <w:rsid w:val="002D1D12"/>
    <w:rsid w:val="002D206D"/>
    <w:rsid w:val="002D22C1"/>
    <w:rsid w:val="002D2506"/>
    <w:rsid w:val="002D25D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85E"/>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B8A"/>
    <w:rsid w:val="002E6CC0"/>
    <w:rsid w:val="002E6D13"/>
    <w:rsid w:val="002E6D53"/>
    <w:rsid w:val="002E7352"/>
    <w:rsid w:val="002E765A"/>
    <w:rsid w:val="002E7773"/>
    <w:rsid w:val="002E7A42"/>
    <w:rsid w:val="002E7B93"/>
    <w:rsid w:val="002E7BE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AD1"/>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3"/>
    <w:rsid w:val="00321C64"/>
    <w:rsid w:val="00321C87"/>
    <w:rsid w:val="00321E35"/>
    <w:rsid w:val="003221BF"/>
    <w:rsid w:val="00322235"/>
    <w:rsid w:val="0032226B"/>
    <w:rsid w:val="00322335"/>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7F7"/>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49"/>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D96"/>
    <w:rsid w:val="00345E21"/>
    <w:rsid w:val="00345FAF"/>
    <w:rsid w:val="00345FC3"/>
    <w:rsid w:val="003460AB"/>
    <w:rsid w:val="003468C2"/>
    <w:rsid w:val="00346959"/>
    <w:rsid w:val="003469C6"/>
    <w:rsid w:val="003469FE"/>
    <w:rsid w:val="00346CB5"/>
    <w:rsid w:val="00346CB7"/>
    <w:rsid w:val="003472CD"/>
    <w:rsid w:val="00347360"/>
    <w:rsid w:val="0034736B"/>
    <w:rsid w:val="00347642"/>
    <w:rsid w:val="003477A8"/>
    <w:rsid w:val="00347BE2"/>
    <w:rsid w:val="00347F3D"/>
    <w:rsid w:val="00350100"/>
    <w:rsid w:val="00350842"/>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0F3"/>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363"/>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44F"/>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E49"/>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610"/>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3CB2"/>
    <w:rsid w:val="003A4041"/>
    <w:rsid w:val="003A4042"/>
    <w:rsid w:val="003A406E"/>
    <w:rsid w:val="003A4252"/>
    <w:rsid w:val="003A434F"/>
    <w:rsid w:val="003A4554"/>
    <w:rsid w:val="003A4601"/>
    <w:rsid w:val="003A479B"/>
    <w:rsid w:val="003A47B1"/>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46A"/>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E06"/>
    <w:rsid w:val="003B0F7F"/>
    <w:rsid w:val="003B113B"/>
    <w:rsid w:val="003B1299"/>
    <w:rsid w:val="003B14DE"/>
    <w:rsid w:val="003B1924"/>
    <w:rsid w:val="003B1947"/>
    <w:rsid w:val="003B1E06"/>
    <w:rsid w:val="003B1F80"/>
    <w:rsid w:val="003B2409"/>
    <w:rsid w:val="003B27DC"/>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1C6"/>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5B3"/>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7C"/>
    <w:rsid w:val="003E3B8C"/>
    <w:rsid w:val="003E3D85"/>
    <w:rsid w:val="003E3DB1"/>
    <w:rsid w:val="003E4002"/>
    <w:rsid w:val="003E41F7"/>
    <w:rsid w:val="003E4413"/>
    <w:rsid w:val="003E47B2"/>
    <w:rsid w:val="003E47D0"/>
    <w:rsid w:val="003E4868"/>
    <w:rsid w:val="003E48C3"/>
    <w:rsid w:val="003E49C9"/>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3C0"/>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013"/>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A4"/>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5E"/>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6F"/>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BF9"/>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396"/>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7CF"/>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3ED"/>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5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0A1"/>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77C1B"/>
    <w:rsid w:val="00477E65"/>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86D"/>
    <w:rsid w:val="00496AA5"/>
    <w:rsid w:val="00496E3A"/>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AB4"/>
    <w:rsid w:val="004B0D2F"/>
    <w:rsid w:val="004B170E"/>
    <w:rsid w:val="004B1837"/>
    <w:rsid w:val="004B21DC"/>
    <w:rsid w:val="004B2320"/>
    <w:rsid w:val="004B2375"/>
    <w:rsid w:val="004B2900"/>
    <w:rsid w:val="004B29E4"/>
    <w:rsid w:val="004B2B9C"/>
    <w:rsid w:val="004B2C33"/>
    <w:rsid w:val="004B2E76"/>
    <w:rsid w:val="004B2F75"/>
    <w:rsid w:val="004B305F"/>
    <w:rsid w:val="004B3204"/>
    <w:rsid w:val="004B3247"/>
    <w:rsid w:val="004B33D8"/>
    <w:rsid w:val="004B33FC"/>
    <w:rsid w:val="004B358B"/>
    <w:rsid w:val="004B370B"/>
    <w:rsid w:val="004B371B"/>
    <w:rsid w:val="004B3808"/>
    <w:rsid w:val="004B38DE"/>
    <w:rsid w:val="004B3989"/>
    <w:rsid w:val="004B39CA"/>
    <w:rsid w:val="004B3B2A"/>
    <w:rsid w:val="004B3FF2"/>
    <w:rsid w:val="004B40CD"/>
    <w:rsid w:val="004B416B"/>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278"/>
    <w:rsid w:val="004C070C"/>
    <w:rsid w:val="004C0C85"/>
    <w:rsid w:val="004C0D5E"/>
    <w:rsid w:val="004C1141"/>
    <w:rsid w:val="004C1445"/>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19"/>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5D7"/>
    <w:rsid w:val="004E07B4"/>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6FF7"/>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3C0"/>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95"/>
    <w:rsid w:val="005304E8"/>
    <w:rsid w:val="0053061F"/>
    <w:rsid w:val="00530668"/>
    <w:rsid w:val="00530691"/>
    <w:rsid w:val="0053078A"/>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0CC"/>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03"/>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B14"/>
    <w:rsid w:val="00560C8F"/>
    <w:rsid w:val="00560C91"/>
    <w:rsid w:val="00561004"/>
    <w:rsid w:val="00561011"/>
    <w:rsid w:val="00561046"/>
    <w:rsid w:val="005611B4"/>
    <w:rsid w:val="0056145C"/>
    <w:rsid w:val="00561495"/>
    <w:rsid w:val="0056164E"/>
    <w:rsid w:val="005618A7"/>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CFF"/>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8D1"/>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1D"/>
    <w:rsid w:val="005A2665"/>
    <w:rsid w:val="005A27BF"/>
    <w:rsid w:val="005A281B"/>
    <w:rsid w:val="005A296C"/>
    <w:rsid w:val="005A2A91"/>
    <w:rsid w:val="005A2AB8"/>
    <w:rsid w:val="005A2B65"/>
    <w:rsid w:val="005A2C19"/>
    <w:rsid w:val="005A2DE3"/>
    <w:rsid w:val="005A38E1"/>
    <w:rsid w:val="005A3A44"/>
    <w:rsid w:val="005A3B3E"/>
    <w:rsid w:val="005A3B9B"/>
    <w:rsid w:val="005A3DF5"/>
    <w:rsid w:val="005A40E6"/>
    <w:rsid w:val="005A40E8"/>
    <w:rsid w:val="005A4348"/>
    <w:rsid w:val="005A4382"/>
    <w:rsid w:val="005A4475"/>
    <w:rsid w:val="005A44B7"/>
    <w:rsid w:val="005A4879"/>
    <w:rsid w:val="005A4B76"/>
    <w:rsid w:val="005A4E81"/>
    <w:rsid w:val="005A5117"/>
    <w:rsid w:val="005A519B"/>
    <w:rsid w:val="005A55F2"/>
    <w:rsid w:val="005A57F8"/>
    <w:rsid w:val="005A583B"/>
    <w:rsid w:val="005A594B"/>
    <w:rsid w:val="005A5A4E"/>
    <w:rsid w:val="005A5B36"/>
    <w:rsid w:val="005A5D80"/>
    <w:rsid w:val="005A5E0B"/>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517"/>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805"/>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2FFE"/>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1DE"/>
    <w:rsid w:val="005F4493"/>
    <w:rsid w:val="005F46BD"/>
    <w:rsid w:val="005F486A"/>
    <w:rsid w:val="005F48D2"/>
    <w:rsid w:val="005F49FF"/>
    <w:rsid w:val="005F4A2F"/>
    <w:rsid w:val="005F4D78"/>
    <w:rsid w:val="005F56DC"/>
    <w:rsid w:val="005F5742"/>
    <w:rsid w:val="005F576B"/>
    <w:rsid w:val="005F5908"/>
    <w:rsid w:val="005F5ABE"/>
    <w:rsid w:val="005F62AC"/>
    <w:rsid w:val="005F65F0"/>
    <w:rsid w:val="005F688B"/>
    <w:rsid w:val="005F6B8C"/>
    <w:rsid w:val="005F6C41"/>
    <w:rsid w:val="005F6F49"/>
    <w:rsid w:val="005F7152"/>
    <w:rsid w:val="005F72D6"/>
    <w:rsid w:val="005F784B"/>
    <w:rsid w:val="005F78D3"/>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24B"/>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1BB0"/>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046"/>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31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919"/>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0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2FFD"/>
    <w:rsid w:val="00663044"/>
    <w:rsid w:val="0066364D"/>
    <w:rsid w:val="006636EF"/>
    <w:rsid w:val="00663DCB"/>
    <w:rsid w:val="006640AD"/>
    <w:rsid w:val="00664175"/>
    <w:rsid w:val="00664262"/>
    <w:rsid w:val="006642A6"/>
    <w:rsid w:val="00664537"/>
    <w:rsid w:val="00664A43"/>
    <w:rsid w:val="00664A4F"/>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94C"/>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2D4"/>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3A0"/>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D51"/>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1BE"/>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BF9"/>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7A0"/>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0FE7"/>
    <w:rsid w:val="006F1247"/>
    <w:rsid w:val="006F1344"/>
    <w:rsid w:val="006F14B4"/>
    <w:rsid w:val="006F15CB"/>
    <w:rsid w:val="006F181E"/>
    <w:rsid w:val="006F19D7"/>
    <w:rsid w:val="006F1B61"/>
    <w:rsid w:val="006F1D44"/>
    <w:rsid w:val="006F1DC8"/>
    <w:rsid w:val="006F1FBF"/>
    <w:rsid w:val="006F2460"/>
    <w:rsid w:val="006F2674"/>
    <w:rsid w:val="006F26E6"/>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221"/>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4"/>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6E8"/>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6FFF"/>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C7D"/>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3BA"/>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1DE5"/>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5FA3"/>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5FE8"/>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7EB"/>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547"/>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842"/>
    <w:rsid w:val="00786A03"/>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E14"/>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C8"/>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2DC"/>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397"/>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556"/>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276"/>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846"/>
    <w:rsid w:val="00801940"/>
    <w:rsid w:val="0080195F"/>
    <w:rsid w:val="00801984"/>
    <w:rsid w:val="00801BDE"/>
    <w:rsid w:val="00801BEC"/>
    <w:rsid w:val="00802331"/>
    <w:rsid w:val="008023FF"/>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17A"/>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1B"/>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DB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448"/>
    <w:rsid w:val="00825559"/>
    <w:rsid w:val="008255A9"/>
    <w:rsid w:val="00825C1C"/>
    <w:rsid w:val="00825E3F"/>
    <w:rsid w:val="00825FCD"/>
    <w:rsid w:val="00826116"/>
    <w:rsid w:val="008268C0"/>
    <w:rsid w:val="008269D0"/>
    <w:rsid w:val="00826A59"/>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0EE"/>
    <w:rsid w:val="00831171"/>
    <w:rsid w:val="00831229"/>
    <w:rsid w:val="0083159D"/>
    <w:rsid w:val="00831782"/>
    <w:rsid w:val="008317E4"/>
    <w:rsid w:val="00831CB4"/>
    <w:rsid w:val="00831CF2"/>
    <w:rsid w:val="008320CF"/>
    <w:rsid w:val="00832193"/>
    <w:rsid w:val="008323FE"/>
    <w:rsid w:val="0083244F"/>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721"/>
    <w:rsid w:val="0083486B"/>
    <w:rsid w:val="008348EC"/>
    <w:rsid w:val="00834FA6"/>
    <w:rsid w:val="008351E0"/>
    <w:rsid w:val="00835894"/>
    <w:rsid w:val="00835906"/>
    <w:rsid w:val="00835909"/>
    <w:rsid w:val="0083599E"/>
    <w:rsid w:val="008359F1"/>
    <w:rsid w:val="00835C49"/>
    <w:rsid w:val="00835D97"/>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3F"/>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3A2"/>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62BF"/>
    <w:rsid w:val="008662DF"/>
    <w:rsid w:val="00866610"/>
    <w:rsid w:val="00866667"/>
    <w:rsid w:val="0086686A"/>
    <w:rsid w:val="008668FD"/>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72"/>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452"/>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930"/>
    <w:rsid w:val="008A3C8F"/>
    <w:rsid w:val="008A3D2B"/>
    <w:rsid w:val="008A3EA7"/>
    <w:rsid w:val="008A3F17"/>
    <w:rsid w:val="008A4168"/>
    <w:rsid w:val="008A416B"/>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622"/>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AFD"/>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19"/>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1F"/>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BE1"/>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048"/>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2C3"/>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60A"/>
    <w:rsid w:val="0093571F"/>
    <w:rsid w:val="009357AD"/>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90"/>
    <w:rsid w:val="009423F3"/>
    <w:rsid w:val="00942894"/>
    <w:rsid w:val="00942AB0"/>
    <w:rsid w:val="00942E44"/>
    <w:rsid w:val="009430C5"/>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C62"/>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6E2"/>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78E"/>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935"/>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94"/>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58A"/>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A0"/>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EF1"/>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0FD5"/>
    <w:rsid w:val="00A110A4"/>
    <w:rsid w:val="00A11611"/>
    <w:rsid w:val="00A11745"/>
    <w:rsid w:val="00A11B11"/>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38"/>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330"/>
    <w:rsid w:val="00A30502"/>
    <w:rsid w:val="00A305FC"/>
    <w:rsid w:val="00A30643"/>
    <w:rsid w:val="00A30929"/>
    <w:rsid w:val="00A30A8A"/>
    <w:rsid w:val="00A30CE3"/>
    <w:rsid w:val="00A312DB"/>
    <w:rsid w:val="00A3156E"/>
    <w:rsid w:val="00A319BE"/>
    <w:rsid w:val="00A31CF3"/>
    <w:rsid w:val="00A31ED3"/>
    <w:rsid w:val="00A31FB8"/>
    <w:rsid w:val="00A31FF3"/>
    <w:rsid w:val="00A32004"/>
    <w:rsid w:val="00A3200A"/>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23"/>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132"/>
    <w:rsid w:val="00A50257"/>
    <w:rsid w:val="00A5068B"/>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361"/>
    <w:rsid w:val="00A6361B"/>
    <w:rsid w:val="00A638A8"/>
    <w:rsid w:val="00A640FB"/>
    <w:rsid w:val="00A64140"/>
    <w:rsid w:val="00A64163"/>
    <w:rsid w:val="00A64236"/>
    <w:rsid w:val="00A6433D"/>
    <w:rsid w:val="00A64715"/>
    <w:rsid w:val="00A6492E"/>
    <w:rsid w:val="00A64EBB"/>
    <w:rsid w:val="00A64F16"/>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3C"/>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D98"/>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040"/>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0D7"/>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5C1"/>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2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0D3"/>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144"/>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0EE1"/>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4E8F"/>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6F16"/>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67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0"/>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6E3B"/>
    <w:rsid w:val="00B37145"/>
    <w:rsid w:val="00B37160"/>
    <w:rsid w:val="00B373B7"/>
    <w:rsid w:val="00B376F8"/>
    <w:rsid w:val="00B37DC9"/>
    <w:rsid w:val="00B37E47"/>
    <w:rsid w:val="00B403A3"/>
    <w:rsid w:val="00B4051C"/>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57FE7"/>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62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3EF"/>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C1F"/>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558"/>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235"/>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6E"/>
    <w:rsid w:val="00BB387D"/>
    <w:rsid w:val="00BB3A76"/>
    <w:rsid w:val="00BB3CBB"/>
    <w:rsid w:val="00BB3D46"/>
    <w:rsid w:val="00BB3E2B"/>
    <w:rsid w:val="00BB3F11"/>
    <w:rsid w:val="00BB3F29"/>
    <w:rsid w:val="00BB4077"/>
    <w:rsid w:val="00BB40F9"/>
    <w:rsid w:val="00BB466A"/>
    <w:rsid w:val="00BB47A8"/>
    <w:rsid w:val="00BB4BEE"/>
    <w:rsid w:val="00BB4D80"/>
    <w:rsid w:val="00BB5040"/>
    <w:rsid w:val="00BB5063"/>
    <w:rsid w:val="00BB511F"/>
    <w:rsid w:val="00BB53ED"/>
    <w:rsid w:val="00BB5473"/>
    <w:rsid w:val="00BB560A"/>
    <w:rsid w:val="00BB575F"/>
    <w:rsid w:val="00BB5A64"/>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59"/>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66F"/>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6F"/>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BEF"/>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3C91"/>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46D"/>
    <w:rsid w:val="00BF0846"/>
    <w:rsid w:val="00BF0AB0"/>
    <w:rsid w:val="00BF0FFB"/>
    <w:rsid w:val="00BF10BC"/>
    <w:rsid w:val="00BF11CA"/>
    <w:rsid w:val="00BF1241"/>
    <w:rsid w:val="00BF17E7"/>
    <w:rsid w:val="00BF19BC"/>
    <w:rsid w:val="00BF1A13"/>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68F"/>
    <w:rsid w:val="00C03D4E"/>
    <w:rsid w:val="00C03F7A"/>
    <w:rsid w:val="00C0409A"/>
    <w:rsid w:val="00C040DE"/>
    <w:rsid w:val="00C041B3"/>
    <w:rsid w:val="00C04532"/>
    <w:rsid w:val="00C04897"/>
    <w:rsid w:val="00C049BD"/>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A23"/>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4A"/>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D4"/>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40E"/>
    <w:rsid w:val="00C5076A"/>
    <w:rsid w:val="00C507EF"/>
    <w:rsid w:val="00C5089F"/>
    <w:rsid w:val="00C509CF"/>
    <w:rsid w:val="00C50A1E"/>
    <w:rsid w:val="00C50A2D"/>
    <w:rsid w:val="00C50B6A"/>
    <w:rsid w:val="00C50BAE"/>
    <w:rsid w:val="00C510E8"/>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1C3"/>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09F"/>
    <w:rsid w:val="00C65525"/>
    <w:rsid w:val="00C65631"/>
    <w:rsid w:val="00C656CB"/>
    <w:rsid w:val="00C656F7"/>
    <w:rsid w:val="00C657A1"/>
    <w:rsid w:val="00C65CD6"/>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7E8"/>
    <w:rsid w:val="00C67911"/>
    <w:rsid w:val="00C6792A"/>
    <w:rsid w:val="00C67969"/>
    <w:rsid w:val="00C67C41"/>
    <w:rsid w:val="00C67CBB"/>
    <w:rsid w:val="00C67F6F"/>
    <w:rsid w:val="00C67F95"/>
    <w:rsid w:val="00C67F96"/>
    <w:rsid w:val="00C701A4"/>
    <w:rsid w:val="00C701EE"/>
    <w:rsid w:val="00C705FA"/>
    <w:rsid w:val="00C707FB"/>
    <w:rsid w:val="00C70863"/>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324"/>
    <w:rsid w:val="00C766AB"/>
    <w:rsid w:val="00C7676E"/>
    <w:rsid w:val="00C76789"/>
    <w:rsid w:val="00C767EE"/>
    <w:rsid w:val="00C76C01"/>
    <w:rsid w:val="00C76C06"/>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AAF"/>
    <w:rsid w:val="00C87D5D"/>
    <w:rsid w:val="00C87D67"/>
    <w:rsid w:val="00C9074E"/>
    <w:rsid w:val="00C90830"/>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D91"/>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18A"/>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2E5D"/>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AFE"/>
    <w:rsid w:val="00CC40B6"/>
    <w:rsid w:val="00CC4442"/>
    <w:rsid w:val="00CC44A7"/>
    <w:rsid w:val="00CC464E"/>
    <w:rsid w:val="00CC481A"/>
    <w:rsid w:val="00CC491B"/>
    <w:rsid w:val="00CC4A76"/>
    <w:rsid w:val="00CC584A"/>
    <w:rsid w:val="00CC5FCB"/>
    <w:rsid w:val="00CC6700"/>
    <w:rsid w:val="00CC67BF"/>
    <w:rsid w:val="00CC68F4"/>
    <w:rsid w:val="00CC6A24"/>
    <w:rsid w:val="00CC6AB6"/>
    <w:rsid w:val="00CC6B13"/>
    <w:rsid w:val="00CC6BE0"/>
    <w:rsid w:val="00CC6C87"/>
    <w:rsid w:val="00CC6DB0"/>
    <w:rsid w:val="00CC745A"/>
    <w:rsid w:val="00CC7778"/>
    <w:rsid w:val="00CC7805"/>
    <w:rsid w:val="00CC7935"/>
    <w:rsid w:val="00CC7ABF"/>
    <w:rsid w:val="00CD036C"/>
    <w:rsid w:val="00CD06D9"/>
    <w:rsid w:val="00CD089C"/>
    <w:rsid w:val="00CD08C7"/>
    <w:rsid w:val="00CD0D5D"/>
    <w:rsid w:val="00CD115E"/>
    <w:rsid w:val="00CD12C0"/>
    <w:rsid w:val="00CD14BA"/>
    <w:rsid w:val="00CD16D5"/>
    <w:rsid w:val="00CD172E"/>
    <w:rsid w:val="00CD187D"/>
    <w:rsid w:val="00CD197A"/>
    <w:rsid w:val="00CD1A5D"/>
    <w:rsid w:val="00CD1B42"/>
    <w:rsid w:val="00CD1EB0"/>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9DC"/>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E7D90"/>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9DC"/>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CD0"/>
    <w:rsid w:val="00D24EF2"/>
    <w:rsid w:val="00D24FA1"/>
    <w:rsid w:val="00D25091"/>
    <w:rsid w:val="00D251B5"/>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6EB7"/>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17"/>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3D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0DB9"/>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881"/>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4FA"/>
    <w:rsid w:val="00D81647"/>
    <w:rsid w:val="00D81749"/>
    <w:rsid w:val="00D8183A"/>
    <w:rsid w:val="00D82099"/>
    <w:rsid w:val="00D8272F"/>
    <w:rsid w:val="00D8274F"/>
    <w:rsid w:val="00D829C2"/>
    <w:rsid w:val="00D82B04"/>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4B6"/>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2E5B"/>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96A"/>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DD1"/>
    <w:rsid w:val="00DB5E3C"/>
    <w:rsid w:val="00DB6402"/>
    <w:rsid w:val="00DB688B"/>
    <w:rsid w:val="00DB6957"/>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8CF"/>
    <w:rsid w:val="00DC295A"/>
    <w:rsid w:val="00DC2B1C"/>
    <w:rsid w:val="00DC2B63"/>
    <w:rsid w:val="00DC2BF3"/>
    <w:rsid w:val="00DC30B2"/>
    <w:rsid w:val="00DC31D3"/>
    <w:rsid w:val="00DC3225"/>
    <w:rsid w:val="00DC3366"/>
    <w:rsid w:val="00DC34A6"/>
    <w:rsid w:val="00DC356E"/>
    <w:rsid w:val="00DC356F"/>
    <w:rsid w:val="00DC3583"/>
    <w:rsid w:val="00DC36A3"/>
    <w:rsid w:val="00DC36AC"/>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09F"/>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2"/>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00"/>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4F61"/>
    <w:rsid w:val="00E14FD0"/>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BB"/>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83E"/>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48F"/>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431"/>
    <w:rsid w:val="00E416C3"/>
    <w:rsid w:val="00E419A1"/>
    <w:rsid w:val="00E419C0"/>
    <w:rsid w:val="00E41B89"/>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16"/>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518"/>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6A"/>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9C2"/>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01"/>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9FB"/>
    <w:rsid w:val="00EB4B9D"/>
    <w:rsid w:val="00EB4C5D"/>
    <w:rsid w:val="00EB4CA2"/>
    <w:rsid w:val="00EB4DB2"/>
    <w:rsid w:val="00EB4E5B"/>
    <w:rsid w:val="00EB4E6F"/>
    <w:rsid w:val="00EB5173"/>
    <w:rsid w:val="00EB52B0"/>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55F"/>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6DE"/>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BC3"/>
    <w:rsid w:val="00ED0CFE"/>
    <w:rsid w:val="00ED0FA4"/>
    <w:rsid w:val="00ED103E"/>
    <w:rsid w:val="00ED1139"/>
    <w:rsid w:val="00ED1275"/>
    <w:rsid w:val="00ED1445"/>
    <w:rsid w:val="00ED167E"/>
    <w:rsid w:val="00ED1A1F"/>
    <w:rsid w:val="00ED1AA7"/>
    <w:rsid w:val="00ED1B1B"/>
    <w:rsid w:val="00ED1D0B"/>
    <w:rsid w:val="00ED1FF7"/>
    <w:rsid w:val="00ED218D"/>
    <w:rsid w:val="00ED2324"/>
    <w:rsid w:val="00ED23A6"/>
    <w:rsid w:val="00ED241B"/>
    <w:rsid w:val="00ED25E3"/>
    <w:rsid w:val="00ED276D"/>
    <w:rsid w:val="00ED2801"/>
    <w:rsid w:val="00ED2990"/>
    <w:rsid w:val="00ED2B04"/>
    <w:rsid w:val="00ED2DCC"/>
    <w:rsid w:val="00ED34EC"/>
    <w:rsid w:val="00ED38C3"/>
    <w:rsid w:val="00ED3ACB"/>
    <w:rsid w:val="00ED3B21"/>
    <w:rsid w:val="00ED3C30"/>
    <w:rsid w:val="00ED3E3B"/>
    <w:rsid w:val="00ED3F9D"/>
    <w:rsid w:val="00ED4101"/>
    <w:rsid w:val="00ED4463"/>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47"/>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DE3"/>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150"/>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56A"/>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AC8"/>
    <w:rsid w:val="00F06D9F"/>
    <w:rsid w:val="00F073A5"/>
    <w:rsid w:val="00F076A3"/>
    <w:rsid w:val="00F07742"/>
    <w:rsid w:val="00F077C4"/>
    <w:rsid w:val="00F07BA3"/>
    <w:rsid w:val="00F07D59"/>
    <w:rsid w:val="00F07EAD"/>
    <w:rsid w:val="00F07EE0"/>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1D0"/>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5CE"/>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B4"/>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C59"/>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9B6"/>
    <w:rsid w:val="00F60C69"/>
    <w:rsid w:val="00F60D65"/>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05"/>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2F"/>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63B"/>
    <w:rsid w:val="00F8072C"/>
    <w:rsid w:val="00F807BD"/>
    <w:rsid w:val="00F809C3"/>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8F2"/>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2EAB"/>
    <w:rsid w:val="00F93552"/>
    <w:rsid w:val="00F939F1"/>
    <w:rsid w:val="00F93BE5"/>
    <w:rsid w:val="00F93DFE"/>
    <w:rsid w:val="00F93F81"/>
    <w:rsid w:val="00F93FB3"/>
    <w:rsid w:val="00F94182"/>
    <w:rsid w:val="00F9427E"/>
    <w:rsid w:val="00F94694"/>
    <w:rsid w:val="00F946DB"/>
    <w:rsid w:val="00F946E3"/>
    <w:rsid w:val="00F94869"/>
    <w:rsid w:val="00F94A33"/>
    <w:rsid w:val="00F94CF3"/>
    <w:rsid w:val="00F95401"/>
    <w:rsid w:val="00F95446"/>
    <w:rsid w:val="00F9566A"/>
    <w:rsid w:val="00F9566C"/>
    <w:rsid w:val="00F95AD0"/>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AC3"/>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600"/>
    <w:rsid w:val="00FB17D2"/>
    <w:rsid w:val="00FB1910"/>
    <w:rsid w:val="00FB1C21"/>
    <w:rsid w:val="00FB1E26"/>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57E"/>
    <w:rsid w:val="00FE36E7"/>
    <w:rsid w:val="00FE3AAC"/>
    <w:rsid w:val="00FE3C8F"/>
    <w:rsid w:val="00FE3DB6"/>
    <w:rsid w:val="00FE3F44"/>
    <w:rsid w:val="00FE417C"/>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5C3"/>
    <w:rsid w:val="00FF2621"/>
    <w:rsid w:val="00FF2629"/>
    <w:rsid w:val="00FF2784"/>
    <w:rsid w:val="00FF27EE"/>
    <w:rsid w:val="00FF2904"/>
    <w:rsid w:val="00FF2985"/>
    <w:rsid w:val="00FF2A7F"/>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4C7"/>
    <w:rsid w:val="00FF7716"/>
    <w:rsid w:val="00FF793A"/>
    <w:rsid w:val="00FF7B90"/>
    <w:rsid w:val="00FF7CA6"/>
    <w:rsid w:val="014E0E95"/>
    <w:rsid w:val="02534BDE"/>
    <w:rsid w:val="029A3994"/>
    <w:rsid w:val="03A242FB"/>
    <w:rsid w:val="052042FA"/>
    <w:rsid w:val="103A2E69"/>
    <w:rsid w:val="106D02C1"/>
    <w:rsid w:val="10FA0B37"/>
    <w:rsid w:val="1676708F"/>
    <w:rsid w:val="1691641E"/>
    <w:rsid w:val="175524E7"/>
    <w:rsid w:val="17FB144C"/>
    <w:rsid w:val="1C527B7A"/>
    <w:rsid w:val="1CA3681E"/>
    <w:rsid w:val="1FE77577"/>
    <w:rsid w:val="200F5898"/>
    <w:rsid w:val="22AB56CC"/>
    <w:rsid w:val="24051D2C"/>
    <w:rsid w:val="247668AF"/>
    <w:rsid w:val="2ACE7C95"/>
    <w:rsid w:val="2B405B19"/>
    <w:rsid w:val="2DB7350F"/>
    <w:rsid w:val="2E3C2636"/>
    <w:rsid w:val="3020398A"/>
    <w:rsid w:val="328D49D5"/>
    <w:rsid w:val="33DD5796"/>
    <w:rsid w:val="348043B8"/>
    <w:rsid w:val="35CE4E6C"/>
    <w:rsid w:val="381A6BB6"/>
    <w:rsid w:val="3A983696"/>
    <w:rsid w:val="3ADC22EC"/>
    <w:rsid w:val="3F4F7444"/>
    <w:rsid w:val="3F9426E0"/>
    <w:rsid w:val="40205514"/>
    <w:rsid w:val="40505D17"/>
    <w:rsid w:val="405D222B"/>
    <w:rsid w:val="42523EC1"/>
    <w:rsid w:val="42F85BA2"/>
    <w:rsid w:val="463D413C"/>
    <w:rsid w:val="4CDD3A16"/>
    <w:rsid w:val="4D8E3FF7"/>
    <w:rsid w:val="5133022D"/>
    <w:rsid w:val="548B1B1E"/>
    <w:rsid w:val="5972421D"/>
    <w:rsid w:val="5A6540E5"/>
    <w:rsid w:val="5B0D79D0"/>
    <w:rsid w:val="5B1B252F"/>
    <w:rsid w:val="5C685266"/>
    <w:rsid w:val="5D654F7C"/>
    <w:rsid w:val="5FD3732D"/>
    <w:rsid w:val="61411107"/>
    <w:rsid w:val="620A7F6E"/>
    <w:rsid w:val="63BF4267"/>
    <w:rsid w:val="642A7FA0"/>
    <w:rsid w:val="6AA66CB4"/>
    <w:rsid w:val="6B0347E8"/>
    <w:rsid w:val="6B0D2AB8"/>
    <w:rsid w:val="6B5C4C81"/>
    <w:rsid w:val="6BD21799"/>
    <w:rsid w:val="6C922E34"/>
    <w:rsid w:val="6EFA71F0"/>
    <w:rsid w:val="6FC800BF"/>
    <w:rsid w:val="6FED0379"/>
    <w:rsid w:val="74AD6127"/>
    <w:rsid w:val="7988134C"/>
    <w:rsid w:val="7A6D1AAE"/>
    <w:rsid w:val="7AB37CA8"/>
    <w:rsid w:val="7B1A1B31"/>
    <w:rsid w:val="7D64078E"/>
    <w:rsid w:val="7E426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2607D0"/>
  <w15:docId w15:val="{27ED6038-68C1-4B3F-A0B4-EBA708CA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textAlignment w:val="baseline"/>
    </w:pPr>
    <w:rPr>
      <w:rFonts w:ascii="Arial" w:hAnsi="Arial"/>
      <w:b/>
      <w:sz w:val="18"/>
      <w:lang w:val="en-US" w:eastAsia="en-US"/>
    </w:rPr>
  </w:style>
  <w:style w:type="paragraph" w:customStyle="1" w:styleId="H6">
    <w:name w:val="H6"/>
    <w:basedOn w:val="50"/>
    <w:next w:val="a"/>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Date"/>
    <w:basedOn w:val="a"/>
    <w:next w:val="a"/>
    <w:link w:val="af2"/>
    <w:semiHidden/>
    <w:unhideWhenUsed/>
    <w:qFormat/>
    <w:pPr>
      <w:ind w:leftChars="2500" w:left="100"/>
    </w:pPr>
  </w:style>
  <w:style w:type="paragraph" w:styleId="af3">
    <w:name w:val="endnote text"/>
    <w:basedOn w:val="a"/>
    <w:link w:val="af4"/>
    <w:qFormat/>
    <w:pPr>
      <w:snapToGrid w:val="0"/>
    </w:pPr>
  </w:style>
  <w:style w:type="paragraph" w:styleId="af5">
    <w:name w:val="Balloon Text"/>
    <w:basedOn w:val="a"/>
    <w:semiHidden/>
    <w:qFormat/>
    <w:rPr>
      <w:rFonts w:ascii="Tahoma" w:hAnsi="Tahoma" w:cs="Tahoma"/>
      <w:sz w:val="16"/>
      <w:szCs w:val="16"/>
    </w:rPr>
  </w:style>
  <w:style w:type="paragraph" w:styleId="af6">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
    <w:next w:val="a"/>
    <w:uiPriority w:val="99"/>
    <w:unhideWhenUsed/>
    <w:pPr>
      <w:spacing w:after="0"/>
    </w:pPr>
    <w:rPr>
      <w:lang w:val="en-GB"/>
    </w:r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MS Mincho"/>
      <w:color w:val="FFFF00"/>
      <w:lang w:eastAsia="ja-JP"/>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c">
    <w:name w:val="Strong"/>
    <w:uiPriority w:val="22"/>
    <w:qFormat/>
    <w:rPr>
      <w:b/>
      <w:bCs/>
    </w:rPr>
  </w:style>
  <w:style w:type="character" w:styleId="afd">
    <w:name w:val="endnote reference"/>
    <w:qFormat/>
    <w:rPr>
      <w:vertAlign w:val="superscript"/>
    </w:rPr>
  </w:style>
  <w:style w:type="character" w:styleId="afe">
    <w:name w:val="FollowedHyperlink"/>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semiHidden/>
    <w:qFormat/>
    <w:rPr>
      <w:sz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1"/>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题注 字符"/>
    <w:link w:val="a8"/>
    <w:uiPriority w:val="35"/>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标题 4 字符"/>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eastAsia="MS Mincho"/>
      <w:sz w:val="16"/>
      <w:szCs w:val="16"/>
      <w:lang w:val="en-US"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10">
    <w:name w:val="标题 1 字符"/>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正文文本 字符"/>
    <w:aliases w:val="bt 字符"/>
    <w:link w:val="ad"/>
    <w:qFormat/>
    <w:rPr>
      <w:rFonts w:ascii="Times New Roman" w:hAnsi="Times New Roman"/>
      <w:lang w:val="en-GB" w:eastAsia="en-US"/>
    </w:rPr>
  </w:style>
  <w:style w:type="paragraph" w:styleId="aff3">
    <w:name w:val="List Paragraph"/>
    <w:aliases w:val="- Bullets,?? ??,?????,????,Lista1,中等深浅网格 1 - 着色 21,列出段落1,¥¡¡¡¡ì¬º¥¹¥È¶ÎÂä,ÁÐ³ö¶ÎÂä,列表段落1,—ño’i—Ž,¥ê¥¹¥È¶ÎÂä,1st level - Bullet List Paragraph,Lettre d'introduction,Paragrafo elenco,Normal bullet 2,Bullet list,목록단락"/>
    <w:basedOn w:val="a"/>
    <w:link w:val="aff4"/>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link w:val="a0"/>
    <w:qFormat/>
    <w:rPr>
      <w:rFonts w:ascii="Arial" w:hAnsi="Arial"/>
      <w:b/>
      <w:sz w:val="18"/>
      <w:lang w:val="en-US" w:eastAsia="en-US" w:bidi="ar-SA"/>
    </w:rPr>
  </w:style>
  <w:style w:type="paragraph" w:customStyle="1" w:styleId="Revision1">
    <w:name w:val="Revision1"/>
    <w:hidden/>
    <w:uiPriority w:val="99"/>
    <w:semiHidden/>
    <w:qFormat/>
    <w:rPr>
      <w:lang w:val="en-US"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批注文字 字符"/>
    <w:link w:val="ab"/>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f4">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3"/>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纯文本 字符"/>
    <w:link w:val="af"/>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f5">
    <w:name w:val="表タイトル"/>
    <w:basedOn w:val="a"/>
    <w:qFormat/>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3GPPAgreements">
    <w:name w:val="3GPP Agreements"/>
    <w:basedOn w:val="a"/>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paragraph" w:customStyle="1" w:styleId="LGTdoc0">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qFormat/>
    <w:pPr>
      <w:numPr>
        <w:numId w:val="11"/>
      </w:numPr>
      <w:tabs>
        <w:tab w:val="clear" w:pos="800"/>
        <w:tab w:val="left" w:pos="400"/>
      </w:tabs>
      <w:ind w:hanging="800"/>
    </w:pPr>
    <w:rPr>
      <w:b/>
      <w:sz w:val="24"/>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20">
    <w:name w:val="标题 2 字符"/>
    <w:link w:val="2"/>
    <w:uiPriority w:val="9"/>
    <w:qFormat/>
    <w:rPr>
      <w:rFonts w:ascii="Arial" w:eastAsia="Arial" w:hAnsi="Arial"/>
      <w:sz w:val="32"/>
      <w:lang w:val="en-GB" w:eastAsia="en-US"/>
    </w:rPr>
  </w:style>
  <w:style w:type="character" w:customStyle="1" w:styleId="af4">
    <w:name w:val="尾注文本 字符"/>
    <w:link w:val="af3"/>
    <w:qFormat/>
    <w:rPr>
      <w:rFonts w:ascii="Times New Roman" w:hAnsi="Times New Roman"/>
      <w:lang w:eastAsia="en-US"/>
    </w:rPr>
  </w:style>
  <w:style w:type="table" w:customStyle="1" w:styleId="35">
    <w:name w:val="网格型3"/>
    <w:basedOn w:val="a2"/>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a"/>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a2"/>
    <w:uiPriority w:val="39"/>
    <w:qFormat/>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日期 字符"/>
    <w:basedOn w:val="a1"/>
    <w:link w:val="af1"/>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6.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7.xml><?xml version="1.0" encoding="utf-8"?>
<ds:datastoreItem xmlns:ds="http://schemas.openxmlformats.org/officeDocument/2006/customXml" ds:itemID="{80E9EE4F-DDBC-49CF-8646-AA14AD89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40</TotalTime>
  <Pages>76</Pages>
  <Words>24265</Words>
  <Characters>138317</Characters>
  <Application>Microsoft Office Word</Application>
  <DocSecurity>0</DocSecurity>
  <Lines>1152</Lines>
  <Paragraphs>324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CTC</Company>
  <LinksUpToDate>false</LinksUpToDate>
  <CharactersWithSpaces>162258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左志松</cp:lastModifiedBy>
  <cp:revision>7</cp:revision>
  <cp:lastPrinted>2004-04-14T09:17:00Z</cp:lastPrinted>
  <dcterms:created xsi:type="dcterms:W3CDTF">2020-05-29T03:12:00Z</dcterms:created>
  <dcterms:modified xsi:type="dcterms:W3CDTF">2020-05-29T09:41:00Z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52684f3b-f30b-4586-bda0-27ab7abb4c94</vt:lpwstr>
  </property>
  <property fmtid="{D5CDD505-2E9C-101B-9397-08002B2CF9AE}" pid="5" name="CTP_TimeStamp">
    <vt:lpwstr>2020-05-27 23:24:18Z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D:\Document for Work\5G NR Meeting\TSGR1_101-e\Inbox\drafts\8.4.1 Baseline coverage performance\R1-20xxxxx - [101-e-NR-Cov-Enh]-updated - v012_QC_Panasonic.docx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1590637023</vt:lpwstr>
  </property>
</Properties>
</file>