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w:t>
            </w:r>
            <w:proofErr w:type="spellStart"/>
            <w:r>
              <w:rPr>
                <w:rFonts w:ascii="Calibri" w:hAnsi="Calibri" w:cs="Calibri" w:hint="eastAsia"/>
                <w:color w:val="7030A0"/>
                <w:sz w:val="20"/>
                <w:szCs w:val="20"/>
                <w:lang w:eastAsia="zh-CN"/>
              </w:rPr>
              <w:t>eCG</w:t>
            </w:r>
            <w:proofErr w:type="spellEnd"/>
            <w:r>
              <w:rPr>
                <w:rFonts w:ascii="Calibri" w:hAnsi="Calibri" w:cs="Calibri" w:hint="eastAsia"/>
                <w:color w:val="7030A0"/>
                <w:sz w:val="20"/>
                <w:szCs w:val="20"/>
                <w:lang w:eastAsia="zh-CN"/>
              </w:rPr>
              <w:t xml:space="preserve">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w:t>
            </w:r>
            <w:proofErr w:type="spellStart"/>
            <w:r w:rsidRPr="003A2920">
              <w:rPr>
                <w:rFonts w:ascii="Gulim" w:eastAsia="Gulim" w:hAnsi="Gulim"/>
                <w:sz w:val="20"/>
                <w:szCs w:val="20"/>
              </w:rPr>
              <w:t>HiSi</w:t>
            </w:r>
            <w:proofErr w:type="spellEnd"/>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w:t>
            </w:r>
            <w:proofErr w:type="spellStart"/>
            <w:r>
              <w:rPr>
                <w:rFonts w:ascii="Gulim" w:eastAsia="Gulim" w:hAnsi="Gulim"/>
                <w:sz w:val="20"/>
                <w:szCs w:val="20"/>
              </w:rPr>
              <w:t>gNB</w:t>
            </w:r>
            <w:proofErr w:type="spellEnd"/>
            <w:r>
              <w:rPr>
                <w:rFonts w:ascii="Gulim" w:eastAsia="Gulim" w:hAnsi="Gulim"/>
                <w:sz w:val="20"/>
                <w:szCs w:val="20"/>
              </w:rPr>
              <w:t xml:space="preserve"> applies a DG to schedule a first UL transmission. If the UE then has to send another UL transmission with higher LCH priority, it should use the CG. Otherwise, the </w:t>
            </w:r>
            <w:r>
              <w:rPr>
                <w:rFonts w:ascii="Gulim" w:eastAsia="Gulim" w:hAnsi="Gulim"/>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 xml:space="preserve">For CG and DG that are High L1 </w:t>
            </w:r>
            <w:proofErr w:type="spellStart"/>
            <w:r w:rsidRPr="004723B4">
              <w:rPr>
                <w:rFonts w:ascii="Times New Roman" w:eastAsia="Gulim" w:hAnsi="Times New Roman" w:cs="Times New Roman"/>
                <w:b/>
                <w:sz w:val="20"/>
                <w:szCs w:val="20"/>
              </w:rPr>
              <w:t>priroity</w:t>
            </w:r>
            <w:proofErr w:type="spellEnd"/>
            <w:r w:rsidRPr="004723B4">
              <w:rPr>
                <w:rFonts w:ascii="Times New Roman" w:eastAsia="Gulim" w:hAnsi="Times New Roman" w:cs="Times New Roman"/>
                <w:b/>
                <w:sz w:val="20"/>
                <w:szCs w:val="20"/>
              </w:rPr>
              <w:t>,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In rel-15 had hoped for better handling of DG vs CG, where CG could be prioritized in some cases. We should support improved handling in rel-16 as best we can, with whatever restrictions, </w:t>
            </w:r>
            <w:proofErr w:type="spellStart"/>
            <w:r>
              <w:rPr>
                <w:rFonts w:ascii="Times New Roman" w:eastAsia="Gulim" w:hAnsi="Times New Roman" w:cs="Times New Roman"/>
                <w:sz w:val="20"/>
                <w:szCs w:val="20"/>
              </w:rPr>
              <w:t>etc</w:t>
            </w:r>
            <w:proofErr w:type="spellEnd"/>
            <w:r>
              <w:rPr>
                <w:rFonts w:ascii="Times New Roman" w:eastAsia="Gulim" w:hAnsi="Times New Roman" w:cs="Times New Roman"/>
                <w:sz w:val="20"/>
                <w:szCs w:val="20"/>
              </w:rPr>
              <w:t xml:space="preserve"> are needed. This would require modification to the conclusion.</w:t>
            </w:r>
          </w:p>
        </w:tc>
      </w:tr>
    </w:tbl>
    <w:p w14:paraId="128831F3" w14:textId="77777777" w:rsidR="00F77325" w:rsidRDefault="00F77325" w:rsidP="0059467F"/>
    <w:p w14:paraId="0DF0F552" w14:textId="77777777" w:rsidR="00B35E2F" w:rsidRPr="008D1E40" w:rsidRDefault="00B35E2F" w:rsidP="0059467F"/>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w:t>
      </w:r>
      <w:r>
        <w:rPr>
          <w:rFonts w:eastAsia="Malgun Gothic"/>
        </w:rPr>
        <w:lastRenderedPageBreak/>
        <w:t xml:space="preserve">like to suggest to have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 xml:space="preserve">hen the MAC entity is configured with </w:t>
            </w:r>
            <w:proofErr w:type="spellStart"/>
            <w:r w:rsidRPr="005A5250">
              <w:rPr>
                <w:rFonts w:eastAsia="Malgun Gothic"/>
                <w:b/>
              </w:rPr>
              <w:t>lch-basedPrioritization</w:t>
            </w:r>
            <w:proofErr w:type="spellEnd"/>
            <w:r w:rsidRPr="005A5250">
              <w:rPr>
                <w:rFonts w:eastAsia="Malgun Gothic"/>
                <w:b/>
              </w:rPr>
              <w:t>,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w:t>
            </w:r>
            <w:proofErr w:type="spellStart"/>
            <w:r w:rsidRPr="00B85936">
              <w:rPr>
                <w:rFonts w:ascii="Gulim" w:eastAsia="Gulim" w:hAnsi="Gulim"/>
                <w:sz w:val="20"/>
                <w:szCs w:val="20"/>
              </w:rPr>
              <w:t>HiSI</w:t>
            </w:r>
            <w:proofErr w:type="spellEnd"/>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 xml:space="preserve">when the MAC entity is configured with </w:t>
            </w:r>
            <w:proofErr w:type="spellStart"/>
            <w:r w:rsidRPr="00881698">
              <w:rPr>
                <w:rFonts w:ascii="Gulim" w:eastAsia="Gulim" w:hAnsi="Gulim"/>
                <w:sz w:val="20"/>
                <w:szCs w:val="20"/>
              </w:rPr>
              <w:t>lch-basedPrioritization</w:t>
            </w:r>
            <w:proofErr w:type="spellEnd"/>
            <w:r w:rsidRPr="00881698">
              <w:rPr>
                <w:rFonts w:ascii="Gulim" w:eastAsia="Gulim" w:hAnsi="Gulim"/>
                <w:sz w:val="20"/>
                <w:szCs w:val="20"/>
              </w:rPr>
              <w:t>”</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xml:space="preserve">” in FL’s email needs clarification, if UE follows MAC </w:t>
            </w:r>
            <w:r w:rsidR="001123E3">
              <w:rPr>
                <w:rFonts w:ascii="Calibri" w:hAnsi="Calibri" w:cs="Calibri"/>
                <w:sz w:val="20"/>
                <w:szCs w:val="20"/>
                <w:lang w:eastAsia="zh-CN"/>
              </w:rPr>
              <w:lastRenderedPageBreak/>
              <w:t>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we do not need to conclude this in RAN1 and not need for LS reply. </w:t>
            </w:r>
          </w:p>
        </w:tc>
      </w:tr>
    </w:tbl>
    <w:p w14:paraId="0DE6B6A9" w14:textId="12838079" w:rsidR="00B35E2F" w:rsidRDefault="00B35E2F" w:rsidP="00B35E2F"/>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1CA14881"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r w:rsidR="00FE4C49">
        <w:rPr>
          <w:rFonts w:ascii="Arial" w:hAnsi="Arial" w:cs="Arial"/>
          <w:bCs/>
        </w:rPr>
        <w:pgNum/>
      </w:r>
      <w:proofErr w:type="spellStart"/>
      <w:r w:rsidR="00FE4C49">
        <w:rPr>
          <w:rFonts w:ascii="Arial" w:hAnsi="Arial" w:cs="Arial"/>
          <w:bCs/>
        </w:rPr>
        <w:t>ehavior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7E3D0E2D"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r w:rsidR="00FE4C49">
        <w:rPr>
          <w:rFonts w:ascii="Arial" w:hAnsi="Arial" w:cs="Arial"/>
          <w:bCs/>
        </w:rPr>
        <w:pgNum/>
      </w:r>
      <w:proofErr w:type="spellStart"/>
      <w:r w:rsidR="00FE4C49">
        <w:rPr>
          <w:rFonts w:ascii="Arial" w:hAnsi="Arial" w:cs="Arial"/>
          <w:bCs/>
        </w:rPr>
        <w:t>ehavior</w:t>
      </w:r>
      <w:proofErr w:type="spellEnd"/>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77777777" w:rsidR="001C59FA" w:rsidRDefault="001C59FA" w:rsidP="001C59FA">
      <w:pPr>
        <w:pStyle w:val="ListParagraph"/>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3" w:author="Weidong Yang" w:date="2020-05-25T10:38:00Z">
        <w:r w:rsidR="005655D9">
          <w:rPr>
            <w:rFonts w:eastAsia="Malgun Gothic"/>
          </w:rPr>
          <w:t>, Apple</w:t>
        </w:r>
      </w:ins>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4"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5" w:author="Weidong Yang" w:date="2020-05-25T10:38:00Z">
              <w:r>
                <w:rPr>
                  <w:rFonts w:ascii="Gulim" w:eastAsia="Gulim" w:hAnsi="Gulim"/>
                  <w:sz w:val="20"/>
                  <w:szCs w:val="20"/>
                </w:rPr>
                <w:t xml:space="preserve">It is too late to entertain the possibility of changing </w:t>
              </w:r>
            </w:ins>
            <w:ins w:id="6" w:author="Weidong Yang" w:date="2020-05-25T10:39:00Z">
              <w:r>
                <w:rPr>
                  <w:rFonts w:ascii="Gulim" w:eastAsia="Gulim" w:hAnsi="Gulim"/>
                  <w:sz w:val="20"/>
                  <w:szCs w:val="20"/>
                </w:rPr>
                <w:t>physical layer specification</w:t>
              </w:r>
            </w:ins>
            <w:ins w:id="7" w:author="Weidong Yang" w:date="2020-05-25T10:40:00Z">
              <w:r>
                <w:rPr>
                  <w:rFonts w:ascii="Gulim" w:eastAsia="Gulim" w:hAnsi="Gulim"/>
                  <w:sz w:val="20"/>
                  <w:szCs w:val="20"/>
                </w:rPr>
                <w:t xml:space="preserve"> to align with the MAC behavior</w:t>
              </w:r>
            </w:ins>
            <w:ins w:id="8" w:author="Weidong Yang" w:date="2020-05-25T10:39:00Z">
              <w:r>
                <w:rPr>
                  <w:rFonts w:ascii="Gulim" w:eastAsia="Gulim" w:hAnsi="Gulim"/>
                  <w:sz w:val="20"/>
                  <w:szCs w:val="20"/>
                </w:rPr>
                <w:t xml:space="preserve">, </w:t>
              </w:r>
            </w:ins>
            <w:ins w:id="9" w:author="Weidong Yang" w:date="2020-05-25T10:41:00Z">
              <w:r>
                <w:rPr>
                  <w:rFonts w:ascii="Gulim" w:eastAsia="Gulim" w:hAnsi="Gulim"/>
                  <w:sz w:val="20"/>
                  <w:szCs w:val="20"/>
                </w:rPr>
                <w:t xml:space="preserve">2) </w:t>
              </w:r>
            </w:ins>
            <w:ins w:id="10" w:author="Weidong Yang" w:date="2020-05-25T10:39:00Z">
              <w:r>
                <w:rPr>
                  <w:rFonts w:ascii="Gulim" w:eastAsia="Gulim" w:hAnsi="Gulim"/>
                  <w:sz w:val="20"/>
                  <w:szCs w:val="20"/>
                </w:rPr>
                <w:t>also as pointed by companies such as Nokia, the nega</w:t>
              </w:r>
            </w:ins>
            <w:ins w:id="11" w:author="Weidong Yang" w:date="2020-05-25T10:40:00Z">
              <w:r>
                <w:rPr>
                  <w:rFonts w:ascii="Gulim" w:eastAsia="Gulim" w:hAnsi="Gulim"/>
                  <w:sz w:val="20"/>
                  <w:szCs w:val="20"/>
                </w:rPr>
                <w:t>tive side effects with Option 2 are quite severe</w:t>
              </w:r>
            </w:ins>
            <w:ins w:id="12"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w:t>
            </w:r>
            <w:r w:rsidR="008544AC" w:rsidRPr="00541F10">
              <w:rPr>
                <w:bCs/>
                <w:szCs w:val="20"/>
                <w:lang w:val="en-GB"/>
              </w:rPr>
              <w:lastRenderedPageBreak/>
              <w:t xml:space="preserve">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lastRenderedPageBreak/>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w:t>
            </w:r>
            <w:proofErr w:type="spellStart"/>
            <w:r>
              <w:rPr>
                <w:rFonts w:ascii="Calibri" w:hAnsi="Calibri" w:cs="Calibri" w:hint="eastAsia"/>
                <w:color w:val="7030A0"/>
                <w:sz w:val="20"/>
                <w:szCs w:val="20"/>
                <w:lang w:eastAsia="zh-CN"/>
              </w:rPr>
              <w:t>gNB</w:t>
            </w:r>
            <w:proofErr w:type="spellEnd"/>
            <w:r>
              <w:rPr>
                <w:rFonts w:ascii="Calibri" w:hAnsi="Calibri" w:cs="Calibri" w:hint="eastAsia"/>
                <w:color w:val="7030A0"/>
                <w:sz w:val="20"/>
                <w:szCs w:val="20"/>
                <w:lang w:eastAsia="zh-CN"/>
              </w:rPr>
              <w:t xml:space="preserve">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t>HW/</w:t>
            </w:r>
            <w:proofErr w:type="spellStart"/>
            <w:r w:rsidRPr="00FE4C49">
              <w:rPr>
                <w:rFonts w:ascii="Gulim" w:eastAsia="Gulim" w:hAnsi="Gulim"/>
                <w:sz w:val="20"/>
                <w:szCs w:val="20"/>
              </w:rPr>
              <w:t>HiSi</w:t>
            </w:r>
            <w:proofErr w:type="spellEnd"/>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 xml:space="preserve">Regarding the increased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We do not see a significant increase of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For the case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does not know whether the DG is dropped by a CG or the UL grant is missed. This would firstly only be true when the DG transmission has not started yet. But even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can always schedule a retransmission with RV0, and then the UE would use this RV regardless if the UE had missed the UL grant, or it is dropped. About the concern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needs to detect another PUSCH during an ongoing PUSCH. This does exist already for LP vs HP. If a later CG 1 with higher L1 priority overlaps with another CG 2/DG or lower L1 </w:t>
            </w:r>
            <w:r w:rsidRPr="00CF301D">
              <w:rPr>
                <w:rFonts w:ascii="Gulim" w:eastAsia="Gulim" w:hAnsi="Gulim"/>
                <w:sz w:val="20"/>
                <w:szCs w:val="20"/>
              </w:rPr>
              <w:lastRenderedPageBreak/>
              <w:t xml:space="preserve">priority,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also needs to detect the CG of higher L1 priority during the reception of the CG 2/DG</w:t>
            </w:r>
          </w:p>
        </w:tc>
      </w:tr>
      <w:tr w:rsidR="0087271B" w:rsidRPr="00475E1E" w14:paraId="7A911EC8" w14:textId="77777777" w:rsidTr="00C90402">
        <w:trPr>
          <w:trHeight w:val="509"/>
          <w:jc w:val="center"/>
        </w:trPr>
        <w:tc>
          <w:tcPr>
            <w:tcW w:w="816" w:type="pct"/>
            <w:tcMar>
              <w:top w:w="0" w:type="dxa"/>
              <w:left w:w="108" w:type="dxa"/>
              <w:bottom w:w="0" w:type="dxa"/>
              <w:right w:w="108" w:type="dxa"/>
            </w:tcMar>
          </w:tcPr>
          <w:p w14:paraId="020812E7" w14:textId="3D9DE5A4"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Option 2.  RAN2 already stated that they could not conclude to use Option 1 within RAN2</w:t>
            </w:r>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 xml:space="preserve">If </w:t>
            </w:r>
            <w:proofErr w:type="spellStart"/>
            <w:r>
              <w:rPr>
                <w:rFonts w:ascii="Calibri" w:hAnsi="Calibri" w:cs="Calibri"/>
                <w:szCs w:val="20"/>
                <w:lang w:eastAsia="zh-CN"/>
              </w:rPr>
              <w:t>gNB</w:t>
            </w:r>
            <w:proofErr w:type="spellEnd"/>
            <w:r>
              <w:rPr>
                <w:rFonts w:ascii="Calibri" w:hAnsi="Calibri" w:cs="Calibri"/>
                <w:szCs w:val="20"/>
                <w:lang w:eastAsia="zh-CN"/>
              </w:rPr>
              <w:t xml:space="preserve">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 xml:space="preserve">It isn’t clear where there is any </w:t>
            </w:r>
            <w:proofErr w:type="spellStart"/>
            <w:r>
              <w:rPr>
                <w:rFonts w:ascii="Calibri" w:hAnsi="Calibri" w:cs="Calibri"/>
                <w:szCs w:val="20"/>
                <w:lang w:eastAsia="zh-CN"/>
              </w:rPr>
              <w:t>gNB</w:t>
            </w:r>
            <w:proofErr w:type="spellEnd"/>
            <w:r>
              <w:rPr>
                <w:rFonts w:ascii="Calibri" w:hAnsi="Calibri" w:cs="Calibri"/>
                <w:szCs w:val="20"/>
                <w:lang w:eastAsia="zh-CN"/>
              </w:rPr>
              <w:t xml:space="preserve">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w:t>
            </w:r>
            <w:proofErr w:type="spellStart"/>
            <w:r w:rsidR="00386DC5">
              <w:rPr>
                <w:rFonts w:ascii="Calibri" w:hAnsi="Calibri" w:cs="Calibri"/>
                <w:szCs w:val="20"/>
                <w:lang w:eastAsia="zh-CN"/>
              </w:rPr>
              <w:t>gNB</w:t>
            </w:r>
            <w:proofErr w:type="spellEnd"/>
            <w:r w:rsidR="00386DC5">
              <w:rPr>
                <w:rFonts w:ascii="Calibri" w:hAnsi="Calibri" w:cs="Calibri"/>
                <w:szCs w:val="20"/>
                <w:lang w:eastAsia="zh-CN"/>
              </w:rPr>
              <w:t xml:space="preserve"> should be feasible.</w:t>
            </w:r>
          </w:p>
        </w:tc>
      </w:tr>
    </w:tbl>
    <w:p w14:paraId="257070D0" w14:textId="721DF3EE" w:rsidR="001C59FA" w:rsidRPr="001C59FA" w:rsidRDefault="001C59FA" w:rsidP="00B35E2F">
      <w:pPr>
        <w:spacing w:line="240" w:lineRule="atLeast"/>
        <w:rPr>
          <w:rFonts w:eastAsia="Malgun Gothic"/>
        </w:rPr>
      </w:pPr>
    </w:p>
    <w:p w14:paraId="65A49F72" w14:textId="77777777" w:rsidR="001C6D35" w:rsidRPr="00B35E2F" w:rsidRDefault="001C6D35" w:rsidP="00B35E2F">
      <w:pPr>
        <w:spacing w:line="240" w:lineRule="atLeast"/>
        <w:rPr>
          <w:rFonts w:eastAsia="Malgun Gothic"/>
        </w:rPr>
      </w:pPr>
    </w:p>
    <w:p w14:paraId="7785C7FB" w14:textId="77777777" w:rsidR="00974E83" w:rsidRPr="001C59FA" w:rsidRDefault="00974E83"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3DB8E" w14:textId="77777777" w:rsidR="00277C22" w:rsidRDefault="00277C22" w:rsidP="00EB01D8">
      <w:pPr>
        <w:spacing w:line="240" w:lineRule="auto"/>
      </w:pPr>
      <w:r>
        <w:separator/>
      </w:r>
    </w:p>
  </w:endnote>
  <w:endnote w:type="continuationSeparator" w:id="0">
    <w:p w14:paraId="613B6E7A" w14:textId="77777777" w:rsidR="00277C22" w:rsidRDefault="00277C22"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9FFDD" w14:textId="77777777" w:rsidR="00277C22" w:rsidRDefault="00277C22" w:rsidP="00EB01D8">
      <w:pPr>
        <w:spacing w:line="240" w:lineRule="auto"/>
      </w:pPr>
      <w:r>
        <w:separator/>
      </w:r>
    </w:p>
  </w:footnote>
  <w:footnote w:type="continuationSeparator" w:id="0">
    <w:p w14:paraId="5C49DCC7" w14:textId="77777777" w:rsidR="00277C22" w:rsidRDefault="00277C22"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5"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7"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2"/>
  </w:num>
  <w:num w:numId="2">
    <w:abstractNumId w:val="35"/>
  </w:num>
  <w:num w:numId="3">
    <w:abstractNumId w:val="36"/>
  </w:num>
  <w:num w:numId="4">
    <w:abstractNumId w:val="12"/>
  </w:num>
  <w:num w:numId="5">
    <w:abstractNumId w:val="21"/>
  </w:num>
  <w:num w:numId="6">
    <w:abstractNumId w:val="3"/>
  </w:num>
  <w:num w:numId="7">
    <w:abstractNumId w:val="31"/>
  </w:num>
  <w:num w:numId="8">
    <w:abstractNumId w:val="2"/>
  </w:num>
  <w:num w:numId="9">
    <w:abstractNumId w:val="38"/>
  </w:num>
  <w:num w:numId="10">
    <w:abstractNumId w:val="16"/>
  </w:num>
  <w:num w:numId="11">
    <w:abstractNumId w:val="25"/>
  </w:num>
  <w:num w:numId="12">
    <w:abstractNumId w:val="6"/>
  </w:num>
  <w:num w:numId="13">
    <w:abstractNumId w:val="17"/>
  </w:num>
  <w:num w:numId="14">
    <w:abstractNumId w:val="13"/>
  </w:num>
  <w:num w:numId="15">
    <w:abstractNumId w:val="20"/>
  </w:num>
  <w:num w:numId="16">
    <w:abstractNumId w:val="7"/>
  </w:num>
  <w:num w:numId="17">
    <w:abstractNumId w:val="4"/>
  </w:num>
  <w:num w:numId="18">
    <w:abstractNumId w:val="8"/>
  </w:num>
  <w:num w:numId="19">
    <w:abstractNumId w:val="18"/>
  </w:num>
  <w:num w:numId="20">
    <w:abstractNumId w:val="14"/>
  </w:num>
  <w:num w:numId="21">
    <w:abstractNumId w:val="1"/>
  </w:num>
  <w:num w:numId="22">
    <w:abstractNumId w:val="34"/>
  </w:num>
  <w:num w:numId="23">
    <w:abstractNumId w:val="9"/>
  </w:num>
  <w:num w:numId="24">
    <w:abstractNumId w:val="29"/>
  </w:num>
  <w:num w:numId="25">
    <w:abstractNumId w:val="26"/>
  </w:num>
  <w:num w:numId="26">
    <w:abstractNumId w:val="10"/>
  </w:num>
  <w:num w:numId="27">
    <w:abstractNumId w:val="39"/>
  </w:num>
  <w:num w:numId="28">
    <w:abstractNumId w:val="30"/>
  </w:num>
  <w:num w:numId="29">
    <w:abstractNumId w:val="19"/>
  </w:num>
  <w:num w:numId="30">
    <w:abstractNumId w:val="33"/>
  </w:num>
  <w:num w:numId="31">
    <w:abstractNumId w:val="15"/>
  </w:num>
  <w:num w:numId="32">
    <w:abstractNumId w:val="10"/>
  </w:num>
  <w:num w:numId="33">
    <w:abstractNumId w:val="23"/>
  </w:num>
  <w:num w:numId="34">
    <w:abstractNumId w:val="5"/>
  </w:num>
  <w:num w:numId="35">
    <w:abstractNumId w:val="24"/>
  </w:num>
  <w:num w:numId="36">
    <w:abstractNumId w:val="40"/>
  </w:num>
  <w:num w:numId="37">
    <w:abstractNumId w:val="28"/>
  </w:num>
  <w:num w:numId="38">
    <w:abstractNumId w:val="37"/>
  </w:num>
  <w:num w:numId="39">
    <w:abstractNumId w:val="27"/>
  </w:num>
  <w:num w:numId="40">
    <w:abstractNumId w:val="22"/>
  </w:num>
  <w:num w:numId="41">
    <w:abstractNumId w:val="11"/>
  </w:num>
  <w:num w:numId="4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77268"/>
    <w:rsid w:val="00082274"/>
    <w:rsid w:val="00087BE2"/>
    <w:rsid w:val="000A375D"/>
    <w:rsid w:val="000B08A6"/>
    <w:rsid w:val="000B3D42"/>
    <w:rsid w:val="000C2589"/>
    <w:rsid w:val="000D2B0A"/>
    <w:rsid w:val="000D4B16"/>
    <w:rsid w:val="000E2AF6"/>
    <w:rsid w:val="000F01CE"/>
    <w:rsid w:val="000F1550"/>
    <w:rsid w:val="000F29AE"/>
    <w:rsid w:val="000F7196"/>
    <w:rsid w:val="001022FF"/>
    <w:rsid w:val="001118AC"/>
    <w:rsid w:val="0011237C"/>
    <w:rsid w:val="001123E3"/>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023CB"/>
    <w:rsid w:val="002106C2"/>
    <w:rsid w:val="00213A15"/>
    <w:rsid w:val="00216BB4"/>
    <w:rsid w:val="002219EE"/>
    <w:rsid w:val="00221A6E"/>
    <w:rsid w:val="00224639"/>
    <w:rsid w:val="002542B4"/>
    <w:rsid w:val="00261178"/>
    <w:rsid w:val="00261EAF"/>
    <w:rsid w:val="00277C22"/>
    <w:rsid w:val="00293313"/>
    <w:rsid w:val="00297560"/>
    <w:rsid w:val="002A4969"/>
    <w:rsid w:val="002A5046"/>
    <w:rsid w:val="002B0DC1"/>
    <w:rsid w:val="002B21CC"/>
    <w:rsid w:val="002C4D82"/>
    <w:rsid w:val="002C7E4C"/>
    <w:rsid w:val="002D0111"/>
    <w:rsid w:val="002D3659"/>
    <w:rsid w:val="002E1F87"/>
    <w:rsid w:val="002F1962"/>
    <w:rsid w:val="00311171"/>
    <w:rsid w:val="00315617"/>
    <w:rsid w:val="003239BF"/>
    <w:rsid w:val="00331BC0"/>
    <w:rsid w:val="00336D2D"/>
    <w:rsid w:val="003444F9"/>
    <w:rsid w:val="0036555F"/>
    <w:rsid w:val="00373329"/>
    <w:rsid w:val="00377A32"/>
    <w:rsid w:val="00386DC5"/>
    <w:rsid w:val="00387A17"/>
    <w:rsid w:val="00387D67"/>
    <w:rsid w:val="00392F94"/>
    <w:rsid w:val="003A02DC"/>
    <w:rsid w:val="003A0737"/>
    <w:rsid w:val="003A151C"/>
    <w:rsid w:val="003A2920"/>
    <w:rsid w:val="003A749F"/>
    <w:rsid w:val="003B5E3D"/>
    <w:rsid w:val="003C6C3A"/>
    <w:rsid w:val="003D0CCB"/>
    <w:rsid w:val="003E055D"/>
    <w:rsid w:val="003E3A4F"/>
    <w:rsid w:val="003F1B40"/>
    <w:rsid w:val="003F5EC2"/>
    <w:rsid w:val="003F6C14"/>
    <w:rsid w:val="0040115F"/>
    <w:rsid w:val="0041142E"/>
    <w:rsid w:val="0041478A"/>
    <w:rsid w:val="0042316A"/>
    <w:rsid w:val="00425F35"/>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B1732"/>
    <w:rsid w:val="004B19F6"/>
    <w:rsid w:val="004B7883"/>
    <w:rsid w:val="004C204E"/>
    <w:rsid w:val="004C660B"/>
    <w:rsid w:val="004C728F"/>
    <w:rsid w:val="004D088E"/>
    <w:rsid w:val="004D25F7"/>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17F24"/>
    <w:rsid w:val="00630B5B"/>
    <w:rsid w:val="00631FA4"/>
    <w:rsid w:val="00636AC5"/>
    <w:rsid w:val="006373E5"/>
    <w:rsid w:val="0064233D"/>
    <w:rsid w:val="006430C5"/>
    <w:rsid w:val="00644554"/>
    <w:rsid w:val="006460CB"/>
    <w:rsid w:val="00673ACF"/>
    <w:rsid w:val="0068433A"/>
    <w:rsid w:val="00685ACD"/>
    <w:rsid w:val="00691A12"/>
    <w:rsid w:val="006A03E9"/>
    <w:rsid w:val="006A632F"/>
    <w:rsid w:val="006A707A"/>
    <w:rsid w:val="006A7B06"/>
    <w:rsid w:val="006B659A"/>
    <w:rsid w:val="006B7342"/>
    <w:rsid w:val="006C74B2"/>
    <w:rsid w:val="006D0970"/>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EA7"/>
    <w:rsid w:val="007678AA"/>
    <w:rsid w:val="00773012"/>
    <w:rsid w:val="00776A45"/>
    <w:rsid w:val="00777170"/>
    <w:rsid w:val="00782951"/>
    <w:rsid w:val="00782FEE"/>
    <w:rsid w:val="007905B0"/>
    <w:rsid w:val="0079583E"/>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5BB6"/>
    <w:rsid w:val="0087271B"/>
    <w:rsid w:val="00874076"/>
    <w:rsid w:val="00875399"/>
    <w:rsid w:val="008800F5"/>
    <w:rsid w:val="00880440"/>
    <w:rsid w:val="00880D18"/>
    <w:rsid w:val="008859F0"/>
    <w:rsid w:val="00891270"/>
    <w:rsid w:val="008D1E40"/>
    <w:rsid w:val="008E1A7F"/>
    <w:rsid w:val="008E39DD"/>
    <w:rsid w:val="008F0311"/>
    <w:rsid w:val="009014B0"/>
    <w:rsid w:val="009047CF"/>
    <w:rsid w:val="00916A47"/>
    <w:rsid w:val="0092705E"/>
    <w:rsid w:val="00934A5E"/>
    <w:rsid w:val="00941E36"/>
    <w:rsid w:val="00941EA0"/>
    <w:rsid w:val="00942746"/>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A58D7"/>
    <w:rsid w:val="00AC3E8F"/>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5936"/>
    <w:rsid w:val="00B869FD"/>
    <w:rsid w:val="00BB657F"/>
    <w:rsid w:val="00BB761B"/>
    <w:rsid w:val="00BD2CE7"/>
    <w:rsid w:val="00BD3F76"/>
    <w:rsid w:val="00BE7258"/>
    <w:rsid w:val="00BF2765"/>
    <w:rsid w:val="00BF4062"/>
    <w:rsid w:val="00C004C1"/>
    <w:rsid w:val="00C067FE"/>
    <w:rsid w:val="00C10F98"/>
    <w:rsid w:val="00C22B52"/>
    <w:rsid w:val="00C235A1"/>
    <w:rsid w:val="00C3075A"/>
    <w:rsid w:val="00C41279"/>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6DD1"/>
    <w:rsid w:val="00D07D6A"/>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77404"/>
    <w:rsid w:val="00D8067B"/>
    <w:rsid w:val="00D9509F"/>
    <w:rsid w:val="00DA3173"/>
    <w:rsid w:val="00DB42F0"/>
    <w:rsid w:val="00DC58B7"/>
    <w:rsid w:val="00DD0900"/>
    <w:rsid w:val="00DE2F09"/>
    <w:rsid w:val="00DE36C2"/>
    <w:rsid w:val="00DE39F1"/>
    <w:rsid w:val="00DE6A2B"/>
    <w:rsid w:val="00DF4403"/>
    <w:rsid w:val="00DF59FB"/>
    <w:rsid w:val="00E01481"/>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FA"/>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2.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3861</Words>
  <Characters>22008</Characters>
  <Application>Microsoft Office Word</Application>
  <DocSecurity>0</DocSecurity>
  <Lines>183</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lastModifiedBy>Brian Classon</cp:lastModifiedBy>
  <cp:revision>3</cp:revision>
  <dcterms:created xsi:type="dcterms:W3CDTF">2020-05-26T16:47:00Z</dcterms:created>
  <dcterms:modified xsi:type="dcterms:W3CDTF">2020-05-26T17:14:00Z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ies>
</file>