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rsidR="00C10F98" w:rsidRPr="00C10F98" w:rsidRDefault="00C10F98" w:rsidP="0081420C">
      <w:pPr>
        <w:pStyle w:val="Heading1"/>
      </w:pPr>
      <w:r w:rsidRPr="00C10F98">
        <w:rPr>
          <w:rFonts w:hint="eastAsia"/>
        </w:rPr>
        <w:t>Introduction</w:t>
      </w:r>
    </w:p>
    <w:p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rsidR="00DF59FB" w:rsidRPr="00DE101C" w:rsidRDefault="00DF59FB" w:rsidP="00DF59FB">
      <w:pPr>
        <w:rPr>
          <w:highlight w:val="cyan"/>
          <w:lang w:eastAsia="x-none"/>
        </w:rPr>
      </w:pPr>
      <w:r w:rsidRPr="00DE101C">
        <w:rPr>
          <w:highlight w:val="cyan"/>
        </w:rPr>
        <w:t xml:space="preserve">[101-e-NR-L1enh-URLLC-IIoTenh-04] 6.1. 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rsidR="00974E83" w:rsidRPr="00DF59FB" w:rsidRDefault="00974E83" w:rsidP="003B5E3D">
      <w:pPr>
        <w:widowControl/>
        <w:autoSpaceDE/>
        <w:autoSpaceDN/>
        <w:spacing w:line="240" w:lineRule="atLeast"/>
        <w:rPr>
          <w:rFonts w:eastAsia="Batang"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Heading1"/>
      </w:pPr>
      <w:r>
        <w:t xml:space="preserve">Email discussions </w:t>
      </w:r>
    </w:p>
    <w:p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rsidR="00DF59FB" w:rsidRPr="00022B2A"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rsidR="00DF59FB" w:rsidRDefault="00DF59FB" w:rsidP="00DF59FB">
      <w:pPr>
        <w:spacing w:line="240" w:lineRule="atLeast"/>
        <w:rPr>
          <w:rFonts w:eastAsia="Malgun Gothic"/>
        </w:rPr>
      </w:pPr>
    </w:p>
    <w:p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rsidR="00DF59FB" w:rsidRDefault="00DF59FB" w:rsidP="00DF59FB">
      <w:pPr>
        <w:spacing w:line="240" w:lineRule="atLeast"/>
        <w:rPr>
          <w:rFonts w:eastAsia="Malgun Gothic"/>
        </w:rPr>
      </w:pPr>
    </w:p>
    <w:p w:rsidR="00974E83" w:rsidRDefault="0059467F" w:rsidP="0059467F">
      <w:pPr>
        <w:pStyle w:val="Heading2"/>
      </w:pPr>
      <w:r>
        <w:rPr>
          <w:rFonts w:hint="eastAsia"/>
        </w:rPr>
        <w:t>FL</w:t>
      </w:r>
      <w:r>
        <w:t>’s suggestions on the issue 6.1</w:t>
      </w:r>
    </w:p>
    <w:p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rsidR="00133A55" w:rsidRDefault="00133A55" w:rsidP="0059467F"/>
    <w:tbl>
      <w:tblPr>
        <w:tblStyle w:val="TableGrid"/>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59467F">
            <w:pPr>
              <w:rPr>
                <w:b/>
                <w:szCs w:val="20"/>
              </w:rPr>
            </w:pPr>
            <w:r w:rsidRPr="008D1E40">
              <w:rPr>
                <w:b/>
                <w:szCs w:val="20"/>
              </w:rPr>
              <w:t>In 38.214, Section 6.1</w:t>
            </w:r>
            <w:r>
              <w:rPr>
                <w:b/>
                <w:szCs w:val="20"/>
              </w:rPr>
              <w:t>:</w:t>
            </w:r>
          </w:p>
          <w:p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rsidR="008D1E40" w:rsidRDefault="008D1E40" w:rsidP="0059467F"/>
    <w:p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rsidR="00F77325" w:rsidRDefault="00F77325" w:rsidP="0059467F"/>
    <w:p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F77325" w:rsidRDefault="00F77325" w:rsidP="0059467F"/>
    <w:p w:rsidR="00B35E2F" w:rsidRPr="008D1E40" w:rsidRDefault="00B35E2F" w:rsidP="0059467F"/>
    <w:p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rsidTr="00CA0511">
        <w:tc>
          <w:tcPr>
            <w:tcW w:w="9628" w:type="dxa"/>
          </w:tcPr>
          <w:p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rsidR="00CA0511" w:rsidRPr="00F35BEE" w:rsidRDefault="00CA0511" w:rsidP="00CA0511">
            <w:pPr>
              <w:widowControl/>
              <w:numPr>
                <w:ilvl w:val="1"/>
                <w:numId w:val="37"/>
              </w:numPr>
              <w:autoSpaceDE/>
              <w:autoSpaceDN/>
              <w:spacing w:line="120" w:lineRule="atLeast"/>
              <w:jc w:val="left"/>
            </w:pPr>
            <w:r w:rsidRPr="00F35BEE">
              <w:t>FFS details</w:t>
            </w:r>
          </w:p>
          <w:p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rsidR="0059467F" w:rsidRDefault="00CA0511" w:rsidP="0059467F">
      <w:r>
        <w:t xml:space="preserve"> </w:t>
      </w:r>
    </w:p>
    <w:p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076B2D">
            <w:pPr>
              <w:spacing w:line="240" w:lineRule="atLeast"/>
              <w:rPr>
                <w:b/>
                <w:szCs w:val="20"/>
              </w:rPr>
            </w:pPr>
            <w:r w:rsidRPr="008D1E40">
              <w:rPr>
                <w:b/>
                <w:szCs w:val="20"/>
              </w:rPr>
              <w:lastRenderedPageBreak/>
              <w:t>In 38.321, Section 5.4.1:</w:t>
            </w:r>
          </w:p>
          <w:p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rsidR="00974E83" w:rsidRDefault="00974E83"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rsidR="00B35E2F" w:rsidRDefault="00B35E2F" w:rsidP="00076B2D">
      <w:pPr>
        <w:spacing w:line="240" w:lineRule="atLeast"/>
        <w:rPr>
          <w:rFonts w:eastAsia="Malgun Gothic"/>
        </w:rPr>
      </w:pPr>
    </w:p>
    <w:p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rsidR="00B35E2F" w:rsidRDefault="00B35E2F" w:rsidP="00B35E2F">
      <w:pPr>
        <w:spacing w:line="240" w:lineRule="atLeast"/>
        <w:rPr>
          <w:rFonts w:eastAsia="Malgun Gothic"/>
        </w:rPr>
      </w:pPr>
    </w:p>
    <w:p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w:t>
            </w:r>
            <w:bookmarkStart w:id="3" w:name="_GoBack"/>
            <w:bookmarkEnd w:id="3"/>
            <w:r w:rsidRPr="00471D1A">
              <w:rPr>
                <w:rFonts w:ascii="Times New Roman" w:eastAsia="Gulim" w:hAnsi="Times New Roman" w:cs="Times New Roman"/>
                <w:sz w:val="20"/>
                <w:szCs w:val="20"/>
              </w:rPr>
              <w:t>y is equal’ is missing!?</w:t>
            </w:r>
          </w:p>
          <w:p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r>
      <w:tr w:rsidR="00F77847" w:rsidRPr="00475E1E"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B35E2F" w:rsidRDefault="00B35E2F" w:rsidP="00B35E2F"/>
    <w:p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rsidR="001C6D35"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p>
    <w:p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rsidR="001C6D35" w:rsidRPr="001C59FA" w:rsidRDefault="001C6D35" w:rsidP="00B35E2F">
      <w:pPr>
        <w:spacing w:line="240" w:lineRule="atLeast"/>
        <w:rPr>
          <w:rFonts w:eastAsia="Malgun Gothic"/>
        </w:rPr>
      </w:pPr>
    </w:p>
    <w:p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rsidR="001C6D35" w:rsidRPr="001C59FA" w:rsidRDefault="001C6D35" w:rsidP="00B35E2F">
      <w:pPr>
        <w:spacing w:line="240" w:lineRule="atLeast"/>
        <w:rPr>
          <w:rFonts w:eastAsia="Malgun Gothic"/>
        </w:rPr>
      </w:pPr>
    </w:p>
    <w:p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rsidR="00804B58" w:rsidRPr="00E50F52" w:rsidRDefault="00804B58" w:rsidP="00804B58">
      <w:pPr>
        <w:spacing w:line="240" w:lineRule="atLeast"/>
        <w:rPr>
          <w:rFonts w:eastAsia="Gulim" w:cs="Times New Roman"/>
          <w:b/>
          <w:bCs/>
          <w:kern w:val="0"/>
          <w:szCs w:val="20"/>
          <w:u w:val="single"/>
        </w:rPr>
      </w:pPr>
    </w:p>
    <w:p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7" w:history="1">
              <w:r>
                <w:rPr>
                  <w:rStyle w:val="Hyperlink"/>
                  <w:rFonts w:ascii="Times New Roman" w:eastAsia="Gulim" w:hAnsi="Times New Roman" w:cs="Times New Roman"/>
                  <w:sz w:val="20"/>
                  <w:szCs w:val="20"/>
                </w:rPr>
                <w:t>R1-20</w:t>
              </w:r>
              <w:r>
                <w:rPr>
                  <w:rStyle w:val="Hyperlink"/>
                  <w:rFonts w:ascii="Times New Roman" w:eastAsia="Gulim" w:hAnsi="Times New Roman" w:cs="Times New Roman"/>
                  <w:sz w:val="20"/>
                  <w:szCs w:val="20"/>
                </w:rPr>
                <w:t>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r>
      <w:tr w:rsidR="00F52063" w:rsidRPr="00475E1E"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Gulim" w:eastAsia="Gulim" w:hAnsi="Gulim"/>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a"/>
              <w:spacing w:after="120"/>
              <w:ind w:left="840" w:hanging="420"/>
              <w:jc w:val="both"/>
              <w:rPr>
                <w:rFonts w:ascii="MS Mincho" w:eastAsia="MS Mincho"/>
                <w:sz w:val="20"/>
                <w:szCs w:val="20"/>
              </w:rPr>
            </w:pPr>
          </w:p>
        </w:tc>
      </w:tr>
    </w:tbl>
    <w:p w:rsidR="001C59FA" w:rsidRPr="001C59FA" w:rsidRDefault="001C59FA" w:rsidP="00B35E2F">
      <w:pPr>
        <w:spacing w:line="240" w:lineRule="atLeast"/>
        <w:rPr>
          <w:rFonts w:eastAsia="Malgun Gothic"/>
        </w:rPr>
      </w:pPr>
    </w:p>
    <w:p w:rsidR="001C6D35" w:rsidRPr="00B35E2F" w:rsidRDefault="001C6D35" w:rsidP="00B35E2F">
      <w:pPr>
        <w:spacing w:line="240" w:lineRule="atLeast"/>
        <w:rPr>
          <w:rFonts w:eastAsia="Malgun Gothic"/>
        </w:rPr>
      </w:pPr>
    </w:p>
    <w:p w:rsidR="00974E83" w:rsidRPr="001C59FA" w:rsidRDefault="00974E83" w:rsidP="00076B2D">
      <w:pPr>
        <w:spacing w:line="240" w:lineRule="atLeast"/>
        <w:rPr>
          <w:rFonts w:eastAsia="Malgun Gothic"/>
        </w:rPr>
      </w:pPr>
    </w:p>
    <w:p w:rsidR="003E3A4F" w:rsidRDefault="003E3A4F" w:rsidP="003E3A4F">
      <w:pPr>
        <w:pStyle w:val="Heading1"/>
      </w:pPr>
      <w:r>
        <w:t xml:space="preserve">Open issues to be discussed </w:t>
      </w:r>
    </w:p>
    <w:p w:rsidR="003E3A4F" w:rsidRDefault="003E3A4F" w:rsidP="003E3A4F">
      <w:pPr>
        <w:spacing w:line="240" w:lineRule="atLeast"/>
        <w:rPr>
          <w:rFonts w:eastAsia="Malgun Gothic"/>
          <w:lang w:val="en-GB"/>
        </w:rPr>
      </w:pPr>
    </w:p>
    <w:p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rsidR="003E3A4F" w:rsidRDefault="003E3A4F" w:rsidP="00076B2D">
      <w:pPr>
        <w:spacing w:line="240" w:lineRule="atLeast"/>
        <w:rPr>
          <w:rFonts w:eastAsia="Malgun Gothic"/>
        </w:rPr>
      </w:pPr>
    </w:p>
    <w:p w:rsidR="003E3A4F" w:rsidRDefault="003E3A4F">
      <w:pPr>
        <w:widowControl/>
        <w:autoSpaceDE/>
        <w:autoSpaceDN/>
        <w:spacing w:after="160" w:line="259" w:lineRule="auto"/>
        <w:rPr>
          <w:rFonts w:eastAsia="Malgun Gothic"/>
        </w:rPr>
      </w:pPr>
      <w:r>
        <w:rPr>
          <w:rFonts w:eastAsia="Malgun Gothic"/>
        </w:rPr>
        <w:br w:type="page"/>
      </w:r>
    </w:p>
    <w:p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rsidR="00673ACF" w:rsidRDefault="00673ACF">
      <w:pPr>
        <w:widowControl/>
        <w:autoSpaceDE/>
        <w:autoSpaceDN/>
        <w:spacing w:after="160" w:line="259" w:lineRule="auto"/>
        <w:rPr>
          <w:rFonts w:eastAsia="Malgun Gothic"/>
        </w:rPr>
      </w:pPr>
      <w:r>
        <w:rPr>
          <w:rFonts w:eastAsia="Malgun Gothic"/>
        </w:rPr>
        <w:br w:type="page"/>
      </w:r>
    </w:p>
    <w:p w:rsidR="00673ACF" w:rsidRDefault="00673ACF" w:rsidP="00076B2D">
      <w:pPr>
        <w:spacing w:line="240" w:lineRule="atLeast"/>
        <w:rPr>
          <w:rFonts w:eastAsia="Malgun Gothic"/>
        </w:rPr>
      </w:pPr>
    </w:p>
    <w:p w:rsidR="00974E83" w:rsidRPr="00974E83" w:rsidRDefault="00050509" w:rsidP="00974E83">
      <w:pPr>
        <w:pStyle w:val="Heading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B7" w:rsidRDefault="00DC58B7" w:rsidP="00EB01D8">
      <w:pPr>
        <w:spacing w:line="240" w:lineRule="auto"/>
      </w:pPr>
      <w:r>
        <w:separator/>
      </w:r>
    </w:p>
  </w:endnote>
  <w:endnote w:type="continuationSeparator" w:id="0">
    <w:p w:rsidR="00DC58B7" w:rsidRDefault="00DC58B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B7" w:rsidRDefault="00DC58B7" w:rsidP="00EB01D8">
      <w:pPr>
        <w:spacing w:line="240" w:lineRule="auto"/>
      </w:pPr>
      <w:r>
        <w:separator/>
      </w:r>
    </w:p>
  </w:footnote>
  <w:footnote w:type="continuationSeparator" w:id="0">
    <w:p w:rsidR="00DC58B7" w:rsidRDefault="00DC58B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0"/>
  </w:num>
  <w:num w:numId="5">
    <w:abstractNumId w:val="19"/>
  </w:num>
  <w:num w:numId="6">
    <w:abstractNumId w:val="2"/>
  </w:num>
  <w:num w:numId="7">
    <w:abstractNumId w:val="27"/>
  </w:num>
  <w:num w:numId="8">
    <w:abstractNumId w:val="1"/>
  </w:num>
  <w:num w:numId="9">
    <w:abstractNumId w:val="34"/>
  </w:num>
  <w:num w:numId="10">
    <w:abstractNumId w:val="14"/>
  </w:num>
  <w:num w:numId="11">
    <w:abstractNumId w:val="22"/>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0"/>
  </w:num>
  <w:num w:numId="23">
    <w:abstractNumId w:val="8"/>
  </w:num>
  <w:num w:numId="24">
    <w:abstractNumId w:val="25"/>
  </w:num>
  <w:num w:numId="25">
    <w:abstractNumId w:val="23"/>
  </w:num>
  <w:num w:numId="26">
    <w:abstractNumId w:val="9"/>
  </w:num>
  <w:num w:numId="27">
    <w:abstractNumId w:val="35"/>
  </w:num>
  <w:num w:numId="28">
    <w:abstractNumId w:val="26"/>
  </w:num>
  <w:num w:numId="29">
    <w:abstractNumId w:val="17"/>
  </w:num>
  <w:num w:numId="30">
    <w:abstractNumId w:val="29"/>
  </w:num>
  <w:num w:numId="31">
    <w:abstractNumId w:val="13"/>
  </w:num>
  <w:num w:numId="32">
    <w:abstractNumId w:val="9"/>
  </w:num>
  <w:num w:numId="33">
    <w:abstractNumId w:val="20"/>
  </w:num>
  <w:num w:numId="34">
    <w:abstractNumId w:val="4"/>
  </w:num>
  <w:num w:numId="35">
    <w:abstractNumId w:val="21"/>
  </w:num>
  <w:num w:numId="36">
    <w:abstractNumId w:val="36"/>
  </w:num>
  <w:num w:numId="37">
    <w:abstractNumId w:val="24"/>
  </w:num>
  <w:num w:numId="3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6BB4"/>
    <w:rsid w:val="00221A6E"/>
    <w:rsid w:val="00224639"/>
    <w:rsid w:val="002542B4"/>
    <w:rsid w:val="00261178"/>
    <w:rsid w:val="00261EAF"/>
    <w:rsid w:val="00293313"/>
    <w:rsid w:val="002A4969"/>
    <w:rsid w:val="002A5046"/>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C58B7"/>
    <w:rsid w:val="00DD0900"/>
    <w:rsid w:val="00DE2F09"/>
    <w:rsid w:val="00DE36C2"/>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78B0E"/>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styleId="UnresolvedMention">
    <w:name w:val="Unresolved Mention"/>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1-e/Docs/R1-200358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1811</Words>
  <Characters>10325</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Hugl, Klaus (Nokia - AT/Vienna)</cp:lastModifiedBy>
  <cp:revision>2</cp:revision>
  <dcterms:created xsi:type="dcterms:W3CDTF">2020-05-25T16:00:00Z</dcterms:created>
  <dcterms:modified xsi:type="dcterms:W3CDTF">2020-05-25T16:00:00Z</dcterms:modified>
</cp:coreProperties>
</file>