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Heading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宋体" w:cs="Times New Roman"/>
          <w:kern w:val="0"/>
          <w:lang w:eastAsia="zh-CN"/>
        </w:rPr>
      </w:pPr>
    </w:p>
    <w:p w14:paraId="1D89AB56" w14:textId="77777777" w:rsidR="00295405" w:rsidRPr="00295405" w:rsidRDefault="00295405" w:rsidP="003B5E3D">
      <w:pPr>
        <w:widowControl/>
        <w:autoSpaceDE/>
        <w:autoSpaceDN/>
        <w:spacing w:line="240" w:lineRule="atLeast"/>
        <w:rPr>
          <w:rFonts w:eastAsia="宋体"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Heading1"/>
      </w:pPr>
      <w:r>
        <w:t xml:space="preserve">Email discussions </w:t>
      </w:r>
    </w:p>
    <w:p w14:paraId="1D5427D9" w14:textId="77777777" w:rsidR="00A44B87" w:rsidRDefault="00A44B87" w:rsidP="00A44B87">
      <w:pPr>
        <w:pStyle w:val="Heading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TableGrid"/>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宋体"/>
                <w:strike/>
                <w:color w:val="FF0000"/>
                <w:lang w:eastAsia="zh-CN"/>
              </w:rPr>
            </w:pPr>
            <w:r>
              <w:rPr>
                <w:rFonts w:eastAsia="宋体"/>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宋体"/>
                <w:strike/>
                <w:color w:val="FF0000"/>
                <w:lang w:eastAsia="zh-CN"/>
              </w:rPr>
            </w:pPr>
            <w:r>
              <w:rPr>
                <w:rFonts w:eastAsia="宋体"/>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7F06F924" w14:textId="77777777" w:rsidR="00A44B87" w:rsidRDefault="00A44B87" w:rsidP="00A44B87">
            <w:pPr>
              <w:pStyle w:val="B2"/>
              <w:rPr>
                <w:rFonts w:eastAsia="宋体"/>
                <w:strike/>
                <w:color w:val="FF0000"/>
                <w:lang w:eastAsia="zh-CN"/>
              </w:rPr>
            </w:pPr>
            <w:r>
              <w:rPr>
                <w:rFonts w:eastAsia="宋体"/>
                <w:strike/>
                <w:color w:val="FF0000"/>
                <w:lang w:eastAsia="zh-CN"/>
              </w:rPr>
              <w:t>end if</w:t>
            </w:r>
          </w:p>
          <w:p w14:paraId="4990DA21" w14:textId="77777777" w:rsidR="00A44B87" w:rsidRDefault="00A44B87" w:rsidP="00A44B87">
            <w:pPr>
              <w:pStyle w:val="B2"/>
              <w:rPr>
                <w:rFonts w:eastAsia="宋体"/>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TableGrid"/>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宋体"/>
                <w:lang w:eastAsia="zh-CN"/>
              </w:rPr>
            </w:pPr>
            <w:r>
              <w:rPr>
                <w:rFonts w:eastAsia="宋体"/>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宋体"/>
                <w:lang w:eastAsia="zh-CN"/>
              </w:rPr>
            </w:pPr>
            <w:r>
              <w:rPr>
                <w:rFonts w:eastAsia="宋体"/>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2B9B9AC1" w14:textId="77777777" w:rsidR="00A44B87" w:rsidRDefault="00A44B87" w:rsidP="00A44B87">
            <w:pPr>
              <w:pStyle w:val="B2"/>
              <w:rPr>
                <w:rFonts w:eastAsia="宋体"/>
                <w:lang w:eastAsia="zh-CN"/>
              </w:rPr>
            </w:pPr>
            <w:r w:rsidRPr="00B916EC">
              <w:rPr>
                <w:rFonts w:eastAsia="宋体" w:hint="eastAsia"/>
                <w:lang w:eastAsia="zh-CN"/>
              </w:rPr>
              <w:t>end if</w:t>
            </w:r>
          </w:p>
          <w:p w14:paraId="0B8C9C15" w14:textId="77777777" w:rsidR="00A44B87" w:rsidRDefault="00A44B87" w:rsidP="00A44B87">
            <w:pPr>
              <w:pStyle w:val="B2"/>
              <w:rPr>
                <w:rFonts w:eastAsia="宋体"/>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Caption"/>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Heading2"/>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7EAA1BAA" w14:textId="77777777" w:rsidR="00A44B87" w:rsidRPr="00A775C3" w:rsidRDefault="00A44B87" w:rsidP="00A44B87">
            <w:pPr>
              <w:pStyle w:val="Heading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ED2513"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BodyText"/>
        <w:rPr>
          <w:rFonts w:eastAsia="宋体"/>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宋体" w:hint="eastAsia"/>
          <w:b/>
          <w:i/>
          <w:iCs/>
          <w:lang w:val="en-GB" w:eastAsia="zh-CN"/>
        </w:rPr>
        <w:t xml:space="preserve"> </w:t>
      </w:r>
      <w:r w:rsidRPr="00701A52">
        <w:rPr>
          <w:rFonts w:eastAsia="宋体" w:hint="eastAsia"/>
          <w:b/>
          <w:i/>
          <w:iCs/>
          <w:lang w:val="en-GB" w:eastAsia="zh-CN"/>
        </w:rPr>
        <w:t>A</w:t>
      </w:r>
      <w:r w:rsidRPr="00701A52">
        <w:rPr>
          <w:rFonts w:eastAsia="宋体" w:hint="eastAsia"/>
          <w:b/>
          <w:i/>
          <w:iCs/>
          <w:lang w:val="en-GB"/>
        </w:rPr>
        <w:t xml:space="preserve">dopt the text proposal </w:t>
      </w:r>
      <w:r>
        <w:rPr>
          <w:rFonts w:eastAsia="宋体"/>
          <w:b/>
          <w:i/>
          <w:iCs/>
          <w:lang w:val="en-GB"/>
        </w:rPr>
        <w:t xml:space="preserve">for Type 2 </w:t>
      </w:r>
      <w:r w:rsidRPr="00E941E1">
        <w:rPr>
          <w:rFonts w:eastAsia="宋体"/>
          <w:b/>
          <w:i/>
          <w:iCs/>
          <w:lang w:val="en-GB"/>
        </w:rPr>
        <w:t xml:space="preserve">HARQ-ACK </w:t>
      </w:r>
      <w:r>
        <w:rPr>
          <w:rFonts w:eastAsia="宋体" w:hint="eastAsia"/>
          <w:b/>
          <w:i/>
          <w:iCs/>
          <w:lang w:val="en-GB" w:eastAsia="zh-CN"/>
        </w:rPr>
        <w:t>codebook generation</w:t>
      </w:r>
      <w:r>
        <w:rPr>
          <w:rFonts w:eastAsia="宋体"/>
          <w:b/>
          <w:i/>
          <w:iCs/>
          <w:lang w:val="en-GB"/>
        </w:rPr>
        <w:t>.</w:t>
      </w:r>
    </w:p>
    <w:tbl>
      <w:tblPr>
        <w:tblStyle w:val="TableGrid"/>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BodyText"/>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256CF181" w14:textId="77777777" w:rsidR="00A44B87" w:rsidRPr="000E3852" w:rsidRDefault="00A44B87" w:rsidP="00A44B87">
            <w:pPr>
              <w:pStyle w:val="B2"/>
              <w:rPr>
                <w:rFonts w:eastAsia="宋体"/>
                <w:strike/>
                <w:color w:val="FF0000"/>
                <w:lang w:eastAsia="zh-CN"/>
              </w:rPr>
            </w:pPr>
            <w:r w:rsidRPr="000E3852">
              <w:rPr>
                <w:rFonts w:eastAsia="宋体" w:hint="eastAsia"/>
                <w:strike/>
                <w:color w:val="FF0000"/>
                <w:lang w:eastAsia="zh-CN"/>
              </w:rPr>
              <w:t>end if</w:t>
            </w:r>
          </w:p>
          <w:p w14:paraId="5F79AF30" w14:textId="77777777" w:rsidR="00A44B87" w:rsidRPr="000E3852" w:rsidRDefault="00A44B87" w:rsidP="00A44B87">
            <w:pPr>
              <w:pStyle w:val="B2"/>
              <w:rPr>
                <w:rFonts w:eastAsia="宋体"/>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4CC63441" w14:textId="77777777" w:rsidR="00A44B87" w:rsidRDefault="00A44B87" w:rsidP="00A44B8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宋体"/>
                <w:color w:val="FF0000"/>
                <w:lang w:eastAsia="zh-CN"/>
              </w:rPr>
            </w:pPr>
            <w:r w:rsidRPr="00A578C0">
              <w:rPr>
                <w:rFonts w:eastAsia="宋体" w:hint="eastAsia"/>
                <w:color w:val="FF0000"/>
              </w:rPr>
              <w:t>----------------------------------------------------- End of text proposal ------------------------------------------------------</w:t>
            </w:r>
            <w:bookmarkEnd w:id="12"/>
            <w:bookmarkEnd w:id="13"/>
          </w:p>
        </w:tc>
      </w:tr>
    </w:tbl>
    <w:p w14:paraId="76A230E2" w14:textId="77777777" w:rsidR="00A44B87" w:rsidRDefault="00A44B87" w:rsidP="00A44B87">
      <w:pPr>
        <w:pStyle w:val="BodyText"/>
        <w:rPr>
          <w:rFonts w:eastAsia="宋体"/>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Heading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TableGrid"/>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宋体"/>
                <w:strike/>
                <w:color w:val="FF0000"/>
                <w:lang w:eastAsia="zh-CN"/>
              </w:rPr>
            </w:pPr>
            <w:r>
              <w:rPr>
                <w:rFonts w:eastAsia="宋体"/>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宋体"/>
                <w:strike/>
                <w:color w:val="FF0000"/>
                <w:lang w:eastAsia="zh-CN"/>
              </w:rPr>
            </w:pPr>
            <w:r>
              <w:rPr>
                <w:rFonts w:eastAsia="宋体"/>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04140558" w14:textId="77777777" w:rsidR="000913A5" w:rsidRDefault="000913A5" w:rsidP="000A35E7">
            <w:pPr>
              <w:pStyle w:val="B2"/>
              <w:rPr>
                <w:rFonts w:eastAsia="宋体"/>
                <w:strike/>
                <w:color w:val="FF0000"/>
                <w:lang w:eastAsia="zh-CN"/>
              </w:rPr>
            </w:pPr>
            <w:r>
              <w:rPr>
                <w:rFonts w:eastAsia="宋体"/>
                <w:strike/>
                <w:color w:val="FF0000"/>
                <w:lang w:eastAsia="zh-CN"/>
              </w:rPr>
              <w:t>end if</w:t>
            </w:r>
          </w:p>
          <w:p w14:paraId="0F1DAB4E" w14:textId="77777777" w:rsidR="000913A5" w:rsidRDefault="000913A5" w:rsidP="000A35E7">
            <w:pPr>
              <w:pStyle w:val="B2"/>
              <w:rPr>
                <w:rFonts w:eastAsia="宋体"/>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TableGrid"/>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宋体"/>
                <w:lang w:eastAsia="zh-CN"/>
              </w:rPr>
            </w:pPr>
            <w:r w:rsidRPr="008D2527">
              <w:rPr>
                <w:rFonts w:eastAsia="宋体"/>
                <w:lang w:eastAsia="zh-CN"/>
              </w:rPr>
              <w:lastRenderedPageBreak/>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宋体"/>
                <w:lang w:eastAsia="zh-CN"/>
              </w:rPr>
            </w:pPr>
            <w:r>
              <w:rPr>
                <w:rFonts w:eastAsia="宋体"/>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宋体"/>
                <w:lang w:eastAsia="zh-CN"/>
              </w:rPr>
            </w:pPr>
            <w:r>
              <w:rPr>
                <w:rFonts w:eastAsia="宋体"/>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08E6C605" w14:textId="77777777" w:rsidR="000913A5" w:rsidRDefault="000913A5" w:rsidP="000A35E7">
            <w:pPr>
              <w:pStyle w:val="B2"/>
              <w:rPr>
                <w:rFonts w:eastAsia="宋体"/>
                <w:lang w:eastAsia="zh-CN"/>
              </w:rPr>
            </w:pPr>
            <w:r w:rsidRPr="00B916EC">
              <w:rPr>
                <w:rFonts w:eastAsia="宋体" w:hint="eastAsia"/>
                <w:lang w:eastAsia="zh-CN"/>
              </w:rPr>
              <w:t>end if</w:t>
            </w:r>
          </w:p>
          <w:p w14:paraId="184770CE" w14:textId="77777777" w:rsidR="000913A5" w:rsidRDefault="000913A5" w:rsidP="000A35E7">
            <w:pPr>
              <w:pStyle w:val="B2"/>
              <w:rPr>
                <w:rFonts w:eastAsia="宋体"/>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宋体"/>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Heading2"/>
              <w:keepNext w:val="0"/>
              <w:tabs>
                <w:tab w:val="left" w:pos="8352"/>
              </w:tabs>
              <w:rPr>
                <w:rStyle w:val="Strong"/>
                <w:rFonts w:ascii="Times New Roman" w:hAnsi="Times New Roman"/>
                <w:color w:val="0070C0"/>
                <w:sz w:val="22"/>
              </w:rPr>
            </w:pPr>
            <w:r w:rsidRPr="00A775C3">
              <w:rPr>
                <w:rStyle w:val="Strong"/>
                <w:rFonts w:ascii="Times New Roman" w:hAnsi="Times New Roman"/>
                <w:color w:val="0070C0"/>
                <w:szCs w:val="12"/>
              </w:rPr>
              <w:t>Text proposal to Section 9.1.3.1 in TS 38.213:</w:t>
            </w:r>
          </w:p>
          <w:p w14:paraId="2CBF373A" w14:textId="77777777" w:rsidR="000913A5" w:rsidRPr="00A775C3" w:rsidRDefault="000913A5" w:rsidP="00913449">
            <w:pPr>
              <w:pStyle w:val="Heading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ED2513"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Strong"/>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TableGrid"/>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BodyText"/>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0D0FDAA3" w14:textId="77777777" w:rsidR="000913A5" w:rsidRPr="000E3852" w:rsidRDefault="000913A5" w:rsidP="000A35E7">
            <w:pPr>
              <w:pStyle w:val="B2"/>
              <w:rPr>
                <w:rFonts w:eastAsia="宋体"/>
                <w:strike/>
                <w:color w:val="FF0000"/>
                <w:lang w:eastAsia="zh-CN"/>
              </w:rPr>
            </w:pPr>
            <w:r w:rsidRPr="000E3852">
              <w:rPr>
                <w:rFonts w:eastAsia="宋体" w:hint="eastAsia"/>
                <w:strike/>
                <w:color w:val="FF0000"/>
                <w:lang w:eastAsia="zh-CN"/>
              </w:rPr>
              <w:t>end if</w:t>
            </w:r>
          </w:p>
          <w:p w14:paraId="344348F3" w14:textId="77777777" w:rsidR="000913A5" w:rsidRPr="000E3852" w:rsidRDefault="000913A5" w:rsidP="000A35E7">
            <w:pPr>
              <w:pStyle w:val="B2"/>
              <w:rPr>
                <w:rFonts w:eastAsia="宋体"/>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3B3A66B3" w14:textId="77777777" w:rsidR="000913A5" w:rsidRDefault="000913A5" w:rsidP="000A35E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宋体"/>
                <w:color w:val="FF0000"/>
                <w:lang w:eastAsia="zh-CN"/>
              </w:rPr>
            </w:pPr>
            <w:r w:rsidRPr="00A578C0">
              <w:rPr>
                <w:rFonts w:eastAsia="宋体" w:hint="eastAsia"/>
                <w:color w:val="FF0000"/>
              </w:rPr>
              <w:t>----------------------------------------------------- End of text proposal ------------------------------------------------------</w:t>
            </w:r>
          </w:p>
        </w:tc>
      </w:tr>
    </w:tbl>
    <w:p w14:paraId="7D84C4EB" w14:textId="77777777" w:rsidR="000913A5" w:rsidRDefault="000913A5" w:rsidP="000913A5">
      <w:pPr>
        <w:pStyle w:val="BodyText"/>
        <w:rPr>
          <w:rFonts w:eastAsia="宋体"/>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14:paraId="7013DE25" w14:textId="77777777"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Borders>
              <w:top w:val="single" w:sz="8" w:space="0" w:color="auto"/>
              <w:left w:val="nil"/>
              <w:bottom w:val="single" w:sz="8" w:space="0" w:color="auto"/>
              <w:right w:val="single" w:sz="4" w:space="0" w:color="auto"/>
            </w:tcBorders>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bookmarkStart w:id="14" w:name="_GoBack" w:colFirst="0" w:colLast="2"/>
            <w:r w:rsidRPr="00B616B1">
              <w:rPr>
                <w:rFonts w:ascii="Times New Roman" w:hAnsi="Times New Roman" w:cs="Times New Roman"/>
                <w:sz w:val="20"/>
                <w:szCs w:val="20"/>
                <w:lang w:eastAsia="zh-CN"/>
              </w:rPr>
              <w:t>Samsung</w:t>
            </w:r>
          </w:p>
        </w:tc>
        <w:tc>
          <w:tcPr>
            <w:tcW w:w="516" w:type="pct"/>
            <w:tcBorders>
              <w:top w:val="single" w:sz="8" w:space="0" w:color="auto"/>
              <w:left w:val="nil"/>
              <w:bottom w:val="single" w:sz="8" w:space="0" w:color="auto"/>
              <w:right w:val="single" w:sz="4" w:space="0" w:color="auto"/>
            </w:tcBorders>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bookmarkEnd w:id="14"/>
      <w:tr w:rsidR="000913A5" w:rsidRPr="00475E1E" w14:paraId="49FFA59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61A3" w14:textId="77777777" w:rsidR="000913A5" w:rsidRPr="00475E1E" w:rsidRDefault="000913A5" w:rsidP="000A35E7">
            <w:pPr>
              <w:pStyle w:val="xmsonormal"/>
              <w:spacing w:line="240" w:lineRule="atLeast"/>
              <w:jc w:val="both"/>
              <w:rPr>
                <w:rFonts w:ascii="Gulim" w:eastAsia="Gulim" w:hAnsi="Gulim"/>
                <w:sz w:val="20"/>
                <w:szCs w:val="20"/>
              </w:rPr>
            </w:pPr>
          </w:p>
        </w:tc>
        <w:tc>
          <w:tcPr>
            <w:tcW w:w="516" w:type="pct"/>
            <w:tcBorders>
              <w:top w:val="single" w:sz="8" w:space="0" w:color="auto"/>
              <w:left w:val="nil"/>
              <w:bottom w:val="single" w:sz="8" w:space="0" w:color="auto"/>
              <w:right w:val="single" w:sz="4" w:space="0" w:color="auto"/>
            </w:tcBorders>
          </w:tcPr>
          <w:p w14:paraId="48C49091" w14:textId="77777777" w:rsidR="000913A5" w:rsidRPr="00475E1E" w:rsidRDefault="000913A5" w:rsidP="000A35E7">
            <w:pPr>
              <w:pStyle w:val="xmsonormal"/>
              <w:spacing w:line="240" w:lineRule="atLeast"/>
              <w:jc w:val="both"/>
              <w:rPr>
                <w:rFonts w:ascii="Gulim" w:eastAsia="Gulim" w:hAnsi="Gulim"/>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EAE929" w14:textId="77777777" w:rsidR="000913A5" w:rsidRPr="00475E1E" w:rsidRDefault="000913A5" w:rsidP="000A35E7">
            <w:pPr>
              <w:pStyle w:val="xmsonormal"/>
              <w:spacing w:line="240" w:lineRule="atLeast"/>
              <w:jc w:val="both"/>
              <w:rPr>
                <w:rFonts w:ascii="Gulim" w:eastAsia="Gulim" w:hAnsi="Gulim"/>
                <w:sz w:val="20"/>
                <w:szCs w:val="20"/>
              </w:rPr>
            </w:pPr>
          </w:p>
        </w:tc>
      </w:tr>
      <w:tr w:rsidR="000913A5" w:rsidRPr="00475E1E" w14:paraId="00246727" w14:textId="77777777"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11BC" w14:textId="77777777" w:rsidR="000913A5" w:rsidRPr="00475E1E" w:rsidRDefault="000913A5" w:rsidP="000A35E7">
            <w:pPr>
              <w:pStyle w:val="xmsonormal"/>
              <w:spacing w:line="240" w:lineRule="atLeast"/>
              <w:jc w:val="both"/>
              <w:rPr>
                <w:rFonts w:ascii="Gulim" w:eastAsia="Gulim" w:hAnsi="Gulim"/>
                <w:sz w:val="20"/>
                <w:szCs w:val="20"/>
              </w:rPr>
            </w:pPr>
          </w:p>
        </w:tc>
        <w:tc>
          <w:tcPr>
            <w:tcW w:w="516" w:type="pct"/>
            <w:tcBorders>
              <w:top w:val="single" w:sz="8" w:space="0" w:color="auto"/>
              <w:left w:val="nil"/>
              <w:bottom w:val="single" w:sz="8" w:space="0" w:color="auto"/>
              <w:right w:val="single" w:sz="4" w:space="0" w:color="auto"/>
            </w:tcBorders>
          </w:tcPr>
          <w:p w14:paraId="45923EC0" w14:textId="77777777" w:rsidR="000913A5" w:rsidRPr="00475E1E" w:rsidRDefault="000913A5" w:rsidP="000A35E7">
            <w:pPr>
              <w:pStyle w:val="xa"/>
              <w:spacing w:after="120"/>
              <w:ind w:left="840" w:hanging="420"/>
              <w:jc w:val="both"/>
              <w:rPr>
                <w:rFonts w:ascii="MS Mincho" w:eastAsia="MS Mincho"/>
                <w:sz w:val="20"/>
                <w:szCs w:val="20"/>
              </w:rPr>
            </w:pP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67E237E" w14:textId="77777777" w:rsidR="000913A5" w:rsidRPr="00475E1E" w:rsidRDefault="000913A5" w:rsidP="000A35E7">
            <w:pPr>
              <w:pStyle w:val="xa"/>
              <w:spacing w:after="120"/>
              <w:ind w:left="840" w:hanging="420"/>
              <w:jc w:val="both"/>
              <w:rPr>
                <w:rFonts w:ascii="MS Mincho" w:eastAsia="MS Mincho"/>
                <w:sz w:val="20"/>
                <w:szCs w:val="20"/>
              </w:rPr>
            </w:pP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Heading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r w:rsidRPr="004E082B">
        <w:rPr>
          <w:rFonts w:eastAsia="Malgun Gothic"/>
          <w:i/>
        </w:rPr>
        <w:t>pdsch-AggregationFactor</w:t>
      </w:r>
      <w:r w:rsidRPr="004E082B">
        <w:rPr>
          <w:rFonts w:eastAsia="Malgun Gothic"/>
        </w:rPr>
        <w:t xml:space="preserve"> occasions</w:t>
      </w:r>
      <w:r>
        <w:rPr>
          <w:rFonts w:eastAsia="Malgun Gothic"/>
        </w:rPr>
        <w:t>?</w:t>
      </w:r>
    </w:p>
    <w:p w14:paraId="05F89988" w14:textId="77777777" w:rsidR="00A44B87" w:rsidRDefault="00A44B87" w:rsidP="00A44B87">
      <w:pPr>
        <w:pStyle w:val="ListParagraph"/>
        <w:numPr>
          <w:ilvl w:val="0"/>
          <w:numId w:val="34"/>
        </w:numPr>
        <w:spacing w:line="240" w:lineRule="atLeast"/>
        <w:ind w:leftChars="0"/>
        <w:rPr>
          <w:rFonts w:eastAsia="Malgun Gothic"/>
        </w:rPr>
      </w:pPr>
      <w:r>
        <w:rPr>
          <w:rFonts w:eastAsia="Malgun Gothic"/>
        </w:rPr>
        <w:t xml:space="preserve">How to assume </w:t>
      </w:r>
      <w:r w:rsidRPr="004E082B">
        <w:rPr>
          <w:rFonts w:eastAsia="Malgun Gothic"/>
          <w:i/>
        </w:rPr>
        <w:t>pdsch-AggregationFactor</w:t>
      </w:r>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ListParagraph"/>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pt;height:17pt" o:ole="">
            <v:imagedata r:id="rId21" o:title=""/>
          </v:shape>
          <o:OLEObject Type="Embed" ProgID="Equation.3" ShapeID="_x0000_i1025" DrawAspect="Content" ObjectID="_1652081386"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TableGrid"/>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lastRenderedPageBreak/>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ListParagraph"/>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ListParagraph"/>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TableGrid"/>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5" w:name="_Ref505248562"/>
            <w:bookmarkStart w:id="16" w:name="_Toc12021470"/>
            <w:bookmarkStart w:id="17" w:name="_Toc20311582"/>
            <w:bookmarkStart w:id="18" w:name="_Toc26719407"/>
            <w:bookmarkStart w:id="19" w:name="_Toc29894840"/>
            <w:bookmarkStart w:id="20" w:name="_Toc29899139"/>
            <w:bookmarkStart w:id="21" w:name="_Toc29899557"/>
            <w:bookmarkStart w:id="22" w:name="_Toc29917294"/>
            <w:bookmarkStart w:id="23"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5"/>
            <w:bookmarkEnd w:id="16"/>
            <w:bookmarkEnd w:id="17"/>
            <w:bookmarkEnd w:id="18"/>
            <w:bookmarkEnd w:id="19"/>
            <w:bookmarkEnd w:id="20"/>
            <w:bookmarkEnd w:id="21"/>
            <w:bookmarkEnd w:id="22"/>
            <w:bookmarkEnd w:id="23"/>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等线"/>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等线" w:hAnsi="Cambria Math"/>
                      <w:sz w:val="24"/>
                      <w:szCs w:val="24"/>
                    </w:rPr>
                  </m:ctrlPr>
                </m:dPr>
                <m:e>
                  <m:d>
                    <m:dPr>
                      <m:ctrlPr>
                        <w:rPr>
                          <w:rFonts w:ascii="Cambria Math" w:eastAsia="等线" w:hAnsi="Cambria Math"/>
                          <w:i/>
                          <w:sz w:val="24"/>
                          <w:szCs w:val="24"/>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U</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K</m:t>
                          </m:r>
                        </m:e>
                        <m:sub>
                          <m:r>
                            <w:rPr>
                              <w:rFonts w:ascii="Cambria Math" w:eastAsia="等线" w:hAnsi="Cambria Math"/>
                            </w:rPr>
                            <m:t>1,k</m:t>
                          </m:r>
                        </m:sub>
                      </m:sSub>
                    </m:e>
                  </m:d>
                  <m:r>
                    <w:rPr>
                      <w:rFonts w:ascii="Cambria Math" w:eastAsia="等线" w:hAnsi="Cambria Math"/>
                    </w:rPr>
                    <m:t>∙</m:t>
                  </m:r>
                  <m:sSup>
                    <m:sSupPr>
                      <m:ctrlPr>
                        <w:rPr>
                          <w:rFonts w:ascii="Cambria Math" w:eastAsia="等线" w:hAnsi="Cambria Math"/>
                          <w:i/>
                          <w:sz w:val="24"/>
                          <w:szCs w:val="24"/>
                        </w:rPr>
                      </m:ctrlPr>
                    </m:sSupPr>
                    <m:e>
                      <m:r>
                        <w:rPr>
                          <w:rFonts w:ascii="Cambria Math" w:eastAsia="等线" w:hAnsi="Cambria Math"/>
                        </w:rPr>
                        <m:t>2</m:t>
                      </m:r>
                    </m:e>
                    <m:sup>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DL</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UL</m:t>
                          </m:r>
                        </m:sub>
                      </m:sSub>
                    </m:sup>
                  </m:sSup>
                </m:e>
              </m:d>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D</m:t>
                  </m:r>
                </m:sub>
              </m:sSub>
              <m:r>
                <w:rPr>
                  <w:rFonts w:ascii="Cambria Math" w:eastAsia="等线" w:hAnsi="Cambria Math"/>
                </w:rPr>
                <m:t>-</m:t>
              </m:r>
              <m:sSubSup>
                <m:sSubSupPr>
                  <m:ctrlPr>
                    <w:rPr>
                      <w:rFonts w:ascii="Cambria Math" w:eastAsia="等线" w:hAnsi="Cambria Math"/>
                      <w:i/>
                      <w:color w:val="FF0000"/>
                      <w:sz w:val="24"/>
                      <w:szCs w:val="24"/>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rPr>
                <m:t>+1</m:t>
              </m:r>
            </m:oMath>
            <w:r w:rsidRPr="00A775C3">
              <w:rPr>
                <w:rFonts w:eastAsia="Times New Roman"/>
                <w:lang w:eastAsia="zh-CN"/>
              </w:rPr>
              <w:t xml:space="preserve"> to slot </w:t>
            </w:r>
            <w:r w:rsidRPr="00A775C3">
              <w:rPr>
                <w:rFonts w:eastAsia="Times New Roman"/>
                <w:noProof/>
                <w:position w:val="-12"/>
                <w:lang w:eastAsia="zh-CN"/>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 xml:space="preserve">is </w:t>
            </w:r>
            <w:r w:rsidRPr="00A775C3">
              <w:rPr>
                <w:rFonts w:eastAsia="Times New Roman"/>
                <w:lang w:eastAsia="zh-CN"/>
              </w:rPr>
              <w:lastRenderedPageBreak/>
              <w:t>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TableGrid"/>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宋体"/>
                <w:color w:val="FF0000"/>
              </w:rPr>
            </w:pPr>
            <w:r w:rsidRPr="001B76DF">
              <w:rPr>
                <w:rFonts w:eastAsia="宋体"/>
                <w:color w:val="FF0000"/>
              </w:rPr>
              <w:t>-------------------------------------------------- Start of text proposal ------------------------------------------------------</w:t>
            </w:r>
          </w:p>
          <w:p w14:paraId="2FD8F9D9" w14:textId="77777777" w:rsidR="00A44B87" w:rsidRPr="0081254A" w:rsidRDefault="00A44B87" w:rsidP="00A44B87">
            <w:pPr>
              <w:rPr>
                <w:rFonts w:ascii="Arial" w:hAnsi="Arial" w:cs="Arial"/>
                <w:sz w:val="28"/>
                <w:szCs w:val="28"/>
              </w:rPr>
            </w:pPr>
            <w:bookmarkStart w:id="24" w:name="_Ref497329097"/>
            <w:bookmarkStart w:id="25" w:name="_Toc12021469"/>
            <w:bookmarkStart w:id="26" w:name="_Toc20311581"/>
            <w:bookmarkStart w:id="27" w:name="_Toc26719406"/>
            <w:bookmarkStart w:id="28" w:name="_Toc29894839"/>
            <w:bookmarkStart w:id="29" w:name="_Toc29899138"/>
            <w:bookmarkStart w:id="30" w:name="_Toc29899556"/>
            <w:bookmarkStart w:id="31" w:name="_Toc29917293"/>
            <w:bookmarkStart w:id="32"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4"/>
            <w:bookmarkEnd w:id="25"/>
            <w:bookmarkEnd w:id="26"/>
            <w:bookmarkEnd w:id="27"/>
            <w:bookmarkEnd w:id="28"/>
            <w:bookmarkEnd w:id="29"/>
            <w:bookmarkEnd w:id="30"/>
            <w:bookmarkEnd w:id="31"/>
            <w:bookmarkEnd w:id="32"/>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cells</m:t>
                  </m:r>
                </m:sub>
                <m:sup>
                  <m:r>
                    <m:rPr>
                      <m:sty m:val="p"/>
                    </m:rPr>
                    <w:rPr>
                      <w:rFonts w:ascii="Cambria Math" w:eastAsia="宋体"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宋体"/>
                <w:lang w:eastAsia="zh-CN"/>
              </w:rPr>
            </w:pPr>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宋体" w:hAnsi="Cambria Math" w:cs="Arial"/>
                  <w:lang w:eastAsia="zh-CN"/>
                </w:rPr>
                <m:t>c</m:t>
              </m:r>
            </m:oMath>
          </w:p>
          <w:p w14:paraId="133FCA09"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宋体"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宋体"/>
                <w:noProof/>
                <w:color w:val="FF0000"/>
                <w:lang w:eastAsia="zh-CN"/>
              </w:rPr>
              <w:t>slots</w:t>
            </w:r>
            <w:r>
              <w:rPr>
                <w:rFonts w:eastAsia="宋体"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宋体"/>
                <w:lang w:eastAsia="zh-CN"/>
              </w:rPr>
            </w:pPr>
            <w:r w:rsidRPr="00B916EC">
              <w:rPr>
                <w:rFonts w:eastAsia="宋体" w:hint="eastAsia"/>
                <w:lang w:eastAsia="zh-CN"/>
              </w:rPr>
              <w:t xml:space="preserve">Set </w:t>
            </w:r>
            <m:oMath>
              <m:r>
                <w:rPr>
                  <w:rFonts w:ascii="Cambria Math" w:eastAsia="宋体" w:hAnsi="Cambria Math" w:cs="Arial"/>
                  <w:lang w:eastAsia="zh-CN"/>
                </w:rPr>
                <m:t>j</m:t>
              </m:r>
              <m:r>
                <w:rPr>
                  <w:rFonts w:ascii="Cambria Math" w:eastAsia="宋体" w:cs="Arial"/>
                  <w:lang w:eastAsia="zh-CN"/>
                </w:rPr>
                <m:t>=0</m:t>
              </m:r>
            </m:oMath>
            <w:r>
              <w:rPr>
                <w:rFonts w:eastAsia="宋体"/>
                <w:lang w:eastAsia="zh-CN"/>
              </w:rPr>
              <w:t xml:space="preserve"> </w:t>
            </w:r>
            <w:r w:rsidRPr="00B916EC">
              <w:rPr>
                <w:rFonts w:eastAsia="宋体"/>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宋体"/>
                <w:lang w:eastAsia="zh-CN"/>
              </w:rPr>
            </w:pPr>
            <w:r w:rsidRPr="00B916EC">
              <w:rPr>
                <w:rFonts w:eastAsia="宋体"/>
                <w:lang w:eastAsia="zh-CN"/>
              </w:rPr>
              <w:t>S</w:t>
            </w:r>
            <w:r w:rsidRPr="00B916EC">
              <w:rPr>
                <w:rFonts w:eastAsia="宋体" w:hint="eastAsia"/>
                <w:lang w:eastAsia="zh-CN"/>
              </w:rPr>
              <w:t xml:space="preserve">et </w:t>
            </w:r>
            <m:oMath>
              <m:r>
                <w:rPr>
                  <w:rFonts w:ascii="Cambria Math" w:eastAsia="宋体" w:hAnsi="Cambria Math" w:cs="Arial"/>
                  <w:lang w:eastAsia="zh-CN"/>
                </w:rPr>
                <m:t>c</m:t>
              </m:r>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sidRPr="00B916EC">
              <w:rPr>
                <w:rFonts w:eastAsia="宋体"/>
                <w:lang w:eastAsia="zh-CN"/>
              </w:rPr>
              <w:t xml:space="preserve">serving </w:t>
            </w:r>
            <w:r w:rsidRPr="00B916EC">
              <w:rPr>
                <w:rFonts w:eastAsia="宋体" w:hint="eastAsia"/>
                <w:lang w:eastAsia="zh-CN"/>
              </w:rPr>
              <w:t xml:space="preserve">cell index: lower </w:t>
            </w:r>
            <w:r>
              <w:rPr>
                <w:rFonts w:eastAsia="宋体" w:hint="eastAsia"/>
                <w:lang w:eastAsia="zh-CN"/>
              </w:rPr>
              <w:t>indexes</w:t>
            </w:r>
            <w:r w:rsidRPr="00B916EC">
              <w:rPr>
                <w:rFonts w:eastAsia="宋体" w:hint="eastAsia"/>
                <w:lang w:eastAsia="zh-CN"/>
              </w:rPr>
              <w:t xml:space="preserve"> </w:t>
            </w:r>
            <w:r w:rsidRPr="00B916EC">
              <w:rPr>
                <w:rFonts w:eastAsia="宋体"/>
                <w:lang w:eastAsia="zh-CN"/>
              </w:rPr>
              <w:t>correspond</w:t>
            </w:r>
            <w:r w:rsidRPr="00B916EC">
              <w:rPr>
                <w:rFonts w:eastAsia="宋体" w:hint="eastAsia"/>
                <w:lang w:eastAsia="zh-CN"/>
              </w:rPr>
              <w:t xml:space="preserve"> to lower RRC </w:t>
            </w:r>
            <w:r>
              <w:rPr>
                <w:rFonts w:eastAsia="宋体" w:hint="eastAsia"/>
                <w:lang w:eastAsia="zh-CN"/>
              </w:rPr>
              <w:t>indexes</w:t>
            </w:r>
            <w:r w:rsidRPr="00B916EC">
              <w:rPr>
                <w:rFonts w:eastAsia="宋体"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宋体"/>
              </w:rPr>
              <w:t xml:space="preserve">while </w:t>
            </w:r>
            <m:oMath>
              <m:r>
                <w:rPr>
                  <w:rFonts w:ascii="Cambria Math" w:eastAsia="宋体" w:hAnsi="Cambria Math"/>
                  <w:lang w:eastAsia="zh-CN"/>
                </w:rPr>
                <m:t>s&lt;</m:t>
              </m:r>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c</m:t>
                  </m:r>
                </m:sub>
                <m:sup>
                  <m:r>
                    <m:rPr>
                      <m:sty m:val="p"/>
                    </m:rPr>
                    <w:rPr>
                      <w:rFonts w:ascii="Cambria Math" w:eastAsia="宋体" w:hAnsi="Cambria Math"/>
                      <w:lang w:eastAsia="zh-CN"/>
                    </w:rPr>
                    <m:t>SPS</m:t>
                  </m:r>
                </m:sup>
              </m:sSubSup>
            </m:oMath>
          </w:p>
          <w:p w14:paraId="0EF0477A" w14:textId="77777777" w:rsidR="00A44B87" w:rsidRDefault="00A44B87" w:rsidP="00A44B87">
            <w:pPr>
              <w:pStyle w:val="B3"/>
              <w:rPr>
                <w:rFonts w:eastAsia="宋体"/>
                <w:lang w:eastAsia="zh-CN"/>
              </w:rPr>
            </w:pPr>
            <w:r w:rsidRPr="00B916EC">
              <w:rPr>
                <w:rFonts w:eastAsia="宋体"/>
                <w:lang w:eastAsia="zh-CN"/>
              </w:rPr>
              <w:t>S</w:t>
            </w:r>
            <w:r w:rsidRPr="00B916EC">
              <w:rPr>
                <w:rFonts w:eastAsia="宋体" w:hint="eastAsia"/>
                <w:lang w:eastAsia="zh-CN"/>
              </w:rPr>
              <w:t xml:space="preserve">et </w:t>
            </w:r>
            <m:oMath>
              <m:sSub>
                <m:sSubPr>
                  <m:ctrlPr>
                    <w:rPr>
                      <w:rFonts w:ascii="Cambria Math" w:eastAsia="宋体" w:hAnsi="Cambria Math" w:cs="Arial"/>
                      <w:i/>
                      <w:lang w:eastAsia="zh-CN"/>
                    </w:rPr>
                  </m:ctrlPr>
                </m:sSubPr>
                <m:e>
                  <m:r>
                    <w:rPr>
                      <w:rFonts w:ascii="Cambria Math" w:eastAsia="宋体" w:hAnsi="Cambria Math" w:cs="Arial"/>
                      <w:lang w:eastAsia="zh-CN"/>
                    </w:rPr>
                    <m:t>n</m:t>
                  </m:r>
                </m:e>
                <m:sub>
                  <m:r>
                    <w:rPr>
                      <w:rFonts w:ascii="Cambria Math" w:eastAsia="宋体" w:hAnsi="Cambria Math" w:cs="Arial"/>
                      <w:lang w:eastAsia="zh-CN"/>
                    </w:rPr>
                    <m:t>D</m:t>
                  </m:r>
                </m:sub>
              </m:sSub>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Pr>
                <w:rFonts w:eastAsia="宋体"/>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ED2513"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lastRenderedPageBreak/>
              <w:t>end if</w:t>
            </w:r>
          </w:p>
          <w:p w14:paraId="39608A25" w14:textId="77777777" w:rsidR="00A44B87" w:rsidRDefault="00ED2513"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宋体" w:hAnsi="Cambria Math"/>
                  <w:lang w:eastAsia="zh-CN"/>
                </w:rPr>
                <m:t>c</m:t>
              </m:r>
              <m:r>
                <m:rPr>
                  <m:sty m:val="p"/>
                </m:rPr>
                <w:rPr>
                  <w:rFonts w:ascii="Cambria Math" w:eastAsia="宋体" w:hAnsi="Cambria Math"/>
                  <w:lang w:eastAsia="zh-CN"/>
                </w:rPr>
                <m:t>=</m:t>
              </m:r>
              <m:r>
                <w:rPr>
                  <w:rFonts w:ascii="Cambria Math" w:eastAsia="宋体" w:hAnsi="Cambria Math"/>
                  <w:lang w:eastAsia="zh-CN"/>
                </w:rPr>
                <m:t>c</m:t>
              </m:r>
              <m:r>
                <m:rPr>
                  <m:sty m:val="p"/>
                </m:rPr>
                <w:rPr>
                  <w:rFonts w:ascii="Cambria Math" w:eastAsia="宋体"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宋体"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宋体"/>
          <w:b/>
          <w:i/>
          <w:iCs/>
          <w:lang w:val="en-GB"/>
        </w:rPr>
      </w:pPr>
      <w:r w:rsidRPr="00A231EC">
        <w:rPr>
          <w:b/>
          <w:i/>
          <w:iCs/>
        </w:rPr>
        <w:t>Proposal 4:</w:t>
      </w:r>
      <w:r w:rsidRPr="00A231EC">
        <w:rPr>
          <w:rFonts w:eastAsia="宋体" w:hint="eastAsia"/>
          <w:b/>
          <w:i/>
          <w:iCs/>
          <w:lang w:val="en-GB"/>
        </w:rPr>
        <w:t xml:space="preserve"> Adopt the text proposal </w:t>
      </w:r>
      <w:r w:rsidRPr="00A231EC">
        <w:rPr>
          <w:rFonts w:eastAsia="宋体"/>
          <w:b/>
          <w:i/>
          <w:iCs/>
          <w:lang w:val="en-GB"/>
        </w:rPr>
        <w:t xml:space="preserve">for HARQ-ACK </w:t>
      </w:r>
      <w:r w:rsidRPr="00A231EC">
        <w:rPr>
          <w:rFonts w:eastAsia="宋体" w:hint="eastAsia"/>
          <w:b/>
          <w:i/>
          <w:iCs/>
          <w:lang w:val="en-GB"/>
        </w:rPr>
        <w:t>codebook generation</w:t>
      </w:r>
      <w:r w:rsidRPr="00A231EC">
        <w:rPr>
          <w:rFonts w:eastAsia="宋体"/>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TableGrid"/>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Heading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3" w:name="_Hlk508697304"/>
            <w:r w:rsidRPr="003A00B6">
              <w:rPr>
                <w:i/>
              </w:rPr>
              <w:t>dl-DataToUL-ACK</w:t>
            </w:r>
            <w:bookmarkEnd w:id="33"/>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等线"/>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等线"/>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等线"/>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等线"/>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等线"/>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等线"/>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等线"/>
                <w:lang w:val="x-none"/>
              </w:rPr>
            </w:pPr>
            <w:r w:rsidRPr="003A00B6">
              <w:rPr>
                <w:rFonts w:eastAsia="等线"/>
                <w:lang w:val="x-none"/>
              </w:rPr>
              <w:lastRenderedPageBreak/>
              <w:t xml:space="preserve">If </w:t>
            </w:r>
            <w:r w:rsidRPr="003A00B6">
              <w:rPr>
                <w:rFonts w:eastAsia="等线"/>
              </w:rPr>
              <w:t xml:space="preserve">a </w:t>
            </w:r>
            <w:r w:rsidRPr="003A00B6">
              <w:rPr>
                <w:rFonts w:eastAsia="等线"/>
                <w:lang w:val="x-none"/>
              </w:rPr>
              <w:t xml:space="preserve">UE is not </w:t>
            </w:r>
            <w:r w:rsidRPr="003A00B6">
              <w:rPr>
                <w:rFonts w:eastAsia="等线"/>
              </w:rPr>
              <w:t>provided</w:t>
            </w:r>
            <w:r w:rsidRPr="003A00B6">
              <w:rPr>
                <w:rFonts w:eastAsia="等线"/>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ED2513"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等线" w:hAnsi="Cambria Math"/>
                      <w:strike/>
                      <w:color w:val="FF0000"/>
                    </w:rPr>
                  </m:ctrlPr>
                </m:dPr>
                <m:e>
                  <m:d>
                    <m:dPr>
                      <m:ctrlPr>
                        <w:rPr>
                          <w:rFonts w:ascii="Cambria Math" w:eastAsia="等线" w:hAnsi="Cambria Math"/>
                          <w:i/>
                          <w:strike/>
                          <w:color w:val="FF0000"/>
                        </w:rPr>
                      </m:ctrlPr>
                    </m:dPr>
                    <m:e>
                      <m:sSub>
                        <m:sSubPr>
                          <m:ctrlPr>
                            <w:rPr>
                              <w:rFonts w:ascii="Cambria Math" w:eastAsia="等线" w:hAnsi="Cambria Math"/>
                              <w:i/>
                              <w:strike/>
                              <w:color w:val="FF0000"/>
                            </w:rPr>
                          </m:ctrlPr>
                        </m:sSubPr>
                        <m:e>
                          <m:r>
                            <w:rPr>
                              <w:rFonts w:ascii="Cambria Math" w:eastAsia="等线" w:hAnsi="Cambria Math"/>
                              <w:strike/>
                              <w:color w:val="FF0000"/>
                            </w:rPr>
                            <m:t>n</m:t>
                          </m:r>
                        </m:e>
                        <m:sub>
                          <m:r>
                            <m:rPr>
                              <m:sty m:val="p"/>
                            </m:rPr>
                            <w:rPr>
                              <w:rFonts w:ascii="Cambria Math" w:eastAsia="等线" w:hAnsi="Cambria Math"/>
                              <w:strike/>
                              <w:color w:val="FF0000"/>
                            </w:rPr>
                            <m:t>U</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K</m:t>
                          </m:r>
                        </m:e>
                        <m:sub>
                          <m:r>
                            <w:rPr>
                              <w:rFonts w:ascii="Cambria Math" w:eastAsia="等线" w:hAnsi="Cambria Math"/>
                              <w:strike/>
                              <w:color w:val="FF0000"/>
                            </w:rPr>
                            <m:t>1,k</m:t>
                          </m:r>
                        </m:sub>
                      </m:sSub>
                    </m:e>
                  </m:d>
                  <m:r>
                    <w:rPr>
                      <w:rFonts w:ascii="Cambria Math" w:eastAsia="等线" w:hAnsi="Cambria Math"/>
                      <w:strike/>
                      <w:color w:val="FF0000"/>
                    </w:rPr>
                    <m:t>∙</m:t>
                  </m:r>
                  <m:sSup>
                    <m:sSupPr>
                      <m:ctrlPr>
                        <w:rPr>
                          <w:rFonts w:ascii="Cambria Math" w:eastAsia="等线" w:hAnsi="Cambria Math"/>
                          <w:i/>
                          <w:strike/>
                          <w:color w:val="FF0000"/>
                        </w:rPr>
                      </m:ctrlPr>
                    </m:sSupPr>
                    <m:e>
                      <m:r>
                        <w:rPr>
                          <w:rFonts w:ascii="Cambria Math" w:eastAsia="等线" w:hAnsi="Cambria Math"/>
                          <w:strike/>
                          <w:color w:val="FF0000"/>
                        </w:rPr>
                        <m:t>2</m:t>
                      </m:r>
                    </m:e>
                    <m:sup>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DL</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UL</m:t>
                          </m:r>
                        </m:sub>
                      </m:sSub>
                    </m:sup>
                  </m:sSup>
                </m:e>
              </m:d>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n</m:t>
                  </m:r>
                </m:e>
                <m:sub>
                  <m:r>
                    <w:rPr>
                      <w:rFonts w:ascii="Cambria Math" w:eastAsia="等线" w:hAnsi="Cambria Math"/>
                      <w:strike/>
                      <w:color w:val="FF0000"/>
                    </w:rPr>
                    <m:t>D</m:t>
                  </m:r>
                </m:sub>
              </m:sSub>
              <m:r>
                <w:rPr>
                  <w:rFonts w:ascii="Cambria Math" w:eastAsia="等线" w:hAnsi="Cambria Math"/>
                  <w:strike/>
                  <w:color w:val="FF0000"/>
                </w:rPr>
                <m:t>-</m:t>
              </m:r>
              <m:sSubSup>
                <m:sSubSupPr>
                  <m:ctrlPr>
                    <w:rPr>
                      <w:rFonts w:ascii="Cambria Math" w:eastAsia="等线" w:hAnsi="Cambria Math"/>
                      <w:i/>
                      <w:strike/>
                      <w:color w:val="FF0000"/>
                    </w:rPr>
                  </m:ctrlPr>
                </m:sSubSupPr>
                <m:e>
                  <m:r>
                    <w:rPr>
                      <w:rFonts w:ascii="Cambria Math" w:eastAsia="等线" w:hAnsi="Cambria Math"/>
                      <w:strike/>
                      <w:color w:val="FF0000"/>
                    </w:rPr>
                    <m:t>N</m:t>
                  </m:r>
                </m:e>
                <m:sub>
                  <m:r>
                    <w:rPr>
                      <w:rFonts w:ascii="Cambria Math" w:eastAsia="等线" w:hAnsi="Cambria Math"/>
                      <w:strike/>
                      <w:color w:val="FF0000"/>
                    </w:rPr>
                    <m:t>PDSCH</m:t>
                  </m:r>
                </m:sub>
                <m:sup>
                  <m:r>
                    <w:rPr>
                      <w:rFonts w:ascii="Cambria Math" w:eastAsia="等线" w:hAnsi="Cambria Math"/>
                      <w:strike/>
                      <w:color w:val="FF0000"/>
                    </w:rPr>
                    <m:t>repeat</m:t>
                  </m:r>
                </m:sup>
              </m:sSubSup>
              <m:r>
                <w:rPr>
                  <w:rFonts w:ascii="Cambria Math" w:eastAsia="等线" w:hAnsi="Cambria Math"/>
                  <w:strike/>
                  <w:color w:val="FF0000"/>
                </w:rPr>
                <m:t>+1</m:t>
              </m:r>
            </m:oMath>
            <w:r w:rsidRPr="003A00B6">
              <w:rPr>
                <w:lang w:val="en-US" w:eastAsia="zh-CN"/>
              </w:rPr>
              <w:t xml:space="preserve"> </w:t>
            </w:r>
            <m:oMath>
              <m:d>
                <m:dPr>
                  <m:begChr m:val="⌊"/>
                  <m:endChr m:val="⌋"/>
                  <m:ctrlPr>
                    <w:rPr>
                      <w:rFonts w:ascii="Cambria Math" w:eastAsia="等线" w:hAnsi="Cambria Math"/>
                      <w:color w:val="FF0000"/>
                    </w:rPr>
                  </m:ctrlPr>
                </m:dPr>
                <m:e>
                  <m:d>
                    <m:dPr>
                      <m:ctrlPr>
                        <w:rPr>
                          <w:rFonts w:ascii="Cambria Math" w:eastAsia="等线" w:hAnsi="Cambria Math"/>
                          <w:i/>
                          <w:color w:val="FF0000"/>
                        </w:rPr>
                      </m:ctrlPr>
                    </m:dPr>
                    <m:e>
                      <m:sSub>
                        <m:sSubPr>
                          <m:ctrlPr>
                            <w:rPr>
                              <w:rFonts w:ascii="Cambria Math" w:eastAsia="等线" w:hAnsi="Cambria Math"/>
                              <w:i/>
                              <w:color w:val="FF0000"/>
                            </w:rPr>
                          </m:ctrlPr>
                        </m:sSubPr>
                        <m:e>
                          <m:r>
                            <w:rPr>
                              <w:rFonts w:ascii="Cambria Math" w:eastAsia="等线" w:hAnsi="Cambria Math"/>
                              <w:color w:val="FF0000"/>
                            </w:rPr>
                            <m:t>n</m:t>
                          </m:r>
                        </m:e>
                        <m:sub>
                          <m:r>
                            <m:rPr>
                              <m:sty m:val="p"/>
                            </m:rPr>
                            <w:rPr>
                              <w:rFonts w:ascii="Cambria Math" w:eastAsia="等线" w:hAnsi="Cambria Math"/>
                              <w:color w:val="FF0000"/>
                            </w:rPr>
                            <m:t>U</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K</m:t>
                          </m:r>
                        </m:e>
                        <m:sub>
                          <m:r>
                            <w:rPr>
                              <w:rFonts w:ascii="Cambria Math" w:eastAsia="等线" w:hAnsi="Cambria Math"/>
                              <w:color w:val="FF0000"/>
                            </w:rPr>
                            <m:t>1,k</m:t>
                          </m:r>
                        </m:sub>
                      </m:sSub>
                    </m:e>
                  </m:d>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DL</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UL</m:t>
                          </m:r>
                        </m:sub>
                      </m:sSub>
                    </m:sup>
                  </m:sSup>
                </m:e>
              </m:d>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n</m:t>
                  </m:r>
                </m:e>
                <m:sub>
                  <m:r>
                    <w:rPr>
                      <w:rFonts w:ascii="Cambria Math" w:eastAsia="等线" w:hAnsi="Cambria Math"/>
                      <w:color w:val="FF0000"/>
                    </w:rPr>
                    <m:t>D</m:t>
                  </m:r>
                </m:sub>
              </m:sSub>
              <m:r>
                <w:rPr>
                  <w:rFonts w:ascii="Cambria Math" w:eastAsia="等线" w:hAnsi="Cambria Math"/>
                  <w:color w:val="FF0000"/>
                </w:rPr>
                <m:t>-</m:t>
              </m:r>
              <m:sSubSup>
                <m:sSubSupPr>
                  <m:ctrlPr>
                    <w:rPr>
                      <w:rFonts w:ascii="Cambria Math" w:eastAsia="等线" w:hAnsi="Cambria Math"/>
                      <w:i/>
                      <w:color w:val="FF0000"/>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TableGrid"/>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Heading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宋体"/>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宋体"/>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宋体"/>
          <w:b/>
          <w:sz w:val="22"/>
          <w:u w:val="single"/>
          <w:lang w:eastAsia="zh-CN"/>
        </w:rPr>
      </w:pPr>
      <w:r w:rsidRPr="00032C95">
        <w:rPr>
          <w:rFonts w:eastAsia="宋体"/>
          <w:b/>
          <w:sz w:val="22"/>
          <w:u w:val="single"/>
          <w:lang w:eastAsia="zh-CN"/>
        </w:rPr>
        <w:t xml:space="preserve">Proposal </w:t>
      </w:r>
      <w:r>
        <w:rPr>
          <w:rFonts w:eastAsia="宋体"/>
          <w:b/>
          <w:sz w:val="22"/>
          <w:u w:val="single"/>
          <w:lang w:eastAsia="zh-CN"/>
        </w:rPr>
        <w:t>2</w:t>
      </w:r>
      <w:r w:rsidRPr="00032C95">
        <w:rPr>
          <w:rFonts w:eastAsia="宋体"/>
          <w:b/>
          <w:sz w:val="22"/>
          <w:u w:val="single"/>
          <w:lang w:eastAsia="zh-CN"/>
        </w:rPr>
        <w:t>:</w:t>
      </w:r>
    </w:p>
    <w:p w14:paraId="59D47BFE" w14:textId="77777777" w:rsidR="00A44B87" w:rsidRPr="0079555D" w:rsidRDefault="00A44B87" w:rsidP="00A44B87">
      <w:pPr>
        <w:pStyle w:val="ListParagraph"/>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宋体"/>
          <w:i/>
        </w:rPr>
      </w:pPr>
      <w:r w:rsidRPr="00645FB7">
        <w:rPr>
          <w:rFonts w:eastAsia="MS Mincho"/>
          <w:b/>
          <w:i/>
          <w:u w:val="single"/>
          <w:lang w:eastAsia="ja-JP"/>
        </w:rPr>
        <w:t>Proposal 3</w:t>
      </w:r>
      <w:r w:rsidRPr="00645FB7">
        <w:rPr>
          <w:rFonts w:eastAsia="MS Mincho"/>
          <w:b/>
          <w:i/>
          <w:lang w:eastAsia="ja-JP"/>
        </w:rPr>
        <w:t>:</w:t>
      </w:r>
      <w:r w:rsidRPr="00645FB7">
        <w:rPr>
          <w:rFonts w:eastAsia="宋体"/>
          <w:i/>
        </w:rPr>
        <w:t xml:space="preserve"> </w:t>
      </w:r>
      <w:r w:rsidRPr="00645FB7">
        <w:rPr>
          <w:rFonts w:eastAsia="宋体"/>
          <w:b/>
          <w:i/>
        </w:rPr>
        <w:t xml:space="preserve">HARQ-ACK feedback for </w:t>
      </w:r>
      <w:r w:rsidRPr="00645FB7">
        <w:rPr>
          <w:rFonts w:eastAsia="宋体"/>
          <w:b/>
          <w:i/>
          <w:lang w:eastAsia="zh-CN"/>
        </w:rPr>
        <w:t>a</w:t>
      </w:r>
      <w:r w:rsidRPr="00645FB7">
        <w:rPr>
          <w:rFonts w:eastAsia="宋体"/>
          <w:b/>
          <w:i/>
        </w:rPr>
        <w:t xml:space="preserve"> SPS PDSCH should also be included in the HARQ-ACK codebook</w:t>
      </w:r>
      <w:r w:rsidRPr="00645FB7">
        <w:rPr>
          <w:rFonts w:eastAsia="宋体"/>
          <w:b/>
          <w:i/>
          <w:lang w:eastAsia="zh-CN"/>
        </w:rPr>
        <w:t xml:space="preserve">, </w:t>
      </w:r>
      <w:r w:rsidRPr="00645FB7">
        <w:rPr>
          <w:rFonts w:eastAsia="宋体"/>
          <w:b/>
          <w:i/>
        </w:rPr>
        <w:t>if the last SPS PDSCH repetition is not received but other SPS PDSCH repetitions within same repetition are received</w:t>
      </w:r>
      <w:r w:rsidRPr="00645FB7">
        <w:rPr>
          <w:rFonts w:eastAsia="宋体"/>
          <w:i/>
        </w:rPr>
        <w:t>.</w:t>
      </w:r>
    </w:p>
    <w:p w14:paraId="45E7ADBF" w14:textId="77777777" w:rsidR="00A44B87" w:rsidRPr="00E24242" w:rsidRDefault="00A44B87" w:rsidP="00A44B87">
      <w:pPr>
        <w:rPr>
          <w:b/>
        </w:rPr>
      </w:pPr>
    </w:p>
    <w:p w14:paraId="6401610F" w14:textId="77777777" w:rsidR="00A44B87" w:rsidRDefault="00460A73" w:rsidP="00460A73">
      <w:pPr>
        <w:pStyle w:val="Heading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ListParagraph"/>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ListParagraph"/>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ListParagraph"/>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ListParagraph"/>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50E39112"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3E0B0C" w:rsidRPr="00475E1E" w14:paraId="304840A7"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C9B8"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D16CD0"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5598D89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1F62"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1CED7" w14:textId="77777777" w:rsidR="003E0B0C" w:rsidRPr="00475E1E" w:rsidRDefault="003E0B0C" w:rsidP="000A35E7">
            <w:pPr>
              <w:pStyle w:val="xa"/>
              <w:spacing w:after="120"/>
              <w:ind w:left="840" w:hanging="420"/>
              <w:jc w:val="both"/>
              <w:rPr>
                <w:rFonts w:ascii="MS Mincho" w:eastAsia="MS Mincho"/>
                <w:sz w:val="20"/>
                <w:szCs w:val="20"/>
              </w:rPr>
            </w:pP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35A6CF11"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3E0B0C" w:rsidRPr="00475E1E" w14:paraId="7504331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5171"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E942960"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349C4AF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91D26"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D501757" w14:textId="77777777" w:rsidR="003E0B0C" w:rsidRPr="00475E1E" w:rsidRDefault="003E0B0C" w:rsidP="000A35E7">
            <w:pPr>
              <w:pStyle w:val="xa"/>
              <w:spacing w:after="120"/>
              <w:ind w:left="840" w:hanging="420"/>
              <w:jc w:val="both"/>
              <w:rPr>
                <w:rFonts w:ascii="MS Mincho" w:eastAsia="MS Mincho"/>
                <w:sz w:val="20"/>
                <w:szCs w:val="20"/>
              </w:rPr>
            </w:pPr>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ListParagraph"/>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ListParagraph"/>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1316229A"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xml:space="preserve">. If the UE reports HARQ-ACK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3E0B0C" w:rsidRPr="00475E1E" w14:paraId="7300797B"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489F"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BEEFBF" w14:textId="77777777" w:rsidR="003E0B0C" w:rsidRPr="00475E1E" w:rsidRDefault="003E0B0C" w:rsidP="000A35E7">
            <w:pPr>
              <w:pStyle w:val="xmsonormal"/>
              <w:spacing w:line="240" w:lineRule="atLeast"/>
              <w:jc w:val="both"/>
              <w:rPr>
                <w:rFonts w:ascii="Gulim" w:eastAsia="Gulim" w:hAnsi="Gulim"/>
                <w:sz w:val="20"/>
                <w:szCs w:val="20"/>
              </w:rPr>
            </w:pPr>
          </w:p>
        </w:tc>
      </w:tr>
      <w:tr w:rsidR="003E0B0C" w:rsidRPr="00475E1E" w14:paraId="12E08D0B"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4150B4" w14:textId="77777777" w:rsidR="003E0B0C" w:rsidRPr="00475E1E" w:rsidRDefault="003E0B0C" w:rsidP="000A35E7">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C1EE53" w14:textId="77777777" w:rsidR="003E0B0C" w:rsidRPr="00475E1E" w:rsidRDefault="003E0B0C" w:rsidP="000A35E7">
            <w:pPr>
              <w:pStyle w:val="xa"/>
              <w:spacing w:after="120"/>
              <w:ind w:left="840" w:hanging="420"/>
              <w:jc w:val="both"/>
              <w:rPr>
                <w:rFonts w:ascii="MS Mincho" w:eastAsia="MS Mincho"/>
                <w:sz w:val="20"/>
                <w:szCs w:val="20"/>
              </w:rPr>
            </w:pPr>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Heading1"/>
      </w:pPr>
      <w:r>
        <w:lastRenderedPageBreak/>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Heading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3927F" w14:textId="77777777" w:rsidR="00ED2513" w:rsidRDefault="00ED2513" w:rsidP="00EB01D8">
      <w:pPr>
        <w:spacing w:line="240" w:lineRule="auto"/>
      </w:pPr>
      <w:r>
        <w:separator/>
      </w:r>
    </w:p>
  </w:endnote>
  <w:endnote w:type="continuationSeparator" w:id="0">
    <w:p w14:paraId="53113C97" w14:textId="77777777" w:rsidR="00ED2513" w:rsidRDefault="00ED2513"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Arial Unicode MS"/>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48A7A" w14:textId="77777777" w:rsidR="00ED2513" w:rsidRDefault="00ED2513" w:rsidP="00EB01D8">
      <w:pPr>
        <w:spacing w:line="240" w:lineRule="auto"/>
      </w:pPr>
      <w:r>
        <w:separator/>
      </w:r>
    </w:p>
  </w:footnote>
  <w:footnote w:type="continuationSeparator" w:id="0">
    <w:p w14:paraId="473FBB60" w14:textId="77777777" w:rsidR="00ED2513" w:rsidRDefault="00ED2513"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4261C0"/>
    <w:multiLevelType w:val="hybridMultilevel"/>
    <w:tmpl w:val="ADB442D2"/>
    <w:lvl w:ilvl="0" w:tplc="024A3684">
      <w:numFmt w:val="bullet"/>
      <w:lvlText w:val="-"/>
      <w:lvlJc w:val="left"/>
      <w:pPr>
        <w:ind w:left="720" w:hanging="360"/>
      </w:pPr>
      <w:rPr>
        <w:rFonts w:ascii="Times New Roman" w:eastAsia="宋体"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9"/>
  </w:num>
  <w:num w:numId="5">
    <w:abstractNumId w:val="19"/>
  </w:num>
  <w:num w:numId="6">
    <w:abstractNumId w:val="2"/>
  </w:num>
  <w:num w:numId="7">
    <w:abstractNumId w:val="27"/>
  </w:num>
  <w:num w:numId="8">
    <w:abstractNumId w:val="1"/>
  </w:num>
  <w:num w:numId="9">
    <w:abstractNumId w:val="34"/>
  </w:num>
  <w:num w:numId="10">
    <w:abstractNumId w:val="13"/>
  </w:num>
  <w:num w:numId="11">
    <w:abstractNumId w:val="22"/>
  </w:num>
  <w:num w:numId="12">
    <w:abstractNumId w:val="4"/>
  </w:num>
  <w:num w:numId="13">
    <w:abstractNumId w:val="14"/>
  </w:num>
  <w:num w:numId="14">
    <w:abstractNumId w:val="10"/>
  </w:num>
  <w:num w:numId="15">
    <w:abstractNumId w:val="18"/>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1"/>
  </w:num>
  <w:num w:numId="23">
    <w:abstractNumId w:val="7"/>
  </w:num>
  <w:num w:numId="24">
    <w:abstractNumId w:val="25"/>
  </w:num>
  <w:num w:numId="25">
    <w:abstractNumId w:val="23"/>
  </w:num>
  <w:num w:numId="26">
    <w:abstractNumId w:val="8"/>
  </w:num>
  <w:num w:numId="27">
    <w:abstractNumId w:val="35"/>
  </w:num>
  <w:num w:numId="28">
    <w:abstractNumId w:val="26"/>
  </w:num>
  <w:num w:numId="29">
    <w:abstractNumId w:val="17"/>
  </w:num>
  <w:num w:numId="30">
    <w:abstractNumId w:val="30"/>
  </w:num>
  <w:num w:numId="31">
    <w:abstractNumId w:val="12"/>
  </w:num>
  <w:num w:numId="32">
    <w:abstractNumId w:val="8"/>
  </w:num>
  <w:num w:numId="33">
    <w:abstractNumId w:val="20"/>
  </w:num>
  <w:num w:numId="34">
    <w:abstractNumId w:val="16"/>
  </w:num>
  <w:num w:numId="35">
    <w:abstractNumId w:val="24"/>
  </w:num>
  <w:num w:numId="36">
    <w:abstractNumId w:val="21"/>
  </w:num>
  <w:num w:numId="3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E2AF6"/>
    <w:rsid w:val="000F1550"/>
    <w:rsid w:val="000F29AE"/>
    <w:rsid w:val="000F7196"/>
    <w:rsid w:val="001022FF"/>
    <w:rsid w:val="0010702C"/>
    <w:rsid w:val="001118AC"/>
    <w:rsid w:val="0011237C"/>
    <w:rsid w:val="001171EE"/>
    <w:rsid w:val="001205A7"/>
    <w:rsid w:val="00126EE5"/>
    <w:rsid w:val="00131205"/>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3329"/>
    <w:rsid w:val="00377A32"/>
    <w:rsid w:val="00387D67"/>
    <w:rsid w:val="00392F94"/>
    <w:rsid w:val="003A02DC"/>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F1135"/>
    <w:rsid w:val="00505252"/>
    <w:rsid w:val="00514477"/>
    <w:rsid w:val="005220F7"/>
    <w:rsid w:val="0052466E"/>
    <w:rsid w:val="00532139"/>
    <w:rsid w:val="00545D47"/>
    <w:rsid w:val="00554A20"/>
    <w:rsid w:val="0055660A"/>
    <w:rsid w:val="00561F6E"/>
    <w:rsid w:val="005679B7"/>
    <w:rsid w:val="0058159C"/>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3A49"/>
    <w:rsid w:val="00B748D2"/>
    <w:rsid w:val="00B77988"/>
    <w:rsid w:val="00B869FD"/>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8CE"/>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A44B87"/>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A44B87"/>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宋体"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列出段落 Char,Lista1 Char,列出段落1 Char,中等深浅网格 1 - 着色 21 Char,列表段落 Char,¥¡¡¡¡ì¬º¥¹¥È¶ÎÂä Char,ÁÐ³ö¶ÎÂä Char,列表段落1 Char,—ño’i—Ž Char,¥ê¥¹¥È¶ÎÂä Char,Lettre d'introduction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styleId="Strong">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19</Pages>
  <Words>5176</Words>
  <Characters>29505</Characters>
  <Application>Microsoft Office Word</Application>
  <DocSecurity>0</DocSecurity>
  <Lines>245</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sa zhang/Communication Standard Research Lab /SRC-Beijing/Staff Engineer/Samsung Electronics</cp:lastModifiedBy>
  <cp:revision>6</cp:revision>
  <dcterms:created xsi:type="dcterms:W3CDTF">2020-05-26T01:57:00Z</dcterms:created>
  <dcterms:modified xsi:type="dcterms:W3CDTF">2020-05-27T02:11:00Z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