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43" w:rsidRDefault="00622ED6" w:rsidP="00545A98">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622ED6">
        <w:rPr>
          <w:rFonts w:ascii="Times New Roman" w:eastAsia="바탕체" w:hAnsi="Times New Roman"/>
          <w:b/>
          <w:kern w:val="32"/>
          <w:sz w:val="24"/>
          <w:szCs w:val="24"/>
          <w:lang w:val="en-US" w:eastAsia="ko-KR"/>
        </w:rPr>
        <w:t>[101-e-NR-5G_V2X_NRSL-SL_PHY_Procedure-02] Email discussion/approval regarding prioritization</w:t>
      </w:r>
    </w:p>
    <w:p w:rsidR="00622ED6" w:rsidRPr="001B4041" w:rsidRDefault="00622ED6" w:rsidP="00622ED6">
      <w:pPr>
        <w:widowControl/>
        <w:wordWrap/>
        <w:autoSpaceDE/>
        <w:autoSpaceDN/>
        <w:jc w:val="left"/>
        <w:rPr>
          <w:rFonts w:ascii="Calibri" w:hAnsi="Calibri"/>
          <w:kern w:val="0"/>
          <w:sz w:val="22"/>
          <w:szCs w:val="22"/>
          <w:highlight w:val="cyan"/>
          <w:lang w:val="en-GB"/>
        </w:rPr>
      </w:pPr>
      <w:r w:rsidRPr="001B4041">
        <w:rPr>
          <w:rFonts w:ascii="Times" w:hAnsi="Times"/>
          <w:kern w:val="0"/>
          <w:highlight w:val="cyan"/>
          <w:lang w:val="en-GB" w:eastAsia="en-US"/>
        </w:rPr>
        <w:t>[101-e-NR-5G_V2X_NRSL-SL_PHY_Procedure-02] Email discussion/approval regarding p</w:t>
      </w:r>
      <w:r w:rsidRPr="001B4041">
        <w:rPr>
          <w:rFonts w:ascii="Calibri" w:hAnsi="Calibri"/>
          <w:kern w:val="0"/>
          <w:sz w:val="22"/>
          <w:szCs w:val="22"/>
          <w:highlight w:val="cyan"/>
          <w:lang w:val="en-GB"/>
        </w:rPr>
        <w:t>rioritization</w:t>
      </w:r>
    </w:p>
    <w:p w:rsidR="00622ED6" w:rsidRPr="001B4041" w:rsidRDefault="00622ED6" w:rsidP="00622ED6">
      <w:pPr>
        <w:widowControl/>
        <w:numPr>
          <w:ilvl w:val="1"/>
          <w:numId w:val="4"/>
        </w:numPr>
        <w:wordWrap/>
        <w:autoSpaceDE/>
        <w:autoSpaceDN/>
        <w:spacing w:before="120"/>
        <w:jc w:val="left"/>
        <w:rPr>
          <w:rFonts w:ascii="Calibri" w:hAnsi="Calibri" w:cs="Times"/>
          <w:kern w:val="0"/>
          <w:sz w:val="22"/>
          <w:szCs w:val="22"/>
          <w:highlight w:val="cyan"/>
          <w:lang w:val="en-GB"/>
        </w:rPr>
      </w:pPr>
      <w:r w:rsidRPr="001B4041">
        <w:rPr>
          <w:rFonts w:ascii="Calibri" w:hAnsi="Calibri" w:cs="Times"/>
          <w:kern w:val="0"/>
          <w:sz w:val="22"/>
          <w:szCs w:val="22"/>
          <w:highlight w:val="cyan"/>
          <w:lang w:val="en-GB"/>
        </w:rPr>
        <w:t>Issue 2-1: Remaining issues on prioritization for SL HARQ reporting on PUCCH or PUSCH</w:t>
      </w:r>
    </w:p>
    <w:p w:rsidR="00622ED6" w:rsidRPr="001B4041" w:rsidRDefault="00622ED6" w:rsidP="00622ED6">
      <w:pPr>
        <w:widowControl/>
        <w:numPr>
          <w:ilvl w:val="1"/>
          <w:numId w:val="4"/>
        </w:numPr>
        <w:wordWrap/>
        <w:autoSpaceDE/>
        <w:autoSpaceDN/>
        <w:spacing w:before="120"/>
        <w:jc w:val="left"/>
        <w:rPr>
          <w:rFonts w:ascii="Calibri" w:hAnsi="Calibri" w:cs="Times"/>
          <w:kern w:val="0"/>
          <w:sz w:val="22"/>
          <w:szCs w:val="22"/>
          <w:highlight w:val="cyan"/>
          <w:lang w:val="en-GB"/>
        </w:rPr>
      </w:pPr>
      <w:r w:rsidRPr="001B4041">
        <w:rPr>
          <w:rFonts w:ascii="Calibri" w:hAnsi="Calibri" w:cs="Times"/>
          <w:kern w:val="0"/>
          <w:sz w:val="22"/>
          <w:szCs w:val="22"/>
          <w:highlight w:val="cyan"/>
          <w:lang w:val="en-GB"/>
        </w:rPr>
        <w:t>Issue 2-3: UL/SL prioritization for the case when multiple UL TX and multiple SL TX overlap in time</w:t>
      </w:r>
    </w:p>
    <w:p w:rsidR="00622ED6" w:rsidRPr="001B4041" w:rsidRDefault="00622ED6" w:rsidP="00622ED6">
      <w:pPr>
        <w:widowControl/>
        <w:wordWrap/>
        <w:autoSpaceDE/>
        <w:autoSpaceDN/>
        <w:jc w:val="left"/>
        <w:rPr>
          <w:rFonts w:ascii="Times" w:hAnsi="Times"/>
          <w:kern w:val="0"/>
          <w:lang w:val="en-GB" w:eastAsia="en-US"/>
        </w:rPr>
      </w:pPr>
      <w:r w:rsidRPr="001B4041">
        <w:rPr>
          <w:rFonts w:ascii="Times" w:hAnsi="Times"/>
          <w:kern w:val="0"/>
          <w:highlight w:val="cyan"/>
          <w:lang w:val="en-GB" w:eastAsia="en-US"/>
        </w:rPr>
        <w:t>Till 5/29, with potential TPs by 6/4 – Hanbyul (LGE)</w:t>
      </w:r>
    </w:p>
    <w:p w:rsidR="00AC407A" w:rsidRPr="00622ED6" w:rsidRDefault="00AC407A" w:rsidP="00590E43">
      <w:pPr>
        <w:widowControl/>
        <w:rPr>
          <w:rFonts w:ascii="Calibri" w:hAnsi="Calibri" w:cs="Calibri"/>
          <w:b/>
          <w:sz w:val="22"/>
          <w:lang w:val="en-GB"/>
        </w:rPr>
      </w:pPr>
    </w:p>
    <w:p w:rsidR="003C0571" w:rsidRDefault="003C0571" w:rsidP="00590E43">
      <w:pPr>
        <w:widowControl/>
        <w:rPr>
          <w:rFonts w:ascii="Calibri" w:hAnsi="Calibri" w:cs="Calibri"/>
          <w:b/>
          <w:sz w:val="22"/>
          <w:lang w:val="en-GB"/>
        </w:rPr>
      </w:pPr>
      <w:r w:rsidRPr="003C0571">
        <w:rPr>
          <w:rFonts w:ascii="Calibri" w:hAnsi="Calibri" w:cs="Calibri"/>
          <w:b/>
          <w:sz w:val="22"/>
          <w:lang w:val="en-GB"/>
        </w:rPr>
        <w:t xml:space="preserve">1. </w:t>
      </w:r>
      <w:r w:rsidR="00622ED6" w:rsidRPr="00622ED6">
        <w:rPr>
          <w:rFonts w:ascii="Calibri" w:hAnsi="Calibri" w:cs="Calibri"/>
          <w:b/>
          <w:sz w:val="22"/>
          <w:lang w:val="en-GB"/>
        </w:rPr>
        <w:t>Remaining issues on prioritization for SL HARQ reporting on PUCCH or PUSCH</w:t>
      </w:r>
    </w:p>
    <w:p w:rsidR="003C0571" w:rsidRDefault="003C0571" w:rsidP="003C0571"/>
    <w:p w:rsidR="00D044EC" w:rsidRPr="00D044EC" w:rsidRDefault="00D044EC" w:rsidP="003C0571">
      <w:pPr>
        <w:rPr>
          <w:rFonts w:ascii="Calibri" w:hAnsi="Calibri" w:cs="Calibri"/>
          <w:sz w:val="22"/>
        </w:rPr>
      </w:pPr>
      <w:r>
        <w:rPr>
          <w:rFonts w:ascii="Calibri" w:hAnsi="Calibri" w:cs="Calibri"/>
          <w:sz w:val="22"/>
        </w:rPr>
        <w:t>In applying the following agreement, t</w:t>
      </w:r>
      <w:r w:rsidRPr="00D044EC">
        <w:rPr>
          <w:rFonts w:ascii="Calibri" w:hAnsi="Calibri" w:cs="Calibri"/>
          <w:sz w:val="22"/>
        </w:rPr>
        <w:t xml:space="preserve">here </w:t>
      </w:r>
      <w:r>
        <w:rPr>
          <w:rFonts w:ascii="Calibri" w:hAnsi="Calibri" w:cs="Calibri"/>
          <w:sz w:val="22"/>
        </w:rPr>
        <w:t>are several cases where the priority of “PUCCH carrying SL HARQ reporting” is not defined as there is no “priority of the associated PSFCH.” Q1 – Q</w:t>
      </w:r>
      <w:r w:rsidR="00934BA0">
        <w:rPr>
          <w:rFonts w:ascii="Calibri" w:hAnsi="Calibri" w:cs="Calibri"/>
          <w:sz w:val="22"/>
        </w:rPr>
        <w:t>4</w:t>
      </w:r>
      <w:r>
        <w:rPr>
          <w:rFonts w:ascii="Calibri" w:hAnsi="Calibri" w:cs="Calibri"/>
          <w:sz w:val="22"/>
        </w:rPr>
        <w:t xml:space="preserve"> ask how to determine the priority of PUCCH carrying SL HARQ reporting in these cases.</w:t>
      </w:r>
    </w:p>
    <w:tbl>
      <w:tblPr>
        <w:tblStyle w:val="a6"/>
        <w:tblW w:w="0" w:type="auto"/>
        <w:tblLook w:val="04A0" w:firstRow="1" w:lastRow="0" w:firstColumn="1" w:lastColumn="0" w:noHBand="0" w:noVBand="1"/>
      </w:tblPr>
      <w:tblGrid>
        <w:gridCol w:w="9016"/>
      </w:tblGrid>
      <w:tr w:rsidR="00D044EC" w:rsidTr="00D044EC">
        <w:tc>
          <w:tcPr>
            <w:tcW w:w="9016" w:type="dxa"/>
          </w:tcPr>
          <w:p w:rsidR="00D044EC" w:rsidRPr="00D044EC" w:rsidRDefault="00D044EC" w:rsidP="00D044EC">
            <w:pPr>
              <w:widowControl/>
              <w:numPr>
                <w:ilvl w:val="0"/>
                <w:numId w:val="15"/>
              </w:numPr>
              <w:wordWrap/>
              <w:autoSpaceDE/>
              <w:autoSpaceDN/>
              <w:spacing w:line="264" w:lineRule="auto"/>
              <w:jc w:val="left"/>
              <w:rPr>
                <w:rFonts w:ascii="Times New Roman"/>
                <w:i/>
                <w:kern w:val="0"/>
                <w:szCs w:val="20"/>
                <w:lang w:val="en-GB" w:eastAsia="en-US"/>
              </w:rPr>
            </w:pPr>
            <w:r w:rsidRPr="00D044EC">
              <w:rPr>
                <w:rFonts w:ascii="Times New Roman"/>
                <w:i/>
                <w:kern w:val="0"/>
                <w:szCs w:val="20"/>
                <w:lang w:val="en-GB" w:eastAsia="en-US"/>
              </w:rPr>
              <w:t>When PUCCH carrying SL HARQ reporting overlaps with SL TX,</w:t>
            </w:r>
          </w:p>
          <w:p w:rsidR="00D044EC" w:rsidRPr="00D044EC" w:rsidRDefault="00D044EC" w:rsidP="00D044EC">
            <w:pPr>
              <w:widowControl/>
              <w:numPr>
                <w:ilvl w:val="1"/>
                <w:numId w:val="15"/>
              </w:numPr>
              <w:wordWrap/>
              <w:autoSpaceDE/>
              <w:autoSpaceDN/>
              <w:spacing w:line="264" w:lineRule="auto"/>
              <w:jc w:val="left"/>
              <w:rPr>
                <w:rFonts w:ascii="Times New Roman"/>
                <w:i/>
                <w:kern w:val="0"/>
                <w:szCs w:val="20"/>
                <w:lang w:val="en-GB" w:eastAsia="en-US"/>
              </w:rPr>
            </w:pPr>
            <w:r w:rsidRPr="00D044EC">
              <w:rPr>
                <w:rFonts w:ascii="Times New Roman"/>
                <w:i/>
                <w:kern w:val="0"/>
                <w:szCs w:val="20"/>
                <w:lang w:val="en-GB" w:eastAsia="en-US"/>
              </w:rPr>
              <w:t>The one with a higher priority is transmitted.</w:t>
            </w:r>
          </w:p>
          <w:p w:rsidR="00D044EC" w:rsidRPr="00D044EC" w:rsidRDefault="00D044EC" w:rsidP="003C0571">
            <w:pPr>
              <w:widowControl/>
              <w:numPr>
                <w:ilvl w:val="2"/>
                <w:numId w:val="14"/>
              </w:numPr>
              <w:wordWrap/>
              <w:autoSpaceDE/>
              <w:autoSpaceDN/>
              <w:jc w:val="left"/>
              <w:rPr>
                <w:rFonts w:ascii="Times New Roman"/>
                <w:i/>
                <w:kern w:val="0"/>
                <w:szCs w:val="20"/>
                <w:lang w:val="en-GB" w:eastAsia="en-US"/>
              </w:rPr>
            </w:pPr>
            <w:r w:rsidRPr="00D044EC">
              <w:rPr>
                <w:rFonts w:ascii="Times New Roman"/>
                <w:i/>
                <w:kern w:val="0"/>
                <w:szCs w:val="20"/>
                <w:lang w:val="en-GB" w:eastAsia="en-US"/>
              </w:rPr>
              <w:t>The priority of PUCCH carrying SL HARQ reporting is the highest priority of the associated PSFCH</w:t>
            </w:r>
          </w:p>
        </w:tc>
      </w:tr>
    </w:tbl>
    <w:p w:rsidR="00D044EC" w:rsidRPr="001B4041" w:rsidRDefault="00D044EC" w:rsidP="003C0571"/>
    <w:p w:rsidR="00590E43" w:rsidRDefault="00590E43" w:rsidP="003C0571">
      <w:pPr>
        <w:widowControl/>
        <w:rPr>
          <w:rFonts w:ascii="Calibri" w:hAnsi="Calibri" w:cs="Calibri"/>
          <w:sz w:val="22"/>
        </w:rPr>
      </w:pPr>
      <w:r>
        <w:rPr>
          <w:rFonts w:ascii="Calibri" w:hAnsi="Calibri" w:cs="Calibri"/>
          <w:sz w:val="22"/>
        </w:rPr>
        <w:t xml:space="preserve">Q1: </w:t>
      </w:r>
      <w:r w:rsidR="009770F5" w:rsidRPr="009770F5">
        <w:rPr>
          <w:rFonts w:ascii="Calibri" w:hAnsi="Calibri" w:cs="Calibri"/>
          <w:sz w:val="22"/>
        </w:rPr>
        <w:t>For configured grant, the TX UE reports ACK to gNB in case no PSCCH/PSSCH is transmitted in a set of resources</w:t>
      </w:r>
      <w:r w:rsidR="009770F5">
        <w:rPr>
          <w:rFonts w:ascii="Calibri" w:hAnsi="Calibri" w:cs="Calibri"/>
          <w:sz w:val="22"/>
        </w:rPr>
        <w:t xml:space="preserve">. </w:t>
      </w:r>
      <w:r w:rsidR="00D044EC">
        <w:rPr>
          <w:rFonts w:ascii="Calibri" w:hAnsi="Calibri" w:cs="Calibri"/>
          <w:sz w:val="22"/>
        </w:rPr>
        <w:t>In this case, the priority of “PUCCH carrying SL HARQ reporting” is defined as</w:t>
      </w:r>
    </w:p>
    <w:p w:rsidR="003C0571" w:rsidRPr="002D7E23" w:rsidRDefault="00CB2710" w:rsidP="009770F5">
      <w:pPr>
        <w:pStyle w:val="a5"/>
        <w:widowControl/>
        <w:numPr>
          <w:ilvl w:val="0"/>
          <w:numId w:val="6"/>
        </w:numPr>
        <w:spacing w:before="0" w:after="0"/>
        <w:ind w:leftChars="0"/>
        <w:rPr>
          <w:rFonts w:ascii="Calibri" w:hAnsi="Calibri" w:cs="Calibri"/>
          <w:sz w:val="22"/>
        </w:rPr>
      </w:pPr>
      <w:r>
        <w:rPr>
          <w:rFonts w:ascii="Calibri" w:hAnsi="Calibri" w:cs="Calibri"/>
          <w:sz w:val="22"/>
        </w:rPr>
        <w:t>Option</w:t>
      </w:r>
      <w:r>
        <w:rPr>
          <w:rFonts w:ascii="Calibri" w:hAnsi="Calibri" w:cs="Calibri" w:hint="eastAsia"/>
          <w:sz w:val="22"/>
        </w:rPr>
        <w:t xml:space="preserve"> 1-1: </w:t>
      </w:r>
      <w:r w:rsidR="004A6FCF">
        <w:rPr>
          <w:rFonts w:ascii="Calibri" w:hAnsi="Calibri" w:cs="Calibri"/>
          <w:sz w:val="22"/>
        </w:rPr>
        <w:t>The s</w:t>
      </w:r>
      <w:r w:rsidR="009770F5" w:rsidRPr="009770F5">
        <w:rPr>
          <w:rFonts w:ascii="Calibri" w:hAnsi="Calibri" w:cs="Calibri"/>
          <w:sz w:val="22"/>
        </w:rPr>
        <w:t xml:space="preserve">mallest </w:t>
      </w:r>
      <w:r w:rsidR="009770F5" w:rsidRPr="002D7E23">
        <w:rPr>
          <w:rFonts w:ascii="Calibri" w:hAnsi="Calibri" w:cs="Calibri"/>
          <w:sz w:val="22"/>
        </w:rPr>
        <w:t>priority value</w:t>
      </w:r>
      <w:r w:rsidR="004A6FCF" w:rsidRPr="002D7E23">
        <w:rPr>
          <w:rFonts w:ascii="Calibri" w:hAnsi="Calibri" w:cs="Calibri"/>
          <w:sz w:val="22"/>
        </w:rPr>
        <w:t xml:space="preserve"> among </w:t>
      </w:r>
      <w:r w:rsidR="002D7E23" w:rsidRPr="002D7E23">
        <w:rPr>
          <w:rFonts w:ascii="Calibri" w:hAnsi="Calibri" w:cs="Calibri"/>
          <w:sz w:val="22"/>
        </w:rPr>
        <w:t>the possible values for the grant</w:t>
      </w:r>
    </w:p>
    <w:p w:rsidR="00CB2710" w:rsidRDefault="00CB2710" w:rsidP="002D7E23">
      <w:pPr>
        <w:pStyle w:val="a5"/>
        <w:widowControl/>
        <w:numPr>
          <w:ilvl w:val="0"/>
          <w:numId w:val="6"/>
        </w:numPr>
        <w:spacing w:before="0" w:after="0"/>
        <w:ind w:leftChars="0"/>
        <w:rPr>
          <w:rFonts w:ascii="Calibri" w:hAnsi="Calibri" w:cs="Calibri"/>
          <w:sz w:val="22"/>
        </w:rPr>
      </w:pPr>
      <w:r>
        <w:rPr>
          <w:rFonts w:ascii="Calibri" w:hAnsi="Calibri" w:cs="Calibri"/>
          <w:sz w:val="22"/>
        </w:rPr>
        <w:t xml:space="preserve">Option 1-2: </w:t>
      </w:r>
      <w:r w:rsidR="004A6FCF">
        <w:rPr>
          <w:rFonts w:ascii="Calibri" w:hAnsi="Calibri" w:cs="Calibri"/>
          <w:sz w:val="22"/>
        </w:rPr>
        <w:t>The l</w:t>
      </w:r>
      <w:r w:rsidR="004A6FCF" w:rsidRPr="004A6FCF">
        <w:rPr>
          <w:rFonts w:ascii="Calibri" w:hAnsi="Calibri" w:cs="Calibri"/>
          <w:sz w:val="22"/>
        </w:rPr>
        <w:t>argest priority value</w:t>
      </w:r>
      <w:r w:rsidR="004A6FCF">
        <w:rPr>
          <w:rFonts w:ascii="Calibri" w:hAnsi="Calibri" w:cs="Calibri"/>
          <w:sz w:val="22"/>
        </w:rPr>
        <w:t xml:space="preserve"> </w:t>
      </w:r>
      <w:r w:rsidR="002D7E23" w:rsidRPr="002D7E23">
        <w:rPr>
          <w:rFonts w:ascii="Calibri" w:hAnsi="Calibri" w:cs="Calibri"/>
          <w:sz w:val="22"/>
        </w:rPr>
        <w:t xml:space="preserve">among </w:t>
      </w:r>
      <w:r w:rsidR="002D7E23">
        <w:rPr>
          <w:rFonts w:ascii="Calibri" w:hAnsi="Calibri" w:cs="Calibri"/>
          <w:sz w:val="22"/>
        </w:rPr>
        <w:t xml:space="preserve">the </w:t>
      </w:r>
      <w:r w:rsidR="002D7E23" w:rsidRPr="002D7E23">
        <w:rPr>
          <w:rFonts w:ascii="Calibri" w:hAnsi="Calibri" w:cs="Calibri"/>
          <w:sz w:val="22"/>
        </w:rPr>
        <w:t>possible values for the grant</w:t>
      </w:r>
    </w:p>
    <w:p w:rsidR="004A6FCF" w:rsidRDefault="004A6FCF" w:rsidP="004A6FCF">
      <w:pPr>
        <w:pStyle w:val="a5"/>
        <w:widowControl/>
        <w:numPr>
          <w:ilvl w:val="0"/>
          <w:numId w:val="6"/>
        </w:numPr>
        <w:spacing w:before="0" w:after="0"/>
        <w:ind w:leftChars="0"/>
        <w:rPr>
          <w:rFonts w:ascii="Calibri" w:hAnsi="Calibri" w:cs="Calibri"/>
          <w:sz w:val="22"/>
        </w:rPr>
      </w:pPr>
      <w:r>
        <w:rPr>
          <w:rFonts w:ascii="Calibri" w:hAnsi="Calibri" w:cs="Calibri"/>
          <w:sz w:val="22"/>
        </w:rPr>
        <w:t>Option 1-3: A (pre-)configured priority value</w:t>
      </w:r>
    </w:p>
    <w:p w:rsidR="00CB2710" w:rsidRPr="003C0571" w:rsidRDefault="00CB2710" w:rsidP="00CB2710">
      <w:pPr>
        <w:pStyle w:val="a5"/>
        <w:widowControl/>
        <w:numPr>
          <w:ilvl w:val="0"/>
          <w:numId w:val="6"/>
        </w:numPr>
        <w:spacing w:before="0" w:after="0"/>
        <w:ind w:leftChars="0"/>
        <w:rPr>
          <w:rFonts w:ascii="Calibri" w:hAnsi="Calibri" w:cs="Calibri"/>
          <w:sz w:val="22"/>
        </w:rPr>
      </w:pPr>
      <w:r>
        <w:rPr>
          <w:rFonts w:ascii="Calibri" w:hAnsi="Calibri" w:cs="Calibri"/>
          <w:sz w:val="22"/>
        </w:rPr>
        <w:t>Option 1-</w:t>
      </w:r>
      <w:r w:rsidR="004A6FCF">
        <w:rPr>
          <w:rFonts w:ascii="Calibri" w:hAnsi="Calibri" w:cs="Calibri"/>
          <w:sz w:val="22"/>
        </w:rPr>
        <w:t>4</w:t>
      </w:r>
      <w:r>
        <w:rPr>
          <w:rFonts w:ascii="Calibri" w:hAnsi="Calibri" w:cs="Calibri"/>
          <w:sz w:val="22"/>
        </w:rPr>
        <w:t>: Others (please specify)</w:t>
      </w:r>
    </w:p>
    <w:tbl>
      <w:tblPr>
        <w:tblStyle w:val="a6"/>
        <w:tblW w:w="0" w:type="auto"/>
        <w:tblLayout w:type="fixed"/>
        <w:tblLook w:val="04A0" w:firstRow="1" w:lastRow="0" w:firstColumn="1" w:lastColumn="0" w:noHBand="0" w:noVBand="1"/>
      </w:tblPr>
      <w:tblGrid>
        <w:gridCol w:w="1255"/>
        <w:gridCol w:w="1260"/>
        <w:gridCol w:w="6501"/>
      </w:tblGrid>
      <w:tr w:rsidR="00CB2710" w:rsidTr="00363BC2">
        <w:tc>
          <w:tcPr>
            <w:tcW w:w="1255" w:type="dxa"/>
          </w:tcPr>
          <w:p w:rsidR="00CB2710" w:rsidRDefault="00CB2710" w:rsidP="00F87ED4">
            <w:pPr>
              <w:widowControl/>
              <w:rPr>
                <w:rFonts w:ascii="Calibri" w:hAnsi="Calibri" w:cs="Calibri"/>
                <w:sz w:val="22"/>
              </w:rPr>
            </w:pPr>
            <w:r>
              <w:rPr>
                <w:rFonts w:ascii="Calibri" w:hAnsi="Calibri" w:cs="Calibri" w:hint="eastAsia"/>
                <w:sz w:val="22"/>
              </w:rPr>
              <w:t>Company</w:t>
            </w:r>
          </w:p>
        </w:tc>
        <w:tc>
          <w:tcPr>
            <w:tcW w:w="1260" w:type="dxa"/>
          </w:tcPr>
          <w:p w:rsidR="00CB2710" w:rsidRDefault="00CB2710" w:rsidP="00F87ED4">
            <w:pPr>
              <w:widowControl/>
              <w:rPr>
                <w:rFonts w:ascii="Calibri" w:hAnsi="Calibri" w:cs="Calibri"/>
                <w:sz w:val="22"/>
              </w:rPr>
            </w:pPr>
            <w:r>
              <w:rPr>
                <w:rFonts w:ascii="Calibri" w:hAnsi="Calibri" w:cs="Calibri" w:hint="eastAsia"/>
                <w:sz w:val="22"/>
              </w:rPr>
              <w:t>Preferred option</w:t>
            </w:r>
          </w:p>
        </w:tc>
        <w:tc>
          <w:tcPr>
            <w:tcW w:w="6501" w:type="dxa"/>
          </w:tcPr>
          <w:p w:rsidR="00CB2710" w:rsidRDefault="00CB2710" w:rsidP="00F87ED4">
            <w:pPr>
              <w:widowControl/>
              <w:rPr>
                <w:rFonts w:ascii="Calibri" w:hAnsi="Calibri" w:cs="Calibri"/>
                <w:sz w:val="22"/>
              </w:rPr>
            </w:pPr>
            <w:r>
              <w:rPr>
                <w:rFonts w:ascii="Calibri" w:hAnsi="Calibri" w:cs="Calibri" w:hint="eastAsia"/>
                <w:sz w:val="22"/>
              </w:rPr>
              <w:t>Comment</w:t>
            </w:r>
          </w:p>
        </w:tc>
      </w:tr>
      <w:tr w:rsidR="00C61106" w:rsidTr="00363BC2">
        <w:tc>
          <w:tcPr>
            <w:tcW w:w="1255" w:type="dxa"/>
          </w:tcPr>
          <w:p w:rsidR="00C61106" w:rsidRDefault="00C61106" w:rsidP="00C61106">
            <w:pPr>
              <w:widowControl/>
              <w:rPr>
                <w:rFonts w:ascii="Calibri" w:hAnsi="Calibri" w:cs="Calibri"/>
                <w:sz w:val="22"/>
              </w:rPr>
            </w:pPr>
            <w:r>
              <w:rPr>
                <w:rFonts w:ascii="Calibri" w:hAnsi="Calibri" w:cs="Calibri"/>
                <w:sz w:val="22"/>
              </w:rPr>
              <w:t>Intel</w:t>
            </w:r>
          </w:p>
        </w:tc>
        <w:tc>
          <w:tcPr>
            <w:tcW w:w="1260" w:type="dxa"/>
          </w:tcPr>
          <w:p w:rsidR="00C61106" w:rsidRDefault="00C61106" w:rsidP="00C61106">
            <w:pPr>
              <w:widowControl/>
              <w:rPr>
                <w:rFonts w:ascii="Calibri" w:hAnsi="Calibri" w:cs="Calibri"/>
                <w:sz w:val="22"/>
              </w:rPr>
            </w:pPr>
            <w:r>
              <w:rPr>
                <w:rFonts w:ascii="Calibri" w:hAnsi="Calibri" w:cs="Calibri"/>
                <w:sz w:val="22"/>
              </w:rPr>
              <w:t>1-2</w:t>
            </w:r>
          </w:p>
          <w:p w:rsidR="00C61106" w:rsidRDefault="00C61106" w:rsidP="00C61106">
            <w:pPr>
              <w:widowControl/>
              <w:rPr>
                <w:rFonts w:ascii="Calibri" w:hAnsi="Calibri" w:cs="Calibri"/>
                <w:sz w:val="22"/>
              </w:rPr>
            </w:pPr>
            <w:r>
              <w:rPr>
                <w:rFonts w:ascii="Calibri" w:hAnsi="Calibri" w:cs="Calibri"/>
                <w:sz w:val="22"/>
              </w:rPr>
              <w:t>(i.e. least important)</w:t>
            </w:r>
          </w:p>
        </w:tc>
        <w:tc>
          <w:tcPr>
            <w:tcW w:w="6501" w:type="dxa"/>
          </w:tcPr>
          <w:p w:rsidR="00C61106" w:rsidRDefault="00C61106" w:rsidP="00C61106">
            <w:pPr>
              <w:widowControl/>
              <w:rPr>
                <w:rFonts w:ascii="Calibri" w:hAnsi="Calibri" w:cs="Calibri"/>
                <w:sz w:val="22"/>
              </w:rPr>
            </w:pPr>
            <w:r>
              <w:rPr>
                <w:rFonts w:ascii="Calibri" w:hAnsi="Calibri" w:cs="Calibri"/>
                <w:sz w:val="22"/>
              </w:rPr>
              <w:t>Since this ACK information to gNB in this situation is less important than other information, because missed ACK may result on excessively scheduled retransmission, it is preferred to assign the lowest priority, i.e. largest priority value (least important).</w:t>
            </w:r>
          </w:p>
        </w:tc>
      </w:tr>
      <w:tr w:rsidR="00C61106" w:rsidTr="00363BC2">
        <w:tc>
          <w:tcPr>
            <w:tcW w:w="1255" w:type="dxa"/>
          </w:tcPr>
          <w:p w:rsidR="00C61106" w:rsidRDefault="00C61106" w:rsidP="00C61106">
            <w:pPr>
              <w:widowControl/>
              <w:rPr>
                <w:rFonts w:ascii="Calibri" w:hAnsi="Calibri" w:cs="Calibri"/>
                <w:sz w:val="22"/>
              </w:rPr>
            </w:pPr>
            <w:r>
              <w:rPr>
                <w:rFonts w:ascii="Calibri" w:hAnsi="Calibri" w:cs="Calibri" w:hint="eastAsia"/>
                <w:sz w:val="22"/>
              </w:rPr>
              <w:t>L</w:t>
            </w:r>
            <w:r>
              <w:rPr>
                <w:rFonts w:ascii="Calibri" w:hAnsi="Calibri" w:cs="Calibri"/>
                <w:sz w:val="22"/>
              </w:rPr>
              <w:t>G</w:t>
            </w:r>
          </w:p>
        </w:tc>
        <w:tc>
          <w:tcPr>
            <w:tcW w:w="1260" w:type="dxa"/>
          </w:tcPr>
          <w:p w:rsidR="00C61106" w:rsidRDefault="00C61106" w:rsidP="00C61106">
            <w:pPr>
              <w:widowControl/>
              <w:rPr>
                <w:rFonts w:ascii="Calibri" w:hAnsi="Calibri" w:cs="Calibri"/>
                <w:sz w:val="22"/>
              </w:rPr>
            </w:pPr>
            <w:r>
              <w:rPr>
                <w:rFonts w:ascii="Calibri" w:hAnsi="Calibri" w:cs="Calibri" w:hint="eastAsia"/>
                <w:sz w:val="22"/>
              </w:rPr>
              <w:t>Option 1-1</w:t>
            </w:r>
          </w:p>
        </w:tc>
        <w:tc>
          <w:tcPr>
            <w:tcW w:w="6501" w:type="dxa"/>
          </w:tcPr>
          <w:p w:rsidR="00C61106" w:rsidRDefault="00C61106" w:rsidP="00C61106">
            <w:pPr>
              <w:widowControl/>
              <w:rPr>
                <w:rFonts w:ascii="Calibri" w:hAnsi="Calibri" w:cs="Calibri"/>
                <w:sz w:val="22"/>
              </w:rPr>
            </w:pPr>
            <w:r>
              <w:rPr>
                <w:rFonts w:ascii="Calibri" w:hAnsi="Calibri" w:cs="Calibri" w:hint="eastAsia"/>
                <w:sz w:val="22"/>
              </w:rPr>
              <w:t xml:space="preserve">The purpose of this SL HARQ reporting is to prevent that the gNB schedules retransmission </w:t>
            </w:r>
            <w:r>
              <w:rPr>
                <w:rFonts w:ascii="Calibri" w:hAnsi="Calibri" w:cs="Calibri"/>
                <w:sz w:val="22"/>
              </w:rPr>
              <w:t>unnecessarily</w:t>
            </w:r>
            <w:r>
              <w:rPr>
                <w:rFonts w:ascii="Calibri" w:hAnsi="Calibri" w:cs="Calibri" w:hint="eastAsia"/>
                <w:sz w:val="22"/>
              </w:rPr>
              <w:t xml:space="preserve">. </w:t>
            </w:r>
            <w:r>
              <w:rPr>
                <w:rFonts w:ascii="Calibri" w:hAnsi="Calibri" w:cs="Calibri"/>
                <w:sz w:val="22"/>
              </w:rPr>
              <w:t xml:space="preserve">In that point of view, it needs to be prioritized. </w:t>
            </w:r>
          </w:p>
        </w:tc>
      </w:tr>
      <w:tr w:rsidR="00C61106" w:rsidTr="00363BC2">
        <w:tc>
          <w:tcPr>
            <w:tcW w:w="1255" w:type="dxa"/>
          </w:tcPr>
          <w:p w:rsidR="00C61106" w:rsidRDefault="005366C1" w:rsidP="00C61106">
            <w:pPr>
              <w:widowControl/>
              <w:rPr>
                <w:rFonts w:ascii="Calibri" w:hAnsi="Calibri" w:cs="Calibri"/>
                <w:sz w:val="22"/>
              </w:rPr>
            </w:pPr>
            <w:r>
              <w:rPr>
                <w:rFonts w:ascii="Calibri" w:hAnsi="Calibri" w:cs="Calibri"/>
                <w:sz w:val="22"/>
              </w:rPr>
              <w:t>Qualcomm</w:t>
            </w:r>
          </w:p>
        </w:tc>
        <w:tc>
          <w:tcPr>
            <w:tcW w:w="1260" w:type="dxa"/>
          </w:tcPr>
          <w:p w:rsidR="00C61106" w:rsidRDefault="005366C1" w:rsidP="00C61106">
            <w:pPr>
              <w:widowControl/>
              <w:rPr>
                <w:rFonts w:ascii="Calibri" w:hAnsi="Calibri" w:cs="Calibri"/>
                <w:sz w:val="22"/>
              </w:rPr>
            </w:pPr>
            <w:r>
              <w:rPr>
                <w:rFonts w:ascii="Calibri" w:hAnsi="Calibri" w:cs="Calibri"/>
                <w:sz w:val="22"/>
              </w:rPr>
              <w:t>1-2</w:t>
            </w:r>
            <w:r w:rsidR="00B459FB">
              <w:rPr>
                <w:rFonts w:ascii="Calibri" w:hAnsi="Calibri" w:cs="Calibri"/>
                <w:sz w:val="22"/>
              </w:rPr>
              <w:t>(i.e. least important)</w:t>
            </w:r>
          </w:p>
        </w:tc>
        <w:tc>
          <w:tcPr>
            <w:tcW w:w="6501" w:type="dxa"/>
          </w:tcPr>
          <w:p w:rsidR="00C61106" w:rsidRDefault="008E63FC" w:rsidP="00C61106">
            <w:pPr>
              <w:widowControl/>
              <w:rPr>
                <w:rFonts w:ascii="Calibri" w:hAnsi="Calibri" w:cs="Calibri"/>
                <w:sz w:val="22"/>
              </w:rPr>
            </w:pPr>
            <w:r>
              <w:rPr>
                <w:rFonts w:ascii="Calibri" w:hAnsi="Calibri" w:cs="Calibri"/>
                <w:sz w:val="22"/>
              </w:rPr>
              <w:t xml:space="preserve">Our basic assumption is that collision can </w:t>
            </w:r>
            <w:r w:rsidR="00E32ABC">
              <w:rPr>
                <w:rFonts w:ascii="Calibri" w:hAnsi="Calibri" w:cs="Calibri"/>
                <w:sz w:val="22"/>
              </w:rPr>
              <w:t>happen but</w:t>
            </w:r>
            <w:r>
              <w:rPr>
                <w:rFonts w:ascii="Calibri" w:hAnsi="Calibri" w:cs="Calibri"/>
                <w:sz w:val="22"/>
              </w:rPr>
              <w:t xml:space="preserve"> is a rare event. As such, a few percent missed ACK would amount to a small amount of unused resource and would be totally acceptable.</w:t>
            </w:r>
          </w:p>
        </w:tc>
      </w:tr>
      <w:tr w:rsidR="00913D21" w:rsidTr="00363BC2">
        <w:tc>
          <w:tcPr>
            <w:tcW w:w="1255" w:type="dxa"/>
          </w:tcPr>
          <w:p w:rsidR="00913D21" w:rsidRDefault="00913D21" w:rsidP="00913D21">
            <w:pPr>
              <w:widowControl/>
              <w:rPr>
                <w:rFonts w:ascii="Calibri" w:hAnsi="Calibri" w:cs="Calibri"/>
                <w:sz w:val="22"/>
              </w:rPr>
            </w:pPr>
            <w:r>
              <w:rPr>
                <w:rFonts w:ascii="Calibri" w:hAnsi="Calibri" w:cs="Calibri"/>
                <w:sz w:val="22"/>
              </w:rPr>
              <w:t>NTT DOCOMO</w:t>
            </w:r>
          </w:p>
        </w:tc>
        <w:tc>
          <w:tcPr>
            <w:tcW w:w="1260"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Option 1</w:t>
            </w:r>
            <w:r>
              <w:rPr>
                <w:rFonts w:ascii="Calibri" w:eastAsia="MS Mincho" w:hAnsi="Calibri" w:cs="Calibri"/>
                <w:sz w:val="22"/>
                <w:lang w:eastAsia="ja-JP"/>
              </w:rPr>
              <w:t>-2</w:t>
            </w:r>
          </w:p>
        </w:tc>
        <w:tc>
          <w:tcPr>
            <w:tcW w:w="6501" w:type="dxa"/>
          </w:tcPr>
          <w:p w:rsidR="00913D21" w:rsidRPr="00913D21" w:rsidRDefault="00913D21" w:rsidP="00913D2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Basically, </w:t>
            </w:r>
            <w:r>
              <w:rPr>
                <w:rFonts w:ascii="Calibri" w:eastAsia="MS Mincho" w:hAnsi="Calibri" w:cs="Calibri"/>
                <w:sz w:val="22"/>
                <w:lang w:eastAsia="ja-JP"/>
              </w:rPr>
              <w:t>ACK</w:t>
            </w:r>
            <w:r>
              <w:rPr>
                <w:rFonts w:ascii="Calibri" w:eastAsia="MS Mincho" w:hAnsi="Calibri" w:cs="Calibri" w:hint="eastAsia"/>
                <w:sz w:val="22"/>
                <w:lang w:eastAsia="ja-JP"/>
              </w:rPr>
              <w:t xml:space="preserve"> is </w:t>
            </w:r>
            <w:r>
              <w:rPr>
                <w:rFonts w:ascii="Calibri" w:eastAsia="MS Mincho" w:hAnsi="Calibri" w:cs="Calibri"/>
                <w:sz w:val="22"/>
                <w:lang w:eastAsia="ja-JP"/>
              </w:rPr>
              <w:t xml:space="preserve">not the </w:t>
            </w:r>
            <w:r>
              <w:rPr>
                <w:rFonts w:ascii="Calibri" w:eastAsia="MS Mincho" w:hAnsi="Calibri" w:cs="Calibri" w:hint="eastAsia"/>
                <w:sz w:val="22"/>
                <w:lang w:eastAsia="ja-JP"/>
              </w:rPr>
              <w:t>mo</w:t>
            </w:r>
            <w:r>
              <w:rPr>
                <w:rFonts w:ascii="Calibri" w:eastAsia="MS Mincho" w:hAnsi="Calibri" w:cs="Calibri"/>
                <w:sz w:val="22"/>
                <w:lang w:eastAsia="ja-JP"/>
              </w:rPr>
              <w:t>st</w:t>
            </w:r>
            <w:r>
              <w:rPr>
                <w:rFonts w:ascii="Calibri" w:eastAsia="MS Mincho" w:hAnsi="Calibri" w:cs="Calibri" w:hint="eastAsia"/>
                <w:sz w:val="22"/>
                <w:lang w:eastAsia="ja-JP"/>
              </w:rPr>
              <w:t xml:space="preserve"> important. </w:t>
            </w:r>
            <w:r>
              <w:rPr>
                <w:rFonts w:ascii="Calibri" w:eastAsia="MS Mincho" w:hAnsi="Calibri" w:cs="Calibri"/>
                <w:sz w:val="22"/>
                <w:lang w:eastAsia="ja-JP"/>
              </w:rPr>
              <w:t>Excessive scheduling is not good from resource efficiency perspective, but better than dropping other important transmission.</w:t>
            </w:r>
          </w:p>
        </w:tc>
      </w:tr>
      <w:tr w:rsidR="00913D21" w:rsidTr="00363BC2">
        <w:tc>
          <w:tcPr>
            <w:tcW w:w="1255" w:type="dxa"/>
          </w:tcPr>
          <w:p w:rsidR="00913D21" w:rsidRPr="00A02FD5" w:rsidRDefault="00A02FD5"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260" w:type="dxa"/>
          </w:tcPr>
          <w:p w:rsidR="00913D21" w:rsidRPr="00A02FD5" w:rsidRDefault="00A02FD5"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501" w:type="dxa"/>
          </w:tcPr>
          <w:p w:rsidR="00913D21" w:rsidRPr="00A02FD5" w:rsidRDefault="00A02FD5" w:rsidP="00A02FD5">
            <w:pPr>
              <w:widowControl/>
              <w:rPr>
                <w:rFonts w:ascii="Calibri" w:eastAsia="SimSun" w:hAnsi="Calibri" w:cs="Calibri"/>
                <w:sz w:val="22"/>
                <w:lang w:eastAsia="zh-CN"/>
              </w:rPr>
            </w:pPr>
            <w:r>
              <w:rPr>
                <w:rFonts w:ascii="Calibri" w:eastAsia="SimSun" w:hAnsi="Calibri" w:cs="Calibri"/>
                <w:sz w:val="22"/>
                <w:lang w:eastAsia="zh-CN"/>
              </w:rPr>
              <w:t>The purpose of HARQ feedback is to guarantee the transmission reliability of a TB. If no TB, it is straightforward to set the HARQ feedback as lowest one.</w:t>
            </w:r>
          </w:p>
        </w:tc>
      </w:tr>
      <w:tr w:rsidR="00913D21" w:rsidTr="00363BC2">
        <w:tc>
          <w:tcPr>
            <w:tcW w:w="1255"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sz w:val="22"/>
                <w:lang w:eastAsia="zh-CN"/>
              </w:rPr>
              <w:t>Option 1-2</w:t>
            </w:r>
          </w:p>
        </w:tc>
        <w:tc>
          <w:tcPr>
            <w:tcW w:w="6501" w:type="dxa"/>
          </w:tcPr>
          <w:p w:rsidR="00913D21" w:rsidRDefault="00913D21" w:rsidP="00913D21">
            <w:pPr>
              <w:widowControl/>
              <w:rPr>
                <w:rFonts w:ascii="Calibri" w:hAnsi="Calibri" w:cs="Calibri"/>
                <w:sz w:val="22"/>
              </w:rPr>
            </w:pPr>
          </w:p>
        </w:tc>
      </w:tr>
      <w:tr w:rsidR="00913D21" w:rsidTr="00363BC2">
        <w:tc>
          <w:tcPr>
            <w:tcW w:w="1255" w:type="dxa"/>
          </w:tcPr>
          <w:p w:rsidR="00913D21" w:rsidRPr="00A432F2" w:rsidRDefault="00A432F2" w:rsidP="00913D21">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260" w:type="dxa"/>
          </w:tcPr>
          <w:p w:rsidR="00913D21" w:rsidRPr="00A432F2" w:rsidRDefault="00A432F2"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1-2</w:t>
            </w:r>
          </w:p>
        </w:tc>
        <w:tc>
          <w:tcPr>
            <w:tcW w:w="6501" w:type="dxa"/>
          </w:tcPr>
          <w:p w:rsidR="00913D21" w:rsidRPr="00A432F2" w:rsidRDefault="00A432F2" w:rsidP="00A432F2">
            <w:pPr>
              <w:widowControl/>
              <w:rPr>
                <w:rFonts w:ascii="Calibri" w:hAnsi="Calibri" w:cs="Calibri"/>
                <w:sz w:val="22"/>
              </w:rPr>
            </w:pPr>
            <w:r w:rsidRPr="00A432F2">
              <w:rPr>
                <w:rFonts w:ascii="Calibri" w:hAnsi="Calibri" w:cs="Calibri" w:hint="eastAsia"/>
                <w:sz w:val="22"/>
              </w:rPr>
              <w:t>I</w:t>
            </w:r>
            <w:r w:rsidRPr="00A432F2">
              <w:rPr>
                <w:rFonts w:ascii="Calibri" w:hAnsi="Calibri" w:cs="Calibri"/>
                <w:sz w:val="22"/>
              </w:rPr>
              <w:t>f collision happens</w:t>
            </w:r>
            <w:r>
              <w:rPr>
                <w:rFonts w:ascii="Calibri" w:hAnsi="Calibri" w:cs="Calibri"/>
                <w:sz w:val="22"/>
              </w:rPr>
              <w:t xml:space="preserve"> and the ACK is dropped, gNB will schedule resource for unnecessary retx. But the result is acceptable and is better than drop HARQ-ACK of other transmissions.</w:t>
            </w:r>
          </w:p>
        </w:tc>
      </w:tr>
      <w:tr w:rsidR="00DA2721" w:rsidTr="00363BC2">
        <w:tc>
          <w:tcPr>
            <w:tcW w:w="1255" w:type="dxa"/>
          </w:tcPr>
          <w:p w:rsidR="00DA2721" w:rsidRDefault="00DA2721" w:rsidP="00F87ED4">
            <w:pPr>
              <w:widowControl/>
              <w:rPr>
                <w:rFonts w:ascii="Calibri" w:hAnsi="Calibri" w:cs="Calibri"/>
                <w:sz w:val="22"/>
              </w:rPr>
            </w:pPr>
            <w:r w:rsidRPr="00C92E52">
              <w:rPr>
                <w:rFonts w:ascii="Calibri" w:hAnsi="Calibri" w:cs="Calibri" w:hint="eastAsia"/>
                <w:sz w:val="22"/>
              </w:rPr>
              <w:lastRenderedPageBreak/>
              <w:t>Fujitsu</w:t>
            </w:r>
          </w:p>
        </w:tc>
        <w:tc>
          <w:tcPr>
            <w:tcW w:w="1260" w:type="dxa"/>
          </w:tcPr>
          <w:p w:rsidR="00DA2721" w:rsidRDefault="00DA2721" w:rsidP="00F87ED4">
            <w:pPr>
              <w:widowControl/>
              <w:rPr>
                <w:rFonts w:ascii="Calibri" w:hAnsi="Calibri" w:cs="Calibri"/>
                <w:sz w:val="22"/>
              </w:rPr>
            </w:pPr>
            <w:r w:rsidRPr="00C92E52">
              <w:rPr>
                <w:rFonts w:ascii="Calibri" w:hAnsi="Calibri" w:cs="Calibri" w:hint="eastAsia"/>
                <w:sz w:val="22"/>
              </w:rPr>
              <w:t>Op</w:t>
            </w:r>
            <w:r>
              <w:rPr>
                <w:rFonts w:ascii="Calibri" w:hAnsi="Calibri" w:cs="Calibri"/>
                <w:sz w:val="22"/>
              </w:rPr>
              <w:t>tion 1-2</w:t>
            </w:r>
          </w:p>
        </w:tc>
        <w:tc>
          <w:tcPr>
            <w:tcW w:w="6501" w:type="dxa"/>
          </w:tcPr>
          <w:p w:rsidR="00DA2721" w:rsidRPr="00C92E52" w:rsidRDefault="00DA2721" w:rsidP="00F87ED4">
            <w:pPr>
              <w:widowControl/>
              <w:rPr>
                <w:rFonts w:ascii="Calibri" w:hAnsi="Calibri" w:cs="Calibri"/>
                <w:sz w:val="22"/>
              </w:rPr>
            </w:pPr>
            <w:r w:rsidRPr="00C92E52">
              <w:rPr>
                <w:rFonts w:ascii="Calibri" w:hAnsi="Calibri" w:cs="Calibri" w:hint="eastAsia"/>
                <w:sz w:val="22"/>
              </w:rPr>
              <w:t>A</w:t>
            </w:r>
            <w:r w:rsidRPr="00C92E52">
              <w:rPr>
                <w:rFonts w:ascii="Calibri" w:hAnsi="Calibri" w:cs="Calibri"/>
                <w:sz w:val="22"/>
              </w:rPr>
              <w:t>s there is no PSCCH/PSSCH transmitted at all, the priority should be</w:t>
            </w:r>
            <w:r>
              <w:rPr>
                <w:rFonts w:ascii="Calibri" w:hAnsi="Calibri" w:cs="Calibri"/>
                <w:sz w:val="22"/>
              </w:rPr>
              <w:t xml:space="preserve"> the lowest.</w:t>
            </w:r>
            <w:r w:rsidRPr="00C92E52">
              <w:rPr>
                <w:rFonts w:ascii="Calibri" w:hAnsi="Calibri" w:cs="Calibri"/>
                <w:sz w:val="22"/>
              </w:rPr>
              <w:t xml:space="preserve"> </w:t>
            </w:r>
            <w:r>
              <w:rPr>
                <w:rFonts w:ascii="Calibri" w:hAnsi="Calibri" w:cs="Calibri"/>
                <w:sz w:val="22"/>
              </w:rPr>
              <w:t>By this way, it can guarantee that SL A/N with PSSCH is prioritized when colliding happens.</w:t>
            </w:r>
          </w:p>
        </w:tc>
      </w:tr>
      <w:tr w:rsidR="008A6B5A" w:rsidTr="00363BC2">
        <w:tc>
          <w:tcPr>
            <w:tcW w:w="1255" w:type="dxa"/>
          </w:tcPr>
          <w:p w:rsidR="008A6B5A" w:rsidRDefault="008A6B5A" w:rsidP="00F87ED4">
            <w:pPr>
              <w:widowControl/>
              <w:rPr>
                <w:rFonts w:ascii="Calibri" w:hAnsi="Calibri" w:cs="Calibri"/>
                <w:sz w:val="22"/>
              </w:rPr>
            </w:pPr>
            <w:r>
              <w:rPr>
                <w:rFonts w:ascii="Calibri" w:hAnsi="Calibri" w:cs="Calibri"/>
                <w:sz w:val="22"/>
              </w:rPr>
              <w:t>Huawei,</w:t>
            </w:r>
          </w:p>
          <w:p w:rsidR="008A6B5A" w:rsidRDefault="008A6B5A" w:rsidP="00F87ED4">
            <w:pPr>
              <w:widowControl/>
              <w:rPr>
                <w:rFonts w:ascii="Calibri" w:hAnsi="Calibri" w:cs="Calibri"/>
                <w:sz w:val="22"/>
              </w:rPr>
            </w:pPr>
            <w:r>
              <w:rPr>
                <w:rFonts w:ascii="Calibri" w:hAnsi="Calibri" w:cs="Calibri"/>
                <w:sz w:val="22"/>
              </w:rPr>
              <w:t>HiSilicon</w:t>
            </w:r>
          </w:p>
        </w:tc>
        <w:tc>
          <w:tcPr>
            <w:tcW w:w="1260" w:type="dxa"/>
          </w:tcPr>
          <w:p w:rsidR="008A6B5A" w:rsidRDefault="008A6B5A" w:rsidP="00F87ED4">
            <w:pPr>
              <w:widowControl/>
              <w:rPr>
                <w:rFonts w:ascii="Calibri" w:hAnsi="Calibri" w:cs="Calibri"/>
                <w:sz w:val="22"/>
              </w:rPr>
            </w:pPr>
            <w:r>
              <w:rPr>
                <w:rFonts w:ascii="Calibri" w:hAnsi="Calibri" w:cs="Calibri"/>
                <w:sz w:val="22"/>
              </w:rPr>
              <w:t>Option 1-2</w:t>
            </w:r>
          </w:p>
        </w:tc>
        <w:tc>
          <w:tcPr>
            <w:tcW w:w="6501" w:type="dxa"/>
          </w:tcPr>
          <w:p w:rsidR="008A6B5A" w:rsidRDefault="008A6B5A" w:rsidP="00F87ED4">
            <w:pPr>
              <w:widowControl/>
              <w:rPr>
                <w:rFonts w:ascii="Calibri" w:hAnsi="Calibri" w:cs="Calibri"/>
                <w:sz w:val="22"/>
              </w:rPr>
            </w:pPr>
            <w:r>
              <w:rPr>
                <w:rFonts w:ascii="Calibri" w:hAnsi="Calibri" w:cs="Calibri"/>
                <w:sz w:val="22"/>
              </w:rPr>
              <w:t xml:space="preserve">The ACK is not associated with an actual SL transmission, the priority should be lowest among all possible transmissions. </w:t>
            </w:r>
          </w:p>
        </w:tc>
      </w:tr>
      <w:tr w:rsidR="002F6250" w:rsidTr="00363BC2">
        <w:tc>
          <w:tcPr>
            <w:tcW w:w="1255" w:type="dxa"/>
          </w:tcPr>
          <w:p w:rsidR="002F6250" w:rsidRPr="002F6250" w:rsidRDefault="002F6250" w:rsidP="00F87ED4">
            <w:pPr>
              <w:widowControl/>
              <w:rPr>
                <w:rFonts w:ascii="Calibri" w:hAnsi="Calibri" w:cs="Calibri"/>
                <w:sz w:val="22"/>
              </w:rPr>
            </w:pPr>
            <w:r>
              <w:rPr>
                <w:rFonts w:ascii="Calibri" w:hAnsi="Calibri" w:cs="Calibri"/>
                <w:sz w:val="22"/>
              </w:rPr>
              <w:t>CATT</w:t>
            </w:r>
          </w:p>
        </w:tc>
        <w:tc>
          <w:tcPr>
            <w:tcW w:w="1260" w:type="dxa"/>
          </w:tcPr>
          <w:p w:rsidR="002F6250" w:rsidRPr="002F6250" w:rsidRDefault="002F6250" w:rsidP="00F87ED4">
            <w:pPr>
              <w:widowControl/>
              <w:rPr>
                <w:rFonts w:ascii="Calibri" w:hAnsi="Calibri" w:cs="Calibri"/>
                <w:sz w:val="22"/>
              </w:rPr>
            </w:pPr>
            <w:r w:rsidRPr="002F6250">
              <w:rPr>
                <w:rFonts w:ascii="Calibri" w:hAnsi="Calibri" w:cs="Calibri" w:hint="eastAsia"/>
                <w:sz w:val="22"/>
              </w:rPr>
              <w:t>O</w:t>
            </w:r>
            <w:r w:rsidRPr="002F6250">
              <w:rPr>
                <w:rFonts w:ascii="Calibri" w:hAnsi="Calibri" w:cs="Calibri"/>
                <w:sz w:val="22"/>
              </w:rPr>
              <w:t>ption 1-2</w:t>
            </w:r>
          </w:p>
        </w:tc>
        <w:tc>
          <w:tcPr>
            <w:tcW w:w="6501" w:type="dxa"/>
          </w:tcPr>
          <w:p w:rsidR="002F6250" w:rsidRDefault="002F6250" w:rsidP="00F87ED4">
            <w:pPr>
              <w:widowControl/>
              <w:rPr>
                <w:rFonts w:ascii="Calibri" w:hAnsi="Calibri" w:cs="Calibri"/>
                <w:sz w:val="22"/>
              </w:rPr>
            </w:pPr>
            <w:r w:rsidRPr="002F6250">
              <w:rPr>
                <w:rFonts w:ascii="Calibri" w:hAnsi="Calibri" w:cs="Calibri"/>
                <w:sz w:val="22"/>
              </w:rPr>
              <w:t>Since no PSCCH/PSSCH is transmited at all, the priority should be the lowest</w:t>
            </w:r>
          </w:p>
        </w:tc>
      </w:tr>
      <w:tr w:rsidR="007272E5" w:rsidTr="00363BC2">
        <w:tc>
          <w:tcPr>
            <w:tcW w:w="1255" w:type="dxa"/>
          </w:tcPr>
          <w:p w:rsidR="007272E5" w:rsidRDefault="007272E5" w:rsidP="007272E5">
            <w:pPr>
              <w:widowControl/>
              <w:rPr>
                <w:rFonts w:ascii="Calibri" w:hAnsi="Calibri" w:cs="Calibri"/>
                <w:sz w:val="22"/>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1260" w:type="dxa"/>
          </w:tcPr>
          <w:p w:rsidR="007272E5" w:rsidRPr="002F6250" w:rsidRDefault="007272E5" w:rsidP="007272E5">
            <w:pPr>
              <w:widowControl/>
              <w:rPr>
                <w:rFonts w:ascii="Calibri" w:hAnsi="Calibri" w:cs="Calibri"/>
                <w:sz w:val="22"/>
              </w:rPr>
            </w:pPr>
            <w:r w:rsidRPr="002F6250">
              <w:rPr>
                <w:rFonts w:ascii="Calibri" w:hAnsi="Calibri" w:cs="Calibri" w:hint="eastAsia"/>
                <w:sz w:val="22"/>
              </w:rPr>
              <w:t>O</w:t>
            </w:r>
            <w:r w:rsidRPr="002F6250">
              <w:rPr>
                <w:rFonts w:ascii="Calibri" w:hAnsi="Calibri" w:cs="Calibri"/>
                <w:sz w:val="22"/>
              </w:rPr>
              <w:t>ption 1-2</w:t>
            </w:r>
          </w:p>
        </w:tc>
        <w:tc>
          <w:tcPr>
            <w:tcW w:w="6501" w:type="dxa"/>
          </w:tcPr>
          <w:p w:rsidR="007272E5" w:rsidRDefault="007272E5" w:rsidP="007272E5">
            <w:pPr>
              <w:widowControl/>
              <w:ind w:left="110" w:hangingChars="50" w:hanging="110"/>
              <w:jc w:val="left"/>
              <w:rPr>
                <w:rFonts w:ascii="Calibri" w:eastAsia="SimSun" w:hAnsi="Calibri" w:cs="Calibri"/>
                <w:sz w:val="22"/>
                <w:lang w:eastAsia="zh-CN"/>
              </w:rPr>
            </w:pPr>
            <w:r>
              <w:rPr>
                <w:rFonts w:ascii="Calibri" w:eastAsia="SimSun" w:hAnsi="Calibri" w:cs="Calibri"/>
                <w:sz w:val="22"/>
                <w:lang w:eastAsia="zh-CN"/>
              </w:rPr>
              <w:t xml:space="preserve">When there is no TB to transmit in the CG resources, ACK is reported. </w:t>
            </w:r>
          </w:p>
          <w:p w:rsidR="007272E5" w:rsidRPr="002F6250" w:rsidRDefault="007272E5" w:rsidP="007272E5">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1-2 may result in dropped ACK and unnecessary retransmission scheduling by gNB, while option 1-1 may lead to dropping A/N of other transmissions and the reliability of the corresponding TB is not guaranteed. So comparing to the performance loss of option 1-1, we think the resource waste of option 1-2 is acceptable.</w:t>
            </w:r>
          </w:p>
        </w:tc>
      </w:tr>
      <w:tr w:rsidR="005D02DA" w:rsidTr="00363BC2">
        <w:tc>
          <w:tcPr>
            <w:tcW w:w="1255" w:type="dxa"/>
          </w:tcPr>
          <w:p w:rsidR="005D02DA" w:rsidRDefault="005D02DA" w:rsidP="005D02DA">
            <w:pPr>
              <w:widowControl/>
              <w:rPr>
                <w:rFonts w:ascii="Calibri" w:eastAsia="SimSun" w:hAnsi="Calibri" w:cs="Calibri"/>
                <w:sz w:val="22"/>
                <w:lang w:eastAsia="zh-CN"/>
              </w:rPr>
            </w:pPr>
            <w:r>
              <w:rPr>
                <w:rFonts w:ascii="Calibri" w:hAnsi="Calibri" w:cs="Calibri"/>
                <w:sz w:val="22"/>
              </w:rPr>
              <w:t>Ericsson</w:t>
            </w:r>
          </w:p>
        </w:tc>
        <w:tc>
          <w:tcPr>
            <w:tcW w:w="1260" w:type="dxa"/>
          </w:tcPr>
          <w:p w:rsidR="005D02DA" w:rsidRPr="002F6250" w:rsidRDefault="005D02DA" w:rsidP="005D02DA">
            <w:pPr>
              <w:widowControl/>
              <w:rPr>
                <w:rFonts w:ascii="Calibri" w:hAnsi="Calibri" w:cs="Calibri"/>
                <w:sz w:val="22"/>
              </w:rPr>
            </w:pPr>
            <w:r>
              <w:rPr>
                <w:rFonts w:ascii="Calibri" w:hAnsi="Calibri" w:cs="Calibri"/>
                <w:sz w:val="22"/>
              </w:rPr>
              <w:t>Option 1-3</w:t>
            </w:r>
          </w:p>
        </w:tc>
        <w:tc>
          <w:tcPr>
            <w:tcW w:w="6501" w:type="dxa"/>
          </w:tcPr>
          <w:p w:rsidR="005D02DA" w:rsidRDefault="005D02DA" w:rsidP="005D02DA">
            <w:pPr>
              <w:widowControl/>
              <w:ind w:left="110" w:hangingChars="50" w:hanging="110"/>
              <w:jc w:val="left"/>
              <w:rPr>
                <w:rFonts w:ascii="Calibri" w:eastAsia="SimSun" w:hAnsi="Calibri" w:cs="Calibri"/>
                <w:sz w:val="22"/>
                <w:lang w:eastAsia="zh-CN"/>
              </w:rPr>
            </w:pPr>
            <w:r>
              <w:rPr>
                <w:rFonts w:ascii="Calibri" w:hAnsi="Calibri" w:cs="Calibri"/>
                <w:sz w:val="22"/>
              </w:rPr>
              <w:t xml:space="preserve">Since there is no associated TB, and therefore, an associated priority, a </w:t>
            </w:r>
            <w:r w:rsidR="00B65CF7">
              <w:rPr>
                <w:rFonts w:ascii="Calibri" w:hAnsi="Calibri" w:cs="Calibri"/>
                <w:sz w:val="22"/>
              </w:rPr>
              <w:t>p</w:t>
            </w:r>
            <w:r>
              <w:rPr>
                <w:rFonts w:ascii="Calibri" w:hAnsi="Calibri" w:cs="Calibri"/>
                <w:sz w:val="22"/>
              </w:rPr>
              <w:t>re-configured value is used for this case.</w:t>
            </w:r>
          </w:p>
        </w:tc>
      </w:tr>
      <w:tr w:rsidR="00BE366A" w:rsidTr="00363BC2">
        <w:tc>
          <w:tcPr>
            <w:tcW w:w="1255" w:type="dxa"/>
          </w:tcPr>
          <w:p w:rsidR="00BE366A" w:rsidRDefault="00BE366A" w:rsidP="005D02DA">
            <w:pPr>
              <w:widowControl/>
              <w:rPr>
                <w:rFonts w:ascii="Calibri" w:hAnsi="Calibri" w:cs="Calibri"/>
                <w:sz w:val="22"/>
              </w:rPr>
            </w:pPr>
            <w:r>
              <w:rPr>
                <w:rFonts w:ascii="Calibri" w:hAnsi="Calibri" w:cs="Calibri"/>
                <w:sz w:val="22"/>
              </w:rPr>
              <w:t>Apple</w:t>
            </w:r>
          </w:p>
        </w:tc>
        <w:tc>
          <w:tcPr>
            <w:tcW w:w="1260" w:type="dxa"/>
          </w:tcPr>
          <w:p w:rsidR="00BE366A" w:rsidRDefault="00BE366A" w:rsidP="005D02DA">
            <w:pPr>
              <w:widowControl/>
              <w:rPr>
                <w:rFonts w:ascii="Calibri" w:hAnsi="Calibri" w:cs="Calibri"/>
                <w:sz w:val="22"/>
              </w:rPr>
            </w:pPr>
            <w:r>
              <w:rPr>
                <w:rFonts w:ascii="Calibri" w:hAnsi="Calibri" w:cs="Calibri"/>
                <w:sz w:val="22"/>
              </w:rPr>
              <w:t>Option 1-2</w:t>
            </w:r>
          </w:p>
        </w:tc>
        <w:tc>
          <w:tcPr>
            <w:tcW w:w="6501" w:type="dxa"/>
          </w:tcPr>
          <w:p w:rsidR="00BE366A" w:rsidRDefault="00BE366A" w:rsidP="005D02DA">
            <w:pPr>
              <w:widowControl/>
              <w:ind w:left="110" w:hangingChars="50" w:hanging="110"/>
              <w:jc w:val="left"/>
              <w:rPr>
                <w:rFonts w:ascii="Calibri" w:hAnsi="Calibri" w:cs="Calibri"/>
                <w:sz w:val="22"/>
              </w:rPr>
            </w:pPr>
            <w:r>
              <w:rPr>
                <w:rFonts w:ascii="Calibri" w:hAnsi="Calibri" w:cs="Calibri"/>
                <w:sz w:val="22"/>
              </w:rPr>
              <w:t xml:space="preserve">Since no TB is transmitted or will be retransmitted, the dropping of ACK may result in unnecessary scheduling of reTx resources. This is acceptable.    </w:t>
            </w:r>
          </w:p>
        </w:tc>
      </w:tr>
      <w:tr w:rsidR="00545A98" w:rsidTr="00363BC2">
        <w:tc>
          <w:tcPr>
            <w:tcW w:w="1255" w:type="dxa"/>
          </w:tcPr>
          <w:p w:rsidR="00545A98" w:rsidRDefault="00545A98" w:rsidP="005D02DA">
            <w:pPr>
              <w:widowControl/>
              <w:rPr>
                <w:rFonts w:ascii="Calibri" w:hAnsi="Calibri" w:cs="Calibri"/>
                <w:sz w:val="22"/>
              </w:rPr>
            </w:pPr>
            <w:r>
              <w:rPr>
                <w:rFonts w:ascii="Calibri" w:hAnsi="Calibri" w:cs="Calibri"/>
                <w:sz w:val="22"/>
              </w:rPr>
              <w:t>ZTE, Sanechips</w:t>
            </w:r>
          </w:p>
        </w:tc>
        <w:tc>
          <w:tcPr>
            <w:tcW w:w="1260" w:type="dxa"/>
          </w:tcPr>
          <w:p w:rsidR="00545A98" w:rsidRDefault="00545A98" w:rsidP="005D02DA">
            <w:pPr>
              <w:widowControl/>
              <w:rPr>
                <w:rFonts w:ascii="Calibri" w:hAnsi="Calibri" w:cs="Calibri"/>
                <w:sz w:val="22"/>
              </w:rPr>
            </w:pPr>
            <w:r>
              <w:rPr>
                <w:rFonts w:ascii="Calibri" w:hAnsi="Calibri" w:cs="Calibri"/>
                <w:sz w:val="22"/>
              </w:rPr>
              <w:t>Option 1-2</w:t>
            </w:r>
          </w:p>
        </w:tc>
        <w:tc>
          <w:tcPr>
            <w:tcW w:w="6501" w:type="dxa"/>
          </w:tcPr>
          <w:p w:rsidR="00545A98" w:rsidRDefault="00545A98" w:rsidP="005D02DA">
            <w:pPr>
              <w:widowControl/>
              <w:ind w:left="110" w:hangingChars="50" w:hanging="110"/>
              <w:jc w:val="left"/>
              <w:rPr>
                <w:rFonts w:ascii="Calibri" w:hAnsi="Calibri" w:cs="Calibri"/>
                <w:sz w:val="22"/>
              </w:rPr>
            </w:pPr>
          </w:p>
        </w:tc>
      </w:tr>
      <w:tr w:rsidR="00363BC2" w:rsidTr="00363BC2">
        <w:tc>
          <w:tcPr>
            <w:tcW w:w="1255" w:type="dxa"/>
          </w:tcPr>
          <w:p w:rsidR="00363BC2" w:rsidRDefault="00363BC2" w:rsidP="005D02DA">
            <w:pPr>
              <w:widowControl/>
              <w:rPr>
                <w:rFonts w:ascii="Calibri" w:hAnsi="Calibri" w:cs="Calibri"/>
                <w:sz w:val="22"/>
              </w:rPr>
            </w:pPr>
            <w:r>
              <w:rPr>
                <w:rFonts w:ascii="Calibri" w:hAnsi="Calibri" w:cs="Calibri"/>
                <w:sz w:val="22"/>
              </w:rPr>
              <w:t>InterDigital</w:t>
            </w:r>
          </w:p>
        </w:tc>
        <w:tc>
          <w:tcPr>
            <w:tcW w:w="1260" w:type="dxa"/>
          </w:tcPr>
          <w:p w:rsidR="00363BC2" w:rsidRDefault="00363BC2" w:rsidP="005D02DA">
            <w:pPr>
              <w:widowControl/>
              <w:rPr>
                <w:rFonts w:ascii="Calibri" w:hAnsi="Calibri" w:cs="Calibri"/>
                <w:sz w:val="22"/>
              </w:rPr>
            </w:pPr>
            <w:r>
              <w:rPr>
                <w:rFonts w:ascii="Calibri" w:hAnsi="Calibri" w:cs="Calibri"/>
                <w:sz w:val="22"/>
              </w:rPr>
              <w:t>Option 1-2</w:t>
            </w:r>
          </w:p>
        </w:tc>
        <w:tc>
          <w:tcPr>
            <w:tcW w:w="6501" w:type="dxa"/>
          </w:tcPr>
          <w:p w:rsidR="00363BC2" w:rsidRDefault="00363BC2" w:rsidP="005D02DA">
            <w:pPr>
              <w:widowControl/>
              <w:ind w:left="110" w:hangingChars="50" w:hanging="110"/>
              <w:jc w:val="left"/>
              <w:rPr>
                <w:rFonts w:ascii="Calibri" w:hAnsi="Calibri" w:cs="Calibri"/>
                <w:sz w:val="22"/>
              </w:rPr>
            </w:pPr>
          </w:p>
        </w:tc>
      </w:tr>
      <w:tr w:rsidR="00507FF8" w:rsidTr="00363BC2">
        <w:tc>
          <w:tcPr>
            <w:tcW w:w="1255" w:type="dxa"/>
          </w:tcPr>
          <w:p w:rsidR="00507FF8" w:rsidRDefault="00507FF8" w:rsidP="005D02DA">
            <w:pPr>
              <w:widowControl/>
              <w:rPr>
                <w:rFonts w:ascii="Calibri" w:hAnsi="Calibri" w:cs="Calibri"/>
                <w:sz w:val="22"/>
              </w:rPr>
            </w:pPr>
            <w:r>
              <w:rPr>
                <w:rFonts w:ascii="Calibri" w:hAnsi="Calibri" w:cs="Calibri"/>
                <w:sz w:val="22"/>
              </w:rPr>
              <w:t>FUTUREWEI</w:t>
            </w:r>
          </w:p>
        </w:tc>
        <w:tc>
          <w:tcPr>
            <w:tcW w:w="1260" w:type="dxa"/>
          </w:tcPr>
          <w:p w:rsidR="00507FF8" w:rsidRDefault="00507FF8" w:rsidP="005D02DA">
            <w:pPr>
              <w:widowControl/>
              <w:rPr>
                <w:rFonts w:ascii="Calibri" w:hAnsi="Calibri" w:cs="Calibri"/>
                <w:sz w:val="22"/>
              </w:rPr>
            </w:pPr>
            <w:r>
              <w:rPr>
                <w:rFonts w:ascii="Calibri" w:hAnsi="Calibri" w:cs="Calibri"/>
                <w:sz w:val="22"/>
              </w:rPr>
              <w:t>Option 1-2</w:t>
            </w:r>
          </w:p>
        </w:tc>
        <w:tc>
          <w:tcPr>
            <w:tcW w:w="6501" w:type="dxa"/>
          </w:tcPr>
          <w:p w:rsidR="00507FF8" w:rsidRDefault="00507FF8" w:rsidP="005D02DA">
            <w:pPr>
              <w:widowControl/>
              <w:ind w:left="110" w:hangingChars="50" w:hanging="110"/>
              <w:jc w:val="left"/>
              <w:rPr>
                <w:rFonts w:ascii="Calibri" w:hAnsi="Calibri" w:cs="Calibri"/>
                <w:sz w:val="22"/>
              </w:rPr>
            </w:pPr>
            <w:r>
              <w:rPr>
                <w:rFonts w:ascii="Calibri" w:hAnsi="Calibri" w:cs="Calibri"/>
                <w:sz w:val="22"/>
              </w:rPr>
              <w:t>We see this as a very rare event. When such a collision occurs, there will be an additional scheduling. Given that this is rare, it should not impact much the sysrem performance</w:t>
            </w:r>
          </w:p>
        </w:tc>
      </w:tr>
    </w:tbl>
    <w:p w:rsidR="00590E43" w:rsidRDefault="00590E43" w:rsidP="003C0571">
      <w:pPr>
        <w:widowControl/>
        <w:rPr>
          <w:rFonts w:ascii="Calibri" w:hAnsi="Calibri" w:cs="Calibri"/>
          <w:sz w:val="22"/>
        </w:rPr>
      </w:pPr>
    </w:p>
    <w:p w:rsidR="0094118F" w:rsidRDefault="0094118F" w:rsidP="0094118F">
      <w:pPr>
        <w:widowControl/>
        <w:rPr>
          <w:rFonts w:ascii="Calibri" w:hAnsi="Calibri" w:cs="Calibri"/>
          <w:sz w:val="22"/>
        </w:rPr>
      </w:pPr>
      <w:r>
        <w:rPr>
          <w:rFonts w:ascii="Calibri" w:hAnsi="Calibri" w:cs="Calibri" w:hint="eastAsia"/>
          <w:sz w:val="22"/>
        </w:rPr>
        <w:t xml:space="preserve">Observation: </w:t>
      </w:r>
      <w:r>
        <w:rPr>
          <w:rFonts w:ascii="Calibri" w:hAnsi="Calibri" w:cs="Calibri"/>
          <w:sz w:val="22"/>
        </w:rPr>
        <w:t>T</w:t>
      </w:r>
      <w:r w:rsidRPr="0094118F">
        <w:rPr>
          <w:rFonts w:ascii="Calibri" w:hAnsi="Calibri" w:cs="Calibri"/>
          <w:sz w:val="22"/>
        </w:rPr>
        <w:t>he priority of “PUCCH carrying SL HARQ reporting”</w:t>
      </w:r>
      <w:r>
        <w:rPr>
          <w:rFonts w:ascii="Calibri" w:hAnsi="Calibri" w:cs="Calibri"/>
          <w:sz w:val="22"/>
        </w:rPr>
        <w:t xml:space="preserve"> i</w:t>
      </w:r>
      <w:r w:rsidRPr="0094118F">
        <w:rPr>
          <w:rFonts w:ascii="Calibri" w:hAnsi="Calibri" w:cs="Calibri"/>
          <w:sz w:val="22"/>
        </w:rPr>
        <w:t>n case no PSCCH/PSSCH is transmitted in a set of resources.</w:t>
      </w:r>
    </w:p>
    <w:p w:rsidR="0094118F" w:rsidRDefault="0094118F" w:rsidP="0094118F">
      <w:pPr>
        <w:pStyle w:val="a5"/>
        <w:widowControl/>
        <w:numPr>
          <w:ilvl w:val="0"/>
          <w:numId w:val="6"/>
        </w:numPr>
        <w:spacing w:before="0" w:after="0"/>
        <w:ind w:leftChars="0"/>
        <w:rPr>
          <w:rFonts w:ascii="Calibri" w:hAnsi="Calibri" w:cs="Calibri" w:hint="eastAsia"/>
          <w:sz w:val="22"/>
        </w:rPr>
      </w:pPr>
      <w:r>
        <w:rPr>
          <w:rFonts w:ascii="Calibri" w:hAnsi="Calibri" w:cs="Calibri" w:hint="eastAsia"/>
          <w:sz w:val="22"/>
        </w:rPr>
        <w:t>Option 1-1:</w:t>
      </w:r>
      <w:r>
        <w:rPr>
          <w:rFonts w:ascii="Calibri" w:hAnsi="Calibri" w:cs="Calibri"/>
          <w:sz w:val="22"/>
        </w:rPr>
        <w:t xml:space="preserve"> LG (1 company)</w:t>
      </w:r>
    </w:p>
    <w:p w:rsidR="0094118F" w:rsidRDefault="0094118F" w:rsidP="0094118F">
      <w:pPr>
        <w:pStyle w:val="a5"/>
        <w:widowControl/>
        <w:numPr>
          <w:ilvl w:val="0"/>
          <w:numId w:val="6"/>
        </w:numPr>
        <w:spacing w:before="0" w:after="0"/>
        <w:ind w:leftChars="0"/>
        <w:rPr>
          <w:rFonts w:ascii="Calibri" w:hAnsi="Calibri" w:cs="Calibri"/>
          <w:sz w:val="22"/>
        </w:rPr>
      </w:pPr>
      <w:r>
        <w:rPr>
          <w:rFonts w:ascii="Calibri" w:hAnsi="Calibri" w:cs="Calibri"/>
          <w:sz w:val="22"/>
        </w:rPr>
        <w:t xml:space="preserve">Option 1-2: Intel, Qualcomm, DOCOMO, vivo, OPPO, Samsung, Fujitsu, Huawei, HiSi, CATT, CMCC, Apple, </w:t>
      </w:r>
      <w:r w:rsidRPr="0094118F">
        <w:rPr>
          <w:rFonts w:ascii="Calibri" w:hAnsi="Calibri" w:cs="Calibri"/>
          <w:sz w:val="22"/>
        </w:rPr>
        <w:t>ZTE, Sanechips</w:t>
      </w:r>
      <w:r>
        <w:rPr>
          <w:rFonts w:ascii="Calibri" w:hAnsi="Calibri" w:cs="Calibri"/>
          <w:sz w:val="22"/>
        </w:rPr>
        <w:t>, IntelDigital, Futurewei (16 companies)</w:t>
      </w:r>
    </w:p>
    <w:p w:rsidR="0094118F" w:rsidRDefault="0094118F" w:rsidP="0094118F">
      <w:pPr>
        <w:pStyle w:val="a5"/>
        <w:widowControl/>
        <w:numPr>
          <w:ilvl w:val="0"/>
          <w:numId w:val="6"/>
        </w:numPr>
        <w:spacing w:before="0" w:after="0"/>
        <w:ind w:leftChars="0"/>
        <w:rPr>
          <w:rFonts w:ascii="Calibri" w:hAnsi="Calibri" w:cs="Calibri"/>
          <w:sz w:val="22"/>
        </w:rPr>
      </w:pPr>
      <w:r>
        <w:rPr>
          <w:rFonts w:ascii="Calibri" w:hAnsi="Calibri" w:cs="Calibri"/>
          <w:sz w:val="22"/>
        </w:rPr>
        <w:t>Option 1-3: Ericsson (1 company)</w:t>
      </w:r>
    </w:p>
    <w:p w:rsidR="0094118F" w:rsidRPr="0094118F" w:rsidRDefault="0094118F" w:rsidP="0094118F">
      <w:pPr>
        <w:pStyle w:val="a5"/>
        <w:widowControl/>
        <w:numPr>
          <w:ilvl w:val="0"/>
          <w:numId w:val="6"/>
        </w:numPr>
        <w:spacing w:before="0" w:after="0"/>
        <w:ind w:leftChars="0"/>
        <w:rPr>
          <w:rFonts w:ascii="Calibri" w:hAnsi="Calibri" w:cs="Calibri" w:hint="eastAsia"/>
          <w:sz w:val="22"/>
        </w:rPr>
      </w:pPr>
      <w:r>
        <w:rPr>
          <w:rFonts w:ascii="Calibri" w:hAnsi="Calibri" w:cs="Calibri"/>
          <w:sz w:val="22"/>
        </w:rPr>
        <w:t>Option 1-4:</w:t>
      </w:r>
    </w:p>
    <w:p w:rsidR="0094118F" w:rsidRPr="0094118F" w:rsidRDefault="0094118F" w:rsidP="0094118F">
      <w:pPr>
        <w:widowControl/>
        <w:rPr>
          <w:rFonts w:ascii="Calibri" w:hAnsi="Calibri" w:cs="Calibri" w:hint="eastAsia"/>
          <w:sz w:val="22"/>
        </w:rPr>
      </w:pPr>
    </w:p>
    <w:p w:rsidR="004A6FCF" w:rsidRPr="004A6FCF" w:rsidRDefault="004A6FCF" w:rsidP="004A6FCF">
      <w:pPr>
        <w:widowControl/>
        <w:rPr>
          <w:rFonts w:ascii="Calibri" w:hAnsi="Calibri" w:cs="Calibri"/>
          <w:sz w:val="22"/>
        </w:rPr>
      </w:pPr>
      <w:r>
        <w:rPr>
          <w:rFonts w:ascii="Calibri" w:hAnsi="Calibri" w:cs="Calibri" w:hint="eastAsia"/>
          <w:sz w:val="22"/>
        </w:rPr>
        <w:t xml:space="preserve">Q2: </w:t>
      </w:r>
      <w:r w:rsidRPr="004A6FCF">
        <w:rPr>
          <w:rFonts w:ascii="Calibri" w:hAnsi="Calibri" w:cs="Calibri"/>
          <w:sz w:val="22"/>
        </w:rPr>
        <w:t xml:space="preserve">The TX UE reports NACK to gNB in the following cases: </w:t>
      </w:r>
    </w:p>
    <w:p w:rsidR="004A6FCF" w:rsidRPr="004A6FCF" w:rsidRDefault="004A6FCF" w:rsidP="004A6FCF">
      <w:pPr>
        <w:pStyle w:val="a5"/>
        <w:widowControl/>
        <w:numPr>
          <w:ilvl w:val="0"/>
          <w:numId w:val="6"/>
        </w:numPr>
        <w:spacing w:before="0" w:after="0"/>
        <w:ind w:leftChars="0"/>
        <w:rPr>
          <w:rFonts w:ascii="Calibri" w:hAnsi="Calibri" w:cs="Calibri"/>
          <w:sz w:val="22"/>
        </w:rPr>
      </w:pPr>
      <w:r w:rsidRPr="004A6FCF">
        <w:rPr>
          <w:rFonts w:ascii="Calibri" w:hAnsi="Calibri" w:cs="Calibri"/>
          <w:sz w:val="22"/>
        </w:rPr>
        <w:t>When it does not transmit the corresponding PSCCH/PSSCH due to intra-UE prioritization.</w:t>
      </w:r>
    </w:p>
    <w:p w:rsidR="004A6FCF" w:rsidRPr="004A6FCF" w:rsidRDefault="004A6FCF" w:rsidP="004A6FCF">
      <w:pPr>
        <w:pStyle w:val="a5"/>
        <w:widowControl/>
        <w:numPr>
          <w:ilvl w:val="0"/>
          <w:numId w:val="6"/>
        </w:numPr>
        <w:spacing w:before="0" w:after="0"/>
        <w:ind w:leftChars="0"/>
        <w:rPr>
          <w:rFonts w:ascii="Calibri" w:hAnsi="Calibri" w:cs="Calibri"/>
          <w:sz w:val="22"/>
        </w:rPr>
      </w:pPr>
      <w:r w:rsidRPr="004A6FCF">
        <w:rPr>
          <w:rFonts w:ascii="Calibri" w:hAnsi="Calibri" w:cs="Calibri"/>
          <w:sz w:val="22"/>
        </w:rPr>
        <w:t>When it does not receive the corresponding PSFCH due to intra-UE prioritization.</w:t>
      </w:r>
    </w:p>
    <w:p w:rsidR="004A6FCF" w:rsidRPr="004A6FCF" w:rsidRDefault="00D044EC" w:rsidP="003C0571">
      <w:pPr>
        <w:widowControl/>
        <w:rPr>
          <w:rFonts w:ascii="Calibri" w:hAnsi="Calibri" w:cs="Calibri"/>
          <w:sz w:val="22"/>
        </w:rPr>
      </w:pPr>
      <w:r>
        <w:rPr>
          <w:rFonts w:ascii="Calibri" w:hAnsi="Calibri" w:cs="Calibri"/>
          <w:sz w:val="22"/>
        </w:rPr>
        <w:t>In this case, d</w:t>
      </w:r>
      <w:r w:rsidR="004A6FCF">
        <w:rPr>
          <w:rFonts w:ascii="Calibri" w:hAnsi="Calibri" w:cs="Calibri" w:hint="eastAsia"/>
          <w:sz w:val="22"/>
        </w:rPr>
        <w:t>o you agree that</w:t>
      </w:r>
      <w:r>
        <w:rPr>
          <w:rFonts w:ascii="Calibri" w:hAnsi="Calibri" w:cs="Calibri"/>
          <w:sz w:val="22"/>
        </w:rPr>
        <w:t xml:space="preserve"> the priority of</w:t>
      </w:r>
      <w:r w:rsidR="004A6FCF">
        <w:rPr>
          <w:rFonts w:ascii="Calibri" w:hAnsi="Calibri" w:cs="Calibri" w:hint="eastAsia"/>
          <w:sz w:val="22"/>
        </w:rPr>
        <w:t xml:space="preserve"> </w:t>
      </w:r>
      <w:r>
        <w:rPr>
          <w:rFonts w:ascii="Calibri" w:hAnsi="Calibri" w:cs="Calibri"/>
          <w:sz w:val="22"/>
        </w:rPr>
        <w:t>“</w:t>
      </w:r>
      <w:r w:rsidRPr="00D044EC">
        <w:rPr>
          <w:rFonts w:ascii="Calibri" w:hAnsi="Calibri" w:cs="Calibri"/>
          <w:sz w:val="22"/>
        </w:rPr>
        <w:t>PUCCH carrying SL HARQ reporting” is defined as</w:t>
      </w:r>
      <w:r w:rsidR="004A6FCF" w:rsidRPr="004A6FCF">
        <w:rPr>
          <w:rFonts w:ascii="Calibri" w:hAnsi="Calibri" w:cs="Calibri"/>
          <w:sz w:val="22"/>
        </w:rPr>
        <w:t xml:space="preserve"> </w:t>
      </w:r>
      <w:r w:rsidR="004A6FCF">
        <w:rPr>
          <w:rFonts w:ascii="Calibri" w:hAnsi="Calibri" w:cs="Calibri"/>
          <w:sz w:val="22"/>
        </w:rPr>
        <w:t xml:space="preserve">the </w:t>
      </w:r>
      <w:r w:rsidR="004A6FCF" w:rsidRPr="004A6FCF">
        <w:rPr>
          <w:rFonts w:ascii="Calibri" w:hAnsi="Calibri" w:cs="Calibri"/>
          <w:sz w:val="22"/>
        </w:rPr>
        <w:t>priority value of the dropped PSSCH or PSFCH?</w:t>
      </w:r>
    </w:p>
    <w:tbl>
      <w:tblPr>
        <w:tblStyle w:val="a6"/>
        <w:tblW w:w="0" w:type="auto"/>
        <w:tblLook w:val="04A0" w:firstRow="1" w:lastRow="0" w:firstColumn="1" w:lastColumn="0" w:noHBand="0" w:noVBand="1"/>
      </w:tblPr>
      <w:tblGrid>
        <w:gridCol w:w="1226"/>
        <w:gridCol w:w="1463"/>
        <w:gridCol w:w="6327"/>
      </w:tblGrid>
      <w:tr w:rsidR="004A6FCF" w:rsidTr="00545A98">
        <w:tc>
          <w:tcPr>
            <w:tcW w:w="1226" w:type="dxa"/>
          </w:tcPr>
          <w:p w:rsidR="004A6FCF" w:rsidRDefault="004A6FCF" w:rsidP="00F87ED4">
            <w:pPr>
              <w:widowControl/>
              <w:rPr>
                <w:rFonts w:ascii="Calibri" w:hAnsi="Calibri" w:cs="Calibri"/>
                <w:sz w:val="22"/>
              </w:rPr>
            </w:pPr>
            <w:r>
              <w:rPr>
                <w:rFonts w:ascii="Calibri" w:hAnsi="Calibri" w:cs="Calibri" w:hint="eastAsia"/>
                <w:sz w:val="22"/>
              </w:rPr>
              <w:t>Company</w:t>
            </w:r>
          </w:p>
        </w:tc>
        <w:tc>
          <w:tcPr>
            <w:tcW w:w="1463" w:type="dxa"/>
          </w:tcPr>
          <w:p w:rsidR="004A6FCF" w:rsidRDefault="004A6FCF" w:rsidP="00F87ED4">
            <w:pPr>
              <w:widowControl/>
              <w:rPr>
                <w:rFonts w:ascii="Calibri" w:hAnsi="Calibri" w:cs="Calibri"/>
                <w:sz w:val="22"/>
              </w:rPr>
            </w:pPr>
            <w:r>
              <w:rPr>
                <w:rFonts w:ascii="Calibri" w:hAnsi="Calibri" w:cs="Calibri"/>
                <w:sz w:val="22"/>
              </w:rPr>
              <w:t>Answer</w:t>
            </w:r>
          </w:p>
        </w:tc>
        <w:tc>
          <w:tcPr>
            <w:tcW w:w="6327" w:type="dxa"/>
          </w:tcPr>
          <w:p w:rsidR="004A6FCF" w:rsidRDefault="004A6FCF" w:rsidP="00F87ED4">
            <w:pPr>
              <w:widowControl/>
              <w:rPr>
                <w:rFonts w:ascii="Calibri" w:hAnsi="Calibri" w:cs="Calibri"/>
                <w:sz w:val="22"/>
              </w:rPr>
            </w:pPr>
            <w:r>
              <w:rPr>
                <w:rFonts w:ascii="Calibri" w:hAnsi="Calibri" w:cs="Calibri" w:hint="eastAsia"/>
                <w:sz w:val="22"/>
              </w:rPr>
              <w:t>Comment</w:t>
            </w:r>
          </w:p>
        </w:tc>
      </w:tr>
      <w:tr w:rsidR="00C61106" w:rsidTr="00545A98">
        <w:tc>
          <w:tcPr>
            <w:tcW w:w="1226" w:type="dxa"/>
          </w:tcPr>
          <w:p w:rsidR="00C61106" w:rsidRDefault="00C61106" w:rsidP="00C61106">
            <w:pPr>
              <w:widowControl/>
              <w:rPr>
                <w:rFonts w:ascii="Calibri" w:hAnsi="Calibri" w:cs="Calibri"/>
                <w:sz w:val="22"/>
              </w:rPr>
            </w:pPr>
            <w:r>
              <w:rPr>
                <w:rFonts w:ascii="Calibri" w:hAnsi="Calibri" w:cs="Calibri"/>
                <w:sz w:val="22"/>
              </w:rPr>
              <w:t>Intel</w:t>
            </w:r>
          </w:p>
        </w:tc>
        <w:tc>
          <w:tcPr>
            <w:tcW w:w="1463" w:type="dxa"/>
          </w:tcPr>
          <w:p w:rsidR="00C61106" w:rsidRDefault="00C61106" w:rsidP="00C61106">
            <w:pPr>
              <w:widowControl/>
              <w:rPr>
                <w:rFonts w:ascii="Calibri" w:hAnsi="Calibri" w:cs="Calibri"/>
                <w:sz w:val="22"/>
              </w:rPr>
            </w:pPr>
            <w:r>
              <w:rPr>
                <w:rFonts w:ascii="Calibri" w:hAnsi="Calibri" w:cs="Calibri"/>
                <w:sz w:val="22"/>
              </w:rPr>
              <w:t>Yes</w:t>
            </w:r>
          </w:p>
        </w:tc>
        <w:tc>
          <w:tcPr>
            <w:tcW w:w="6327" w:type="dxa"/>
          </w:tcPr>
          <w:p w:rsidR="00C61106" w:rsidRDefault="00C61106" w:rsidP="00C61106">
            <w:pPr>
              <w:widowControl/>
              <w:rPr>
                <w:rFonts w:ascii="Calibri" w:hAnsi="Calibri" w:cs="Calibri"/>
                <w:sz w:val="22"/>
              </w:rPr>
            </w:pPr>
            <w:r>
              <w:rPr>
                <w:rFonts w:ascii="Calibri" w:hAnsi="Calibri" w:cs="Calibri"/>
                <w:sz w:val="22"/>
              </w:rPr>
              <w:t>There is an associated priority, and it is straightforward to use</w:t>
            </w:r>
          </w:p>
        </w:tc>
      </w:tr>
      <w:tr w:rsidR="00C61106" w:rsidTr="00545A98">
        <w:tc>
          <w:tcPr>
            <w:tcW w:w="1226" w:type="dxa"/>
          </w:tcPr>
          <w:p w:rsidR="00C61106" w:rsidRDefault="00C61106" w:rsidP="00C61106">
            <w:pPr>
              <w:widowControl/>
              <w:rPr>
                <w:rFonts w:ascii="Calibri" w:hAnsi="Calibri" w:cs="Calibri"/>
                <w:sz w:val="22"/>
              </w:rPr>
            </w:pPr>
            <w:r>
              <w:rPr>
                <w:rFonts w:ascii="Calibri" w:hAnsi="Calibri" w:cs="Calibri" w:hint="eastAsia"/>
                <w:sz w:val="22"/>
              </w:rPr>
              <w:t>LG</w:t>
            </w:r>
          </w:p>
        </w:tc>
        <w:tc>
          <w:tcPr>
            <w:tcW w:w="1463" w:type="dxa"/>
          </w:tcPr>
          <w:p w:rsidR="00C61106" w:rsidRDefault="00C61106" w:rsidP="00C61106">
            <w:pPr>
              <w:widowControl/>
              <w:rPr>
                <w:rFonts w:ascii="Calibri" w:hAnsi="Calibri" w:cs="Calibri"/>
                <w:sz w:val="22"/>
              </w:rPr>
            </w:pPr>
            <w:r>
              <w:rPr>
                <w:rFonts w:ascii="Calibri" w:hAnsi="Calibri" w:cs="Calibri" w:hint="eastAsia"/>
                <w:sz w:val="22"/>
              </w:rPr>
              <w:t>Yes.</w:t>
            </w:r>
          </w:p>
        </w:tc>
        <w:tc>
          <w:tcPr>
            <w:tcW w:w="6327" w:type="dxa"/>
          </w:tcPr>
          <w:p w:rsidR="00C61106" w:rsidRDefault="00C61106" w:rsidP="00C61106">
            <w:pPr>
              <w:widowControl/>
              <w:rPr>
                <w:rFonts w:ascii="Calibri" w:hAnsi="Calibri" w:cs="Calibri"/>
                <w:sz w:val="22"/>
              </w:rPr>
            </w:pPr>
            <w:r>
              <w:rPr>
                <w:rFonts w:ascii="Calibri" w:hAnsi="Calibri" w:cs="Calibri" w:hint="eastAsia"/>
                <w:sz w:val="22"/>
              </w:rPr>
              <w:t xml:space="preserve">Even though the PSSCH or PSFCH will be dropped, the TX UE know the priority of the PSSCH to be transmitted or the PSFCH to be received. </w:t>
            </w:r>
          </w:p>
        </w:tc>
      </w:tr>
      <w:tr w:rsidR="00C61106" w:rsidTr="00545A98">
        <w:tc>
          <w:tcPr>
            <w:tcW w:w="1226" w:type="dxa"/>
          </w:tcPr>
          <w:p w:rsidR="00C61106" w:rsidRDefault="005366C1" w:rsidP="00C61106">
            <w:pPr>
              <w:widowControl/>
              <w:rPr>
                <w:rFonts w:ascii="Calibri" w:hAnsi="Calibri" w:cs="Calibri"/>
                <w:sz w:val="22"/>
              </w:rPr>
            </w:pPr>
            <w:r>
              <w:rPr>
                <w:rFonts w:ascii="Calibri" w:hAnsi="Calibri" w:cs="Calibri"/>
                <w:sz w:val="22"/>
              </w:rPr>
              <w:t>Qualcomm</w:t>
            </w:r>
          </w:p>
        </w:tc>
        <w:tc>
          <w:tcPr>
            <w:tcW w:w="1463" w:type="dxa"/>
          </w:tcPr>
          <w:p w:rsidR="00C61106" w:rsidRDefault="005366C1" w:rsidP="00C61106">
            <w:pPr>
              <w:widowControl/>
              <w:rPr>
                <w:rFonts w:ascii="Calibri" w:hAnsi="Calibri" w:cs="Calibri"/>
                <w:sz w:val="22"/>
              </w:rPr>
            </w:pPr>
            <w:r>
              <w:rPr>
                <w:rFonts w:ascii="Calibri" w:hAnsi="Calibri" w:cs="Calibri"/>
                <w:sz w:val="22"/>
              </w:rPr>
              <w:t>Yes</w:t>
            </w:r>
          </w:p>
        </w:tc>
        <w:tc>
          <w:tcPr>
            <w:tcW w:w="6327" w:type="dxa"/>
          </w:tcPr>
          <w:p w:rsidR="00C61106" w:rsidRDefault="00C61106" w:rsidP="00C61106">
            <w:pPr>
              <w:widowControl/>
              <w:rPr>
                <w:rFonts w:ascii="Calibri" w:hAnsi="Calibri" w:cs="Calibri"/>
                <w:sz w:val="22"/>
              </w:rPr>
            </w:pPr>
          </w:p>
        </w:tc>
      </w:tr>
      <w:tr w:rsidR="00913D21" w:rsidTr="00545A98">
        <w:tc>
          <w:tcPr>
            <w:tcW w:w="1226"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1463"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Agree</w:t>
            </w:r>
          </w:p>
        </w:tc>
        <w:tc>
          <w:tcPr>
            <w:tcW w:w="6327" w:type="dxa"/>
          </w:tcPr>
          <w:p w:rsidR="00913D21" w:rsidRDefault="00913D21" w:rsidP="00913D21">
            <w:pPr>
              <w:widowControl/>
              <w:rPr>
                <w:rFonts w:ascii="Calibri" w:hAnsi="Calibri" w:cs="Calibri"/>
                <w:sz w:val="22"/>
              </w:rPr>
            </w:pPr>
          </w:p>
        </w:tc>
      </w:tr>
      <w:tr w:rsidR="00913D21" w:rsidTr="00545A98">
        <w:tc>
          <w:tcPr>
            <w:tcW w:w="1226" w:type="dxa"/>
          </w:tcPr>
          <w:p w:rsidR="00913D21" w:rsidRPr="00AC0408" w:rsidRDefault="00AC0408"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913D21" w:rsidRPr="00AC0408" w:rsidRDefault="00AC0408" w:rsidP="00913D21">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rsidR="00913D21" w:rsidRDefault="00913D21" w:rsidP="00913D21">
            <w:pPr>
              <w:widowControl/>
              <w:rPr>
                <w:rFonts w:ascii="Calibri" w:hAnsi="Calibri" w:cs="Calibri"/>
                <w:sz w:val="22"/>
              </w:rPr>
            </w:pPr>
          </w:p>
        </w:tc>
      </w:tr>
      <w:tr w:rsidR="00913D21" w:rsidTr="00545A98">
        <w:tc>
          <w:tcPr>
            <w:tcW w:w="1226"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1463"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sz w:val="22"/>
                <w:lang w:eastAsia="zh-CN"/>
              </w:rPr>
              <w:t xml:space="preserve">Yes </w:t>
            </w:r>
          </w:p>
        </w:tc>
        <w:tc>
          <w:tcPr>
            <w:tcW w:w="6327" w:type="dxa"/>
          </w:tcPr>
          <w:p w:rsidR="00913D21" w:rsidRDefault="00913D21" w:rsidP="00913D21">
            <w:pPr>
              <w:widowControl/>
              <w:rPr>
                <w:rFonts w:ascii="Calibri" w:hAnsi="Calibri" w:cs="Calibri"/>
                <w:sz w:val="22"/>
              </w:rPr>
            </w:pPr>
          </w:p>
        </w:tc>
      </w:tr>
      <w:tr w:rsidR="00913D21" w:rsidTr="00545A98">
        <w:tc>
          <w:tcPr>
            <w:tcW w:w="1226" w:type="dxa"/>
          </w:tcPr>
          <w:p w:rsidR="00913D21" w:rsidRPr="00A432F2" w:rsidRDefault="00A432F2" w:rsidP="00913D21">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63" w:type="dxa"/>
          </w:tcPr>
          <w:p w:rsidR="00913D21" w:rsidRPr="00A432F2" w:rsidRDefault="00A432F2" w:rsidP="00913D21">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rsidR="00913D21" w:rsidRDefault="00913D21" w:rsidP="00913D21">
            <w:pPr>
              <w:widowControl/>
              <w:rPr>
                <w:rFonts w:ascii="Calibri" w:hAnsi="Calibri" w:cs="Calibri"/>
                <w:sz w:val="22"/>
              </w:rPr>
            </w:pPr>
          </w:p>
        </w:tc>
      </w:tr>
      <w:tr w:rsidR="00DA2721" w:rsidRPr="00C92E52" w:rsidTr="00545A98">
        <w:tc>
          <w:tcPr>
            <w:tcW w:w="1226" w:type="dxa"/>
          </w:tcPr>
          <w:p w:rsidR="00DA2721" w:rsidRPr="00C92E52" w:rsidRDefault="00DA2721" w:rsidP="00F87ED4">
            <w:pPr>
              <w:widowControl/>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ujitsu</w:t>
            </w:r>
          </w:p>
        </w:tc>
        <w:tc>
          <w:tcPr>
            <w:tcW w:w="1463" w:type="dxa"/>
          </w:tcPr>
          <w:p w:rsidR="00DA2721" w:rsidRPr="00C92E52" w:rsidRDefault="00DA2721" w:rsidP="00F87ED4">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rsidR="00DA2721" w:rsidRDefault="00DA2721" w:rsidP="00F87ED4">
            <w:pPr>
              <w:widowControl/>
              <w:rPr>
                <w:rFonts w:ascii="Calibri" w:hAnsi="Calibri" w:cs="Calibri"/>
                <w:sz w:val="22"/>
              </w:rPr>
            </w:pPr>
            <w:r>
              <w:rPr>
                <w:rFonts w:ascii="Calibri" w:hAnsi="Calibri" w:cs="Calibri"/>
                <w:sz w:val="22"/>
              </w:rPr>
              <w:t>Whenever there is associated PSSCH, the priority of the PSSCH should be used.</w:t>
            </w:r>
          </w:p>
        </w:tc>
      </w:tr>
      <w:tr w:rsidR="008A6B5A" w:rsidTr="00545A98">
        <w:tc>
          <w:tcPr>
            <w:tcW w:w="1226" w:type="dxa"/>
          </w:tcPr>
          <w:p w:rsidR="008A6B5A" w:rsidRDefault="008A6B5A" w:rsidP="00F87ED4">
            <w:pPr>
              <w:widowControl/>
              <w:rPr>
                <w:rFonts w:ascii="Calibri" w:hAnsi="Calibri" w:cs="Calibri"/>
                <w:sz w:val="22"/>
              </w:rPr>
            </w:pPr>
            <w:r>
              <w:rPr>
                <w:rFonts w:ascii="Calibri" w:hAnsi="Calibri" w:cs="Calibri"/>
                <w:sz w:val="22"/>
              </w:rPr>
              <w:t>Huawei, HiSilicon</w:t>
            </w:r>
          </w:p>
        </w:tc>
        <w:tc>
          <w:tcPr>
            <w:tcW w:w="1463" w:type="dxa"/>
          </w:tcPr>
          <w:p w:rsidR="008A6B5A" w:rsidRDefault="008A6B5A" w:rsidP="00F87ED4">
            <w:pPr>
              <w:widowControl/>
              <w:rPr>
                <w:rFonts w:ascii="Calibri" w:hAnsi="Calibri" w:cs="Calibri"/>
                <w:sz w:val="22"/>
              </w:rPr>
            </w:pPr>
            <w:r>
              <w:rPr>
                <w:rFonts w:ascii="Calibri" w:hAnsi="Calibri" w:cs="Calibri"/>
                <w:sz w:val="22"/>
              </w:rPr>
              <w:t>Agree</w:t>
            </w:r>
          </w:p>
        </w:tc>
        <w:tc>
          <w:tcPr>
            <w:tcW w:w="6327" w:type="dxa"/>
          </w:tcPr>
          <w:p w:rsidR="008A6B5A" w:rsidRDefault="008A6B5A" w:rsidP="00F87ED4">
            <w:pPr>
              <w:widowControl/>
              <w:rPr>
                <w:rFonts w:ascii="Calibri" w:hAnsi="Calibri" w:cs="Calibri"/>
                <w:sz w:val="22"/>
              </w:rPr>
            </w:pPr>
            <w:r>
              <w:rPr>
                <w:rFonts w:ascii="Calibri" w:eastAsia="SimSun" w:hAnsi="Calibri" w:cs="Calibri"/>
                <w:sz w:val="22"/>
                <w:lang w:eastAsia="zh-CN"/>
              </w:rPr>
              <w:t>The reported the NACK is requesting the retransmission resources for corresponding PSCCH/PSSCH, so the priority value of the dropped PSSCH or PSFCH is used.</w:t>
            </w:r>
          </w:p>
        </w:tc>
      </w:tr>
      <w:tr w:rsidR="002F6250" w:rsidTr="00545A98">
        <w:tc>
          <w:tcPr>
            <w:tcW w:w="1226" w:type="dxa"/>
          </w:tcPr>
          <w:p w:rsidR="002F6250" w:rsidRPr="002F6250" w:rsidRDefault="002F6250" w:rsidP="00F87ED4">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rsidR="002F6250" w:rsidRPr="002F6250" w:rsidRDefault="002F6250" w:rsidP="00F87ED4">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rsidR="002F6250" w:rsidRDefault="002F6250" w:rsidP="00F87ED4">
            <w:pPr>
              <w:widowControl/>
              <w:rPr>
                <w:rFonts w:ascii="Calibri" w:eastAsia="SimSun" w:hAnsi="Calibri" w:cs="Calibri"/>
                <w:sz w:val="22"/>
                <w:lang w:eastAsia="zh-CN"/>
              </w:rPr>
            </w:pPr>
          </w:p>
        </w:tc>
      </w:tr>
      <w:tr w:rsidR="006160E7" w:rsidTr="00545A98">
        <w:tc>
          <w:tcPr>
            <w:tcW w:w="1226" w:type="dxa"/>
          </w:tcPr>
          <w:p w:rsidR="006160E7" w:rsidRDefault="006160E7" w:rsidP="00F87ED4">
            <w:pPr>
              <w:widowControl/>
              <w:rPr>
                <w:rFonts w:ascii="Calibri" w:eastAsia="SimSun" w:hAnsi="Calibri" w:cs="Calibri"/>
                <w:sz w:val="22"/>
                <w:lang w:eastAsia="zh-CN"/>
              </w:rPr>
            </w:pPr>
            <w:r w:rsidRPr="006160E7">
              <w:rPr>
                <w:rFonts w:ascii="Calibri" w:eastAsia="SimSun" w:hAnsi="Calibri" w:cs="Calibri"/>
                <w:sz w:val="22"/>
                <w:lang w:eastAsia="zh-CN"/>
              </w:rPr>
              <w:t>Lenovo</w:t>
            </w:r>
            <w:r>
              <w:rPr>
                <w:rFonts w:ascii="Calibri" w:eastAsia="SimSun" w:hAnsi="Calibri" w:cs="Calibri"/>
                <w:sz w:val="22"/>
                <w:lang w:eastAsia="zh-CN"/>
              </w:rPr>
              <w:t>,MM</w:t>
            </w:r>
          </w:p>
        </w:tc>
        <w:tc>
          <w:tcPr>
            <w:tcW w:w="1463" w:type="dxa"/>
          </w:tcPr>
          <w:p w:rsidR="006160E7" w:rsidRDefault="006160E7" w:rsidP="00F87ED4">
            <w:pPr>
              <w:widowControl/>
              <w:rPr>
                <w:rFonts w:ascii="Calibri" w:eastAsia="SimSun" w:hAnsi="Calibri" w:cs="Calibri"/>
                <w:sz w:val="22"/>
                <w:lang w:eastAsia="zh-CN"/>
              </w:rPr>
            </w:pPr>
            <w:r>
              <w:rPr>
                <w:rFonts w:ascii="Calibri" w:eastAsia="SimSun" w:hAnsi="Calibri" w:cs="Calibri"/>
                <w:sz w:val="22"/>
                <w:lang w:eastAsia="zh-CN"/>
              </w:rPr>
              <w:t>Yes</w:t>
            </w:r>
          </w:p>
        </w:tc>
        <w:tc>
          <w:tcPr>
            <w:tcW w:w="6327" w:type="dxa"/>
          </w:tcPr>
          <w:p w:rsidR="006160E7" w:rsidRDefault="006160E7" w:rsidP="00F87ED4">
            <w:pPr>
              <w:widowControl/>
              <w:rPr>
                <w:rFonts w:ascii="Calibri" w:eastAsia="SimSun" w:hAnsi="Calibri" w:cs="Calibri"/>
                <w:sz w:val="22"/>
                <w:lang w:eastAsia="zh-CN"/>
              </w:rPr>
            </w:pPr>
          </w:p>
        </w:tc>
      </w:tr>
      <w:tr w:rsidR="007272E5" w:rsidTr="00545A98">
        <w:tc>
          <w:tcPr>
            <w:tcW w:w="1226" w:type="dxa"/>
          </w:tcPr>
          <w:p w:rsidR="007272E5" w:rsidRPr="006160E7"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1463" w:type="dxa"/>
          </w:tcPr>
          <w:p w:rsidR="007272E5"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rsidR="007272E5" w:rsidRDefault="007272E5" w:rsidP="007272E5">
            <w:pPr>
              <w:widowControl/>
              <w:rPr>
                <w:rFonts w:ascii="Calibri" w:eastAsia="SimSun" w:hAnsi="Calibri" w:cs="Calibri"/>
                <w:sz w:val="22"/>
                <w:lang w:eastAsia="zh-CN"/>
              </w:rPr>
            </w:pPr>
          </w:p>
        </w:tc>
      </w:tr>
      <w:tr w:rsidR="00FC77BD" w:rsidTr="00545A98">
        <w:tc>
          <w:tcPr>
            <w:tcW w:w="1226" w:type="dxa"/>
          </w:tcPr>
          <w:p w:rsidR="00FC77BD" w:rsidRDefault="00FC77BD" w:rsidP="00FC77BD">
            <w:pPr>
              <w:widowControl/>
              <w:rPr>
                <w:rFonts w:ascii="Calibri" w:eastAsia="SimSun" w:hAnsi="Calibri" w:cs="Calibri"/>
                <w:sz w:val="22"/>
                <w:lang w:eastAsia="zh-CN"/>
              </w:rPr>
            </w:pPr>
            <w:r>
              <w:rPr>
                <w:rFonts w:ascii="Calibri" w:hAnsi="Calibri" w:cs="Calibri"/>
                <w:sz w:val="22"/>
              </w:rPr>
              <w:t>Ericsson</w:t>
            </w:r>
          </w:p>
        </w:tc>
        <w:tc>
          <w:tcPr>
            <w:tcW w:w="1463" w:type="dxa"/>
          </w:tcPr>
          <w:p w:rsidR="00FC77BD" w:rsidRDefault="00FC77BD" w:rsidP="00FC77BD">
            <w:pPr>
              <w:widowControl/>
              <w:rPr>
                <w:rFonts w:ascii="Calibri" w:eastAsia="SimSun" w:hAnsi="Calibri" w:cs="Calibri"/>
                <w:sz w:val="22"/>
                <w:lang w:eastAsia="zh-CN"/>
              </w:rPr>
            </w:pPr>
            <w:r>
              <w:rPr>
                <w:rFonts w:ascii="Calibri" w:hAnsi="Calibri" w:cs="Calibri"/>
                <w:sz w:val="22"/>
              </w:rPr>
              <w:t>Agree</w:t>
            </w:r>
          </w:p>
        </w:tc>
        <w:tc>
          <w:tcPr>
            <w:tcW w:w="6327" w:type="dxa"/>
          </w:tcPr>
          <w:p w:rsidR="00FC77BD" w:rsidRDefault="00FC77BD" w:rsidP="00FC77BD">
            <w:pPr>
              <w:widowControl/>
              <w:rPr>
                <w:rFonts w:ascii="Calibri" w:eastAsia="SimSun" w:hAnsi="Calibri" w:cs="Calibri"/>
                <w:sz w:val="22"/>
                <w:lang w:eastAsia="zh-CN"/>
              </w:rPr>
            </w:pPr>
            <w:r>
              <w:rPr>
                <w:rFonts w:ascii="Calibri" w:hAnsi="Calibri" w:cs="Calibri"/>
                <w:sz w:val="22"/>
              </w:rPr>
              <w:t>Use the priority value of the associated PSSCH/PSFCH</w:t>
            </w:r>
          </w:p>
        </w:tc>
      </w:tr>
      <w:tr w:rsidR="00BE366A" w:rsidTr="00545A98">
        <w:tc>
          <w:tcPr>
            <w:tcW w:w="1226" w:type="dxa"/>
          </w:tcPr>
          <w:p w:rsidR="00BE366A" w:rsidRDefault="00BE366A" w:rsidP="00FC77BD">
            <w:pPr>
              <w:widowControl/>
              <w:rPr>
                <w:rFonts w:ascii="Calibri" w:hAnsi="Calibri" w:cs="Calibri"/>
                <w:sz w:val="22"/>
              </w:rPr>
            </w:pPr>
            <w:r>
              <w:rPr>
                <w:rFonts w:ascii="Calibri" w:hAnsi="Calibri" w:cs="Calibri"/>
                <w:sz w:val="22"/>
              </w:rPr>
              <w:t>Apple</w:t>
            </w:r>
          </w:p>
        </w:tc>
        <w:tc>
          <w:tcPr>
            <w:tcW w:w="1463" w:type="dxa"/>
          </w:tcPr>
          <w:p w:rsidR="00BE366A" w:rsidRDefault="00BE366A" w:rsidP="00FC77BD">
            <w:pPr>
              <w:widowControl/>
              <w:rPr>
                <w:rFonts w:ascii="Calibri" w:hAnsi="Calibri" w:cs="Calibri"/>
                <w:sz w:val="22"/>
              </w:rPr>
            </w:pPr>
            <w:r>
              <w:rPr>
                <w:rFonts w:ascii="Calibri" w:hAnsi="Calibri" w:cs="Calibri"/>
                <w:sz w:val="22"/>
              </w:rPr>
              <w:t>Agree</w:t>
            </w:r>
          </w:p>
        </w:tc>
        <w:tc>
          <w:tcPr>
            <w:tcW w:w="6327" w:type="dxa"/>
          </w:tcPr>
          <w:p w:rsidR="00BE366A" w:rsidRDefault="00BE366A" w:rsidP="00FC77BD">
            <w:pPr>
              <w:widowControl/>
              <w:rPr>
                <w:rFonts w:ascii="Calibri" w:hAnsi="Calibri" w:cs="Calibri"/>
                <w:sz w:val="22"/>
              </w:rPr>
            </w:pPr>
          </w:p>
        </w:tc>
      </w:tr>
      <w:tr w:rsidR="00545A98" w:rsidTr="00545A98">
        <w:tc>
          <w:tcPr>
            <w:tcW w:w="1226" w:type="dxa"/>
          </w:tcPr>
          <w:p w:rsidR="00545A98" w:rsidRDefault="00545A98" w:rsidP="00F87ED4">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463" w:type="dxa"/>
          </w:tcPr>
          <w:p w:rsidR="00545A98" w:rsidRDefault="00545A98" w:rsidP="00F87ED4">
            <w:pPr>
              <w:widowControl/>
              <w:rPr>
                <w:rFonts w:ascii="Calibri" w:eastAsia="SimSun" w:hAnsi="Calibri" w:cs="Calibri"/>
                <w:sz w:val="22"/>
                <w:lang w:eastAsia="zh-CN"/>
              </w:rPr>
            </w:pPr>
            <w:r>
              <w:rPr>
                <w:rFonts w:ascii="Calibri" w:eastAsia="SimSun" w:hAnsi="Calibri" w:cs="Calibri" w:hint="eastAsia"/>
                <w:sz w:val="22"/>
                <w:lang w:eastAsia="zh-CN"/>
              </w:rPr>
              <w:t>Agree</w:t>
            </w:r>
          </w:p>
        </w:tc>
        <w:tc>
          <w:tcPr>
            <w:tcW w:w="6327" w:type="dxa"/>
          </w:tcPr>
          <w:p w:rsidR="00545A98" w:rsidRDefault="00545A98" w:rsidP="00F87ED4">
            <w:pPr>
              <w:widowControl/>
              <w:rPr>
                <w:rFonts w:ascii="Calibri" w:eastAsia="SimSun" w:hAnsi="Calibri" w:cs="Calibri"/>
                <w:sz w:val="22"/>
                <w:lang w:eastAsia="zh-CN"/>
              </w:rPr>
            </w:pPr>
            <w:r>
              <w:rPr>
                <w:rFonts w:ascii="Calibri" w:eastAsia="SimSun" w:hAnsi="Calibri" w:cs="Calibri" w:hint="eastAsia"/>
                <w:sz w:val="22"/>
                <w:lang w:eastAsia="zh-CN"/>
              </w:rPr>
              <w:t>If the associated PSCCH/PSSCH could be determined, then its priority should be used for associated PSFCH and PUCCH carrying SL HARQ.</w:t>
            </w:r>
          </w:p>
        </w:tc>
      </w:tr>
      <w:tr w:rsidR="007835D3" w:rsidTr="00545A98">
        <w:tc>
          <w:tcPr>
            <w:tcW w:w="1226" w:type="dxa"/>
          </w:tcPr>
          <w:p w:rsidR="007835D3" w:rsidRDefault="007835D3" w:rsidP="00F87ED4">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1463" w:type="dxa"/>
          </w:tcPr>
          <w:p w:rsidR="007835D3" w:rsidRDefault="007835D3" w:rsidP="00F87ED4">
            <w:pPr>
              <w:widowControl/>
              <w:rPr>
                <w:rFonts w:ascii="Calibri" w:eastAsia="SimSun" w:hAnsi="Calibri" w:cs="Calibri"/>
                <w:sz w:val="22"/>
                <w:lang w:eastAsia="zh-CN"/>
              </w:rPr>
            </w:pPr>
            <w:r>
              <w:rPr>
                <w:rFonts w:ascii="Calibri" w:eastAsia="SimSun" w:hAnsi="Calibri" w:cs="Calibri"/>
                <w:sz w:val="22"/>
                <w:lang w:eastAsia="zh-CN"/>
              </w:rPr>
              <w:t>Yes</w:t>
            </w:r>
          </w:p>
        </w:tc>
        <w:tc>
          <w:tcPr>
            <w:tcW w:w="6327" w:type="dxa"/>
          </w:tcPr>
          <w:p w:rsidR="007835D3" w:rsidRDefault="007835D3" w:rsidP="00F87ED4">
            <w:pPr>
              <w:widowControl/>
              <w:rPr>
                <w:rFonts w:ascii="Calibri" w:eastAsia="SimSun" w:hAnsi="Calibri" w:cs="Calibri"/>
                <w:sz w:val="22"/>
                <w:lang w:eastAsia="zh-CN"/>
              </w:rPr>
            </w:pPr>
          </w:p>
        </w:tc>
      </w:tr>
      <w:tr w:rsidR="00507FF8" w:rsidTr="00545A98">
        <w:tc>
          <w:tcPr>
            <w:tcW w:w="1226"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FUTUREWEI</w:t>
            </w:r>
          </w:p>
        </w:tc>
        <w:tc>
          <w:tcPr>
            <w:tcW w:w="1463"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Yes</w:t>
            </w:r>
          </w:p>
        </w:tc>
        <w:tc>
          <w:tcPr>
            <w:tcW w:w="6327"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This is the most logical behavior</w:t>
            </w:r>
          </w:p>
        </w:tc>
      </w:tr>
    </w:tbl>
    <w:p w:rsidR="004A6FCF" w:rsidRDefault="004A6FCF" w:rsidP="004A6FCF">
      <w:pPr>
        <w:widowControl/>
        <w:rPr>
          <w:rFonts w:ascii="Calibri" w:hAnsi="Calibri" w:cs="Calibri"/>
          <w:sz w:val="22"/>
        </w:rPr>
      </w:pPr>
    </w:p>
    <w:p w:rsidR="0094118F" w:rsidRDefault="0094118F" w:rsidP="0094118F">
      <w:pPr>
        <w:widowControl/>
        <w:rPr>
          <w:rFonts w:ascii="Calibri" w:hAnsi="Calibri" w:cs="Calibri"/>
          <w:sz w:val="22"/>
        </w:rPr>
      </w:pPr>
      <w:r>
        <w:rPr>
          <w:rFonts w:ascii="Calibri" w:hAnsi="Calibri" w:cs="Calibri" w:hint="eastAsia"/>
          <w:sz w:val="22"/>
        </w:rPr>
        <w:t xml:space="preserve">Observation: </w:t>
      </w:r>
      <w:r>
        <w:rPr>
          <w:rFonts w:ascii="Calibri" w:hAnsi="Calibri" w:cs="Calibri"/>
          <w:sz w:val="22"/>
        </w:rPr>
        <w:t>All companies agreed to the solution in the question.</w:t>
      </w:r>
    </w:p>
    <w:p w:rsidR="0094118F" w:rsidRDefault="0094118F" w:rsidP="004A6FCF">
      <w:pPr>
        <w:widowControl/>
        <w:rPr>
          <w:rFonts w:ascii="Calibri" w:hAnsi="Calibri" w:cs="Calibri" w:hint="eastAsia"/>
          <w:sz w:val="22"/>
        </w:rPr>
      </w:pPr>
    </w:p>
    <w:p w:rsidR="004A6FCF" w:rsidRDefault="004A6FCF" w:rsidP="004A6FCF">
      <w:pPr>
        <w:widowControl/>
        <w:rPr>
          <w:rFonts w:ascii="Calibri" w:hAnsi="Calibri" w:cs="Calibri"/>
          <w:sz w:val="22"/>
        </w:rPr>
      </w:pPr>
      <w:r w:rsidRPr="004A6FCF">
        <w:rPr>
          <w:rFonts w:ascii="Calibri" w:hAnsi="Calibri" w:cs="Calibri" w:hint="eastAsia"/>
          <w:sz w:val="22"/>
        </w:rPr>
        <w:t>Q</w:t>
      </w:r>
      <w:r>
        <w:rPr>
          <w:rFonts w:ascii="Calibri" w:hAnsi="Calibri" w:cs="Calibri"/>
          <w:sz w:val="22"/>
        </w:rPr>
        <w:t>3</w:t>
      </w:r>
      <w:r w:rsidRPr="004A6FCF">
        <w:rPr>
          <w:rFonts w:ascii="Calibri" w:hAnsi="Calibri" w:cs="Calibri" w:hint="eastAsia"/>
          <w:sz w:val="22"/>
        </w:rPr>
        <w:t xml:space="preserve">: </w:t>
      </w:r>
      <w:r w:rsidRPr="004A6FCF">
        <w:rPr>
          <w:rFonts w:ascii="Calibri" w:hAnsi="Calibri" w:cs="Calibri"/>
          <w:sz w:val="22"/>
        </w:rPr>
        <w:t xml:space="preserve">If the SL transmission does not use SL HARQ feedback (if supported by RAN2), the UE reports NACK to request further resources for blind retransmission and ACK otherwise. </w:t>
      </w:r>
      <w:r>
        <w:rPr>
          <w:rFonts w:ascii="Calibri" w:hAnsi="Calibri" w:cs="Calibri"/>
          <w:sz w:val="22"/>
        </w:rPr>
        <w:t xml:space="preserve">In this case, </w:t>
      </w:r>
      <w:r w:rsidR="00D044EC" w:rsidRPr="00D044EC">
        <w:rPr>
          <w:rFonts w:ascii="Calibri" w:hAnsi="Calibri" w:cs="Calibri"/>
          <w:sz w:val="22"/>
        </w:rPr>
        <w:t>the priority of “PUCCH carrying SL HARQ reporting” is defined as</w:t>
      </w:r>
    </w:p>
    <w:p w:rsidR="004A6FCF" w:rsidRPr="004A6FCF" w:rsidRDefault="004A6FCF" w:rsidP="002D7E23">
      <w:pPr>
        <w:widowControl/>
        <w:numPr>
          <w:ilvl w:val="0"/>
          <w:numId w:val="6"/>
        </w:numPr>
        <w:spacing w:line="264" w:lineRule="auto"/>
        <w:rPr>
          <w:rFonts w:ascii="Calibri" w:eastAsia="맑은 고딕" w:hAnsi="Calibri" w:cs="Calibri"/>
          <w:sz w:val="22"/>
          <w:szCs w:val="22"/>
        </w:rPr>
      </w:pPr>
      <w:r w:rsidRPr="004A6FCF">
        <w:rPr>
          <w:rFonts w:ascii="Calibri" w:eastAsia="맑은 고딕" w:hAnsi="Calibri" w:cs="Calibri"/>
          <w:sz w:val="22"/>
          <w:szCs w:val="22"/>
        </w:rPr>
        <w:t>Option</w:t>
      </w:r>
      <w:r>
        <w:rPr>
          <w:rFonts w:ascii="Calibri" w:eastAsia="맑은 고딕" w:hAnsi="Calibri" w:cs="Calibri" w:hint="eastAsia"/>
          <w:sz w:val="22"/>
          <w:szCs w:val="22"/>
        </w:rPr>
        <w:t xml:space="preserve"> 3</w:t>
      </w:r>
      <w:r w:rsidRPr="004A6FCF">
        <w:rPr>
          <w:rFonts w:ascii="Calibri" w:eastAsia="맑은 고딕" w:hAnsi="Calibri" w:cs="Calibri" w:hint="eastAsia"/>
          <w:sz w:val="22"/>
          <w:szCs w:val="22"/>
        </w:rPr>
        <w:t xml:space="preserve">-1: </w:t>
      </w:r>
      <w:r w:rsidRPr="004A6FCF">
        <w:rPr>
          <w:rFonts w:ascii="Calibri" w:eastAsia="맑은 고딕" w:hAnsi="Calibri" w:cs="Calibri"/>
          <w:sz w:val="22"/>
          <w:szCs w:val="22"/>
        </w:rPr>
        <w:t>The smallest priority value</w:t>
      </w:r>
      <w:r w:rsidR="002D7E23">
        <w:rPr>
          <w:rFonts w:ascii="Calibri" w:eastAsia="맑은 고딕" w:hAnsi="Calibri" w:cs="Calibri"/>
          <w:sz w:val="22"/>
          <w:szCs w:val="22"/>
        </w:rPr>
        <w:t xml:space="preserve"> </w:t>
      </w:r>
      <w:r w:rsidR="002D7E23" w:rsidRPr="002D7E23">
        <w:rPr>
          <w:rFonts w:ascii="Calibri" w:eastAsia="맑은 고딕" w:hAnsi="Calibri" w:cs="Calibri"/>
          <w:sz w:val="22"/>
          <w:szCs w:val="22"/>
        </w:rPr>
        <w:t xml:space="preserve">among </w:t>
      </w:r>
      <w:r w:rsidR="002D7E23">
        <w:rPr>
          <w:rFonts w:ascii="Calibri" w:eastAsia="맑은 고딕" w:hAnsi="Calibri" w:cs="Calibri"/>
          <w:sz w:val="22"/>
          <w:szCs w:val="22"/>
        </w:rPr>
        <w:t xml:space="preserve">the </w:t>
      </w:r>
      <w:r w:rsidR="002D7E23" w:rsidRPr="002D7E23">
        <w:rPr>
          <w:rFonts w:ascii="Calibri" w:eastAsia="맑은 고딕" w:hAnsi="Calibri" w:cs="Calibri"/>
          <w:sz w:val="22"/>
          <w:szCs w:val="22"/>
        </w:rPr>
        <w:t>possible values for the grant</w:t>
      </w:r>
    </w:p>
    <w:p w:rsidR="004A6FCF" w:rsidRPr="004A6FCF" w:rsidRDefault="004A6FCF" w:rsidP="002D7E23">
      <w:pPr>
        <w:widowControl/>
        <w:numPr>
          <w:ilvl w:val="0"/>
          <w:numId w:val="6"/>
        </w:numPr>
        <w:spacing w:line="264" w:lineRule="auto"/>
        <w:rPr>
          <w:rFonts w:ascii="Calibri" w:eastAsia="맑은 고딕" w:hAnsi="Calibri" w:cs="Calibri"/>
          <w:sz w:val="22"/>
          <w:szCs w:val="22"/>
        </w:rPr>
      </w:pPr>
      <w:r w:rsidRPr="004A6FCF">
        <w:rPr>
          <w:rFonts w:ascii="Calibri" w:eastAsia="맑은 고딕" w:hAnsi="Calibri" w:cs="Calibri"/>
          <w:sz w:val="22"/>
          <w:szCs w:val="22"/>
        </w:rPr>
        <w:t xml:space="preserve">Option </w:t>
      </w:r>
      <w:r>
        <w:rPr>
          <w:rFonts w:ascii="Calibri" w:eastAsia="맑은 고딕" w:hAnsi="Calibri" w:cs="Calibri"/>
          <w:sz w:val="22"/>
          <w:szCs w:val="22"/>
        </w:rPr>
        <w:t>3</w:t>
      </w:r>
      <w:r w:rsidRPr="004A6FCF">
        <w:rPr>
          <w:rFonts w:ascii="Calibri" w:eastAsia="맑은 고딕" w:hAnsi="Calibri" w:cs="Calibri"/>
          <w:sz w:val="22"/>
          <w:szCs w:val="22"/>
        </w:rPr>
        <w:t xml:space="preserve">-2: The largest priority value </w:t>
      </w:r>
      <w:r w:rsidR="002D7E23" w:rsidRPr="002D7E23">
        <w:rPr>
          <w:rFonts w:ascii="Calibri" w:eastAsia="맑은 고딕" w:hAnsi="Calibri" w:cs="Calibri"/>
          <w:sz w:val="22"/>
          <w:szCs w:val="22"/>
        </w:rPr>
        <w:t>among the possible values for the grant</w:t>
      </w:r>
    </w:p>
    <w:p w:rsidR="004A6FCF" w:rsidRPr="004A6FCF" w:rsidRDefault="004A6FCF" w:rsidP="004A6FC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Pr="004A6FCF">
        <w:rPr>
          <w:rFonts w:ascii="Calibri" w:eastAsia="맑은 고딕" w:hAnsi="Calibri" w:cs="Calibri"/>
          <w:sz w:val="22"/>
          <w:szCs w:val="22"/>
        </w:rPr>
        <w:t>-3: A (pre-)configured priority value</w:t>
      </w:r>
    </w:p>
    <w:p w:rsidR="004A6FCF" w:rsidRDefault="004A6FCF" w:rsidP="004A6FC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w:t>
      </w:r>
      <w:r w:rsidRPr="004A6FCF">
        <w:rPr>
          <w:rFonts w:ascii="Calibri" w:eastAsia="맑은 고딕" w:hAnsi="Calibri" w:cs="Calibri"/>
          <w:sz w:val="22"/>
          <w:szCs w:val="22"/>
        </w:rPr>
        <w:t>-4: The priority value of the associated PSSCH</w:t>
      </w:r>
    </w:p>
    <w:p w:rsidR="004A6FCF" w:rsidRPr="004A6FCF" w:rsidRDefault="004A6FCF" w:rsidP="004A6FC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3-5: </w:t>
      </w:r>
      <w:r w:rsidRPr="004A6FCF">
        <w:rPr>
          <w:rFonts w:ascii="Calibri" w:eastAsia="맑은 고딕" w:hAnsi="Calibri" w:cs="Calibri"/>
          <w:sz w:val="22"/>
          <w:szCs w:val="22"/>
        </w:rPr>
        <w:t>Others (please specify)</w:t>
      </w:r>
    </w:p>
    <w:p w:rsidR="004A6FCF" w:rsidRPr="004A6FCF" w:rsidRDefault="004A6FCF" w:rsidP="004A6FCF">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4A6FCF" w:rsidRPr="004A6FCF" w:rsidTr="00545A98">
        <w:tc>
          <w:tcPr>
            <w:tcW w:w="1226" w:type="dxa"/>
          </w:tcPr>
          <w:p w:rsidR="004A6FCF" w:rsidRPr="004A6FCF" w:rsidRDefault="004A6FCF" w:rsidP="004A6FCF">
            <w:pPr>
              <w:widowControl/>
              <w:rPr>
                <w:rFonts w:ascii="Calibri" w:hAnsi="Calibri" w:cs="Calibri"/>
                <w:sz w:val="22"/>
              </w:rPr>
            </w:pPr>
            <w:r w:rsidRPr="004A6FCF">
              <w:rPr>
                <w:rFonts w:ascii="Calibri" w:hAnsi="Calibri" w:cs="Calibri" w:hint="eastAsia"/>
                <w:sz w:val="22"/>
              </w:rPr>
              <w:t>Company</w:t>
            </w:r>
          </w:p>
        </w:tc>
        <w:tc>
          <w:tcPr>
            <w:tcW w:w="1463" w:type="dxa"/>
          </w:tcPr>
          <w:p w:rsidR="004A6FCF" w:rsidRPr="004A6FCF" w:rsidRDefault="004A6FCF" w:rsidP="004A6FCF">
            <w:pPr>
              <w:widowControl/>
              <w:rPr>
                <w:rFonts w:ascii="Calibri" w:hAnsi="Calibri" w:cs="Calibri"/>
                <w:sz w:val="22"/>
              </w:rPr>
            </w:pPr>
            <w:r>
              <w:rPr>
                <w:rFonts w:ascii="Calibri" w:hAnsi="Calibri" w:cs="Calibri"/>
                <w:sz w:val="22"/>
              </w:rPr>
              <w:t>Preferred option</w:t>
            </w:r>
          </w:p>
        </w:tc>
        <w:tc>
          <w:tcPr>
            <w:tcW w:w="6327" w:type="dxa"/>
          </w:tcPr>
          <w:p w:rsidR="004A6FCF" w:rsidRPr="004A6FCF" w:rsidRDefault="004A6FCF" w:rsidP="004A6FCF">
            <w:pPr>
              <w:widowControl/>
              <w:rPr>
                <w:rFonts w:ascii="Calibri" w:hAnsi="Calibri" w:cs="Calibri"/>
                <w:sz w:val="22"/>
              </w:rPr>
            </w:pPr>
            <w:r w:rsidRPr="004A6FCF">
              <w:rPr>
                <w:rFonts w:ascii="Calibri" w:hAnsi="Calibri" w:cs="Calibri" w:hint="eastAsia"/>
                <w:sz w:val="22"/>
              </w:rPr>
              <w:t>Comment</w:t>
            </w:r>
          </w:p>
        </w:tc>
      </w:tr>
      <w:tr w:rsidR="00C61106" w:rsidRPr="004A6FCF" w:rsidTr="00545A98">
        <w:tc>
          <w:tcPr>
            <w:tcW w:w="1226" w:type="dxa"/>
          </w:tcPr>
          <w:p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rsidR="00C61106" w:rsidRPr="004A6FCF" w:rsidRDefault="00C61106" w:rsidP="00C61106">
            <w:pPr>
              <w:widowControl/>
              <w:rPr>
                <w:rFonts w:ascii="Calibri" w:hAnsi="Calibri" w:cs="Calibri"/>
                <w:sz w:val="22"/>
              </w:rPr>
            </w:pPr>
            <w:r>
              <w:rPr>
                <w:rFonts w:ascii="Calibri" w:hAnsi="Calibri" w:cs="Calibri"/>
                <w:sz w:val="22"/>
              </w:rPr>
              <w:t>3-4</w:t>
            </w:r>
          </w:p>
        </w:tc>
        <w:tc>
          <w:tcPr>
            <w:tcW w:w="6327" w:type="dxa"/>
          </w:tcPr>
          <w:p w:rsidR="00C61106" w:rsidRPr="004A6FCF" w:rsidRDefault="00C61106" w:rsidP="00C61106">
            <w:pPr>
              <w:widowControl/>
              <w:rPr>
                <w:rFonts w:ascii="Calibri" w:hAnsi="Calibri" w:cs="Calibri"/>
                <w:sz w:val="22"/>
              </w:rPr>
            </w:pPr>
            <w:r>
              <w:rPr>
                <w:rFonts w:ascii="Calibri" w:hAnsi="Calibri" w:cs="Calibri"/>
                <w:sz w:val="22"/>
              </w:rPr>
              <w:t>Since a UE has PSSCH for transmission, the rule to assign it to the corresponding PUCCH can be applied</w:t>
            </w:r>
          </w:p>
        </w:tc>
      </w:tr>
      <w:tr w:rsidR="00C61106" w:rsidRPr="004A6FCF" w:rsidTr="00545A98">
        <w:tc>
          <w:tcPr>
            <w:tcW w:w="1226" w:type="dxa"/>
          </w:tcPr>
          <w:p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rsidR="00C61106" w:rsidRPr="004A6FCF" w:rsidRDefault="00C61106" w:rsidP="00C61106">
            <w:pPr>
              <w:widowControl/>
              <w:rPr>
                <w:rFonts w:ascii="Calibri" w:hAnsi="Calibri" w:cs="Calibri"/>
                <w:sz w:val="22"/>
              </w:rPr>
            </w:pPr>
            <w:r>
              <w:rPr>
                <w:rFonts w:ascii="Calibri" w:hAnsi="Calibri" w:cs="Calibri" w:hint="eastAsia"/>
                <w:sz w:val="22"/>
              </w:rPr>
              <w:t>Option 3-4</w:t>
            </w:r>
          </w:p>
        </w:tc>
        <w:tc>
          <w:tcPr>
            <w:tcW w:w="6327" w:type="dxa"/>
          </w:tcPr>
          <w:p w:rsidR="00C61106" w:rsidRPr="004A6FCF" w:rsidRDefault="00C61106" w:rsidP="00C61106">
            <w:pPr>
              <w:widowControl/>
              <w:rPr>
                <w:rFonts w:ascii="Calibri" w:hAnsi="Calibri" w:cs="Calibri"/>
                <w:sz w:val="22"/>
              </w:rPr>
            </w:pPr>
            <w:r>
              <w:rPr>
                <w:rFonts w:ascii="Calibri" w:hAnsi="Calibri" w:cs="Calibri" w:hint="eastAsia"/>
                <w:sz w:val="22"/>
              </w:rPr>
              <w:t xml:space="preserve">For simplicity, the priority of the associated PSSCH can be used considering that the priority of PSFCH is determined by the priority of the </w:t>
            </w:r>
            <w:r>
              <w:rPr>
                <w:rFonts w:ascii="Calibri" w:hAnsi="Calibri" w:cs="Calibri"/>
                <w:sz w:val="22"/>
              </w:rPr>
              <w:t>corresponding</w:t>
            </w:r>
            <w:r>
              <w:rPr>
                <w:rFonts w:ascii="Calibri" w:hAnsi="Calibri" w:cs="Calibri" w:hint="eastAsia"/>
                <w:sz w:val="22"/>
              </w:rPr>
              <w:t xml:space="preserve"> </w:t>
            </w:r>
            <w:r>
              <w:rPr>
                <w:rFonts w:ascii="Calibri" w:hAnsi="Calibri" w:cs="Calibri"/>
                <w:sz w:val="22"/>
              </w:rPr>
              <w:t xml:space="preserve">PSSCH. </w:t>
            </w:r>
          </w:p>
        </w:tc>
      </w:tr>
      <w:tr w:rsidR="00C61106" w:rsidRPr="004A6FCF" w:rsidTr="00545A98">
        <w:tc>
          <w:tcPr>
            <w:tcW w:w="1226" w:type="dxa"/>
          </w:tcPr>
          <w:p w:rsidR="00C61106" w:rsidRPr="004A6FCF" w:rsidRDefault="005366C1" w:rsidP="00C61106">
            <w:pPr>
              <w:widowControl/>
              <w:rPr>
                <w:rFonts w:ascii="Calibri" w:hAnsi="Calibri" w:cs="Calibri"/>
                <w:sz w:val="22"/>
              </w:rPr>
            </w:pPr>
            <w:r>
              <w:rPr>
                <w:rFonts w:ascii="Calibri" w:hAnsi="Calibri" w:cs="Calibri"/>
                <w:sz w:val="22"/>
              </w:rPr>
              <w:t>Qualcomm</w:t>
            </w:r>
          </w:p>
        </w:tc>
        <w:tc>
          <w:tcPr>
            <w:tcW w:w="1463" w:type="dxa"/>
          </w:tcPr>
          <w:p w:rsidR="00C61106" w:rsidRPr="004A6FCF" w:rsidRDefault="005366C1" w:rsidP="00C61106">
            <w:pPr>
              <w:widowControl/>
              <w:rPr>
                <w:rFonts w:ascii="Calibri" w:hAnsi="Calibri" w:cs="Calibri"/>
                <w:sz w:val="22"/>
              </w:rPr>
            </w:pPr>
            <w:r>
              <w:rPr>
                <w:rFonts w:ascii="Calibri" w:hAnsi="Calibri" w:cs="Calibri"/>
                <w:sz w:val="22"/>
              </w:rPr>
              <w:t>3-5</w:t>
            </w:r>
          </w:p>
        </w:tc>
        <w:tc>
          <w:tcPr>
            <w:tcW w:w="6327" w:type="dxa"/>
          </w:tcPr>
          <w:p w:rsidR="00C61106" w:rsidRPr="004A6FCF" w:rsidRDefault="005366C1" w:rsidP="00C61106">
            <w:pPr>
              <w:widowControl/>
              <w:rPr>
                <w:rFonts w:ascii="Calibri" w:hAnsi="Calibri" w:cs="Calibri"/>
                <w:sz w:val="22"/>
              </w:rPr>
            </w:pPr>
            <w:r>
              <w:rPr>
                <w:rFonts w:ascii="Calibri" w:hAnsi="Calibri" w:cs="Calibri"/>
                <w:sz w:val="22"/>
              </w:rPr>
              <w:t xml:space="preserve">3-4 for NACK, 3-2 </w:t>
            </w:r>
            <w:r w:rsidR="00B459FB">
              <w:rPr>
                <w:rFonts w:ascii="Calibri" w:hAnsi="Calibri" w:cs="Calibri"/>
                <w:sz w:val="22"/>
              </w:rPr>
              <w:t xml:space="preserve">(least priority) </w:t>
            </w:r>
            <w:r>
              <w:rPr>
                <w:rFonts w:ascii="Calibri" w:hAnsi="Calibri" w:cs="Calibri"/>
                <w:sz w:val="22"/>
              </w:rPr>
              <w:t>for ACK</w:t>
            </w:r>
            <w:r w:rsidR="00B459FB">
              <w:rPr>
                <w:rFonts w:ascii="Calibri" w:hAnsi="Calibri" w:cs="Calibri"/>
                <w:sz w:val="22"/>
              </w:rPr>
              <w:t xml:space="preserve">. </w:t>
            </w:r>
            <w:r w:rsidR="009A04C2">
              <w:rPr>
                <w:rFonts w:ascii="Calibri" w:hAnsi="Calibri" w:cs="Calibri"/>
                <w:sz w:val="22"/>
              </w:rPr>
              <w:t>Following same principle as Q1.</w:t>
            </w:r>
            <w:r w:rsidR="00B459FB">
              <w:rPr>
                <w:rFonts w:ascii="Calibri" w:hAnsi="Calibri" w:cs="Calibri"/>
                <w:sz w:val="22"/>
              </w:rPr>
              <w:t xml:space="preserve">  </w:t>
            </w:r>
          </w:p>
        </w:tc>
      </w:tr>
      <w:tr w:rsidR="00913D21" w:rsidRPr="004A6FCF" w:rsidTr="00545A98">
        <w:tc>
          <w:tcPr>
            <w:tcW w:w="1226" w:type="dxa"/>
          </w:tcPr>
          <w:p w:rsidR="00913D21" w:rsidRPr="004A6FCF"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1463" w:type="dxa"/>
          </w:tcPr>
          <w:p w:rsidR="00913D21" w:rsidRPr="004A6FCF" w:rsidRDefault="00913D21" w:rsidP="00913D21">
            <w:pPr>
              <w:widowControl/>
              <w:rPr>
                <w:rFonts w:ascii="Calibri" w:hAnsi="Calibri" w:cs="Calibri"/>
                <w:sz w:val="22"/>
              </w:rPr>
            </w:pPr>
            <w:r>
              <w:rPr>
                <w:rFonts w:ascii="Calibri" w:eastAsia="MS Mincho" w:hAnsi="Calibri" w:cs="Calibri" w:hint="eastAsia"/>
                <w:sz w:val="22"/>
                <w:lang w:eastAsia="ja-JP"/>
              </w:rPr>
              <w:t>Option 3-4</w:t>
            </w:r>
          </w:p>
        </w:tc>
        <w:tc>
          <w:tcPr>
            <w:tcW w:w="6327" w:type="dxa"/>
          </w:tcPr>
          <w:p w:rsidR="00913D21" w:rsidRPr="004A6FCF" w:rsidRDefault="00913D21" w:rsidP="00913D21">
            <w:pPr>
              <w:widowControl/>
              <w:rPr>
                <w:rFonts w:ascii="Calibri" w:hAnsi="Calibri" w:cs="Calibri"/>
                <w:sz w:val="22"/>
              </w:rPr>
            </w:pPr>
          </w:p>
        </w:tc>
      </w:tr>
      <w:tr w:rsidR="00913D21" w:rsidRPr="004A6FCF" w:rsidTr="00545A98">
        <w:tc>
          <w:tcPr>
            <w:tcW w:w="1226" w:type="dxa"/>
          </w:tcPr>
          <w:p w:rsidR="00913D21" w:rsidRPr="00AC0408" w:rsidRDefault="00AC0408"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913D21" w:rsidRPr="004A6FCF" w:rsidRDefault="00AC0408" w:rsidP="00913D21">
            <w:pPr>
              <w:widowControl/>
              <w:rPr>
                <w:rFonts w:ascii="Calibri" w:hAnsi="Calibri" w:cs="Calibri"/>
                <w:sz w:val="22"/>
              </w:rPr>
            </w:pPr>
            <w:r w:rsidRPr="004A6FCF">
              <w:rPr>
                <w:rFonts w:ascii="Calibri" w:eastAsia="맑은 고딕" w:hAnsi="Calibri" w:cs="Calibri"/>
                <w:sz w:val="22"/>
              </w:rPr>
              <w:t xml:space="preserve">Option </w:t>
            </w:r>
            <w:r>
              <w:rPr>
                <w:rFonts w:ascii="Calibri" w:eastAsia="맑은 고딕" w:hAnsi="Calibri" w:cs="Calibri"/>
                <w:sz w:val="22"/>
              </w:rPr>
              <w:t>3</w:t>
            </w:r>
            <w:r w:rsidRPr="004A6FCF">
              <w:rPr>
                <w:rFonts w:ascii="Calibri" w:eastAsia="맑은 고딕" w:hAnsi="Calibri" w:cs="Calibri"/>
                <w:sz w:val="22"/>
              </w:rPr>
              <w:t>-2</w:t>
            </w:r>
            <w:r w:rsidR="00D84A34">
              <w:rPr>
                <w:rFonts w:ascii="Calibri" w:eastAsia="맑은 고딕" w:hAnsi="Calibri" w:cs="Calibri"/>
                <w:sz w:val="22"/>
              </w:rPr>
              <w:t xml:space="preserve"> or option 3-4</w:t>
            </w:r>
          </w:p>
        </w:tc>
        <w:tc>
          <w:tcPr>
            <w:tcW w:w="6327" w:type="dxa"/>
          </w:tcPr>
          <w:p w:rsidR="00913D21" w:rsidRPr="00AC0408" w:rsidRDefault="00D84A34" w:rsidP="00913D21">
            <w:pPr>
              <w:widowControl/>
              <w:rPr>
                <w:rFonts w:ascii="Calibri" w:eastAsia="SimSun" w:hAnsi="Calibri" w:cs="Calibri"/>
                <w:sz w:val="22"/>
                <w:lang w:eastAsia="zh-CN"/>
              </w:rPr>
            </w:pPr>
            <w:r>
              <w:rPr>
                <w:rFonts w:ascii="Calibri" w:eastAsia="SimSun" w:hAnsi="Calibri" w:cs="Calibri"/>
                <w:sz w:val="22"/>
                <w:lang w:eastAsia="zh-CN"/>
              </w:rPr>
              <w:t>we prefer a simple and unified solution for NACK/ACK</w:t>
            </w:r>
          </w:p>
        </w:tc>
      </w:tr>
      <w:tr w:rsidR="00913D21" w:rsidRPr="004A6FCF" w:rsidTr="00545A98">
        <w:tc>
          <w:tcPr>
            <w:tcW w:w="1226"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913D21" w:rsidRPr="004A6FCF" w:rsidRDefault="00913D21" w:rsidP="00913D21">
            <w:pPr>
              <w:widowControl/>
              <w:rPr>
                <w:rFonts w:ascii="Calibri" w:hAnsi="Calibri" w:cs="Calibri"/>
                <w:sz w:val="22"/>
              </w:rPr>
            </w:pPr>
          </w:p>
        </w:tc>
      </w:tr>
      <w:tr w:rsidR="00913D21" w:rsidRPr="004A6FCF" w:rsidTr="00545A98">
        <w:tc>
          <w:tcPr>
            <w:tcW w:w="1226" w:type="dxa"/>
          </w:tcPr>
          <w:p w:rsidR="00913D21" w:rsidRPr="00A432F2" w:rsidRDefault="00A432F2" w:rsidP="00913D21">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63" w:type="dxa"/>
          </w:tcPr>
          <w:p w:rsidR="00913D21" w:rsidRPr="008B1C98" w:rsidRDefault="008B1C98"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6327" w:type="dxa"/>
          </w:tcPr>
          <w:p w:rsidR="00913D21" w:rsidRPr="004A6FCF" w:rsidRDefault="00913D21" w:rsidP="00913D21">
            <w:pPr>
              <w:widowControl/>
              <w:rPr>
                <w:rFonts w:ascii="Calibri" w:hAnsi="Calibri" w:cs="Calibri"/>
                <w:sz w:val="22"/>
              </w:rPr>
            </w:pPr>
          </w:p>
        </w:tc>
      </w:tr>
      <w:tr w:rsidR="00DA2721" w:rsidRPr="00924917" w:rsidTr="00545A98">
        <w:tc>
          <w:tcPr>
            <w:tcW w:w="1226" w:type="dxa"/>
          </w:tcPr>
          <w:p w:rsidR="00DA2721" w:rsidRPr="00924917" w:rsidRDefault="00DA2721" w:rsidP="00F87ED4">
            <w:pPr>
              <w:widowControl/>
              <w:rPr>
                <w:rFonts w:ascii="Calibri" w:hAnsi="Calibri" w:cs="Calibri"/>
                <w:sz w:val="22"/>
              </w:rPr>
            </w:pPr>
            <w:r w:rsidRPr="00924917">
              <w:rPr>
                <w:rFonts w:ascii="Calibri" w:hAnsi="Calibri" w:cs="Calibri" w:hint="eastAsia"/>
                <w:sz w:val="22"/>
              </w:rPr>
              <w:t>F</w:t>
            </w:r>
            <w:r w:rsidRPr="00924917">
              <w:rPr>
                <w:rFonts w:ascii="Calibri" w:hAnsi="Calibri" w:cs="Calibri"/>
                <w:sz w:val="22"/>
              </w:rPr>
              <w:t>ujitsu</w:t>
            </w:r>
          </w:p>
        </w:tc>
        <w:tc>
          <w:tcPr>
            <w:tcW w:w="1463" w:type="dxa"/>
          </w:tcPr>
          <w:p w:rsidR="00DA2721" w:rsidRPr="00924917" w:rsidRDefault="00DA2721" w:rsidP="00F87ED4">
            <w:pPr>
              <w:widowControl/>
              <w:rPr>
                <w:rFonts w:ascii="Calibri" w:hAnsi="Calibri" w:cs="Calibri"/>
                <w:sz w:val="22"/>
              </w:rPr>
            </w:pPr>
            <w:r w:rsidRPr="00924917">
              <w:rPr>
                <w:rFonts w:ascii="Calibri" w:hAnsi="Calibri" w:cs="Calibri" w:hint="eastAsia"/>
                <w:sz w:val="22"/>
              </w:rPr>
              <w:t>O</w:t>
            </w:r>
            <w:r w:rsidRPr="00924917">
              <w:rPr>
                <w:rFonts w:ascii="Calibri" w:hAnsi="Calibri" w:cs="Calibri"/>
                <w:sz w:val="22"/>
              </w:rPr>
              <w:t>ption 3-4</w:t>
            </w:r>
          </w:p>
        </w:tc>
        <w:tc>
          <w:tcPr>
            <w:tcW w:w="6327" w:type="dxa"/>
          </w:tcPr>
          <w:p w:rsidR="00DA2721" w:rsidRPr="00924917" w:rsidRDefault="00DA2721" w:rsidP="00F87ED4">
            <w:pPr>
              <w:widowControl/>
              <w:rPr>
                <w:rFonts w:ascii="Calibri" w:hAnsi="Calibri" w:cs="Calibri"/>
                <w:sz w:val="22"/>
              </w:rPr>
            </w:pPr>
            <w:r>
              <w:rPr>
                <w:rFonts w:ascii="Calibri" w:hAnsi="Calibri" w:cs="Calibri"/>
                <w:sz w:val="22"/>
              </w:rPr>
              <w:t>Whenever there is associated PSSCH, the priority of the PSSCH should be used.</w:t>
            </w:r>
          </w:p>
        </w:tc>
      </w:tr>
      <w:tr w:rsidR="008A6B5A" w:rsidRPr="004A6FCF" w:rsidTr="00545A98">
        <w:tc>
          <w:tcPr>
            <w:tcW w:w="1226" w:type="dxa"/>
          </w:tcPr>
          <w:p w:rsidR="008A6B5A" w:rsidRPr="008926A2" w:rsidRDefault="008A6B5A" w:rsidP="00F87ED4">
            <w:pPr>
              <w:widowControl/>
              <w:rPr>
                <w:rFonts w:ascii="Calibri" w:hAnsi="Calibri" w:cs="Calibri"/>
                <w:sz w:val="22"/>
              </w:rPr>
            </w:pPr>
            <w:r w:rsidRPr="008926A2">
              <w:rPr>
                <w:rFonts w:ascii="Calibri" w:hAnsi="Calibri" w:cs="Calibri"/>
                <w:sz w:val="22"/>
              </w:rPr>
              <w:t>Huawei</w:t>
            </w:r>
            <w:r>
              <w:rPr>
                <w:rFonts w:ascii="Calibri" w:hAnsi="Calibri" w:cs="Calibri"/>
                <w:sz w:val="22"/>
              </w:rPr>
              <w:t>,</w:t>
            </w:r>
          </w:p>
          <w:p w:rsidR="008A6B5A" w:rsidRPr="004A6FCF" w:rsidRDefault="008A6B5A" w:rsidP="00F87ED4">
            <w:pPr>
              <w:widowControl/>
              <w:rPr>
                <w:rFonts w:ascii="Calibri" w:hAnsi="Calibri" w:cs="Calibri"/>
                <w:sz w:val="22"/>
              </w:rPr>
            </w:pPr>
            <w:r w:rsidRPr="008926A2">
              <w:rPr>
                <w:rFonts w:ascii="Calibri" w:hAnsi="Calibri" w:cs="Calibri"/>
                <w:sz w:val="22"/>
              </w:rPr>
              <w:lastRenderedPageBreak/>
              <w:t>HiSilicon</w:t>
            </w:r>
          </w:p>
        </w:tc>
        <w:tc>
          <w:tcPr>
            <w:tcW w:w="1463" w:type="dxa"/>
          </w:tcPr>
          <w:p w:rsidR="008A6B5A" w:rsidRPr="004A6FCF" w:rsidRDefault="008A6B5A" w:rsidP="00F87ED4">
            <w:pPr>
              <w:widowControl/>
              <w:rPr>
                <w:rFonts w:ascii="Calibri" w:hAnsi="Calibri" w:cs="Calibri"/>
                <w:sz w:val="22"/>
              </w:rPr>
            </w:pPr>
            <w:r w:rsidRPr="001815F6">
              <w:rPr>
                <w:rFonts w:ascii="Calibri" w:eastAsia="SimSun" w:hAnsi="Calibri" w:cs="Calibri"/>
                <w:sz w:val="22"/>
                <w:lang w:eastAsia="zh-CN"/>
              </w:rPr>
              <w:lastRenderedPageBreak/>
              <w:t>Option 3-4</w:t>
            </w:r>
          </w:p>
        </w:tc>
        <w:tc>
          <w:tcPr>
            <w:tcW w:w="6327" w:type="dxa"/>
          </w:tcPr>
          <w:p w:rsidR="008A6B5A" w:rsidRDefault="008A6B5A" w:rsidP="00F87ED4">
            <w:pPr>
              <w:widowControl/>
              <w:rPr>
                <w:rFonts w:ascii="Calibri" w:eastAsia="SimSun" w:hAnsi="Calibri" w:cs="Calibri"/>
                <w:sz w:val="22"/>
                <w:lang w:eastAsia="zh-CN"/>
              </w:rPr>
            </w:pPr>
            <w:r w:rsidRPr="001815F6">
              <w:rPr>
                <w:rFonts w:ascii="Calibri" w:eastAsia="SimSun" w:hAnsi="Calibri" w:cs="Calibri"/>
                <w:sz w:val="22"/>
                <w:lang w:eastAsia="zh-CN"/>
              </w:rPr>
              <w:t>Option 3-4</w:t>
            </w:r>
            <w:r>
              <w:rPr>
                <w:rFonts w:ascii="Calibri" w:eastAsia="SimSun" w:hAnsi="Calibri" w:cs="Calibri"/>
                <w:sz w:val="22"/>
                <w:lang w:eastAsia="zh-CN"/>
              </w:rPr>
              <w:t xml:space="preserve"> is more reasonable.</w:t>
            </w:r>
          </w:p>
          <w:p w:rsidR="008A6B5A" w:rsidRPr="004A6FCF" w:rsidRDefault="008A6B5A" w:rsidP="00F87ED4">
            <w:pPr>
              <w:widowControl/>
              <w:rPr>
                <w:rFonts w:ascii="Calibri" w:hAnsi="Calibri" w:cs="Calibri"/>
                <w:sz w:val="22"/>
              </w:rPr>
            </w:pPr>
            <w:r>
              <w:rPr>
                <w:rFonts w:ascii="Calibri" w:eastAsia="SimSun" w:hAnsi="Calibri" w:cs="Calibri"/>
                <w:sz w:val="22"/>
                <w:lang w:eastAsia="zh-CN"/>
              </w:rPr>
              <w:lastRenderedPageBreak/>
              <w:t>The priority value of associated PSSCH is known by both gNB and UE, same value can be used for prioritization.</w:t>
            </w:r>
          </w:p>
        </w:tc>
      </w:tr>
      <w:tr w:rsidR="002F6250" w:rsidRPr="004A6FCF" w:rsidTr="00545A98">
        <w:tc>
          <w:tcPr>
            <w:tcW w:w="1226" w:type="dxa"/>
          </w:tcPr>
          <w:p w:rsidR="002F6250" w:rsidRPr="002F6250" w:rsidRDefault="002F6250" w:rsidP="00F87ED4">
            <w:pPr>
              <w:widowControl/>
              <w:rPr>
                <w:rFonts w:ascii="Calibri" w:eastAsia="SimSun" w:hAnsi="Calibri" w:cs="Calibri"/>
                <w:sz w:val="22"/>
                <w:lang w:eastAsia="zh-CN"/>
              </w:rPr>
            </w:pPr>
            <w:r>
              <w:rPr>
                <w:rFonts w:ascii="Calibri" w:eastAsia="SimSun" w:hAnsi="Calibri" w:cs="Calibri" w:hint="eastAsia"/>
                <w:sz w:val="22"/>
                <w:lang w:eastAsia="zh-CN"/>
              </w:rPr>
              <w:lastRenderedPageBreak/>
              <w:t>C</w:t>
            </w:r>
            <w:r>
              <w:rPr>
                <w:rFonts w:ascii="Calibri" w:eastAsia="SimSun" w:hAnsi="Calibri" w:cs="Calibri"/>
                <w:sz w:val="22"/>
                <w:lang w:eastAsia="zh-CN"/>
              </w:rPr>
              <w:t>ATT</w:t>
            </w:r>
          </w:p>
        </w:tc>
        <w:tc>
          <w:tcPr>
            <w:tcW w:w="1463" w:type="dxa"/>
          </w:tcPr>
          <w:p w:rsidR="002F6250" w:rsidRPr="001815F6" w:rsidRDefault="002F6250" w:rsidP="00F87ED4">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2F6250" w:rsidRPr="001815F6" w:rsidRDefault="002F6250" w:rsidP="00F87ED4">
            <w:pPr>
              <w:widowControl/>
              <w:rPr>
                <w:rFonts w:ascii="Calibri" w:eastAsia="SimSun" w:hAnsi="Calibri" w:cs="Calibri"/>
                <w:sz w:val="22"/>
                <w:lang w:eastAsia="zh-CN"/>
              </w:rPr>
            </w:pPr>
          </w:p>
        </w:tc>
      </w:tr>
      <w:tr w:rsidR="006160E7" w:rsidRPr="004A6FCF" w:rsidTr="00545A98">
        <w:tc>
          <w:tcPr>
            <w:tcW w:w="1226" w:type="dxa"/>
          </w:tcPr>
          <w:p w:rsidR="006160E7" w:rsidRDefault="006160E7" w:rsidP="00F87ED4">
            <w:pPr>
              <w:widowControl/>
              <w:rPr>
                <w:rFonts w:ascii="Calibri" w:eastAsia="SimSun" w:hAnsi="Calibri" w:cs="Calibri"/>
                <w:sz w:val="22"/>
                <w:lang w:eastAsia="zh-CN"/>
              </w:rPr>
            </w:pPr>
            <w:r w:rsidRPr="006160E7">
              <w:rPr>
                <w:rFonts w:ascii="Calibri" w:eastAsia="SimSun" w:hAnsi="Calibri" w:cs="Calibri"/>
                <w:sz w:val="22"/>
                <w:lang w:eastAsia="zh-CN"/>
              </w:rPr>
              <w:t>Lenovo</w:t>
            </w:r>
            <w:r>
              <w:rPr>
                <w:rFonts w:ascii="Calibri" w:eastAsia="SimSun" w:hAnsi="Calibri" w:cs="Calibri"/>
                <w:sz w:val="22"/>
                <w:lang w:eastAsia="zh-CN"/>
              </w:rPr>
              <w:t>,MM</w:t>
            </w:r>
          </w:p>
        </w:tc>
        <w:tc>
          <w:tcPr>
            <w:tcW w:w="1463" w:type="dxa"/>
          </w:tcPr>
          <w:p w:rsidR="006160E7" w:rsidRDefault="006160E7" w:rsidP="00F87ED4">
            <w:pPr>
              <w:widowControl/>
              <w:rPr>
                <w:rFonts w:ascii="Calibri" w:eastAsia="SimSun" w:hAnsi="Calibri" w:cs="Calibri"/>
                <w:sz w:val="22"/>
                <w:lang w:eastAsia="zh-CN"/>
              </w:rPr>
            </w:pPr>
            <w:r>
              <w:rPr>
                <w:rFonts w:ascii="Calibri" w:eastAsia="맑은 고딕" w:hAnsi="Calibri" w:cs="Calibri"/>
                <w:sz w:val="22"/>
              </w:rPr>
              <w:t>Option 3</w:t>
            </w:r>
            <w:r w:rsidRPr="004A6FCF">
              <w:rPr>
                <w:rFonts w:ascii="Calibri" w:eastAsia="맑은 고딕" w:hAnsi="Calibri" w:cs="Calibri"/>
                <w:sz w:val="22"/>
              </w:rPr>
              <w:t>-4</w:t>
            </w:r>
          </w:p>
        </w:tc>
        <w:tc>
          <w:tcPr>
            <w:tcW w:w="6327" w:type="dxa"/>
          </w:tcPr>
          <w:p w:rsidR="006160E7" w:rsidRPr="001815F6" w:rsidRDefault="006160E7" w:rsidP="00F87ED4">
            <w:pPr>
              <w:widowControl/>
              <w:rPr>
                <w:rFonts w:ascii="Calibri" w:eastAsia="SimSun" w:hAnsi="Calibri" w:cs="Calibri"/>
                <w:sz w:val="22"/>
                <w:lang w:eastAsia="zh-CN"/>
              </w:rPr>
            </w:pPr>
          </w:p>
        </w:tc>
      </w:tr>
      <w:tr w:rsidR="007272E5" w:rsidRPr="004A6FCF" w:rsidTr="00545A98">
        <w:tc>
          <w:tcPr>
            <w:tcW w:w="1226" w:type="dxa"/>
          </w:tcPr>
          <w:p w:rsidR="007272E5" w:rsidRPr="006160E7"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1463" w:type="dxa"/>
          </w:tcPr>
          <w:p w:rsidR="007272E5" w:rsidRDefault="007272E5" w:rsidP="007272E5">
            <w:pPr>
              <w:widowControl/>
              <w:rPr>
                <w:rFonts w:ascii="Calibri" w:eastAsia="맑은 고딕" w:hAnsi="Calibri" w:cs="Calibri"/>
                <w:sz w:val="22"/>
              </w:rPr>
            </w:pPr>
            <w:r>
              <w:rPr>
                <w:rFonts w:ascii="Calibri" w:eastAsia="SimSun" w:hAnsi="Calibri" w:cs="Calibri"/>
                <w:sz w:val="22"/>
                <w:lang w:eastAsia="zh-CN"/>
              </w:rPr>
              <w:t>Option 3-4</w:t>
            </w:r>
          </w:p>
        </w:tc>
        <w:tc>
          <w:tcPr>
            <w:tcW w:w="6327" w:type="dxa"/>
          </w:tcPr>
          <w:p w:rsidR="007272E5" w:rsidRPr="001815F6" w:rsidRDefault="007272E5" w:rsidP="007272E5">
            <w:pPr>
              <w:widowControl/>
              <w:rPr>
                <w:rFonts w:ascii="Calibri" w:eastAsia="SimSun" w:hAnsi="Calibri" w:cs="Calibri"/>
                <w:sz w:val="22"/>
                <w:lang w:eastAsia="zh-CN"/>
              </w:rPr>
            </w:pPr>
          </w:p>
        </w:tc>
      </w:tr>
      <w:tr w:rsidR="00FC77BD" w:rsidRPr="004A6FCF" w:rsidTr="00545A98">
        <w:tc>
          <w:tcPr>
            <w:tcW w:w="1226" w:type="dxa"/>
          </w:tcPr>
          <w:p w:rsidR="00FC77BD" w:rsidRDefault="00FC77BD" w:rsidP="00FC77BD">
            <w:pPr>
              <w:widowControl/>
              <w:rPr>
                <w:rFonts w:ascii="Calibri" w:eastAsia="SimSun" w:hAnsi="Calibri" w:cs="Calibri"/>
                <w:sz w:val="22"/>
                <w:lang w:eastAsia="zh-CN"/>
              </w:rPr>
            </w:pPr>
            <w:r>
              <w:rPr>
                <w:rFonts w:ascii="Calibri" w:hAnsi="Calibri" w:cs="Calibri"/>
                <w:sz w:val="22"/>
              </w:rPr>
              <w:t>Ericsson</w:t>
            </w:r>
          </w:p>
        </w:tc>
        <w:tc>
          <w:tcPr>
            <w:tcW w:w="1463" w:type="dxa"/>
          </w:tcPr>
          <w:p w:rsidR="00FC77BD" w:rsidRDefault="00FC77BD" w:rsidP="00FC77BD">
            <w:pPr>
              <w:widowControl/>
              <w:rPr>
                <w:rFonts w:ascii="Calibri" w:eastAsia="SimSun" w:hAnsi="Calibri" w:cs="Calibri"/>
                <w:sz w:val="22"/>
                <w:lang w:eastAsia="zh-CN"/>
              </w:rPr>
            </w:pPr>
            <w:r>
              <w:rPr>
                <w:rFonts w:ascii="Calibri" w:hAnsi="Calibri" w:cs="Calibri"/>
                <w:sz w:val="22"/>
              </w:rPr>
              <w:t>Option 3-4</w:t>
            </w:r>
          </w:p>
        </w:tc>
        <w:tc>
          <w:tcPr>
            <w:tcW w:w="6327" w:type="dxa"/>
          </w:tcPr>
          <w:p w:rsidR="00FC77BD" w:rsidRPr="001815F6" w:rsidRDefault="00FC77BD" w:rsidP="00FC77BD">
            <w:pPr>
              <w:widowControl/>
              <w:rPr>
                <w:rFonts w:ascii="Calibri" w:eastAsia="SimSun" w:hAnsi="Calibri" w:cs="Calibri"/>
                <w:sz w:val="22"/>
                <w:lang w:eastAsia="zh-CN"/>
              </w:rPr>
            </w:pPr>
            <w:r>
              <w:rPr>
                <w:rFonts w:ascii="Calibri" w:hAnsi="Calibri" w:cs="Calibri"/>
                <w:sz w:val="22"/>
              </w:rPr>
              <w:t>Use the priority value of the associated PSSCH</w:t>
            </w:r>
          </w:p>
        </w:tc>
      </w:tr>
      <w:tr w:rsidR="00BE366A" w:rsidRPr="004A6FCF" w:rsidTr="00545A98">
        <w:tc>
          <w:tcPr>
            <w:tcW w:w="1226" w:type="dxa"/>
          </w:tcPr>
          <w:p w:rsidR="00BE366A" w:rsidRDefault="00BE366A" w:rsidP="00FC77BD">
            <w:pPr>
              <w:widowControl/>
              <w:rPr>
                <w:rFonts w:ascii="Calibri" w:hAnsi="Calibri" w:cs="Calibri"/>
                <w:sz w:val="22"/>
              </w:rPr>
            </w:pPr>
            <w:r>
              <w:rPr>
                <w:rFonts w:ascii="Calibri" w:hAnsi="Calibri" w:cs="Calibri"/>
                <w:sz w:val="22"/>
              </w:rPr>
              <w:t>Apple</w:t>
            </w:r>
          </w:p>
        </w:tc>
        <w:tc>
          <w:tcPr>
            <w:tcW w:w="1463" w:type="dxa"/>
          </w:tcPr>
          <w:p w:rsidR="00BE366A" w:rsidRDefault="00BE366A" w:rsidP="00FC77BD">
            <w:pPr>
              <w:widowControl/>
              <w:rPr>
                <w:rFonts w:ascii="Calibri" w:hAnsi="Calibri" w:cs="Calibri"/>
                <w:sz w:val="22"/>
              </w:rPr>
            </w:pPr>
            <w:r>
              <w:rPr>
                <w:rFonts w:ascii="Calibri" w:hAnsi="Calibri" w:cs="Calibri"/>
                <w:sz w:val="22"/>
              </w:rPr>
              <w:t>Option 3-4</w:t>
            </w:r>
          </w:p>
        </w:tc>
        <w:tc>
          <w:tcPr>
            <w:tcW w:w="6327" w:type="dxa"/>
          </w:tcPr>
          <w:p w:rsidR="00BE366A" w:rsidRDefault="00BE366A" w:rsidP="00FC77BD">
            <w:pPr>
              <w:widowControl/>
              <w:rPr>
                <w:rFonts w:ascii="Calibri" w:hAnsi="Calibri" w:cs="Calibri"/>
                <w:sz w:val="22"/>
              </w:rPr>
            </w:pPr>
          </w:p>
        </w:tc>
      </w:tr>
      <w:tr w:rsidR="00545A98" w:rsidTr="00545A98">
        <w:tc>
          <w:tcPr>
            <w:tcW w:w="1226" w:type="dxa"/>
          </w:tcPr>
          <w:p w:rsidR="00545A98" w:rsidRDefault="00545A98" w:rsidP="00F87ED4">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463" w:type="dxa"/>
          </w:tcPr>
          <w:p w:rsidR="00545A98" w:rsidRDefault="00545A98" w:rsidP="00F87ED4">
            <w:pPr>
              <w:widowControl/>
              <w:rPr>
                <w:rFonts w:ascii="Calibri" w:eastAsia="SimSun" w:hAnsi="Calibri" w:cs="Calibri"/>
                <w:sz w:val="22"/>
                <w:lang w:eastAsia="zh-CN"/>
              </w:rPr>
            </w:pPr>
            <w:r>
              <w:rPr>
                <w:rFonts w:ascii="Calibri" w:eastAsia="SimSun" w:hAnsi="Calibri" w:cs="Calibri"/>
                <w:sz w:val="22"/>
                <w:lang w:eastAsia="zh-CN"/>
              </w:rPr>
              <w:t xml:space="preserve">Option </w:t>
            </w:r>
            <w:r>
              <w:rPr>
                <w:rFonts w:ascii="Calibri" w:eastAsia="SimSun" w:hAnsi="Calibri" w:cs="Calibri" w:hint="eastAsia"/>
                <w:sz w:val="22"/>
                <w:lang w:eastAsia="zh-CN"/>
              </w:rPr>
              <w:t>3-4</w:t>
            </w:r>
          </w:p>
        </w:tc>
        <w:tc>
          <w:tcPr>
            <w:tcW w:w="6327" w:type="dxa"/>
          </w:tcPr>
          <w:p w:rsidR="00545A98" w:rsidRDefault="00545A98" w:rsidP="00F87ED4">
            <w:pPr>
              <w:widowControl/>
              <w:rPr>
                <w:rFonts w:ascii="Calibri" w:eastAsia="SimSun" w:hAnsi="Calibri" w:cs="Calibri"/>
                <w:sz w:val="22"/>
                <w:lang w:eastAsia="zh-CN"/>
              </w:rPr>
            </w:pPr>
            <w:r>
              <w:rPr>
                <w:rFonts w:ascii="Calibri" w:eastAsia="SimSun" w:hAnsi="Calibri" w:cs="Calibri" w:hint="eastAsia"/>
                <w:sz w:val="22"/>
                <w:lang w:eastAsia="zh-CN"/>
              </w:rPr>
              <w:t xml:space="preserve">This is a straightforward way, </w:t>
            </w:r>
            <w:r>
              <w:rPr>
                <w:rFonts w:ascii="Calibri" w:eastAsia="SimSun" w:hAnsi="Calibri" w:cs="Calibri"/>
                <w:sz w:val="22"/>
                <w:lang w:eastAsia="zh-CN"/>
              </w:rPr>
              <w:t>with</w:t>
            </w:r>
            <w:r>
              <w:rPr>
                <w:rFonts w:ascii="Calibri" w:eastAsia="SimSun" w:hAnsi="Calibri" w:cs="Calibri" w:hint="eastAsia"/>
                <w:sz w:val="22"/>
                <w:lang w:eastAsia="zh-CN"/>
              </w:rPr>
              <w:t xml:space="preserve"> same logic as </w:t>
            </w:r>
            <w:r>
              <w:rPr>
                <w:rFonts w:ascii="Calibri" w:eastAsia="SimSun" w:hAnsi="Calibri" w:cs="Calibri"/>
                <w:sz w:val="22"/>
                <w:lang w:eastAsia="zh-CN"/>
              </w:rPr>
              <w:t>in</w:t>
            </w:r>
            <w:r>
              <w:rPr>
                <w:rFonts w:ascii="Calibri" w:eastAsia="SimSun" w:hAnsi="Calibri" w:cs="Calibri" w:hint="eastAsia"/>
                <w:sz w:val="22"/>
                <w:lang w:eastAsia="zh-CN"/>
              </w:rPr>
              <w:t xml:space="preserve"> HARQ enable case.</w:t>
            </w:r>
          </w:p>
        </w:tc>
      </w:tr>
      <w:tr w:rsidR="007835D3" w:rsidTr="00545A98">
        <w:tc>
          <w:tcPr>
            <w:tcW w:w="1226" w:type="dxa"/>
          </w:tcPr>
          <w:p w:rsidR="007835D3" w:rsidRDefault="007835D3" w:rsidP="00F87ED4">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1463" w:type="dxa"/>
          </w:tcPr>
          <w:p w:rsidR="007835D3" w:rsidRDefault="007835D3" w:rsidP="00F87ED4">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7835D3" w:rsidRDefault="007835D3" w:rsidP="00F87ED4">
            <w:pPr>
              <w:widowControl/>
              <w:rPr>
                <w:rFonts w:ascii="Calibri" w:eastAsia="SimSun" w:hAnsi="Calibri" w:cs="Calibri"/>
                <w:sz w:val="22"/>
                <w:lang w:eastAsia="zh-CN"/>
              </w:rPr>
            </w:pPr>
          </w:p>
        </w:tc>
      </w:tr>
      <w:tr w:rsidR="00507FF8" w:rsidTr="00545A98">
        <w:tc>
          <w:tcPr>
            <w:tcW w:w="1226"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FUTUREWEI</w:t>
            </w:r>
          </w:p>
        </w:tc>
        <w:tc>
          <w:tcPr>
            <w:tcW w:w="1463"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Most straightforward behavior</w:t>
            </w:r>
          </w:p>
        </w:tc>
      </w:tr>
    </w:tbl>
    <w:p w:rsidR="004A6FCF" w:rsidRDefault="004A6FCF" w:rsidP="004A6FCF">
      <w:pPr>
        <w:widowControl/>
        <w:rPr>
          <w:rFonts w:ascii="Calibri" w:hAnsi="Calibri" w:cs="Calibri"/>
          <w:sz w:val="22"/>
        </w:rPr>
      </w:pPr>
    </w:p>
    <w:p w:rsidR="0094118F" w:rsidRPr="0094118F" w:rsidRDefault="0094118F" w:rsidP="0094118F">
      <w:pPr>
        <w:widowControl/>
        <w:rPr>
          <w:rFonts w:ascii="Calibri" w:hAnsi="Calibri" w:cs="Calibri"/>
          <w:sz w:val="22"/>
        </w:rPr>
      </w:pPr>
      <w:r w:rsidRPr="0094118F">
        <w:rPr>
          <w:rFonts w:ascii="Calibri" w:hAnsi="Calibri" w:cs="Calibri" w:hint="eastAsia"/>
          <w:sz w:val="22"/>
        </w:rPr>
        <w:t xml:space="preserve">Observation: </w:t>
      </w:r>
      <w:r w:rsidRPr="0094118F">
        <w:rPr>
          <w:rFonts w:ascii="Calibri" w:hAnsi="Calibri" w:cs="Calibri"/>
          <w:sz w:val="22"/>
        </w:rPr>
        <w:t xml:space="preserve">The priority of “PUCCH carrying SL HARQ reporting” in case </w:t>
      </w:r>
      <w:r>
        <w:rPr>
          <w:rFonts w:ascii="Calibri" w:hAnsi="Calibri" w:cs="Calibri"/>
          <w:sz w:val="22"/>
        </w:rPr>
        <w:t>UE reports NACK to request further resources for blind retransmission</w:t>
      </w:r>
    </w:p>
    <w:p w:rsidR="0094118F" w:rsidRPr="0094118F" w:rsidRDefault="0094118F" w:rsidP="0094118F">
      <w:pPr>
        <w:widowControl/>
        <w:numPr>
          <w:ilvl w:val="0"/>
          <w:numId w:val="6"/>
        </w:numPr>
        <w:spacing w:line="264" w:lineRule="auto"/>
        <w:rPr>
          <w:rFonts w:ascii="Calibri" w:eastAsia="맑은 고딕" w:hAnsi="Calibri" w:cs="Calibri" w:hint="eastAsia"/>
          <w:sz w:val="22"/>
          <w:szCs w:val="22"/>
        </w:rPr>
      </w:pPr>
      <w:r w:rsidRPr="0094118F">
        <w:rPr>
          <w:rFonts w:ascii="Calibri" w:eastAsia="맑은 고딕" w:hAnsi="Calibri" w:cs="Calibri" w:hint="eastAsia"/>
          <w:sz w:val="22"/>
          <w:szCs w:val="22"/>
        </w:rPr>
        <w:t xml:space="preserve">Option </w:t>
      </w:r>
      <w:r>
        <w:rPr>
          <w:rFonts w:ascii="Calibri" w:eastAsia="맑은 고딕" w:hAnsi="Calibri" w:cs="Calibri"/>
          <w:sz w:val="22"/>
          <w:szCs w:val="22"/>
        </w:rPr>
        <w:t>3</w:t>
      </w:r>
      <w:r w:rsidRPr="0094118F">
        <w:rPr>
          <w:rFonts w:ascii="Calibri" w:eastAsia="맑은 고딕" w:hAnsi="Calibri" w:cs="Calibri" w:hint="eastAsia"/>
          <w:sz w:val="22"/>
          <w:szCs w:val="22"/>
        </w:rPr>
        <w:t>-1:</w:t>
      </w:r>
      <w:r w:rsidRPr="0094118F">
        <w:rPr>
          <w:rFonts w:ascii="Calibri" w:eastAsia="맑은 고딕" w:hAnsi="Calibri" w:cs="Calibri"/>
          <w:sz w:val="22"/>
          <w:szCs w:val="22"/>
        </w:rPr>
        <w:t xml:space="preserve"> </w:t>
      </w:r>
    </w:p>
    <w:p w:rsidR="0094118F" w:rsidRPr="0094118F" w:rsidRDefault="0094118F" w:rsidP="0094118F">
      <w:pPr>
        <w:widowControl/>
        <w:numPr>
          <w:ilvl w:val="0"/>
          <w:numId w:val="6"/>
        </w:numPr>
        <w:spacing w:line="264" w:lineRule="auto"/>
        <w:rPr>
          <w:rFonts w:ascii="Calibri" w:eastAsia="맑은 고딕" w:hAnsi="Calibri" w:cs="Calibri"/>
          <w:sz w:val="22"/>
          <w:szCs w:val="22"/>
        </w:rPr>
      </w:pPr>
      <w:r w:rsidRPr="0094118F">
        <w:rPr>
          <w:rFonts w:ascii="Calibri" w:eastAsia="맑은 고딕" w:hAnsi="Calibri" w:cs="Calibri"/>
          <w:sz w:val="22"/>
          <w:szCs w:val="22"/>
        </w:rPr>
        <w:t xml:space="preserve">Option </w:t>
      </w:r>
      <w:r>
        <w:rPr>
          <w:rFonts w:ascii="Calibri" w:eastAsia="맑은 고딕" w:hAnsi="Calibri" w:cs="Calibri"/>
          <w:sz w:val="22"/>
          <w:szCs w:val="22"/>
        </w:rPr>
        <w:t>3</w:t>
      </w:r>
      <w:r w:rsidRPr="0094118F">
        <w:rPr>
          <w:rFonts w:ascii="Calibri" w:eastAsia="맑은 고딕" w:hAnsi="Calibri" w:cs="Calibri"/>
          <w:sz w:val="22"/>
          <w:szCs w:val="22"/>
        </w:rPr>
        <w:t xml:space="preserve">-2: </w:t>
      </w:r>
      <w:r>
        <w:rPr>
          <w:rFonts w:ascii="Calibri" w:eastAsia="맑은 고딕" w:hAnsi="Calibri" w:cs="Calibri"/>
          <w:sz w:val="22"/>
          <w:szCs w:val="22"/>
        </w:rPr>
        <w:t>vivo (1 company)</w:t>
      </w:r>
    </w:p>
    <w:p w:rsidR="0094118F" w:rsidRDefault="0094118F" w:rsidP="0094118F">
      <w:pPr>
        <w:widowControl/>
        <w:numPr>
          <w:ilvl w:val="0"/>
          <w:numId w:val="6"/>
        </w:numPr>
        <w:spacing w:line="264" w:lineRule="auto"/>
        <w:rPr>
          <w:rFonts w:ascii="Calibri" w:eastAsia="맑은 고딕" w:hAnsi="Calibri" w:cs="Calibri"/>
          <w:sz w:val="22"/>
          <w:szCs w:val="22"/>
        </w:rPr>
      </w:pPr>
      <w:r w:rsidRPr="0094118F">
        <w:rPr>
          <w:rFonts w:ascii="Calibri" w:eastAsia="맑은 고딕" w:hAnsi="Calibri" w:cs="Calibri"/>
          <w:sz w:val="22"/>
          <w:szCs w:val="22"/>
        </w:rPr>
        <w:t xml:space="preserve">Option </w:t>
      </w:r>
      <w:r>
        <w:rPr>
          <w:rFonts w:ascii="Calibri" w:eastAsia="맑은 고딕" w:hAnsi="Calibri" w:cs="Calibri"/>
          <w:sz w:val="22"/>
          <w:szCs w:val="22"/>
        </w:rPr>
        <w:t>3</w:t>
      </w:r>
      <w:r w:rsidRPr="0094118F">
        <w:rPr>
          <w:rFonts w:ascii="Calibri" w:eastAsia="맑은 고딕" w:hAnsi="Calibri" w:cs="Calibri"/>
          <w:sz w:val="22"/>
          <w:szCs w:val="22"/>
        </w:rPr>
        <w:t xml:space="preserve">-3: </w:t>
      </w:r>
    </w:p>
    <w:p w:rsidR="0094118F" w:rsidRDefault="0094118F" w:rsidP="0094118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Intel, LG, DOCOMO, vivo, OPPO, Samsung, Fujitsu, Huawei, HiSi, CATT, Lenovo, MotM, CMCC, Ericsson, Apple, ZTE, Sanechips, InterDitigal, Futurewei (19 companies)</w:t>
      </w:r>
    </w:p>
    <w:p w:rsidR="0094118F" w:rsidRPr="0094118F" w:rsidRDefault="0094118F" w:rsidP="0094118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3-5: Qualcomm (1 company)</w:t>
      </w:r>
    </w:p>
    <w:p w:rsidR="0094118F" w:rsidRDefault="0094118F" w:rsidP="004A6FCF">
      <w:pPr>
        <w:widowControl/>
        <w:rPr>
          <w:rFonts w:ascii="Calibri" w:hAnsi="Calibri" w:cs="Calibri" w:hint="eastAsia"/>
          <w:sz w:val="22"/>
        </w:rPr>
      </w:pPr>
    </w:p>
    <w:p w:rsidR="00934BA0" w:rsidRPr="004A6FCF" w:rsidRDefault="00934BA0" w:rsidP="004A6FCF">
      <w:pPr>
        <w:widowControl/>
        <w:rPr>
          <w:rFonts w:ascii="Calibri" w:hAnsi="Calibri" w:cs="Calibri"/>
          <w:sz w:val="22"/>
        </w:rPr>
      </w:pPr>
      <w:r>
        <w:rPr>
          <w:rFonts w:ascii="Calibri" w:hAnsi="Calibri" w:cs="Calibri" w:hint="eastAsia"/>
          <w:sz w:val="22"/>
        </w:rPr>
        <w:t xml:space="preserve">Q4: If </w:t>
      </w:r>
      <w:r w:rsidRPr="00934BA0">
        <w:rPr>
          <w:rFonts w:ascii="Calibri" w:hAnsi="Calibri" w:cs="Calibri"/>
          <w:sz w:val="22"/>
        </w:rPr>
        <w:t>the maximum number o</w:t>
      </w:r>
      <w:r>
        <w:rPr>
          <w:rFonts w:ascii="Calibri" w:hAnsi="Calibri" w:cs="Calibri"/>
          <w:sz w:val="22"/>
        </w:rPr>
        <w:t xml:space="preserve">f HARQ re-transmissions is reached for a TB, </w:t>
      </w:r>
      <w:r w:rsidRPr="00934BA0">
        <w:rPr>
          <w:rFonts w:ascii="Calibri" w:hAnsi="Calibri" w:cs="Calibri"/>
          <w:sz w:val="22"/>
        </w:rPr>
        <w:t>the UE sends one bit on the UL resources for SL HARQ-ACK reporting</w:t>
      </w:r>
      <w:r>
        <w:rPr>
          <w:rFonts w:ascii="Calibri" w:hAnsi="Calibri" w:cs="Calibri"/>
          <w:sz w:val="22"/>
        </w:rPr>
        <w:t xml:space="preserve">. In this case, </w:t>
      </w:r>
      <w:r w:rsidRPr="00934BA0">
        <w:rPr>
          <w:rFonts w:ascii="Calibri" w:hAnsi="Calibri" w:cs="Calibri"/>
          <w:sz w:val="22"/>
        </w:rPr>
        <w:t>the priority of “PUCCH carrying SL HARQ reporting” is defined as</w:t>
      </w:r>
    </w:p>
    <w:p w:rsidR="00934BA0" w:rsidRPr="00934BA0" w:rsidRDefault="00934BA0" w:rsidP="002D7E23">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w:t>
      </w:r>
      <w:r w:rsidRPr="00934BA0">
        <w:rPr>
          <w:rFonts w:ascii="Calibri" w:eastAsia="맑은 고딕" w:hAnsi="Calibri" w:cs="Calibri" w:hint="eastAsia"/>
          <w:sz w:val="22"/>
          <w:szCs w:val="22"/>
        </w:rPr>
        <w:t xml:space="preserve"> 3-1: </w:t>
      </w:r>
      <w:r w:rsidRPr="00934BA0">
        <w:rPr>
          <w:rFonts w:ascii="Calibri" w:eastAsia="맑은 고딕" w:hAnsi="Calibri" w:cs="Calibri"/>
          <w:sz w:val="22"/>
          <w:szCs w:val="22"/>
        </w:rPr>
        <w:t>The smallest priority value</w:t>
      </w:r>
      <w:r w:rsidR="002D7E23">
        <w:rPr>
          <w:rFonts w:ascii="Calibri" w:eastAsia="맑은 고딕" w:hAnsi="Calibri" w:cs="Calibri"/>
          <w:sz w:val="22"/>
          <w:szCs w:val="22"/>
        </w:rPr>
        <w:t xml:space="preserve"> </w:t>
      </w:r>
      <w:r w:rsidR="002D7E23" w:rsidRPr="002D7E23">
        <w:rPr>
          <w:rFonts w:ascii="Calibri" w:eastAsia="맑은 고딕" w:hAnsi="Calibri" w:cs="Calibri"/>
          <w:sz w:val="22"/>
          <w:szCs w:val="22"/>
        </w:rPr>
        <w:t>among the possible values for the grant</w:t>
      </w:r>
    </w:p>
    <w:p w:rsidR="00934BA0" w:rsidRPr="00934BA0" w:rsidRDefault="00934BA0" w:rsidP="002D7E23">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3-2: The largest priority value</w:t>
      </w:r>
      <w:r w:rsidR="002D7E23">
        <w:rPr>
          <w:rFonts w:ascii="Calibri" w:eastAsia="맑은 고딕" w:hAnsi="Calibri" w:cs="Calibri"/>
          <w:sz w:val="22"/>
          <w:szCs w:val="22"/>
        </w:rPr>
        <w:t xml:space="preserve"> </w:t>
      </w:r>
      <w:r w:rsidR="002D7E23" w:rsidRPr="002D7E23">
        <w:rPr>
          <w:rFonts w:ascii="Calibri" w:eastAsia="맑은 고딕" w:hAnsi="Calibri" w:cs="Calibri"/>
          <w:sz w:val="22"/>
          <w:szCs w:val="22"/>
        </w:rPr>
        <w:t>among the possible values for the grant</w:t>
      </w:r>
    </w:p>
    <w:p w:rsidR="00934BA0" w:rsidRP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3-3: A (pre-)configured priority value</w:t>
      </w:r>
    </w:p>
    <w:p w:rsidR="00934BA0" w:rsidRP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3-4: The priority value of the associated PSSCH</w:t>
      </w:r>
    </w:p>
    <w:p w:rsidR="00934BA0" w:rsidRP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Option 3-5: Others (please specify)</w:t>
      </w:r>
    </w:p>
    <w:p w:rsidR="004A6FCF" w:rsidRPr="00934BA0" w:rsidRDefault="004A6FCF" w:rsidP="00934BA0">
      <w:pPr>
        <w:widowControl/>
        <w:rPr>
          <w:rFonts w:ascii="Calibri" w:hAnsi="Calibri" w:cs="Calibri"/>
          <w:sz w:val="22"/>
        </w:rPr>
      </w:pPr>
    </w:p>
    <w:tbl>
      <w:tblPr>
        <w:tblStyle w:val="3"/>
        <w:tblW w:w="0" w:type="auto"/>
        <w:tblLook w:val="04A0" w:firstRow="1" w:lastRow="0" w:firstColumn="1" w:lastColumn="0" w:noHBand="0" w:noVBand="1"/>
      </w:tblPr>
      <w:tblGrid>
        <w:gridCol w:w="1226"/>
        <w:gridCol w:w="1463"/>
        <w:gridCol w:w="6327"/>
      </w:tblGrid>
      <w:tr w:rsidR="00934BA0" w:rsidRPr="004A6FCF" w:rsidTr="00F87ED4">
        <w:tc>
          <w:tcPr>
            <w:tcW w:w="1226" w:type="dxa"/>
          </w:tcPr>
          <w:p w:rsidR="00934BA0" w:rsidRPr="004A6FCF" w:rsidRDefault="00934BA0" w:rsidP="00F87ED4">
            <w:pPr>
              <w:widowControl/>
              <w:rPr>
                <w:rFonts w:ascii="Calibri" w:hAnsi="Calibri" w:cs="Calibri"/>
                <w:sz w:val="22"/>
              </w:rPr>
            </w:pPr>
            <w:r w:rsidRPr="004A6FCF">
              <w:rPr>
                <w:rFonts w:ascii="Calibri" w:hAnsi="Calibri" w:cs="Calibri" w:hint="eastAsia"/>
                <w:sz w:val="22"/>
              </w:rPr>
              <w:t>Company</w:t>
            </w:r>
          </w:p>
        </w:tc>
        <w:tc>
          <w:tcPr>
            <w:tcW w:w="1463" w:type="dxa"/>
          </w:tcPr>
          <w:p w:rsidR="00934BA0" w:rsidRPr="004A6FCF" w:rsidRDefault="00934BA0" w:rsidP="00F87ED4">
            <w:pPr>
              <w:widowControl/>
              <w:rPr>
                <w:rFonts w:ascii="Calibri" w:hAnsi="Calibri" w:cs="Calibri"/>
                <w:sz w:val="22"/>
              </w:rPr>
            </w:pPr>
            <w:r>
              <w:rPr>
                <w:rFonts w:ascii="Calibri" w:hAnsi="Calibri" w:cs="Calibri"/>
                <w:sz w:val="22"/>
              </w:rPr>
              <w:t>Preferred option</w:t>
            </w:r>
          </w:p>
        </w:tc>
        <w:tc>
          <w:tcPr>
            <w:tcW w:w="6327" w:type="dxa"/>
          </w:tcPr>
          <w:p w:rsidR="00934BA0" w:rsidRPr="004A6FCF" w:rsidRDefault="00934BA0" w:rsidP="00F87ED4">
            <w:pPr>
              <w:widowControl/>
              <w:rPr>
                <w:rFonts w:ascii="Calibri" w:hAnsi="Calibri" w:cs="Calibri"/>
                <w:sz w:val="22"/>
              </w:rPr>
            </w:pPr>
            <w:r w:rsidRPr="004A6FCF">
              <w:rPr>
                <w:rFonts w:ascii="Calibri" w:hAnsi="Calibri" w:cs="Calibri" w:hint="eastAsia"/>
                <w:sz w:val="22"/>
              </w:rPr>
              <w:t>Comment</w:t>
            </w:r>
          </w:p>
        </w:tc>
      </w:tr>
      <w:tr w:rsidR="00C61106" w:rsidRPr="004A6FCF" w:rsidTr="00F87ED4">
        <w:tc>
          <w:tcPr>
            <w:tcW w:w="1226" w:type="dxa"/>
          </w:tcPr>
          <w:p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rsidR="00C61106" w:rsidRPr="004A6FCF" w:rsidRDefault="00C61106" w:rsidP="00C61106">
            <w:pPr>
              <w:widowControl/>
              <w:rPr>
                <w:rFonts w:ascii="Calibri" w:hAnsi="Calibri" w:cs="Calibri"/>
                <w:sz w:val="22"/>
              </w:rPr>
            </w:pPr>
            <w:r>
              <w:rPr>
                <w:rFonts w:ascii="Calibri" w:hAnsi="Calibri" w:cs="Calibri"/>
                <w:sz w:val="22"/>
              </w:rPr>
              <w:t>3-4</w:t>
            </w:r>
          </w:p>
        </w:tc>
        <w:tc>
          <w:tcPr>
            <w:tcW w:w="6327" w:type="dxa"/>
          </w:tcPr>
          <w:p w:rsidR="00C61106" w:rsidRPr="004A6FCF" w:rsidRDefault="00C61106" w:rsidP="00C61106">
            <w:pPr>
              <w:widowControl/>
              <w:rPr>
                <w:rFonts w:ascii="Calibri" w:hAnsi="Calibri" w:cs="Calibri"/>
                <w:sz w:val="22"/>
              </w:rPr>
            </w:pPr>
            <w:r>
              <w:rPr>
                <w:rFonts w:ascii="Calibri" w:hAnsi="Calibri" w:cs="Calibri"/>
                <w:sz w:val="22"/>
              </w:rPr>
              <w:t>Same as Q3</w:t>
            </w:r>
          </w:p>
        </w:tc>
      </w:tr>
      <w:tr w:rsidR="00C61106" w:rsidRPr="004A6FCF" w:rsidTr="00F87ED4">
        <w:tc>
          <w:tcPr>
            <w:tcW w:w="1226" w:type="dxa"/>
          </w:tcPr>
          <w:p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rsidR="00C61106" w:rsidRPr="004A6FCF" w:rsidRDefault="00C61106" w:rsidP="00C61106">
            <w:pPr>
              <w:widowControl/>
              <w:rPr>
                <w:rFonts w:ascii="Calibri" w:hAnsi="Calibri" w:cs="Calibri"/>
                <w:sz w:val="22"/>
              </w:rPr>
            </w:pPr>
            <w:r>
              <w:rPr>
                <w:rFonts w:ascii="Calibri" w:hAnsi="Calibri" w:cs="Calibri" w:hint="eastAsia"/>
                <w:sz w:val="22"/>
              </w:rPr>
              <w:t>Option 3-4</w:t>
            </w:r>
          </w:p>
        </w:tc>
        <w:tc>
          <w:tcPr>
            <w:tcW w:w="6327" w:type="dxa"/>
          </w:tcPr>
          <w:p w:rsidR="00C61106" w:rsidRPr="004A6FCF" w:rsidRDefault="00C61106" w:rsidP="00C61106">
            <w:pPr>
              <w:widowControl/>
              <w:rPr>
                <w:rFonts w:ascii="Calibri" w:hAnsi="Calibri" w:cs="Calibri"/>
                <w:sz w:val="22"/>
              </w:rPr>
            </w:pPr>
            <w:r>
              <w:rPr>
                <w:rFonts w:ascii="Calibri" w:hAnsi="Calibri" w:cs="Calibri" w:hint="eastAsia"/>
                <w:sz w:val="22"/>
              </w:rPr>
              <w:t>For simplicity, the priority of the associated PSSCH can be used</w:t>
            </w:r>
            <w:r>
              <w:rPr>
                <w:rFonts w:ascii="Calibri" w:hAnsi="Calibri" w:cs="Calibri"/>
                <w:sz w:val="22"/>
              </w:rPr>
              <w:t>.</w:t>
            </w:r>
          </w:p>
        </w:tc>
      </w:tr>
      <w:tr w:rsidR="00C61106" w:rsidRPr="004A6FCF" w:rsidTr="00F87ED4">
        <w:tc>
          <w:tcPr>
            <w:tcW w:w="1226" w:type="dxa"/>
          </w:tcPr>
          <w:p w:rsidR="00C61106" w:rsidRPr="004A6FCF" w:rsidRDefault="005366C1" w:rsidP="00C61106">
            <w:pPr>
              <w:widowControl/>
              <w:rPr>
                <w:rFonts w:ascii="Calibri" w:hAnsi="Calibri" w:cs="Calibri"/>
                <w:sz w:val="22"/>
              </w:rPr>
            </w:pPr>
            <w:r>
              <w:rPr>
                <w:rFonts w:ascii="Calibri" w:hAnsi="Calibri" w:cs="Calibri"/>
                <w:sz w:val="22"/>
              </w:rPr>
              <w:t>Qualcomm</w:t>
            </w:r>
          </w:p>
        </w:tc>
        <w:tc>
          <w:tcPr>
            <w:tcW w:w="1463" w:type="dxa"/>
          </w:tcPr>
          <w:p w:rsidR="00C61106" w:rsidRPr="004A6FCF" w:rsidRDefault="005366C1" w:rsidP="00C61106">
            <w:pPr>
              <w:widowControl/>
              <w:rPr>
                <w:rFonts w:ascii="Calibri" w:hAnsi="Calibri" w:cs="Calibri"/>
                <w:sz w:val="22"/>
              </w:rPr>
            </w:pPr>
            <w:r>
              <w:rPr>
                <w:rFonts w:ascii="Calibri" w:hAnsi="Calibri" w:cs="Calibri"/>
                <w:sz w:val="22"/>
              </w:rPr>
              <w:t>3-2</w:t>
            </w:r>
          </w:p>
        </w:tc>
        <w:tc>
          <w:tcPr>
            <w:tcW w:w="6327" w:type="dxa"/>
          </w:tcPr>
          <w:p w:rsidR="00C61106" w:rsidRPr="004A6FCF" w:rsidRDefault="009A04C2" w:rsidP="00C61106">
            <w:pPr>
              <w:widowControl/>
              <w:rPr>
                <w:rFonts w:ascii="Calibri" w:hAnsi="Calibri" w:cs="Calibri"/>
                <w:sz w:val="22"/>
              </w:rPr>
            </w:pPr>
            <w:r>
              <w:rPr>
                <w:rFonts w:ascii="Calibri" w:hAnsi="Calibri" w:cs="Calibri"/>
                <w:sz w:val="22"/>
              </w:rPr>
              <w:t xml:space="preserve">3-2 (least priority) for ACK. Following same principle as Q1.  </w:t>
            </w:r>
          </w:p>
        </w:tc>
      </w:tr>
      <w:tr w:rsidR="00913D21" w:rsidRPr="004A6FCF" w:rsidTr="00F87ED4">
        <w:tc>
          <w:tcPr>
            <w:tcW w:w="1226" w:type="dxa"/>
          </w:tcPr>
          <w:p w:rsidR="00913D21" w:rsidRPr="004A6FCF"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1463" w:type="dxa"/>
          </w:tcPr>
          <w:p w:rsidR="00913D21" w:rsidRPr="004A6FCF" w:rsidRDefault="00913D21" w:rsidP="00913D21">
            <w:pPr>
              <w:widowControl/>
              <w:rPr>
                <w:rFonts w:ascii="Calibri" w:hAnsi="Calibri" w:cs="Calibri"/>
                <w:sz w:val="22"/>
              </w:rPr>
            </w:pPr>
            <w:r>
              <w:rPr>
                <w:rFonts w:ascii="Calibri" w:eastAsia="MS Mincho" w:hAnsi="Calibri" w:cs="Calibri" w:hint="eastAsia"/>
                <w:sz w:val="22"/>
                <w:lang w:eastAsia="ja-JP"/>
              </w:rPr>
              <w:t>Option 3-4</w:t>
            </w:r>
          </w:p>
        </w:tc>
        <w:tc>
          <w:tcPr>
            <w:tcW w:w="6327" w:type="dxa"/>
          </w:tcPr>
          <w:p w:rsidR="00913D21" w:rsidRPr="00913D21" w:rsidRDefault="00913D21" w:rsidP="00913D21">
            <w:pPr>
              <w:widowControl/>
              <w:rPr>
                <w:rFonts w:ascii="Calibri" w:eastAsia="MS Mincho" w:hAnsi="Calibri" w:cs="Calibri"/>
                <w:sz w:val="22"/>
                <w:lang w:eastAsia="ja-JP"/>
              </w:rPr>
            </w:pPr>
          </w:p>
        </w:tc>
      </w:tr>
      <w:tr w:rsidR="00913D21" w:rsidRPr="004A6FCF" w:rsidTr="00F87ED4">
        <w:tc>
          <w:tcPr>
            <w:tcW w:w="1226" w:type="dxa"/>
          </w:tcPr>
          <w:p w:rsidR="00913D21" w:rsidRPr="00D47836" w:rsidRDefault="00D47836"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913D21" w:rsidRPr="004A6FCF" w:rsidRDefault="00D47836" w:rsidP="00913D21">
            <w:pPr>
              <w:widowControl/>
              <w:rPr>
                <w:rFonts w:ascii="Calibri" w:hAnsi="Calibri" w:cs="Calibri"/>
                <w:sz w:val="22"/>
              </w:rPr>
            </w:pPr>
            <w:r w:rsidRPr="004A6FCF">
              <w:rPr>
                <w:rFonts w:ascii="Calibri" w:eastAsia="맑은 고딕" w:hAnsi="Calibri" w:cs="Calibri"/>
                <w:sz w:val="22"/>
              </w:rPr>
              <w:t xml:space="preserve">Option </w:t>
            </w:r>
            <w:r>
              <w:rPr>
                <w:rFonts w:ascii="Calibri" w:eastAsia="맑은 고딕" w:hAnsi="Calibri" w:cs="Calibri"/>
                <w:sz w:val="22"/>
              </w:rPr>
              <w:t>3</w:t>
            </w:r>
            <w:r w:rsidRPr="004A6FCF">
              <w:rPr>
                <w:rFonts w:ascii="Calibri" w:eastAsia="맑은 고딕" w:hAnsi="Calibri" w:cs="Calibri"/>
                <w:sz w:val="22"/>
              </w:rPr>
              <w:t>-2</w:t>
            </w:r>
            <w:r>
              <w:rPr>
                <w:rFonts w:ascii="Calibri" w:eastAsia="맑은 고딕" w:hAnsi="Calibri" w:cs="Calibri"/>
                <w:sz w:val="22"/>
              </w:rPr>
              <w:t xml:space="preserve"> or option 3-4</w:t>
            </w:r>
          </w:p>
        </w:tc>
        <w:tc>
          <w:tcPr>
            <w:tcW w:w="6327" w:type="dxa"/>
          </w:tcPr>
          <w:p w:rsidR="00913D21" w:rsidRPr="00D47836" w:rsidRDefault="00913D21" w:rsidP="00913D21">
            <w:pPr>
              <w:widowControl/>
              <w:rPr>
                <w:rFonts w:ascii="Calibri" w:eastAsia="SimSun" w:hAnsi="Calibri" w:cs="Calibri"/>
                <w:sz w:val="22"/>
                <w:lang w:eastAsia="zh-CN"/>
              </w:rPr>
            </w:pPr>
          </w:p>
        </w:tc>
      </w:tr>
      <w:tr w:rsidR="00913D21" w:rsidRPr="004A6FCF" w:rsidTr="00F87ED4">
        <w:tc>
          <w:tcPr>
            <w:tcW w:w="1226"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rsidR="00913D21" w:rsidRPr="00A82009" w:rsidRDefault="00A82009"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6327" w:type="dxa"/>
          </w:tcPr>
          <w:p w:rsidR="00913D21" w:rsidRPr="004A6FCF" w:rsidRDefault="00913D21" w:rsidP="00913D21">
            <w:pPr>
              <w:widowControl/>
              <w:rPr>
                <w:rFonts w:ascii="Calibri" w:hAnsi="Calibri" w:cs="Calibri"/>
                <w:sz w:val="22"/>
              </w:rPr>
            </w:pPr>
          </w:p>
        </w:tc>
      </w:tr>
      <w:tr w:rsidR="00913D21" w:rsidRPr="004A6FCF" w:rsidTr="00F87ED4">
        <w:tc>
          <w:tcPr>
            <w:tcW w:w="1226" w:type="dxa"/>
          </w:tcPr>
          <w:p w:rsidR="00913D21" w:rsidRPr="008B1C98" w:rsidRDefault="008B1C98" w:rsidP="00913D21">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63" w:type="dxa"/>
          </w:tcPr>
          <w:p w:rsidR="00913D21" w:rsidRPr="008B1C98" w:rsidRDefault="008B1C98"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6327" w:type="dxa"/>
          </w:tcPr>
          <w:p w:rsidR="00913D21" w:rsidRPr="004A6FCF" w:rsidRDefault="00913D21" w:rsidP="00913D21">
            <w:pPr>
              <w:widowControl/>
              <w:rPr>
                <w:rFonts w:ascii="Calibri" w:hAnsi="Calibri" w:cs="Calibri"/>
                <w:sz w:val="22"/>
              </w:rPr>
            </w:pPr>
          </w:p>
        </w:tc>
      </w:tr>
      <w:tr w:rsidR="00DA2721" w:rsidRPr="004A6FCF" w:rsidTr="00F87ED4">
        <w:tc>
          <w:tcPr>
            <w:tcW w:w="1226" w:type="dxa"/>
          </w:tcPr>
          <w:p w:rsidR="00DA2721" w:rsidRPr="00DA2721" w:rsidRDefault="00DA2721" w:rsidP="00913D21">
            <w:pPr>
              <w:widowControl/>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ujitsu</w:t>
            </w:r>
          </w:p>
        </w:tc>
        <w:tc>
          <w:tcPr>
            <w:tcW w:w="1463" w:type="dxa"/>
          </w:tcPr>
          <w:p w:rsidR="00DA2721" w:rsidRDefault="00DA2721"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3-4</w:t>
            </w:r>
          </w:p>
        </w:tc>
        <w:tc>
          <w:tcPr>
            <w:tcW w:w="6327" w:type="dxa"/>
          </w:tcPr>
          <w:p w:rsidR="00DA2721" w:rsidRPr="004A6FCF" w:rsidRDefault="00DA2721" w:rsidP="00913D21">
            <w:pPr>
              <w:widowControl/>
              <w:rPr>
                <w:rFonts w:ascii="Calibri" w:hAnsi="Calibri" w:cs="Calibri"/>
                <w:sz w:val="22"/>
              </w:rPr>
            </w:pPr>
            <w:r>
              <w:rPr>
                <w:rFonts w:ascii="Calibri" w:hAnsi="Calibri" w:cs="Calibri"/>
                <w:sz w:val="22"/>
              </w:rPr>
              <w:t>Whenever there is associated PSSCH, the priority of the PSSCH should be used.</w:t>
            </w:r>
          </w:p>
        </w:tc>
      </w:tr>
      <w:tr w:rsidR="008A6B5A" w:rsidRPr="004A6FCF" w:rsidTr="008A6B5A">
        <w:tc>
          <w:tcPr>
            <w:tcW w:w="1226" w:type="dxa"/>
          </w:tcPr>
          <w:p w:rsidR="008A6B5A" w:rsidRPr="008926A2" w:rsidRDefault="008A6B5A" w:rsidP="00F87ED4">
            <w:pPr>
              <w:widowControl/>
              <w:rPr>
                <w:rFonts w:ascii="Calibri" w:hAnsi="Calibri" w:cs="Calibri"/>
                <w:sz w:val="22"/>
              </w:rPr>
            </w:pPr>
            <w:r w:rsidRPr="008926A2">
              <w:rPr>
                <w:rFonts w:ascii="Calibri" w:hAnsi="Calibri" w:cs="Calibri"/>
                <w:sz w:val="22"/>
              </w:rPr>
              <w:t>Huawei</w:t>
            </w:r>
            <w:r>
              <w:rPr>
                <w:rFonts w:ascii="Calibri" w:hAnsi="Calibri" w:cs="Calibri"/>
                <w:sz w:val="22"/>
              </w:rPr>
              <w:t>,</w:t>
            </w:r>
          </w:p>
          <w:p w:rsidR="008A6B5A" w:rsidRPr="004A6FCF" w:rsidRDefault="008A6B5A" w:rsidP="00F87ED4">
            <w:pPr>
              <w:widowControl/>
              <w:rPr>
                <w:rFonts w:ascii="Calibri" w:hAnsi="Calibri" w:cs="Calibri"/>
                <w:sz w:val="22"/>
              </w:rPr>
            </w:pPr>
            <w:r w:rsidRPr="008926A2">
              <w:rPr>
                <w:rFonts w:ascii="Calibri" w:hAnsi="Calibri" w:cs="Calibri"/>
                <w:sz w:val="22"/>
              </w:rPr>
              <w:t>HiSilicon</w:t>
            </w:r>
          </w:p>
        </w:tc>
        <w:tc>
          <w:tcPr>
            <w:tcW w:w="1463" w:type="dxa"/>
          </w:tcPr>
          <w:p w:rsidR="008A6B5A" w:rsidRPr="004A6FCF" w:rsidRDefault="008A6B5A" w:rsidP="00F87ED4">
            <w:pPr>
              <w:widowControl/>
              <w:rPr>
                <w:rFonts w:ascii="Calibri" w:hAnsi="Calibri" w:cs="Calibri"/>
                <w:sz w:val="22"/>
              </w:rPr>
            </w:pPr>
            <w:r w:rsidRPr="001815F6">
              <w:rPr>
                <w:rFonts w:ascii="Calibri" w:eastAsia="SimSun" w:hAnsi="Calibri" w:cs="Calibri"/>
                <w:sz w:val="22"/>
                <w:lang w:eastAsia="zh-CN"/>
              </w:rPr>
              <w:t>Option 3-4</w:t>
            </w:r>
          </w:p>
        </w:tc>
        <w:tc>
          <w:tcPr>
            <w:tcW w:w="6327" w:type="dxa"/>
          </w:tcPr>
          <w:p w:rsidR="008A6B5A" w:rsidRPr="004A6FCF" w:rsidRDefault="008A6B5A" w:rsidP="00F87ED4">
            <w:pPr>
              <w:widowControl/>
              <w:rPr>
                <w:rFonts w:ascii="Calibri" w:hAnsi="Calibri" w:cs="Calibri"/>
                <w:sz w:val="22"/>
              </w:rPr>
            </w:pPr>
            <w:r>
              <w:rPr>
                <w:rFonts w:ascii="Calibri" w:hAnsi="Calibri" w:cs="Calibri"/>
                <w:sz w:val="22"/>
              </w:rPr>
              <w:t xml:space="preserve">Similar comments in Q3, same priority value of associated PSSCH can be used for comparison. </w:t>
            </w:r>
          </w:p>
        </w:tc>
      </w:tr>
      <w:tr w:rsidR="002F6250" w:rsidRPr="004A6FCF" w:rsidTr="008A6B5A">
        <w:tc>
          <w:tcPr>
            <w:tcW w:w="1226" w:type="dxa"/>
          </w:tcPr>
          <w:p w:rsidR="002F6250" w:rsidRPr="002F6250" w:rsidRDefault="002F6250" w:rsidP="00F87ED4">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rsidR="002F6250" w:rsidRPr="001815F6" w:rsidRDefault="002F6250" w:rsidP="00F87ED4">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2F6250" w:rsidRDefault="002F6250" w:rsidP="00F87ED4">
            <w:pPr>
              <w:widowControl/>
              <w:rPr>
                <w:rFonts w:ascii="Calibri" w:hAnsi="Calibri" w:cs="Calibri"/>
                <w:sz w:val="22"/>
              </w:rPr>
            </w:pPr>
          </w:p>
        </w:tc>
      </w:tr>
      <w:tr w:rsidR="006160E7" w:rsidRPr="004A6FCF" w:rsidTr="008A6B5A">
        <w:tc>
          <w:tcPr>
            <w:tcW w:w="1226" w:type="dxa"/>
          </w:tcPr>
          <w:p w:rsidR="006160E7" w:rsidRDefault="006160E7" w:rsidP="00F87ED4">
            <w:pPr>
              <w:widowControl/>
              <w:rPr>
                <w:rFonts w:ascii="Calibri" w:eastAsia="SimSun" w:hAnsi="Calibri" w:cs="Calibri"/>
                <w:sz w:val="22"/>
                <w:lang w:eastAsia="zh-CN"/>
              </w:rPr>
            </w:pPr>
            <w:r w:rsidRPr="006160E7">
              <w:rPr>
                <w:rFonts w:ascii="Calibri" w:eastAsia="SimSun" w:hAnsi="Calibri" w:cs="Calibri"/>
                <w:sz w:val="22"/>
                <w:lang w:eastAsia="zh-CN"/>
              </w:rPr>
              <w:lastRenderedPageBreak/>
              <w:t>Lenovo</w:t>
            </w:r>
            <w:r>
              <w:rPr>
                <w:rFonts w:ascii="Calibri" w:eastAsia="SimSun" w:hAnsi="Calibri" w:cs="Calibri"/>
                <w:sz w:val="22"/>
                <w:lang w:eastAsia="zh-CN"/>
              </w:rPr>
              <w:t>, MM</w:t>
            </w:r>
          </w:p>
        </w:tc>
        <w:tc>
          <w:tcPr>
            <w:tcW w:w="1463" w:type="dxa"/>
          </w:tcPr>
          <w:p w:rsidR="006160E7" w:rsidRDefault="006160E7" w:rsidP="00F87ED4">
            <w:pPr>
              <w:widowControl/>
              <w:rPr>
                <w:rFonts w:ascii="Calibri" w:eastAsia="SimSun" w:hAnsi="Calibri" w:cs="Calibri"/>
                <w:sz w:val="22"/>
                <w:lang w:eastAsia="zh-CN"/>
              </w:rPr>
            </w:pPr>
            <w:r>
              <w:rPr>
                <w:rFonts w:ascii="Calibri" w:eastAsia="SimSun" w:hAnsi="Calibri" w:cs="Calibri"/>
                <w:sz w:val="22"/>
                <w:lang w:eastAsia="zh-CN"/>
              </w:rPr>
              <w:t>Option 3-1</w:t>
            </w:r>
          </w:p>
        </w:tc>
        <w:tc>
          <w:tcPr>
            <w:tcW w:w="6327" w:type="dxa"/>
          </w:tcPr>
          <w:p w:rsidR="006160E7" w:rsidRDefault="006160E7" w:rsidP="00F87ED4">
            <w:pPr>
              <w:widowControl/>
              <w:rPr>
                <w:rFonts w:ascii="Calibri" w:hAnsi="Calibri" w:cs="Calibri"/>
                <w:sz w:val="22"/>
              </w:rPr>
            </w:pPr>
            <w:r>
              <w:rPr>
                <w:rFonts w:ascii="Calibri" w:hAnsi="Calibri" w:cs="Calibri"/>
                <w:sz w:val="22"/>
              </w:rPr>
              <w:t>Least important since gNB may also not schedule any more re-tx since the max re-Tx has been reached.</w:t>
            </w:r>
          </w:p>
        </w:tc>
      </w:tr>
      <w:tr w:rsidR="007272E5" w:rsidRPr="004A6FCF" w:rsidTr="008A6B5A">
        <w:tc>
          <w:tcPr>
            <w:tcW w:w="1226" w:type="dxa"/>
          </w:tcPr>
          <w:p w:rsidR="007272E5" w:rsidRPr="006160E7"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1463" w:type="dxa"/>
          </w:tcPr>
          <w:p w:rsidR="007272E5" w:rsidRDefault="007272E5" w:rsidP="007272E5">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7272E5" w:rsidRDefault="007272E5" w:rsidP="007272E5">
            <w:pPr>
              <w:widowControl/>
              <w:rPr>
                <w:rFonts w:ascii="Calibri" w:hAnsi="Calibri" w:cs="Calibri"/>
                <w:sz w:val="22"/>
              </w:rPr>
            </w:pPr>
          </w:p>
        </w:tc>
      </w:tr>
      <w:tr w:rsidR="00EB2E1B" w:rsidRPr="004A6FCF" w:rsidTr="008A6B5A">
        <w:tc>
          <w:tcPr>
            <w:tcW w:w="1226" w:type="dxa"/>
          </w:tcPr>
          <w:p w:rsidR="00EB2E1B" w:rsidRDefault="00EB2E1B" w:rsidP="007272E5">
            <w:pPr>
              <w:widowControl/>
              <w:rPr>
                <w:rFonts w:ascii="Calibri" w:eastAsia="SimSun" w:hAnsi="Calibri" w:cs="Calibri"/>
                <w:sz w:val="22"/>
                <w:lang w:eastAsia="zh-CN"/>
              </w:rPr>
            </w:pPr>
            <w:r>
              <w:rPr>
                <w:rFonts w:ascii="Calibri" w:eastAsia="SimSun" w:hAnsi="Calibri" w:cs="Calibri"/>
                <w:sz w:val="22"/>
                <w:lang w:eastAsia="zh-CN"/>
              </w:rPr>
              <w:t>Ericsson</w:t>
            </w:r>
          </w:p>
        </w:tc>
        <w:tc>
          <w:tcPr>
            <w:tcW w:w="1463" w:type="dxa"/>
          </w:tcPr>
          <w:p w:rsidR="00EB2E1B" w:rsidRDefault="00EB2E1B" w:rsidP="007272E5">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EB2E1B" w:rsidRDefault="00EB2E1B" w:rsidP="007272E5">
            <w:pPr>
              <w:widowControl/>
              <w:rPr>
                <w:rFonts w:ascii="Calibri" w:hAnsi="Calibri" w:cs="Calibri"/>
                <w:sz w:val="22"/>
              </w:rPr>
            </w:pPr>
            <w:r>
              <w:rPr>
                <w:rFonts w:ascii="Calibri" w:hAnsi="Calibri" w:cs="Calibri"/>
                <w:sz w:val="22"/>
              </w:rPr>
              <w:t>Use the priority value of the associated PSSCH</w:t>
            </w:r>
          </w:p>
        </w:tc>
      </w:tr>
      <w:tr w:rsidR="00BE366A" w:rsidRPr="004A6FCF" w:rsidTr="008A6B5A">
        <w:tc>
          <w:tcPr>
            <w:tcW w:w="1226" w:type="dxa"/>
          </w:tcPr>
          <w:p w:rsidR="00BE366A" w:rsidRDefault="00BE366A" w:rsidP="007272E5">
            <w:pPr>
              <w:widowControl/>
              <w:rPr>
                <w:rFonts w:ascii="Calibri" w:eastAsia="SimSun" w:hAnsi="Calibri" w:cs="Calibri"/>
                <w:sz w:val="22"/>
                <w:lang w:eastAsia="zh-CN"/>
              </w:rPr>
            </w:pPr>
            <w:r>
              <w:rPr>
                <w:rFonts w:ascii="Calibri" w:eastAsia="SimSun" w:hAnsi="Calibri" w:cs="Calibri"/>
                <w:sz w:val="22"/>
                <w:lang w:eastAsia="zh-CN"/>
              </w:rPr>
              <w:t>Apple</w:t>
            </w:r>
          </w:p>
        </w:tc>
        <w:tc>
          <w:tcPr>
            <w:tcW w:w="1463" w:type="dxa"/>
          </w:tcPr>
          <w:p w:rsidR="00BE366A" w:rsidRDefault="00BE366A" w:rsidP="007272E5">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BE366A" w:rsidRDefault="00BE366A" w:rsidP="007272E5">
            <w:pPr>
              <w:widowControl/>
              <w:rPr>
                <w:rFonts w:ascii="Calibri" w:hAnsi="Calibri" w:cs="Calibri"/>
                <w:sz w:val="22"/>
              </w:rPr>
            </w:pPr>
          </w:p>
        </w:tc>
      </w:tr>
      <w:tr w:rsidR="00F87ED4" w:rsidRPr="004A6FCF" w:rsidTr="00F87ED4">
        <w:tc>
          <w:tcPr>
            <w:tcW w:w="1226" w:type="dxa"/>
          </w:tcPr>
          <w:p w:rsidR="00F87ED4" w:rsidRDefault="00F87ED4" w:rsidP="00F87ED4">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463" w:type="dxa"/>
          </w:tcPr>
          <w:p w:rsidR="00F87ED4" w:rsidRDefault="00F87ED4" w:rsidP="00F87ED4">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F87ED4" w:rsidRDefault="00F87ED4" w:rsidP="00F87ED4">
            <w:pPr>
              <w:widowControl/>
              <w:rPr>
                <w:rFonts w:ascii="Calibri" w:hAnsi="Calibri" w:cs="Calibri"/>
                <w:sz w:val="22"/>
              </w:rPr>
            </w:pPr>
          </w:p>
        </w:tc>
      </w:tr>
      <w:tr w:rsidR="00D911E7" w:rsidRPr="004A6FCF" w:rsidTr="00F87ED4">
        <w:tc>
          <w:tcPr>
            <w:tcW w:w="1226" w:type="dxa"/>
          </w:tcPr>
          <w:p w:rsidR="00D911E7" w:rsidRDefault="00D911E7" w:rsidP="00F87ED4">
            <w:pPr>
              <w:widowControl/>
              <w:rPr>
                <w:rFonts w:ascii="Calibri" w:eastAsia="SimSun" w:hAnsi="Calibri" w:cs="Calibri"/>
                <w:sz w:val="22"/>
                <w:lang w:eastAsia="zh-CN"/>
              </w:rPr>
            </w:pPr>
            <w:r>
              <w:rPr>
                <w:rFonts w:ascii="Calibri" w:eastAsia="SimSun" w:hAnsi="Calibri" w:cs="Calibri"/>
                <w:sz w:val="22"/>
                <w:lang w:eastAsia="zh-CN"/>
              </w:rPr>
              <w:t>InterDigital</w:t>
            </w:r>
          </w:p>
        </w:tc>
        <w:tc>
          <w:tcPr>
            <w:tcW w:w="1463" w:type="dxa"/>
          </w:tcPr>
          <w:p w:rsidR="00D911E7" w:rsidRDefault="00D911E7" w:rsidP="00F87ED4">
            <w:pPr>
              <w:widowControl/>
              <w:rPr>
                <w:rFonts w:ascii="Calibri" w:eastAsia="SimSun" w:hAnsi="Calibri" w:cs="Calibri"/>
                <w:sz w:val="22"/>
                <w:lang w:eastAsia="zh-CN"/>
              </w:rPr>
            </w:pPr>
            <w:r>
              <w:rPr>
                <w:rFonts w:ascii="Calibri" w:eastAsia="SimSun" w:hAnsi="Calibri" w:cs="Calibri"/>
                <w:sz w:val="22"/>
                <w:lang w:eastAsia="zh-CN"/>
              </w:rPr>
              <w:t>Option 3-4</w:t>
            </w:r>
          </w:p>
        </w:tc>
        <w:tc>
          <w:tcPr>
            <w:tcW w:w="6327" w:type="dxa"/>
          </w:tcPr>
          <w:p w:rsidR="00D911E7" w:rsidRDefault="00D911E7" w:rsidP="00F87ED4">
            <w:pPr>
              <w:widowControl/>
              <w:rPr>
                <w:rFonts w:ascii="Calibri" w:hAnsi="Calibri" w:cs="Calibri"/>
                <w:sz w:val="22"/>
              </w:rPr>
            </w:pPr>
          </w:p>
        </w:tc>
      </w:tr>
      <w:tr w:rsidR="00507FF8" w:rsidRPr="004A6FCF" w:rsidTr="00F87ED4">
        <w:tc>
          <w:tcPr>
            <w:tcW w:w="1226"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FUTUREWEI</w:t>
            </w:r>
          </w:p>
        </w:tc>
        <w:tc>
          <w:tcPr>
            <w:tcW w:w="1463"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3-4</w:t>
            </w:r>
          </w:p>
        </w:tc>
        <w:tc>
          <w:tcPr>
            <w:tcW w:w="6327" w:type="dxa"/>
          </w:tcPr>
          <w:p w:rsidR="00507FF8" w:rsidRDefault="00507FF8" w:rsidP="00F87ED4">
            <w:pPr>
              <w:widowControl/>
              <w:rPr>
                <w:rFonts w:ascii="Calibri" w:hAnsi="Calibri" w:cs="Calibri"/>
                <w:sz w:val="22"/>
              </w:rPr>
            </w:pPr>
          </w:p>
        </w:tc>
      </w:tr>
    </w:tbl>
    <w:p w:rsidR="004A6FCF" w:rsidRDefault="004A6FCF" w:rsidP="00934BA0">
      <w:pPr>
        <w:widowControl/>
        <w:rPr>
          <w:rFonts w:ascii="Calibri" w:hAnsi="Calibri" w:cs="Calibri"/>
          <w:sz w:val="22"/>
        </w:rPr>
      </w:pPr>
    </w:p>
    <w:p w:rsidR="0094118F" w:rsidRPr="0094118F" w:rsidRDefault="0094118F" w:rsidP="0094118F">
      <w:pPr>
        <w:widowControl/>
        <w:rPr>
          <w:rFonts w:ascii="Calibri" w:hAnsi="Calibri" w:cs="Calibri"/>
          <w:sz w:val="22"/>
        </w:rPr>
      </w:pPr>
      <w:r w:rsidRPr="0094118F">
        <w:rPr>
          <w:rFonts w:ascii="Calibri" w:hAnsi="Calibri" w:cs="Calibri" w:hint="eastAsia"/>
          <w:sz w:val="22"/>
        </w:rPr>
        <w:t xml:space="preserve">Observation: </w:t>
      </w:r>
      <w:r w:rsidRPr="0094118F">
        <w:rPr>
          <w:rFonts w:ascii="Calibri" w:hAnsi="Calibri" w:cs="Calibri"/>
          <w:sz w:val="22"/>
        </w:rPr>
        <w:t>The priority of “PUCCH carrying SL HARQ reporting” in case the maximum number of HARQ re-transmissions is reached for a TB</w:t>
      </w:r>
    </w:p>
    <w:p w:rsidR="0094118F" w:rsidRPr="0094118F" w:rsidRDefault="0094118F" w:rsidP="0094118F">
      <w:pPr>
        <w:widowControl/>
        <w:numPr>
          <w:ilvl w:val="0"/>
          <w:numId w:val="6"/>
        </w:numPr>
        <w:spacing w:line="264" w:lineRule="auto"/>
        <w:rPr>
          <w:rFonts w:ascii="Calibri" w:eastAsia="맑은 고딕" w:hAnsi="Calibri" w:cs="Calibri" w:hint="eastAsia"/>
          <w:sz w:val="22"/>
          <w:szCs w:val="22"/>
        </w:rPr>
      </w:pPr>
      <w:r w:rsidRPr="0094118F">
        <w:rPr>
          <w:rFonts w:ascii="Calibri" w:eastAsia="맑은 고딕" w:hAnsi="Calibri" w:cs="Calibri" w:hint="eastAsia"/>
          <w:sz w:val="22"/>
          <w:szCs w:val="22"/>
        </w:rPr>
        <w:t xml:space="preserve">Option </w:t>
      </w:r>
      <w:r w:rsidRPr="0094118F">
        <w:rPr>
          <w:rFonts w:ascii="Calibri" w:eastAsia="맑은 고딕" w:hAnsi="Calibri" w:cs="Calibri"/>
          <w:sz w:val="22"/>
          <w:szCs w:val="22"/>
        </w:rPr>
        <w:t>3</w:t>
      </w:r>
      <w:r w:rsidRPr="0094118F">
        <w:rPr>
          <w:rFonts w:ascii="Calibri" w:eastAsia="맑은 고딕" w:hAnsi="Calibri" w:cs="Calibri" w:hint="eastAsia"/>
          <w:sz w:val="22"/>
          <w:szCs w:val="22"/>
        </w:rPr>
        <w:t>-1:</w:t>
      </w:r>
      <w:r w:rsidRPr="0094118F">
        <w:rPr>
          <w:rFonts w:ascii="Calibri" w:eastAsia="맑은 고딕" w:hAnsi="Calibri" w:cs="Calibri"/>
          <w:sz w:val="22"/>
          <w:szCs w:val="22"/>
        </w:rPr>
        <w:t xml:space="preserve"> </w:t>
      </w:r>
      <w:r>
        <w:rPr>
          <w:rFonts w:ascii="Calibri" w:eastAsia="맑은 고딕" w:hAnsi="Calibri" w:cs="Calibri"/>
          <w:sz w:val="22"/>
          <w:szCs w:val="22"/>
        </w:rPr>
        <w:t>Lenovo, MotM, (2 companies)</w:t>
      </w:r>
    </w:p>
    <w:p w:rsidR="0094118F" w:rsidRDefault="0094118F" w:rsidP="0094118F">
      <w:pPr>
        <w:widowControl/>
        <w:numPr>
          <w:ilvl w:val="0"/>
          <w:numId w:val="6"/>
        </w:numPr>
        <w:spacing w:line="264" w:lineRule="auto"/>
        <w:rPr>
          <w:rFonts w:ascii="Calibri" w:eastAsia="맑은 고딕" w:hAnsi="Calibri" w:cs="Calibri"/>
          <w:sz w:val="22"/>
          <w:szCs w:val="22"/>
        </w:rPr>
      </w:pPr>
      <w:r w:rsidRPr="0094118F">
        <w:rPr>
          <w:rFonts w:ascii="Calibri" w:eastAsia="맑은 고딕" w:hAnsi="Calibri" w:cs="Calibri"/>
          <w:sz w:val="22"/>
          <w:szCs w:val="22"/>
        </w:rPr>
        <w:t xml:space="preserve">Option 3-2: </w:t>
      </w:r>
      <w:r>
        <w:rPr>
          <w:rFonts w:ascii="Calibri" w:eastAsia="맑은 고딕" w:hAnsi="Calibri" w:cs="Calibri"/>
          <w:sz w:val="22"/>
          <w:szCs w:val="22"/>
        </w:rPr>
        <w:t>Qualcomm, vivo (2 companies)</w:t>
      </w:r>
    </w:p>
    <w:p w:rsidR="0094118F" w:rsidRDefault="0094118F" w:rsidP="0094118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3-3:</w:t>
      </w:r>
    </w:p>
    <w:p w:rsidR="0094118F" w:rsidRDefault="0094118F" w:rsidP="0094118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3-4: Intel, LG, DOCOMO, vivo, OPPO, Samsung, Fujitsu, Huawei, HiSi, CATT, CMCC, Ericsson, Apple, ZTE, Sanechips, InterDitigal, Futurewei (17 companies)</w:t>
      </w:r>
    </w:p>
    <w:p w:rsidR="0094118F" w:rsidRPr="0094118F" w:rsidRDefault="0094118F" w:rsidP="0094118F">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3-5:</w:t>
      </w:r>
    </w:p>
    <w:p w:rsidR="0094118F" w:rsidRDefault="0094118F" w:rsidP="00934BA0">
      <w:pPr>
        <w:widowControl/>
        <w:rPr>
          <w:rFonts w:ascii="Calibri" w:hAnsi="Calibri" w:cs="Calibri"/>
          <w:sz w:val="22"/>
        </w:rPr>
      </w:pPr>
    </w:p>
    <w:p w:rsidR="0094118F" w:rsidRDefault="0094118F" w:rsidP="00934BA0">
      <w:pPr>
        <w:widowControl/>
        <w:rPr>
          <w:rFonts w:ascii="Calibri" w:hAnsi="Calibri" w:cs="Calibri" w:hint="eastAsia"/>
          <w:sz w:val="22"/>
        </w:rPr>
      </w:pPr>
    </w:p>
    <w:p w:rsidR="00FE2478" w:rsidRPr="009842B1" w:rsidRDefault="00FE2478" w:rsidP="00FE2478">
      <w:pPr>
        <w:widowControl/>
        <w:rPr>
          <w:rFonts w:ascii="Calibri" w:hAnsi="Calibri" w:cs="Calibri"/>
          <w:sz w:val="22"/>
        </w:rPr>
      </w:pPr>
      <w:r>
        <w:rPr>
          <w:rFonts w:ascii="Calibri" w:eastAsia="맑은 고딕" w:hAnsi="Calibri" w:cs="Calibri" w:hint="eastAsia"/>
          <w:sz w:val="22"/>
          <w:szCs w:val="22"/>
        </w:rPr>
        <w:t>Q</w:t>
      </w:r>
      <w:r>
        <w:rPr>
          <w:rFonts w:ascii="Calibri" w:eastAsia="맑은 고딕" w:hAnsi="Calibri" w:cs="Calibri"/>
          <w:sz w:val="22"/>
          <w:szCs w:val="22"/>
        </w:rPr>
        <w:t>5</w:t>
      </w:r>
      <w:r>
        <w:rPr>
          <w:rFonts w:ascii="Calibri" w:eastAsia="맑은 고딕" w:hAnsi="Calibri" w:cs="Calibri" w:hint="eastAsia"/>
          <w:sz w:val="22"/>
          <w:szCs w:val="22"/>
        </w:rPr>
        <w:t xml:space="preserve">: </w:t>
      </w:r>
      <w:r w:rsidRPr="009842B1">
        <w:rPr>
          <w:rFonts w:ascii="Calibri" w:hAnsi="Calibri" w:cs="Calibri"/>
          <w:sz w:val="22"/>
        </w:rPr>
        <w:t>When PUCCH carrying SL HARQ reporting overlaps with PUSCH without UCI, do you agree the following proposal?</w:t>
      </w:r>
    </w:p>
    <w:p w:rsidR="00FE2478" w:rsidRPr="009842B1" w:rsidRDefault="00FE2478" w:rsidP="00FE2478">
      <w:pPr>
        <w:widowControl/>
        <w:rPr>
          <w:rFonts w:ascii="Calibri" w:hAnsi="Calibri" w:cs="Calibri"/>
          <w:sz w:val="22"/>
        </w:rPr>
      </w:pPr>
      <w:r w:rsidRPr="009842B1">
        <w:rPr>
          <w:rFonts w:ascii="Calibri" w:hAnsi="Calibri" w:cs="Calibri"/>
          <w:sz w:val="22"/>
        </w:rPr>
        <w:t>Proposal:</w:t>
      </w:r>
    </w:p>
    <w:p w:rsidR="00FE2478" w:rsidRPr="009842B1" w:rsidRDefault="00FE2478" w:rsidP="00FE2478">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SL HARQ reporting is piggybacked in the PUSCH transmission.</w:t>
      </w:r>
    </w:p>
    <w:tbl>
      <w:tblPr>
        <w:tblStyle w:val="a6"/>
        <w:tblW w:w="0" w:type="auto"/>
        <w:tblLook w:val="04A0" w:firstRow="1" w:lastRow="0" w:firstColumn="1" w:lastColumn="0" w:noHBand="0" w:noVBand="1"/>
      </w:tblPr>
      <w:tblGrid>
        <w:gridCol w:w="1226"/>
        <w:gridCol w:w="1463"/>
        <w:gridCol w:w="6327"/>
      </w:tblGrid>
      <w:tr w:rsidR="00FE2478" w:rsidTr="00F87ED4">
        <w:tc>
          <w:tcPr>
            <w:tcW w:w="1226" w:type="dxa"/>
          </w:tcPr>
          <w:p w:rsidR="00FE2478" w:rsidRDefault="00FE2478" w:rsidP="00F87ED4">
            <w:pPr>
              <w:widowControl/>
              <w:rPr>
                <w:rFonts w:ascii="Calibri" w:hAnsi="Calibri" w:cs="Calibri"/>
                <w:sz w:val="22"/>
              </w:rPr>
            </w:pPr>
            <w:r>
              <w:rPr>
                <w:rFonts w:ascii="Calibri" w:hAnsi="Calibri" w:cs="Calibri" w:hint="eastAsia"/>
                <w:sz w:val="22"/>
              </w:rPr>
              <w:t>Company</w:t>
            </w:r>
          </w:p>
        </w:tc>
        <w:tc>
          <w:tcPr>
            <w:tcW w:w="1463" w:type="dxa"/>
          </w:tcPr>
          <w:p w:rsidR="00FE2478" w:rsidRDefault="00FE2478" w:rsidP="00F87ED4">
            <w:pPr>
              <w:widowControl/>
              <w:rPr>
                <w:rFonts w:ascii="Calibri" w:hAnsi="Calibri" w:cs="Calibri"/>
                <w:sz w:val="22"/>
              </w:rPr>
            </w:pPr>
            <w:r>
              <w:rPr>
                <w:rFonts w:ascii="Calibri" w:hAnsi="Calibri" w:cs="Calibri"/>
                <w:sz w:val="22"/>
              </w:rPr>
              <w:t>Answer</w:t>
            </w:r>
          </w:p>
        </w:tc>
        <w:tc>
          <w:tcPr>
            <w:tcW w:w="6327" w:type="dxa"/>
          </w:tcPr>
          <w:p w:rsidR="00FE2478" w:rsidRDefault="00FE2478" w:rsidP="00F87ED4">
            <w:pPr>
              <w:widowControl/>
              <w:rPr>
                <w:rFonts w:ascii="Calibri" w:hAnsi="Calibri" w:cs="Calibri"/>
                <w:sz w:val="22"/>
              </w:rPr>
            </w:pPr>
            <w:r>
              <w:rPr>
                <w:rFonts w:ascii="Calibri" w:hAnsi="Calibri" w:cs="Calibri" w:hint="eastAsia"/>
                <w:sz w:val="22"/>
              </w:rPr>
              <w:t>Comment</w:t>
            </w:r>
          </w:p>
        </w:tc>
      </w:tr>
      <w:tr w:rsidR="00C61106" w:rsidTr="00F87ED4">
        <w:tc>
          <w:tcPr>
            <w:tcW w:w="1226" w:type="dxa"/>
          </w:tcPr>
          <w:p w:rsidR="00C61106" w:rsidRDefault="00C61106" w:rsidP="00C61106">
            <w:pPr>
              <w:widowControl/>
              <w:rPr>
                <w:rFonts w:ascii="Calibri" w:hAnsi="Calibri" w:cs="Calibri"/>
                <w:sz w:val="22"/>
              </w:rPr>
            </w:pPr>
            <w:r>
              <w:rPr>
                <w:rFonts w:ascii="Calibri" w:hAnsi="Calibri" w:cs="Calibri"/>
                <w:sz w:val="22"/>
              </w:rPr>
              <w:t>Intel</w:t>
            </w:r>
          </w:p>
        </w:tc>
        <w:tc>
          <w:tcPr>
            <w:tcW w:w="1463" w:type="dxa"/>
          </w:tcPr>
          <w:p w:rsidR="00C61106" w:rsidRDefault="00C61106" w:rsidP="00C61106">
            <w:pPr>
              <w:widowControl/>
              <w:rPr>
                <w:rFonts w:ascii="Calibri" w:hAnsi="Calibri" w:cs="Calibri"/>
                <w:sz w:val="22"/>
              </w:rPr>
            </w:pPr>
            <w:r>
              <w:rPr>
                <w:rFonts w:ascii="Calibri" w:hAnsi="Calibri" w:cs="Calibri"/>
                <w:sz w:val="22"/>
              </w:rPr>
              <w:t>Yes, but</w:t>
            </w:r>
          </w:p>
        </w:tc>
        <w:tc>
          <w:tcPr>
            <w:tcW w:w="6327" w:type="dxa"/>
          </w:tcPr>
          <w:p w:rsidR="00C61106" w:rsidRDefault="00C61106" w:rsidP="00C61106">
            <w:pPr>
              <w:widowControl/>
              <w:rPr>
                <w:rFonts w:ascii="Calibri" w:hAnsi="Calibri" w:cs="Calibri"/>
                <w:sz w:val="22"/>
              </w:rPr>
            </w:pPr>
            <w:r>
              <w:rPr>
                <w:rFonts w:ascii="Calibri" w:hAnsi="Calibri" w:cs="Calibri"/>
                <w:sz w:val="22"/>
              </w:rPr>
              <w:t>Is not already agreed, and HARQ CB for UCI on PUSCH is being prepared in Mode-1 AI?</w:t>
            </w:r>
          </w:p>
        </w:tc>
      </w:tr>
      <w:tr w:rsidR="00C61106" w:rsidTr="00F87ED4">
        <w:tc>
          <w:tcPr>
            <w:tcW w:w="1226" w:type="dxa"/>
          </w:tcPr>
          <w:p w:rsidR="00C61106" w:rsidRDefault="00C61106" w:rsidP="00C61106">
            <w:pPr>
              <w:widowControl/>
              <w:rPr>
                <w:rFonts w:ascii="Calibri" w:hAnsi="Calibri" w:cs="Calibri"/>
                <w:sz w:val="22"/>
              </w:rPr>
            </w:pPr>
            <w:r>
              <w:rPr>
                <w:rFonts w:ascii="Calibri" w:hAnsi="Calibri" w:cs="Calibri" w:hint="eastAsia"/>
                <w:sz w:val="22"/>
              </w:rPr>
              <w:t>LG</w:t>
            </w:r>
          </w:p>
        </w:tc>
        <w:tc>
          <w:tcPr>
            <w:tcW w:w="1463" w:type="dxa"/>
          </w:tcPr>
          <w:p w:rsidR="00C61106" w:rsidRDefault="00C61106" w:rsidP="00C61106">
            <w:pPr>
              <w:widowControl/>
              <w:rPr>
                <w:rFonts w:ascii="Calibri" w:hAnsi="Calibri" w:cs="Calibri"/>
                <w:sz w:val="22"/>
              </w:rPr>
            </w:pPr>
            <w:r>
              <w:rPr>
                <w:rFonts w:ascii="Calibri" w:hAnsi="Calibri" w:cs="Calibri" w:hint="eastAsia"/>
                <w:sz w:val="22"/>
              </w:rPr>
              <w:t>Yes</w:t>
            </w:r>
          </w:p>
        </w:tc>
        <w:tc>
          <w:tcPr>
            <w:tcW w:w="6327" w:type="dxa"/>
          </w:tcPr>
          <w:p w:rsidR="00C61106" w:rsidRDefault="00C61106" w:rsidP="00C61106">
            <w:pPr>
              <w:widowControl/>
              <w:rPr>
                <w:rFonts w:ascii="Calibri" w:hAnsi="Calibri" w:cs="Calibri"/>
                <w:sz w:val="22"/>
              </w:rPr>
            </w:pPr>
            <w:r>
              <w:rPr>
                <w:rFonts w:ascii="Calibri" w:hAnsi="Calibri" w:cs="Calibri" w:hint="eastAsia"/>
                <w:sz w:val="22"/>
              </w:rPr>
              <w:t xml:space="preserve">For clarification, we think that this PUSCH is shown to </w:t>
            </w:r>
            <w:r>
              <w:rPr>
                <w:rFonts w:ascii="Calibri" w:hAnsi="Calibri" w:cs="Calibri"/>
                <w:sz w:val="22"/>
              </w:rPr>
              <w:t xml:space="preserve">the </w:t>
            </w:r>
            <w:r>
              <w:rPr>
                <w:rFonts w:ascii="Calibri" w:hAnsi="Calibri" w:cs="Calibri" w:hint="eastAsia"/>
                <w:sz w:val="22"/>
              </w:rPr>
              <w:t xml:space="preserve">UE after </w:t>
            </w:r>
            <w:r>
              <w:rPr>
                <w:rFonts w:ascii="Calibri" w:hAnsi="Calibri" w:cs="Calibri"/>
                <w:sz w:val="22"/>
              </w:rPr>
              <w:t xml:space="preserve">Uu multiplexing/cancellation. </w:t>
            </w:r>
          </w:p>
        </w:tc>
      </w:tr>
      <w:tr w:rsidR="00C61106" w:rsidTr="00F87ED4">
        <w:tc>
          <w:tcPr>
            <w:tcW w:w="1226" w:type="dxa"/>
          </w:tcPr>
          <w:p w:rsidR="00C61106" w:rsidRDefault="000B4051" w:rsidP="00C61106">
            <w:pPr>
              <w:widowControl/>
              <w:rPr>
                <w:rFonts w:ascii="Calibri" w:hAnsi="Calibri" w:cs="Calibri"/>
                <w:sz w:val="22"/>
              </w:rPr>
            </w:pPr>
            <w:r>
              <w:rPr>
                <w:rFonts w:ascii="Calibri" w:hAnsi="Calibri" w:cs="Calibri"/>
                <w:sz w:val="22"/>
              </w:rPr>
              <w:t>QC</w:t>
            </w:r>
          </w:p>
        </w:tc>
        <w:tc>
          <w:tcPr>
            <w:tcW w:w="1463" w:type="dxa"/>
          </w:tcPr>
          <w:p w:rsidR="00C61106" w:rsidRDefault="00C61106" w:rsidP="00C61106">
            <w:pPr>
              <w:widowControl/>
              <w:rPr>
                <w:rFonts w:ascii="Calibri" w:hAnsi="Calibri" w:cs="Calibri"/>
                <w:sz w:val="22"/>
              </w:rPr>
            </w:pPr>
          </w:p>
        </w:tc>
        <w:tc>
          <w:tcPr>
            <w:tcW w:w="6327" w:type="dxa"/>
          </w:tcPr>
          <w:p w:rsidR="00C61106" w:rsidRDefault="009A04C2" w:rsidP="00C61106">
            <w:pPr>
              <w:widowControl/>
              <w:rPr>
                <w:rFonts w:ascii="Calibri" w:hAnsi="Calibri" w:cs="Calibri"/>
                <w:sz w:val="22"/>
              </w:rPr>
            </w:pPr>
            <w:r>
              <w:rPr>
                <w:rFonts w:ascii="Calibri" w:hAnsi="Calibri" w:cs="Calibri"/>
                <w:sz w:val="22"/>
              </w:rPr>
              <w:t>It is being discussed in Mode 1.</w:t>
            </w:r>
          </w:p>
        </w:tc>
      </w:tr>
      <w:tr w:rsidR="00913D21" w:rsidTr="00F87ED4">
        <w:tc>
          <w:tcPr>
            <w:tcW w:w="1226"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1463"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Agree</w:t>
            </w:r>
          </w:p>
        </w:tc>
        <w:tc>
          <w:tcPr>
            <w:tcW w:w="6327" w:type="dxa"/>
          </w:tcPr>
          <w:p w:rsidR="00913D21" w:rsidRPr="00913D21" w:rsidRDefault="00913D21" w:rsidP="00913D21">
            <w:pPr>
              <w:widowControl/>
              <w:wordWrap/>
              <w:rPr>
                <w:rFonts w:ascii="Calibri" w:eastAsia="MS Mincho" w:hAnsi="Calibri" w:cs="Calibri"/>
                <w:sz w:val="22"/>
                <w:lang w:eastAsia="ja-JP"/>
              </w:rPr>
            </w:pPr>
          </w:p>
        </w:tc>
      </w:tr>
      <w:tr w:rsidR="00913D21" w:rsidTr="00F87ED4">
        <w:tc>
          <w:tcPr>
            <w:tcW w:w="1226" w:type="dxa"/>
          </w:tcPr>
          <w:p w:rsidR="00913D21" w:rsidRPr="00625653" w:rsidRDefault="00625653"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913D21" w:rsidRDefault="00913D21" w:rsidP="00913D21">
            <w:pPr>
              <w:widowControl/>
              <w:rPr>
                <w:rFonts w:ascii="Calibri" w:hAnsi="Calibri" w:cs="Calibri"/>
                <w:sz w:val="22"/>
              </w:rPr>
            </w:pPr>
          </w:p>
        </w:tc>
        <w:tc>
          <w:tcPr>
            <w:tcW w:w="6327" w:type="dxa"/>
          </w:tcPr>
          <w:p w:rsidR="00913D21" w:rsidRDefault="00625653" w:rsidP="00913D21">
            <w:pPr>
              <w:widowControl/>
              <w:rPr>
                <w:rFonts w:ascii="Calibri" w:hAnsi="Calibri" w:cs="Calibri"/>
                <w:sz w:val="22"/>
              </w:rPr>
            </w:pPr>
            <w:r>
              <w:rPr>
                <w:rFonts w:ascii="Calibri" w:hAnsi="Calibri" w:cs="Calibri"/>
                <w:sz w:val="22"/>
              </w:rPr>
              <w:t>Agree with QC, It is being discussed in Mode 1.</w:t>
            </w:r>
          </w:p>
        </w:tc>
      </w:tr>
      <w:tr w:rsidR="00913D21" w:rsidTr="00F87ED4">
        <w:tc>
          <w:tcPr>
            <w:tcW w:w="1226" w:type="dxa"/>
          </w:tcPr>
          <w:p w:rsidR="00913D21" w:rsidRPr="001044C6" w:rsidRDefault="001044C6"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rsidR="00913D21" w:rsidRDefault="00913D21" w:rsidP="00913D21">
            <w:pPr>
              <w:widowControl/>
              <w:rPr>
                <w:rFonts w:ascii="Calibri" w:hAnsi="Calibri" w:cs="Calibri"/>
                <w:sz w:val="22"/>
              </w:rPr>
            </w:pPr>
          </w:p>
        </w:tc>
        <w:tc>
          <w:tcPr>
            <w:tcW w:w="6327" w:type="dxa"/>
          </w:tcPr>
          <w:p w:rsidR="00913D21" w:rsidRPr="001044C6" w:rsidRDefault="001044C6" w:rsidP="00913D21">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 xml:space="preserve">gree with QC. </w:t>
            </w:r>
          </w:p>
        </w:tc>
      </w:tr>
      <w:tr w:rsidR="00913D21" w:rsidTr="00F87ED4">
        <w:tc>
          <w:tcPr>
            <w:tcW w:w="1226" w:type="dxa"/>
          </w:tcPr>
          <w:p w:rsidR="00913D21" w:rsidRPr="008B1C98" w:rsidRDefault="008B1C98" w:rsidP="00913D21">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1463" w:type="dxa"/>
          </w:tcPr>
          <w:p w:rsidR="00913D21" w:rsidRPr="008B1C98" w:rsidRDefault="008B1C98" w:rsidP="00913D21">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rsidR="00913D21" w:rsidRDefault="00913D21" w:rsidP="00913D21">
            <w:pPr>
              <w:widowControl/>
              <w:rPr>
                <w:rFonts w:ascii="Calibri" w:hAnsi="Calibri" w:cs="Calibri"/>
                <w:sz w:val="22"/>
              </w:rPr>
            </w:pPr>
          </w:p>
        </w:tc>
      </w:tr>
      <w:tr w:rsidR="00DA2721" w:rsidTr="00F87ED4">
        <w:tc>
          <w:tcPr>
            <w:tcW w:w="1226" w:type="dxa"/>
          </w:tcPr>
          <w:p w:rsidR="00DA2721" w:rsidRDefault="00DA2721" w:rsidP="00DA2721">
            <w:pPr>
              <w:widowControl/>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ujitsu</w:t>
            </w:r>
          </w:p>
        </w:tc>
        <w:tc>
          <w:tcPr>
            <w:tcW w:w="1463" w:type="dxa"/>
          </w:tcPr>
          <w:p w:rsidR="00DA2721" w:rsidRDefault="00DA2721" w:rsidP="00DA2721">
            <w:pPr>
              <w:widowControl/>
              <w:rPr>
                <w:rFonts w:ascii="Calibri" w:eastAsia="SimSun" w:hAnsi="Calibri" w:cs="Calibri"/>
                <w:sz w:val="22"/>
                <w:lang w:eastAsia="zh-CN"/>
              </w:rPr>
            </w:pPr>
            <w:r>
              <w:rPr>
                <w:rFonts w:ascii="Calibri" w:eastAsia="SimSun" w:hAnsi="Calibri" w:cs="Calibri" w:hint="eastAsia"/>
                <w:sz w:val="22"/>
                <w:lang w:eastAsia="zh-CN"/>
              </w:rPr>
              <w:t>Y</w:t>
            </w:r>
            <w:r>
              <w:rPr>
                <w:rFonts w:ascii="Calibri" w:eastAsia="SimSun" w:hAnsi="Calibri" w:cs="Calibri"/>
                <w:sz w:val="22"/>
                <w:lang w:eastAsia="zh-CN"/>
              </w:rPr>
              <w:t>es</w:t>
            </w:r>
          </w:p>
        </w:tc>
        <w:tc>
          <w:tcPr>
            <w:tcW w:w="6327" w:type="dxa"/>
          </w:tcPr>
          <w:p w:rsidR="00DA2721" w:rsidRDefault="00DA2721" w:rsidP="00DA2721">
            <w:pPr>
              <w:widowControl/>
              <w:rPr>
                <w:rFonts w:ascii="Calibri" w:hAnsi="Calibri" w:cs="Calibri"/>
                <w:sz w:val="22"/>
              </w:rPr>
            </w:pPr>
          </w:p>
        </w:tc>
      </w:tr>
      <w:tr w:rsidR="008A6B5A" w:rsidTr="008A6B5A">
        <w:tc>
          <w:tcPr>
            <w:tcW w:w="1226" w:type="dxa"/>
          </w:tcPr>
          <w:p w:rsidR="008A6B5A" w:rsidRPr="008926A2" w:rsidRDefault="008A6B5A" w:rsidP="00F87ED4">
            <w:pPr>
              <w:widowControl/>
              <w:rPr>
                <w:rFonts w:ascii="Calibri" w:hAnsi="Calibri" w:cs="Calibri"/>
                <w:sz w:val="22"/>
              </w:rPr>
            </w:pPr>
            <w:r w:rsidRPr="008926A2">
              <w:rPr>
                <w:rFonts w:ascii="Calibri" w:hAnsi="Calibri" w:cs="Calibri"/>
                <w:sz w:val="22"/>
              </w:rPr>
              <w:t>Huawei</w:t>
            </w:r>
            <w:r>
              <w:rPr>
                <w:rFonts w:ascii="Calibri" w:hAnsi="Calibri" w:cs="Calibri"/>
                <w:sz w:val="22"/>
              </w:rPr>
              <w:t>,</w:t>
            </w:r>
          </w:p>
          <w:p w:rsidR="008A6B5A" w:rsidRDefault="008A6B5A" w:rsidP="00F87ED4">
            <w:pPr>
              <w:widowControl/>
              <w:rPr>
                <w:rFonts w:ascii="Calibri" w:hAnsi="Calibri" w:cs="Calibri"/>
                <w:sz w:val="22"/>
              </w:rPr>
            </w:pPr>
            <w:r w:rsidRPr="008926A2">
              <w:rPr>
                <w:rFonts w:ascii="Calibri" w:hAnsi="Calibri" w:cs="Calibri"/>
                <w:sz w:val="22"/>
              </w:rPr>
              <w:t>HiSilicon</w:t>
            </w:r>
          </w:p>
        </w:tc>
        <w:tc>
          <w:tcPr>
            <w:tcW w:w="1463" w:type="dxa"/>
          </w:tcPr>
          <w:p w:rsidR="008A6B5A" w:rsidRDefault="008A6B5A" w:rsidP="00F87ED4">
            <w:pPr>
              <w:widowControl/>
              <w:rPr>
                <w:rFonts w:ascii="Calibri" w:hAnsi="Calibri" w:cs="Calibri"/>
                <w:sz w:val="22"/>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rsidR="008A6B5A" w:rsidRDefault="008A6B5A" w:rsidP="00F87ED4">
            <w:pPr>
              <w:widowControl/>
              <w:rPr>
                <w:rFonts w:ascii="Calibri" w:hAnsi="Calibri" w:cs="Calibri"/>
                <w:sz w:val="22"/>
              </w:rPr>
            </w:pPr>
            <w:r>
              <w:rPr>
                <w:rFonts w:ascii="Calibri" w:hAnsi="Calibri" w:cs="Calibri"/>
                <w:sz w:val="22"/>
              </w:rPr>
              <w:t>In general, we agree with this proposal. However, by jointly considering Q5 and Q6, w</w:t>
            </w:r>
            <w:r w:rsidRPr="003655CD">
              <w:rPr>
                <w:rFonts w:ascii="Calibri" w:hAnsi="Calibri" w:cs="Calibri"/>
                <w:sz w:val="22"/>
              </w:rPr>
              <w:t>hen PUCCH carrying SL HARQ reporting overlap</w:t>
            </w:r>
            <w:r>
              <w:rPr>
                <w:rFonts w:ascii="Calibri" w:hAnsi="Calibri" w:cs="Calibri"/>
                <w:sz w:val="22"/>
              </w:rPr>
              <w:t>s</w:t>
            </w:r>
            <w:r w:rsidRPr="003655CD">
              <w:rPr>
                <w:rFonts w:ascii="Calibri" w:hAnsi="Calibri" w:cs="Calibri"/>
                <w:sz w:val="22"/>
              </w:rPr>
              <w:t xml:space="preserve"> with multiple UL TXs</w:t>
            </w:r>
            <w:r>
              <w:rPr>
                <w:rFonts w:ascii="Calibri" w:hAnsi="Calibri" w:cs="Calibri"/>
                <w:sz w:val="22"/>
              </w:rPr>
              <w:t xml:space="preserve"> (e.g. another PUCCH with UCI and PUSCH)</w:t>
            </w:r>
            <w:r w:rsidRPr="003655CD">
              <w:rPr>
                <w:rFonts w:ascii="Calibri" w:hAnsi="Calibri" w:cs="Calibri"/>
                <w:sz w:val="22"/>
              </w:rPr>
              <w:t>, the prioritization between PUCCHs is performed first, then followed by multiplexing/prioritization with PUSCH.</w:t>
            </w:r>
          </w:p>
        </w:tc>
      </w:tr>
      <w:tr w:rsidR="002F6250" w:rsidTr="008A6B5A">
        <w:tc>
          <w:tcPr>
            <w:tcW w:w="1226" w:type="dxa"/>
          </w:tcPr>
          <w:p w:rsidR="002F6250" w:rsidRPr="002F6250" w:rsidRDefault="002F6250" w:rsidP="00F87ED4">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463" w:type="dxa"/>
          </w:tcPr>
          <w:p w:rsidR="002F6250" w:rsidRDefault="002F6250" w:rsidP="00F87ED4">
            <w:pPr>
              <w:widowControl/>
              <w:rPr>
                <w:rFonts w:ascii="Calibri" w:eastAsia="SimSun" w:hAnsi="Calibri" w:cs="Calibri"/>
                <w:sz w:val="22"/>
                <w:lang w:eastAsia="zh-CN"/>
              </w:rPr>
            </w:pPr>
          </w:p>
        </w:tc>
        <w:tc>
          <w:tcPr>
            <w:tcW w:w="6327" w:type="dxa"/>
          </w:tcPr>
          <w:p w:rsidR="002F6250" w:rsidRPr="002F6250" w:rsidRDefault="002F6250" w:rsidP="00F87ED4">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 xml:space="preserve">gree with QC, should be discussed in mode 1. </w:t>
            </w:r>
          </w:p>
        </w:tc>
      </w:tr>
      <w:tr w:rsidR="006160E7" w:rsidTr="008A6B5A">
        <w:tc>
          <w:tcPr>
            <w:tcW w:w="1226" w:type="dxa"/>
          </w:tcPr>
          <w:p w:rsidR="006160E7" w:rsidRDefault="006160E7" w:rsidP="00F87ED4">
            <w:pPr>
              <w:widowControl/>
              <w:rPr>
                <w:rFonts w:ascii="Calibri" w:eastAsia="SimSun" w:hAnsi="Calibri" w:cs="Calibri"/>
                <w:sz w:val="22"/>
                <w:lang w:eastAsia="zh-CN"/>
              </w:rPr>
            </w:pPr>
            <w:r w:rsidRPr="006160E7">
              <w:rPr>
                <w:rFonts w:ascii="Calibri" w:eastAsia="SimSun" w:hAnsi="Calibri" w:cs="Calibri"/>
                <w:sz w:val="22"/>
                <w:lang w:eastAsia="zh-CN"/>
              </w:rPr>
              <w:t>Lenovo</w:t>
            </w:r>
            <w:r>
              <w:rPr>
                <w:rFonts w:ascii="Calibri" w:eastAsia="SimSun" w:hAnsi="Calibri" w:cs="Calibri"/>
                <w:sz w:val="22"/>
                <w:lang w:eastAsia="zh-CN"/>
              </w:rPr>
              <w:t>, MM</w:t>
            </w:r>
          </w:p>
        </w:tc>
        <w:tc>
          <w:tcPr>
            <w:tcW w:w="1463" w:type="dxa"/>
          </w:tcPr>
          <w:p w:rsidR="006160E7" w:rsidRDefault="006160E7" w:rsidP="00F87ED4">
            <w:pPr>
              <w:widowControl/>
              <w:rPr>
                <w:rFonts w:ascii="Calibri" w:eastAsia="SimSun" w:hAnsi="Calibri" w:cs="Calibri"/>
                <w:sz w:val="22"/>
                <w:lang w:eastAsia="zh-CN"/>
              </w:rPr>
            </w:pPr>
            <w:r>
              <w:rPr>
                <w:rFonts w:ascii="Calibri" w:eastAsia="SimSun" w:hAnsi="Calibri" w:cs="Calibri"/>
                <w:sz w:val="22"/>
                <w:lang w:eastAsia="zh-CN"/>
              </w:rPr>
              <w:t>Yes</w:t>
            </w:r>
          </w:p>
        </w:tc>
        <w:tc>
          <w:tcPr>
            <w:tcW w:w="6327" w:type="dxa"/>
          </w:tcPr>
          <w:p w:rsidR="006160E7" w:rsidRDefault="006160E7" w:rsidP="00F87ED4">
            <w:pPr>
              <w:widowControl/>
              <w:rPr>
                <w:rFonts w:ascii="Calibri" w:eastAsia="SimSun" w:hAnsi="Calibri" w:cs="Calibri"/>
                <w:sz w:val="22"/>
                <w:lang w:eastAsia="zh-CN"/>
              </w:rPr>
            </w:pPr>
          </w:p>
        </w:tc>
      </w:tr>
      <w:tr w:rsidR="007272E5" w:rsidTr="008A6B5A">
        <w:tc>
          <w:tcPr>
            <w:tcW w:w="1226" w:type="dxa"/>
          </w:tcPr>
          <w:p w:rsidR="007272E5" w:rsidRPr="006160E7"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1463" w:type="dxa"/>
          </w:tcPr>
          <w:p w:rsidR="007272E5" w:rsidRDefault="007272E5" w:rsidP="007272E5">
            <w:pPr>
              <w:widowControl/>
              <w:rPr>
                <w:rFonts w:ascii="Calibri" w:eastAsia="SimSun" w:hAnsi="Calibri" w:cs="Calibri"/>
                <w:sz w:val="22"/>
                <w:lang w:eastAsia="zh-CN"/>
              </w:rPr>
            </w:pPr>
          </w:p>
        </w:tc>
        <w:tc>
          <w:tcPr>
            <w:tcW w:w="6327" w:type="dxa"/>
          </w:tcPr>
          <w:p w:rsidR="007272E5"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agree the principle of the proposal, but we prefer to i</w:t>
            </w:r>
            <w:r w:rsidRPr="00395D29">
              <w:rPr>
                <w:rFonts w:ascii="Calibri" w:eastAsia="SimSun" w:hAnsi="Calibri" w:cs="Calibri"/>
                <w:sz w:val="22"/>
                <w:lang w:eastAsia="zh-CN"/>
              </w:rPr>
              <w:t>ntroduce additional</w:t>
            </w:r>
            <w:r>
              <w:rPr>
                <w:rFonts w:ascii="Calibri" w:eastAsia="SimSun" w:hAnsi="Calibri" w:cs="Calibri"/>
                <w:sz w:val="22"/>
                <w:lang w:eastAsia="zh-CN"/>
              </w:rPr>
              <w:t xml:space="preserve"> conditions</w:t>
            </w:r>
            <w:r w:rsidRPr="00395D29">
              <w:rPr>
                <w:rFonts w:ascii="Calibri" w:eastAsia="SimSun" w:hAnsi="Calibri" w:cs="Calibri"/>
                <w:sz w:val="22"/>
                <w:lang w:eastAsia="zh-CN"/>
              </w:rPr>
              <w:t xml:space="preserve"> for multiplexing SL HARQ reporting on PUSCH, i.e. similar rule with</w:t>
            </w:r>
            <w:r>
              <w:rPr>
                <w:rFonts w:ascii="Calibri" w:eastAsia="SimSun" w:hAnsi="Calibri" w:cs="Calibri"/>
                <w:sz w:val="22"/>
                <w:lang w:eastAsia="zh-CN"/>
              </w:rPr>
              <w:t xml:space="preserve"> Q6. I</w:t>
            </w:r>
            <w:r w:rsidRPr="00395D29">
              <w:rPr>
                <w:rFonts w:ascii="Calibri" w:eastAsia="SimSun" w:hAnsi="Calibri" w:cs="Calibri"/>
                <w:sz w:val="22"/>
                <w:lang w:eastAsia="zh-CN"/>
              </w:rPr>
              <w:t>f the conditions for pri</w:t>
            </w:r>
            <w:r w:rsidRPr="00395D29">
              <w:rPr>
                <w:rFonts w:ascii="Calibri" w:eastAsia="SimSun" w:hAnsi="Calibri" w:cs="Calibri"/>
                <w:sz w:val="22"/>
                <w:lang w:eastAsia="zh-CN"/>
              </w:rPr>
              <w:lastRenderedPageBreak/>
              <w:t>oritizing SL HARQ reporting is satisfied, SL HARQ-ACK can be multiplexed on PUSCH, otherwise, drop SL HARQ-ACK</w:t>
            </w:r>
            <w:r>
              <w:rPr>
                <w:rFonts w:ascii="Calibri" w:eastAsia="SimSun" w:hAnsi="Calibri" w:cs="Calibri"/>
                <w:sz w:val="22"/>
                <w:lang w:eastAsia="zh-CN"/>
              </w:rPr>
              <w:t>.</w:t>
            </w:r>
          </w:p>
          <w:p w:rsidR="007272E5"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 xml:space="preserve">nd we share similar view with HW that </w:t>
            </w:r>
            <w:r w:rsidRPr="00395D29">
              <w:rPr>
                <w:rFonts w:ascii="Calibri" w:eastAsia="SimSun" w:hAnsi="Calibri" w:cs="Calibri"/>
                <w:sz w:val="22"/>
                <w:lang w:eastAsia="zh-CN"/>
              </w:rPr>
              <w:t>the prioritization between PUCCHs is performed first, then followed by multiplexing/prioritization with PUSCH</w:t>
            </w:r>
            <w:r>
              <w:rPr>
                <w:rFonts w:ascii="Calibri" w:eastAsia="SimSun" w:hAnsi="Calibri" w:cs="Calibri"/>
                <w:sz w:val="22"/>
                <w:lang w:eastAsia="zh-CN"/>
              </w:rPr>
              <w:t>.</w:t>
            </w:r>
          </w:p>
          <w:p w:rsidR="007272E5"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are fine to discuss this issue in Mode 1 AI.</w:t>
            </w:r>
          </w:p>
        </w:tc>
      </w:tr>
      <w:tr w:rsidR="008472AF" w:rsidTr="008A6B5A">
        <w:tc>
          <w:tcPr>
            <w:tcW w:w="1226" w:type="dxa"/>
          </w:tcPr>
          <w:p w:rsidR="008472AF" w:rsidRDefault="008472AF" w:rsidP="008472AF">
            <w:pPr>
              <w:widowControl/>
              <w:rPr>
                <w:rFonts w:ascii="Calibri" w:eastAsia="SimSun" w:hAnsi="Calibri" w:cs="Calibri"/>
                <w:sz w:val="22"/>
                <w:lang w:eastAsia="zh-CN"/>
              </w:rPr>
            </w:pPr>
            <w:r>
              <w:rPr>
                <w:rFonts w:ascii="Calibri" w:hAnsi="Calibri" w:cs="Calibri"/>
                <w:sz w:val="22"/>
              </w:rPr>
              <w:lastRenderedPageBreak/>
              <w:t>Ericsson</w:t>
            </w:r>
          </w:p>
        </w:tc>
        <w:tc>
          <w:tcPr>
            <w:tcW w:w="1463" w:type="dxa"/>
          </w:tcPr>
          <w:p w:rsidR="008472AF" w:rsidRDefault="008472AF" w:rsidP="008472AF">
            <w:pPr>
              <w:widowControl/>
              <w:rPr>
                <w:rFonts w:ascii="Calibri" w:eastAsia="SimSun" w:hAnsi="Calibri" w:cs="Calibri"/>
                <w:sz w:val="22"/>
                <w:lang w:eastAsia="zh-CN"/>
              </w:rPr>
            </w:pPr>
          </w:p>
        </w:tc>
        <w:tc>
          <w:tcPr>
            <w:tcW w:w="6327" w:type="dxa"/>
          </w:tcPr>
          <w:p w:rsidR="008472AF" w:rsidRDefault="008472AF" w:rsidP="008472AF">
            <w:pPr>
              <w:widowControl/>
              <w:rPr>
                <w:rFonts w:ascii="Calibri" w:eastAsia="SimSun" w:hAnsi="Calibri" w:cs="Calibri"/>
                <w:sz w:val="22"/>
                <w:lang w:eastAsia="zh-CN"/>
              </w:rPr>
            </w:pPr>
            <w:r>
              <w:rPr>
                <w:rFonts w:ascii="Calibri" w:hAnsi="Calibri" w:cs="Calibri"/>
                <w:sz w:val="22"/>
              </w:rPr>
              <w:t>This proposal is being discussed in the Mode-1 AI</w:t>
            </w:r>
          </w:p>
        </w:tc>
      </w:tr>
      <w:tr w:rsidR="00BE366A" w:rsidTr="008A6B5A">
        <w:tc>
          <w:tcPr>
            <w:tcW w:w="1226" w:type="dxa"/>
          </w:tcPr>
          <w:p w:rsidR="00BE366A" w:rsidRDefault="00BE366A" w:rsidP="00BE366A">
            <w:pPr>
              <w:widowControl/>
              <w:rPr>
                <w:rFonts w:ascii="Calibri" w:hAnsi="Calibri" w:cs="Calibri"/>
                <w:sz w:val="22"/>
              </w:rPr>
            </w:pPr>
            <w:r>
              <w:rPr>
                <w:rFonts w:ascii="Calibri" w:hAnsi="Calibri" w:cs="Calibri"/>
                <w:sz w:val="22"/>
              </w:rPr>
              <w:t>Apple</w:t>
            </w:r>
          </w:p>
        </w:tc>
        <w:tc>
          <w:tcPr>
            <w:tcW w:w="1463" w:type="dxa"/>
          </w:tcPr>
          <w:p w:rsidR="00BE366A" w:rsidRDefault="00BE366A" w:rsidP="00BE366A">
            <w:pPr>
              <w:widowControl/>
              <w:rPr>
                <w:rFonts w:ascii="Calibri" w:eastAsia="SimSun" w:hAnsi="Calibri" w:cs="Calibri"/>
                <w:sz w:val="22"/>
                <w:lang w:eastAsia="zh-CN"/>
              </w:rPr>
            </w:pPr>
          </w:p>
        </w:tc>
        <w:tc>
          <w:tcPr>
            <w:tcW w:w="6327" w:type="dxa"/>
          </w:tcPr>
          <w:p w:rsidR="00BE366A" w:rsidRDefault="00BE366A" w:rsidP="00BE366A">
            <w:pPr>
              <w:widowControl/>
              <w:rPr>
                <w:rFonts w:ascii="Calibri" w:hAnsi="Calibri" w:cs="Calibri"/>
                <w:sz w:val="22"/>
              </w:rPr>
            </w:pPr>
            <w:r>
              <w:rPr>
                <w:rFonts w:ascii="Calibri" w:hAnsi="Calibri" w:cs="Calibri"/>
                <w:sz w:val="22"/>
              </w:rPr>
              <w:t xml:space="preserve">This can be discussed in the Mode-1 AI.  </w:t>
            </w:r>
          </w:p>
        </w:tc>
      </w:tr>
      <w:tr w:rsidR="00F87ED4" w:rsidTr="008A6B5A">
        <w:tc>
          <w:tcPr>
            <w:tcW w:w="1226" w:type="dxa"/>
          </w:tcPr>
          <w:p w:rsidR="00F87ED4" w:rsidRDefault="00F87ED4" w:rsidP="00BE366A">
            <w:pPr>
              <w:widowControl/>
              <w:rPr>
                <w:rFonts w:ascii="Calibri" w:hAnsi="Calibri" w:cs="Calibri"/>
                <w:sz w:val="22"/>
              </w:rPr>
            </w:pPr>
            <w:r>
              <w:rPr>
                <w:rFonts w:ascii="Calibri" w:hAnsi="Calibri" w:cs="Calibri"/>
                <w:sz w:val="22"/>
              </w:rPr>
              <w:t>ZTE, Sanechips</w:t>
            </w:r>
          </w:p>
        </w:tc>
        <w:tc>
          <w:tcPr>
            <w:tcW w:w="1463" w:type="dxa"/>
          </w:tcPr>
          <w:p w:rsidR="00F87ED4" w:rsidRDefault="00F87ED4" w:rsidP="00BE366A">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rsidR="00F87ED4" w:rsidRDefault="00F87ED4" w:rsidP="00BE366A">
            <w:pPr>
              <w:widowControl/>
              <w:rPr>
                <w:rFonts w:ascii="Calibri" w:hAnsi="Calibri" w:cs="Calibri"/>
                <w:sz w:val="22"/>
              </w:rPr>
            </w:pPr>
            <w:r>
              <w:rPr>
                <w:rFonts w:ascii="Calibri" w:hAnsi="Calibri" w:cs="Calibri"/>
                <w:sz w:val="22"/>
              </w:rPr>
              <w:t xml:space="preserve">Agree with others this is discussed in Mode-1 AI. </w:t>
            </w:r>
          </w:p>
        </w:tc>
      </w:tr>
    </w:tbl>
    <w:p w:rsidR="00FE2478" w:rsidRDefault="00FE2478" w:rsidP="00934BA0">
      <w:pPr>
        <w:widowControl/>
        <w:rPr>
          <w:rFonts w:ascii="Calibri" w:hAnsi="Calibri" w:cs="Calibri"/>
          <w:sz w:val="22"/>
        </w:rPr>
      </w:pPr>
    </w:p>
    <w:p w:rsidR="0001065E" w:rsidRPr="0094118F" w:rsidRDefault="0094118F" w:rsidP="0001065E">
      <w:pPr>
        <w:widowControl/>
        <w:rPr>
          <w:rFonts w:ascii="Calibri" w:eastAsia="맑은 고딕" w:hAnsi="Calibri" w:cs="Calibri"/>
          <w:sz w:val="22"/>
          <w:szCs w:val="22"/>
        </w:rPr>
      </w:pPr>
      <w:r w:rsidRPr="0094118F">
        <w:rPr>
          <w:rFonts w:ascii="Calibri" w:hAnsi="Calibri" w:cs="Calibri" w:hint="eastAsia"/>
          <w:sz w:val="22"/>
        </w:rPr>
        <w:t xml:space="preserve">Observation: </w:t>
      </w:r>
      <w:r w:rsidR="0001065E">
        <w:rPr>
          <w:rFonts w:ascii="Calibri" w:hAnsi="Calibri" w:cs="Calibri"/>
          <w:sz w:val="22"/>
        </w:rPr>
        <w:t>Many companies responded that this issue is being discussed in Mode 1 AI.</w:t>
      </w:r>
    </w:p>
    <w:p w:rsidR="0094118F" w:rsidRDefault="0094118F" w:rsidP="00934BA0">
      <w:pPr>
        <w:widowControl/>
        <w:rPr>
          <w:rFonts w:ascii="Calibri" w:hAnsi="Calibri" w:cs="Calibri"/>
          <w:sz w:val="22"/>
        </w:rPr>
      </w:pPr>
    </w:p>
    <w:p w:rsidR="0094118F" w:rsidRDefault="0094118F" w:rsidP="00934BA0">
      <w:pPr>
        <w:widowControl/>
        <w:rPr>
          <w:rFonts w:ascii="Calibri" w:hAnsi="Calibri" w:cs="Calibri" w:hint="eastAsia"/>
          <w:sz w:val="22"/>
        </w:rPr>
      </w:pPr>
    </w:p>
    <w:p w:rsidR="00934BA0" w:rsidRDefault="00934BA0" w:rsidP="00934BA0">
      <w:pPr>
        <w:widowControl/>
        <w:rPr>
          <w:rFonts w:ascii="Calibri" w:hAnsi="Calibri" w:cs="Calibri"/>
          <w:sz w:val="22"/>
        </w:rPr>
      </w:pPr>
      <w:r>
        <w:rPr>
          <w:rFonts w:ascii="Calibri" w:hAnsi="Calibri" w:cs="Calibri" w:hint="eastAsia"/>
          <w:sz w:val="22"/>
        </w:rPr>
        <w:t>Q</w:t>
      </w:r>
      <w:r w:rsidR="00FE2478">
        <w:rPr>
          <w:rFonts w:ascii="Calibri" w:hAnsi="Calibri" w:cs="Calibri"/>
          <w:sz w:val="22"/>
        </w:rPr>
        <w:t>6</w:t>
      </w:r>
      <w:r>
        <w:rPr>
          <w:rFonts w:ascii="Calibri" w:hAnsi="Calibri" w:cs="Calibri" w:hint="eastAsia"/>
          <w:sz w:val="22"/>
        </w:rPr>
        <w:t xml:space="preserve">: </w:t>
      </w:r>
      <w:r>
        <w:rPr>
          <w:rFonts w:ascii="Calibri" w:hAnsi="Calibri" w:cs="Calibri"/>
          <w:sz w:val="22"/>
        </w:rPr>
        <w:t>When PUCCH carrying SL HARQ reporting overlaps with another UL TX other than PUSCH without UCI, do you agree the following proposal?</w:t>
      </w:r>
    </w:p>
    <w:p w:rsidR="00934BA0" w:rsidRDefault="00934BA0" w:rsidP="00934BA0">
      <w:pPr>
        <w:widowControl/>
        <w:rPr>
          <w:rFonts w:ascii="Calibri" w:hAnsi="Calibri" w:cs="Calibri"/>
          <w:sz w:val="22"/>
        </w:rPr>
      </w:pPr>
      <w:r>
        <w:rPr>
          <w:rFonts w:ascii="Calibri" w:hAnsi="Calibri" w:cs="Calibri"/>
          <w:sz w:val="22"/>
        </w:rPr>
        <w:t>Proposal:</w:t>
      </w:r>
    </w:p>
    <w:p w:rsidR="00934BA0" w:rsidRDefault="00934BA0" w:rsidP="00934BA0">
      <w:pPr>
        <w:widowControl/>
        <w:numPr>
          <w:ilvl w:val="0"/>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 xml:space="preserve">Reuse UL/SL prioritization rule </w:t>
      </w:r>
      <w:r>
        <w:rPr>
          <w:rFonts w:ascii="Calibri" w:eastAsia="맑은 고딕" w:hAnsi="Calibri" w:cs="Calibri"/>
          <w:sz w:val="22"/>
          <w:szCs w:val="22"/>
        </w:rPr>
        <w:t xml:space="preserve">agreed </w:t>
      </w:r>
      <w:r w:rsidRPr="00934BA0">
        <w:rPr>
          <w:rFonts w:ascii="Calibri" w:eastAsia="맑은 고딕" w:hAnsi="Calibri" w:cs="Calibri"/>
          <w:sz w:val="22"/>
          <w:szCs w:val="22"/>
        </w:rPr>
        <w:t xml:space="preserve">for PSFCH and UL </w:t>
      </w:r>
      <w:r>
        <w:rPr>
          <w:rFonts w:ascii="Calibri" w:eastAsia="맑은 고딕" w:hAnsi="Calibri" w:cs="Calibri"/>
          <w:sz w:val="22"/>
          <w:szCs w:val="22"/>
        </w:rPr>
        <w:t xml:space="preserve">TX other than PUCCH carrying </w:t>
      </w:r>
      <w:r w:rsidRPr="00934BA0">
        <w:rPr>
          <w:rFonts w:ascii="Calibri" w:eastAsia="맑은 고딕" w:hAnsi="Calibri" w:cs="Calibri"/>
          <w:sz w:val="22"/>
          <w:szCs w:val="22"/>
        </w:rPr>
        <w:t>SL HARQ reporting</w:t>
      </w:r>
      <w:r>
        <w:rPr>
          <w:rFonts w:ascii="Calibri" w:eastAsia="맑은 고딕" w:hAnsi="Calibri" w:cs="Calibri"/>
          <w:sz w:val="22"/>
          <w:szCs w:val="22"/>
        </w:rPr>
        <w:t xml:space="preserve"> by replacing PSFCH with PUCCH carrying SL HARQ reporting, i.e.,</w:t>
      </w:r>
    </w:p>
    <w:p w:rsidR="00934BA0" w:rsidRPr="00934BA0" w:rsidRDefault="00934BA0" w:rsidP="00934BA0">
      <w:pPr>
        <w:widowControl/>
        <w:numPr>
          <w:ilvl w:val="1"/>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when UL TX is associated with a DCI indicating “high” in “priority field” or configured with “high priority” by higher layers (i.e., URLLC case)</w:t>
      </w:r>
    </w:p>
    <w:p w:rsidR="00934BA0" w:rsidRPr="00934BA0" w:rsidRDefault="00934BA0" w:rsidP="00934BA0">
      <w:pPr>
        <w:widowControl/>
        <w:numPr>
          <w:ilvl w:val="2"/>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 xml:space="preserve">If SL-threshold for URLLC case is configured, LTE rule is used (i.e., UL TX is down-prioritized if the priority value of </w:t>
      </w:r>
      <w:r>
        <w:rPr>
          <w:rFonts w:ascii="Calibri" w:eastAsia="맑은 고딕" w:hAnsi="Calibri" w:cs="Calibri"/>
          <w:sz w:val="22"/>
          <w:szCs w:val="22"/>
        </w:rPr>
        <w:t>PUCCH carrying SL HARQ reporting</w:t>
      </w:r>
      <w:r w:rsidRPr="00934BA0">
        <w:rPr>
          <w:rFonts w:ascii="Calibri" w:eastAsia="맑은 고딕" w:hAnsi="Calibri" w:cs="Calibri"/>
          <w:sz w:val="22"/>
          <w:szCs w:val="22"/>
        </w:rPr>
        <w:t xml:space="preserve"> is smaller than SL-threshold, otherwise prioritized)</w:t>
      </w:r>
    </w:p>
    <w:p w:rsidR="00934BA0" w:rsidRPr="00934BA0" w:rsidRDefault="00934BA0" w:rsidP="00934BA0">
      <w:pPr>
        <w:widowControl/>
        <w:numPr>
          <w:ilvl w:val="2"/>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Otherwise, UL TX is prioritized</w:t>
      </w:r>
    </w:p>
    <w:p w:rsidR="00934BA0" w:rsidRPr="00934BA0" w:rsidRDefault="00934BA0" w:rsidP="00934BA0">
      <w:pPr>
        <w:widowControl/>
        <w:numPr>
          <w:ilvl w:val="1"/>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Otherwise, LTE rule is used with another SL-threshold configured for non-URLLC case</w:t>
      </w:r>
    </w:p>
    <w:p w:rsidR="00934BA0" w:rsidRPr="00934BA0" w:rsidRDefault="00934BA0" w:rsidP="00934BA0">
      <w:pPr>
        <w:widowControl/>
        <w:numPr>
          <w:ilvl w:val="1"/>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Additionally, PRACH and PUSCH scheduled by RAR UL grant are always prioritized.</w:t>
      </w:r>
    </w:p>
    <w:tbl>
      <w:tblPr>
        <w:tblStyle w:val="a6"/>
        <w:tblW w:w="0" w:type="auto"/>
        <w:tblLook w:val="04A0" w:firstRow="1" w:lastRow="0" w:firstColumn="1" w:lastColumn="0" w:noHBand="0" w:noVBand="1"/>
      </w:tblPr>
      <w:tblGrid>
        <w:gridCol w:w="1031"/>
        <w:gridCol w:w="860"/>
        <w:gridCol w:w="7125"/>
      </w:tblGrid>
      <w:tr w:rsidR="009842B1" w:rsidTr="00F87ED4">
        <w:tc>
          <w:tcPr>
            <w:tcW w:w="1053" w:type="dxa"/>
          </w:tcPr>
          <w:p w:rsidR="009842B1" w:rsidRDefault="009842B1" w:rsidP="00F87ED4">
            <w:pPr>
              <w:widowControl/>
              <w:rPr>
                <w:rFonts w:ascii="Calibri" w:hAnsi="Calibri" w:cs="Calibri"/>
                <w:sz w:val="22"/>
              </w:rPr>
            </w:pPr>
            <w:r>
              <w:rPr>
                <w:rFonts w:ascii="Calibri" w:hAnsi="Calibri" w:cs="Calibri" w:hint="eastAsia"/>
                <w:sz w:val="22"/>
              </w:rPr>
              <w:t>Company</w:t>
            </w:r>
          </w:p>
        </w:tc>
        <w:tc>
          <w:tcPr>
            <w:tcW w:w="878" w:type="dxa"/>
          </w:tcPr>
          <w:p w:rsidR="009842B1" w:rsidRDefault="009842B1" w:rsidP="00F87ED4">
            <w:pPr>
              <w:widowControl/>
              <w:rPr>
                <w:rFonts w:ascii="Calibri" w:hAnsi="Calibri" w:cs="Calibri"/>
                <w:sz w:val="22"/>
              </w:rPr>
            </w:pPr>
            <w:r>
              <w:rPr>
                <w:rFonts w:ascii="Calibri" w:hAnsi="Calibri" w:cs="Calibri"/>
                <w:sz w:val="22"/>
              </w:rPr>
              <w:t>Answer</w:t>
            </w:r>
          </w:p>
        </w:tc>
        <w:tc>
          <w:tcPr>
            <w:tcW w:w="7311" w:type="dxa"/>
          </w:tcPr>
          <w:p w:rsidR="009842B1" w:rsidRDefault="009842B1" w:rsidP="00F87ED4">
            <w:pPr>
              <w:widowControl/>
              <w:rPr>
                <w:rFonts w:ascii="Calibri" w:hAnsi="Calibri" w:cs="Calibri"/>
                <w:sz w:val="22"/>
              </w:rPr>
            </w:pPr>
            <w:r>
              <w:rPr>
                <w:rFonts w:ascii="Calibri" w:hAnsi="Calibri" w:cs="Calibri" w:hint="eastAsia"/>
                <w:sz w:val="22"/>
              </w:rPr>
              <w:t>Comment</w:t>
            </w:r>
          </w:p>
        </w:tc>
      </w:tr>
      <w:tr w:rsidR="00C61106" w:rsidTr="00F87ED4">
        <w:tc>
          <w:tcPr>
            <w:tcW w:w="1053" w:type="dxa"/>
          </w:tcPr>
          <w:p w:rsidR="00C61106" w:rsidRDefault="00C61106" w:rsidP="00C61106">
            <w:pPr>
              <w:widowControl/>
              <w:rPr>
                <w:rFonts w:ascii="Calibri" w:hAnsi="Calibri" w:cs="Calibri"/>
                <w:sz w:val="22"/>
              </w:rPr>
            </w:pPr>
            <w:r>
              <w:rPr>
                <w:rFonts w:ascii="Calibri" w:hAnsi="Calibri" w:cs="Calibri"/>
                <w:sz w:val="22"/>
              </w:rPr>
              <w:t>Intel</w:t>
            </w:r>
          </w:p>
        </w:tc>
        <w:tc>
          <w:tcPr>
            <w:tcW w:w="878" w:type="dxa"/>
          </w:tcPr>
          <w:p w:rsidR="00C61106" w:rsidRDefault="00C61106" w:rsidP="00C61106">
            <w:pPr>
              <w:widowControl/>
              <w:rPr>
                <w:rFonts w:ascii="Calibri" w:hAnsi="Calibri" w:cs="Calibri"/>
                <w:sz w:val="22"/>
              </w:rPr>
            </w:pPr>
            <w:r>
              <w:rPr>
                <w:rFonts w:ascii="Calibri" w:hAnsi="Calibri" w:cs="Calibri"/>
                <w:sz w:val="22"/>
              </w:rPr>
              <w:t>Disagree</w:t>
            </w:r>
          </w:p>
        </w:tc>
        <w:tc>
          <w:tcPr>
            <w:tcW w:w="7311" w:type="dxa"/>
          </w:tcPr>
          <w:p w:rsidR="00C61106" w:rsidRDefault="00C61106" w:rsidP="00C61106">
            <w:pPr>
              <w:widowControl/>
              <w:rPr>
                <w:rFonts w:ascii="Calibri" w:hAnsi="Calibri" w:cs="Calibri"/>
                <w:sz w:val="22"/>
              </w:rPr>
            </w:pPr>
            <w:r>
              <w:rPr>
                <w:rFonts w:ascii="Calibri" w:hAnsi="Calibri" w:cs="Calibri"/>
                <w:sz w:val="22"/>
              </w:rPr>
              <w:t>Our understanding, that in case both channels are subject to reception at gNB, the prioritization result should be known to gNB in the moment of scheduling.</w:t>
            </w:r>
          </w:p>
          <w:p w:rsidR="00C61106" w:rsidRDefault="00C61106" w:rsidP="00C61106">
            <w:pPr>
              <w:widowControl/>
              <w:rPr>
                <w:rFonts w:ascii="Calibri" w:hAnsi="Calibri" w:cs="Calibri"/>
                <w:sz w:val="22"/>
              </w:rPr>
            </w:pPr>
            <w:r>
              <w:rPr>
                <w:rFonts w:ascii="Calibri" w:hAnsi="Calibri" w:cs="Calibri"/>
                <w:sz w:val="22"/>
              </w:rPr>
              <w:t>Since the above proposal results in prioritization of different channels depending on SL priority, which is in general unknown to gNB, the above assumption/understanding of prioritization determinism is violated.</w:t>
            </w:r>
          </w:p>
          <w:p w:rsidR="00C61106" w:rsidRDefault="00C61106" w:rsidP="00C61106">
            <w:pPr>
              <w:widowControl/>
              <w:rPr>
                <w:rFonts w:ascii="Calibri" w:hAnsi="Calibri" w:cs="Calibri"/>
                <w:sz w:val="22"/>
              </w:rPr>
            </w:pPr>
            <w:r>
              <w:rPr>
                <w:rFonts w:ascii="Calibri" w:hAnsi="Calibri" w:cs="Calibri"/>
                <w:sz w:val="22"/>
              </w:rPr>
              <w:t xml:space="preserve">To solve this, </w:t>
            </w:r>
            <w:r>
              <w:rPr>
                <w:rFonts w:ascii="Calibri" w:eastAsia="맑은 고딕" w:hAnsi="Calibri" w:cs="Calibri"/>
                <w:sz w:val="22"/>
              </w:rPr>
              <w:t>PUCCH carrying SL HARQ reporting in this scenario should be assigned with a semi-static priority: (1) lower than “regular” and “high” Uu, (2) higher than “regular”, lower than “high” Uu, (3) higher than “regular” and “high” Uu</w:t>
            </w:r>
          </w:p>
        </w:tc>
      </w:tr>
      <w:tr w:rsidR="00C61106" w:rsidTr="00F87ED4">
        <w:tc>
          <w:tcPr>
            <w:tcW w:w="1053" w:type="dxa"/>
          </w:tcPr>
          <w:p w:rsidR="00C61106" w:rsidRDefault="00C61106" w:rsidP="00C61106">
            <w:pPr>
              <w:widowControl/>
              <w:rPr>
                <w:rFonts w:ascii="Calibri" w:hAnsi="Calibri" w:cs="Calibri"/>
                <w:sz w:val="22"/>
              </w:rPr>
            </w:pPr>
            <w:r>
              <w:rPr>
                <w:rFonts w:ascii="Calibri" w:hAnsi="Calibri" w:cs="Calibri" w:hint="eastAsia"/>
                <w:sz w:val="22"/>
              </w:rPr>
              <w:t>LG</w:t>
            </w:r>
          </w:p>
        </w:tc>
        <w:tc>
          <w:tcPr>
            <w:tcW w:w="878" w:type="dxa"/>
          </w:tcPr>
          <w:p w:rsidR="00C61106" w:rsidRDefault="00C61106" w:rsidP="00C61106">
            <w:pPr>
              <w:widowControl/>
              <w:rPr>
                <w:rFonts w:ascii="Calibri" w:hAnsi="Calibri" w:cs="Calibri"/>
                <w:sz w:val="22"/>
              </w:rPr>
            </w:pPr>
            <w:r>
              <w:rPr>
                <w:rFonts w:ascii="Calibri" w:hAnsi="Calibri" w:cs="Calibri" w:hint="eastAsia"/>
                <w:sz w:val="22"/>
              </w:rPr>
              <w:t>Yes</w:t>
            </w:r>
          </w:p>
        </w:tc>
        <w:tc>
          <w:tcPr>
            <w:tcW w:w="7311" w:type="dxa"/>
          </w:tcPr>
          <w:p w:rsidR="00C61106" w:rsidRDefault="00C61106" w:rsidP="00C61106">
            <w:pPr>
              <w:widowControl/>
              <w:rPr>
                <w:rFonts w:ascii="Calibri" w:hAnsi="Calibri" w:cs="Calibri"/>
                <w:sz w:val="22"/>
              </w:rPr>
            </w:pPr>
            <w:r>
              <w:rPr>
                <w:rFonts w:ascii="Calibri" w:hAnsi="Calibri" w:cs="Calibri" w:hint="eastAsia"/>
                <w:sz w:val="22"/>
              </w:rPr>
              <w:t>Even for the case when PUCCH carrying SL HARQ reporting overlaps with PUSCH with UCI and UL-SCH</w:t>
            </w:r>
            <w:r>
              <w:rPr>
                <w:rFonts w:ascii="Calibri" w:hAnsi="Calibri" w:cs="Calibri"/>
                <w:sz w:val="22"/>
              </w:rPr>
              <w:t>, either PUCCH carrying SL HARQ reporting or PUSCH with UCI and UL-SCH will be prioritized.</w:t>
            </w:r>
            <w:r>
              <w:rPr>
                <w:rFonts w:ascii="Calibri" w:hAnsi="Calibri" w:cs="Calibri" w:hint="eastAsia"/>
                <w:sz w:val="22"/>
              </w:rPr>
              <w:t xml:space="preserve"> </w:t>
            </w:r>
            <w:r>
              <w:rPr>
                <w:rFonts w:ascii="Calibri" w:hAnsi="Calibri" w:cs="Calibri"/>
                <w:sz w:val="22"/>
              </w:rPr>
              <w:t xml:space="preserve">Considering processing time budget, it would not be desirable to replace UCI with SL HARQ reporting for PUSCH transmission. </w:t>
            </w:r>
          </w:p>
        </w:tc>
      </w:tr>
      <w:tr w:rsidR="00C61106" w:rsidTr="00F87ED4">
        <w:tc>
          <w:tcPr>
            <w:tcW w:w="1053" w:type="dxa"/>
          </w:tcPr>
          <w:p w:rsidR="00C61106" w:rsidRDefault="000B4051" w:rsidP="00C61106">
            <w:pPr>
              <w:widowControl/>
              <w:rPr>
                <w:rFonts w:ascii="Calibri" w:hAnsi="Calibri" w:cs="Calibri"/>
                <w:sz w:val="22"/>
              </w:rPr>
            </w:pPr>
            <w:r>
              <w:rPr>
                <w:rFonts w:ascii="Calibri" w:hAnsi="Calibri" w:cs="Calibri"/>
                <w:sz w:val="22"/>
              </w:rPr>
              <w:t>Qualcomm</w:t>
            </w:r>
          </w:p>
        </w:tc>
        <w:tc>
          <w:tcPr>
            <w:tcW w:w="878" w:type="dxa"/>
          </w:tcPr>
          <w:p w:rsidR="00C61106" w:rsidRDefault="000B4051" w:rsidP="00C61106">
            <w:pPr>
              <w:widowControl/>
              <w:rPr>
                <w:rFonts w:ascii="Calibri" w:hAnsi="Calibri" w:cs="Calibri"/>
                <w:sz w:val="22"/>
              </w:rPr>
            </w:pPr>
            <w:r>
              <w:rPr>
                <w:rFonts w:ascii="Calibri" w:hAnsi="Calibri" w:cs="Calibri"/>
                <w:sz w:val="22"/>
              </w:rPr>
              <w:t>No</w:t>
            </w:r>
          </w:p>
        </w:tc>
        <w:tc>
          <w:tcPr>
            <w:tcW w:w="7311" w:type="dxa"/>
          </w:tcPr>
          <w:p w:rsidR="00C61106" w:rsidRDefault="000B4051" w:rsidP="00C61106">
            <w:pPr>
              <w:widowControl/>
              <w:rPr>
                <w:rFonts w:ascii="Calibri" w:hAnsi="Calibri" w:cs="Calibri"/>
                <w:sz w:val="22"/>
              </w:rPr>
            </w:pPr>
            <w:r>
              <w:rPr>
                <w:rFonts w:ascii="Calibri" w:hAnsi="Calibri" w:cs="Calibri"/>
                <w:sz w:val="22"/>
              </w:rPr>
              <w:t>It’s up to UE implementation to handle this case, at least for R16.</w:t>
            </w:r>
          </w:p>
        </w:tc>
      </w:tr>
      <w:tr w:rsidR="00913D21" w:rsidTr="00F87ED4">
        <w:tc>
          <w:tcPr>
            <w:tcW w:w="1053"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878" w:type="dxa"/>
          </w:tcPr>
          <w:p w:rsidR="00913D21" w:rsidRDefault="00913D21" w:rsidP="00913D21">
            <w:pPr>
              <w:widowControl/>
              <w:rPr>
                <w:rFonts w:ascii="Calibri" w:hAnsi="Calibri" w:cs="Calibri"/>
                <w:sz w:val="22"/>
              </w:rPr>
            </w:pPr>
            <w:r>
              <w:rPr>
                <w:rFonts w:ascii="Calibri" w:eastAsia="MS Mincho" w:hAnsi="Calibri" w:cs="Calibri" w:hint="eastAsia"/>
                <w:sz w:val="22"/>
                <w:lang w:eastAsia="ja-JP"/>
              </w:rPr>
              <w:t>Agree</w:t>
            </w:r>
          </w:p>
        </w:tc>
        <w:tc>
          <w:tcPr>
            <w:tcW w:w="7311" w:type="dxa"/>
          </w:tcPr>
          <w:p w:rsidR="00913D21" w:rsidRDefault="00913D21" w:rsidP="00913D21">
            <w:pPr>
              <w:widowControl/>
              <w:rPr>
                <w:rFonts w:ascii="Calibri" w:hAnsi="Calibri" w:cs="Calibri"/>
                <w:sz w:val="22"/>
              </w:rPr>
            </w:pPr>
          </w:p>
        </w:tc>
      </w:tr>
      <w:tr w:rsidR="00913D21" w:rsidTr="00F87ED4">
        <w:tc>
          <w:tcPr>
            <w:tcW w:w="1053" w:type="dxa"/>
          </w:tcPr>
          <w:p w:rsidR="00913D21" w:rsidRPr="00324EAD" w:rsidRDefault="00324EAD"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878" w:type="dxa"/>
          </w:tcPr>
          <w:p w:rsidR="00913D21" w:rsidRPr="00324EAD" w:rsidRDefault="00324EAD" w:rsidP="00913D21">
            <w:pPr>
              <w:widowControl/>
              <w:rPr>
                <w:rFonts w:ascii="Calibri" w:eastAsia="SimSun" w:hAnsi="Calibri" w:cs="Calibri"/>
                <w:sz w:val="22"/>
                <w:lang w:eastAsia="zh-CN"/>
              </w:rPr>
            </w:pPr>
            <w:r>
              <w:rPr>
                <w:rFonts w:ascii="Calibri" w:eastAsia="SimSun" w:hAnsi="Calibri" w:cs="Calibri"/>
                <w:sz w:val="22"/>
                <w:lang w:eastAsia="zh-CN"/>
              </w:rPr>
              <w:t xml:space="preserve">Agree </w:t>
            </w:r>
          </w:p>
        </w:tc>
        <w:tc>
          <w:tcPr>
            <w:tcW w:w="7311" w:type="dxa"/>
          </w:tcPr>
          <w:p w:rsidR="00913D21" w:rsidRDefault="00324EAD" w:rsidP="00324EAD">
            <w:pPr>
              <w:widowControl/>
              <w:rPr>
                <w:rFonts w:ascii="Calibri" w:hAnsi="Calibri" w:cs="Calibri"/>
                <w:sz w:val="22"/>
              </w:rPr>
            </w:pPr>
            <w:r>
              <w:rPr>
                <w:rFonts w:ascii="Calibri" w:eastAsia="맑은 고딕" w:hAnsi="Calibri" w:cs="Calibri"/>
                <w:sz w:val="22"/>
              </w:rPr>
              <w:t xml:space="preserve">We have spent lots of spec. effort to define rule for </w:t>
            </w:r>
            <w:r w:rsidRPr="00934BA0">
              <w:rPr>
                <w:rFonts w:ascii="Calibri" w:eastAsia="맑은 고딕" w:hAnsi="Calibri" w:cs="Calibri"/>
                <w:sz w:val="22"/>
              </w:rPr>
              <w:t>UL/SL prioritization</w:t>
            </w:r>
            <w:r>
              <w:rPr>
                <w:rFonts w:ascii="Calibri" w:eastAsia="맑은 고딕" w:hAnsi="Calibri" w:cs="Calibri"/>
                <w:sz w:val="22"/>
              </w:rPr>
              <w:t xml:space="preserve">. Basically, the cases for UL/SL and above-mentioned UL/UL prioritization are </w:t>
            </w:r>
            <w:r>
              <w:rPr>
                <w:rFonts w:ascii="Calibri" w:eastAsia="맑은 고딕" w:hAnsi="Calibri" w:cs="Calibri"/>
                <w:sz w:val="22"/>
              </w:rPr>
              <w:lastRenderedPageBreak/>
              <w:t>quite similar, we do not need a new rule for above-mentioned UL/UL prioritization.</w:t>
            </w:r>
          </w:p>
        </w:tc>
      </w:tr>
      <w:tr w:rsidR="00913D21" w:rsidTr="00F87ED4">
        <w:tc>
          <w:tcPr>
            <w:tcW w:w="1053" w:type="dxa"/>
          </w:tcPr>
          <w:p w:rsidR="00913D21" w:rsidRPr="004232BD" w:rsidRDefault="004232BD" w:rsidP="00913D21">
            <w:pPr>
              <w:widowControl/>
              <w:rPr>
                <w:rFonts w:ascii="Calibri" w:eastAsia="SimSun" w:hAnsi="Calibri" w:cs="Calibri"/>
                <w:sz w:val="22"/>
                <w:lang w:eastAsia="zh-CN"/>
              </w:rPr>
            </w:pPr>
            <w:r>
              <w:rPr>
                <w:rFonts w:ascii="Calibri" w:eastAsia="SimSun" w:hAnsi="Calibri" w:cs="Calibri" w:hint="eastAsia"/>
                <w:sz w:val="22"/>
                <w:lang w:eastAsia="zh-CN"/>
              </w:rPr>
              <w:lastRenderedPageBreak/>
              <w:t>O</w:t>
            </w:r>
            <w:r>
              <w:rPr>
                <w:rFonts w:ascii="Calibri" w:eastAsia="SimSun" w:hAnsi="Calibri" w:cs="Calibri"/>
                <w:sz w:val="22"/>
                <w:lang w:eastAsia="zh-CN"/>
              </w:rPr>
              <w:t>PPO</w:t>
            </w:r>
          </w:p>
        </w:tc>
        <w:tc>
          <w:tcPr>
            <w:tcW w:w="878" w:type="dxa"/>
          </w:tcPr>
          <w:p w:rsidR="00913D21" w:rsidRPr="004232BD" w:rsidRDefault="004232BD" w:rsidP="00913D21">
            <w:pPr>
              <w:widowControl/>
              <w:rPr>
                <w:rFonts w:ascii="Calibri" w:eastAsia="SimSun" w:hAnsi="Calibri" w:cs="Calibri"/>
                <w:sz w:val="22"/>
                <w:lang w:eastAsia="zh-CN"/>
              </w:rPr>
            </w:pPr>
            <w:r>
              <w:rPr>
                <w:rFonts w:ascii="Calibri" w:eastAsia="SimSun" w:hAnsi="Calibri" w:cs="Calibri"/>
                <w:sz w:val="22"/>
                <w:lang w:eastAsia="zh-CN"/>
              </w:rPr>
              <w:t xml:space="preserve">Agree </w:t>
            </w:r>
          </w:p>
        </w:tc>
        <w:tc>
          <w:tcPr>
            <w:tcW w:w="7311" w:type="dxa"/>
          </w:tcPr>
          <w:p w:rsidR="00913D21" w:rsidRDefault="00913D21" w:rsidP="00913D21">
            <w:pPr>
              <w:widowControl/>
              <w:rPr>
                <w:rFonts w:ascii="Calibri" w:hAnsi="Calibri" w:cs="Calibri"/>
                <w:sz w:val="22"/>
              </w:rPr>
            </w:pPr>
          </w:p>
        </w:tc>
      </w:tr>
      <w:tr w:rsidR="00913D21" w:rsidRPr="008B1C98" w:rsidTr="00F87ED4">
        <w:tc>
          <w:tcPr>
            <w:tcW w:w="1053" w:type="dxa"/>
          </w:tcPr>
          <w:p w:rsidR="00913D21" w:rsidRPr="008B1C98" w:rsidRDefault="008B1C98" w:rsidP="00913D21">
            <w:pPr>
              <w:widowControl/>
              <w:rPr>
                <w:rFonts w:ascii="Calibri" w:eastAsia="맑은 고딕" w:hAnsi="Calibri" w:cs="Calibri"/>
                <w:sz w:val="22"/>
              </w:rPr>
            </w:pPr>
            <w:r w:rsidRPr="008B1C98">
              <w:rPr>
                <w:rFonts w:ascii="Calibri" w:eastAsia="맑은 고딕" w:hAnsi="Calibri" w:cs="Calibri" w:hint="eastAsia"/>
                <w:sz w:val="22"/>
              </w:rPr>
              <w:t>S</w:t>
            </w:r>
            <w:r w:rsidRPr="008B1C98">
              <w:rPr>
                <w:rFonts w:ascii="Calibri" w:eastAsia="맑은 고딕" w:hAnsi="Calibri" w:cs="Calibri"/>
                <w:sz w:val="22"/>
              </w:rPr>
              <w:t>amsung</w:t>
            </w:r>
          </w:p>
        </w:tc>
        <w:tc>
          <w:tcPr>
            <w:tcW w:w="878" w:type="dxa"/>
          </w:tcPr>
          <w:p w:rsidR="00913D21" w:rsidRPr="008B1C98" w:rsidRDefault="008B1C98" w:rsidP="00913D21">
            <w:pPr>
              <w:widowControl/>
              <w:rPr>
                <w:rFonts w:ascii="Calibri" w:eastAsia="맑은 고딕" w:hAnsi="Calibri" w:cs="Calibri"/>
                <w:sz w:val="22"/>
              </w:rPr>
            </w:pPr>
            <w:r w:rsidRPr="008B1C98">
              <w:rPr>
                <w:rFonts w:ascii="Calibri" w:eastAsia="맑은 고딕" w:hAnsi="Calibri" w:cs="Calibri" w:hint="eastAsia"/>
                <w:sz w:val="22"/>
              </w:rPr>
              <w:t>A</w:t>
            </w:r>
            <w:r w:rsidRPr="008B1C98">
              <w:rPr>
                <w:rFonts w:ascii="Calibri" w:eastAsia="맑은 고딕" w:hAnsi="Calibri" w:cs="Calibri"/>
                <w:sz w:val="22"/>
              </w:rPr>
              <w:t>gree</w:t>
            </w:r>
          </w:p>
        </w:tc>
        <w:tc>
          <w:tcPr>
            <w:tcW w:w="7311" w:type="dxa"/>
          </w:tcPr>
          <w:p w:rsidR="00913D21" w:rsidRPr="008B1C98" w:rsidRDefault="008B1C98" w:rsidP="00913D21">
            <w:pPr>
              <w:widowControl/>
              <w:rPr>
                <w:rFonts w:ascii="Calibri" w:eastAsia="맑은 고딕" w:hAnsi="Calibri" w:cs="Calibri"/>
                <w:sz w:val="22"/>
              </w:rPr>
            </w:pPr>
            <w:r w:rsidRPr="008B1C98">
              <w:rPr>
                <w:rFonts w:ascii="Calibri" w:eastAsia="맑은 고딕" w:hAnsi="Calibri" w:cs="Calibri" w:hint="eastAsia"/>
                <w:sz w:val="22"/>
              </w:rPr>
              <w:t>F</w:t>
            </w:r>
            <w:r w:rsidRPr="008B1C98">
              <w:rPr>
                <w:rFonts w:ascii="Calibri" w:eastAsia="맑은 고딕" w:hAnsi="Calibri" w:cs="Calibri"/>
                <w:sz w:val="22"/>
              </w:rPr>
              <w:t>or the consistency, a similar rule should be used as PSFCH collision with Uu.</w:t>
            </w:r>
          </w:p>
          <w:p w:rsidR="008B1C98" w:rsidRPr="008B1C98" w:rsidRDefault="008B1C98" w:rsidP="00C23951">
            <w:pPr>
              <w:widowControl/>
              <w:rPr>
                <w:rFonts w:ascii="Calibri" w:eastAsia="맑은 고딕" w:hAnsi="Calibri" w:cs="Calibri"/>
                <w:sz w:val="22"/>
              </w:rPr>
            </w:pPr>
            <w:r w:rsidRPr="008B1C98">
              <w:rPr>
                <w:rFonts w:ascii="Calibri" w:eastAsia="맑은 고딕" w:hAnsi="Calibri" w:cs="Calibri" w:hint="eastAsia"/>
                <w:sz w:val="22"/>
              </w:rPr>
              <w:t>R</w:t>
            </w:r>
            <w:r w:rsidRPr="008B1C98">
              <w:rPr>
                <w:rFonts w:ascii="Calibri" w:eastAsia="맑은 고딕" w:hAnsi="Calibri" w:cs="Calibri"/>
                <w:sz w:val="22"/>
              </w:rPr>
              <w:t xml:space="preserve">egarding how gNB distinguish SL HARQ report with other UL tx, although the two transmission overlapped in time domain, gNB is still able to allocate different </w:t>
            </w:r>
            <w:r w:rsidR="00C23951">
              <w:rPr>
                <w:rFonts w:ascii="Calibri" w:eastAsia="맑은 고딕" w:hAnsi="Calibri" w:cs="Calibri"/>
                <w:sz w:val="22"/>
              </w:rPr>
              <w:t xml:space="preserve">parameters </w:t>
            </w:r>
            <w:r>
              <w:rPr>
                <w:rFonts w:ascii="Calibri" w:eastAsia="맑은 고딕" w:hAnsi="Calibri" w:cs="Calibri"/>
                <w:sz w:val="22"/>
              </w:rPr>
              <w:t>e.g. frequency resource, PUCCH formats, etc</w:t>
            </w:r>
            <w:r w:rsidR="00C23951">
              <w:rPr>
                <w:rFonts w:ascii="Calibri" w:eastAsia="맑은 고딕" w:hAnsi="Calibri" w:cs="Calibri"/>
                <w:sz w:val="22"/>
              </w:rPr>
              <w:t>. for</w:t>
            </w:r>
            <w:r>
              <w:rPr>
                <w:rFonts w:ascii="Calibri" w:eastAsia="맑은 고딕" w:hAnsi="Calibri" w:cs="Calibri"/>
                <w:sz w:val="22"/>
              </w:rPr>
              <w:t xml:space="preserve"> </w:t>
            </w:r>
            <w:r w:rsidR="00C23951">
              <w:rPr>
                <w:rFonts w:ascii="Calibri" w:eastAsia="맑은 고딕" w:hAnsi="Calibri" w:cs="Calibri"/>
                <w:sz w:val="22"/>
              </w:rPr>
              <w:t xml:space="preserve">SL HARQ report and other UL tx. </w:t>
            </w:r>
            <w:r>
              <w:rPr>
                <w:rFonts w:ascii="Calibri" w:eastAsia="맑은 고딕" w:hAnsi="Calibri" w:cs="Calibri"/>
                <w:sz w:val="22"/>
              </w:rPr>
              <w:t xml:space="preserve">So it’s possible for gNB to perform blind detection and </w:t>
            </w:r>
            <w:r w:rsidR="00C23951">
              <w:rPr>
                <w:rFonts w:ascii="Calibri" w:eastAsia="맑은 고딕" w:hAnsi="Calibri" w:cs="Calibri"/>
                <w:sz w:val="22"/>
              </w:rPr>
              <w:t>determine</w:t>
            </w:r>
            <w:r>
              <w:rPr>
                <w:rFonts w:ascii="Calibri" w:eastAsia="맑은 고딕" w:hAnsi="Calibri" w:cs="Calibri"/>
                <w:sz w:val="22"/>
              </w:rPr>
              <w:t xml:space="preserve"> which tx is prioritized by SL UE.</w:t>
            </w:r>
          </w:p>
        </w:tc>
      </w:tr>
      <w:tr w:rsidR="00DA2721" w:rsidRPr="008B1C98" w:rsidTr="00F87ED4">
        <w:tc>
          <w:tcPr>
            <w:tcW w:w="1053" w:type="dxa"/>
          </w:tcPr>
          <w:p w:rsidR="00DA2721" w:rsidRPr="008B1C98" w:rsidRDefault="00DA2721" w:rsidP="00DA2721">
            <w:pPr>
              <w:widowControl/>
              <w:rPr>
                <w:rFonts w:ascii="Calibri" w:eastAsia="맑은 고딕" w:hAnsi="Calibri" w:cs="Calibri"/>
                <w:sz w:val="22"/>
              </w:rPr>
            </w:pPr>
            <w:r w:rsidRPr="004B3848">
              <w:rPr>
                <w:rFonts w:ascii="Calibri" w:hAnsi="Calibri" w:cs="Calibri" w:hint="eastAsia"/>
                <w:sz w:val="22"/>
              </w:rPr>
              <w:t>F</w:t>
            </w:r>
            <w:r w:rsidRPr="004B3848">
              <w:rPr>
                <w:rFonts w:ascii="Calibri" w:hAnsi="Calibri" w:cs="Calibri"/>
                <w:sz w:val="22"/>
              </w:rPr>
              <w:t>ujitsu</w:t>
            </w:r>
          </w:p>
        </w:tc>
        <w:tc>
          <w:tcPr>
            <w:tcW w:w="878" w:type="dxa"/>
          </w:tcPr>
          <w:p w:rsidR="00DA2721" w:rsidRPr="008B1C98" w:rsidRDefault="00DA2721" w:rsidP="00DA2721">
            <w:pPr>
              <w:widowControl/>
              <w:rPr>
                <w:rFonts w:ascii="Calibri" w:eastAsia="맑은 고딕" w:hAnsi="Calibri" w:cs="Calibri"/>
                <w:sz w:val="22"/>
              </w:rPr>
            </w:pPr>
            <w:r w:rsidRPr="004B3848">
              <w:rPr>
                <w:rFonts w:ascii="Calibri" w:hAnsi="Calibri" w:cs="Calibri" w:hint="eastAsia"/>
                <w:sz w:val="22"/>
              </w:rPr>
              <w:t>Y</w:t>
            </w:r>
            <w:r w:rsidRPr="004B3848">
              <w:rPr>
                <w:rFonts w:ascii="Calibri" w:hAnsi="Calibri" w:cs="Calibri"/>
                <w:sz w:val="22"/>
              </w:rPr>
              <w:t>es</w:t>
            </w:r>
          </w:p>
        </w:tc>
        <w:tc>
          <w:tcPr>
            <w:tcW w:w="7311" w:type="dxa"/>
          </w:tcPr>
          <w:p w:rsidR="00DA2721" w:rsidRPr="008B1C98" w:rsidRDefault="00DA2721" w:rsidP="00DA2721">
            <w:pPr>
              <w:widowControl/>
              <w:rPr>
                <w:rFonts w:ascii="Calibri" w:eastAsia="맑은 고딕" w:hAnsi="Calibri" w:cs="Calibri"/>
                <w:sz w:val="22"/>
              </w:rPr>
            </w:pPr>
            <w:r w:rsidRPr="004B3848">
              <w:rPr>
                <w:rFonts w:ascii="Calibri" w:hAnsi="Calibri" w:cs="Calibri"/>
                <w:sz w:val="22"/>
              </w:rPr>
              <w:t>The case is similar with that of PSFCH overlapping with UL. The same</w:t>
            </w:r>
            <w:r>
              <w:rPr>
                <w:rFonts w:ascii="Calibri" w:hAnsi="Calibri" w:cs="Calibri"/>
                <w:sz w:val="22"/>
              </w:rPr>
              <w:t xml:space="preserve"> principle can be reused.</w:t>
            </w:r>
          </w:p>
        </w:tc>
      </w:tr>
      <w:tr w:rsidR="008A6B5A" w:rsidTr="00F87ED4">
        <w:tc>
          <w:tcPr>
            <w:tcW w:w="1053" w:type="dxa"/>
          </w:tcPr>
          <w:p w:rsidR="008A6B5A" w:rsidRPr="008926A2" w:rsidRDefault="008A6B5A" w:rsidP="00F87ED4">
            <w:pPr>
              <w:widowControl/>
              <w:rPr>
                <w:rFonts w:ascii="Calibri" w:hAnsi="Calibri" w:cs="Calibri"/>
                <w:sz w:val="22"/>
              </w:rPr>
            </w:pPr>
            <w:r w:rsidRPr="008926A2">
              <w:rPr>
                <w:rFonts w:ascii="Calibri" w:hAnsi="Calibri" w:cs="Calibri"/>
                <w:sz w:val="22"/>
              </w:rPr>
              <w:t>Huawei</w:t>
            </w:r>
          </w:p>
          <w:p w:rsidR="008A6B5A" w:rsidRDefault="008A6B5A" w:rsidP="00F87ED4">
            <w:pPr>
              <w:widowControl/>
              <w:rPr>
                <w:rFonts w:ascii="Calibri" w:hAnsi="Calibri" w:cs="Calibri"/>
                <w:sz w:val="22"/>
              </w:rPr>
            </w:pPr>
            <w:r w:rsidRPr="008926A2">
              <w:rPr>
                <w:rFonts w:ascii="Calibri" w:hAnsi="Calibri" w:cs="Calibri"/>
                <w:sz w:val="22"/>
              </w:rPr>
              <w:t>HiSilicon</w:t>
            </w:r>
          </w:p>
        </w:tc>
        <w:tc>
          <w:tcPr>
            <w:tcW w:w="878" w:type="dxa"/>
          </w:tcPr>
          <w:p w:rsidR="008A6B5A" w:rsidRDefault="008A6B5A" w:rsidP="00F87ED4">
            <w:pPr>
              <w:widowControl/>
              <w:rPr>
                <w:rFonts w:ascii="Calibri" w:hAnsi="Calibri" w:cs="Calibri"/>
                <w:sz w:val="22"/>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7311" w:type="dxa"/>
          </w:tcPr>
          <w:p w:rsidR="008A6B5A" w:rsidRDefault="008A6B5A" w:rsidP="00F87ED4">
            <w:pPr>
              <w:widowControl/>
              <w:rPr>
                <w:rFonts w:ascii="Calibri" w:hAnsi="Calibri" w:cs="Calibri"/>
                <w:sz w:val="22"/>
              </w:rPr>
            </w:pPr>
            <w:r>
              <w:rPr>
                <w:rFonts w:ascii="Calibri" w:hAnsi="Calibri" w:cs="Calibri"/>
                <w:sz w:val="22"/>
              </w:rPr>
              <w:t xml:space="preserve">Similar comments in Q5, no matter the PUSCH is without UCI or the PUSCH contains A-CSI/SP CSI only, a processing order should be defined first. </w:t>
            </w:r>
            <w:r w:rsidRPr="008524E1">
              <w:rPr>
                <w:rFonts w:ascii="Calibri" w:hAnsi="Calibri" w:cs="Calibri"/>
                <w:sz w:val="22"/>
              </w:rPr>
              <w:t>when PUCCH carrying SL HARQ reporting overlaps with multiple UL TXs (e.g. another PUCCH with UCI and PUSCH without UCI), the prioritization between PUCCHs is performed first, then followed by multiplexing/prioritization with PUSCH.</w:t>
            </w:r>
          </w:p>
          <w:p w:rsidR="008A6B5A" w:rsidRDefault="008A6B5A" w:rsidP="00F87ED4">
            <w:pPr>
              <w:widowControl/>
              <w:rPr>
                <w:rFonts w:ascii="Calibri" w:hAnsi="Calibri" w:cs="Calibri"/>
                <w:sz w:val="22"/>
              </w:rPr>
            </w:pPr>
            <w:r>
              <w:rPr>
                <w:rFonts w:ascii="Calibri" w:hAnsi="Calibri" w:cs="Calibri"/>
                <w:sz w:val="22"/>
              </w:rPr>
              <w:t>For the prioritization between PRACH/PUSCH scheduled by RAR UL grant and PUCCH with SL HARQ, current rule specified in NR Uu can be reused, i.e. UE does not transmit PRACH and PUCCH in a same slot or has a gap less than N symbols. For the PUSCH scheduled by RAR UL grant, addressing rule is the same with that of a normal PUSCH in CFRA and overlapping would not happen in CBRA. So the last bullet is not needed and others we are supportive.</w:t>
            </w:r>
          </w:p>
        </w:tc>
      </w:tr>
      <w:tr w:rsidR="00301A49" w:rsidTr="00F87ED4">
        <w:tc>
          <w:tcPr>
            <w:tcW w:w="1053" w:type="dxa"/>
          </w:tcPr>
          <w:p w:rsidR="00301A49" w:rsidRPr="00301A49" w:rsidRDefault="00301A49" w:rsidP="00F87ED4">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878" w:type="dxa"/>
          </w:tcPr>
          <w:p w:rsidR="00301A49" w:rsidRDefault="00301A49" w:rsidP="00F87ED4">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7311" w:type="dxa"/>
          </w:tcPr>
          <w:p w:rsidR="00301A49" w:rsidRDefault="00365108" w:rsidP="00F87ED4">
            <w:pPr>
              <w:widowControl/>
              <w:rPr>
                <w:rFonts w:ascii="Calibri" w:hAnsi="Calibri" w:cs="Calibri"/>
                <w:sz w:val="22"/>
              </w:rPr>
            </w:pPr>
            <w:r>
              <w:rPr>
                <w:rFonts w:ascii="Calibri" w:eastAsia="맑은 고딕" w:hAnsi="Calibri" w:cs="Calibri"/>
                <w:sz w:val="22"/>
              </w:rPr>
              <w:t xml:space="preserve">This case is simialr as that of </w:t>
            </w:r>
            <w:r w:rsidRPr="004B3848">
              <w:rPr>
                <w:rFonts w:ascii="Calibri" w:hAnsi="Calibri" w:cs="Calibri"/>
                <w:sz w:val="22"/>
              </w:rPr>
              <w:t>PSFCH overlapping with UL</w:t>
            </w:r>
            <w:r>
              <w:rPr>
                <w:rFonts w:ascii="Calibri" w:hAnsi="Calibri" w:cs="Calibri"/>
                <w:sz w:val="22"/>
              </w:rPr>
              <w:t xml:space="preserve">, the same principle can be followed. </w:t>
            </w:r>
          </w:p>
        </w:tc>
      </w:tr>
      <w:tr w:rsidR="006160E7" w:rsidTr="00F87ED4">
        <w:tc>
          <w:tcPr>
            <w:tcW w:w="1053" w:type="dxa"/>
          </w:tcPr>
          <w:p w:rsidR="006160E7" w:rsidRDefault="006160E7" w:rsidP="00F87ED4">
            <w:pPr>
              <w:widowControl/>
              <w:rPr>
                <w:rFonts w:ascii="Calibri" w:eastAsia="SimSun" w:hAnsi="Calibri" w:cs="Calibri"/>
                <w:sz w:val="22"/>
                <w:lang w:eastAsia="zh-CN"/>
              </w:rPr>
            </w:pPr>
            <w:r w:rsidRPr="006160E7">
              <w:rPr>
                <w:rFonts w:ascii="Calibri" w:eastAsia="SimSun" w:hAnsi="Calibri" w:cs="Calibri"/>
                <w:sz w:val="22"/>
                <w:lang w:eastAsia="zh-CN"/>
              </w:rPr>
              <w:t>Lenovo</w:t>
            </w:r>
            <w:r>
              <w:rPr>
                <w:rFonts w:ascii="Calibri" w:eastAsia="SimSun" w:hAnsi="Calibri" w:cs="Calibri"/>
                <w:sz w:val="22"/>
                <w:lang w:eastAsia="zh-CN"/>
              </w:rPr>
              <w:t>, MM</w:t>
            </w:r>
          </w:p>
        </w:tc>
        <w:tc>
          <w:tcPr>
            <w:tcW w:w="878" w:type="dxa"/>
          </w:tcPr>
          <w:p w:rsidR="006160E7" w:rsidRDefault="006160E7" w:rsidP="00F87ED4">
            <w:pPr>
              <w:widowControl/>
              <w:rPr>
                <w:rFonts w:ascii="Calibri" w:eastAsia="SimSun" w:hAnsi="Calibri" w:cs="Calibri"/>
                <w:sz w:val="22"/>
                <w:lang w:eastAsia="zh-CN"/>
              </w:rPr>
            </w:pPr>
            <w:r>
              <w:rPr>
                <w:rFonts w:ascii="Calibri" w:eastAsia="SimSun" w:hAnsi="Calibri" w:cs="Calibri"/>
                <w:sz w:val="22"/>
                <w:lang w:eastAsia="zh-CN"/>
              </w:rPr>
              <w:t>Agree</w:t>
            </w:r>
          </w:p>
        </w:tc>
        <w:tc>
          <w:tcPr>
            <w:tcW w:w="7311" w:type="dxa"/>
          </w:tcPr>
          <w:p w:rsidR="006160E7" w:rsidRDefault="006160E7" w:rsidP="00F87ED4">
            <w:pPr>
              <w:widowControl/>
              <w:rPr>
                <w:rFonts w:ascii="Calibri" w:eastAsia="맑은 고딕" w:hAnsi="Calibri" w:cs="Calibri"/>
                <w:sz w:val="22"/>
              </w:rPr>
            </w:pPr>
          </w:p>
        </w:tc>
      </w:tr>
      <w:tr w:rsidR="007272E5" w:rsidTr="00F87ED4">
        <w:tc>
          <w:tcPr>
            <w:tcW w:w="1053" w:type="dxa"/>
          </w:tcPr>
          <w:p w:rsidR="007272E5" w:rsidRPr="006160E7"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MCC</w:t>
            </w:r>
          </w:p>
        </w:tc>
        <w:tc>
          <w:tcPr>
            <w:tcW w:w="878" w:type="dxa"/>
          </w:tcPr>
          <w:p w:rsidR="007272E5"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7311" w:type="dxa"/>
          </w:tcPr>
          <w:p w:rsidR="007272E5" w:rsidRDefault="007272E5" w:rsidP="007272E5">
            <w:pPr>
              <w:widowControl/>
              <w:rPr>
                <w:rFonts w:ascii="Calibri" w:eastAsia="SimSun" w:hAnsi="Calibri" w:cs="Calibri"/>
                <w:sz w:val="22"/>
                <w:lang w:eastAsia="zh-CN"/>
              </w:rPr>
            </w:pPr>
            <w:r w:rsidRPr="004B3848">
              <w:rPr>
                <w:rFonts w:ascii="Calibri" w:hAnsi="Calibri" w:cs="Calibri"/>
                <w:sz w:val="22"/>
              </w:rPr>
              <w:t>The case is similar with that of PSFCH overlapping with UL. The same</w:t>
            </w:r>
            <w:r>
              <w:rPr>
                <w:rFonts w:ascii="Calibri" w:hAnsi="Calibri" w:cs="Calibri"/>
                <w:sz w:val="22"/>
              </w:rPr>
              <w:t xml:space="preserve"> principle can be reused.</w:t>
            </w:r>
          </w:p>
          <w:p w:rsidR="007272E5" w:rsidRDefault="007272E5" w:rsidP="007272E5">
            <w:pPr>
              <w:widowControl/>
              <w:rPr>
                <w:rFonts w:ascii="Calibri" w:eastAsia="SimSun" w:hAnsi="Calibri" w:cs="Calibri"/>
                <w:sz w:val="22"/>
                <w:lang w:eastAsia="zh-CN"/>
              </w:rPr>
            </w:pPr>
            <w:r>
              <w:rPr>
                <w:rFonts w:ascii="Calibri" w:eastAsia="SimSun" w:hAnsi="Calibri" w:cs="Calibri"/>
                <w:sz w:val="22"/>
                <w:lang w:eastAsia="zh-CN"/>
              </w:rPr>
              <w:t xml:space="preserve">We think this case cannot be up to UE implementation since that </w:t>
            </w:r>
            <w:r w:rsidRPr="00E36483">
              <w:rPr>
                <w:rFonts w:ascii="Calibri" w:eastAsia="SimSun" w:hAnsi="Calibri" w:cs="Calibri"/>
                <w:sz w:val="22"/>
                <w:lang w:eastAsia="zh-CN"/>
              </w:rPr>
              <w:t>some high priority traffic may be dropped and performance will be uncontrollable.</w:t>
            </w:r>
          </w:p>
          <w:p w:rsidR="007272E5" w:rsidRDefault="007272E5" w:rsidP="007272E5">
            <w:pPr>
              <w:widowControl/>
              <w:rPr>
                <w:rFonts w:ascii="Calibri" w:eastAsia="맑은 고딕" w:hAnsi="Calibri" w:cs="Calibri"/>
                <w:sz w:val="22"/>
              </w:rPr>
            </w:pPr>
            <w:r>
              <w:rPr>
                <w:rFonts w:ascii="Calibri" w:eastAsia="SimSun" w:hAnsi="Calibri" w:cs="Calibri" w:hint="eastAsia"/>
                <w:sz w:val="22"/>
                <w:lang w:eastAsia="zh-CN"/>
              </w:rPr>
              <w:t>W</w:t>
            </w:r>
            <w:r>
              <w:rPr>
                <w:rFonts w:ascii="Calibri" w:eastAsia="SimSun" w:hAnsi="Calibri" w:cs="Calibri"/>
                <w:sz w:val="22"/>
                <w:lang w:eastAsia="zh-CN"/>
              </w:rPr>
              <w:t xml:space="preserve">e agree that the decision of which transmission is prioritized is not known to gNB, but gNB can </w:t>
            </w:r>
            <w:r w:rsidRPr="00E36483">
              <w:rPr>
                <w:rFonts w:ascii="Calibri" w:eastAsia="SimSun" w:hAnsi="Calibri" w:cs="Calibri"/>
                <w:sz w:val="22"/>
                <w:lang w:eastAsia="zh-CN"/>
              </w:rPr>
              <w:t>differentiate</w:t>
            </w:r>
            <w:r>
              <w:rPr>
                <w:rFonts w:ascii="Calibri" w:eastAsia="SimSun" w:hAnsi="Calibri" w:cs="Calibri"/>
                <w:sz w:val="22"/>
                <w:lang w:eastAsia="zh-CN"/>
              </w:rPr>
              <w:t xml:space="preserve"> the two PUCCH resources carrying SL HARQ-ACK or UCI and blind detection can be performed. In our view, this is acceptable comparing to unnecessary drop of high priority traffic.</w:t>
            </w:r>
          </w:p>
        </w:tc>
      </w:tr>
      <w:tr w:rsidR="00026BD8" w:rsidTr="00F87ED4">
        <w:tc>
          <w:tcPr>
            <w:tcW w:w="1053" w:type="dxa"/>
          </w:tcPr>
          <w:p w:rsidR="00026BD8" w:rsidRDefault="00026BD8" w:rsidP="00026BD8">
            <w:pPr>
              <w:widowControl/>
              <w:rPr>
                <w:rFonts w:ascii="Calibri" w:eastAsia="SimSun" w:hAnsi="Calibri" w:cs="Calibri"/>
                <w:sz w:val="22"/>
                <w:lang w:eastAsia="zh-CN"/>
              </w:rPr>
            </w:pPr>
            <w:r>
              <w:rPr>
                <w:rFonts w:ascii="Calibri" w:hAnsi="Calibri" w:cs="Calibri"/>
                <w:sz w:val="22"/>
              </w:rPr>
              <w:t>Ericsson</w:t>
            </w:r>
          </w:p>
        </w:tc>
        <w:tc>
          <w:tcPr>
            <w:tcW w:w="878" w:type="dxa"/>
          </w:tcPr>
          <w:p w:rsidR="00026BD8" w:rsidRDefault="00026BD8" w:rsidP="00026BD8">
            <w:pPr>
              <w:widowControl/>
              <w:rPr>
                <w:rFonts w:ascii="Calibri" w:eastAsia="SimSun" w:hAnsi="Calibri" w:cs="Calibri"/>
                <w:sz w:val="22"/>
                <w:lang w:eastAsia="zh-CN"/>
              </w:rPr>
            </w:pPr>
            <w:r>
              <w:rPr>
                <w:rFonts w:ascii="Calibri" w:hAnsi="Calibri" w:cs="Calibri"/>
                <w:sz w:val="22"/>
              </w:rPr>
              <w:t>Disagree</w:t>
            </w:r>
          </w:p>
        </w:tc>
        <w:tc>
          <w:tcPr>
            <w:tcW w:w="7311" w:type="dxa"/>
          </w:tcPr>
          <w:p w:rsidR="00026BD8" w:rsidRPr="004B3848" w:rsidRDefault="00026BD8" w:rsidP="00026BD8">
            <w:pPr>
              <w:widowControl/>
              <w:rPr>
                <w:rFonts w:ascii="Calibri" w:hAnsi="Calibri" w:cs="Calibri"/>
                <w:sz w:val="22"/>
              </w:rPr>
            </w:pPr>
            <w:r>
              <w:rPr>
                <w:rFonts w:ascii="Calibri" w:hAnsi="Calibri" w:cs="Calibri"/>
                <w:sz w:val="22"/>
              </w:rPr>
              <w:t>This situation should not happen. The gNB has control over it to avoid it.</w:t>
            </w:r>
          </w:p>
        </w:tc>
      </w:tr>
      <w:tr w:rsidR="00BE366A" w:rsidTr="00F87ED4">
        <w:tc>
          <w:tcPr>
            <w:tcW w:w="1053" w:type="dxa"/>
          </w:tcPr>
          <w:p w:rsidR="00BE366A" w:rsidRDefault="00BE366A" w:rsidP="00BE366A">
            <w:pPr>
              <w:widowControl/>
              <w:rPr>
                <w:rFonts w:ascii="Calibri" w:hAnsi="Calibri" w:cs="Calibri"/>
                <w:sz w:val="22"/>
              </w:rPr>
            </w:pPr>
            <w:r>
              <w:rPr>
                <w:rFonts w:ascii="Calibri" w:hAnsi="Calibri" w:cs="Calibri"/>
                <w:sz w:val="22"/>
              </w:rPr>
              <w:t>Apple</w:t>
            </w:r>
          </w:p>
        </w:tc>
        <w:tc>
          <w:tcPr>
            <w:tcW w:w="878" w:type="dxa"/>
          </w:tcPr>
          <w:p w:rsidR="00BE366A" w:rsidRDefault="00BE366A" w:rsidP="00BE366A">
            <w:pPr>
              <w:widowControl/>
              <w:rPr>
                <w:rFonts w:ascii="Calibri" w:hAnsi="Calibri" w:cs="Calibri"/>
                <w:sz w:val="22"/>
              </w:rPr>
            </w:pPr>
            <w:r>
              <w:rPr>
                <w:rFonts w:ascii="Calibri" w:hAnsi="Calibri" w:cs="Calibri"/>
                <w:sz w:val="22"/>
              </w:rPr>
              <w:t>Agree</w:t>
            </w:r>
          </w:p>
        </w:tc>
        <w:tc>
          <w:tcPr>
            <w:tcW w:w="7311" w:type="dxa"/>
          </w:tcPr>
          <w:p w:rsidR="00BE366A" w:rsidRDefault="00BE366A" w:rsidP="00BE366A">
            <w:pPr>
              <w:widowControl/>
              <w:rPr>
                <w:rFonts w:ascii="Calibri" w:hAnsi="Calibri" w:cs="Calibri"/>
                <w:sz w:val="22"/>
              </w:rPr>
            </w:pPr>
            <w:r>
              <w:rPr>
                <w:rFonts w:ascii="Calibri" w:hAnsi="Calibri" w:cs="Calibri"/>
                <w:sz w:val="22"/>
              </w:rPr>
              <w:t xml:space="preserve">We could simply reuse the agreed prioritization rule to address this issue. The deprioritized one is dropped here. </w:t>
            </w:r>
          </w:p>
        </w:tc>
      </w:tr>
      <w:tr w:rsidR="00F87ED4" w:rsidTr="00F87ED4">
        <w:tc>
          <w:tcPr>
            <w:tcW w:w="1053" w:type="dxa"/>
          </w:tcPr>
          <w:p w:rsidR="00F87ED4" w:rsidRDefault="00F87ED4" w:rsidP="00F87ED4">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878" w:type="dxa"/>
          </w:tcPr>
          <w:p w:rsidR="00F87ED4" w:rsidRDefault="00F87ED4" w:rsidP="00F87ED4">
            <w:pPr>
              <w:widowControl/>
              <w:rPr>
                <w:rFonts w:ascii="Calibri" w:eastAsia="SimSun" w:hAnsi="Calibri" w:cs="Calibri"/>
                <w:sz w:val="22"/>
                <w:lang w:eastAsia="zh-CN"/>
              </w:rPr>
            </w:pPr>
            <w:r>
              <w:rPr>
                <w:rFonts w:ascii="Calibri" w:eastAsia="SimSun" w:hAnsi="Calibri" w:cs="Calibri" w:hint="eastAsia"/>
                <w:sz w:val="22"/>
                <w:lang w:eastAsia="zh-CN"/>
              </w:rPr>
              <w:t>No</w:t>
            </w:r>
          </w:p>
        </w:tc>
        <w:tc>
          <w:tcPr>
            <w:tcW w:w="7311" w:type="dxa"/>
          </w:tcPr>
          <w:p w:rsidR="00F87ED4" w:rsidRDefault="00F87ED4" w:rsidP="00F87ED4">
            <w:pPr>
              <w:widowControl/>
              <w:rPr>
                <w:rFonts w:ascii="Calibri" w:eastAsia="SimSun" w:hAnsi="Calibri" w:cs="Calibri"/>
                <w:sz w:val="22"/>
                <w:lang w:eastAsia="zh-CN"/>
              </w:rPr>
            </w:pPr>
            <w:r>
              <w:rPr>
                <w:rFonts w:ascii="Calibri" w:eastAsia="SimSun" w:hAnsi="Calibri" w:cs="Calibri" w:hint="eastAsia"/>
                <w:sz w:val="22"/>
                <w:lang w:eastAsia="zh-CN"/>
              </w:rPr>
              <w:t>This would lead to gNB blind decoding issue, since gNB can</w:t>
            </w:r>
            <w:r>
              <w:rPr>
                <w:rFonts w:ascii="Calibri" w:eastAsia="SimSun" w:hAnsi="Calibri" w:cs="Calibri"/>
                <w:sz w:val="22"/>
                <w:lang w:eastAsia="zh-CN"/>
              </w:rPr>
              <w:t>’</w:t>
            </w:r>
            <w:r>
              <w:rPr>
                <w:rFonts w:ascii="Calibri" w:eastAsia="SimSun" w:hAnsi="Calibri" w:cs="Calibri" w:hint="eastAsia"/>
                <w:sz w:val="22"/>
                <w:lang w:eastAsia="zh-CN"/>
              </w:rPr>
              <w:t>t know UE</w:t>
            </w:r>
            <w:r>
              <w:rPr>
                <w:rFonts w:ascii="Calibri" w:eastAsia="SimSun" w:hAnsi="Calibri" w:cs="Calibri"/>
                <w:sz w:val="22"/>
                <w:lang w:eastAsia="zh-CN"/>
              </w:rPr>
              <w:t>’</w:t>
            </w:r>
            <w:r>
              <w:rPr>
                <w:rFonts w:ascii="Calibri" w:eastAsia="SimSun" w:hAnsi="Calibri" w:cs="Calibri" w:hint="eastAsia"/>
                <w:sz w:val="22"/>
                <w:lang w:eastAsia="zh-CN"/>
              </w:rPr>
              <w:t xml:space="preserve">s prioritization result. </w:t>
            </w:r>
            <w:r w:rsidR="00545519">
              <w:rPr>
                <w:rFonts w:ascii="Calibri" w:eastAsia="SimSun" w:hAnsi="Calibri" w:cs="Calibri"/>
                <w:sz w:val="22"/>
                <w:lang w:eastAsia="zh-CN"/>
              </w:rPr>
              <w:t>We p</w:t>
            </w:r>
            <w:r w:rsidR="00545519">
              <w:rPr>
                <w:rFonts w:ascii="Calibri" w:eastAsia="SimSun" w:hAnsi="Calibri" w:cs="Calibri" w:hint="eastAsia"/>
                <w:sz w:val="22"/>
                <w:lang w:eastAsia="zh-CN"/>
              </w:rPr>
              <w:t>ropose</w:t>
            </w:r>
            <w:r>
              <w:rPr>
                <w:rFonts w:ascii="Calibri" w:eastAsia="SimSun" w:hAnsi="Calibri" w:cs="Calibri" w:hint="eastAsia"/>
                <w:sz w:val="22"/>
                <w:lang w:eastAsia="zh-CN"/>
              </w:rPr>
              <w:t xml:space="preserve"> to rely on priority index indicator and/or RRC configuration of Uu UCI. When Uu UCI is associated with a DCI indicating </w:t>
            </w:r>
            <w:r>
              <w:rPr>
                <w:rFonts w:ascii="Calibri" w:eastAsia="SimSun" w:hAnsi="Calibri" w:cs="Calibri" w:hint="eastAsia"/>
                <w:sz w:val="22"/>
                <w:lang w:eastAsia="zh-CN"/>
              </w:rPr>
              <w:t>“</w:t>
            </w:r>
            <w:r>
              <w:rPr>
                <w:rFonts w:ascii="Calibri" w:eastAsia="SimSun" w:hAnsi="Calibri" w:cs="Calibri" w:hint="eastAsia"/>
                <w:sz w:val="22"/>
                <w:lang w:eastAsia="zh-CN"/>
              </w:rPr>
              <w:t>high</w:t>
            </w:r>
            <w:r>
              <w:rPr>
                <w:rFonts w:ascii="Calibri" w:eastAsia="SimSun" w:hAnsi="Calibri" w:cs="Calibri" w:hint="eastAsia"/>
                <w:sz w:val="22"/>
                <w:lang w:eastAsia="zh-CN"/>
              </w:rPr>
              <w:t>”</w:t>
            </w:r>
            <w:r>
              <w:rPr>
                <w:rFonts w:ascii="Calibri" w:eastAsia="SimSun" w:hAnsi="Calibri" w:cs="Calibri" w:hint="eastAsia"/>
                <w:sz w:val="22"/>
                <w:lang w:eastAsia="zh-CN"/>
              </w:rPr>
              <w:t xml:space="preserve"> in </w:t>
            </w:r>
            <w:r>
              <w:rPr>
                <w:rFonts w:ascii="Calibri" w:eastAsia="SimSun" w:hAnsi="Calibri" w:cs="Calibri" w:hint="eastAsia"/>
                <w:sz w:val="22"/>
                <w:lang w:eastAsia="zh-CN"/>
              </w:rPr>
              <w:t>“</w:t>
            </w:r>
            <w:r>
              <w:rPr>
                <w:rFonts w:ascii="Calibri" w:eastAsia="SimSun" w:hAnsi="Calibri" w:cs="Calibri" w:hint="eastAsia"/>
                <w:sz w:val="22"/>
                <w:lang w:eastAsia="zh-CN"/>
              </w:rPr>
              <w:t>priority field</w:t>
            </w:r>
            <w:r>
              <w:rPr>
                <w:rFonts w:ascii="Calibri" w:eastAsia="SimSun" w:hAnsi="Calibri" w:cs="Calibri" w:hint="eastAsia"/>
                <w:sz w:val="22"/>
                <w:lang w:eastAsia="zh-CN"/>
              </w:rPr>
              <w:t>”</w:t>
            </w:r>
            <w:r>
              <w:rPr>
                <w:rFonts w:ascii="Calibri" w:eastAsia="SimSun" w:hAnsi="Calibri" w:cs="Calibri" w:hint="eastAsia"/>
                <w:sz w:val="22"/>
                <w:lang w:eastAsia="zh-CN"/>
              </w:rPr>
              <w:t xml:space="preserve"> or configured with </w:t>
            </w:r>
            <w:r>
              <w:rPr>
                <w:rFonts w:ascii="Calibri" w:eastAsia="SimSun" w:hAnsi="Calibri" w:cs="Calibri" w:hint="eastAsia"/>
                <w:sz w:val="22"/>
                <w:lang w:eastAsia="zh-CN"/>
              </w:rPr>
              <w:t>“</w:t>
            </w:r>
            <w:r>
              <w:rPr>
                <w:rFonts w:ascii="Calibri" w:eastAsia="SimSun" w:hAnsi="Calibri" w:cs="Calibri" w:hint="eastAsia"/>
                <w:sz w:val="22"/>
                <w:lang w:eastAsia="zh-CN"/>
              </w:rPr>
              <w:t>high priority</w:t>
            </w:r>
            <w:r>
              <w:rPr>
                <w:rFonts w:ascii="Calibri" w:eastAsia="SimSun" w:hAnsi="Calibri" w:cs="Calibri" w:hint="eastAsia"/>
                <w:sz w:val="22"/>
                <w:lang w:eastAsia="zh-CN"/>
              </w:rPr>
              <w:t>”</w:t>
            </w:r>
            <w:r>
              <w:rPr>
                <w:rFonts w:ascii="Calibri" w:eastAsia="SimSun" w:hAnsi="Calibri" w:cs="Calibri" w:hint="eastAsia"/>
                <w:sz w:val="22"/>
                <w:lang w:eastAsia="zh-CN"/>
              </w:rPr>
              <w:t xml:space="preserve"> by higher layers, Uu UCI transmission is prioritized, otherwise, UCI carrying SL HARQ reporting is prioritized.</w:t>
            </w:r>
          </w:p>
        </w:tc>
      </w:tr>
      <w:tr w:rsidR="00507FF8" w:rsidTr="00F87ED4">
        <w:tc>
          <w:tcPr>
            <w:tcW w:w="1053"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FUTUREWE</w:t>
            </w:r>
            <w:r w:rsidR="006D5BA2">
              <w:rPr>
                <w:rFonts w:ascii="Calibri" w:eastAsia="SimSun" w:hAnsi="Calibri" w:cs="Calibri"/>
                <w:sz w:val="22"/>
                <w:lang w:eastAsia="zh-CN"/>
              </w:rPr>
              <w:t>I</w:t>
            </w:r>
          </w:p>
        </w:tc>
        <w:tc>
          <w:tcPr>
            <w:tcW w:w="878"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Agree</w:t>
            </w:r>
          </w:p>
        </w:tc>
        <w:tc>
          <w:tcPr>
            <w:tcW w:w="7311" w:type="dxa"/>
          </w:tcPr>
          <w:p w:rsidR="00507FF8" w:rsidRDefault="00507FF8" w:rsidP="00F87ED4">
            <w:pPr>
              <w:widowControl/>
              <w:rPr>
                <w:rFonts w:ascii="Calibri" w:eastAsia="SimSun" w:hAnsi="Calibri" w:cs="Calibri"/>
                <w:sz w:val="22"/>
                <w:lang w:eastAsia="zh-CN"/>
              </w:rPr>
            </w:pPr>
            <w:r>
              <w:rPr>
                <w:rFonts w:ascii="Calibri" w:eastAsia="SimSun" w:hAnsi="Calibri" w:cs="Calibri"/>
                <w:sz w:val="22"/>
                <w:lang w:eastAsia="zh-CN"/>
              </w:rPr>
              <w:t>This is an extension of the priority rules defined for PSFCH</w:t>
            </w:r>
          </w:p>
        </w:tc>
      </w:tr>
    </w:tbl>
    <w:p w:rsidR="00934BA0" w:rsidRDefault="00934BA0" w:rsidP="008B1C98">
      <w:pPr>
        <w:widowControl/>
        <w:rPr>
          <w:rFonts w:ascii="Calibri" w:eastAsia="맑은 고딕" w:hAnsi="Calibri" w:cs="Calibri"/>
          <w:sz w:val="22"/>
          <w:szCs w:val="22"/>
        </w:rPr>
      </w:pPr>
    </w:p>
    <w:p w:rsidR="0001065E" w:rsidRDefault="0001065E" w:rsidP="0001065E">
      <w:pPr>
        <w:widowControl/>
        <w:rPr>
          <w:rFonts w:ascii="Calibri" w:eastAsia="맑은 고딕" w:hAnsi="Calibri" w:cs="Calibri" w:hint="eastAsia"/>
          <w:sz w:val="22"/>
          <w:szCs w:val="22"/>
        </w:rPr>
      </w:pPr>
      <w:r>
        <w:rPr>
          <w:rFonts w:ascii="Calibri" w:eastAsia="맑은 고딕" w:hAnsi="Calibri" w:cs="Calibri" w:hint="eastAsia"/>
          <w:sz w:val="22"/>
          <w:szCs w:val="22"/>
        </w:rPr>
        <w:t>Observation: Responses to the questioned solution</w:t>
      </w:r>
    </w:p>
    <w:p w:rsid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hint="eastAsia"/>
          <w:sz w:val="22"/>
        </w:rPr>
        <w:lastRenderedPageBreak/>
        <w:t xml:space="preserve">Agree: </w:t>
      </w:r>
      <w:r>
        <w:rPr>
          <w:rFonts w:ascii="Calibri" w:hAnsi="Calibri" w:cs="Calibri"/>
          <w:sz w:val="22"/>
        </w:rPr>
        <w:t>LG, DOCOMO, vivo, OPPO, Samsung, Fujitsu, Huawei, HiSi, CATT, Lenovo, MotM, CMCC, Apple, Futurewei (14 companies)</w:t>
      </w:r>
    </w:p>
    <w:p w:rsidR="0001065E" w:rsidRP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Not agree: Intel, Qualcomm, Ericsson, ZTE, Sanechips (5 companies)</w:t>
      </w:r>
    </w:p>
    <w:p w:rsidR="0001065E" w:rsidRDefault="0001065E" w:rsidP="008B1C98">
      <w:pPr>
        <w:widowControl/>
        <w:rPr>
          <w:rFonts w:ascii="Calibri" w:eastAsia="맑은 고딕" w:hAnsi="Calibri" w:cs="Calibri"/>
          <w:sz w:val="22"/>
          <w:szCs w:val="22"/>
        </w:rPr>
      </w:pPr>
    </w:p>
    <w:p w:rsidR="0001065E" w:rsidRPr="00934BA0" w:rsidRDefault="0001065E" w:rsidP="008B1C98">
      <w:pPr>
        <w:widowControl/>
        <w:rPr>
          <w:rFonts w:ascii="Calibri" w:eastAsia="맑은 고딕" w:hAnsi="Calibri" w:cs="Calibri" w:hint="eastAsia"/>
          <w:sz w:val="22"/>
          <w:szCs w:val="22"/>
        </w:rPr>
      </w:pPr>
    </w:p>
    <w:p w:rsidR="009842B1" w:rsidRDefault="009842B1" w:rsidP="009842B1">
      <w:pPr>
        <w:widowControl/>
        <w:rPr>
          <w:rFonts w:ascii="Calibri" w:hAnsi="Calibri" w:cs="Calibri"/>
          <w:sz w:val="22"/>
        </w:rPr>
      </w:pPr>
      <w:r>
        <w:rPr>
          <w:rFonts w:ascii="Calibri" w:hAnsi="Calibri" w:cs="Calibri" w:hint="eastAsia"/>
          <w:sz w:val="22"/>
        </w:rPr>
        <w:t xml:space="preserve">Q7: </w:t>
      </w:r>
      <w:r w:rsidRPr="009842B1">
        <w:rPr>
          <w:rFonts w:ascii="Calibri" w:hAnsi="Calibri" w:cs="Calibri"/>
          <w:sz w:val="22"/>
        </w:rPr>
        <w:t xml:space="preserve">When </w:t>
      </w:r>
      <w:bookmarkStart w:id="0" w:name="_GoBack"/>
      <w:r w:rsidRPr="009842B1">
        <w:rPr>
          <w:rFonts w:ascii="Calibri" w:hAnsi="Calibri" w:cs="Calibri"/>
          <w:sz w:val="22"/>
        </w:rPr>
        <w:t xml:space="preserve">PUSCH carrying SL HARQ reporting overlaps with </w:t>
      </w:r>
      <w:r>
        <w:rPr>
          <w:rFonts w:ascii="Calibri" w:hAnsi="Calibri" w:cs="Calibri"/>
          <w:sz w:val="22"/>
        </w:rPr>
        <w:t xml:space="preserve">another </w:t>
      </w:r>
      <w:r w:rsidRPr="009842B1">
        <w:rPr>
          <w:rFonts w:ascii="Calibri" w:hAnsi="Calibri" w:cs="Calibri"/>
          <w:sz w:val="22"/>
        </w:rPr>
        <w:t>UL TX</w:t>
      </w:r>
      <w:bookmarkEnd w:id="0"/>
      <w:r>
        <w:rPr>
          <w:rFonts w:ascii="Calibri" w:hAnsi="Calibri" w:cs="Calibri"/>
          <w:sz w:val="22"/>
        </w:rPr>
        <w:t>,</w:t>
      </w:r>
    </w:p>
    <w:p w:rsidR="009842B1" w:rsidRDefault="009842B1" w:rsidP="009842B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7-1: </w:t>
      </w:r>
      <w:r w:rsidRPr="009842B1">
        <w:rPr>
          <w:rFonts w:ascii="Calibri" w:eastAsia="맑은 고딕" w:hAnsi="Calibri" w:cs="Calibri"/>
          <w:sz w:val="22"/>
          <w:szCs w:val="22"/>
        </w:rPr>
        <w:t>Rule for PUSCH without SL HARQ reporting is reused (i.e. UL transmission associated with a DCI indicating “high” in “priority field” or configured with “high priority” by higher layers is prioritized)</w:t>
      </w:r>
    </w:p>
    <w:p w:rsidR="009842B1" w:rsidRDefault="009842B1" w:rsidP="009842B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Option 7-2: </w:t>
      </w:r>
      <w:r w:rsidRPr="009842B1">
        <w:rPr>
          <w:rFonts w:ascii="Calibri" w:eastAsia="맑은 고딕" w:hAnsi="Calibri" w:cs="Calibri"/>
          <w:sz w:val="22"/>
          <w:szCs w:val="22"/>
        </w:rPr>
        <w:t xml:space="preserve">PUSCH carrying SL HARQ reporting is prioritized </w:t>
      </w:r>
    </w:p>
    <w:p w:rsidR="009842B1" w:rsidRDefault="009842B1" w:rsidP="009842B1">
      <w:pPr>
        <w:widowControl/>
        <w:numPr>
          <w:ilvl w:val="1"/>
          <w:numId w:val="6"/>
        </w:numPr>
        <w:spacing w:line="264" w:lineRule="auto"/>
        <w:rPr>
          <w:rFonts w:ascii="Calibri" w:eastAsia="맑은 고딕" w:hAnsi="Calibri" w:cs="Calibri"/>
          <w:sz w:val="22"/>
          <w:szCs w:val="22"/>
        </w:rPr>
      </w:pPr>
      <w:r w:rsidRPr="009842B1">
        <w:rPr>
          <w:rFonts w:ascii="Calibri" w:eastAsia="맑은 고딕" w:hAnsi="Calibri" w:cs="Calibri"/>
          <w:sz w:val="22"/>
          <w:szCs w:val="22"/>
        </w:rPr>
        <w:t>if the SL HARQ reporting is prioritized over the overlapping UL TX</w:t>
      </w:r>
      <w:r>
        <w:rPr>
          <w:rFonts w:ascii="Calibri" w:eastAsia="맑은 고딕" w:hAnsi="Calibri" w:cs="Calibri"/>
          <w:sz w:val="22"/>
          <w:szCs w:val="22"/>
        </w:rPr>
        <w:t>,</w:t>
      </w:r>
      <w:r w:rsidRPr="009842B1">
        <w:rPr>
          <w:rFonts w:ascii="Calibri" w:eastAsia="맑은 고딕" w:hAnsi="Calibri" w:cs="Calibri"/>
          <w:sz w:val="22"/>
          <w:szCs w:val="22"/>
        </w:rPr>
        <w:t xml:space="preserve"> or </w:t>
      </w:r>
    </w:p>
    <w:p w:rsidR="009842B1" w:rsidRDefault="009842B1" w:rsidP="009842B1">
      <w:pPr>
        <w:widowControl/>
        <w:numPr>
          <w:ilvl w:val="1"/>
          <w:numId w:val="6"/>
        </w:numPr>
        <w:spacing w:line="264" w:lineRule="auto"/>
        <w:rPr>
          <w:rFonts w:ascii="Calibri" w:eastAsia="맑은 고딕" w:hAnsi="Calibri" w:cs="Calibri"/>
          <w:sz w:val="22"/>
          <w:szCs w:val="22"/>
        </w:rPr>
      </w:pPr>
      <w:r w:rsidRPr="009842B1">
        <w:rPr>
          <w:rFonts w:ascii="Calibri" w:eastAsia="맑은 고딕" w:hAnsi="Calibri" w:cs="Calibri"/>
          <w:sz w:val="22"/>
          <w:szCs w:val="22"/>
        </w:rPr>
        <w:t>if the PUSCH carrying SL HARQ reporting is associated with a DCI indicating “high” in “priority field” or configured with “high priority” by higher layers and the overlapping UL TX is not associated with a DCI indicating “high” in “priority field” or configured with “high priority” by higher layers</w:t>
      </w:r>
    </w:p>
    <w:p w:rsidR="009842B1" w:rsidRPr="009842B1" w:rsidRDefault="009842B1" w:rsidP="009842B1">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7-3: Others (please specify)</w:t>
      </w:r>
    </w:p>
    <w:tbl>
      <w:tblPr>
        <w:tblStyle w:val="3"/>
        <w:tblW w:w="0" w:type="auto"/>
        <w:tblLook w:val="04A0" w:firstRow="1" w:lastRow="0" w:firstColumn="1" w:lastColumn="0" w:noHBand="0" w:noVBand="1"/>
      </w:tblPr>
      <w:tblGrid>
        <w:gridCol w:w="1293"/>
        <w:gridCol w:w="1457"/>
        <w:gridCol w:w="6266"/>
      </w:tblGrid>
      <w:tr w:rsidR="009842B1" w:rsidRPr="004A6FCF" w:rsidTr="00F0327D">
        <w:tc>
          <w:tcPr>
            <w:tcW w:w="1226" w:type="dxa"/>
          </w:tcPr>
          <w:p w:rsidR="009842B1" w:rsidRPr="004A6FCF" w:rsidRDefault="009842B1" w:rsidP="00F87ED4">
            <w:pPr>
              <w:widowControl/>
              <w:rPr>
                <w:rFonts w:ascii="Calibri" w:hAnsi="Calibri" w:cs="Calibri"/>
                <w:sz w:val="22"/>
              </w:rPr>
            </w:pPr>
            <w:r w:rsidRPr="004A6FCF">
              <w:rPr>
                <w:rFonts w:ascii="Calibri" w:hAnsi="Calibri" w:cs="Calibri" w:hint="eastAsia"/>
                <w:sz w:val="22"/>
              </w:rPr>
              <w:t>Company</w:t>
            </w:r>
          </w:p>
        </w:tc>
        <w:tc>
          <w:tcPr>
            <w:tcW w:w="1463" w:type="dxa"/>
          </w:tcPr>
          <w:p w:rsidR="009842B1" w:rsidRPr="004A6FCF" w:rsidRDefault="009842B1" w:rsidP="00F87ED4">
            <w:pPr>
              <w:widowControl/>
              <w:rPr>
                <w:rFonts w:ascii="Calibri" w:hAnsi="Calibri" w:cs="Calibri"/>
                <w:sz w:val="22"/>
              </w:rPr>
            </w:pPr>
            <w:r>
              <w:rPr>
                <w:rFonts w:ascii="Calibri" w:hAnsi="Calibri" w:cs="Calibri"/>
                <w:sz w:val="22"/>
              </w:rPr>
              <w:t>Preferred option</w:t>
            </w:r>
          </w:p>
        </w:tc>
        <w:tc>
          <w:tcPr>
            <w:tcW w:w="6327" w:type="dxa"/>
          </w:tcPr>
          <w:p w:rsidR="009842B1" w:rsidRPr="004A6FCF" w:rsidRDefault="009842B1" w:rsidP="00F87ED4">
            <w:pPr>
              <w:widowControl/>
              <w:rPr>
                <w:rFonts w:ascii="Calibri" w:hAnsi="Calibri" w:cs="Calibri"/>
                <w:sz w:val="22"/>
              </w:rPr>
            </w:pPr>
            <w:r w:rsidRPr="004A6FCF">
              <w:rPr>
                <w:rFonts w:ascii="Calibri" w:hAnsi="Calibri" w:cs="Calibri" w:hint="eastAsia"/>
                <w:sz w:val="22"/>
              </w:rPr>
              <w:t>Comment</w:t>
            </w:r>
          </w:p>
        </w:tc>
      </w:tr>
      <w:tr w:rsidR="00C61106" w:rsidRPr="004A6FCF" w:rsidTr="00F0327D">
        <w:tc>
          <w:tcPr>
            <w:tcW w:w="1226" w:type="dxa"/>
          </w:tcPr>
          <w:p w:rsidR="00C61106" w:rsidRPr="004A6FCF" w:rsidRDefault="00C61106" w:rsidP="00C61106">
            <w:pPr>
              <w:widowControl/>
              <w:rPr>
                <w:rFonts w:ascii="Calibri" w:hAnsi="Calibri" w:cs="Calibri"/>
                <w:sz w:val="22"/>
              </w:rPr>
            </w:pPr>
            <w:r>
              <w:rPr>
                <w:rFonts w:ascii="Calibri" w:hAnsi="Calibri" w:cs="Calibri"/>
                <w:sz w:val="22"/>
              </w:rPr>
              <w:t>Intel</w:t>
            </w:r>
          </w:p>
        </w:tc>
        <w:tc>
          <w:tcPr>
            <w:tcW w:w="1463" w:type="dxa"/>
          </w:tcPr>
          <w:p w:rsidR="00C61106" w:rsidRPr="004A6FCF" w:rsidRDefault="00C61106" w:rsidP="00C61106">
            <w:pPr>
              <w:widowControl/>
              <w:rPr>
                <w:rFonts w:ascii="Calibri" w:hAnsi="Calibri" w:cs="Calibri"/>
                <w:sz w:val="22"/>
              </w:rPr>
            </w:pPr>
            <w:r>
              <w:rPr>
                <w:rFonts w:ascii="Calibri" w:hAnsi="Calibri" w:cs="Calibri"/>
                <w:sz w:val="22"/>
              </w:rPr>
              <w:t>7-2</w:t>
            </w:r>
          </w:p>
        </w:tc>
        <w:tc>
          <w:tcPr>
            <w:tcW w:w="6327" w:type="dxa"/>
          </w:tcPr>
          <w:p w:rsidR="00C61106" w:rsidRPr="004A6FCF" w:rsidRDefault="00C61106" w:rsidP="00C61106">
            <w:pPr>
              <w:widowControl/>
              <w:rPr>
                <w:rFonts w:ascii="Calibri" w:hAnsi="Calibri" w:cs="Calibri"/>
                <w:sz w:val="22"/>
              </w:rPr>
            </w:pPr>
          </w:p>
        </w:tc>
      </w:tr>
      <w:tr w:rsidR="00C61106" w:rsidRPr="004A6FCF" w:rsidTr="00F0327D">
        <w:tc>
          <w:tcPr>
            <w:tcW w:w="1226" w:type="dxa"/>
          </w:tcPr>
          <w:p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1463" w:type="dxa"/>
          </w:tcPr>
          <w:p w:rsidR="00C61106" w:rsidRPr="004A6FCF" w:rsidRDefault="00C61106" w:rsidP="00C61106">
            <w:pPr>
              <w:widowControl/>
              <w:rPr>
                <w:rFonts w:ascii="Calibri" w:hAnsi="Calibri" w:cs="Calibri"/>
                <w:sz w:val="22"/>
              </w:rPr>
            </w:pPr>
            <w:r>
              <w:rPr>
                <w:rFonts w:ascii="Calibri" w:hAnsi="Calibri" w:cs="Calibri" w:hint="eastAsia"/>
                <w:sz w:val="22"/>
              </w:rPr>
              <w:t>Option 7-1</w:t>
            </w:r>
          </w:p>
        </w:tc>
        <w:tc>
          <w:tcPr>
            <w:tcW w:w="6327" w:type="dxa"/>
          </w:tcPr>
          <w:p w:rsidR="00C61106" w:rsidRDefault="00C61106" w:rsidP="00C61106">
            <w:pPr>
              <w:widowControl/>
              <w:rPr>
                <w:rFonts w:ascii="Calibri" w:hAnsi="Calibri" w:cs="Calibri"/>
                <w:sz w:val="22"/>
              </w:rPr>
            </w:pPr>
            <w:r>
              <w:rPr>
                <w:rFonts w:ascii="Calibri" w:hAnsi="Calibri" w:cs="Calibri" w:hint="eastAsia"/>
                <w:sz w:val="22"/>
              </w:rPr>
              <w:t xml:space="preserve">If the PUSCH used for piggyback of SL HARQ reporting is shown to the UE after Uu </w:t>
            </w:r>
            <w:r>
              <w:rPr>
                <w:rFonts w:ascii="Calibri" w:hAnsi="Calibri" w:cs="Calibri"/>
                <w:sz w:val="22"/>
              </w:rPr>
              <w:t>multiplexing</w:t>
            </w:r>
            <w:r>
              <w:rPr>
                <w:rFonts w:ascii="Calibri" w:hAnsi="Calibri" w:cs="Calibri" w:hint="eastAsia"/>
                <w:sz w:val="22"/>
              </w:rPr>
              <w:t xml:space="preserve">/cancellation, </w:t>
            </w:r>
            <w:r>
              <w:rPr>
                <w:rFonts w:ascii="Calibri" w:hAnsi="Calibri" w:cs="Calibri"/>
                <w:sz w:val="22"/>
              </w:rPr>
              <w:t xml:space="preserve">this prioritization rule would not be needed. </w:t>
            </w:r>
          </w:p>
          <w:p w:rsidR="00C61106" w:rsidRPr="004A6FCF" w:rsidRDefault="00C61106" w:rsidP="00C61106">
            <w:pPr>
              <w:widowControl/>
              <w:rPr>
                <w:rFonts w:ascii="Calibri" w:hAnsi="Calibri" w:cs="Calibri"/>
                <w:sz w:val="22"/>
              </w:rPr>
            </w:pPr>
            <w:r>
              <w:rPr>
                <w:rFonts w:ascii="Calibri" w:hAnsi="Calibri" w:cs="Calibri" w:hint="eastAsia"/>
                <w:sz w:val="22"/>
              </w:rPr>
              <w:t xml:space="preserve">If the prioritization rule is needed for this case, we prefer to use Option 7-1 for simplicity. </w:t>
            </w:r>
          </w:p>
        </w:tc>
      </w:tr>
      <w:tr w:rsidR="00C61106" w:rsidRPr="004A6FCF" w:rsidTr="00F0327D">
        <w:tc>
          <w:tcPr>
            <w:tcW w:w="1226" w:type="dxa"/>
          </w:tcPr>
          <w:p w:rsidR="00C61106" w:rsidRPr="004A6FCF" w:rsidRDefault="000B4051" w:rsidP="00C61106">
            <w:pPr>
              <w:widowControl/>
              <w:rPr>
                <w:rFonts w:ascii="Calibri" w:hAnsi="Calibri" w:cs="Calibri"/>
                <w:sz w:val="22"/>
              </w:rPr>
            </w:pPr>
            <w:r>
              <w:rPr>
                <w:rFonts w:ascii="Calibri" w:hAnsi="Calibri" w:cs="Calibri"/>
                <w:sz w:val="22"/>
              </w:rPr>
              <w:t>Qualcomm</w:t>
            </w:r>
          </w:p>
        </w:tc>
        <w:tc>
          <w:tcPr>
            <w:tcW w:w="1463" w:type="dxa"/>
          </w:tcPr>
          <w:p w:rsidR="00C61106" w:rsidRPr="004A6FCF" w:rsidRDefault="000B4051" w:rsidP="00C61106">
            <w:pPr>
              <w:widowControl/>
              <w:rPr>
                <w:rFonts w:ascii="Calibri" w:hAnsi="Calibri" w:cs="Calibri"/>
                <w:sz w:val="22"/>
              </w:rPr>
            </w:pPr>
            <w:r>
              <w:rPr>
                <w:rFonts w:ascii="Calibri" w:hAnsi="Calibri" w:cs="Calibri"/>
                <w:sz w:val="22"/>
              </w:rPr>
              <w:t>Option 7-3</w:t>
            </w:r>
          </w:p>
        </w:tc>
        <w:tc>
          <w:tcPr>
            <w:tcW w:w="6327" w:type="dxa"/>
          </w:tcPr>
          <w:p w:rsidR="00C61106" w:rsidRPr="004A6FCF" w:rsidRDefault="000B4051" w:rsidP="00C61106">
            <w:pPr>
              <w:widowControl/>
              <w:rPr>
                <w:rFonts w:ascii="Calibri" w:hAnsi="Calibri" w:cs="Calibri"/>
                <w:sz w:val="22"/>
              </w:rPr>
            </w:pPr>
            <w:r>
              <w:rPr>
                <w:rFonts w:ascii="Calibri" w:hAnsi="Calibri" w:cs="Calibri"/>
                <w:sz w:val="22"/>
              </w:rPr>
              <w:t>It’s up to UE implementation to handle this case, at least for R16.</w:t>
            </w:r>
          </w:p>
        </w:tc>
      </w:tr>
      <w:tr w:rsidR="00913D21" w:rsidRPr="004A6FCF" w:rsidTr="00F0327D">
        <w:tc>
          <w:tcPr>
            <w:tcW w:w="1226" w:type="dxa"/>
          </w:tcPr>
          <w:p w:rsidR="00913D21" w:rsidRPr="004A6FCF"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1463" w:type="dxa"/>
          </w:tcPr>
          <w:p w:rsidR="00913D21" w:rsidRPr="004A6FCF" w:rsidRDefault="00913D21" w:rsidP="00913D21">
            <w:pPr>
              <w:widowControl/>
              <w:rPr>
                <w:rFonts w:ascii="Calibri" w:hAnsi="Calibri" w:cs="Calibri"/>
                <w:sz w:val="22"/>
              </w:rPr>
            </w:pPr>
            <w:r>
              <w:rPr>
                <w:rFonts w:ascii="Calibri" w:eastAsia="MS Mincho" w:hAnsi="Calibri" w:cs="Calibri"/>
                <w:sz w:val="22"/>
                <w:lang w:eastAsia="ja-JP"/>
              </w:rPr>
              <w:t>Option 7-2</w:t>
            </w:r>
          </w:p>
        </w:tc>
        <w:tc>
          <w:tcPr>
            <w:tcW w:w="6327" w:type="dxa"/>
          </w:tcPr>
          <w:p w:rsidR="00913D21" w:rsidRPr="004A6FCF" w:rsidRDefault="00913D21" w:rsidP="00913D21">
            <w:pPr>
              <w:widowControl/>
              <w:rPr>
                <w:rFonts w:ascii="Calibri" w:hAnsi="Calibri" w:cs="Calibri"/>
                <w:sz w:val="22"/>
              </w:rPr>
            </w:pPr>
          </w:p>
        </w:tc>
      </w:tr>
      <w:tr w:rsidR="00913D21" w:rsidRPr="004A6FCF" w:rsidTr="00F0327D">
        <w:tc>
          <w:tcPr>
            <w:tcW w:w="1226" w:type="dxa"/>
          </w:tcPr>
          <w:p w:rsidR="00913D21" w:rsidRPr="00324EAD" w:rsidRDefault="00324EAD" w:rsidP="00913D21">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rsidR="00913D21" w:rsidRPr="004A6FCF" w:rsidRDefault="00324EAD" w:rsidP="00913D21">
            <w:pPr>
              <w:widowControl/>
              <w:rPr>
                <w:rFonts w:ascii="Calibri" w:hAnsi="Calibri" w:cs="Calibri"/>
                <w:sz w:val="22"/>
              </w:rPr>
            </w:pPr>
            <w:r>
              <w:rPr>
                <w:rFonts w:ascii="Calibri" w:eastAsia="맑은 고딕" w:hAnsi="Calibri" w:cs="Calibri"/>
                <w:sz w:val="22"/>
              </w:rPr>
              <w:t>Option 7-1</w:t>
            </w:r>
          </w:p>
        </w:tc>
        <w:tc>
          <w:tcPr>
            <w:tcW w:w="6327" w:type="dxa"/>
          </w:tcPr>
          <w:p w:rsidR="00913D21" w:rsidRPr="00324EAD" w:rsidRDefault="00324EAD" w:rsidP="00324EAD">
            <w:pPr>
              <w:widowControl/>
              <w:rPr>
                <w:rFonts w:ascii="Calibri" w:eastAsia="SimSun" w:hAnsi="Calibri" w:cs="Calibri"/>
                <w:sz w:val="22"/>
                <w:lang w:eastAsia="zh-CN"/>
              </w:rPr>
            </w:pPr>
            <w:r>
              <w:rPr>
                <w:rFonts w:ascii="Calibri" w:eastAsia="SimSun" w:hAnsi="Calibri" w:cs="Calibri"/>
                <w:sz w:val="22"/>
                <w:lang w:eastAsia="zh-CN"/>
              </w:rPr>
              <w:t xml:space="preserve">For the UL/SL prioritization, we did not handle PUSCH carrying SL HARQ specially, i.e., option 7-1 was assumed. If companies want to option 7-2, the difference between UL/SL and </w:t>
            </w:r>
            <w:r>
              <w:rPr>
                <w:rFonts w:ascii="Calibri" w:eastAsia="맑은 고딕" w:hAnsi="Calibri" w:cs="Calibri"/>
                <w:sz w:val="22"/>
              </w:rPr>
              <w:t>above-mentioned</w:t>
            </w:r>
            <w:r>
              <w:rPr>
                <w:rFonts w:ascii="Calibri" w:eastAsia="SimSun" w:hAnsi="Calibri" w:cs="Calibri"/>
                <w:sz w:val="22"/>
                <w:lang w:eastAsia="zh-CN"/>
              </w:rPr>
              <w:t xml:space="preserve"> UL/UL prioritization should be clarified.</w:t>
            </w:r>
          </w:p>
        </w:tc>
      </w:tr>
      <w:tr w:rsidR="00913D21" w:rsidRPr="004A6FCF" w:rsidTr="00F0327D">
        <w:tc>
          <w:tcPr>
            <w:tcW w:w="1226" w:type="dxa"/>
          </w:tcPr>
          <w:p w:rsidR="00913D21" w:rsidRPr="002301CB" w:rsidRDefault="002301CB"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rsidR="00913D21" w:rsidRPr="002301CB" w:rsidRDefault="002301CB"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7-3</w:t>
            </w:r>
          </w:p>
        </w:tc>
        <w:tc>
          <w:tcPr>
            <w:tcW w:w="6327" w:type="dxa"/>
          </w:tcPr>
          <w:p w:rsidR="00913D21" w:rsidRPr="002301CB" w:rsidRDefault="002301CB" w:rsidP="00913D21">
            <w:pPr>
              <w:widowControl/>
              <w:rPr>
                <w:rFonts w:ascii="Calibri" w:eastAsia="SimSun" w:hAnsi="Calibri" w:cs="Calibri"/>
                <w:sz w:val="22"/>
                <w:lang w:eastAsia="zh-CN"/>
              </w:rPr>
            </w:pPr>
            <w:r>
              <w:rPr>
                <w:rFonts w:ascii="Calibri" w:eastAsia="SimSun" w:hAnsi="Calibri" w:cs="Calibri"/>
                <w:sz w:val="22"/>
                <w:lang w:eastAsia="zh-CN"/>
              </w:rPr>
              <w:t>We haven’t discussed how to multiplex SL FB into PUSCH. When it was discussed and agreed, we can discuss the prioritization further.</w:t>
            </w:r>
          </w:p>
        </w:tc>
      </w:tr>
      <w:tr w:rsidR="00913D21" w:rsidRPr="00395E42" w:rsidTr="00F0327D">
        <w:tc>
          <w:tcPr>
            <w:tcW w:w="1226" w:type="dxa"/>
          </w:tcPr>
          <w:p w:rsidR="00913D21" w:rsidRPr="00395E42" w:rsidRDefault="00C23951" w:rsidP="00913D21">
            <w:pPr>
              <w:widowControl/>
              <w:rPr>
                <w:rFonts w:ascii="Calibri" w:hAnsi="Calibri" w:cs="Calibri"/>
                <w:sz w:val="22"/>
              </w:rPr>
            </w:pPr>
            <w:r w:rsidRPr="00395E42">
              <w:rPr>
                <w:rFonts w:ascii="Calibri" w:hAnsi="Calibri" w:cs="Calibri" w:hint="eastAsia"/>
                <w:sz w:val="22"/>
              </w:rPr>
              <w:t>S</w:t>
            </w:r>
            <w:r w:rsidRPr="00395E42">
              <w:rPr>
                <w:rFonts w:ascii="Calibri" w:hAnsi="Calibri" w:cs="Calibri"/>
                <w:sz w:val="22"/>
              </w:rPr>
              <w:t>amsung</w:t>
            </w:r>
          </w:p>
        </w:tc>
        <w:tc>
          <w:tcPr>
            <w:tcW w:w="1463" w:type="dxa"/>
          </w:tcPr>
          <w:p w:rsidR="00913D21" w:rsidRPr="00395E42" w:rsidRDefault="00395E42" w:rsidP="00913D21">
            <w:pPr>
              <w:widowControl/>
              <w:rPr>
                <w:rFonts w:ascii="Calibri" w:hAnsi="Calibri" w:cs="Calibri"/>
                <w:sz w:val="22"/>
              </w:rPr>
            </w:pPr>
            <w:r w:rsidRPr="00395E42">
              <w:rPr>
                <w:rFonts w:ascii="Calibri" w:hAnsi="Calibri" w:cs="Calibri" w:hint="eastAsia"/>
                <w:sz w:val="22"/>
              </w:rPr>
              <w:t>O</w:t>
            </w:r>
            <w:r w:rsidRPr="00395E42">
              <w:rPr>
                <w:rFonts w:ascii="Calibri" w:hAnsi="Calibri" w:cs="Calibri"/>
                <w:sz w:val="22"/>
              </w:rPr>
              <w:t>ption 7-2</w:t>
            </w:r>
          </w:p>
        </w:tc>
        <w:tc>
          <w:tcPr>
            <w:tcW w:w="6327" w:type="dxa"/>
          </w:tcPr>
          <w:p w:rsidR="00913D21" w:rsidRPr="00395E42" w:rsidRDefault="00395E42" w:rsidP="00395E42">
            <w:pPr>
              <w:widowControl/>
              <w:rPr>
                <w:rFonts w:ascii="Calibri" w:hAnsi="Calibri" w:cs="Calibri"/>
                <w:sz w:val="22"/>
              </w:rPr>
            </w:pPr>
            <w:r w:rsidRPr="00395E42">
              <w:rPr>
                <w:rFonts w:ascii="Calibri" w:hAnsi="Calibri" w:cs="Calibri" w:hint="eastAsia"/>
                <w:sz w:val="22"/>
              </w:rPr>
              <w:t>M</w:t>
            </w:r>
            <w:r w:rsidRPr="00395E42">
              <w:rPr>
                <w:rFonts w:ascii="Calibri" w:hAnsi="Calibri" w:cs="Calibri"/>
                <w:sz w:val="22"/>
              </w:rPr>
              <w:t xml:space="preserve">ultiplexing of SL FB on PUSCH is discussed in Mode 1 AI now. </w:t>
            </w:r>
            <w:r>
              <w:rPr>
                <w:rFonts w:ascii="Calibri" w:hAnsi="Calibri" w:cs="Calibri"/>
                <w:sz w:val="22"/>
              </w:rPr>
              <w:t>It seems Option 7-2 make sense by taken the priority of SL HARQ into consideration.</w:t>
            </w:r>
          </w:p>
        </w:tc>
      </w:tr>
      <w:tr w:rsidR="00DA2721" w:rsidRPr="00395E42" w:rsidTr="00F0327D">
        <w:tc>
          <w:tcPr>
            <w:tcW w:w="1226" w:type="dxa"/>
          </w:tcPr>
          <w:p w:rsidR="00DA2721" w:rsidRPr="00395E42" w:rsidRDefault="00DA2721" w:rsidP="00DA2721">
            <w:pPr>
              <w:widowControl/>
              <w:rPr>
                <w:rFonts w:ascii="Calibri" w:hAnsi="Calibri" w:cs="Calibri"/>
                <w:sz w:val="22"/>
              </w:rPr>
            </w:pPr>
            <w:r w:rsidRPr="00D3389B">
              <w:rPr>
                <w:rFonts w:ascii="Calibri" w:hAnsi="Calibri" w:cs="Calibri" w:hint="eastAsia"/>
                <w:sz w:val="22"/>
              </w:rPr>
              <w:t>F</w:t>
            </w:r>
            <w:r w:rsidRPr="00D3389B">
              <w:rPr>
                <w:rFonts w:ascii="Calibri" w:hAnsi="Calibri" w:cs="Calibri"/>
                <w:sz w:val="22"/>
              </w:rPr>
              <w:t>ujitsu</w:t>
            </w:r>
          </w:p>
        </w:tc>
        <w:tc>
          <w:tcPr>
            <w:tcW w:w="1463" w:type="dxa"/>
          </w:tcPr>
          <w:p w:rsidR="00DA2721" w:rsidRPr="00395E42" w:rsidRDefault="00DA2721" w:rsidP="00DA2721">
            <w:pPr>
              <w:widowControl/>
              <w:rPr>
                <w:rFonts w:ascii="Calibri" w:hAnsi="Calibri" w:cs="Calibri"/>
                <w:sz w:val="22"/>
              </w:rPr>
            </w:pPr>
            <w:r w:rsidRPr="00D3389B">
              <w:rPr>
                <w:rFonts w:ascii="Calibri" w:hAnsi="Calibri" w:cs="Calibri" w:hint="eastAsia"/>
                <w:sz w:val="22"/>
              </w:rPr>
              <w:t>O</w:t>
            </w:r>
            <w:r w:rsidRPr="00D3389B">
              <w:rPr>
                <w:rFonts w:ascii="Calibri" w:hAnsi="Calibri" w:cs="Calibri"/>
                <w:sz w:val="22"/>
              </w:rPr>
              <w:t>ption 7-2</w:t>
            </w:r>
          </w:p>
        </w:tc>
        <w:tc>
          <w:tcPr>
            <w:tcW w:w="6327" w:type="dxa"/>
          </w:tcPr>
          <w:p w:rsidR="00DA2721" w:rsidRPr="00395E42" w:rsidRDefault="00DA2721" w:rsidP="00DA2721">
            <w:pPr>
              <w:widowControl/>
              <w:rPr>
                <w:rFonts w:ascii="Calibri" w:hAnsi="Calibri" w:cs="Calibri"/>
                <w:sz w:val="22"/>
              </w:rPr>
            </w:pPr>
            <w:r w:rsidRPr="00D3389B">
              <w:rPr>
                <w:rFonts w:ascii="Calibri" w:hAnsi="Calibri" w:cs="Calibri" w:hint="eastAsia"/>
                <w:sz w:val="22"/>
              </w:rPr>
              <w:t>A</w:t>
            </w:r>
            <w:r w:rsidRPr="00D3389B">
              <w:rPr>
                <w:rFonts w:ascii="Calibri" w:hAnsi="Calibri" w:cs="Calibri"/>
                <w:sz w:val="22"/>
              </w:rPr>
              <w:t>s PUSCH includes</w:t>
            </w:r>
            <w:r>
              <w:rPr>
                <w:rFonts w:ascii="Calibri" w:hAnsi="Calibri" w:cs="Calibri"/>
                <w:sz w:val="22"/>
              </w:rPr>
              <w:t xml:space="preserve"> both SL and UL, these SL and UL should be separately compared with overlapped UL. Option 7-2 followed this principle.</w:t>
            </w:r>
          </w:p>
        </w:tc>
      </w:tr>
      <w:tr w:rsidR="008A6B5A" w:rsidRPr="004A6FCF" w:rsidTr="00F0327D">
        <w:tc>
          <w:tcPr>
            <w:tcW w:w="1226" w:type="dxa"/>
          </w:tcPr>
          <w:p w:rsidR="008A6B5A" w:rsidRPr="008926A2" w:rsidRDefault="008A6B5A" w:rsidP="00F87ED4">
            <w:pPr>
              <w:widowControl/>
              <w:rPr>
                <w:rFonts w:ascii="Calibri" w:hAnsi="Calibri" w:cs="Calibri"/>
                <w:sz w:val="22"/>
              </w:rPr>
            </w:pPr>
            <w:r w:rsidRPr="008926A2">
              <w:rPr>
                <w:rFonts w:ascii="Calibri" w:hAnsi="Calibri" w:cs="Calibri"/>
                <w:sz w:val="22"/>
              </w:rPr>
              <w:t>Huawei</w:t>
            </w:r>
            <w:r>
              <w:rPr>
                <w:rFonts w:ascii="Calibri" w:hAnsi="Calibri" w:cs="Calibri"/>
                <w:sz w:val="22"/>
              </w:rPr>
              <w:t>,</w:t>
            </w:r>
          </w:p>
          <w:p w:rsidR="008A6B5A" w:rsidRPr="004A6FCF" w:rsidRDefault="008A6B5A" w:rsidP="00F87ED4">
            <w:pPr>
              <w:widowControl/>
              <w:rPr>
                <w:rFonts w:ascii="Calibri" w:hAnsi="Calibri" w:cs="Calibri"/>
                <w:sz w:val="22"/>
              </w:rPr>
            </w:pPr>
            <w:r w:rsidRPr="008926A2">
              <w:rPr>
                <w:rFonts w:ascii="Calibri" w:hAnsi="Calibri" w:cs="Calibri"/>
                <w:sz w:val="22"/>
              </w:rPr>
              <w:t>HiSilicon</w:t>
            </w:r>
          </w:p>
        </w:tc>
        <w:tc>
          <w:tcPr>
            <w:tcW w:w="1463" w:type="dxa"/>
          </w:tcPr>
          <w:p w:rsidR="008A6B5A" w:rsidRPr="004A6FCF" w:rsidRDefault="008A6B5A" w:rsidP="00F87ED4">
            <w:pPr>
              <w:widowControl/>
              <w:rPr>
                <w:rFonts w:ascii="Calibri" w:hAnsi="Calibri" w:cs="Calibri"/>
                <w:sz w:val="22"/>
              </w:rPr>
            </w:pPr>
            <w:r w:rsidRPr="001815F6">
              <w:rPr>
                <w:rFonts w:ascii="Calibri" w:eastAsia="SimSun" w:hAnsi="Calibri" w:cs="Calibri"/>
                <w:sz w:val="22"/>
                <w:lang w:eastAsia="zh-CN"/>
              </w:rPr>
              <w:t>Option 7-3</w:t>
            </w:r>
          </w:p>
        </w:tc>
        <w:tc>
          <w:tcPr>
            <w:tcW w:w="6327" w:type="dxa"/>
          </w:tcPr>
          <w:p w:rsidR="008A6B5A" w:rsidRDefault="008A6B5A" w:rsidP="00F87ED4">
            <w:pPr>
              <w:widowControl/>
              <w:rPr>
                <w:rFonts w:ascii="Calibri" w:eastAsia="SimSun" w:hAnsi="Calibri" w:cs="Calibri"/>
                <w:sz w:val="22"/>
                <w:lang w:eastAsia="zh-CN"/>
              </w:rPr>
            </w:pPr>
            <w:r>
              <w:rPr>
                <w:rFonts w:ascii="Calibri" w:eastAsia="SimSun" w:hAnsi="Calibri" w:cs="Calibri"/>
                <w:sz w:val="22"/>
                <w:lang w:eastAsia="zh-CN"/>
              </w:rPr>
              <w:t>We have concerns whether this case is valid or not. In our understanding, this case is proposed under a pre-assumption that when PUCCH with SL HARQ overlaps with multiple UL TXs including PUSCH without UCI, SL HARQ is multiplexed on the PUSCH first and then compared with other overlapped UL TX(s). If we follow the</w:t>
            </w:r>
            <w:r w:rsidRPr="00B72119">
              <w:rPr>
                <w:rFonts w:ascii="Calibri" w:eastAsia="SimSun" w:hAnsi="Calibri" w:cs="Calibri"/>
                <w:sz w:val="22"/>
                <w:lang w:eastAsia="zh-CN"/>
              </w:rPr>
              <w:t xml:space="preserve"> NR Uu rule, the prioritization between PUCCHs can be performed first,</w:t>
            </w:r>
            <w:r>
              <w:rPr>
                <w:rFonts w:ascii="Calibri" w:eastAsia="SimSun" w:hAnsi="Calibri" w:cs="Calibri"/>
                <w:sz w:val="22"/>
                <w:lang w:eastAsia="zh-CN"/>
              </w:rPr>
              <w:t xml:space="preserve"> and based on agreement in RAN1 #99, n</w:t>
            </w:r>
            <w:r w:rsidRPr="007030A7">
              <w:rPr>
                <w:rFonts w:ascii="Calibri" w:eastAsia="SimSun" w:hAnsi="Calibri" w:cs="Calibri"/>
                <w:sz w:val="22"/>
                <w:lang w:eastAsia="zh-CN"/>
              </w:rPr>
              <w:t>o support of multiplexing of SL HARQ and Uu UCI on PUCCH or PUSCH in Rel-16</w:t>
            </w:r>
            <w:r>
              <w:rPr>
                <w:rFonts w:ascii="Calibri" w:eastAsia="SimSun" w:hAnsi="Calibri" w:cs="Calibri"/>
                <w:sz w:val="22"/>
                <w:lang w:eastAsia="zh-CN"/>
              </w:rPr>
              <w:t>, so only SL HARQ or other U</w:t>
            </w:r>
            <w:r>
              <w:rPr>
                <w:rFonts w:ascii="Calibri" w:eastAsia="SimSun" w:hAnsi="Calibri" w:cs="Calibri"/>
                <w:sz w:val="22"/>
                <w:lang w:eastAsia="zh-CN"/>
              </w:rPr>
              <w:lastRenderedPageBreak/>
              <w:t xml:space="preserve">CI is picked to prioritize/multiplex with one of PUSCHs. The PUSCH is selected based on the NR Uu rule as well. No further comparison between other UL Tx if the SL HARQ is already multiplexed on the PUSCH. So we think this case is invalid if we have defined a processing order and a proposal can be discussed alliteratively: </w:t>
            </w:r>
          </w:p>
          <w:p w:rsidR="008A6B5A" w:rsidRDefault="008A6B5A" w:rsidP="00F87ED4">
            <w:pPr>
              <w:widowControl/>
              <w:rPr>
                <w:rFonts w:ascii="Calibri" w:eastAsia="SimSun" w:hAnsi="Calibri" w:cs="Calibri"/>
                <w:sz w:val="22"/>
                <w:lang w:eastAsia="zh-CN"/>
              </w:rPr>
            </w:pPr>
            <w:r>
              <w:rPr>
                <w:rFonts w:ascii="Calibri" w:eastAsia="SimSun" w:hAnsi="Calibri" w:cs="Calibri" w:hint="eastAsia"/>
                <w:sz w:val="22"/>
                <w:lang w:eastAsia="zh-CN"/>
              </w:rPr>
              <w:t>P</w:t>
            </w:r>
            <w:r>
              <w:rPr>
                <w:rFonts w:ascii="Calibri" w:eastAsia="SimSun" w:hAnsi="Calibri" w:cs="Calibri"/>
                <w:sz w:val="22"/>
                <w:lang w:eastAsia="zh-CN"/>
              </w:rPr>
              <w:t>roposal:</w:t>
            </w:r>
          </w:p>
          <w:p w:rsidR="008A6B5A" w:rsidRPr="004A6FCF" w:rsidRDefault="008A6B5A" w:rsidP="00F87ED4">
            <w:pPr>
              <w:widowControl/>
              <w:rPr>
                <w:rFonts w:ascii="Calibri" w:hAnsi="Calibri" w:cs="Calibri"/>
                <w:sz w:val="22"/>
              </w:rPr>
            </w:pPr>
            <w:r w:rsidRPr="00B23B9B">
              <w:rPr>
                <w:rFonts w:ascii="Calibri" w:eastAsia="SimSun" w:hAnsi="Calibri" w:cs="Calibri"/>
                <w:sz w:val="22"/>
                <w:lang w:eastAsia="zh-CN"/>
              </w:rPr>
              <w:t>•</w:t>
            </w:r>
            <w:r>
              <w:rPr>
                <w:rFonts w:ascii="Calibri" w:eastAsia="SimSun" w:hAnsi="Calibri" w:cs="Calibri"/>
                <w:sz w:val="22"/>
                <w:lang w:eastAsia="zh-CN"/>
              </w:rPr>
              <w:t xml:space="preserve"> </w:t>
            </w:r>
            <w:r w:rsidRPr="00B23B9B">
              <w:rPr>
                <w:rFonts w:ascii="Calibri" w:eastAsia="SimSun" w:hAnsi="Calibri" w:cs="Calibri"/>
                <w:sz w:val="22"/>
                <w:lang w:eastAsia="zh-CN"/>
              </w:rPr>
              <w:t>When overlapping with multiple UL TXs, the prioritization between PUCCHs is performed first, then followed by multiplexing/prioritization with PUSCH.</w:t>
            </w:r>
          </w:p>
        </w:tc>
      </w:tr>
      <w:tr w:rsidR="007272E5" w:rsidRPr="004A6FCF" w:rsidTr="00F0327D">
        <w:tc>
          <w:tcPr>
            <w:tcW w:w="1226" w:type="dxa"/>
          </w:tcPr>
          <w:p w:rsidR="007272E5" w:rsidRPr="008926A2" w:rsidRDefault="007272E5" w:rsidP="007272E5">
            <w:pPr>
              <w:widowControl/>
              <w:rPr>
                <w:rFonts w:ascii="Calibri" w:hAnsi="Calibri" w:cs="Calibri"/>
                <w:sz w:val="22"/>
              </w:rPr>
            </w:pPr>
            <w:r>
              <w:rPr>
                <w:rFonts w:ascii="Calibri" w:eastAsia="SimSun" w:hAnsi="Calibri" w:cs="Calibri" w:hint="eastAsia"/>
                <w:sz w:val="22"/>
                <w:lang w:eastAsia="zh-CN"/>
              </w:rPr>
              <w:lastRenderedPageBreak/>
              <w:t>C</w:t>
            </w:r>
            <w:r>
              <w:rPr>
                <w:rFonts w:ascii="Calibri" w:eastAsia="SimSun" w:hAnsi="Calibri" w:cs="Calibri"/>
                <w:sz w:val="22"/>
                <w:lang w:eastAsia="zh-CN"/>
              </w:rPr>
              <w:t>MCC</w:t>
            </w:r>
          </w:p>
        </w:tc>
        <w:tc>
          <w:tcPr>
            <w:tcW w:w="1463" w:type="dxa"/>
          </w:tcPr>
          <w:p w:rsidR="007272E5" w:rsidRPr="001815F6"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7-3</w:t>
            </w:r>
          </w:p>
        </w:tc>
        <w:tc>
          <w:tcPr>
            <w:tcW w:w="6327" w:type="dxa"/>
          </w:tcPr>
          <w:p w:rsidR="007272E5" w:rsidRDefault="007272E5" w:rsidP="007272E5">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 xml:space="preserve">e share similar view with HW that this case may be not valid if </w:t>
            </w:r>
            <w:r w:rsidRPr="00A811E2">
              <w:rPr>
                <w:rFonts w:ascii="Calibri" w:eastAsia="SimSun" w:hAnsi="Calibri" w:cs="Calibri"/>
                <w:sz w:val="22"/>
                <w:lang w:eastAsia="zh-CN"/>
              </w:rPr>
              <w:t>the prioritization between PUCCHs is performed first, then followed by multiplexing/prioritization with PUSCH.</w:t>
            </w:r>
          </w:p>
        </w:tc>
      </w:tr>
      <w:tr w:rsidR="004F7AFE" w:rsidRPr="004A6FCF" w:rsidTr="00F0327D">
        <w:tc>
          <w:tcPr>
            <w:tcW w:w="1226" w:type="dxa"/>
          </w:tcPr>
          <w:p w:rsidR="004F7AFE" w:rsidRDefault="004F7AFE" w:rsidP="004F7AFE">
            <w:pPr>
              <w:widowControl/>
              <w:rPr>
                <w:rFonts w:ascii="Calibri" w:eastAsia="SimSun" w:hAnsi="Calibri" w:cs="Calibri"/>
                <w:sz w:val="22"/>
                <w:lang w:eastAsia="zh-CN"/>
              </w:rPr>
            </w:pPr>
            <w:r>
              <w:rPr>
                <w:rFonts w:ascii="Calibri" w:hAnsi="Calibri" w:cs="Calibri"/>
                <w:sz w:val="22"/>
              </w:rPr>
              <w:t>Ericsson</w:t>
            </w:r>
          </w:p>
        </w:tc>
        <w:tc>
          <w:tcPr>
            <w:tcW w:w="1463" w:type="dxa"/>
          </w:tcPr>
          <w:p w:rsidR="004F7AFE" w:rsidRDefault="004F7AFE" w:rsidP="004F7AFE">
            <w:pPr>
              <w:widowControl/>
              <w:rPr>
                <w:rFonts w:ascii="Calibri" w:eastAsia="SimSun" w:hAnsi="Calibri" w:cs="Calibri"/>
                <w:sz w:val="22"/>
                <w:lang w:eastAsia="zh-CN"/>
              </w:rPr>
            </w:pPr>
            <w:r>
              <w:rPr>
                <w:rFonts w:ascii="Calibri" w:hAnsi="Calibri" w:cs="Calibri"/>
                <w:sz w:val="22"/>
              </w:rPr>
              <w:t>Option 7-1</w:t>
            </w:r>
          </w:p>
        </w:tc>
        <w:tc>
          <w:tcPr>
            <w:tcW w:w="6327" w:type="dxa"/>
          </w:tcPr>
          <w:p w:rsidR="004F7AFE" w:rsidRDefault="004F7AFE" w:rsidP="004F7AFE">
            <w:pPr>
              <w:widowControl/>
              <w:rPr>
                <w:rFonts w:ascii="Calibri" w:eastAsia="SimSun" w:hAnsi="Calibri" w:cs="Calibri"/>
                <w:sz w:val="22"/>
                <w:lang w:eastAsia="zh-CN"/>
              </w:rPr>
            </w:pPr>
          </w:p>
        </w:tc>
      </w:tr>
      <w:tr w:rsidR="00BE366A" w:rsidRPr="004A6FCF" w:rsidTr="00F0327D">
        <w:tc>
          <w:tcPr>
            <w:tcW w:w="1226" w:type="dxa"/>
          </w:tcPr>
          <w:p w:rsidR="00BE366A" w:rsidRDefault="00BE366A" w:rsidP="00BE366A">
            <w:pPr>
              <w:widowControl/>
              <w:rPr>
                <w:rFonts w:ascii="Calibri" w:hAnsi="Calibri" w:cs="Calibri"/>
                <w:sz w:val="22"/>
              </w:rPr>
            </w:pPr>
            <w:r>
              <w:rPr>
                <w:rFonts w:ascii="Calibri" w:hAnsi="Calibri" w:cs="Calibri"/>
                <w:sz w:val="22"/>
              </w:rPr>
              <w:t>Apple</w:t>
            </w:r>
          </w:p>
        </w:tc>
        <w:tc>
          <w:tcPr>
            <w:tcW w:w="1463" w:type="dxa"/>
          </w:tcPr>
          <w:p w:rsidR="00BE366A" w:rsidRDefault="00BE366A" w:rsidP="00BE366A">
            <w:pPr>
              <w:widowControl/>
              <w:rPr>
                <w:rFonts w:ascii="Calibri" w:hAnsi="Calibri" w:cs="Calibri"/>
                <w:sz w:val="22"/>
              </w:rPr>
            </w:pPr>
            <w:r>
              <w:rPr>
                <w:rFonts w:ascii="Calibri" w:hAnsi="Calibri" w:cs="Calibri"/>
                <w:sz w:val="22"/>
              </w:rPr>
              <w:t>Option 7-2</w:t>
            </w:r>
          </w:p>
        </w:tc>
        <w:tc>
          <w:tcPr>
            <w:tcW w:w="6327" w:type="dxa"/>
          </w:tcPr>
          <w:p w:rsidR="00BE366A" w:rsidRDefault="00BE366A" w:rsidP="00BE366A">
            <w:pPr>
              <w:widowControl/>
              <w:rPr>
                <w:rFonts w:ascii="Calibri" w:hAnsi="Calibri" w:cs="Calibri"/>
                <w:sz w:val="22"/>
              </w:rPr>
            </w:pPr>
            <w:r>
              <w:rPr>
                <w:rFonts w:ascii="Calibri" w:hAnsi="Calibri" w:cs="Calibri"/>
                <w:sz w:val="22"/>
              </w:rPr>
              <w:t>It makes sense to take the priority of SL HARQ into account.</w:t>
            </w:r>
          </w:p>
          <w:p w:rsidR="00BE366A" w:rsidRDefault="00BE366A" w:rsidP="00BE366A">
            <w:pPr>
              <w:widowControl/>
              <w:rPr>
                <w:rFonts w:ascii="Calibri" w:hAnsi="Calibri" w:cs="Calibri"/>
                <w:sz w:val="22"/>
              </w:rPr>
            </w:pPr>
            <w:r>
              <w:rPr>
                <w:rFonts w:ascii="Calibri" w:hAnsi="Calibri" w:cs="Calibri"/>
                <w:sz w:val="22"/>
              </w:rPr>
              <w:t xml:space="preserve"> </w:t>
            </w:r>
          </w:p>
          <w:p w:rsidR="00BE366A" w:rsidRPr="00BE366A" w:rsidRDefault="00BE366A" w:rsidP="00BE366A">
            <w:pPr>
              <w:widowControl/>
              <w:rPr>
                <w:rFonts w:ascii="Calibri" w:hAnsi="Calibri" w:cs="Calibri"/>
                <w:sz w:val="22"/>
              </w:rPr>
            </w:pPr>
            <w:r>
              <w:rPr>
                <w:rFonts w:ascii="Calibri" w:hAnsi="Calibri" w:cs="Calibri"/>
                <w:sz w:val="22"/>
              </w:rPr>
              <w:t xml:space="preserve">The case “PUSCH carrying SL HARQ reporting overlaps with </w:t>
            </w:r>
            <w:r w:rsidRPr="00AE6490">
              <w:rPr>
                <w:rFonts w:ascii="Calibri" w:hAnsi="Calibri" w:cs="Calibri"/>
                <w:b/>
                <w:bCs/>
                <w:sz w:val="22"/>
              </w:rPr>
              <w:t>SL</w:t>
            </w:r>
            <w:r>
              <w:rPr>
                <w:rFonts w:ascii="Calibri" w:hAnsi="Calibri" w:cs="Calibri"/>
                <w:sz w:val="22"/>
              </w:rPr>
              <w:t xml:space="preserve"> TX” was in FL summary of issue 2-1. It seems this case is missed in the email thread. We could apply the similar rule as Option 7-2 for that case.  </w:t>
            </w:r>
          </w:p>
        </w:tc>
      </w:tr>
      <w:tr w:rsidR="00F0327D" w:rsidTr="00F0327D">
        <w:tc>
          <w:tcPr>
            <w:tcW w:w="1226" w:type="dxa"/>
          </w:tcPr>
          <w:p w:rsidR="00F0327D" w:rsidRDefault="00F0327D" w:rsidP="002D3C88">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1463" w:type="dxa"/>
          </w:tcPr>
          <w:p w:rsidR="00F0327D" w:rsidRDefault="00F0327D" w:rsidP="002D3C88">
            <w:pPr>
              <w:widowControl/>
              <w:rPr>
                <w:rFonts w:ascii="Calibri" w:eastAsia="SimSun" w:hAnsi="Calibri" w:cs="Calibri"/>
                <w:sz w:val="22"/>
                <w:lang w:eastAsia="zh-CN"/>
              </w:rPr>
            </w:pPr>
            <w:r>
              <w:rPr>
                <w:rFonts w:ascii="Calibri" w:eastAsia="SimSun" w:hAnsi="Calibri" w:cs="Calibri"/>
                <w:sz w:val="22"/>
                <w:lang w:eastAsia="zh-CN"/>
              </w:rPr>
              <w:t xml:space="preserve">Option </w:t>
            </w:r>
            <w:r>
              <w:rPr>
                <w:rFonts w:ascii="Calibri" w:eastAsia="SimSun" w:hAnsi="Calibri" w:cs="Calibri" w:hint="eastAsia"/>
                <w:sz w:val="22"/>
                <w:lang w:eastAsia="zh-CN"/>
              </w:rPr>
              <w:t>7-1</w:t>
            </w:r>
          </w:p>
        </w:tc>
        <w:tc>
          <w:tcPr>
            <w:tcW w:w="6327" w:type="dxa"/>
          </w:tcPr>
          <w:p w:rsidR="00F0327D" w:rsidRDefault="00F0327D" w:rsidP="002D3C88">
            <w:pPr>
              <w:widowControl/>
              <w:rPr>
                <w:rFonts w:ascii="Calibri" w:eastAsia="SimSun" w:hAnsi="Calibri" w:cs="Calibri"/>
                <w:sz w:val="22"/>
                <w:lang w:eastAsia="zh-CN"/>
              </w:rPr>
            </w:pPr>
            <w:r>
              <w:rPr>
                <w:rFonts w:ascii="Calibri" w:eastAsia="SimSun" w:hAnsi="Calibri" w:cs="Calibri" w:hint="eastAsia"/>
                <w:sz w:val="22"/>
                <w:lang w:eastAsia="zh-CN"/>
              </w:rPr>
              <w:t>This is simple</w:t>
            </w:r>
            <w:r>
              <w:rPr>
                <w:rFonts w:ascii="Calibri" w:eastAsia="SimSun" w:hAnsi="Calibri" w:cs="Calibri"/>
                <w:sz w:val="22"/>
                <w:lang w:eastAsia="zh-CN"/>
              </w:rPr>
              <w:t>r</w:t>
            </w:r>
            <w:r>
              <w:rPr>
                <w:rFonts w:ascii="Calibri" w:eastAsia="SimSun" w:hAnsi="Calibri" w:cs="Calibri" w:hint="eastAsia"/>
                <w:sz w:val="22"/>
                <w:lang w:eastAsia="zh-CN"/>
              </w:rPr>
              <w:t xml:space="preserve"> and </w:t>
            </w:r>
            <w:r>
              <w:rPr>
                <w:rFonts w:ascii="Calibri" w:eastAsia="SimSun" w:hAnsi="Calibri" w:cs="Calibri"/>
                <w:sz w:val="22"/>
                <w:lang w:eastAsia="zh-CN"/>
              </w:rPr>
              <w:t xml:space="preserve">imposes </w:t>
            </w:r>
            <w:r>
              <w:rPr>
                <w:rFonts w:ascii="Calibri" w:eastAsia="SimSun" w:hAnsi="Calibri" w:cs="Calibri" w:hint="eastAsia"/>
                <w:sz w:val="22"/>
                <w:lang w:eastAsia="zh-CN"/>
              </w:rPr>
              <w:t>less impact to Uu.</w:t>
            </w:r>
          </w:p>
        </w:tc>
      </w:tr>
      <w:tr w:rsidR="00F0327D" w:rsidRPr="004A6FCF" w:rsidTr="00F0327D">
        <w:tc>
          <w:tcPr>
            <w:tcW w:w="1226" w:type="dxa"/>
          </w:tcPr>
          <w:p w:rsidR="00F0327D" w:rsidRDefault="00D911E7" w:rsidP="00BE366A">
            <w:pPr>
              <w:widowControl/>
              <w:rPr>
                <w:rFonts w:ascii="Calibri" w:hAnsi="Calibri" w:cs="Calibri"/>
                <w:sz w:val="22"/>
              </w:rPr>
            </w:pPr>
            <w:r>
              <w:rPr>
                <w:rFonts w:ascii="Calibri" w:hAnsi="Calibri" w:cs="Calibri"/>
                <w:sz w:val="22"/>
              </w:rPr>
              <w:t>InterDigital</w:t>
            </w:r>
          </w:p>
        </w:tc>
        <w:tc>
          <w:tcPr>
            <w:tcW w:w="1463" w:type="dxa"/>
          </w:tcPr>
          <w:p w:rsidR="00F0327D" w:rsidRDefault="00D911E7" w:rsidP="00BE366A">
            <w:pPr>
              <w:widowControl/>
              <w:rPr>
                <w:rFonts w:ascii="Calibri" w:hAnsi="Calibri" w:cs="Calibri"/>
                <w:sz w:val="22"/>
              </w:rPr>
            </w:pPr>
            <w:r>
              <w:rPr>
                <w:rFonts w:ascii="Calibri" w:hAnsi="Calibri" w:cs="Calibri"/>
                <w:sz w:val="22"/>
              </w:rPr>
              <w:t>Option 7-1</w:t>
            </w:r>
          </w:p>
        </w:tc>
        <w:tc>
          <w:tcPr>
            <w:tcW w:w="6327" w:type="dxa"/>
          </w:tcPr>
          <w:p w:rsidR="00F0327D" w:rsidRDefault="00F0327D" w:rsidP="00BE366A">
            <w:pPr>
              <w:widowControl/>
              <w:rPr>
                <w:rFonts w:ascii="Calibri" w:hAnsi="Calibri" w:cs="Calibri"/>
                <w:sz w:val="22"/>
              </w:rPr>
            </w:pPr>
          </w:p>
        </w:tc>
      </w:tr>
      <w:tr w:rsidR="00507FF8" w:rsidRPr="004A6FCF" w:rsidTr="00F0327D">
        <w:tc>
          <w:tcPr>
            <w:tcW w:w="1226" w:type="dxa"/>
          </w:tcPr>
          <w:p w:rsidR="00507FF8" w:rsidRDefault="00507FF8" w:rsidP="00BE366A">
            <w:pPr>
              <w:widowControl/>
              <w:rPr>
                <w:rFonts w:ascii="Calibri" w:hAnsi="Calibri" w:cs="Calibri"/>
                <w:sz w:val="22"/>
              </w:rPr>
            </w:pPr>
            <w:r>
              <w:rPr>
                <w:rFonts w:ascii="Calibri" w:hAnsi="Calibri" w:cs="Calibri"/>
                <w:sz w:val="22"/>
              </w:rPr>
              <w:t>FUTUREWEI</w:t>
            </w:r>
          </w:p>
        </w:tc>
        <w:tc>
          <w:tcPr>
            <w:tcW w:w="1463" w:type="dxa"/>
          </w:tcPr>
          <w:p w:rsidR="00507FF8" w:rsidRDefault="00507FF8" w:rsidP="00BE366A">
            <w:pPr>
              <w:widowControl/>
              <w:rPr>
                <w:rFonts w:ascii="Calibri" w:hAnsi="Calibri" w:cs="Calibri"/>
                <w:sz w:val="22"/>
              </w:rPr>
            </w:pPr>
            <w:r>
              <w:rPr>
                <w:rFonts w:ascii="Calibri" w:hAnsi="Calibri" w:cs="Calibri"/>
                <w:sz w:val="22"/>
              </w:rPr>
              <w:t>Option 7-1</w:t>
            </w:r>
          </w:p>
        </w:tc>
        <w:tc>
          <w:tcPr>
            <w:tcW w:w="6327" w:type="dxa"/>
          </w:tcPr>
          <w:p w:rsidR="00507FF8" w:rsidRDefault="00507FF8" w:rsidP="00BE366A">
            <w:pPr>
              <w:widowControl/>
              <w:rPr>
                <w:rFonts w:ascii="Calibri" w:hAnsi="Calibri" w:cs="Calibri"/>
                <w:sz w:val="22"/>
              </w:rPr>
            </w:pPr>
            <w:r>
              <w:rPr>
                <w:rFonts w:ascii="Calibri" w:hAnsi="Calibri" w:cs="Calibri"/>
                <w:sz w:val="22"/>
              </w:rPr>
              <w:t>We would also be okay leaving this case up to UE implementation</w:t>
            </w:r>
          </w:p>
        </w:tc>
      </w:tr>
    </w:tbl>
    <w:p w:rsidR="004A6FCF" w:rsidRDefault="004A6FCF" w:rsidP="003C0571">
      <w:pPr>
        <w:widowControl/>
        <w:rPr>
          <w:rFonts w:ascii="Calibri" w:hAnsi="Calibri" w:cs="Calibri"/>
          <w:sz w:val="22"/>
        </w:rPr>
      </w:pPr>
    </w:p>
    <w:p w:rsidR="0001065E" w:rsidRDefault="0001065E" w:rsidP="0001065E">
      <w:pPr>
        <w:widowControl/>
        <w:rPr>
          <w:rFonts w:ascii="Calibri" w:hAnsi="Calibri" w:cs="Calibri"/>
          <w:sz w:val="22"/>
        </w:rPr>
      </w:pPr>
      <w:r>
        <w:rPr>
          <w:rFonts w:ascii="Calibri" w:hAnsi="Calibri" w:cs="Calibri"/>
          <w:sz w:val="22"/>
        </w:rPr>
        <w:t xml:space="preserve">Observation: </w:t>
      </w:r>
      <w:r w:rsidRPr="0001065E">
        <w:rPr>
          <w:rFonts w:ascii="Calibri" w:hAnsi="Calibri" w:cs="Calibri"/>
          <w:sz w:val="22"/>
        </w:rPr>
        <w:t>When PUSCH carrying SL HARQ report</w:t>
      </w:r>
      <w:r>
        <w:rPr>
          <w:rFonts w:ascii="Calibri" w:hAnsi="Calibri" w:cs="Calibri"/>
          <w:sz w:val="22"/>
        </w:rPr>
        <w:t>ing overlaps with another UL TX</w:t>
      </w:r>
    </w:p>
    <w:p w:rsid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hint="eastAsia"/>
          <w:sz w:val="22"/>
        </w:rPr>
        <w:t xml:space="preserve">Option </w:t>
      </w:r>
      <w:r>
        <w:rPr>
          <w:rFonts w:ascii="Calibri" w:hAnsi="Calibri" w:cs="Calibri"/>
          <w:sz w:val="22"/>
        </w:rPr>
        <w:t xml:space="preserve">7-1: LG, vivo, Ericsson, </w:t>
      </w:r>
      <w:r w:rsidRPr="0001065E">
        <w:rPr>
          <w:rFonts w:ascii="Calibri" w:hAnsi="Calibri" w:cs="Calibri"/>
          <w:sz w:val="22"/>
        </w:rPr>
        <w:t>ZTE, Sanechips</w:t>
      </w:r>
      <w:r>
        <w:rPr>
          <w:rFonts w:ascii="Calibri" w:hAnsi="Calibri" w:cs="Calibri"/>
          <w:sz w:val="22"/>
        </w:rPr>
        <w:t xml:space="preserve">, </w:t>
      </w:r>
      <w:r w:rsidRPr="0001065E">
        <w:rPr>
          <w:rFonts w:ascii="Calibri" w:hAnsi="Calibri" w:cs="Calibri"/>
          <w:sz w:val="22"/>
        </w:rPr>
        <w:t>InterDigital</w:t>
      </w:r>
      <w:r>
        <w:rPr>
          <w:rFonts w:ascii="Calibri" w:hAnsi="Calibri" w:cs="Calibri"/>
          <w:sz w:val="22"/>
        </w:rPr>
        <w:t xml:space="preserve">, </w:t>
      </w:r>
      <w:r w:rsidRPr="0001065E">
        <w:rPr>
          <w:rFonts w:ascii="Calibri" w:hAnsi="Calibri" w:cs="Calibri"/>
          <w:sz w:val="22"/>
        </w:rPr>
        <w:t>FUTUREWEI</w:t>
      </w:r>
      <w:r>
        <w:rPr>
          <w:rFonts w:ascii="Calibri" w:hAnsi="Calibri" w:cs="Calibri"/>
          <w:sz w:val="22"/>
        </w:rPr>
        <w:t xml:space="preserve"> (7 companies)</w:t>
      </w:r>
    </w:p>
    <w:p w:rsid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Option 7-2: Intel, DOCOMO, Samsung, Fujitsu, Apple (5 companies)</w:t>
      </w:r>
    </w:p>
    <w:p w:rsidR="0001065E" w:rsidRP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Option 7-3: Qualcomm, OPPO, Huawei, HiSi, CMCC (5 companies)</w:t>
      </w:r>
    </w:p>
    <w:p w:rsidR="0001065E" w:rsidRPr="00395E42" w:rsidRDefault="0001065E" w:rsidP="003C0571">
      <w:pPr>
        <w:widowControl/>
        <w:rPr>
          <w:rFonts w:ascii="Calibri" w:hAnsi="Calibri" w:cs="Calibri"/>
          <w:sz w:val="22"/>
        </w:rPr>
      </w:pPr>
    </w:p>
    <w:p w:rsidR="00CB2710" w:rsidRDefault="00CB2710" w:rsidP="00CB2710">
      <w:pPr>
        <w:widowControl/>
        <w:rPr>
          <w:rFonts w:ascii="Calibri" w:hAnsi="Calibri" w:cs="Calibri"/>
          <w:b/>
          <w:sz w:val="22"/>
          <w:lang w:val="en-GB"/>
        </w:rPr>
      </w:pPr>
      <w:r>
        <w:rPr>
          <w:rFonts w:ascii="Calibri" w:hAnsi="Calibri" w:cs="Calibri"/>
          <w:b/>
          <w:sz w:val="22"/>
          <w:lang w:val="en-GB"/>
        </w:rPr>
        <w:t>2</w:t>
      </w:r>
      <w:r w:rsidRPr="003C0571">
        <w:rPr>
          <w:rFonts w:ascii="Calibri" w:hAnsi="Calibri" w:cs="Calibri"/>
          <w:b/>
          <w:sz w:val="22"/>
          <w:lang w:val="en-GB"/>
        </w:rPr>
        <w:t xml:space="preserve">. </w:t>
      </w:r>
      <w:r w:rsidR="00622ED6" w:rsidRPr="00622ED6">
        <w:rPr>
          <w:rFonts w:ascii="Calibri" w:hAnsi="Calibri" w:cs="Calibri"/>
          <w:b/>
          <w:sz w:val="22"/>
          <w:lang w:val="en-GB"/>
        </w:rPr>
        <w:t>UL/SL prioritization for the case when multiple UL TX and multiple SL TX overlap in time</w:t>
      </w:r>
    </w:p>
    <w:p w:rsidR="009842B1" w:rsidRPr="002D7E23" w:rsidRDefault="009842B1" w:rsidP="00CB2710">
      <w:pPr>
        <w:widowControl/>
        <w:rPr>
          <w:rFonts w:ascii="Calibri" w:hAnsi="Calibri" w:cs="Calibri"/>
          <w:sz w:val="22"/>
          <w:lang w:val="en-GB"/>
        </w:rPr>
      </w:pPr>
    </w:p>
    <w:p w:rsidR="00F1270D" w:rsidRDefault="00F1270D" w:rsidP="00F1270D">
      <w:pPr>
        <w:widowControl/>
        <w:rPr>
          <w:rFonts w:ascii="Calibri" w:hAnsi="Calibri" w:cs="Calibri"/>
          <w:sz w:val="22"/>
        </w:rPr>
      </w:pPr>
      <w:r>
        <w:rPr>
          <w:rFonts w:ascii="Calibri" w:hAnsi="Calibri" w:cs="Calibri" w:hint="eastAsia"/>
          <w:sz w:val="22"/>
        </w:rPr>
        <w:t>Q8</w:t>
      </w:r>
      <w:r>
        <w:rPr>
          <w:rFonts w:ascii="Calibri" w:hAnsi="Calibri" w:cs="Calibri"/>
          <w:sz w:val="22"/>
        </w:rPr>
        <w:t xml:space="preserve">: </w:t>
      </w:r>
      <w:r w:rsidR="002D7E23">
        <w:rPr>
          <w:rFonts w:ascii="Calibri" w:hAnsi="Calibri" w:cs="Calibri"/>
          <w:sz w:val="22"/>
        </w:rPr>
        <w:t>Regarding w</w:t>
      </w:r>
      <w:r w:rsidRPr="00F1270D">
        <w:rPr>
          <w:rFonts w:ascii="Calibri" w:hAnsi="Calibri" w:cs="Calibri"/>
          <w:sz w:val="22"/>
        </w:rPr>
        <w:t xml:space="preserve">hether </w:t>
      </w:r>
      <w:r w:rsidR="00AF3BEA">
        <w:rPr>
          <w:rFonts w:ascii="Calibri" w:hAnsi="Calibri" w:cs="Calibri"/>
          <w:sz w:val="22"/>
        </w:rPr>
        <w:t>to confirm the following working assumption,</w:t>
      </w:r>
    </w:p>
    <w:tbl>
      <w:tblPr>
        <w:tblStyle w:val="a6"/>
        <w:tblW w:w="0" w:type="auto"/>
        <w:tblLook w:val="04A0" w:firstRow="1" w:lastRow="0" w:firstColumn="1" w:lastColumn="0" w:noHBand="0" w:noVBand="1"/>
      </w:tblPr>
      <w:tblGrid>
        <w:gridCol w:w="9016"/>
      </w:tblGrid>
      <w:tr w:rsidR="00AF3BEA" w:rsidTr="00AF3BEA">
        <w:tc>
          <w:tcPr>
            <w:tcW w:w="9016" w:type="dxa"/>
          </w:tcPr>
          <w:p w:rsidR="00AF3BEA" w:rsidRPr="00EF508B" w:rsidRDefault="00AF3BEA" w:rsidP="00AF3BEA">
            <w:pPr>
              <w:spacing w:line="252" w:lineRule="auto"/>
              <w:rPr>
                <w:rFonts w:ascii="Times New Roman"/>
                <w:i/>
                <w:szCs w:val="20"/>
                <w:highlight w:val="green"/>
              </w:rPr>
            </w:pPr>
            <w:r w:rsidRPr="00EF508B">
              <w:rPr>
                <w:rFonts w:ascii="Times New Roman"/>
                <w:i/>
                <w:szCs w:val="20"/>
              </w:rPr>
              <w:t> </w:t>
            </w:r>
            <w:r w:rsidRPr="00EF508B">
              <w:rPr>
                <w:rStyle w:val="ab"/>
                <w:rFonts w:ascii="Times New Roman"/>
                <w:i/>
                <w:szCs w:val="20"/>
                <w:highlight w:val="green"/>
              </w:rPr>
              <w:t>Agreements:</w:t>
            </w:r>
          </w:p>
          <w:p w:rsidR="00AF3BEA" w:rsidRPr="00EF508B" w:rsidRDefault="00AF3BEA" w:rsidP="00AF3BEA">
            <w:pPr>
              <w:widowControl/>
              <w:numPr>
                <w:ilvl w:val="0"/>
                <w:numId w:val="16"/>
              </w:numPr>
              <w:wordWrap/>
              <w:spacing w:line="264" w:lineRule="auto"/>
              <w:rPr>
                <w:rFonts w:ascii="Times New Roman"/>
                <w:i/>
                <w:szCs w:val="20"/>
              </w:rPr>
            </w:pPr>
            <w:r w:rsidRPr="00EF508B">
              <w:rPr>
                <w:rStyle w:val="ab"/>
                <w:rFonts w:ascii="Times New Roman"/>
                <w:i/>
                <w:szCs w:val="20"/>
              </w:rPr>
              <w:t>(</w:t>
            </w:r>
            <w:r w:rsidRPr="00EF508B">
              <w:rPr>
                <w:rStyle w:val="ab"/>
                <w:rFonts w:ascii="Times New Roman"/>
                <w:i/>
                <w:szCs w:val="20"/>
                <w:highlight w:val="darkYellow"/>
              </w:rPr>
              <w:t xml:space="preserve">Working assumption) </w:t>
            </w:r>
            <w:r w:rsidRPr="00EF508B">
              <w:rPr>
                <w:rStyle w:val="ab"/>
                <w:rFonts w:ascii="Times New Roman"/>
                <w:i/>
                <w:szCs w:val="20"/>
              </w:rPr>
              <w:t>For handling the case where more than one SL and UL transmissions overlap, adopt the following principle</w:t>
            </w:r>
          </w:p>
          <w:p w:rsidR="00AF3BEA" w:rsidRPr="00EF508B" w:rsidRDefault="00AF3BEA" w:rsidP="00AF3BEA">
            <w:pPr>
              <w:widowControl/>
              <w:numPr>
                <w:ilvl w:val="1"/>
                <w:numId w:val="16"/>
              </w:numPr>
              <w:wordWrap/>
              <w:spacing w:line="264" w:lineRule="auto"/>
              <w:rPr>
                <w:rFonts w:ascii="Times New Roman"/>
                <w:i/>
                <w:szCs w:val="20"/>
              </w:rPr>
            </w:pPr>
            <w:r w:rsidRPr="00EF508B">
              <w:rPr>
                <w:rStyle w:val="ab"/>
                <w:rFonts w:ascii="Times New Roman"/>
                <w:i/>
                <w:szCs w:val="20"/>
              </w:rPr>
              <w:t>For more than one SL transmissions overlapping with a UL transmission, the highest priority of SL transmissions is used for the prioritization.</w:t>
            </w:r>
          </w:p>
          <w:p w:rsidR="00AF3BEA" w:rsidRPr="00EF508B" w:rsidRDefault="00AF3BEA" w:rsidP="00AF3BEA">
            <w:pPr>
              <w:widowControl/>
              <w:numPr>
                <w:ilvl w:val="1"/>
                <w:numId w:val="16"/>
              </w:numPr>
              <w:wordWrap/>
              <w:spacing w:line="264" w:lineRule="auto"/>
              <w:rPr>
                <w:rFonts w:ascii="Times New Roman"/>
                <w:i/>
                <w:szCs w:val="20"/>
              </w:rPr>
            </w:pPr>
            <w:r w:rsidRPr="00EF508B">
              <w:rPr>
                <w:rStyle w:val="ab"/>
                <w:rFonts w:ascii="Times New Roman"/>
                <w:i/>
                <w:szCs w:val="20"/>
              </w:rPr>
              <w:t>For more than one UL transmissions overlapping with a SL transmission, the highest priority of UL transmissions is used for the prioritization.</w:t>
            </w:r>
          </w:p>
          <w:p w:rsidR="00AF3BEA" w:rsidRPr="00AF3BEA" w:rsidRDefault="00AF3BEA" w:rsidP="00F1270D">
            <w:pPr>
              <w:widowControl/>
              <w:numPr>
                <w:ilvl w:val="0"/>
                <w:numId w:val="16"/>
              </w:numPr>
              <w:wordWrap/>
              <w:spacing w:line="264" w:lineRule="auto"/>
              <w:rPr>
                <w:rFonts w:ascii="Times New Roman"/>
                <w:i/>
                <w:szCs w:val="20"/>
              </w:rPr>
            </w:pPr>
            <w:r w:rsidRPr="00EF508B">
              <w:rPr>
                <w:rStyle w:val="ab"/>
                <w:rFonts w:ascii="Times New Roman"/>
                <w:i/>
                <w:szCs w:val="20"/>
              </w:rPr>
              <w:t>FFS details</w:t>
            </w:r>
          </w:p>
        </w:tc>
      </w:tr>
    </w:tbl>
    <w:p w:rsidR="00AF3BEA" w:rsidRDefault="00AF3BEA" w:rsidP="00F1270D">
      <w:pPr>
        <w:widowControl/>
        <w:numPr>
          <w:ilvl w:val="0"/>
          <w:numId w:val="6"/>
        </w:numPr>
        <w:spacing w:line="264" w:lineRule="auto"/>
        <w:rPr>
          <w:rFonts w:ascii="Calibri" w:eastAsia="맑은 고딕" w:hAnsi="Calibri" w:cs="Calibri"/>
          <w:sz w:val="22"/>
          <w:szCs w:val="22"/>
        </w:rPr>
      </w:pPr>
      <w:r>
        <w:rPr>
          <w:rFonts w:ascii="Calibri" w:eastAsia="맑은 고딕" w:hAnsi="Calibri" w:cs="Calibri" w:hint="eastAsia"/>
          <w:sz w:val="22"/>
          <w:szCs w:val="22"/>
        </w:rPr>
        <w:t>Option 8-1: Working assumption is confirmed and d</w:t>
      </w:r>
      <w:r>
        <w:rPr>
          <w:rFonts w:ascii="Calibri" w:eastAsia="맑은 고딕" w:hAnsi="Calibri" w:cs="Calibri"/>
          <w:sz w:val="22"/>
          <w:szCs w:val="22"/>
        </w:rPr>
        <w:t>etails are up to UE implementation.</w:t>
      </w:r>
    </w:p>
    <w:p w:rsidR="00F1270D" w:rsidRDefault="00F1270D" w:rsidP="00AF3BEA">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8-</w:t>
      </w:r>
      <w:r w:rsidR="00AF3BEA">
        <w:rPr>
          <w:rFonts w:ascii="Calibri" w:eastAsia="맑은 고딕" w:hAnsi="Calibri" w:cs="Calibri"/>
          <w:sz w:val="22"/>
          <w:szCs w:val="22"/>
        </w:rPr>
        <w:t>2</w:t>
      </w:r>
      <w:r>
        <w:rPr>
          <w:rFonts w:ascii="Calibri" w:eastAsia="맑은 고딕" w:hAnsi="Calibri" w:cs="Calibri"/>
          <w:sz w:val="22"/>
          <w:szCs w:val="22"/>
        </w:rPr>
        <w:t xml:space="preserve">: </w:t>
      </w:r>
      <w:r w:rsidR="00AF3BEA" w:rsidRPr="00AF3BEA">
        <w:rPr>
          <w:rFonts w:ascii="Calibri" w:eastAsia="맑은 고딕" w:hAnsi="Calibri" w:cs="Calibri"/>
          <w:sz w:val="22"/>
          <w:szCs w:val="22"/>
        </w:rPr>
        <w:t xml:space="preserve">Working assumption is confirmed and </w:t>
      </w:r>
      <w:r w:rsidR="00AF3BEA">
        <w:rPr>
          <w:rFonts w:ascii="Calibri" w:eastAsia="맑은 고딕" w:hAnsi="Calibri" w:cs="Calibri"/>
          <w:sz w:val="22"/>
          <w:szCs w:val="22"/>
        </w:rPr>
        <w:t>look-ahead operation is assumed in the details.</w:t>
      </w:r>
    </w:p>
    <w:p w:rsidR="00F1270D" w:rsidRPr="00F1270D" w:rsidRDefault="00FE2478" w:rsidP="00FE2478">
      <w:pPr>
        <w:widowControl/>
        <w:numPr>
          <w:ilvl w:val="1"/>
          <w:numId w:val="6"/>
        </w:numPr>
        <w:spacing w:line="264" w:lineRule="auto"/>
        <w:rPr>
          <w:rFonts w:ascii="Calibri" w:eastAsia="맑은 고딕" w:hAnsi="Calibri" w:cs="Calibri"/>
          <w:sz w:val="22"/>
          <w:szCs w:val="22"/>
        </w:rPr>
      </w:pPr>
      <w:r w:rsidRPr="00FE2478">
        <w:rPr>
          <w:rFonts w:ascii="Calibri" w:eastAsia="맑은 고딕" w:hAnsi="Calibri" w:cs="Calibri"/>
          <w:sz w:val="22"/>
          <w:szCs w:val="22"/>
        </w:rPr>
        <w:t>To decide whether SL TX in slot i is prioritized, the priority of SL TX in slot i+1 can be used. To decide whether UL TX in slot n is prioritized, the priority of UL TX in slot n+1 can be used.</w:t>
      </w:r>
    </w:p>
    <w:p w:rsidR="00F1270D" w:rsidRDefault="00AF3BEA" w:rsidP="00AF3BEA">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8-3</w:t>
      </w:r>
      <w:r w:rsidR="00F1270D">
        <w:rPr>
          <w:rFonts w:ascii="Calibri" w:eastAsia="맑은 고딕" w:hAnsi="Calibri" w:cs="Calibri"/>
          <w:sz w:val="22"/>
          <w:szCs w:val="22"/>
        </w:rPr>
        <w:t xml:space="preserve">: </w:t>
      </w:r>
      <w:r w:rsidRPr="00AF3BEA">
        <w:rPr>
          <w:rFonts w:ascii="Calibri" w:eastAsia="맑은 고딕" w:hAnsi="Calibri" w:cs="Calibri"/>
          <w:sz w:val="22"/>
          <w:szCs w:val="22"/>
        </w:rPr>
        <w:t xml:space="preserve">Working assumption is confirmed and look-ahead operation is </w:t>
      </w:r>
      <w:r>
        <w:rPr>
          <w:rFonts w:ascii="Calibri" w:eastAsia="맑은 고딕" w:hAnsi="Calibri" w:cs="Calibri"/>
          <w:sz w:val="22"/>
          <w:szCs w:val="22"/>
        </w:rPr>
        <w:t xml:space="preserve">NOT </w:t>
      </w:r>
      <w:r w:rsidRPr="00AF3BEA">
        <w:rPr>
          <w:rFonts w:ascii="Calibri" w:eastAsia="맑은 고딕" w:hAnsi="Calibri" w:cs="Calibri"/>
          <w:sz w:val="22"/>
          <w:szCs w:val="22"/>
        </w:rPr>
        <w:t>assumed in the details</w:t>
      </w:r>
    </w:p>
    <w:p w:rsidR="00FE2478" w:rsidRDefault="00FE2478" w:rsidP="00FE2478">
      <w:pPr>
        <w:widowControl/>
        <w:numPr>
          <w:ilvl w:val="1"/>
          <w:numId w:val="6"/>
        </w:numPr>
        <w:spacing w:line="264" w:lineRule="auto"/>
        <w:rPr>
          <w:rFonts w:ascii="Calibri" w:eastAsia="맑은 고딕" w:hAnsi="Calibri" w:cs="Calibri"/>
          <w:sz w:val="22"/>
          <w:szCs w:val="22"/>
        </w:rPr>
      </w:pPr>
      <w:r w:rsidRPr="00FE2478">
        <w:rPr>
          <w:rFonts w:ascii="Calibri" w:eastAsia="맑은 고딕" w:hAnsi="Calibri" w:cs="Calibri"/>
          <w:sz w:val="22"/>
          <w:szCs w:val="22"/>
        </w:rPr>
        <w:lastRenderedPageBreak/>
        <w:t>To decide whether SL TX in slot i is prioritized, the priority of SL TX in slot i+1 is not used, and to decide whether UL TX in slot n is prioritized, the priority of UL TX in slot n+1 is not used.</w:t>
      </w:r>
    </w:p>
    <w:p w:rsidR="00E430C7" w:rsidRDefault="00E430C7" w:rsidP="00E430C7">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Option 8-</w:t>
      </w:r>
      <w:r w:rsidR="00AF3BEA">
        <w:rPr>
          <w:rFonts w:ascii="Calibri" w:eastAsia="맑은 고딕" w:hAnsi="Calibri" w:cs="Calibri"/>
          <w:sz w:val="22"/>
          <w:szCs w:val="22"/>
        </w:rPr>
        <w:t>4</w:t>
      </w:r>
      <w:r>
        <w:rPr>
          <w:rFonts w:ascii="Calibri" w:eastAsia="맑은 고딕" w:hAnsi="Calibri" w:cs="Calibri"/>
          <w:sz w:val="22"/>
          <w:szCs w:val="22"/>
        </w:rPr>
        <w:t>: Others (please specify)</w:t>
      </w:r>
    </w:p>
    <w:tbl>
      <w:tblPr>
        <w:tblStyle w:val="3"/>
        <w:tblW w:w="0" w:type="auto"/>
        <w:tblLook w:val="04A0" w:firstRow="1" w:lastRow="0" w:firstColumn="1" w:lastColumn="0" w:noHBand="0" w:noVBand="1"/>
      </w:tblPr>
      <w:tblGrid>
        <w:gridCol w:w="1080"/>
        <w:gridCol w:w="893"/>
        <w:gridCol w:w="7043"/>
      </w:tblGrid>
      <w:tr w:rsidR="002D7E23" w:rsidRPr="004A6FCF" w:rsidTr="00D911E7">
        <w:tc>
          <w:tcPr>
            <w:tcW w:w="1165" w:type="dxa"/>
          </w:tcPr>
          <w:p w:rsidR="002D7E23" w:rsidRPr="004A6FCF" w:rsidRDefault="002D7E23" w:rsidP="00F87ED4">
            <w:pPr>
              <w:widowControl/>
              <w:rPr>
                <w:rFonts w:ascii="Calibri" w:hAnsi="Calibri" w:cs="Calibri"/>
                <w:sz w:val="22"/>
              </w:rPr>
            </w:pPr>
            <w:r w:rsidRPr="004A6FCF">
              <w:rPr>
                <w:rFonts w:ascii="Calibri" w:hAnsi="Calibri" w:cs="Calibri" w:hint="eastAsia"/>
                <w:sz w:val="22"/>
              </w:rPr>
              <w:t>Company</w:t>
            </w:r>
          </w:p>
        </w:tc>
        <w:tc>
          <w:tcPr>
            <w:tcW w:w="753" w:type="dxa"/>
          </w:tcPr>
          <w:p w:rsidR="002D7E23" w:rsidRPr="004A6FCF" w:rsidRDefault="002D7E23" w:rsidP="00F87ED4">
            <w:pPr>
              <w:widowControl/>
              <w:rPr>
                <w:rFonts w:ascii="Calibri" w:hAnsi="Calibri" w:cs="Calibri"/>
                <w:sz w:val="22"/>
              </w:rPr>
            </w:pPr>
            <w:r>
              <w:rPr>
                <w:rFonts w:ascii="Calibri" w:hAnsi="Calibri" w:cs="Calibri"/>
                <w:sz w:val="22"/>
              </w:rPr>
              <w:t>Preferred option</w:t>
            </w:r>
          </w:p>
        </w:tc>
        <w:tc>
          <w:tcPr>
            <w:tcW w:w="7098" w:type="dxa"/>
          </w:tcPr>
          <w:p w:rsidR="002D7E23" w:rsidRPr="004A6FCF" w:rsidRDefault="002D7E23" w:rsidP="00AF3BEA">
            <w:pPr>
              <w:widowControl/>
              <w:rPr>
                <w:rFonts w:ascii="Calibri" w:hAnsi="Calibri" w:cs="Calibri"/>
                <w:sz w:val="22"/>
              </w:rPr>
            </w:pPr>
            <w:r w:rsidRPr="004A6FCF">
              <w:rPr>
                <w:rFonts w:ascii="Calibri" w:hAnsi="Calibri" w:cs="Calibri" w:hint="eastAsia"/>
                <w:sz w:val="22"/>
              </w:rPr>
              <w:t>Comment</w:t>
            </w:r>
            <w:r w:rsidR="00AF3BEA">
              <w:rPr>
                <w:rFonts w:ascii="Calibri" w:hAnsi="Calibri" w:cs="Calibri"/>
                <w:sz w:val="22"/>
              </w:rPr>
              <w:t xml:space="preserve"> (including </w:t>
            </w:r>
            <w:r w:rsidR="00AF3BEA" w:rsidRPr="00AF3BEA">
              <w:rPr>
                <w:rFonts w:ascii="Calibri" w:hAnsi="Calibri" w:cs="Calibri"/>
                <w:sz w:val="22"/>
              </w:rPr>
              <w:t>elaborat</w:t>
            </w:r>
            <w:r w:rsidR="00AF3BEA">
              <w:rPr>
                <w:rFonts w:ascii="Calibri" w:hAnsi="Calibri" w:cs="Calibri"/>
                <w:sz w:val="22"/>
              </w:rPr>
              <w:t>ion of</w:t>
            </w:r>
            <w:r w:rsidR="00AF3BEA" w:rsidRPr="00AF3BEA">
              <w:rPr>
                <w:rFonts w:ascii="Calibri" w:hAnsi="Calibri" w:cs="Calibri"/>
                <w:sz w:val="22"/>
              </w:rPr>
              <w:t xml:space="preserve"> the specification impact of the preferred option</w:t>
            </w:r>
            <w:r w:rsidR="00AF3BEA">
              <w:rPr>
                <w:rFonts w:ascii="Calibri" w:hAnsi="Calibri" w:cs="Calibri"/>
                <w:sz w:val="22"/>
              </w:rPr>
              <w:t>)</w:t>
            </w:r>
          </w:p>
        </w:tc>
      </w:tr>
      <w:tr w:rsidR="00C61106" w:rsidRPr="004A6FCF" w:rsidTr="00D911E7">
        <w:tc>
          <w:tcPr>
            <w:tcW w:w="1165" w:type="dxa"/>
          </w:tcPr>
          <w:p w:rsidR="00C61106" w:rsidRPr="004A6FCF" w:rsidRDefault="00C61106" w:rsidP="00C61106">
            <w:pPr>
              <w:widowControl/>
              <w:rPr>
                <w:rFonts w:ascii="Calibri" w:hAnsi="Calibri" w:cs="Calibri"/>
                <w:sz w:val="22"/>
              </w:rPr>
            </w:pPr>
            <w:r>
              <w:rPr>
                <w:rFonts w:ascii="Calibri" w:hAnsi="Calibri" w:cs="Calibri"/>
                <w:sz w:val="22"/>
              </w:rPr>
              <w:t>Intel</w:t>
            </w:r>
          </w:p>
        </w:tc>
        <w:tc>
          <w:tcPr>
            <w:tcW w:w="753" w:type="dxa"/>
          </w:tcPr>
          <w:p w:rsidR="00C61106" w:rsidRPr="004A6FCF" w:rsidRDefault="00C61106" w:rsidP="00C61106">
            <w:pPr>
              <w:widowControl/>
              <w:rPr>
                <w:rFonts w:ascii="Calibri" w:hAnsi="Calibri" w:cs="Calibri"/>
                <w:sz w:val="22"/>
              </w:rPr>
            </w:pPr>
            <w:r>
              <w:rPr>
                <w:rFonts w:ascii="Calibri" w:hAnsi="Calibri" w:cs="Calibri"/>
                <w:sz w:val="22"/>
              </w:rPr>
              <w:t>8-3</w:t>
            </w:r>
          </w:p>
        </w:tc>
        <w:tc>
          <w:tcPr>
            <w:tcW w:w="7098" w:type="dxa"/>
          </w:tcPr>
          <w:p w:rsidR="00C61106" w:rsidRPr="004A6FCF" w:rsidRDefault="00C61106" w:rsidP="00C61106">
            <w:pPr>
              <w:widowControl/>
              <w:rPr>
                <w:rFonts w:ascii="Calibri" w:hAnsi="Calibri" w:cs="Calibri"/>
                <w:sz w:val="22"/>
              </w:rPr>
            </w:pPr>
            <w:r>
              <w:rPr>
                <w:rFonts w:ascii="Calibri" w:hAnsi="Calibri" w:cs="Calibri"/>
                <w:sz w:val="22"/>
              </w:rPr>
              <w:t>Make prioritization on slot-by-slot basis without considering other slots during prioritization in a given slot</w:t>
            </w:r>
          </w:p>
        </w:tc>
      </w:tr>
      <w:tr w:rsidR="00C61106" w:rsidRPr="004A6FCF" w:rsidTr="00D911E7">
        <w:tc>
          <w:tcPr>
            <w:tcW w:w="1165" w:type="dxa"/>
          </w:tcPr>
          <w:p w:rsidR="00C61106" w:rsidRPr="004A6FCF" w:rsidRDefault="00C61106" w:rsidP="00C61106">
            <w:pPr>
              <w:widowControl/>
              <w:rPr>
                <w:rFonts w:ascii="Calibri" w:hAnsi="Calibri" w:cs="Calibri"/>
                <w:sz w:val="22"/>
              </w:rPr>
            </w:pPr>
            <w:r>
              <w:rPr>
                <w:rFonts w:ascii="Calibri" w:hAnsi="Calibri" w:cs="Calibri" w:hint="eastAsia"/>
                <w:sz w:val="22"/>
              </w:rPr>
              <w:t>LG</w:t>
            </w:r>
          </w:p>
        </w:tc>
        <w:tc>
          <w:tcPr>
            <w:tcW w:w="753" w:type="dxa"/>
          </w:tcPr>
          <w:p w:rsidR="00C61106" w:rsidRDefault="00C61106" w:rsidP="00C61106">
            <w:pPr>
              <w:widowControl/>
              <w:rPr>
                <w:rFonts w:ascii="Calibri" w:hAnsi="Calibri" w:cs="Calibri"/>
                <w:sz w:val="22"/>
              </w:rPr>
            </w:pPr>
            <w:r>
              <w:rPr>
                <w:rFonts w:ascii="Calibri" w:hAnsi="Calibri" w:cs="Calibri"/>
                <w:sz w:val="22"/>
              </w:rPr>
              <w:t>Option 8-3</w:t>
            </w:r>
          </w:p>
          <w:p w:rsidR="00C61106" w:rsidRPr="004A6FCF" w:rsidRDefault="00C61106" w:rsidP="00C61106">
            <w:pPr>
              <w:widowControl/>
              <w:rPr>
                <w:rFonts w:ascii="Calibri" w:hAnsi="Calibri" w:cs="Calibri"/>
                <w:sz w:val="22"/>
              </w:rPr>
            </w:pPr>
            <w:r>
              <w:rPr>
                <w:rFonts w:ascii="Calibri" w:hAnsi="Calibri" w:cs="Calibri" w:hint="eastAsia"/>
                <w:sz w:val="22"/>
              </w:rPr>
              <w:t xml:space="preserve">Option </w:t>
            </w:r>
            <w:r>
              <w:rPr>
                <w:rFonts w:ascii="Calibri" w:hAnsi="Calibri" w:cs="Calibri"/>
                <w:sz w:val="22"/>
              </w:rPr>
              <w:t>8-1</w:t>
            </w:r>
          </w:p>
        </w:tc>
        <w:tc>
          <w:tcPr>
            <w:tcW w:w="7098" w:type="dxa"/>
          </w:tcPr>
          <w:p w:rsidR="00C61106" w:rsidRPr="004A6FCF" w:rsidRDefault="00C61106" w:rsidP="00C61106">
            <w:pPr>
              <w:widowControl/>
              <w:rPr>
                <w:rFonts w:ascii="Calibri" w:hAnsi="Calibri" w:cs="Calibri"/>
                <w:sz w:val="22"/>
              </w:rPr>
            </w:pPr>
            <w:r>
              <w:rPr>
                <w:rFonts w:ascii="Calibri" w:hAnsi="Calibri" w:cs="Calibri" w:hint="eastAsia"/>
                <w:sz w:val="22"/>
              </w:rPr>
              <w:t xml:space="preserve">Considering specification effort, look-ahead operation needs to take into account processing time, numerology of UL and SL, and so on. </w:t>
            </w:r>
            <w:r>
              <w:rPr>
                <w:rFonts w:ascii="Calibri" w:hAnsi="Calibri" w:cs="Calibri"/>
                <w:sz w:val="22"/>
              </w:rPr>
              <w:t xml:space="preserve">In this case, for simplicity, the priority rule could be performed without consideration of look-ahead operation. Alternatively, it can be considered to leave it UE implementation. </w:t>
            </w:r>
          </w:p>
        </w:tc>
      </w:tr>
      <w:tr w:rsidR="00C61106" w:rsidRPr="004A6FCF" w:rsidTr="00D911E7">
        <w:tc>
          <w:tcPr>
            <w:tcW w:w="1165" w:type="dxa"/>
          </w:tcPr>
          <w:p w:rsidR="00C61106" w:rsidRPr="004A6FCF" w:rsidRDefault="007C710A" w:rsidP="00C61106">
            <w:pPr>
              <w:widowControl/>
              <w:rPr>
                <w:rFonts w:ascii="Calibri" w:hAnsi="Calibri" w:cs="Calibri"/>
                <w:sz w:val="22"/>
              </w:rPr>
            </w:pPr>
            <w:r>
              <w:rPr>
                <w:rFonts w:ascii="Calibri" w:hAnsi="Calibri" w:cs="Calibri"/>
                <w:sz w:val="22"/>
              </w:rPr>
              <w:t>QC</w:t>
            </w:r>
          </w:p>
        </w:tc>
        <w:tc>
          <w:tcPr>
            <w:tcW w:w="753" w:type="dxa"/>
          </w:tcPr>
          <w:p w:rsidR="00C61106" w:rsidRPr="004A6FCF" w:rsidRDefault="007C710A" w:rsidP="00C61106">
            <w:pPr>
              <w:widowControl/>
              <w:rPr>
                <w:rFonts w:ascii="Calibri" w:hAnsi="Calibri" w:cs="Calibri"/>
                <w:sz w:val="22"/>
              </w:rPr>
            </w:pPr>
            <w:r>
              <w:rPr>
                <w:rFonts w:ascii="Calibri" w:hAnsi="Calibri" w:cs="Calibri"/>
                <w:sz w:val="22"/>
              </w:rPr>
              <w:t>Option 8-1</w:t>
            </w:r>
          </w:p>
        </w:tc>
        <w:tc>
          <w:tcPr>
            <w:tcW w:w="7098" w:type="dxa"/>
          </w:tcPr>
          <w:p w:rsidR="00C61106" w:rsidRDefault="008939E4" w:rsidP="00C61106">
            <w:pPr>
              <w:widowControl/>
              <w:rPr>
                <w:rFonts w:ascii="Calibri" w:hAnsi="Calibri" w:cs="Calibri"/>
                <w:sz w:val="22"/>
              </w:rPr>
            </w:pPr>
            <w:r>
              <w:rPr>
                <w:rFonts w:ascii="Calibri" w:hAnsi="Calibri" w:cs="Calibri"/>
                <w:sz w:val="22"/>
              </w:rPr>
              <w:t>We share the concern about specification and implementation complexity of 8-2.</w:t>
            </w:r>
          </w:p>
          <w:p w:rsidR="008939E4" w:rsidRPr="004A6FCF" w:rsidRDefault="008939E4" w:rsidP="00C61106">
            <w:pPr>
              <w:widowControl/>
              <w:rPr>
                <w:rFonts w:ascii="Calibri" w:hAnsi="Calibri" w:cs="Calibri"/>
                <w:sz w:val="22"/>
              </w:rPr>
            </w:pPr>
            <w:r>
              <w:rPr>
                <w:rFonts w:ascii="Calibri" w:hAnsi="Calibri" w:cs="Calibri"/>
                <w:sz w:val="22"/>
              </w:rPr>
              <w:t>Beside the listed cases, we need to consider the cases where sidelink overlap with an UL transmission involved in UL prioritization, cancelation, or multiplexing.</w:t>
            </w:r>
          </w:p>
        </w:tc>
      </w:tr>
      <w:tr w:rsidR="00913D21" w:rsidRPr="004A6FCF" w:rsidTr="00D911E7">
        <w:tc>
          <w:tcPr>
            <w:tcW w:w="1165" w:type="dxa"/>
          </w:tcPr>
          <w:p w:rsidR="00913D21" w:rsidRPr="004A6FCF" w:rsidRDefault="00913D21" w:rsidP="00913D21">
            <w:pPr>
              <w:widowControl/>
              <w:rPr>
                <w:rFonts w:ascii="Calibri" w:hAnsi="Calibri" w:cs="Calibri"/>
                <w:sz w:val="22"/>
              </w:rPr>
            </w:pPr>
            <w:r>
              <w:rPr>
                <w:rFonts w:ascii="Calibri" w:eastAsia="MS Mincho" w:hAnsi="Calibri" w:cs="Calibri" w:hint="eastAsia"/>
                <w:sz w:val="22"/>
                <w:lang w:eastAsia="ja-JP"/>
              </w:rPr>
              <w:t>NTT DOCOMO</w:t>
            </w:r>
          </w:p>
        </w:tc>
        <w:tc>
          <w:tcPr>
            <w:tcW w:w="753" w:type="dxa"/>
          </w:tcPr>
          <w:p w:rsidR="00913D21" w:rsidRPr="004A6FCF" w:rsidRDefault="00913D21" w:rsidP="00913D21">
            <w:pPr>
              <w:widowControl/>
              <w:rPr>
                <w:rFonts w:ascii="Calibri" w:hAnsi="Calibri" w:cs="Calibri"/>
                <w:sz w:val="22"/>
              </w:rPr>
            </w:pPr>
            <w:r>
              <w:rPr>
                <w:rFonts w:ascii="Calibri" w:eastAsia="MS Mincho" w:hAnsi="Calibri" w:cs="Calibri"/>
                <w:sz w:val="22"/>
                <w:lang w:eastAsia="ja-JP"/>
              </w:rPr>
              <w:t>Option 8-4</w:t>
            </w:r>
          </w:p>
        </w:tc>
        <w:tc>
          <w:tcPr>
            <w:tcW w:w="7098" w:type="dxa"/>
          </w:tcPr>
          <w:p w:rsidR="00913D21" w:rsidRDefault="00913D21" w:rsidP="00913D21">
            <w:pPr>
              <w:widowControl/>
              <w:wordWrap/>
              <w:rPr>
                <w:rFonts w:ascii="Calibri" w:eastAsia="MS Mincho" w:hAnsi="Calibri" w:cs="Calibri"/>
                <w:sz w:val="22"/>
                <w:lang w:eastAsia="ja-JP"/>
              </w:rPr>
            </w:pPr>
            <w:r>
              <w:rPr>
                <w:rFonts w:ascii="Calibri" w:eastAsia="MS Mincho" w:hAnsi="Calibri" w:cs="Calibri"/>
                <w:sz w:val="22"/>
                <w:lang w:eastAsia="ja-JP"/>
              </w:rPr>
              <w:t xml:space="preserve">- </w:t>
            </w:r>
            <w:r>
              <w:rPr>
                <w:rFonts w:ascii="Calibri" w:eastAsia="MS Mincho" w:hAnsi="Calibri" w:cs="Calibri" w:hint="eastAsia"/>
                <w:sz w:val="22"/>
                <w:lang w:eastAsia="ja-JP"/>
              </w:rPr>
              <w:t xml:space="preserve">Some SL/UL channels use PHY layer priority to determine the priority and some use higher layer priority. </w:t>
            </w:r>
            <w:r>
              <w:rPr>
                <w:rFonts w:ascii="Calibri" w:eastAsia="MS Mincho" w:hAnsi="Calibri" w:cs="Calibri"/>
                <w:sz w:val="22"/>
                <w:lang w:eastAsia="ja-JP"/>
              </w:rPr>
              <w:t>Unless clarification, definition of association among them are provided, the working assumption does not work.</w:t>
            </w:r>
          </w:p>
          <w:p w:rsidR="00913D21" w:rsidRDefault="00913D21" w:rsidP="00913D2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 </w:t>
            </w:r>
            <w:r>
              <w:rPr>
                <w:rFonts w:ascii="Calibri" w:eastAsia="MS Mincho" w:hAnsi="Calibri" w:cs="Calibri"/>
                <w:sz w:val="22"/>
                <w:lang w:eastAsia="ja-JP"/>
              </w:rPr>
              <w:t>‘Group’ that this rule is applied to should be clarified; otherwise, there would be more than one result.</w:t>
            </w:r>
          </w:p>
          <w:p w:rsidR="00913D21" w:rsidRPr="004A6FCF" w:rsidRDefault="00913D21" w:rsidP="00913D21">
            <w:pPr>
              <w:widowControl/>
              <w:rPr>
                <w:rFonts w:ascii="Calibri" w:hAnsi="Calibri" w:cs="Calibri"/>
                <w:sz w:val="22"/>
              </w:rPr>
            </w:pPr>
            <w:r>
              <w:rPr>
                <w:rFonts w:ascii="Calibri" w:eastAsia="MS Mincho" w:hAnsi="Calibri" w:cs="Calibri"/>
                <w:sz w:val="22"/>
                <w:lang w:eastAsia="ja-JP"/>
              </w:rPr>
              <w:t>Regarding look-ahead operation, we are not sure what is the motivation.</w:t>
            </w:r>
          </w:p>
        </w:tc>
      </w:tr>
      <w:tr w:rsidR="00913D21" w:rsidRPr="004A6FCF" w:rsidTr="00D911E7">
        <w:tc>
          <w:tcPr>
            <w:tcW w:w="1165" w:type="dxa"/>
          </w:tcPr>
          <w:p w:rsidR="00913D21" w:rsidRPr="00BE282D" w:rsidRDefault="00D911E7" w:rsidP="00913D21">
            <w:pPr>
              <w:widowControl/>
              <w:rPr>
                <w:rFonts w:ascii="Calibri" w:eastAsia="SimSun" w:hAnsi="Calibri" w:cs="Calibri"/>
                <w:sz w:val="22"/>
                <w:lang w:eastAsia="zh-CN"/>
              </w:rPr>
            </w:pPr>
            <w:r>
              <w:rPr>
                <w:rFonts w:ascii="Calibri" w:eastAsia="SimSun" w:hAnsi="Calibri" w:cs="Calibri"/>
                <w:sz w:val="22"/>
                <w:lang w:eastAsia="zh-CN"/>
              </w:rPr>
              <w:t>V</w:t>
            </w:r>
            <w:r w:rsidR="00BE282D">
              <w:rPr>
                <w:rFonts w:ascii="Calibri" w:eastAsia="SimSun" w:hAnsi="Calibri" w:cs="Calibri"/>
                <w:sz w:val="22"/>
                <w:lang w:eastAsia="zh-CN"/>
              </w:rPr>
              <w:t>ivo</w:t>
            </w:r>
          </w:p>
        </w:tc>
        <w:tc>
          <w:tcPr>
            <w:tcW w:w="753" w:type="dxa"/>
          </w:tcPr>
          <w:p w:rsidR="00913D21" w:rsidRPr="004A6FCF" w:rsidRDefault="00BE282D" w:rsidP="00913D21">
            <w:pPr>
              <w:widowControl/>
              <w:rPr>
                <w:rFonts w:ascii="Calibri" w:hAnsi="Calibri" w:cs="Calibri"/>
                <w:sz w:val="22"/>
              </w:rPr>
            </w:pPr>
            <w:r>
              <w:rPr>
                <w:rFonts w:ascii="Calibri" w:hAnsi="Calibri" w:cs="Calibri" w:hint="eastAsia"/>
                <w:sz w:val="22"/>
              </w:rPr>
              <w:t xml:space="preserve">Option </w:t>
            </w:r>
            <w:r>
              <w:rPr>
                <w:rFonts w:ascii="Calibri" w:hAnsi="Calibri" w:cs="Calibri"/>
                <w:sz w:val="22"/>
              </w:rPr>
              <w:t>8-1</w:t>
            </w:r>
          </w:p>
        </w:tc>
        <w:tc>
          <w:tcPr>
            <w:tcW w:w="7098" w:type="dxa"/>
          </w:tcPr>
          <w:p w:rsidR="00913D21" w:rsidRPr="00BE282D" w:rsidRDefault="00BE282D" w:rsidP="00913D21">
            <w:pPr>
              <w:widowControl/>
              <w:rPr>
                <w:rFonts w:ascii="Calibri" w:eastAsia="SimSun" w:hAnsi="Calibri" w:cs="Calibri"/>
                <w:sz w:val="22"/>
                <w:lang w:eastAsia="zh-CN"/>
              </w:rPr>
            </w:pPr>
            <w:r>
              <w:rPr>
                <w:rFonts w:ascii="Calibri" w:eastAsia="SimSun" w:hAnsi="Calibri" w:cs="Calibri"/>
                <w:sz w:val="22"/>
                <w:lang w:eastAsia="zh-CN"/>
              </w:rPr>
              <w:t>Slot by slot operation is preferred, in some case, it is not possible to always predict the situation in next slot, however, it is fine to leave the look-head operation to UE implementation as a compromise.</w:t>
            </w:r>
          </w:p>
        </w:tc>
      </w:tr>
      <w:tr w:rsidR="00913D21" w:rsidRPr="004A6FCF" w:rsidTr="00D911E7">
        <w:tc>
          <w:tcPr>
            <w:tcW w:w="1165" w:type="dxa"/>
          </w:tcPr>
          <w:p w:rsidR="00913D21" w:rsidRPr="005B4A3C" w:rsidRDefault="005B4A3C" w:rsidP="00913D21">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53" w:type="dxa"/>
          </w:tcPr>
          <w:p w:rsidR="00913D21" w:rsidRPr="004A6FCF" w:rsidRDefault="00913D21" w:rsidP="00913D21">
            <w:pPr>
              <w:widowControl/>
              <w:rPr>
                <w:rFonts w:ascii="Calibri" w:hAnsi="Calibri" w:cs="Calibri"/>
                <w:sz w:val="22"/>
              </w:rPr>
            </w:pPr>
          </w:p>
        </w:tc>
        <w:tc>
          <w:tcPr>
            <w:tcW w:w="7098" w:type="dxa"/>
          </w:tcPr>
          <w:p w:rsidR="00913D21" w:rsidRDefault="005B4A3C" w:rsidP="00913D21">
            <w:pPr>
              <w:widowControl/>
              <w:rPr>
                <w:rFonts w:ascii="Calibri" w:eastAsia="SimSun" w:hAnsi="Calibri" w:cs="Calibri"/>
                <w:sz w:val="22"/>
                <w:lang w:eastAsia="zh-CN"/>
              </w:rPr>
            </w:pPr>
            <w:r>
              <w:rPr>
                <w:rFonts w:ascii="Calibri" w:eastAsia="SimSun" w:hAnsi="Calibri" w:cs="Calibri"/>
                <w:sz w:val="22"/>
                <w:lang w:eastAsia="zh-CN"/>
              </w:rPr>
              <w:t>We need to clarify what’s the meaning of multiple SL transmission in the WA? There are two understandings:</w:t>
            </w:r>
          </w:p>
          <w:p w:rsidR="005B4A3C" w:rsidRDefault="005B4A3C" w:rsidP="005B4A3C">
            <w:pPr>
              <w:pStyle w:val="a5"/>
              <w:widowControl/>
              <w:numPr>
                <w:ilvl w:val="0"/>
                <w:numId w:val="17"/>
              </w:numPr>
              <w:ind w:leftChars="0"/>
              <w:rPr>
                <w:rFonts w:ascii="Calibri" w:eastAsia="SimSun" w:hAnsi="Calibri" w:cs="Calibri"/>
                <w:sz w:val="22"/>
                <w:lang w:eastAsia="zh-CN"/>
              </w:rPr>
            </w:pPr>
            <w:r>
              <w:rPr>
                <w:rFonts w:ascii="Calibri" w:eastAsia="SimSun" w:hAnsi="Calibri" w:cs="Calibri"/>
                <w:sz w:val="22"/>
                <w:lang w:eastAsia="zh-CN"/>
              </w:rPr>
              <w:t>The multiple SL transmission are all NR SL transmission. Multiple SL transmission overlap with one UL transmission because of different SCS of SL and UL.</w:t>
            </w:r>
          </w:p>
          <w:p w:rsidR="005B4A3C" w:rsidRDefault="005B4A3C" w:rsidP="005B4A3C">
            <w:pPr>
              <w:pStyle w:val="a5"/>
              <w:widowControl/>
              <w:numPr>
                <w:ilvl w:val="0"/>
                <w:numId w:val="17"/>
              </w:numPr>
              <w:ind w:leftChars="0"/>
              <w:rPr>
                <w:rFonts w:ascii="Calibri" w:eastAsia="SimSun" w:hAnsi="Calibri" w:cs="Calibri"/>
                <w:sz w:val="22"/>
                <w:lang w:eastAsia="zh-CN"/>
              </w:rPr>
            </w:pPr>
            <w:r>
              <w:rPr>
                <w:rFonts w:ascii="Calibri" w:eastAsia="SimSun" w:hAnsi="Calibri" w:cs="Calibri"/>
                <w:sz w:val="22"/>
                <w:lang w:eastAsia="zh-CN"/>
              </w:rPr>
              <w:t>The multiple SL transmission include NR SL and LTE SL, and in different carriers.</w:t>
            </w:r>
          </w:p>
          <w:p w:rsidR="005B4A3C" w:rsidRDefault="005B4A3C" w:rsidP="005B4A3C">
            <w:pPr>
              <w:widowControl/>
              <w:rPr>
                <w:rFonts w:ascii="Calibri" w:eastAsia="SimSun" w:hAnsi="Calibri" w:cs="Calibri"/>
                <w:sz w:val="22"/>
                <w:lang w:eastAsia="zh-CN"/>
              </w:rPr>
            </w:pPr>
            <w:r>
              <w:rPr>
                <w:rFonts w:ascii="Calibri" w:eastAsia="SimSun" w:hAnsi="Calibri" w:cs="Calibri"/>
                <w:sz w:val="22"/>
                <w:lang w:eastAsia="zh-CN"/>
              </w:rPr>
              <w:t>For the former case, we prefer option 8-3.</w:t>
            </w:r>
          </w:p>
          <w:p w:rsidR="005B4A3C" w:rsidRDefault="005B4A3C" w:rsidP="005B4A3C">
            <w:pPr>
              <w:widowControl/>
              <w:rPr>
                <w:rFonts w:ascii="Calibri" w:eastAsia="SimSun" w:hAnsi="Calibri" w:cs="Calibri"/>
                <w:sz w:val="22"/>
                <w:lang w:eastAsia="zh-CN"/>
              </w:rPr>
            </w:pPr>
            <w:r>
              <w:rPr>
                <w:rFonts w:ascii="Calibri" w:eastAsia="SimSun" w:hAnsi="Calibri" w:cs="Calibri"/>
                <w:sz w:val="22"/>
                <w:lang w:eastAsia="zh-CN"/>
              </w:rPr>
              <w:t>For the latter case, the WA is not confirmed especially for the power sharing case. In power sharing case, the transmission with higher priority is promised firstly, then allcoate remaining power to the transmission with lower priority. In this case, we prefer the priority of each SL or UL transmission should be considered.</w:t>
            </w:r>
          </w:p>
          <w:p w:rsidR="005B4A3C" w:rsidRPr="005B4A3C" w:rsidRDefault="005B4A3C" w:rsidP="005B4A3C">
            <w:pPr>
              <w:widowControl/>
              <w:rPr>
                <w:rFonts w:ascii="Calibri" w:eastAsia="SimSun" w:hAnsi="Calibri" w:cs="Calibri"/>
                <w:sz w:val="22"/>
                <w:lang w:eastAsia="zh-CN"/>
              </w:rPr>
            </w:pPr>
          </w:p>
        </w:tc>
      </w:tr>
      <w:tr w:rsidR="00913D21" w:rsidRPr="004A6FCF" w:rsidTr="00D911E7">
        <w:tc>
          <w:tcPr>
            <w:tcW w:w="1165" w:type="dxa"/>
          </w:tcPr>
          <w:p w:rsidR="00913D21" w:rsidRPr="00F23FFF" w:rsidRDefault="00F23FFF" w:rsidP="00F23FFF">
            <w:pPr>
              <w:widowControl/>
              <w:wordWrap/>
              <w:rPr>
                <w:rFonts w:ascii="Calibri" w:eastAsia="MS Mincho" w:hAnsi="Calibri" w:cs="Calibri"/>
                <w:sz w:val="22"/>
                <w:lang w:eastAsia="ja-JP"/>
              </w:rPr>
            </w:pPr>
            <w:r w:rsidRPr="00F23FFF">
              <w:rPr>
                <w:rFonts w:ascii="Calibri" w:eastAsia="MS Mincho" w:hAnsi="Calibri" w:cs="Calibri" w:hint="eastAsia"/>
                <w:sz w:val="22"/>
                <w:lang w:eastAsia="ja-JP"/>
              </w:rPr>
              <w:t>S</w:t>
            </w:r>
            <w:r w:rsidRPr="00F23FFF">
              <w:rPr>
                <w:rFonts w:ascii="Calibri" w:eastAsia="MS Mincho" w:hAnsi="Calibri" w:cs="Calibri"/>
                <w:sz w:val="22"/>
                <w:lang w:eastAsia="ja-JP"/>
              </w:rPr>
              <w:t>amsung</w:t>
            </w:r>
          </w:p>
        </w:tc>
        <w:tc>
          <w:tcPr>
            <w:tcW w:w="753" w:type="dxa"/>
          </w:tcPr>
          <w:p w:rsidR="00913D21" w:rsidRPr="00F23FFF" w:rsidRDefault="00F23FFF" w:rsidP="00F23FFF">
            <w:pPr>
              <w:widowControl/>
              <w:wordWrap/>
              <w:rPr>
                <w:rFonts w:ascii="Calibri" w:eastAsia="MS Mincho" w:hAnsi="Calibri" w:cs="Calibri"/>
                <w:sz w:val="22"/>
                <w:lang w:eastAsia="ja-JP"/>
              </w:rPr>
            </w:pPr>
            <w:r w:rsidRPr="00F23FFF">
              <w:rPr>
                <w:rFonts w:ascii="Calibri" w:eastAsia="MS Mincho" w:hAnsi="Calibri" w:cs="Calibri" w:hint="eastAsia"/>
                <w:sz w:val="22"/>
                <w:lang w:eastAsia="ja-JP"/>
              </w:rPr>
              <w:t>O</w:t>
            </w:r>
            <w:r w:rsidRPr="00F23FFF">
              <w:rPr>
                <w:rFonts w:ascii="Calibri" w:eastAsia="MS Mincho" w:hAnsi="Calibri" w:cs="Calibri"/>
                <w:sz w:val="22"/>
                <w:lang w:eastAsia="ja-JP"/>
              </w:rPr>
              <w:t>ption 8-1</w:t>
            </w:r>
          </w:p>
        </w:tc>
        <w:tc>
          <w:tcPr>
            <w:tcW w:w="7098" w:type="dxa"/>
          </w:tcPr>
          <w:p w:rsidR="00913D21" w:rsidRPr="00F23FFF" w:rsidRDefault="00F23FFF" w:rsidP="00F23FFF">
            <w:pPr>
              <w:widowControl/>
              <w:wordWrap/>
              <w:rPr>
                <w:rFonts w:ascii="Calibri" w:eastAsia="MS Mincho" w:hAnsi="Calibri" w:cs="Calibri"/>
                <w:sz w:val="22"/>
                <w:lang w:eastAsia="ja-JP"/>
              </w:rPr>
            </w:pPr>
            <w:r w:rsidRPr="00F23FFF">
              <w:rPr>
                <w:rFonts w:ascii="Calibri" w:eastAsia="MS Mincho" w:hAnsi="Calibri" w:cs="Calibri"/>
                <w:sz w:val="22"/>
                <w:lang w:eastAsia="ja-JP"/>
              </w:rPr>
              <w:t xml:space="preserve">We prefer UE implementation for the purpose of reducing </w:t>
            </w:r>
            <w:r>
              <w:rPr>
                <w:rFonts w:ascii="Calibri" w:eastAsia="MS Mincho" w:hAnsi="Calibri" w:cs="Calibri"/>
                <w:sz w:val="22"/>
                <w:lang w:eastAsia="ja-JP"/>
              </w:rPr>
              <w:t xml:space="preserve">system </w:t>
            </w:r>
            <w:r w:rsidRPr="00F23FFF">
              <w:rPr>
                <w:rFonts w:ascii="Calibri" w:eastAsia="MS Mincho" w:hAnsi="Calibri" w:cs="Calibri"/>
                <w:sz w:val="22"/>
                <w:lang w:eastAsia="ja-JP"/>
              </w:rPr>
              <w:t xml:space="preserve">complexity </w:t>
            </w:r>
            <w:r>
              <w:rPr>
                <w:rFonts w:ascii="Calibri" w:eastAsia="MS Mincho" w:hAnsi="Calibri" w:cs="Calibri"/>
                <w:sz w:val="22"/>
                <w:lang w:eastAsia="ja-JP"/>
              </w:rPr>
              <w:t>and specification work load. The gain of other options are unclear. In addition, we share similar view as vivo about the feasibility of look-head operation.</w:t>
            </w:r>
          </w:p>
        </w:tc>
      </w:tr>
      <w:tr w:rsidR="00DA2721" w:rsidRPr="004A6FCF" w:rsidTr="00D911E7">
        <w:tc>
          <w:tcPr>
            <w:tcW w:w="1165" w:type="dxa"/>
          </w:tcPr>
          <w:p w:rsidR="00DA2721" w:rsidRPr="00F23FFF" w:rsidRDefault="00DA2721" w:rsidP="00DA2721">
            <w:pPr>
              <w:widowControl/>
              <w:wordWrap/>
              <w:rPr>
                <w:rFonts w:ascii="Calibri" w:eastAsia="MS Mincho" w:hAnsi="Calibri" w:cs="Calibri"/>
                <w:sz w:val="22"/>
                <w:lang w:eastAsia="ja-JP"/>
              </w:rPr>
            </w:pPr>
            <w:r w:rsidRPr="00D3389B">
              <w:rPr>
                <w:rFonts w:ascii="Calibri" w:hAnsi="Calibri" w:cs="Calibri" w:hint="eastAsia"/>
                <w:sz w:val="22"/>
              </w:rPr>
              <w:lastRenderedPageBreak/>
              <w:t>F</w:t>
            </w:r>
            <w:r w:rsidRPr="00D3389B">
              <w:rPr>
                <w:rFonts w:ascii="Calibri" w:hAnsi="Calibri" w:cs="Calibri"/>
                <w:sz w:val="22"/>
              </w:rPr>
              <w:t>ujitsu</w:t>
            </w:r>
          </w:p>
        </w:tc>
        <w:tc>
          <w:tcPr>
            <w:tcW w:w="753" w:type="dxa"/>
          </w:tcPr>
          <w:p w:rsidR="00DA2721" w:rsidRPr="00F23FFF" w:rsidRDefault="00DA2721" w:rsidP="00DA2721">
            <w:pPr>
              <w:widowControl/>
              <w:wordWrap/>
              <w:rPr>
                <w:rFonts w:ascii="Calibri" w:eastAsia="MS Mincho" w:hAnsi="Calibri" w:cs="Calibri"/>
                <w:sz w:val="22"/>
                <w:lang w:eastAsia="ja-JP"/>
              </w:rPr>
            </w:pPr>
            <w:r w:rsidRPr="00D3389B">
              <w:rPr>
                <w:rFonts w:ascii="Calibri" w:hAnsi="Calibri" w:cs="Calibri"/>
                <w:sz w:val="22"/>
              </w:rPr>
              <w:t>Option 8-1</w:t>
            </w:r>
          </w:p>
        </w:tc>
        <w:tc>
          <w:tcPr>
            <w:tcW w:w="7098" w:type="dxa"/>
          </w:tcPr>
          <w:p w:rsidR="00DA2721" w:rsidRPr="00F23FFF" w:rsidRDefault="00DA2721" w:rsidP="00DA2721">
            <w:pPr>
              <w:widowControl/>
              <w:wordWrap/>
              <w:rPr>
                <w:rFonts w:ascii="Calibri" w:eastAsia="MS Mincho" w:hAnsi="Calibri" w:cs="Calibri"/>
                <w:sz w:val="22"/>
                <w:lang w:eastAsia="ja-JP"/>
              </w:rPr>
            </w:pPr>
            <w:r>
              <w:rPr>
                <w:rFonts w:ascii="Calibri" w:hAnsi="Calibri" w:cs="Calibri"/>
                <w:sz w:val="22"/>
              </w:rPr>
              <w:t>Overlapping can be complex, e.g., it can be an overlapping chain. Therefore,</w:t>
            </w:r>
            <w:r w:rsidRPr="00D3389B">
              <w:rPr>
                <w:rFonts w:ascii="Calibri" w:hAnsi="Calibri" w:cs="Calibri"/>
                <w:sz w:val="22"/>
              </w:rPr>
              <w:t xml:space="preserve"> </w:t>
            </w:r>
            <w:r>
              <w:rPr>
                <w:rFonts w:ascii="Calibri" w:hAnsi="Calibri" w:cs="Calibri"/>
                <w:sz w:val="22"/>
              </w:rPr>
              <w:t>l</w:t>
            </w:r>
            <w:r w:rsidRPr="00D3389B">
              <w:rPr>
                <w:rFonts w:ascii="Calibri" w:hAnsi="Calibri" w:cs="Calibri"/>
                <w:sz w:val="22"/>
              </w:rPr>
              <w:t xml:space="preserve">ook-ahead </w:t>
            </w:r>
            <w:r>
              <w:rPr>
                <w:rFonts w:ascii="Calibri" w:hAnsi="Calibri" w:cs="Calibri"/>
                <w:sz w:val="22"/>
              </w:rPr>
              <w:t>will</w:t>
            </w:r>
            <w:r w:rsidRPr="00D3389B">
              <w:rPr>
                <w:rFonts w:ascii="Calibri" w:hAnsi="Calibri" w:cs="Calibri"/>
                <w:sz w:val="22"/>
              </w:rPr>
              <w:t xml:space="preserve"> introduce</w:t>
            </w:r>
            <w:r>
              <w:rPr>
                <w:rFonts w:ascii="Calibri" w:hAnsi="Calibri" w:cs="Calibri"/>
                <w:sz w:val="22"/>
              </w:rPr>
              <w:t xml:space="preserve"> more complexity.</w:t>
            </w:r>
          </w:p>
        </w:tc>
      </w:tr>
      <w:tr w:rsidR="008A6B5A" w:rsidRPr="004A6FCF" w:rsidTr="00D911E7">
        <w:tc>
          <w:tcPr>
            <w:tcW w:w="1165" w:type="dxa"/>
          </w:tcPr>
          <w:p w:rsidR="008A6B5A" w:rsidRPr="008926A2" w:rsidRDefault="008A6B5A" w:rsidP="00F87ED4">
            <w:pPr>
              <w:widowControl/>
              <w:rPr>
                <w:rFonts w:ascii="Calibri" w:hAnsi="Calibri" w:cs="Calibri"/>
                <w:sz w:val="22"/>
              </w:rPr>
            </w:pPr>
            <w:r w:rsidRPr="008926A2">
              <w:rPr>
                <w:rFonts w:ascii="Calibri" w:hAnsi="Calibri" w:cs="Calibri"/>
                <w:sz w:val="22"/>
              </w:rPr>
              <w:t>Huawei</w:t>
            </w:r>
            <w:r>
              <w:rPr>
                <w:rFonts w:ascii="Calibri" w:hAnsi="Calibri" w:cs="Calibri"/>
                <w:sz w:val="22"/>
              </w:rPr>
              <w:t>,</w:t>
            </w:r>
          </w:p>
          <w:p w:rsidR="008A6B5A" w:rsidRPr="004A6FCF" w:rsidRDefault="008A6B5A" w:rsidP="00F87ED4">
            <w:pPr>
              <w:widowControl/>
              <w:rPr>
                <w:rFonts w:ascii="Calibri" w:hAnsi="Calibri" w:cs="Calibri"/>
                <w:sz w:val="22"/>
              </w:rPr>
            </w:pPr>
            <w:r w:rsidRPr="008926A2">
              <w:rPr>
                <w:rFonts w:ascii="Calibri" w:hAnsi="Calibri" w:cs="Calibri"/>
                <w:sz w:val="22"/>
              </w:rPr>
              <w:t>HiSilicon</w:t>
            </w:r>
          </w:p>
        </w:tc>
        <w:tc>
          <w:tcPr>
            <w:tcW w:w="753" w:type="dxa"/>
          </w:tcPr>
          <w:p w:rsidR="008A6B5A" w:rsidRPr="004A6FCF" w:rsidRDefault="008A6B5A" w:rsidP="00F87ED4">
            <w:pPr>
              <w:widowControl/>
              <w:rPr>
                <w:rFonts w:ascii="Calibri" w:hAnsi="Calibri" w:cs="Calibri"/>
                <w:sz w:val="22"/>
              </w:rPr>
            </w:pPr>
            <w:r w:rsidRPr="001815F6">
              <w:rPr>
                <w:rFonts w:ascii="Calibri" w:eastAsia="SimSun" w:hAnsi="Calibri" w:cs="Calibri"/>
                <w:sz w:val="22"/>
                <w:lang w:eastAsia="zh-CN"/>
              </w:rPr>
              <w:t xml:space="preserve">Option </w:t>
            </w:r>
            <w:r>
              <w:rPr>
                <w:rFonts w:ascii="Calibri" w:eastAsia="SimSun" w:hAnsi="Calibri" w:cs="Calibri"/>
                <w:sz w:val="22"/>
                <w:lang w:eastAsia="zh-CN"/>
              </w:rPr>
              <w:t>8</w:t>
            </w:r>
            <w:r w:rsidRPr="001815F6">
              <w:rPr>
                <w:rFonts w:ascii="Calibri" w:eastAsia="SimSun" w:hAnsi="Calibri" w:cs="Calibri"/>
                <w:sz w:val="22"/>
                <w:lang w:eastAsia="zh-CN"/>
              </w:rPr>
              <w:t>-</w:t>
            </w:r>
            <w:r>
              <w:rPr>
                <w:rFonts w:ascii="Calibri" w:eastAsia="SimSun" w:hAnsi="Calibri" w:cs="Calibri"/>
                <w:sz w:val="22"/>
                <w:lang w:eastAsia="zh-CN"/>
              </w:rPr>
              <w:t>1</w:t>
            </w:r>
          </w:p>
        </w:tc>
        <w:tc>
          <w:tcPr>
            <w:tcW w:w="7098" w:type="dxa"/>
          </w:tcPr>
          <w:p w:rsidR="008A6B5A" w:rsidRPr="004A6FCF" w:rsidRDefault="008A6B5A" w:rsidP="00F87ED4">
            <w:pPr>
              <w:widowControl/>
              <w:rPr>
                <w:rFonts w:ascii="Calibri" w:hAnsi="Calibri" w:cs="Calibri"/>
                <w:sz w:val="22"/>
              </w:rPr>
            </w:pPr>
            <w:r>
              <w:rPr>
                <w:rFonts w:ascii="Calibri" w:hAnsi="Calibri" w:cs="Calibri"/>
                <w:sz w:val="22"/>
              </w:rPr>
              <w:t>D</w:t>
            </w:r>
            <w:r w:rsidRPr="00BC64DD">
              <w:rPr>
                <w:rFonts w:ascii="Calibri" w:hAnsi="Calibri" w:cs="Calibri"/>
                <w:sz w:val="22"/>
              </w:rPr>
              <w:t xml:space="preserve">etails </w:t>
            </w:r>
            <w:r>
              <w:rPr>
                <w:rFonts w:ascii="Calibri" w:hAnsi="Calibri" w:cs="Calibri"/>
                <w:sz w:val="22"/>
              </w:rPr>
              <w:t>can be</w:t>
            </w:r>
            <w:r w:rsidRPr="00BC64DD">
              <w:rPr>
                <w:rFonts w:ascii="Calibri" w:hAnsi="Calibri" w:cs="Calibri"/>
                <w:sz w:val="22"/>
              </w:rPr>
              <w:t xml:space="preserve"> up to UE implementation</w:t>
            </w:r>
            <w:r>
              <w:rPr>
                <w:rFonts w:ascii="SimSun" w:eastAsia="SimSun" w:hAnsi="SimSun" w:cs="Calibri" w:hint="eastAsia"/>
                <w:sz w:val="22"/>
                <w:lang w:eastAsia="zh-CN"/>
              </w:rPr>
              <w:t>.</w:t>
            </w:r>
          </w:p>
        </w:tc>
      </w:tr>
      <w:tr w:rsidR="00B47970" w:rsidRPr="004A6FCF" w:rsidTr="00D911E7">
        <w:tc>
          <w:tcPr>
            <w:tcW w:w="1165" w:type="dxa"/>
          </w:tcPr>
          <w:p w:rsidR="00B47970" w:rsidRPr="00B47970" w:rsidRDefault="00B47970" w:rsidP="00F87ED4">
            <w:pPr>
              <w:widowControl/>
              <w:rPr>
                <w:rFonts w:ascii="Calibri" w:eastAsia="SimSun" w:hAnsi="Calibri" w:cs="Calibri"/>
                <w:sz w:val="22"/>
                <w:lang w:eastAsia="zh-CN"/>
              </w:rPr>
            </w:pPr>
            <w:r>
              <w:rPr>
                <w:rFonts w:ascii="Calibri" w:eastAsia="SimSun" w:hAnsi="Calibri" w:cs="Calibri" w:hint="eastAsia"/>
                <w:sz w:val="22"/>
                <w:lang w:eastAsia="zh-CN"/>
              </w:rPr>
              <w:t>CA</w:t>
            </w:r>
            <w:r>
              <w:rPr>
                <w:rFonts w:ascii="Calibri" w:eastAsia="SimSun" w:hAnsi="Calibri" w:cs="Calibri"/>
                <w:sz w:val="22"/>
                <w:lang w:eastAsia="zh-CN"/>
              </w:rPr>
              <w:t>TT</w:t>
            </w:r>
          </w:p>
        </w:tc>
        <w:tc>
          <w:tcPr>
            <w:tcW w:w="753" w:type="dxa"/>
          </w:tcPr>
          <w:p w:rsidR="00B47970" w:rsidRPr="001815F6" w:rsidRDefault="00B47970" w:rsidP="00F87ED4">
            <w:pPr>
              <w:widowControl/>
              <w:rPr>
                <w:rFonts w:ascii="Calibri" w:eastAsia="SimSun" w:hAnsi="Calibri" w:cs="Calibri"/>
                <w:sz w:val="22"/>
                <w:lang w:eastAsia="zh-CN"/>
              </w:rPr>
            </w:pPr>
            <w:r>
              <w:rPr>
                <w:rFonts w:ascii="Calibri" w:eastAsia="SimSun" w:hAnsi="Calibri" w:cs="Calibri"/>
                <w:sz w:val="22"/>
                <w:lang w:eastAsia="zh-CN"/>
              </w:rPr>
              <w:t>Option 8-1</w:t>
            </w:r>
          </w:p>
        </w:tc>
        <w:tc>
          <w:tcPr>
            <w:tcW w:w="7098" w:type="dxa"/>
          </w:tcPr>
          <w:p w:rsidR="00B47970" w:rsidRPr="00B47970" w:rsidRDefault="00B47970" w:rsidP="00F87ED4">
            <w:pPr>
              <w:widowControl/>
              <w:rPr>
                <w:rFonts w:ascii="Calibri" w:eastAsia="SimSun" w:hAnsi="Calibri" w:cs="Calibri"/>
                <w:sz w:val="22"/>
                <w:lang w:eastAsia="zh-CN"/>
              </w:rPr>
            </w:pPr>
            <w:r>
              <w:rPr>
                <w:rFonts w:ascii="Calibri" w:eastAsia="SimSun" w:hAnsi="Calibri" w:cs="Calibri"/>
                <w:sz w:val="22"/>
                <w:lang w:eastAsia="zh-CN"/>
              </w:rPr>
              <w:t>Details can be left for UE implementation.</w:t>
            </w:r>
          </w:p>
        </w:tc>
      </w:tr>
      <w:tr w:rsidR="006160E7" w:rsidRPr="004A6FCF" w:rsidTr="00D911E7">
        <w:tc>
          <w:tcPr>
            <w:tcW w:w="1165" w:type="dxa"/>
          </w:tcPr>
          <w:p w:rsidR="006160E7" w:rsidRDefault="006160E7" w:rsidP="00F87ED4">
            <w:pPr>
              <w:widowControl/>
              <w:rPr>
                <w:rFonts w:ascii="Calibri" w:eastAsia="SimSun" w:hAnsi="Calibri" w:cs="Calibri"/>
                <w:sz w:val="22"/>
                <w:lang w:eastAsia="zh-CN"/>
              </w:rPr>
            </w:pPr>
            <w:r w:rsidRPr="006160E7">
              <w:rPr>
                <w:rFonts w:ascii="Calibri" w:eastAsia="SimSun" w:hAnsi="Calibri" w:cs="Calibri"/>
                <w:sz w:val="22"/>
                <w:lang w:eastAsia="zh-CN"/>
              </w:rPr>
              <w:t>Lenovo</w:t>
            </w:r>
            <w:r>
              <w:rPr>
                <w:rFonts w:ascii="Calibri" w:eastAsia="SimSun" w:hAnsi="Calibri" w:cs="Calibri"/>
                <w:sz w:val="22"/>
                <w:lang w:eastAsia="zh-CN"/>
              </w:rPr>
              <w:t>, MM</w:t>
            </w:r>
          </w:p>
        </w:tc>
        <w:tc>
          <w:tcPr>
            <w:tcW w:w="753" w:type="dxa"/>
          </w:tcPr>
          <w:p w:rsidR="006160E7" w:rsidRDefault="006160E7" w:rsidP="00F87ED4">
            <w:pPr>
              <w:widowControl/>
              <w:rPr>
                <w:rFonts w:ascii="Calibri" w:eastAsia="SimSun" w:hAnsi="Calibri" w:cs="Calibri"/>
                <w:sz w:val="22"/>
                <w:lang w:eastAsia="zh-CN"/>
              </w:rPr>
            </w:pPr>
            <w:r>
              <w:rPr>
                <w:rFonts w:ascii="Calibri" w:eastAsia="SimSun" w:hAnsi="Calibri" w:cs="Calibri"/>
                <w:sz w:val="22"/>
                <w:lang w:eastAsia="zh-CN"/>
              </w:rPr>
              <w:t>8-1</w:t>
            </w:r>
          </w:p>
        </w:tc>
        <w:tc>
          <w:tcPr>
            <w:tcW w:w="7098" w:type="dxa"/>
          </w:tcPr>
          <w:p w:rsidR="006160E7" w:rsidRDefault="006160E7" w:rsidP="00F87ED4">
            <w:pPr>
              <w:widowControl/>
              <w:rPr>
                <w:rFonts w:ascii="Calibri" w:eastAsia="SimSun" w:hAnsi="Calibri" w:cs="Calibri"/>
                <w:sz w:val="22"/>
                <w:lang w:eastAsia="zh-CN"/>
              </w:rPr>
            </w:pPr>
          </w:p>
        </w:tc>
      </w:tr>
      <w:tr w:rsidR="004F7AFE" w:rsidRPr="004A6FCF" w:rsidTr="00D911E7">
        <w:tc>
          <w:tcPr>
            <w:tcW w:w="1165" w:type="dxa"/>
          </w:tcPr>
          <w:p w:rsidR="004F7AFE" w:rsidRPr="006160E7" w:rsidRDefault="004F7AFE" w:rsidP="004F7AFE">
            <w:pPr>
              <w:widowControl/>
              <w:rPr>
                <w:rFonts w:ascii="Calibri" w:eastAsia="SimSun" w:hAnsi="Calibri" w:cs="Calibri"/>
                <w:sz w:val="22"/>
                <w:lang w:eastAsia="zh-CN"/>
              </w:rPr>
            </w:pPr>
            <w:r>
              <w:rPr>
                <w:rFonts w:ascii="Calibri" w:hAnsi="Calibri" w:cs="Calibri"/>
                <w:sz w:val="22"/>
              </w:rPr>
              <w:t>Ericsson</w:t>
            </w:r>
          </w:p>
        </w:tc>
        <w:tc>
          <w:tcPr>
            <w:tcW w:w="753" w:type="dxa"/>
          </w:tcPr>
          <w:p w:rsidR="004F7AFE" w:rsidRDefault="004F7AFE" w:rsidP="004F7AFE">
            <w:pPr>
              <w:widowControl/>
              <w:rPr>
                <w:rFonts w:ascii="Calibri" w:eastAsia="SimSun" w:hAnsi="Calibri" w:cs="Calibri"/>
                <w:sz w:val="22"/>
                <w:lang w:eastAsia="zh-CN"/>
              </w:rPr>
            </w:pPr>
            <w:r>
              <w:rPr>
                <w:rFonts w:ascii="Calibri" w:hAnsi="Calibri" w:cs="Calibri"/>
                <w:sz w:val="22"/>
              </w:rPr>
              <w:t>Option 8-1</w:t>
            </w:r>
          </w:p>
        </w:tc>
        <w:tc>
          <w:tcPr>
            <w:tcW w:w="7098" w:type="dxa"/>
          </w:tcPr>
          <w:p w:rsidR="004F7AFE" w:rsidRDefault="004F7AFE" w:rsidP="004F7AFE">
            <w:pPr>
              <w:widowControl/>
              <w:rPr>
                <w:rFonts w:ascii="Calibri" w:eastAsia="SimSun" w:hAnsi="Calibri" w:cs="Calibri"/>
                <w:sz w:val="22"/>
                <w:lang w:eastAsia="zh-CN"/>
              </w:rPr>
            </w:pPr>
            <w:r>
              <w:rPr>
                <w:rFonts w:ascii="Calibri" w:hAnsi="Calibri" w:cs="Calibri"/>
                <w:sz w:val="22"/>
              </w:rPr>
              <w:t>The details are left to UE implementation, so we do not expect any further specification impact.</w:t>
            </w:r>
          </w:p>
        </w:tc>
      </w:tr>
      <w:tr w:rsidR="00FA5B5C" w:rsidRPr="004A6FCF" w:rsidTr="00D911E7">
        <w:tc>
          <w:tcPr>
            <w:tcW w:w="1165" w:type="dxa"/>
          </w:tcPr>
          <w:p w:rsidR="00FA5B5C" w:rsidRDefault="00FA5B5C" w:rsidP="004F7AFE">
            <w:pPr>
              <w:widowControl/>
              <w:rPr>
                <w:rFonts w:ascii="Calibri" w:hAnsi="Calibri" w:cs="Calibri"/>
                <w:sz w:val="22"/>
              </w:rPr>
            </w:pPr>
            <w:r>
              <w:rPr>
                <w:rFonts w:ascii="Calibri" w:hAnsi="Calibri" w:cs="Calibri"/>
                <w:sz w:val="22"/>
              </w:rPr>
              <w:t>Apple</w:t>
            </w:r>
          </w:p>
        </w:tc>
        <w:tc>
          <w:tcPr>
            <w:tcW w:w="753" w:type="dxa"/>
          </w:tcPr>
          <w:p w:rsidR="00FA5B5C" w:rsidRDefault="00FA5B5C" w:rsidP="004F7AFE">
            <w:pPr>
              <w:widowControl/>
              <w:rPr>
                <w:rFonts w:ascii="Calibri" w:hAnsi="Calibri" w:cs="Calibri"/>
                <w:sz w:val="22"/>
              </w:rPr>
            </w:pPr>
            <w:r>
              <w:rPr>
                <w:rFonts w:ascii="Calibri" w:hAnsi="Calibri" w:cs="Calibri"/>
                <w:sz w:val="22"/>
              </w:rPr>
              <w:t>Option 8-1</w:t>
            </w:r>
          </w:p>
        </w:tc>
        <w:tc>
          <w:tcPr>
            <w:tcW w:w="7098" w:type="dxa"/>
          </w:tcPr>
          <w:p w:rsidR="00FA5B5C" w:rsidRDefault="00FA5B5C" w:rsidP="004F7AFE">
            <w:pPr>
              <w:widowControl/>
              <w:rPr>
                <w:rFonts w:ascii="Calibri" w:hAnsi="Calibri" w:cs="Calibri"/>
                <w:sz w:val="22"/>
              </w:rPr>
            </w:pPr>
            <w:r>
              <w:rPr>
                <w:rFonts w:ascii="Calibri" w:hAnsi="Calibri" w:cs="Calibri"/>
                <w:sz w:val="22"/>
              </w:rPr>
              <w:t xml:space="preserve">It can be handled by UE implementation. </w:t>
            </w:r>
          </w:p>
        </w:tc>
      </w:tr>
      <w:tr w:rsidR="00F0327D" w:rsidRPr="004A6FCF" w:rsidTr="00D911E7">
        <w:tc>
          <w:tcPr>
            <w:tcW w:w="1165" w:type="dxa"/>
          </w:tcPr>
          <w:p w:rsidR="00F0327D" w:rsidRDefault="00F0327D" w:rsidP="004F7AFE">
            <w:pPr>
              <w:widowControl/>
              <w:rPr>
                <w:rFonts w:ascii="Calibri" w:hAnsi="Calibri" w:cs="Calibri"/>
                <w:sz w:val="22"/>
              </w:rPr>
            </w:pPr>
            <w:r>
              <w:rPr>
                <w:rFonts w:ascii="Calibri" w:hAnsi="Calibri" w:cs="Calibri"/>
                <w:sz w:val="22"/>
              </w:rPr>
              <w:t>ZTE, Sanechips</w:t>
            </w:r>
          </w:p>
        </w:tc>
        <w:tc>
          <w:tcPr>
            <w:tcW w:w="753" w:type="dxa"/>
          </w:tcPr>
          <w:p w:rsidR="00F0327D" w:rsidRDefault="00F0327D" w:rsidP="004F7AFE">
            <w:pPr>
              <w:widowControl/>
              <w:rPr>
                <w:rFonts w:ascii="Calibri" w:hAnsi="Calibri" w:cs="Calibri"/>
                <w:sz w:val="22"/>
              </w:rPr>
            </w:pPr>
            <w:r>
              <w:rPr>
                <w:rFonts w:ascii="Calibri" w:hAnsi="Calibri" w:cs="Calibri"/>
                <w:sz w:val="22"/>
              </w:rPr>
              <w:t>8-4</w:t>
            </w:r>
          </w:p>
        </w:tc>
        <w:tc>
          <w:tcPr>
            <w:tcW w:w="7098" w:type="dxa"/>
          </w:tcPr>
          <w:p w:rsidR="002D3C88" w:rsidRDefault="00F0327D" w:rsidP="004F7AFE">
            <w:pPr>
              <w:widowControl/>
              <w:rPr>
                <w:rFonts w:ascii="Calibri" w:hAnsi="Calibri" w:cs="Calibri"/>
                <w:sz w:val="22"/>
              </w:rPr>
            </w:pPr>
            <w:r>
              <w:rPr>
                <w:rFonts w:ascii="Calibri" w:hAnsi="Calibri" w:cs="Calibri"/>
                <w:sz w:val="22"/>
              </w:rPr>
              <w:t xml:space="preserve">We prefer </w:t>
            </w:r>
            <w:r w:rsidR="002D3C88">
              <w:rPr>
                <w:rFonts w:ascii="Calibri" w:hAnsi="Calibri" w:cs="Calibri"/>
                <w:sz w:val="22"/>
              </w:rPr>
              <w:t xml:space="preserve">not to confirm the WA. Within WA, to indentify the highest priority signal/channel in each of “Uu group” and “SL group” could cause additional and unnecessary priority comparison within the group, such as priority comparison among Uu channels; it also makes the priority rules vulnerable to modification due to future spec evolution, such as allowing two SL channels that cannot be transmitted at the same time in Rel-16 to be able Tx at the same time, which requires new priority comparison rule to be added to the framework. </w:t>
            </w:r>
          </w:p>
          <w:p w:rsidR="002D1B29" w:rsidRDefault="002D1B29" w:rsidP="004F7AFE">
            <w:pPr>
              <w:widowControl/>
              <w:rPr>
                <w:rFonts w:ascii="Calibri" w:hAnsi="Calibri" w:cs="Calibri"/>
                <w:sz w:val="22"/>
              </w:rPr>
            </w:pPr>
            <w:r>
              <w:rPr>
                <w:rFonts w:ascii="Calibri" w:hAnsi="Calibri" w:cs="Calibri"/>
                <w:sz w:val="22"/>
              </w:rPr>
              <w:t>As mentioned in R1-2003552, w</w:t>
            </w:r>
            <w:r w:rsidR="002D3C88">
              <w:rPr>
                <w:rFonts w:ascii="Calibri" w:hAnsi="Calibri" w:cs="Calibri"/>
                <w:sz w:val="22"/>
              </w:rPr>
              <w:t xml:space="preserve">e would like to propose </w:t>
            </w:r>
            <w:r>
              <w:rPr>
                <w:rFonts w:ascii="Calibri" w:hAnsi="Calibri" w:cs="Calibri"/>
                <w:sz w:val="22"/>
              </w:rPr>
              <w:t xml:space="preserve">the following solution to solve above issue but meanwhile has equivalent consequence to current WA : </w:t>
            </w:r>
          </w:p>
          <w:p w:rsidR="002D1B29" w:rsidRDefault="002D1B29" w:rsidP="002D1B29">
            <w:pPr>
              <w:pStyle w:val="subsub"/>
              <w:tabs>
                <w:tab w:val="clear" w:pos="1260"/>
                <w:tab w:val="left" w:pos="720"/>
              </w:tabs>
              <w:spacing w:before="120" w:after="120"/>
              <w:ind w:left="720" w:hanging="360"/>
              <w:rPr>
                <w:rFonts w:hint="default"/>
              </w:rPr>
            </w:pPr>
            <w:bookmarkStart w:id="1" w:name="_Toc40302938"/>
            <w:bookmarkStart w:id="2" w:name="_Toc40303308"/>
            <w:r>
              <w:rPr>
                <w:rFonts w:hint="default"/>
              </w:rPr>
              <w:t>If</w:t>
            </w:r>
            <w:r>
              <w:t xml:space="preserve"> one </w:t>
            </w:r>
            <w:r>
              <w:rPr>
                <w:rFonts w:hint="default"/>
              </w:rPr>
              <w:t xml:space="preserve">or multiple </w:t>
            </w:r>
            <w:r>
              <w:t>SL transmissions and/or PSFCH receptions overlap with one or multiple UL transmission</w:t>
            </w:r>
            <w:r>
              <w:rPr>
                <w:rFonts w:hint="default"/>
              </w:rPr>
              <w:t>s</w:t>
            </w:r>
            <w:r>
              <w:t>,</w:t>
            </w:r>
            <w:bookmarkEnd w:id="1"/>
            <w:bookmarkEnd w:id="2"/>
            <w:r>
              <w:t xml:space="preserve"> </w:t>
            </w:r>
          </w:p>
          <w:p w:rsidR="002D1B29" w:rsidRDefault="002D1B29" w:rsidP="002D1B29">
            <w:pPr>
              <w:pStyle w:val="subsub"/>
              <w:numPr>
                <w:ilvl w:val="3"/>
                <w:numId w:val="18"/>
              </w:numPr>
              <w:tabs>
                <w:tab w:val="clear" w:pos="1260"/>
                <w:tab w:val="left" w:pos="720"/>
              </w:tabs>
              <w:spacing w:before="120" w:after="120"/>
              <w:rPr>
                <w:rFonts w:hint="default"/>
              </w:rPr>
            </w:pPr>
            <w:bookmarkStart w:id="3" w:name="_Toc40302939"/>
            <w:bookmarkStart w:id="4" w:name="_Toc40303309"/>
            <w:r>
              <w:t xml:space="preserve">SL </w:t>
            </w:r>
            <w:r>
              <w:rPr>
                <w:sz w:val="18"/>
                <w:szCs w:val="18"/>
              </w:rPr>
              <w:t>take</w:t>
            </w:r>
            <w:r>
              <w:rPr>
                <w:rFonts w:hint="default"/>
                <w:sz w:val="18"/>
                <w:szCs w:val="18"/>
              </w:rPr>
              <w:t>s</w:t>
            </w:r>
            <w:r>
              <w:rPr>
                <w:sz w:val="18"/>
                <w:szCs w:val="18"/>
              </w:rPr>
              <w:t xml:space="preserve"> priority as long as at least one </w:t>
            </w:r>
            <w:r>
              <w:rPr>
                <w:rFonts w:hint="default"/>
                <w:sz w:val="18"/>
                <w:szCs w:val="18"/>
              </w:rPr>
              <w:t xml:space="preserve">overlapping </w:t>
            </w:r>
            <w:r>
              <w:rPr>
                <w:sz w:val="18"/>
                <w:szCs w:val="18"/>
              </w:rPr>
              <w:t xml:space="preserve">SL transmission/reception is prioritized over </w:t>
            </w:r>
            <w:r>
              <w:rPr>
                <w:rFonts w:hint="default"/>
                <w:sz w:val="18"/>
                <w:szCs w:val="18"/>
              </w:rPr>
              <w:t xml:space="preserve">all </w:t>
            </w:r>
            <w:r>
              <w:rPr>
                <w:sz w:val="18"/>
                <w:szCs w:val="18"/>
              </w:rPr>
              <w:t>the UL transmission</w:t>
            </w:r>
            <w:r>
              <w:rPr>
                <w:rFonts w:hint="default"/>
                <w:sz w:val="18"/>
                <w:szCs w:val="18"/>
              </w:rPr>
              <w:t>s</w:t>
            </w:r>
            <w:r>
              <w:t>.</w:t>
            </w:r>
            <w:bookmarkEnd w:id="3"/>
            <w:bookmarkEnd w:id="4"/>
          </w:p>
          <w:p w:rsidR="00F0327D" w:rsidRPr="002D1B29" w:rsidRDefault="002D1B29" w:rsidP="001018DE">
            <w:pPr>
              <w:pStyle w:val="subsub"/>
              <w:numPr>
                <w:ilvl w:val="3"/>
                <w:numId w:val="18"/>
              </w:numPr>
              <w:tabs>
                <w:tab w:val="clear" w:pos="1260"/>
                <w:tab w:val="left" w:pos="720"/>
              </w:tabs>
              <w:spacing w:before="120" w:after="120"/>
              <w:rPr>
                <w:rFonts w:hint="default"/>
              </w:rPr>
            </w:pPr>
            <w:bookmarkStart w:id="5" w:name="_Toc40302940"/>
            <w:bookmarkStart w:id="6" w:name="_Toc40303310"/>
            <w:r w:rsidRPr="003875B1">
              <w:rPr>
                <w:sz w:val="18"/>
                <w:szCs w:val="18"/>
              </w:rPr>
              <w:t>UL transmissions take priority as long as at least one UL transmission is p</w:t>
            </w:r>
            <w:r>
              <w:rPr>
                <w:sz w:val="18"/>
                <w:szCs w:val="18"/>
              </w:rPr>
              <w:t xml:space="preserve">rioritized over </w:t>
            </w:r>
            <w:r>
              <w:rPr>
                <w:rFonts w:hint="default"/>
                <w:sz w:val="18"/>
                <w:szCs w:val="18"/>
              </w:rPr>
              <w:t xml:space="preserve">all </w:t>
            </w:r>
            <w:r>
              <w:rPr>
                <w:sz w:val="18"/>
                <w:szCs w:val="18"/>
              </w:rPr>
              <w:t>the SL transmission</w:t>
            </w:r>
            <w:r>
              <w:rPr>
                <w:rFonts w:hint="default"/>
                <w:sz w:val="18"/>
                <w:szCs w:val="18"/>
              </w:rPr>
              <w:t>s</w:t>
            </w:r>
            <w:r>
              <w:rPr>
                <w:sz w:val="18"/>
                <w:szCs w:val="18"/>
              </w:rPr>
              <w:t>/receptions</w:t>
            </w:r>
            <w:r>
              <w:t>.</w:t>
            </w:r>
            <w:bookmarkEnd w:id="5"/>
            <w:bookmarkEnd w:id="6"/>
            <w:r>
              <w:t xml:space="preserve"> </w:t>
            </w:r>
            <w:r w:rsidRPr="001018DE">
              <w:rPr>
                <w:rFonts w:ascii="Calibri" w:hAnsi="Calibri" w:cs="Calibri"/>
                <w:sz w:val="22"/>
                <w:szCs w:val="22"/>
              </w:rPr>
              <w:t xml:space="preserve"> </w:t>
            </w:r>
            <w:r w:rsidR="002D3C88" w:rsidRPr="001018DE">
              <w:rPr>
                <w:rFonts w:ascii="Calibri" w:hAnsi="Calibri" w:cs="Calibri"/>
                <w:sz w:val="22"/>
                <w:szCs w:val="22"/>
              </w:rPr>
              <w:t xml:space="preserve">  </w:t>
            </w:r>
          </w:p>
        </w:tc>
      </w:tr>
      <w:tr w:rsidR="00D911E7" w:rsidRPr="004A6FCF" w:rsidTr="00D911E7">
        <w:tc>
          <w:tcPr>
            <w:tcW w:w="1165" w:type="dxa"/>
          </w:tcPr>
          <w:p w:rsidR="00D911E7" w:rsidRDefault="00D911E7" w:rsidP="004F7AFE">
            <w:pPr>
              <w:widowControl/>
              <w:rPr>
                <w:rFonts w:ascii="Calibri" w:hAnsi="Calibri" w:cs="Calibri"/>
                <w:sz w:val="22"/>
              </w:rPr>
            </w:pPr>
            <w:r>
              <w:rPr>
                <w:rFonts w:ascii="Calibri" w:hAnsi="Calibri" w:cs="Calibri"/>
                <w:sz w:val="22"/>
              </w:rPr>
              <w:t>InterDigital</w:t>
            </w:r>
          </w:p>
        </w:tc>
        <w:tc>
          <w:tcPr>
            <w:tcW w:w="753" w:type="dxa"/>
          </w:tcPr>
          <w:p w:rsidR="00D911E7" w:rsidRDefault="00D911E7" w:rsidP="004F7AFE">
            <w:pPr>
              <w:widowControl/>
              <w:rPr>
                <w:rFonts w:ascii="Calibri" w:hAnsi="Calibri" w:cs="Calibri"/>
                <w:sz w:val="22"/>
              </w:rPr>
            </w:pPr>
            <w:r>
              <w:rPr>
                <w:rFonts w:ascii="Calibri" w:hAnsi="Calibri" w:cs="Calibri"/>
                <w:sz w:val="22"/>
              </w:rPr>
              <w:t>Option 8-1</w:t>
            </w:r>
          </w:p>
        </w:tc>
        <w:tc>
          <w:tcPr>
            <w:tcW w:w="7098" w:type="dxa"/>
          </w:tcPr>
          <w:p w:rsidR="00D911E7" w:rsidRDefault="00D911E7" w:rsidP="004F7AFE">
            <w:pPr>
              <w:widowControl/>
              <w:rPr>
                <w:rFonts w:ascii="Calibri" w:hAnsi="Calibri" w:cs="Calibri"/>
                <w:sz w:val="22"/>
              </w:rPr>
            </w:pPr>
          </w:p>
        </w:tc>
      </w:tr>
      <w:tr w:rsidR="00507FF8" w:rsidRPr="004A6FCF" w:rsidTr="00D911E7">
        <w:tc>
          <w:tcPr>
            <w:tcW w:w="1165" w:type="dxa"/>
          </w:tcPr>
          <w:p w:rsidR="00507FF8" w:rsidRDefault="00507FF8" w:rsidP="004F7AFE">
            <w:pPr>
              <w:widowControl/>
              <w:rPr>
                <w:rFonts w:ascii="Calibri" w:hAnsi="Calibri" w:cs="Calibri"/>
                <w:sz w:val="22"/>
              </w:rPr>
            </w:pPr>
            <w:r>
              <w:rPr>
                <w:rFonts w:ascii="Calibri" w:hAnsi="Calibri" w:cs="Calibri"/>
                <w:sz w:val="22"/>
              </w:rPr>
              <w:t>FUTUREWEI</w:t>
            </w:r>
          </w:p>
        </w:tc>
        <w:tc>
          <w:tcPr>
            <w:tcW w:w="753" w:type="dxa"/>
          </w:tcPr>
          <w:p w:rsidR="00507FF8" w:rsidRDefault="00507FF8" w:rsidP="004F7AFE">
            <w:pPr>
              <w:widowControl/>
              <w:rPr>
                <w:rFonts w:ascii="Calibri" w:hAnsi="Calibri" w:cs="Calibri"/>
                <w:sz w:val="22"/>
              </w:rPr>
            </w:pPr>
            <w:r>
              <w:rPr>
                <w:rFonts w:ascii="Calibri" w:hAnsi="Calibri" w:cs="Calibri"/>
                <w:sz w:val="22"/>
              </w:rPr>
              <w:t>8-1</w:t>
            </w:r>
          </w:p>
        </w:tc>
        <w:tc>
          <w:tcPr>
            <w:tcW w:w="7098" w:type="dxa"/>
          </w:tcPr>
          <w:p w:rsidR="00507FF8" w:rsidRDefault="006D5BA2" w:rsidP="004F7AFE">
            <w:pPr>
              <w:widowControl/>
              <w:rPr>
                <w:rFonts w:ascii="Calibri" w:hAnsi="Calibri" w:cs="Calibri"/>
                <w:sz w:val="22"/>
              </w:rPr>
            </w:pPr>
            <w:r>
              <w:rPr>
                <w:rFonts w:ascii="Calibri" w:hAnsi="Calibri" w:cs="Calibri"/>
                <w:sz w:val="22"/>
              </w:rPr>
              <w:t>It can be left up to UE implementation</w:t>
            </w:r>
          </w:p>
        </w:tc>
      </w:tr>
    </w:tbl>
    <w:p w:rsidR="002D7E23" w:rsidRDefault="002D7E23" w:rsidP="00E430C7">
      <w:pPr>
        <w:widowControl/>
        <w:spacing w:line="264" w:lineRule="auto"/>
        <w:rPr>
          <w:rFonts w:ascii="Calibri" w:eastAsia="맑은 고딕" w:hAnsi="Calibri" w:cs="Calibri"/>
          <w:sz w:val="22"/>
          <w:szCs w:val="22"/>
        </w:rPr>
      </w:pPr>
    </w:p>
    <w:p w:rsidR="0001065E" w:rsidRDefault="0001065E" w:rsidP="0001065E">
      <w:pPr>
        <w:widowControl/>
        <w:spacing w:line="264" w:lineRule="auto"/>
        <w:rPr>
          <w:rFonts w:ascii="Calibri" w:eastAsia="맑은 고딕" w:hAnsi="Calibri" w:cs="Calibri" w:hint="eastAsia"/>
          <w:sz w:val="22"/>
          <w:szCs w:val="22"/>
        </w:rPr>
      </w:pPr>
      <w:r>
        <w:rPr>
          <w:rFonts w:ascii="Calibri" w:eastAsia="맑은 고딕" w:hAnsi="Calibri" w:cs="Calibri" w:hint="eastAsia"/>
          <w:sz w:val="22"/>
          <w:szCs w:val="22"/>
        </w:rPr>
        <w:t xml:space="preserve">Observation: On confirming the working </w:t>
      </w:r>
      <w:r>
        <w:rPr>
          <w:rFonts w:ascii="Calibri" w:eastAsia="맑은 고딕" w:hAnsi="Calibri" w:cs="Calibri"/>
          <w:sz w:val="22"/>
          <w:szCs w:val="22"/>
        </w:rPr>
        <w:t>assumption</w:t>
      </w:r>
    </w:p>
    <w:p w:rsidR="0001065E" w:rsidRDefault="0001065E" w:rsidP="0001065E">
      <w:pPr>
        <w:pStyle w:val="a5"/>
        <w:widowControl/>
        <w:numPr>
          <w:ilvl w:val="0"/>
          <w:numId w:val="6"/>
        </w:numPr>
        <w:spacing w:before="0" w:after="0"/>
        <w:ind w:leftChars="0"/>
        <w:rPr>
          <w:rFonts w:ascii="Calibri" w:hAnsi="Calibri" w:cs="Calibri" w:hint="eastAsia"/>
          <w:sz w:val="22"/>
        </w:rPr>
      </w:pPr>
      <w:r>
        <w:rPr>
          <w:rFonts w:ascii="Calibri" w:hAnsi="Calibri" w:cs="Calibri" w:hint="eastAsia"/>
          <w:sz w:val="22"/>
        </w:rPr>
        <w:t>Option 8-1:</w:t>
      </w:r>
      <w:r w:rsidR="001E6788">
        <w:rPr>
          <w:rFonts w:ascii="Calibri" w:hAnsi="Calibri" w:cs="Calibri"/>
          <w:sz w:val="22"/>
        </w:rPr>
        <w:t xml:space="preserve"> LG, QC, vivo, Samsung, Fujitsu, Huawei, HiSi, CATT, Lenovo, MotM, Ericsson, Apple, InterDigital, Futurewei (14 companies)</w:t>
      </w:r>
    </w:p>
    <w:p w:rsid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Option 8-2:</w:t>
      </w:r>
    </w:p>
    <w:p w:rsid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Option 8-3: Intel</w:t>
      </w:r>
      <w:r w:rsidR="001E6788">
        <w:rPr>
          <w:rFonts w:ascii="Calibri" w:hAnsi="Calibri" w:cs="Calibri"/>
          <w:sz w:val="22"/>
        </w:rPr>
        <w:t>, LG, OPPO (clarification needed) (3 companies)</w:t>
      </w:r>
    </w:p>
    <w:p w:rsid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Option 8-4:</w:t>
      </w:r>
      <w:r w:rsidR="001E6788">
        <w:rPr>
          <w:rFonts w:ascii="Calibri" w:hAnsi="Calibri" w:cs="Calibri"/>
          <w:sz w:val="22"/>
        </w:rPr>
        <w:t xml:space="preserve"> DOCOMO, ZTE, Sanechips (3 companies)</w:t>
      </w:r>
    </w:p>
    <w:p w:rsidR="0001065E" w:rsidRPr="0001065E" w:rsidRDefault="0001065E" w:rsidP="0001065E">
      <w:pPr>
        <w:pStyle w:val="a5"/>
        <w:widowControl/>
        <w:numPr>
          <w:ilvl w:val="0"/>
          <w:numId w:val="6"/>
        </w:numPr>
        <w:spacing w:before="0" w:after="0"/>
        <w:ind w:leftChars="0"/>
        <w:rPr>
          <w:rFonts w:ascii="Calibri" w:hAnsi="Calibri" w:cs="Calibri"/>
          <w:sz w:val="22"/>
        </w:rPr>
      </w:pPr>
      <w:r>
        <w:rPr>
          <w:rFonts w:ascii="Calibri" w:hAnsi="Calibri" w:cs="Calibri"/>
          <w:sz w:val="22"/>
        </w:rPr>
        <w:t>Option 8-5:</w:t>
      </w:r>
    </w:p>
    <w:p w:rsidR="0001065E" w:rsidRDefault="0001065E" w:rsidP="00E430C7">
      <w:pPr>
        <w:widowControl/>
        <w:spacing w:line="264" w:lineRule="auto"/>
        <w:rPr>
          <w:rFonts w:ascii="Calibri" w:eastAsia="맑은 고딕" w:hAnsi="Calibri" w:cs="Calibri"/>
          <w:sz w:val="22"/>
          <w:szCs w:val="22"/>
        </w:rPr>
      </w:pPr>
    </w:p>
    <w:p w:rsidR="000A16A6" w:rsidRPr="000A16A6" w:rsidRDefault="000A16A6" w:rsidP="000A16A6">
      <w:pPr>
        <w:widowControl/>
        <w:rPr>
          <w:rFonts w:ascii="Calibri" w:hAnsi="Calibri" w:cs="Calibri"/>
          <w:sz w:val="22"/>
          <w:u w:val="single"/>
        </w:rPr>
      </w:pPr>
      <w:r w:rsidRPr="000A16A6">
        <w:rPr>
          <w:rFonts w:ascii="Calibri" w:hAnsi="Calibri" w:cs="Calibri"/>
          <w:sz w:val="22"/>
          <w:u w:val="single"/>
        </w:rPr>
        <w:t>Proposal for agreement v001</w:t>
      </w:r>
    </w:p>
    <w:p w:rsidR="000A16A6" w:rsidRPr="000A16A6" w:rsidRDefault="000A16A6" w:rsidP="000A16A6">
      <w:pPr>
        <w:widowControl/>
        <w:rPr>
          <w:rFonts w:ascii="Calibri" w:hAnsi="Calibri" w:cs="Calibri"/>
          <w:sz w:val="22"/>
        </w:rPr>
      </w:pPr>
    </w:p>
    <w:p w:rsidR="000A16A6" w:rsidRPr="000A16A6" w:rsidRDefault="000A16A6" w:rsidP="000A16A6">
      <w:pPr>
        <w:widowControl/>
        <w:rPr>
          <w:rFonts w:ascii="Calibri" w:hAnsi="Calibri" w:cs="Calibri"/>
          <w:sz w:val="22"/>
        </w:rPr>
      </w:pPr>
      <w:r w:rsidRPr="000A16A6">
        <w:rPr>
          <w:rFonts w:ascii="Calibri" w:hAnsi="Calibri" w:cs="Calibri" w:hint="eastAsia"/>
          <w:sz w:val="22"/>
        </w:rPr>
        <w:t>Proposal 1:</w:t>
      </w:r>
    </w:p>
    <w:p w:rsidR="000A16A6" w:rsidRPr="000A16A6" w:rsidRDefault="000A16A6" w:rsidP="000A16A6">
      <w:pPr>
        <w:widowControl/>
        <w:numPr>
          <w:ilvl w:val="0"/>
          <w:numId w:val="19"/>
        </w:numPr>
        <w:spacing w:line="264" w:lineRule="auto"/>
        <w:rPr>
          <w:rFonts w:ascii="Calibri" w:eastAsia="맑은 고딕" w:hAnsi="Calibri" w:cs="Calibri"/>
          <w:sz w:val="22"/>
          <w:szCs w:val="22"/>
        </w:rPr>
      </w:pPr>
      <w:r w:rsidRPr="000A16A6">
        <w:rPr>
          <w:rFonts w:ascii="Calibri" w:eastAsia="맑은 고딕" w:hAnsi="Calibri" w:cs="Calibri"/>
          <w:sz w:val="22"/>
          <w:szCs w:val="22"/>
        </w:rPr>
        <w:t>For configured grant, the TX UE reports ACK to gNB in case no PSCCH/PSSCH is transmitted in a set of resources</w:t>
      </w:r>
    </w:p>
    <w:p w:rsidR="000A16A6" w:rsidRPr="000A16A6" w:rsidRDefault="000A16A6" w:rsidP="005E2F34">
      <w:pPr>
        <w:widowControl/>
        <w:numPr>
          <w:ilvl w:val="1"/>
          <w:numId w:val="19"/>
        </w:numPr>
        <w:spacing w:line="264" w:lineRule="auto"/>
        <w:rPr>
          <w:rFonts w:ascii="Calibri" w:eastAsia="맑은 고딕" w:hAnsi="Calibri" w:cs="Calibri"/>
          <w:sz w:val="22"/>
          <w:szCs w:val="22"/>
        </w:rPr>
      </w:pPr>
      <w:r w:rsidRPr="000A16A6">
        <w:rPr>
          <w:rFonts w:ascii="Calibri" w:eastAsia="맑은 고딕" w:hAnsi="Calibri" w:cs="Calibri"/>
          <w:sz w:val="22"/>
          <w:szCs w:val="22"/>
        </w:rPr>
        <w:lastRenderedPageBreak/>
        <w:t xml:space="preserve">the priority of the “PUCCH carrying SL HARQ reporting” is defined as the largest priority value </w:t>
      </w:r>
      <w:r w:rsidR="005E2F34" w:rsidRPr="005E2F34">
        <w:rPr>
          <w:rFonts w:ascii="Calibri" w:eastAsia="맑은 고딕" w:hAnsi="Calibri" w:cs="Calibri"/>
          <w:sz w:val="22"/>
          <w:szCs w:val="22"/>
        </w:rPr>
        <w:t xml:space="preserve">(i.e. </w:t>
      </w:r>
      <w:r w:rsidR="005E2F34">
        <w:rPr>
          <w:rFonts w:ascii="Calibri" w:eastAsia="맑은 고딕" w:hAnsi="Calibri" w:cs="Calibri"/>
          <w:sz w:val="22"/>
          <w:szCs w:val="22"/>
        </w:rPr>
        <w:t xml:space="preserve">the </w:t>
      </w:r>
      <w:r w:rsidR="005E2F34" w:rsidRPr="005E2F34">
        <w:rPr>
          <w:rFonts w:ascii="Calibri" w:eastAsia="맑은 고딕" w:hAnsi="Calibri" w:cs="Calibri"/>
          <w:sz w:val="22"/>
          <w:szCs w:val="22"/>
        </w:rPr>
        <w:t>least important</w:t>
      </w:r>
      <w:r w:rsidR="005E2F34">
        <w:rPr>
          <w:rFonts w:ascii="Calibri" w:eastAsia="맑은 고딕" w:hAnsi="Calibri" w:cs="Calibri"/>
          <w:sz w:val="22"/>
          <w:szCs w:val="22"/>
        </w:rPr>
        <w:t xml:space="preserve"> one</w:t>
      </w:r>
      <w:r w:rsidR="005E2F34" w:rsidRPr="005E2F34">
        <w:rPr>
          <w:rFonts w:ascii="Calibri" w:eastAsia="맑은 고딕" w:hAnsi="Calibri" w:cs="Calibri"/>
          <w:sz w:val="22"/>
          <w:szCs w:val="22"/>
        </w:rPr>
        <w:t>)</w:t>
      </w:r>
      <w:r w:rsidR="005E2F34">
        <w:rPr>
          <w:rFonts w:ascii="Calibri" w:eastAsia="맑은 고딕" w:hAnsi="Calibri" w:cs="Calibri"/>
          <w:sz w:val="22"/>
          <w:szCs w:val="22"/>
        </w:rPr>
        <w:t xml:space="preserve"> </w:t>
      </w:r>
      <w:r w:rsidRPr="000A16A6">
        <w:rPr>
          <w:rFonts w:ascii="Calibri" w:eastAsia="맑은 고딕" w:hAnsi="Calibri" w:cs="Calibri"/>
          <w:sz w:val="22"/>
          <w:szCs w:val="22"/>
        </w:rPr>
        <w:t>among the possible values for the grant</w:t>
      </w:r>
      <w:r w:rsidR="005E2F34">
        <w:rPr>
          <w:rFonts w:ascii="Calibri" w:eastAsia="맑은 고딕" w:hAnsi="Calibri" w:cs="Calibri"/>
          <w:sz w:val="22"/>
          <w:szCs w:val="22"/>
        </w:rPr>
        <w:t>.</w:t>
      </w:r>
    </w:p>
    <w:p w:rsidR="001E6788" w:rsidRDefault="001E6788" w:rsidP="00E430C7">
      <w:pPr>
        <w:widowControl/>
        <w:spacing w:line="264" w:lineRule="auto"/>
        <w:rPr>
          <w:rFonts w:ascii="Calibri" w:eastAsia="맑은 고딕" w:hAnsi="Calibri" w:cs="Calibri"/>
          <w:sz w:val="22"/>
          <w:szCs w:val="22"/>
        </w:rPr>
      </w:pPr>
    </w:p>
    <w:p w:rsidR="000A16A6" w:rsidRPr="008C6760" w:rsidRDefault="000A16A6" w:rsidP="000A16A6">
      <w:pPr>
        <w:rPr>
          <w:rFonts w:ascii="Calibri" w:hAnsi="Calibri" w:cs="Calibri"/>
          <w:sz w:val="22"/>
        </w:rPr>
      </w:pPr>
      <w:r>
        <w:rPr>
          <w:rFonts w:ascii="Calibri" w:hAnsi="Calibri" w:cs="Calibri" w:hint="eastAsia"/>
          <w:sz w:val="22"/>
        </w:rPr>
        <w:t>Propos</w:t>
      </w:r>
      <w:r>
        <w:rPr>
          <w:rFonts w:ascii="Calibri" w:hAnsi="Calibri" w:cs="Calibri"/>
          <w:sz w:val="22"/>
        </w:rPr>
        <w:t>al 2</w:t>
      </w:r>
      <w:r w:rsidRPr="008C6760">
        <w:rPr>
          <w:rFonts w:ascii="Calibri" w:hAnsi="Calibri" w:cs="Calibri" w:hint="eastAsia"/>
          <w:sz w:val="22"/>
        </w:rPr>
        <w:t>:</w:t>
      </w:r>
    </w:p>
    <w:p w:rsidR="000A16A6" w:rsidRPr="00F748D6" w:rsidRDefault="000A16A6" w:rsidP="000A16A6">
      <w:pPr>
        <w:widowControl/>
        <w:numPr>
          <w:ilvl w:val="0"/>
          <w:numId w:val="6"/>
        </w:numPr>
        <w:spacing w:line="264" w:lineRule="auto"/>
        <w:rPr>
          <w:rFonts w:ascii="Calibri" w:eastAsia="맑은 고딕" w:hAnsi="Calibri" w:cs="Calibri"/>
          <w:sz w:val="22"/>
          <w:szCs w:val="22"/>
        </w:rPr>
      </w:pPr>
      <w:r w:rsidRPr="00F748D6">
        <w:rPr>
          <w:rFonts w:ascii="Calibri" w:eastAsia="맑은 고딕" w:hAnsi="Calibri" w:cs="Calibri"/>
          <w:sz w:val="22"/>
          <w:szCs w:val="22"/>
        </w:rPr>
        <w:t xml:space="preserve">When a UE does not transmit PSCCH/PSSCH or receive PSFCH due to intra-UE prioritization, </w:t>
      </w:r>
    </w:p>
    <w:p w:rsidR="000A16A6" w:rsidRPr="00F748D6" w:rsidRDefault="000A16A6" w:rsidP="000A16A6">
      <w:pPr>
        <w:widowControl/>
        <w:numPr>
          <w:ilvl w:val="1"/>
          <w:numId w:val="19"/>
        </w:numPr>
        <w:spacing w:line="264" w:lineRule="auto"/>
        <w:rPr>
          <w:rFonts w:ascii="Calibri" w:eastAsia="맑은 고딕" w:hAnsi="Calibri" w:cs="Calibri"/>
          <w:sz w:val="22"/>
          <w:szCs w:val="22"/>
        </w:rPr>
      </w:pPr>
      <w:r w:rsidRPr="00F748D6">
        <w:rPr>
          <w:rFonts w:ascii="Calibri" w:eastAsia="맑은 고딕" w:hAnsi="Calibri" w:cs="Calibri"/>
          <w:sz w:val="22"/>
          <w:szCs w:val="22"/>
        </w:rPr>
        <w:t>the priority of the corresponding “PUCCH carrying SL HARQ reporting” is defined as the priority value of the dropped PSSCH or PSFCH</w:t>
      </w:r>
    </w:p>
    <w:p w:rsidR="000A16A6" w:rsidRDefault="000A16A6" w:rsidP="000A16A6">
      <w:pPr>
        <w:widowControl/>
        <w:rPr>
          <w:rFonts w:ascii="Calibri" w:hAnsi="Calibri" w:cs="Calibri"/>
          <w:sz w:val="22"/>
        </w:rPr>
      </w:pPr>
    </w:p>
    <w:p w:rsidR="000A16A6" w:rsidRPr="008C6760" w:rsidRDefault="000A16A6" w:rsidP="000A16A6">
      <w:pPr>
        <w:rPr>
          <w:rFonts w:ascii="Calibri" w:hAnsi="Calibri" w:cs="Calibri"/>
          <w:sz w:val="22"/>
        </w:rPr>
      </w:pPr>
      <w:r>
        <w:rPr>
          <w:rFonts w:ascii="Calibri" w:hAnsi="Calibri" w:cs="Calibri" w:hint="eastAsia"/>
          <w:sz w:val="22"/>
        </w:rPr>
        <w:t>Propos</w:t>
      </w:r>
      <w:r>
        <w:rPr>
          <w:rFonts w:ascii="Calibri" w:hAnsi="Calibri" w:cs="Calibri"/>
          <w:sz w:val="22"/>
        </w:rPr>
        <w:t>al 3</w:t>
      </w:r>
      <w:r w:rsidRPr="008C6760">
        <w:rPr>
          <w:rFonts w:ascii="Calibri" w:hAnsi="Calibri" w:cs="Calibri" w:hint="eastAsia"/>
          <w:sz w:val="22"/>
        </w:rPr>
        <w:t>:</w:t>
      </w:r>
    </w:p>
    <w:p w:rsidR="000A16A6" w:rsidRPr="00F748D6" w:rsidRDefault="005E2F34" w:rsidP="000A16A6">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When </w:t>
      </w:r>
      <w:r w:rsidR="000A16A6" w:rsidRPr="00F748D6">
        <w:rPr>
          <w:rFonts w:ascii="Calibri" w:eastAsia="맑은 고딕" w:hAnsi="Calibri" w:cs="Calibri"/>
          <w:sz w:val="22"/>
          <w:szCs w:val="22"/>
        </w:rPr>
        <w:t>the SL transmission does not use SL HARQ feedback (if supported by RAN2)</w:t>
      </w:r>
      <w:r>
        <w:rPr>
          <w:rFonts w:ascii="Calibri" w:eastAsia="맑은 고딕" w:hAnsi="Calibri" w:cs="Calibri"/>
          <w:sz w:val="22"/>
          <w:szCs w:val="22"/>
        </w:rPr>
        <w:t xml:space="preserve"> and</w:t>
      </w:r>
      <w:r w:rsidR="000A16A6" w:rsidRPr="00F748D6">
        <w:rPr>
          <w:rFonts w:ascii="Calibri" w:eastAsia="맑은 고딕" w:hAnsi="Calibri" w:cs="Calibri"/>
          <w:sz w:val="22"/>
          <w:szCs w:val="22"/>
        </w:rPr>
        <w:t xml:space="preserve"> the UE reports NACK to request further resources for blind retransmission and ACK otherwise</w:t>
      </w:r>
      <w:r>
        <w:rPr>
          <w:rFonts w:ascii="Calibri" w:eastAsia="맑은 고딕" w:hAnsi="Calibri" w:cs="Calibri"/>
          <w:sz w:val="22"/>
          <w:szCs w:val="22"/>
        </w:rPr>
        <w:t>,</w:t>
      </w:r>
    </w:p>
    <w:p w:rsidR="000A16A6" w:rsidRPr="00F748D6" w:rsidRDefault="000A16A6" w:rsidP="000A16A6">
      <w:pPr>
        <w:widowControl/>
        <w:numPr>
          <w:ilvl w:val="1"/>
          <w:numId w:val="19"/>
        </w:numPr>
        <w:spacing w:line="264" w:lineRule="auto"/>
        <w:rPr>
          <w:rFonts w:ascii="Calibri" w:eastAsia="맑은 고딕" w:hAnsi="Calibri" w:cs="Calibri"/>
          <w:sz w:val="22"/>
          <w:szCs w:val="22"/>
        </w:rPr>
      </w:pPr>
      <w:r w:rsidRPr="00F748D6">
        <w:rPr>
          <w:rFonts w:ascii="Calibri" w:eastAsia="맑은 고딕" w:hAnsi="Calibri" w:cs="Calibri"/>
          <w:sz w:val="22"/>
          <w:szCs w:val="22"/>
        </w:rPr>
        <w:t>the priority of the “PUCCH carrying SL HARQ reporting” is defined as t</w:t>
      </w:r>
      <w:r w:rsidRPr="004A6FCF">
        <w:rPr>
          <w:rFonts w:ascii="Calibri" w:eastAsia="맑은 고딕" w:hAnsi="Calibri" w:cs="Calibri"/>
          <w:sz w:val="22"/>
          <w:szCs w:val="22"/>
        </w:rPr>
        <w:t>he priority value of the associated PSSCH</w:t>
      </w:r>
    </w:p>
    <w:p w:rsidR="000A16A6" w:rsidRPr="007C59B4" w:rsidRDefault="000A16A6" w:rsidP="000A16A6">
      <w:pPr>
        <w:widowControl/>
        <w:rPr>
          <w:rFonts w:ascii="Calibri" w:hAnsi="Calibri" w:cs="Calibri"/>
          <w:sz w:val="22"/>
        </w:rPr>
      </w:pPr>
    </w:p>
    <w:p w:rsidR="000A16A6" w:rsidRPr="008C6760" w:rsidRDefault="000A16A6" w:rsidP="000A16A6">
      <w:pPr>
        <w:rPr>
          <w:rFonts w:ascii="Calibri" w:hAnsi="Calibri" w:cs="Calibri"/>
          <w:sz w:val="22"/>
        </w:rPr>
      </w:pPr>
      <w:r>
        <w:rPr>
          <w:rFonts w:ascii="Calibri" w:hAnsi="Calibri" w:cs="Calibri" w:hint="eastAsia"/>
          <w:sz w:val="22"/>
        </w:rPr>
        <w:t>Propos</w:t>
      </w:r>
      <w:r>
        <w:rPr>
          <w:rFonts w:ascii="Calibri" w:hAnsi="Calibri" w:cs="Calibri"/>
          <w:sz w:val="22"/>
        </w:rPr>
        <w:t>al 4</w:t>
      </w:r>
      <w:r w:rsidRPr="008C6760">
        <w:rPr>
          <w:rFonts w:ascii="Calibri" w:hAnsi="Calibri" w:cs="Calibri" w:hint="eastAsia"/>
          <w:sz w:val="22"/>
        </w:rPr>
        <w:t>:</w:t>
      </w:r>
    </w:p>
    <w:p w:rsidR="000A16A6" w:rsidRPr="00F748D6" w:rsidRDefault="005E2F34" w:rsidP="000A16A6">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 xml:space="preserve">When </w:t>
      </w:r>
      <w:r w:rsidR="000A16A6" w:rsidRPr="00F748D6">
        <w:rPr>
          <w:rFonts w:ascii="Calibri" w:eastAsia="맑은 고딕" w:hAnsi="Calibri" w:cs="Calibri"/>
          <w:sz w:val="22"/>
          <w:szCs w:val="22"/>
        </w:rPr>
        <w:t>the maximum number of HARQ re-transmissions is reached for a TB</w:t>
      </w:r>
      <w:r>
        <w:rPr>
          <w:rFonts w:ascii="Calibri" w:eastAsia="맑은 고딕" w:hAnsi="Calibri" w:cs="Calibri"/>
          <w:sz w:val="22"/>
          <w:szCs w:val="22"/>
        </w:rPr>
        <w:t xml:space="preserve"> and</w:t>
      </w:r>
      <w:r w:rsidR="000A16A6" w:rsidRPr="00F748D6">
        <w:rPr>
          <w:rFonts w:ascii="Calibri" w:eastAsia="맑은 고딕" w:hAnsi="Calibri" w:cs="Calibri"/>
          <w:sz w:val="22"/>
          <w:szCs w:val="22"/>
        </w:rPr>
        <w:t xml:space="preserve"> the UE sends one bit on the UL resources for SL HARQ-ACK reporting</w:t>
      </w:r>
    </w:p>
    <w:p w:rsidR="000A16A6" w:rsidRPr="00F748D6" w:rsidRDefault="000A16A6" w:rsidP="000A16A6">
      <w:pPr>
        <w:widowControl/>
        <w:numPr>
          <w:ilvl w:val="1"/>
          <w:numId w:val="19"/>
        </w:numPr>
        <w:spacing w:line="264" w:lineRule="auto"/>
        <w:rPr>
          <w:rFonts w:ascii="Calibri" w:eastAsia="맑은 고딕" w:hAnsi="Calibri" w:cs="Calibri"/>
          <w:sz w:val="22"/>
          <w:szCs w:val="22"/>
        </w:rPr>
      </w:pPr>
      <w:r w:rsidRPr="00F748D6">
        <w:rPr>
          <w:rFonts w:ascii="Calibri" w:eastAsia="맑은 고딕" w:hAnsi="Calibri" w:cs="Calibri"/>
          <w:sz w:val="22"/>
          <w:szCs w:val="22"/>
        </w:rPr>
        <w:t>the priority of the “PUCCH carrying SL HARQ reporting” is defined as t</w:t>
      </w:r>
      <w:r w:rsidRPr="004A6FCF">
        <w:rPr>
          <w:rFonts w:ascii="Calibri" w:eastAsia="맑은 고딕" w:hAnsi="Calibri" w:cs="Calibri"/>
          <w:sz w:val="22"/>
          <w:szCs w:val="22"/>
        </w:rPr>
        <w:t>he priority value of the associated PSSCH</w:t>
      </w:r>
    </w:p>
    <w:p w:rsidR="000A16A6" w:rsidRPr="00A93979" w:rsidRDefault="000A16A6" w:rsidP="000A16A6">
      <w:pPr>
        <w:widowControl/>
        <w:rPr>
          <w:rFonts w:ascii="Calibri" w:hAnsi="Calibri" w:cs="Calibri"/>
          <w:sz w:val="22"/>
        </w:rPr>
      </w:pPr>
    </w:p>
    <w:p w:rsidR="000A16A6" w:rsidRPr="008C6760" w:rsidRDefault="000A16A6" w:rsidP="000A16A6">
      <w:pPr>
        <w:rPr>
          <w:rFonts w:ascii="Calibri" w:hAnsi="Calibri" w:cs="Calibri"/>
          <w:sz w:val="22"/>
        </w:rPr>
      </w:pPr>
      <w:r>
        <w:rPr>
          <w:rFonts w:ascii="Calibri" w:hAnsi="Calibri" w:cs="Calibri" w:hint="eastAsia"/>
          <w:sz w:val="22"/>
        </w:rPr>
        <w:t>Propos</w:t>
      </w:r>
      <w:r>
        <w:rPr>
          <w:rFonts w:ascii="Calibri" w:hAnsi="Calibri" w:cs="Calibri"/>
          <w:sz w:val="22"/>
        </w:rPr>
        <w:t>al 5</w:t>
      </w:r>
      <w:r w:rsidRPr="008C6760">
        <w:rPr>
          <w:rFonts w:ascii="Calibri" w:hAnsi="Calibri" w:cs="Calibri" w:hint="eastAsia"/>
          <w:sz w:val="22"/>
        </w:rPr>
        <w:t>:</w:t>
      </w:r>
    </w:p>
    <w:p w:rsidR="000A16A6" w:rsidRPr="009842B1" w:rsidRDefault="00B7018A" w:rsidP="000A16A6">
      <w:pPr>
        <w:widowControl/>
        <w:numPr>
          <w:ilvl w:val="0"/>
          <w:numId w:val="19"/>
        </w:numPr>
        <w:spacing w:line="264" w:lineRule="auto"/>
        <w:rPr>
          <w:rFonts w:ascii="Calibri" w:eastAsia="맑은 고딕" w:hAnsi="Calibri" w:cs="Calibri"/>
          <w:sz w:val="22"/>
          <w:szCs w:val="22"/>
        </w:rPr>
      </w:pPr>
      <w:r>
        <w:rPr>
          <w:rFonts w:ascii="Calibri" w:eastAsia="맑은 고딕" w:hAnsi="Calibri" w:cs="Calibri"/>
          <w:sz w:val="22"/>
          <w:szCs w:val="22"/>
        </w:rPr>
        <w:t xml:space="preserve">Discuss </w:t>
      </w:r>
      <w:r w:rsidR="002B518E">
        <w:rPr>
          <w:rFonts w:ascii="Calibri" w:eastAsia="맑은 고딕" w:hAnsi="Calibri" w:cs="Calibri"/>
          <w:sz w:val="22"/>
          <w:szCs w:val="22"/>
        </w:rPr>
        <w:t xml:space="preserve">in Mode 1 agenda the </w:t>
      </w:r>
      <w:r>
        <w:rPr>
          <w:rFonts w:ascii="Calibri" w:eastAsia="맑은 고딕" w:hAnsi="Calibri" w:cs="Calibri"/>
          <w:sz w:val="22"/>
          <w:szCs w:val="22"/>
        </w:rPr>
        <w:t xml:space="preserve">detailed </w:t>
      </w:r>
      <w:r w:rsidR="002B518E">
        <w:rPr>
          <w:rFonts w:ascii="Calibri" w:eastAsia="맑은 고딕" w:hAnsi="Calibri" w:cs="Calibri"/>
          <w:sz w:val="22"/>
          <w:szCs w:val="22"/>
        </w:rPr>
        <w:t>SL HARQ-ACK piggybacking to PUSCH.</w:t>
      </w:r>
    </w:p>
    <w:p w:rsidR="000A16A6" w:rsidRPr="002B518E" w:rsidRDefault="000A16A6" w:rsidP="000A16A6">
      <w:pPr>
        <w:widowControl/>
        <w:rPr>
          <w:rFonts w:ascii="Calibri" w:hAnsi="Calibri" w:cs="Calibri"/>
          <w:sz w:val="22"/>
        </w:rPr>
      </w:pPr>
    </w:p>
    <w:p w:rsidR="000A16A6" w:rsidRDefault="000A16A6" w:rsidP="000A16A6">
      <w:pPr>
        <w:widowControl/>
        <w:rPr>
          <w:rFonts w:ascii="Calibri" w:hAnsi="Calibri" w:cs="Calibri"/>
          <w:sz w:val="22"/>
        </w:rPr>
      </w:pPr>
      <w:r>
        <w:rPr>
          <w:rFonts w:ascii="Calibri" w:hAnsi="Calibri" w:cs="Calibri"/>
          <w:sz w:val="22"/>
        </w:rPr>
        <w:t>Propos</w:t>
      </w:r>
      <w:r>
        <w:rPr>
          <w:rFonts w:ascii="Calibri" w:hAnsi="Calibri" w:cs="Calibri"/>
          <w:sz w:val="22"/>
        </w:rPr>
        <w:t>al 6</w:t>
      </w:r>
      <w:r>
        <w:rPr>
          <w:rFonts w:ascii="Calibri" w:hAnsi="Calibri" w:cs="Calibri"/>
          <w:sz w:val="22"/>
        </w:rPr>
        <w:t>:</w:t>
      </w:r>
    </w:p>
    <w:p w:rsidR="000A16A6" w:rsidRDefault="00AE1EAC" w:rsidP="00AE1EAC">
      <w:pPr>
        <w:widowControl/>
        <w:numPr>
          <w:ilvl w:val="0"/>
          <w:numId w:val="6"/>
        </w:numPr>
        <w:spacing w:line="264" w:lineRule="auto"/>
        <w:rPr>
          <w:rFonts w:ascii="Calibri" w:eastAsia="맑은 고딕" w:hAnsi="Calibri" w:cs="Calibri"/>
          <w:sz w:val="22"/>
          <w:szCs w:val="22"/>
        </w:rPr>
      </w:pPr>
      <w:r w:rsidRPr="00AE1EAC">
        <w:rPr>
          <w:rFonts w:ascii="Calibri" w:eastAsia="맑은 고딕" w:hAnsi="Calibri" w:cs="Calibri"/>
          <w:sz w:val="22"/>
          <w:szCs w:val="22"/>
        </w:rPr>
        <w:t xml:space="preserve">When PUCCH carrying SL HARQ reporting overlaps with another UL TX other than PUSCH without UCI, </w:t>
      </w:r>
      <w:r w:rsidR="000A16A6" w:rsidRPr="00934BA0">
        <w:rPr>
          <w:rFonts w:ascii="Calibri" w:eastAsia="맑은 고딕" w:hAnsi="Calibri" w:cs="Calibri"/>
          <w:sz w:val="22"/>
          <w:szCs w:val="22"/>
        </w:rPr>
        <w:t xml:space="preserve">UL/SL prioritization rule </w:t>
      </w:r>
      <w:r w:rsidR="000A16A6">
        <w:rPr>
          <w:rFonts w:ascii="Calibri" w:eastAsia="맑은 고딕" w:hAnsi="Calibri" w:cs="Calibri"/>
          <w:sz w:val="22"/>
          <w:szCs w:val="22"/>
        </w:rPr>
        <w:t xml:space="preserve">agreed </w:t>
      </w:r>
      <w:r w:rsidR="000A16A6" w:rsidRPr="00934BA0">
        <w:rPr>
          <w:rFonts w:ascii="Calibri" w:eastAsia="맑은 고딕" w:hAnsi="Calibri" w:cs="Calibri"/>
          <w:sz w:val="22"/>
          <w:szCs w:val="22"/>
        </w:rPr>
        <w:t xml:space="preserve">for PSFCH and UL </w:t>
      </w:r>
      <w:r w:rsidR="000A16A6">
        <w:rPr>
          <w:rFonts w:ascii="Calibri" w:eastAsia="맑은 고딕" w:hAnsi="Calibri" w:cs="Calibri"/>
          <w:sz w:val="22"/>
          <w:szCs w:val="22"/>
        </w:rPr>
        <w:t xml:space="preserve">TX other than PUCCH carrying </w:t>
      </w:r>
      <w:r w:rsidR="000A16A6" w:rsidRPr="00934BA0">
        <w:rPr>
          <w:rFonts w:ascii="Calibri" w:eastAsia="맑은 고딕" w:hAnsi="Calibri" w:cs="Calibri"/>
          <w:sz w:val="22"/>
          <w:szCs w:val="22"/>
        </w:rPr>
        <w:t>SL HARQ reporting</w:t>
      </w:r>
      <w:r w:rsidR="000A16A6">
        <w:rPr>
          <w:rFonts w:ascii="Calibri" w:eastAsia="맑은 고딕" w:hAnsi="Calibri" w:cs="Calibri"/>
          <w:sz w:val="22"/>
          <w:szCs w:val="22"/>
        </w:rPr>
        <w:t xml:space="preserve"> </w:t>
      </w:r>
      <w:r>
        <w:rPr>
          <w:rFonts w:ascii="Calibri" w:eastAsia="맑은 고딕" w:hAnsi="Calibri" w:cs="Calibri"/>
          <w:sz w:val="22"/>
          <w:szCs w:val="22"/>
        </w:rPr>
        <w:t xml:space="preserve">is reused </w:t>
      </w:r>
      <w:r w:rsidR="000A16A6">
        <w:rPr>
          <w:rFonts w:ascii="Calibri" w:eastAsia="맑은 고딕" w:hAnsi="Calibri" w:cs="Calibri"/>
          <w:sz w:val="22"/>
          <w:szCs w:val="22"/>
        </w:rPr>
        <w:t>by replacing PSFCH with PUCCH carrying SL HARQ reporting, i.e.,</w:t>
      </w:r>
    </w:p>
    <w:p w:rsidR="000A16A6" w:rsidRPr="00934BA0" w:rsidRDefault="000A16A6" w:rsidP="000A16A6">
      <w:pPr>
        <w:widowControl/>
        <w:numPr>
          <w:ilvl w:val="1"/>
          <w:numId w:val="19"/>
        </w:numPr>
        <w:spacing w:line="264" w:lineRule="auto"/>
        <w:rPr>
          <w:rFonts w:ascii="Calibri" w:eastAsia="맑은 고딕" w:hAnsi="Calibri" w:cs="Calibri"/>
          <w:sz w:val="22"/>
          <w:szCs w:val="22"/>
        </w:rPr>
      </w:pPr>
      <w:r w:rsidRPr="00934BA0">
        <w:rPr>
          <w:rFonts w:ascii="Calibri" w:eastAsia="맑은 고딕" w:hAnsi="Calibri" w:cs="Calibri"/>
          <w:sz w:val="22"/>
          <w:szCs w:val="22"/>
        </w:rPr>
        <w:t>when UL TX is associated with a DCI indicating “high” in “priority field” or configured with “high priority” by higher layers (i.e., URLLC case)</w:t>
      </w:r>
    </w:p>
    <w:p w:rsidR="000A16A6" w:rsidRPr="00934BA0" w:rsidRDefault="000A16A6" w:rsidP="000A16A6">
      <w:pPr>
        <w:widowControl/>
        <w:numPr>
          <w:ilvl w:val="2"/>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 xml:space="preserve">If SL-threshold for URLLC case is configured, LTE rule is used (i.e., UL TX is down-prioritized if the priority value of </w:t>
      </w:r>
      <w:r>
        <w:rPr>
          <w:rFonts w:ascii="Calibri" w:eastAsia="맑은 고딕" w:hAnsi="Calibri" w:cs="Calibri"/>
          <w:sz w:val="22"/>
          <w:szCs w:val="22"/>
        </w:rPr>
        <w:t>PUCCH carrying SL HARQ reporting</w:t>
      </w:r>
      <w:r w:rsidRPr="00934BA0">
        <w:rPr>
          <w:rFonts w:ascii="Calibri" w:eastAsia="맑은 고딕" w:hAnsi="Calibri" w:cs="Calibri"/>
          <w:sz w:val="22"/>
          <w:szCs w:val="22"/>
        </w:rPr>
        <w:t xml:space="preserve"> is smaller than SL-threshold, otherwise prioritized)</w:t>
      </w:r>
    </w:p>
    <w:p w:rsidR="000A16A6" w:rsidRPr="00934BA0" w:rsidRDefault="000A16A6" w:rsidP="000A16A6">
      <w:pPr>
        <w:widowControl/>
        <w:numPr>
          <w:ilvl w:val="2"/>
          <w:numId w:val="6"/>
        </w:numPr>
        <w:spacing w:line="264" w:lineRule="auto"/>
        <w:rPr>
          <w:rFonts w:ascii="Calibri" w:eastAsia="맑은 고딕" w:hAnsi="Calibri" w:cs="Calibri"/>
          <w:sz w:val="22"/>
          <w:szCs w:val="22"/>
        </w:rPr>
      </w:pPr>
      <w:r w:rsidRPr="00934BA0">
        <w:rPr>
          <w:rFonts w:ascii="Calibri" w:eastAsia="맑은 고딕" w:hAnsi="Calibri" w:cs="Calibri"/>
          <w:sz w:val="22"/>
          <w:szCs w:val="22"/>
        </w:rPr>
        <w:t>Otherwise, UL TX is prioritized</w:t>
      </w:r>
    </w:p>
    <w:p w:rsidR="000A16A6" w:rsidRPr="00934BA0" w:rsidRDefault="000A16A6" w:rsidP="000A16A6">
      <w:pPr>
        <w:widowControl/>
        <w:numPr>
          <w:ilvl w:val="1"/>
          <w:numId w:val="19"/>
        </w:numPr>
        <w:spacing w:line="264" w:lineRule="auto"/>
        <w:rPr>
          <w:rFonts w:ascii="Calibri" w:eastAsia="맑은 고딕" w:hAnsi="Calibri" w:cs="Calibri"/>
          <w:sz w:val="22"/>
          <w:szCs w:val="22"/>
        </w:rPr>
      </w:pPr>
      <w:r w:rsidRPr="00934BA0">
        <w:rPr>
          <w:rFonts w:ascii="Calibri" w:eastAsia="맑은 고딕" w:hAnsi="Calibri" w:cs="Calibri"/>
          <w:sz w:val="22"/>
          <w:szCs w:val="22"/>
        </w:rPr>
        <w:t>Otherwise, LTE rule is used with another SL-threshold configured for non-URLLC case</w:t>
      </w:r>
    </w:p>
    <w:p w:rsidR="000A16A6" w:rsidRPr="00934BA0" w:rsidRDefault="000A16A6" w:rsidP="000A16A6">
      <w:pPr>
        <w:widowControl/>
        <w:numPr>
          <w:ilvl w:val="1"/>
          <w:numId w:val="19"/>
        </w:numPr>
        <w:spacing w:line="264" w:lineRule="auto"/>
        <w:rPr>
          <w:rFonts w:ascii="Calibri" w:eastAsia="맑은 고딕" w:hAnsi="Calibri" w:cs="Calibri"/>
          <w:sz w:val="22"/>
          <w:szCs w:val="22"/>
        </w:rPr>
      </w:pPr>
      <w:r w:rsidRPr="00934BA0">
        <w:rPr>
          <w:rFonts w:ascii="Calibri" w:eastAsia="맑은 고딕" w:hAnsi="Calibri" w:cs="Calibri"/>
          <w:sz w:val="22"/>
          <w:szCs w:val="22"/>
        </w:rPr>
        <w:t>Additionally, PRACH and PUSCH scheduled by RAR UL grant are always prioritized.</w:t>
      </w:r>
    </w:p>
    <w:p w:rsidR="005E2F34" w:rsidRDefault="005E2F34" w:rsidP="000A16A6">
      <w:pPr>
        <w:widowControl/>
        <w:rPr>
          <w:rFonts w:ascii="Calibri" w:hAnsi="Calibri" w:cs="Calibri" w:hint="eastAsia"/>
          <w:sz w:val="22"/>
        </w:rPr>
      </w:pPr>
    </w:p>
    <w:p w:rsidR="000A16A6" w:rsidRDefault="000A16A6" w:rsidP="000A16A6">
      <w:pPr>
        <w:widowControl/>
        <w:rPr>
          <w:rFonts w:ascii="Calibri" w:hAnsi="Calibri" w:cs="Calibri"/>
          <w:sz w:val="22"/>
        </w:rPr>
      </w:pPr>
      <w:r>
        <w:rPr>
          <w:rFonts w:ascii="Calibri" w:hAnsi="Calibri" w:cs="Calibri" w:hint="eastAsia"/>
          <w:sz w:val="22"/>
        </w:rPr>
        <w:t>Propos</w:t>
      </w:r>
      <w:r>
        <w:rPr>
          <w:rFonts w:ascii="Calibri" w:hAnsi="Calibri" w:cs="Calibri"/>
          <w:sz w:val="22"/>
        </w:rPr>
        <w:t>al 7</w:t>
      </w:r>
      <w:r>
        <w:rPr>
          <w:rFonts w:ascii="Calibri" w:hAnsi="Calibri" w:cs="Calibri" w:hint="eastAsia"/>
          <w:sz w:val="22"/>
        </w:rPr>
        <w:t>:</w:t>
      </w:r>
      <w:r w:rsidR="002B518E">
        <w:rPr>
          <w:rFonts w:ascii="Calibri" w:hAnsi="Calibri" w:cs="Calibri"/>
          <w:sz w:val="22"/>
        </w:rPr>
        <w:t xml:space="preserve"> Down-select one of the following alternatives in RAN1#101-e:</w:t>
      </w:r>
    </w:p>
    <w:p w:rsidR="000A16A6" w:rsidRDefault="002B518E" w:rsidP="002B518E">
      <w:pPr>
        <w:pStyle w:val="a5"/>
        <w:widowControl/>
        <w:numPr>
          <w:ilvl w:val="0"/>
          <w:numId w:val="6"/>
        </w:numPr>
        <w:spacing w:before="0" w:after="0"/>
        <w:ind w:leftChars="0" w:left="806" w:hanging="403"/>
        <w:rPr>
          <w:rFonts w:ascii="Calibri" w:hAnsi="Calibri" w:cs="Calibri"/>
          <w:sz w:val="22"/>
        </w:rPr>
      </w:pPr>
      <w:r>
        <w:rPr>
          <w:rFonts w:ascii="Calibri" w:hAnsi="Calibri" w:cs="Calibri"/>
          <w:sz w:val="22"/>
        </w:rPr>
        <w:t xml:space="preserve">Alt 1: </w:t>
      </w:r>
      <w:r w:rsidRPr="002B518E">
        <w:rPr>
          <w:rFonts w:ascii="Calibri" w:hAnsi="Calibri" w:cs="Calibri"/>
          <w:sz w:val="22"/>
        </w:rPr>
        <w:t>Rule for PUSCH without SL HARQ reporting is reused (i.e. UL transmission associated with a DCI indicating “high” in “priority field” or configured with “high priority” by higher layers is prioritized)</w:t>
      </w:r>
    </w:p>
    <w:p w:rsidR="002B518E" w:rsidRPr="00B316EC" w:rsidRDefault="002B518E" w:rsidP="00AE1EAC">
      <w:pPr>
        <w:pStyle w:val="a5"/>
        <w:widowControl/>
        <w:numPr>
          <w:ilvl w:val="0"/>
          <w:numId w:val="6"/>
        </w:numPr>
        <w:spacing w:before="0" w:after="0"/>
        <w:ind w:leftChars="0"/>
        <w:rPr>
          <w:rFonts w:ascii="Calibri" w:hAnsi="Calibri" w:cs="Calibri"/>
          <w:sz w:val="22"/>
        </w:rPr>
      </w:pPr>
      <w:r>
        <w:rPr>
          <w:rFonts w:ascii="Calibri" w:hAnsi="Calibri" w:cs="Calibri" w:hint="eastAsia"/>
          <w:sz w:val="22"/>
        </w:rPr>
        <w:t xml:space="preserve">Alt 2: UE does not expect </w:t>
      </w:r>
      <w:r w:rsidR="00AE1EAC">
        <w:rPr>
          <w:rFonts w:ascii="Calibri" w:hAnsi="Calibri" w:cs="Calibri"/>
          <w:sz w:val="22"/>
        </w:rPr>
        <w:t xml:space="preserve">an overlap of </w:t>
      </w:r>
      <w:r w:rsidR="00AE1EAC" w:rsidRPr="00AE1EAC">
        <w:rPr>
          <w:rFonts w:ascii="Calibri" w:hAnsi="Calibri" w:cs="Calibri"/>
          <w:sz w:val="22"/>
        </w:rPr>
        <w:t xml:space="preserve">PUSCH carrying SL HARQ reporting </w:t>
      </w:r>
      <w:r w:rsidR="00AE1EAC">
        <w:rPr>
          <w:rFonts w:ascii="Calibri" w:hAnsi="Calibri" w:cs="Calibri"/>
          <w:sz w:val="22"/>
        </w:rPr>
        <w:t>and</w:t>
      </w:r>
      <w:r w:rsidR="00AE1EAC" w:rsidRPr="00AE1EAC">
        <w:rPr>
          <w:rFonts w:ascii="Calibri" w:hAnsi="Calibri" w:cs="Calibri"/>
          <w:sz w:val="22"/>
        </w:rPr>
        <w:t xml:space="preserve"> another UL TX</w:t>
      </w:r>
      <w:r w:rsidR="00AE1EAC">
        <w:rPr>
          <w:rFonts w:ascii="Calibri" w:hAnsi="Calibri" w:cs="Calibri"/>
          <w:sz w:val="22"/>
        </w:rPr>
        <w:t>.</w:t>
      </w:r>
    </w:p>
    <w:p w:rsidR="00AE1EAC" w:rsidRDefault="00AE1EAC" w:rsidP="000A16A6">
      <w:pPr>
        <w:widowControl/>
        <w:rPr>
          <w:rFonts w:ascii="Calibri" w:hAnsi="Calibri" w:cs="Calibri" w:hint="eastAsia"/>
          <w:sz w:val="22"/>
        </w:rPr>
      </w:pPr>
    </w:p>
    <w:p w:rsidR="000A16A6" w:rsidRDefault="000A16A6" w:rsidP="000A16A6">
      <w:pPr>
        <w:widowControl/>
        <w:rPr>
          <w:rFonts w:ascii="Calibri" w:hAnsi="Calibri" w:cs="Calibri"/>
          <w:sz w:val="22"/>
        </w:rPr>
      </w:pPr>
      <w:r>
        <w:rPr>
          <w:rFonts w:ascii="Calibri" w:hAnsi="Calibri" w:cs="Calibri"/>
          <w:sz w:val="22"/>
        </w:rPr>
        <w:t>Propos</w:t>
      </w:r>
      <w:r>
        <w:rPr>
          <w:rFonts w:ascii="Calibri" w:hAnsi="Calibri" w:cs="Calibri"/>
          <w:sz w:val="22"/>
        </w:rPr>
        <w:t>al 8</w:t>
      </w:r>
      <w:r>
        <w:rPr>
          <w:rFonts w:ascii="Calibri" w:hAnsi="Calibri" w:cs="Calibri"/>
          <w:sz w:val="22"/>
        </w:rPr>
        <w:t>:</w:t>
      </w:r>
    </w:p>
    <w:p w:rsidR="000A16A6" w:rsidRDefault="000A16A6" w:rsidP="000A16A6">
      <w:pPr>
        <w:widowControl/>
        <w:numPr>
          <w:ilvl w:val="0"/>
          <w:numId w:val="6"/>
        </w:numPr>
        <w:spacing w:line="264" w:lineRule="auto"/>
        <w:rPr>
          <w:rFonts w:ascii="Calibri" w:eastAsia="맑은 고딕" w:hAnsi="Calibri" w:cs="Calibri"/>
          <w:sz w:val="22"/>
          <w:szCs w:val="22"/>
        </w:rPr>
      </w:pPr>
      <w:r>
        <w:rPr>
          <w:rFonts w:ascii="Calibri" w:eastAsia="맑은 고딕" w:hAnsi="Calibri" w:cs="Calibri"/>
          <w:sz w:val="22"/>
          <w:szCs w:val="22"/>
        </w:rPr>
        <w:t>Confirm the following working assumption with red-colored changes:</w:t>
      </w:r>
    </w:p>
    <w:p w:rsidR="000A16A6" w:rsidRPr="00EF508B" w:rsidRDefault="000A16A6" w:rsidP="000A16A6">
      <w:pPr>
        <w:widowControl/>
        <w:numPr>
          <w:ilvl w:val="1"/>
          <w:numId w:val="6"/>
        </w:numPr>
        <w:wordWrap/>
        <w:spacing w:line="264" w:lineRule="auto"/>
        <w:rPr>
          <w:rFonts w:ascii="Times New Roman"/>
          <w:i/>
          <w:szCs w:val="20"/>
        </w:rPr>
      </w:pPr>
      <w:r w:rsidRPr="00EF508B">
        <w:rPr>
          <w:rStyle w:val="ab"/>
          <w:rFonts w:ascii="Times New Roman"/>
          <w:i/>
          <w:szCs w:val="20"/>
        </w:rPr>
        <w:t>(</w:t>
      </w:r>
      <w:r w:rsidRPr="00EF508B">
        <w:rPr>
          <w:rStyle w:val="ab"/>
          <w:rFonts w:ascii="Times New Roman"/>
          <w:i/>
          <w:szCs w:val="20"/>
          <w:highlight w:val="darkYellow"/>
        </w:rPr>
        <w:t xml:space="preserve">Working assumption) </w:t>
      </w:r>
      <w:r w:rsidRPr="00EF508B">
        <w:rPr>
          <w:rStyle w:val="ab"/>
          <w:rFonts w:ascii="Times New Roman"/>
          <w:i/>
          <w:szCs w:val="20"/>
        </w:rPr>
        <w:t>For handling the case where more than one SL and UL transmissions overlap, adopt the following principle</w:t>
      </w:r>
    </w:p>
    <w:p w:rsidR="000A16A6" w:rsidRPr="00EF508B" w:rsidRDefault="000A16A6" w:rsidP="000A16A6">
      <w:pPr>
        <w:widowControl/>
        <w:numPr>
          <w:ilvl w:val="2"/>
          <w:numId w:val="6"/>
        </w:numPr>
        <w:wordWrap/>
        <w:spacing w:line="264" w:lineRule="auto"/>
        <w:rPr>
          <w:rFonts w:ascii="Times New Roman"/>
          <w:i/>
          <w:szCs w:val="20"/>
        </w:rPr>
      </w:pPr>
      <w:r w:rsidRPr="00EF508B">
        <w:rPr>
          <w:rStyle w:val="ab"/>
          <w:rFonts w:ascii="Times New Roman"/>
          <w:i/>
          <w:szCs w:val="20"/>
        </w:rPr>
        <w:lastRenderedPageBreak/>
        <w:t>For more than one SL transmissions overlapping with a UL transmission, the highest priority of SL transmissions is used for the prioritization.</w:t>
      </w:r>
    </w:p>
    <w:p w:rsidR="000A16A6" w:rsidRPr="00EF508B" w:rsidRDefault="000A16A6" w:rsidP="000A16A6">
      <w:pPr>
        <w:widowControl/>
        <w:numPr>
          <w:ilvl w:val="2"/>
          <w:numId w:val="6"/>
        </w:numPr>
        <w:wordWrap/>
        <w:spacing w:line="264" w:lineRule="auto"/>
        <w:rPr>
          <w:rFonts w:ascii="Times New Roman"/>
          <w:i/>
          <w:szCs w:val="20"/>
        </w:rPr>
      </w:pPr>
      <w:r w:rsidRPr="00EF508B">
        <w:rPr>
          <w:rStyle w:val="ab"/>
          <w:rFonts w:ascii="Times New Roman"/>
          <w:i/>
          <w:szCs w:val="20"/>
        </w:rPr>
        <w:t>For more than one UL transmissions overlapping with a SL transmission, the highest priority of UL transmissions is used for the prioritization.</w:t>
      </w:r>
    </w:p>
    <w:p w:rsidR="000A16A6" w:rsidRPr="00A6031B" w:rsidRDefault="000A16A6" w:rsidP="000A16A6">
      <w:pPr>
        <w:widowControl/>
        <w:numPr>
          <w:ilvl w:val="1"/>
          <w:numId w:val="6"/>
        </w:numPr>
        <w:spacing w:line="264" w:lineRule="auto"/>
        <w:rPr>
          <w:rFonts w:ascii="Calibri" w:eastAsia="맑은 고딕" w:hAnsi="Calibri" w:cs="Calibri"/>
          <w:sz w:val="22"/>
          <w:szCs w:val="22"/>
        </w:rPr>
      </w:pPr>
      <w:r w:rsidRPr="00477C97">
        <w:rPr>
          <w:rFonts w:ascii="Calibri" w:eastAsia="맑은 고딕" w:hAnsi="Calibri" w:cs="Calibri"/>
          <w:color w:val="FF0000"/>
          <w:sz w:val="22"/>
          <w:szCs w:val="22"/>
        </w:rPr>
        <w:t>Details are up to UE implementation</w:t>
      </w:r>
    </w:p>
    <w:p w:rsidR="000A16A6" w:rsidRPr="000A16A6" w:rsidRDefault="000A16A6" w:rsidP="00E430C7">
      <w:pPr>
        <w:widowControl/>
        <w:spacing w:line="264" w:lineRule="auto"/>
        <w:rPr>
          <w:rFonts w:ascii="Calibri" w:eastAsia="맑은 고딕" w:hAnsi="Calibri" w:cs="Calibri"/>
          <w:sz w:val="22"/>
          <w:szCs w:val="22"/>
        </w:rPr>
      </w:pPr>
    </w:p>
    <w:p w:rsidR="000A16A6" w:rsidRDefault="000A16A6" w:rsidP="00E430C7">
      <w:pPr>
        <w:widowControl/>
        <w:spacing w:line="264" w:lineRule="auto"/>
        <w:rPr>
          <w:rFonts w:ascii="Calibri" w:eastAsia="맑은 고딕" w:hAnsi="Calibri" w:cs="Calibri" w:hint="eastAsia"/>
          <w:sz w:val="22"/>
          <w:szCs w:val="22"/>
        </w:rPr>
      </w:pPr>
    </w:p>
    <w:p w:rsidR="000A16A6" w:rsidRDefault="000A16A6" w:rsidP="00E430C7">
      <w:pPr>
        <w:widowControl/>
        <w:spacing w:line="264" w:lineRule="auto"/>
        <w:rPr>
          <w:rFonts w:ascii="Calibri" w:eastAsia="맑은 고딕" w:hAnsi="Calibri" w:cs="Calibri"/>
          <w:sz w:val="22"/>
          <w:szCs w:val="22"/>
        </w:rPr>
      </w:pPr>
    </w:p>
    <w:p w:rsidR="000A16A6" w:rsidRDefault="000A16A6" w:rsidP="00E430C7">
      <w:pPr>
        <w:widowControl/>
        <w:spacing w:line="264" w:lineRule="auto"/>
        <w:rPr>
          <w:rFonts w:ascii="Calibri" w:eastAsia="맑은 고딕" w:hAnsi="Calibri" w:cs="Calibri"/>
          <w:sz w:val="22"/>
          <w:szCs w:val="22"/>
        </w:rPr>
      </w:pPr>
    </w:p>
    <w:p w:rsidR="000A16A6" w:rsidRPr="000A16A6" w:rsidRDefault="000A16A6" w:rsidP="00E430C7">
      <w:pPr>
        <w:widowControl/>
        <w:spacing w:line="264" w:lineRule="auto"/>
        <w:rPr>
          <w:rFonts w:ascii="Calibri" w:eastAsia="맑은 고딕" w:hAnsi="Calibri" w:cs="Calibri"/>
          <w:sz w:val="22"/>
          <w:szCs w:val="22"/>
        </w:rPr>
      </w:pPr>
    </w:p>
    <w:p w:rsidR="001E6788" w:rsidRDefault="001E6788" w:rsidP="00E430C7">
      <w:pPr>
        <w:widowControl/>
        <w:spacing w:line="264" w:lineRule="auto"/>
        <w:rPr>
          <w:rFonts w:ascii="Calibri" w:eastAsia="맑은 고딕" w:hAnsi="Calibri" w:cs="Calibri"/>
          <w:sz w:val="22"/>
          <w:szCs w:val="22"/>
        </w:rPr>
      </w:pPr>
    </w:p>
    <w:p w:rsidR="001E6788" w:rsidRDefault="001E6788" w:rsidP="00E430C7">
      <w:pPr>
        <w:widowControl/>
        <w:spacing w:line="264" w:lineRule="auto"/>
        <w:rPr>
          <w:rFonts w:ascii="Calibri" w:eastAsia="맑은 고딕" w:hAnsi="Calibri" w:cs="Calibri" w:hint="eastAsia"/>
          <w:sz w:val="22"/>
          <w:szCs w:val="22"/>
        </w:rPr>
      </w:pPr>
    </w:p>
    <w:sectPr w:rsidR="001E6788" w:rsidSect="00A47B6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BA" w:rsidRDefault="005A01BA" w:rsidP="00590E43">
      <w:r>
        <w:separator/>
      </w:r>
    </w:p>
  </w:endnote>
  <w:endnote w:type="continuationSeparator" w:id="0">
    <w:p w:rsidR="005A01BA" w:rsidRDefault="005A01BA"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BA" w:rsidRDefault="005A01BA" w:rsidP="00590E43">
      <w:r>
        <w:separator/>
      </w:r>
    </w:p>
  </w:footnote>
  <w:footnote w:type="continuationSeparator" w:id="0">
    <w:p w:rsidR="005A01BA" w:rsidRDefault="005A01BA"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595"/>
    <w:multiLevelType w:val="hybridMultilevel"/>
    <w:tmpl w:val="8DC07BEA"/>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D865CC"/>
    <w:multiLevelType w:val="hybridMultilevel"/>
    <w:tmpl w:val="2C1A3D60"/>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8D41CF"/>
    <w:multiLevelType w:val="hybridMultilevel"/>
    <w:tmpl w:val="A2529B68"/>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8E2C59"/>
    <w:multiLevelType w:val="hybridMultilevel"/>
    <w:tmpl w:val="38742F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ED64B1"/>
    <w:multiLevelType w:val="hybridMultilevel"/>
    <w:tmpl w:val="AAE22A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5A274157"/>
    <w:multiLevelType w:val="hybridMultilevel"/>
    <w:tmpl w:val="C0CE2C66"/>
    <w:lvl w:ilvl="0" w:tplc="2202F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5D8C0A75"/>
    <w:multiLevelType w:val="hybridMultilevel"/>
    <w:tmpl w:val="9F5CFCF0"/>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3BC470F"/>
    <w:multiLevelType w:val="hybridMultilevel"/>
    <w:tmpl w:val="B34C151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E3765D7"/>
    <w:multiLevelType w:val="hybridMultilevel"/>
    <w:tmpl w:val="6FDCBD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10"/>
  </w:num>
  <w:num w:numId="3">
    <w:abstractNumId w:val="9"/>
  </w:num>
  <w:num w:numId="4">
    <w:abstractNumId w:val="11"/>
  </w:num>
  <w:num w:numId="5">
    <w:abstractNumId w:val="5"/>
  </w:num>
  <w:num w:numId="6">
    <w:abstractNumId w:val="7"/>
  </w:num>
  <w:num w:numId="7">
    <w:abstractNumId w:val="1"/>
  </w:num>
  <w:num w:numId="8">
    <w:abstractNumId w:val="12"/>
  </w:num>
  <w:num w:numId="9">
    <w:abstractNumId w:val="2"/>
  </w:num>
  <w:num w:numId="10">
    <w:abstractNumId w:val="0"/>
  </w:num>
  <w:num w:numId="11">
    <w:abstractNumId w:val="17"/>
  </w:num>
  <w:num w:numId="12">
    <w:abstractNumId w:val="16"/>
  </w:num>
  <w:num w:numId="13">
    <w:abstractNumId w:val="3"/>
  </w:num>
  <w:num w:numId="14">
    <w:abstractNumId w:val="6"/>
  </w:num>
  <w:num w:numId="15">
    <w:abstractNumId w:val="4"/>
  </w:num>
  <w:num w:numId="16">
    <w:abstractNumId w:val="18"/>
  </w:num>
  <w:num w:numId="17">
    <w:abstractNumId w:val="14"/>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065E"/>
    <w:rsid w:val="00026BD8"/>
    <w:rsid w:val="00057D0C"/>
    <w:rsid w:val="000906F6"/>
    <w:rsid w:val="000A16A6"/>
    <w:rsid w:val="000A51CD"/>
    <w:rsid w:val="000B0E85"/>
    <w:rsid w:val="000B4051"/>
    <w:rsid w:val="000F3F44"/>
    <w:rsid w:val="001018DE"/>
    <w:rsid w:val="001044C6"/>
    <w:rsid w:val="00107338"/>
    <w:rsid w:val="001127C3"/>
    <w:rsid w:val="001E6788"/>
    <w:rsid w:val="002301CB"/>
    <w:rsid w:val="0023192F"/>
    <w:rsid w:val="002429AB"/>
    <w:rsid w:val="00243979"/>
    <w:rsid w:val="00256195"/>
    <w:rsid w:val="002714BC"/>
    <w:rsid w:val="0029261C"/>
    <w:rsid w:val="002B518E"/>
    <w:rsid w:val="002B5263"/>
    <w:rsid w:val="002D1B29"/>
    <w:rsid w:val="002D3C88"/>
    <w:rsid w:val="002D7E23"/>
    <w:rsid w:val="002E2C00"/>
    <w:rsid w:val="002F6250"/>
    <w:rsid w:val="00301A49"/>
    <w:rsid w:val="0031045C"/>
    <w:rsid w:val="00324EAD"/>
    <w:rsid w:val="003427D8"/>
    <w:rsid w:val="00363BC2"/>
    <w:rsid w:val="00365108"/>
    <w:rsid w:val="003707B0"/>
    <w:rsid w:val="00395E42"/>
    <w:rsid w:val="003A51D5"/>
    <w:rsid w:val="003C0571"/>
    <w:rsid w:val="003C14A6"/>
    <w:rsid w:val="00403E86"/>
    <w:rsid w:val="00404206"/>
    <w:rsid w:val="004232BD"/>
    <w:rsid w:val="00485278"/>
    <w:rsid w:val="004A30D9"/>
    <w:rsid w:val="004A6FCF"/>
    <w:rsid w:val="004C25E5"/>
    <w:rsid w:val="004F7AFE"/>
    <w:rsid w:val="00507FF8"/>
    <w:rsid w:val="005366C1"/>
    <w:rsid w:val="00545519"/>
    <w:rsid w:val="0054599E"/>
    <w:rsid w:val="00545A98"/>
    <w:rsid w:val="005541A0"/>
    <w:rsid w:val="005818BD"/>
    <w:rsid w:val="00590E43"/>
    <w:rsid w:val="005A01BA"/>
    <w:rsid w:val="005A1CBD"/>
    <w:rsid w:val="005B4A3C"/>
    <w:rsid w:val="005D02DA"/>
    <w:rsid w:val="005E2F34"/>
    <w:rsid w:val="006160E7"/>
    <w:rsid w:val="00622ED6"/>
    <w:rsid w:val="00625653"/>
    <w:rsid w:val="00633FFC"/>
    <w:rsid w:val="00646353"/>
    <w:rsid w:val="00665F2C"/>
    <w:rsid w:val="006B2018"/>
    <w:rsid w:val="006D5BA2"/>
    <w:rsid w:val="006D71A2"/>
    <w:rsid w:val="00700F2D"/>
    <w:rsid w:val="007272E5"/>
    <w:rsid w:val="00733B65"/>
    <w:rsid w:val="00776A7A"/>
    <w:rsid w:val="007835D3"/>
    <w:rsid w:val="007A133E"/>
    <w:rsid w:val="007A1361"/>
    <w:rsid w:val="007C710A"/>
    <w:rsid w:val="00823323"/>
    <w:rsid w:val="008403EA"/>
    <w:rsid w:val="00841DCD"/>
    <w:rsid w:val="008472AF"/>
    <w:rsid w:val="008939E4"/>
    <w:rsid w:val="008A6B5A"/>
    <w:rsid w:val="008B1C98"/>
    <w:rsid w:val="008B1D31"/>
    <w:rsid w:val="008E63FC"/>
    <w:rsid w:val="009127E7"/>
    <w:rsid w:val="00913D21"/>
    <w:rsid w:val="00934BA0"/>
    <w:rsid w:val="0094118F"/>
    <w:rsid w:val="009770F5"/>
    <w:rsid w:val="009842B1"/>
    <w:rsid w:val="009A04C2"/>
    <w:rsid w:val="00A02FD5"/>
    <w:rsid w:val="00A14D03"/>
    <w:rsid w:val="00A432F2"/>
    <w:rsid w:val="00A47B65"/>
    <w:rsid w:val="00A51E0A"/>
    <w:rsid w:val="00A82009"/>
    <w:rsid w:val="00A84147"/>
    <w:rsid w:val="00A913CA"/>
    <w:rsid w:val="00AB4059"/>
    <w:rsid w:val="00AC0408"/>
    <w:rsid w:val="00AC1850"/>
    <w:rsid w:val="00AC407A"/>
    <w:rsid w:val="00AE1EAC"/>
    <w:rsid w:val="00AF1A76"/>
    <w:rsid w:val="00AF3BEA"/>
    <w:rsid w:val="00B459FB"/>
    <w:rsid w:val="00B47970"/>
    <w:rsid w:val="00B65CF7"/>
    <w:rsid w:val="00B7018A"/>
    <w:rsid w:val="00BE282D"/>
    <w:rsid w:val="00BE366A"/>
    <w:rsid w:val="00C23951"/>
    <w:rsid w:val="00C30949"/>
    <w:rsid w:val="00C61106"/>
    <w:rsid w:val="00CB2710"/>
    <w:rsid w:val="00CE6166"/>
    <w:rsid w:val="00D044EC"/>
    <w:rsid w:val="00D149A7"/>
    <w:rsid w:val="00D47836"/>
    <w:rsid w:val="00D5601C"/>
    <w:rsid w:val="00D6770B"/>
    <w:rsid w:val="00D84A34"/>
    <w:rsid w:val="00D911E7"/>
    <w:rsid w:val="00DA2721"/>
    <w:rsid w:val="00DC1C1B"/>
    <w:rsid w:val="00DC7A0D"/>
    <w:rsid w:val="00E32ABC"/>
    <w:rsid w:val="00E430C7"/>
    <w:rsid w:val="00EB2E1B"/>
    <w:rsid w:val="00EF7418"/>
    <w:rsid w:val="00F0327D"/>
    <w:rsid w:val="00F1270D"/>
    <w:rsid w:val="00F23FFF"/>
    <w:rsid w:val="00F836EA"/>
    <w:rsid w:val="00F87ED4"/>
    <w:rsid w:val="00FA5B5C"/>
    <w:rsid w:val="00FC410A"/>
    <w:rsid w:val="00FC77BD"/>
    <w:rsid w:val="00FE24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0B52BD-4C2C-BF47-9AC7-1FFD472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18F"/>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4A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AF3BEA"/>
    <w:rPr>
      <w:b/>
      <w:bCs/>
    </w:rPr>
  </w:style>
  <w:style w:type="paragraph" w:styleId="ac">
    <w:name w:val="Document Map"/>
    <w:basedOn w:val="a"/>
    <w:link w:val="Char5"/>
    <w:uiPriority w:val="99"/>
    <w:semiHidden/>
    <w:unhideWhenUsed/>
    <w:rsid w:val="00545A98"/>
    <w:rPr>
      <w:rFonts w:ascii="Tahoma" w:hAnsi="Tahoma" w:cs="Tahoma"/>
      <w:sz w:val="16"/>
      <w:szCs w:val="16"/>
    </w:rPr>
  </w:style>
  <w:style w:type="character" w:customStyle="1" w:styleId="Char5">
    <w:name w:val="문서 구조 Char"/>
    <w:basedOn w:val="a0"/>
    <w:link w:val="ac"/>
    <w:uiPriority w:val="99"/>
    <w:semiHidden/>
    <w:rsid w:val="00545A98"/>
    <w:rPr>
      <w:rFonts w:ascii="Tahoma" w:eastAsia="바탕" w:hAnsi="Tahoma" w:cs="Tahoma"/>
      <w:sz w:val="16"/>
      <w:szCs w:val="16"/>
    </w:rPr>
  </w:style>
  <w:style w:type="paragraph" w:customStyle="1" w:styleId="YJ-Proposal">
    <w:name w:val="YJ-Proposal"/>
    <w:basedOn w:val="a"/>
    <w:qFormat/>
    <w:rsid w:val="002D1B29"/>
    <w:pPr>
      <w:widowControl/>
      <w:numPr>
        <w:numId w:val="18"/>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
    <w:qFormat/>
    <w:rsid w:val="002D1B29"/>
    <w:pPr>
      <w:widowControl/>
      <w:numPr>
        <w:ilvl w:val="1"/>
        <w:numId w:val="18"/>
      </w:numPr>
      <w:wordWrap/>
      <w:autoSpaceDE/>
      <w:autoSpaceDN/>
      <w:spacing w:beforeLines="50" w:afterLines="50" w:line="259" w:lineRule="auto"/>
    </w:pPr>
    <w:rPr>
      <w:rFonts w:ascii="Times New Roman" w:eastAsiaTheme="minorEastAsia" w:hint="eastAsia"/>
      <w:b/>
      <w:bCs/>
      <w:i/>
      <w:iCs/>
      <w:szCs w:val="20"/>
      <w:lang w:eastAsia="zh-CN"/>
    </w:rPr>
  </w:style>
  <w:style w:type="paragraph" w:customStyle="1" w:styleId="subsub">
    <w:name w:val="subsub"/>
    <w:basedOn w:val="a"/>
    <w:qFormat/>
    <w:rsid w:val="002D1B29"/>
    <w:pPr>
      <w:widowControl/>
      <w:numPr>
        <w:ilvl w:val="2"/>
        <w:numId w:val="18"/>
      </w:numPr>
      <w:tabs>
        <w:tab w:val="left" w:pos="0"/>
      </w:tabs>
      <w:wordWrap/>
      <w:autoSpaceDE/>
      <w:autoSpaceDN/>
      <w:spacing w:beforeLines="50" w:afterLines="50" w:line="259" w:lineRule="auto"/>
    </w:pPr>
    <w:rPr>
      <w:rFonts w:ascii="Times New Roman" w:eastAsiaTheme="minorEastAsia" w:hint="eastAsia"/>
      <w:b/>
      <w:bCs/>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4375</Words>
  <Characters>24939</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8</cp:revision>
  <dcterms:created xsi:type="dcterms:W3CDTF">2020-05-26T22:51:00Z</dcterms:created>
  <dcterms:modified xsi:type="dcterms:W3CDTF">2020-05-27T08:43:00Z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