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B3EA4" w14:textId="58C8AD79" w:rsidR="00C80D97" w:rsidRPr="00F02DD8" w:rsidRDefault="00C63245" w:rsidP="0032106F">
      <w:pPr>
        <w:tabs>
          <w:tab w:val="right" w:pos="9216"/>
        </w:tabs>
        <w:spacing w:after="0"/>
        <w:jc w:val="left"/>
        <w:rPr>
          <w:b/>
          <w:kern w:val="2"/>
          <w:lang w:eastAsia="zh-CN"/>
        </w:rPr>
      </w:pPr>
      <w:r>
        <w:rPr>
          <w:b/>
          <w:kern w:val="2"/>
          <w:lang w:val="en-GB" w:eastAsia="zh-CN"/>
        </w:rPr>
        <w:t>3GPP TSG RAN WG1 Meeting #10</w:t>
      </w:r>
      <w:r w:rsidR="00DC153C">
        <w:rPr>
          <w:b/>
          <w:kern w:val="2"/>
          <w:lang w:val="en-GB" w:eastAsia="zh-CN"/>
        </w:rPr>
        <w:t>1</w:t>
      </w:r>
      <w:r w:rsidR="009B556C">
        <w:rPr>
          <w:b/>
          <w:kern w:val="2"/>
          <w:lang w:val="en-GB" w:eastAsia="zh-CN"/>
        </w:rPr>
        <w:t>-e</w:t>
      </w:r>
      <w:r w:rsidR="00C80D97" w:rsidRPr="00FE10AF">
        <w:rPr>
          <w:b/>
          <w:kern w:val="2"/>
          <w:lang w:val="en-GB" w:eastAsia="zh-CN"/>
        </w:rPr>
        <w:tab/>
      </w:r>
      <w:r w:rsidR="00060BCC" w:rsidRPr="00214D5B">
        <w:rPr>
          <w:b/>
          <w:kern w:val="2"/>
          <w:lang w:val="en-GB" w:eastAsia="zh-CN"/>
        </w:rPr>
        <w:t>R1-</w:t>
      </w:r>
      <w:r w:rsidR="00DC153C" w:rsidRPr="00214D5B">
        <w:rPr>
          <w:b/>
          <w:kern w:val="2"/>
          <w:lang w:val="en-GB" w:eastAsia="zh-CN"/>
        </w:rPr>
        <w:t>200</w:t>
      </w:r>
      <w:r w:rsidR="00214D5B" w:rsidRPr="00D81B91">
        <w:rPr>
          <w:b/>
          <w:kern w:val="2"/>
          <w:lang w:val="en-GB" w:eastAsia="zh-CN"/>
        </w:rPr>
        <w:t>4610</w:t>
      </w:r>
    </w:p>
    <w:p w14:paraId="581EC88F" w14:textId="23F0E2DB" w:rsidR="00043086" w:rsidRPr="00FE10AF" w:rsidRDefault="00EF504B" w:rsidP="0032106F">
      <w:pPr>
        <w:tabs>
          <w:tab w:val="right" w:pos="9216"/>
        </w:tabs>
        <w:spacing w:afterLines="50"/>
        <w:jc w:val="left"/>
        <w:rPr>
          <w:b/>
          <w:kern w:val="2"/>
          <w:lang w:val="en-GB" w:eastAsia="zh-CN"/>
        </w:rPr>
      </w:pPr>
      <w:r>
        <w:rPr>
          <w:b/>
          <w:kern w:val="2"/>
          <w:lang w:eastAsia="zh-CN"/>
        </w:rPr>
        <w:t>E-meeting</w:t>
      </w:r>
      <w:r w:rsidR="00492BF0" w:rsidRPr="00FE10AF">
        <w:rPr>
          <w:b/>
          <w:kern w:val="2"/>
          <w:lang w:eastAsia="zh-CN"/>
        </w:rPr>
        <w:t xml:space="preserve">, </w:t>
      </w:r>
      <w:r>
        <w:rPr>
          <w:b/>
          <w:kern w:val="2"/>
          <w:lang w:eastAsia="zh-CN"/>
        </w:rPr>
        <w:t xml:space="preserve">25 </w:t>
      </w:r>
      <w:r w:rsidR="00DC153C">
        <w:rPr>
          <w:b/>
          <w:kern w:val="2"/>
          <w:lang w:eastAsia="zh-CN"/>
        </w:rPr>
        <w:t>May</w:t>
      </w:r>
      <w:r w:rsidR="003261BE" w:rsidRPr="003261BE">
        <w:rPr>
          <w:b/>
          <w:kern w:val="2"/>
          <w:lang w:eastAsia="zh-CN"/>
        </w:rPr>
        <w:t xml:space="preserve"> – </w:t>
      </w:r>
      <w:r>
        <w:rPr>
          <w:b/>
          <w:kern w:val="2"/>
          <w:lang w:eastAsia="zh-CN"/>
        </w:rPr>
        <w:t>5 June</w:t>
      </w:r>
      <w:r w:rsidR="003261BE" w:rsidRPr="003261BE">
        <w:rPr>
          <w:b/>
          <w:kern w:val="2"/>
          <w:lang w:eastAsia="zh-CN"/>
        </w:rPr>
        <w:t>, 2020</w:t>
      </w:r>
    </w:p>
    <w:p w14:paraId="3000EB85" w14:textId="77777777" w:rsidR="003E1ABD" w:rsidRPr="00FE10AF" w:rsidRDefault="003E1ABD" w:rsidP="0032106F">
      <w:pPr>
        <w:pBdr>
          <w:top w:val="single" w:sz="4" w:space="1" w:color="auto"/>
        </w:pBdr>
        <w:spacing w:after="0"/>
        <w:jc w:val="left"/>
        <w:rPr>
          <w:b/>
          <w:kern w:val="2"/>
          <w:lang w:val="en-GB" w:eastAsia="zh-CN"/>
        </w:rPr>
      </w:pPr>
    </w:p>
    <w:p w14:paraId="2E58116D" w14:textId="6B3BC03A" w:rsidR="003E1ABD" w:rsidRPr="00FE10AF" w:rsidRDefault="003E1ABD" w:rsidP="0032106F">
      <w:pPr>
        <w:spacing w:after="0"/>
        <w:ind w:left="1555" w:hanging="1555"/>
        <w:jc w:val="left"/>
        <w:rPr>
          <w:b/>
          <w:kern w:val="2"/>
          <w:lang w:val="en-GB" w:eastAsia="zh-CN"/>
        </w:rPr>
      </w:pPr>
      <w:r w:rsidRPr="00FE10AF">
        <w:rPr>
          <w:b/>
          <w:kern w:val="2"/>
          <w:lang w:val="en-GB" w:eastAsia="zh-CN"/>
        </w:rPr>
        <w:t>Agenda Item:</w:t>
      </w:r>
      <w:r w:rsidRPr="00FE10AF">
        <w:rPr>
          <w:b/>
          <w:kern w:val="2"/>
          <w:lang w:val="en-GB" w:eastAsia="zh-CN"/>
        </w:rPr>
        <w:tab/>
      </w:r>
      <w:r w:rsidR="00EB58DB">
        <w:rPr>
          <w:b/>
          <w:kern w:val="2"/>
          <w:lang w:val="en-GB" w:eastAsia="zh-CN"/>
        </w:rPr>
        <w:t>8.</w:t>
      </w:r>
      <w:r w:rsidR="00D84C11">
        <w:rPr>
          <w:b/>
          <w:kern w:val="2"/>
          <w:lang w:val="en-GB" w:eastAsia="zh-CN"/>
        </w:rPr>
        <w:t>4</w:t>
      </w:r>
      <w:r w:rsidR="00EB58DB">
        <w:rPr>
          <w:b/>
          <w:kern w:val="2"/>
          <w:lang w:val="en-GB" w:eastAsia="zh-CN"/>
        </w:rPr>
        <w:t>.</w:t>
      </w:r>
      <w:r w:rsidR="00060BCC">
        <w:rPr>
          <w:b/>
          <w:kern w:val="2"/>
          <w:lang w:val="en-GB" w:eastAsia="zh-CN"/>
        </w:rPr>
        <w:t>3</w:t>
      </w:r>
    </w:p>
    <w:p w14:paraId="03A160B6" w14:textId="77777777" w:rsidR="003E1ABD" w:rsidRPr="00FE10AF" w:rsidRDefault="003E1ABD" w:rsidP="0032106F">
      <w:pPr>
        <w:spacing w:after="0"/>
        <w:ind w:left="1555" w:hanging="1555"/>
        <w:jc w:val="left"/>
        <w:rPr>
          <w:b/>
          <w:kern w:val="2"/>
          <w:lang w:val="en-GB" w:eastAsia="zh-CN"/>
        </w:rPr>
      </w:pPr>
      <w:r w:rsidRPr="00FE10AF">
        <w:rPr>
          <w:b/>
          <w:kern w:val="2"/>
          <w:lang w:val="en-GB" w:eastAsia="zh-CN"/>
        </w:rPr>
        <w:t>Source:</w:t>
      </w:r>
      <w:r w:rsidRPr="00FE10AF">
        <w:rPr>
          <w:b/>
          <w:kern w:val="2"/>
          <w:lang w:val="en-GB" w:eastAsia="zh-CN"/>
        </w:rPr>
        <w:tab/>
        <w:t>Huawei, HiSilicon</w:t>
      </w:r>
    </w:p>
    <w:p w14:paraId="6107DEFC" w14:textId="349E4D94" w:rsidR="003E1ABD" w:rsidRPr="00C63245" w:rsidRDefault="003E1ABD" w:rsidP="0032106F">
      <w:pPr>
        <w:spacing w:after="0"/>
        <w:ind w:left="1555" w:hanging="1555"/>
        <w:jc w:val="left"/>
        <w:rPr>
          <w:b/>
          <w:kern w:val="2"/>
          <w:lang w:eastAsia="zh-CN"/>
        </w:rPr>
      </w:pPr>
      <w:r w:rsidRPr="00FE10AF">
        <w:rPr>
          <w:b/>
          <w:kern w:val="2"/>
          <w:lang w:val="en-GB" w:eastAsia="zh-CN"/>
        </w:rPr>
        <w:t>Title:</w:t>
      </w:r>
      <w:r w:rsidRPr="00FE10AF">
        <w:rPr>
          <w:b/>
          <w:kern w:val="2"/>
          <w:lang w:val="en-GB" w:eastAsia="zh-CN"/>
        </w:rPr>
        <w:tab/>
      </w:r>
      <w:r w:rsidR="00214D5B">
        <w:rPr>
          <w:b/>
          <w:kern w:val="2"/>
          <w:lang w:val="en-GB" w:eastAsia="zh-CN"/>
        </w:rPr>
        <w:t>S</w:t>
      </w:r>
      <w:r w:rsidR="00060BCC" w:rsidRPr="00060BCC">
        <w:rPr>
          <w:b/>
          <w:kern w:val="2"/>
          <w:lang w:val="en-GB" w:eastAsia="zh-CN"/>
        </w:rPr>
        <w:t>ystem-level simulation assumptions and evaluation metrics for coverage enhancement</w:t>
      </w:r>
    </w:p>
    <w:p w14:paraId="06026495" w14:textId="77777777" w:rsidR="003E1ABD" w:rsidRPr="00FE10AF" w:rsidRDefault="003E1ABD" w:rsidP="0032106F">
      <w:pPr>
        <w:spacing w:after="0"/>
        <w:ind w:left="1555" w:hanging="1555"/>
        <w:jc w:val="left"/>
        <w:rPr>
          <w:b/>
          <w:kern w:val="2"/>
          <w:lang w:val="en-GB" w:eastAsia="zh-CN"/>
        </w:rPr>
      </w:pPr>
      <w:r w:rsidRPr="00FE10AF">
        <w:rPr>
          <w:b/>
          <w:kern w:val="2"/>
          <w:lang w:val="en-GB" w:eastAsia="zh-CN"/>
        </w:rPr>
        <w:t>Document for:</w:t>
      </w:r>
      <w:r w:rsidRPr="00FE10AF">
        <w:rPr>
          <w:b/>
          <w:kern w:val="2"/>
          <w:lang w:val="en-GB" w:eastAsia="zh-CN"/>
        </w:rPr>
        <w:tab/>
        <w:t xml:space="preserve">Discussion and </w:t>
      </w:r>
      <w:r w:rsidR="007F7CA4" w:rsidRPr="00FE10AF">
        <w:rPr>
          <w:b/>
          <w:kern w:val="2"/>
          <w:lang w:val="en-GB" w:eastAsia="zh-CN"/>
        </w:rPr>
        <w:t>D</w:t>
      </w:r>
      <w:r w:rsidRPr="00FE10AF">
        <w:rPr>
          <w:b/>
          <w:kern w:val="2"/>
          <w:lang w:val="en-GB" w:eastAsia="zh-CN"/>
        </w:rPr>
        <w:t>ecision</w:t>
      </w:r>
    </w:p>
    <w:p w14:paraId="24D96559" w14:textId="77777777" w:rsidR="003E1ABD" w:rsidRPr="00FE10AF" w:rsidRDefault="003E1ABD" w:rsidP="0032106F">
      <w:pPr>
        <w:pBdr>
          <w:bottom w:val="single" w:sz="4" w:space="1" w:color="auto"/>
        </w:pBdr>
        <w:spacing w:after="0"/>
        <w:jc w:val="left"/>
        <w:rPr>
          <w:b/>
          <w:kern w:val="2"/>
          <w:lang w:val="en-GB" w:eastAsia="zh-CN"/>
        </w:rPr>
      </w:pPr>
    </w:p>
    <w:p w14:paraId="4311CA2B" w14:textId="77777777" w:rsidR="003E1ABD" w:rsidRPr="00FE10AF" w:rsidRDefault="003E1ABD" w:rsidP="0032106F">
      <w:pPr>
        <w:pStyle w:val="1"/>
        <w:spacing w:before="0" w:afterLines="50"/>
        <w:rPr>
          <w:sz w:val="22"/>
          <w:szCs w:val="22"/>
          <w:lang w:val="en-GB"/>
        </w:rPr>
      </w:pPr>
      <w:r w:rsidRPr="00FE10AF">
        <w:rPr>
          <w:sz w:val="22"/>
          <w:szCs w:val="22"/>
          <w:lang w:val="en-GB"/>
        </w:rPr>
        <w:t>Introduction</w:t>
      </w:r>
    </w:p>
    <w:p w14:paraId="5ED156DB" w14:textId="58C3D555" w:rsidR="00C7109C" w:rsidRDefault="00C7109C" w:rsidP="0032106F">
      <w:pPr>
        <w:rPr>
          <w:kern w:val="2"/>
          <w:lang w:val="en-GB" w:eastAsia="zh-CN"/>
        </w:rPr>
      </w:pPr>
      <w:r>
        <w:rPr>
          <w:rFonts w:hint="eastAsia"/>
          <w:kern w:val="2"/>
          <w:lang w:val="en-GB" w:eastAsia="zh-CN"/>
        </w:rPr>
        <w:t>I</w:t>
      </w:r>
      <w:r>
        <w:rPr>
          <w:kern w:val="2"/>
          <w:lang w:val="en-GB" w:eastAsia="zh-CN"/>
        </w:rPr>
        <w:t xml:space="preserve">n </w:t>
      </w:r>
      <w:r w:rsidRPr="007969B8">
        <w:rPr>
          <w:kern w:val="2"/>
          <w:lang w:val="en-GB" w:eastAsia="zh-CN"/>
        </w:rPr>
        <w:t>RAN#</w:t>
      </w:r>
      <w:r>
        <w:rPr>
          <w:kern w:val="2"/>
          <w:lang w:val="en-GB" w:eastAsia="zh-CN"/>
        </w:rPr>
        <w:t>86</w:t>
      </w:r>
      <w:r w:rsidRPr="007969B8">
        <w:rPr>
          <w:kern w:val="2"/>
          <w:lang w:val="en-GB" w:eastAsia="zh-CN"/>
        </w:rPr>
        <w:t xml:space="preserve"> meeting</w:t>
      </w:r>
      <w:r>
        <w:rPr>
          <w:kern w:val="2"/>
          <w:lang w:val="en-GB" w:eastAsia="zh-CN"/>
        </w:rPr>
        <w:t>, t</w:t>
      </w:r>
      <w:r w:rsidRPr="007969B8">
        <w:rPr>
          <w:kern w:val="2"/>
          <w:lang w:val="en-GB" w:eastAsia="zh-CN"/>
        </w:rPr>
        <w:t xml:space="preserve">he </w:t>
      </w:r>
      <w:r>
        <w:rPr>
          <w:kern w:val="2"/>
          <w:lang w:val="en-GB" w:eastAsia="zh-CN"/>
        </w:rPr>
        <w:t>s</w:t>
      </w:r>
      <w:r w:rsidRPr="007969B8">
        <w:rPr>
          <w:kern w:val="2"/>
          <w:lang w:val="en-GB" w:eastAsia="zh-CN"/>
        </w:rPr>
        <w:t xml:space="preserve">tudy </w:t>
      </w:r>
      <w:r>
        <w:rPr>
          <w:kern w:val="2"/>
          <w:lang w:val="en-GB" w:eastAsia="zh-CN"/>
        </w:rPr>
        <w:t>i</w:t>
      </w:r>
      <w:r w:rsidRPr="007969B8">
        <w:rPr>
          <w:kern w:val="2"/>
          <w:lang w:val="en-GB" w:eastAsia="zh-CN"/>
        </w:rPr>
        <w:t>tem</w:t>
      </w:r>
      <w:r w:rsidR="001240F8">
        <w:rPr>
          <w:kern w:val="2"/>
          <w:lang w:val="en-GB" w:eastAsia="zh-CN"/>
        </w:rPr>
        <w:t xml:space="preserve"> (SI)</w:t>
      </w:r>
      <w:r w:rsidRPr="007969B8">
        <w:rPr>
          <w:kern w:val="2"/>
          <w:lang w:val="en-GB" w:eastAsia="zh-CN"/>
        </w:rPr>
        <w:t xml:space="preserve"> of NR coverage enhancement was approved</w:t>
      </w:r>
      <w:r>
        <w:rPr>
          <w:kern w:val="2"/>
          <w:lang w:val="en-GB" w:eastAsia="zh-CN"/>
        </w:rPr>
        <w:t xml:space="preserve"> [1]. </w:t>
      </w:r>
      <w:r w:rsidR="001240F8" w:rsidRPr="003311E0">
        <w:rPr>
          <w:bCs/>
        </w:rPr>
        <w:t xml:space="preserve">The objective of this </w:t>
      </w:r>
      <w:r w:rsidR="001240F8">
        <w:rPr>
          <w:bCs/>
        </w:rPr>
        <w:t>SI</w:t>
      </w:r>
      <w:r w:rsidR="001240F8" w:rsidRPr="003311E0">
        <w:rPr>
          <w:bCs/>
        </w:rPr>
        <w:t xml:space="preserve"> is to </w:t>
      </w:r>
      <w:r w:rsidR="00AD566D">
        <w:rPr>
          <w:bCs/>
        </w:rPr>
        <w:t xml:space="preserve">identity the limited channels and </w:t>
      </w:r>
      <w:r w:rsidR="001240F8" w:rsidRPr="003311E0">
        <w:rPr>
          <w:bCs/>
        </w:rPr>
        <w:t xml:space="preserve">study potential coverage enhancement solutions for specific scenarios for both FR1 and FR2. </w:t>
      </w:r>
      <w:r w:rsidR="001240F8">
        <w:rPr>
          <w:kern w:val="2"/>
          <w:lang w:val="en-GB" w:eastAsia="zh-CN"/>
        </w:rPr>
        <w:t xml:space="preserve">The link-level simulation is specified to </w:t>
      </w:r>
      <w:r w:rsidR="00AD566D">
        <w:rPr>
          <w:kern w:val="2"/>
          <w:lang w:val="en-GB" w:eastAsia="zh-CN"/>
        </w:rPr>
        <w:t>determine</w:t>
      </w:r>
      <w:r w:rsidR="001240F8">
        <w:rPr>
          <w:kern w:val="2"/>
          <w:lang w:val="en-GB" w:eastAsia="zh-CN"/>
        </w:rPr>
        <w:t xml:space="preserve"> the basic coverage performance for a variety of downlink and uplink channels and evaluate the performance gain for potential solutions.  </w:t>
      </w:r>
      <w:r w:rsidR="00781394">
        <w:rPr>
          <w:kern w:val="2"/>
          <w:lang w:val="en-GB" w:eastAsia="zh-CN"/>
        </w:rPr>
        <w:t xml:space="preserve">In </w:t>
      </w:r>
      <w:r w:rsidR="00E70D22">
        <w:rPr>
          <w:kern w:val="2"/>
          <w:lang w:val="en-GB" w:eastAsia="zh-CN"/>
        </w:rPr>
        <w:t xml:space="preserve">the </w:t>
      </w:r>
      <w:r w:rsidR="00781394">
        <w:rPr>
          <w:kern w:val="2"/>
          <w:lang w:val="en-GB" w:eastAsia="zh-CN"/>
        </w:rPr>
        <w:t>link-level simulation, the users’ geometry distribution and network’s layout cannot be characterized, which would have impacts on antenna gain, interference strength, etc</w:t>
      </w:r>
      <w:r w:rsidR="006B5FF7">
        <w:rPr>
          <w:kern w:val="2"/>
          <w:lang w:val="en-GB" w:eastAsia="zh-CN"/>
        </w:rPr>
        <w:t>.</w:t>
      </w:r>
      <w:r w:rsidR="00803DE9">
        <w:rPr>
          <w:kern w:val="2"/>
          <w:lang w:val="en-GB" w:eastAsia="zh-CN"/>
        </w:rPr>
        <w:t>.</w:t>
      </w:r>
      <w:r w:rsidR="00781394">
        <w:rPr>
          <w:kern w:val="2"/>
          <w:lang w:val="en-GB" w:eastAsia="zh-CN"/>
        </w:rPr>
        <w:t xml:space="preserve"> </w:t>
      </w:r>
      <w:r w:rsidR="004B051F">
        <w:rPr>
          <w:kern w:val="2"/>
          <w:lang w:val="en-GB" w:eastAsia="zh-CN"/>
        </w:rPr>
        <w:t>As a compensate</w:t>
      </w:r>
      <w:r w:rsidR="00E16643">
        <w:rPr>
          <w:kern w:val="2"/>
          <w:lang w:val="en-GB" w:eastAsia="zh-CN"/>
        </w:rPr>
        <w:t>d</w:t>
      </w:r>
      <w:r w:rsidR="004B051F">
        <w:rPr>
          <w:kern w:val="2"/>
          <w:lang w:val="en-GB" w:eastAsia="zh-CN"/>
        </w:rPr>
        <w:t xml:space="preserve"> evaluation methodology</w:t>
      </w:r>
      <w:r w:rsidR="00E70D22">
        <w:rPr>
          <w:kern w:val="2"/>
          <w:lang w:val="en-GB" w:eastAsia="zh-CN"/>
        </w:rPr>
        <w:t>, the system-level simulation</w:t>
      </w:r>
      <w:r w:rsidR="00470710">
        <w:rPr>
          <w:kern w:val="2"/>
          <w:lang w:val="en-GB" w:eastAsia="zh-CN"/>
        </w:rPr>
        <w:t xml:space="preserve"> </w:t>
      </w:r>
      <w:r w:rsidR="00AD566D">
        <w:rPr>
          <w:kern w:val="2"/>
          <w:lang w:val="en-GB" w:eastAsia="zh-CN"/>
        </w:rPr>
        <w:t xml:space="preserve">is useful </w:t>
      </w:r>
      <w:r w:rsidR="00313F27">
        <w:rPr>
          <w:kern w:val="2"/>
          <w:lang w:val="en-GB" w:eastAsia="zh-CN"/>
        </w:rPr>
        <w:t>for</w:t>
      </w:r>
      <w:r w:rsidR="00470710">
        <w:rPr>
          <w:kern w:val="2"/>
          <w:lang w:val="en-GB" w:eastAsia="zh-CN"/>
        </w:rPr>
        <w:t xml:space="preserve"> </w:t>
      </w:r>
      <w:r w:rsidR="00E70D22">
        <w:rPr>
          <w:kern w:val="2"/>
          <w:lang w:val="en-GB" w:eastAsia="zh-CN"/>
        </w:rPr>
        <w:t>performance evaluation</w:t>
      </w:r>
      <w:r w:rsidR="00AD566D">
        <w:rPr>
          <w:kern w:val="2"/>
          <w:lang w:val="en-GB" w:eastAsia="zh-CN"/>
        </w:rPr>
        <w:t xml:space="preserve"> from</w:t>
      </w:r>
      <w:r w:rsidR="00313F27">
        <w:rPr>
          <w:kern w:val="2"/>
          <w:lang w:val="en-GB" w:eastAsia="zh-CN"/>
        </w:rPr>
        <w:t xml:space="preserve"> a </w:t>
      </w:r>
      <w:r w:rsidR="00253D04">
        <w:rPr>
          <w:kern w:val="2"/>
          <w:lang w:val="en-GB" w:eastAsia="zh-CN"/>
        </w:rPr>
        <w:t>network</w:t>
      </w:r>
      <w:r w:rsidR="00313F27">
        <w:rPr>
          <w:kern w:val="2"/>
          <w:lang w:val="en-GB" w:eastAsia="zh-CN"/>
        </w:rPr>
        <w:t>’s aspect</w:t>
      </w:r>
      <w:r w:rsidR="00E70D22">
        <w:rPr>
          <w:kern w:val="2"/>
          <w:lang w:val="en-GB" w:eastAsia="zh-CN"/>
        </w:rPr>
        <w:t xml:space="preserve">. </w:t>
      </w:r>
      <w:r w:rsidR="00470710">
        <w:rPr>
          <w:kern w:val="2"/>
          <w:lang w:val="en-GB" w:eastAsia="zh-CN"/>
        </w:rPr>
        <w:t xml:space="preserve"> </w:t>
      </w:r>
    </w:p>
    <w:p w14:paraId="61C824AE" w14:textId="6C752E2D" w:rsidR="00C605B4" w:rsidRPr="009159D7" w:rsidRDefault="00E70D22" w:rsidP="0032106F">
      <w:pPr>
        <w:rPr>
          <w:kern w:val="2"/>
          <w:lang w:val="en-GB" w:eastAsia="zh-CN"/>
        </w:rPr>
      </w:pPr>
      <w:r>
        <w:rPr>
          <w:rFonts w:hint="eastAsia"/>
          <w:kern w:val="2"/>
          <w:lang w:val="en-GB" w:eastAsia="zh-CN"/>
        </w:rPr>
        <w:t>I</w:t>
      </w:r>
      <w:r>
        <w:rPr>
          <w:kern w:val="2"/>
          <w:lang w:val="en-GB" w:eastAsia="zh-CN"/>
        </w:rPr>
        <w:t xml:space="preserve">n this contribution, considerations on the system-level simulation </w:t>
      </w:r>
      <w:r w:rsidR="00A64401">
        <w:rPr>
          <w:kern w:val="2"/>
          <w:lang w:val="en-GB" w:eastAsia="zh-CN"/>
        </w:rPr>
        <w:t xml:space="preserve">for FR1 </w:t>
      </w:r>
      <w:r w:rsidR="00E16643">
        <w:rPr>
          <w:kern w:val="2"/>
          <w:lang w:val="en-GB" w:eastAsia="zh-CN"/>
        </w:rPr>
        <w:t>are</w:t>
      </w:r>
      <w:r>
        <w:rPr>
          <w:kern w:val="2"/>
          <w:lang w:val="en-GB" w:eastAsia="zh-CN"/>
        </w:rPr>
        <w:t xml:space="preserve"> provided for </w:t>
      </w:r>
      <w:r w:rsidRPr="007969B8">
        <w:rPr>
          <w:kern w:val="2"/>
          <w:lang w:val="en-GB" w:eastAsia="zh-CN"/>
        </w:rPr>
        <w:t>NR coverage enhancement</w:t>
      </w:r>
      <w:r>
        <w:rPr>
          <w:kern w:val="2"/>
          <w:lang w:val="en-GB" w:eastAsia="zh-CN"/>
        </w:rPr>
        <w:t xml:space="preserve">. </w:t>
      </w:r>
    </w:p>
    <w:p w14:paraId="10B6F7F5" w14:textId="7EC2FAA5" w:rsidR="008E6723" w:rsidRDefault="003A6847" w:rsidP="0032106F">
      <w:pPr>
        <w:pStyle w:val="1"/>
        <w:rPr>
          <w:sz w:val="22"/>
          <w:szCs w:val="22"/>
          <w:lang w:val="en-GB"/>
        </w:rPr>
      </w:pPr>
      <w:r w:rsidRPr="003D2B04">
        <w:rPr>
          <w:sz w:val="22"/>
          <w:szCs w:val="22"/>
          <w:lang w:val="en-GB"/>
        </w:rPr>
        <w:t>Considerations on sy</w:t>
      </w:r>
      <w:r w:rsidR="003D2B04">
        <w:rPr>
          <w:sz w:val="22"/>
          <w:szCs w:val="22"/>
          <w:lang w:val="en-GB"/>
        </w:rPr>
        <w:t>s</w:t>
      </w:r>
      <w:r w:rsidRPr="003D2B04">
        <w:rPr>
          <w:sz w:val="22"/>
          <w:szCs w:val="22"/>
          <w:lang w:val="en-GB"/>
        </w:rPr>
        <w:t xml:space="preserve">tem-level </w:t>
      </w:r>
      <w:r w:rsidR="003D2B04">
        <w:rPr>
          <w:sz w:val="22"/>
          <w:szCs w:val="22"/>
          <w:lang w:val="en-GB"/>
        </w:rPr>
        <w:t>simulation</w:t>
      </w:r>
      <w:r w:rsidR="00A11C60" w:rsidRPr="003D2B04">
        <w:rPr>
          <w:sz w:val="22"/>
          <w:szCs w:val="22"/>
          <w:lang w:val="en-GB"/>
        </w:rPr>
        <w:t xml:space="preserve"> </w:t>
      </w:r>
    </w:p>
    <w:p w14:paraId="699F838B" w14:textId="30A2AC30" w:rsidR="00803DE9" w:rsidRPr="00803DE9" w:rsidRDefault="00803DE9" w:rsidP="00803DE9">
      <w:pPr>
        <w:rPr>
          <w:lang w:val="en-GB" w:eastAsia="zh-CN"/>
        </w:rPr>
      </w:pPr>
      <w:r>
        <w:rPr>
          <w:rFonts w:hint="eastAsia"/>
          <w:lang w:val="en-GB" w:eastAsia="zh-CN"/>
        </w:rPr>
        <w:t>I</w:t>
      </w:r>
      <w:r>
        <w:rPr>
          <w:lang w:val="en-GB" w:eastAsia="zh-CN"/>
        </w:rPr>
        <w:t>n this section, the evaluation scenarios, evaluation metrics, and the detailed evaluation parameters will be discussed.</w:t>
      </w:r>
      <w:r w:rsidR="00C44C67">
        <w:rPr>
          <w:lang w:val="en-GB" w:eastAsia="zh-CN"/>
        </w:rPr>
        <w:t xml:space="preserve"> </w:t>
      </w:r>
      <w:r w:rsidR="00992113">
        <w:rPr>
          <w:lang w:eastAsia="zh-CN"/>
        </w:rPr>
        <w:t xml:space="preserve">These evaluation parameters can be considered as the baseline simulation assumption to evaluation the performance </w:t>
      </w:r>
      <w:r w:rsidR="00877F10">
        <w:rPr>
          <w:lang w:eastAsia="zh-CN"/>
        </w:rPr>
        <w:t xml:space="preserve">of the baseline and the </w:t>
      </w:r>
      <w:r w:rsidR="00992113">
        <w:rPr>
          <w:lang w:eastAsia="zh-CN"/>
        </w:rPr>
        <w:t>gain for the potential solutions</w:t>
      </w:r>
      <w:r w:rsidR="00992113">
        <w:rPr>
          <w:lang w:val="en-GB" w:eastAsia="zh-CN"/>
        </w:rPr>
        <w:t xml:space="preserve">. </w:t>
      </w:r>
      <w:r w:rsidR="00C44C67">
        <w:rPr>
          <w:lang w:val="en-GB" w:eastAsia="zh-CN"/>
        </w:rPr>
        <w:t>In [1], the performance evaluation for uplink PUSCH and PUCCH channels are prioritized for FR1. To evaluate the achieved rate for eMBB and VoIP services, at least PUSCH should be evaluated by</w:t>
      </w:r>
      <w:r w:rsidR="00536352">
        <w:rPr>
          <w:lang w:val="en-GB" w:eastAsia="zh-CN"/>
        </w:rPr>
        <w:t xml:space="preserve"> the</w:t>
      </w:r>
      <w:r w:rsidR="00C44C67">
        <w:rPr>
          <w:lang w:val="en-GB" w:eastAsia="zh-CN"/>
        </w:rPr>
        <w:t xml:space="preserve"> system-level simulation. </w:t>
      </w:r>
    </w:p>
    <w:p w14:paraId="3BDCDB49" w14:textId="55B4AED6" w:rsidR="00803DE9" w:rsidRDefault="00803DE9" w:rsidP="00803DE9">
      <w:pPr>
        <w:pStyle w:val="2"/>
        <w:rPr>
          <w:lang w:eastAsia="zh-CN"/>
        </w:rPr>
      </w:pPr>
      <w:r>
        <w:rPr>
          <w:lang w:eastAsia="zh-CN"/>
        </w:rPr>
        <w:t>Focused scenarios and configuration</w:t>
      </w:r>
      <w:r w:rsidR="00B91A3A">
        <w:rPr>
          <w:lang w:eastAsia="zh-CN"/>
        </w:rPr>
        <w:t>s</w:t>
      </w:r>
    </w:p>
    <w:p w14:paraId="661F9FBC" w14:textId="3813088C" w:rsidR="00803DE9" w:rsidRDefault="005B18C6" w:rsidP="00803DE9">
      <w:pPr>
        <w:rPr>
          <w:lang w:eastAsia="zh-CN"/>
        </w:rPr>
      </w:pPr>
      <w:r>
        <w:rPr>
          <w:lang w:eastAsia="zh-CN"/>
        </w:rPr>
        <w:t>For the system-level simulation</w:t>
      </w:r>
      <w:r w:rsidR="000C6392">
        <w:rPr>
          <w:lang w:eastAsia="zh-CN"/>
        </w:rPr>
        <w:t>, the</w:t>
      </w:r>
      <w:r w:rsidR="00E03678">
        <w:rPr>
          <w:lang w:eastAsia="zh-CN"/>
        </w:rPr>
        <w:t xml:space="preserve"> </w:t>
      </w:r>
      <w:r>
        <w:rPr>
          <w:lang w:eastAsia="zh-CN"/>
        </w:rPr>
        <w:t xml:space="preserve">focused </w:t>
      </w:r>
      <w:r w:rsidR="00E03678">
        <w:rPr>
          <w:lang w:eastAsia="zh-CN"/>
        </w:rPr>
        <w:t xml:space="preserve">evaluation scenarios </w:t>
      </w:r>
      <w:r w:rsidR="002851CA">
        <w:rPr>
          <w:lang w:eastAsia="zh-CN"/>
        </w:rPr>
        <w:t xml:space="preserve">and configurations are included in </w:t>
      </w:r>
      <w:r w:rsidR="00875B0C">
        <w:rPr>
          <w:lang w:eastAsia="zh-CN"/>
        </w:rPr>
        <w:t>T</w:t>
      </w:r>
      <w:r w:rsidR="002851CA">
        <w:rPr>
          <w:lang w:eastAsia="zh-CN"/>
        </w:rPr>
        <w:t>able</w:t>
      </w:r>
      <w:r w:rsidR="00875B0C">
        <w:rPr>
          <w:lang w:eastAsia="zh-CN"/>
        </w:rPr>
        <w:t xml:space="preserve"> 1</w:t>
      </w:r>
      <w:r w:rsidR="002851CA">
        <w:rPr>
          <w:lang w:eastAsia="zh-CN"/>
        </w:rPr>
        <w:t>.</w:t>
      </w:r>
      <w:r w:rsidR="00E03678">
        <w:rPr>
          <w:lang w:eastAsia="zh-CN"/>
        </w:rPr>
        <w:t xml:space="preserve"> </w:t>
      </w:r>
      <w:r w:rsidR="00B12643">
        <w:rPr>
          <w:lang w:eastAsia="zh-CN"/>
        </w:rPr>
        <w:t xml:space="preserve"> </w:t>
      </w:r>
      <w:r w:rsidR="00A8766F">
        <w:rPr>
          <w:lang w:eastAsia="zh-CN"/>
        </w:rPr>
        <w:t xml:space="preserve">In IMT-2020 </w:t>
      </w:r>
      <w:r w:rsidR="00902DC2">
        <w:rPr>
          <w:lang w:eastAsia="zh-CN"/>
        </w:rPr>
        <w:t>self-evaluation</w:t>
      </w:r>
      <w:r w:rsidR="00472643">
        <w:rPr>
          <w:lang w:eastAsia="zh-CN"/>
        </w:rPr>
        <w:t xml:space="preserve"> [2]</w:t>
      </w:r>
      <w:r w:rsidR="00A8766F">
        <w:rPr>
          <w:lang w:eastAsia="zh-CN"/>
        </w:rPr>
        <w:t xml:space="preserve">, </w:t>
      </w:r>
      <w:r w:rsidR="00472643">
        <w:rPr>
          <w:lang w:eastAsia="zh-CN"/>
        </w:rPr>
        <w:t>the inter-site distance for r</w:t>
      </w:r>
      <w:r w:rsidR="00097860">
        <w:rPr>
          <w:lang w:eastAsia="zh-CN"/>
        </w:rPr>
        <w:t xml:space="preserve">ural scenario </w:t>
      </w:r>
      <w:r w:rsidR="00472643">
        <w:rPr>
          <w:lang w:eastAsia="zh-CN"/>
        </w:rPr>
        <w:t xml:space="preserve">can be 1732 m and 6000 m. In addition, the </w:t>
      </w:r>
      <w:r w:rsidR="00A8766F" w:rsidRPr="004E756E">
        <w:rPr>
          <w:lang w:eastAsia="zh-CN"/>
        </w:rPr>
        <w:t>extreme long distance</w:t>
      </w:r>
      <w:r w:rsidR="00A8766F">
        <w:rPr>
          <w:rFonts w:hint="eastAsia"/>
          <w:lang w:eastAsia="zh-CN"/>
        </w:rPr>
        <w:t xml:space="preserve"> </w:t>
      </w:r>
      <w:r w:rsidR="00A8766F">
        <w:rPr>
          <w:lang w:eastAsia="zh-CN"/>
        </w:rPr>
        <w:t xml:space="preserve">(e.g. 30 km) </w:t>
      </w:r>
      <w:r w:rsidR="00875B0C">
        <w:rPr>
          <w:lang w:eastAsia="zh-CN"/>
        </w:rPr>
        <w:t>is</w:t>
      </w:r>
      <w:r w:rsidR="00472643">
        <w:rPr>
          <w:lang w:eastAsia="zh-CN"/>
        </w:rPr>
        <w:t xml:space="preserve"> also </w:t>
      </w:r>
      <w:r w:rsidR="00875B0C">
        <w:rPr>
          <w:lang w:eastAsia="zh-CN"/>
        </w:rPr>
        <w:t>discussed</w:t>
      </w:r>
      <w:r w:rsidR="00B74F2F">
        <w:rPr>
          <w:lang w:eastAsia="zh-CN"/>
        </w:rPr>
        <w:t xml:space="preserve"> for </w:t>
      </w:r>
      <w:r w:rsidR="00875B0C">
        <w:rPr>
          <w:lang w:eastAsia="zh-CN"/>
        </w:rPr>
        <w:t xml:space="preserve">NR </w:t>
      </w:r>
      <w:r w:rsidR="00B74F2F">
        <w:rPr>
          <w:lang w:eastAsia="zh-CN"/>
        </w:rPr>
        <w:t>coverage enhancement</w:t>
      </w:r>
      <w:r w:rsidR="00472643">
        <w:rPr>
          <w:lang w:eastAsia="zh-CN"/>
        </w:rPr>
        <w:t>.</w:t>
      </w:r>
    </w:p>
    <w:p w14:paraId="1B2D85F8" w14:textId="5129E7E0" w:rsidR="002851CA" w:rsidRDefault="002851CA" w:rsidP="002851CA">
      <w:pPr>
        <w:pStyle w:val="a5"/>
        <w:keepNext/>
      </w:pPr>
      <w:r>
        <w:t>Table 1 Focused evaluation scenarios and configurations for FR1</w:t>
      </w:r>
    </w:p>
    <w:tbl>
      <w:tblPr>
        <w:tblW w:w="37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00"/>
        <w:gridCol w:w="2462"/>
        <w:gridCol w:w="2455"/>
      </w:tblGrid>
      <w:tr w:rsidR="005B18C6" w:rsidRPr="00A51B24" w14:paraId="40892B23" w14:textId="77777777" w:rsidTr="00472643">
        <w:trPr>
          <w:trHeight w:val="375"/>
          <w:jc w:val="center"/>
        </w:trPr>
        <w:tc>
          <w:tcPr>
            <w:tcW w:w="1496" w:type="pct"/>
            <w:shd w:val="clear" w:color="auto" w:fill="D9D9D9"/>
            <w:vAlign w:val="center"/>
            <w:hideMark/>
          </w:tcPr>
          <w:p w14:paraId="3C793DA1" w14:textId="7BF0C691" w:rsidR="005B18C6" w:rsidRPr="00A51B24" w:rsidRDefault="005B18C6" w:rsidP="005B18C6">
            <w:pPr>
              <w:spacing w:after="0"/>
              <w:jc w:val="center"/>
              <w:rPr>
                <w:rFonts w:ascii="Arial" w:hAnsi="Arial" w:cs="Arial"/>
                <w:kern w:val="2"/>
                <w:sz w:val="16"/>
                <w:szCs w:val="16"/>
                <w:lang w:eastAsia="zh-CN"/>
              </w:rPr>
            </w:pPr>
            <w:r>
              <w:rPr>
                <w:rFonts w:ascii="Arial" w:hAnsi="Arial" w:cs="Arial" w:hint="eastAsia"/>
                <w:kern w:val="2"/>
                <w:sz w:val="16"/>
                <w:szCs w:val="16"/>
                <w:lang w:eastAsia="zh-CN"/>
              </w:rPr>
              <w:t>S</w:t>
            </w:r>
            <w:r>
              <w:rPr>
                <w:rFonts w:ascii="Arial" w:hAnsi="Arial" w:cs="Arial"/>
                <w:kern w:val="2"/>
                <w:sz w:val="16"/>
                <w:szCs w:val="16"/>
                <w:lang w:eastAsia="zh-CN"/>
              </w:rPr>
              <w:t>cenario</w:t>
            </w:r>
          </w:p>
        </w:tc>
        <w:tc>
          <w:tcPr>
            <w:tcW w:w="1754" w:type="pct"/>
            <w:shd w:val="clear" w:color="auto" w:fill="D9D9D9"/>
            <w:vAlign w:val="center"/>
            <w:hideMark/>
          </w:tcPr>
          <w:p w14:paraId="123E2EB8" w14:textId="4BAA76BB" w:rsidR="005B18C6" w:rsidRPr="00A51B24" w:rsidRDefault="005B18C6" w:rsidP="005B18C6">
            <w:pPr>
              <w:spacing w:after="0"/>
              <w:jc w:val="center"/>
              <w:rPr>
                <w:rFonts w:ascii="Arial" w:hAnsi="Arial" w:cs="Arial"/>
                <w:kern w:val="2"/>
                <w:sz w:val="16"/>
                <w:szCs w:val="16"/>
                <w:lang w:eastAsia="zh-CN"/>
              </w:rPr>
            </w:pPr>
            <w:r>
              <w:rPr>
                <w:rFonts w:ascii="Arial" w:hAnsi="Arial" w:cs="Arial"/>
                <w:bCs/>
                <w:kern w:val="2"/>
                <w:sz w:val="16"/>
                <w:szCs w:val="16"/>
                <w:lang w:eastAsia="zh-CN"/>
              </w:rPr>
              <w:t>Urban</w:t>
            </w:r>
            <w:r w:rsidR="001C1DB3">
              <w:rPr>
                <w:rFonts w:ascii="Arial" w:hAnsi="Arial" w:cs="Arial"/>
                <w:bCs/>
                <w:kern w:val="2"/>
                <w:sz w:val="16"/>
                <w:szCs w:val="16"/>
                <w:lang w:eastAsia="zh-CN"/>
              </w:rPr>
              <w:t xml:space="preserve"> </w:t>
            </w:r>
          </w:p>
        </w:tc>
        <w:tc>
          <w:tcPr>
            <w:tcW w:w="1749" w:type="pct"/>
            <w:shd w:val="clear" w:color="auto" w:fill="D9D9D9"/>
            <w:vAlign w:val="center"/>
            <w:hideMark/>
          </w:tcPr>
          <w:p w14:paraId="76930B87" w14:textId="487CC558" w:rsidR="005B18C6" w:rsidRPr="00A51B24" w:rsidRDefault="005B18C6" w:rsidP="005B18C6">
            <w:pPr>
              <w:spacing w:after="0"/>
              <w:jc w:val="center"/>
              <w:rPr>
                <w:rFonts w:ascii="Arial" w:hAnsi="Arial" w:cs="Arial"/>
                <w:kern w:val="2"/>
                <w:sz w:val="16"/>
                <w:szCs w:val="16"/>
                <w:lang w:eastAsia="zh-CN"/>
              </w:rPr>
            </w:pPr>
            <w:r>
              <w:rPr>
                <w:rFonts w:ascii="Arial" w:hAnsi="Arial" w:cs="Arial"/>
                <w:bCs/>
                <w:kern w:val="2"/>
                <w:sz w:val="16"/>
                <w:szCs w:val="16"/>
                <w:lang w:eastAsia="zh-CN"/>
              </w:rPr>
              <w:t>Rural</w:t>
            </w:r>
          </w:p>
        </w:tc>
      </w:tr>
      <w:tr w:rsidR="005B18C6" w:rsidRPr="00A51B24" w14:paraId="68A8D6F2" w14:textId="77777777" w:rsidTr="00472643">
        <w:trPr>
          <w:trHeight w:val="584"/>
          <w:jc w:val="center"/>
        </w:trPr>
        <w:tc>
          <w:tcPr>
            <w:tcW w:w="1496" w:type="pct"/>
            <w:shd w:val="clear" w:color="auto" w:fill="auto"/>
            <w:vAlign w:val="center"/>
          </w:tcPr>
          <w:p w14:paraId="6735D382" w14:textId="08B8AD67" w:rsidR="005B18C6" w:rsidRPr="00A51B24" w:rsidRDefault="005B18C6" w:rsidP="005B18C6">
            <w:pPr>
              <w:spacing w:after="0"/>
              <w:jc w:val="center"/>
              <w:rPr>
                <w:rFonts w:ascii="Arial" w:hAnsi="Arial" w:cs="Arial"/>
                <w:kern w:val="2"/>
                <w:sz w:val="16"/>
                <w:szCs w:val="16"/>
                <w:lang w:eastAsia="zh-CN"/>
              </w:rPr>
            </w:pPr>
            <w:r>
              <w:rPr>
                <w:rFonts w:ascii="Arial" w:hAnsi="Arial" w:cs="Arial"/>
                <w:kern w:val="2"/>
                <w:sz w:val="16"/>
                <w:szCs w:val="16"/>
                <w:lang w:eastAsia="zh-CN"/>
              </w:rPr>
              <w:t>Service type</w:t>
            </w:r>
          </w:p>
        </w:tc>
        <w:tc>
          <w:tcPr>
            <w:tcW w:w="1754" w:type="pct"/>
            <w:shd w:val="clear" w:color="auto" w:fill="auto"/>
            <w:vAlign w:val="center"/>
          </w:tcPr>
          <w:p w14:paraId="73158F34" w14:textId="4CDA10AE" w:rsidR="005B18C6" w:rsidRDefault="005B18C6" w:rsidP="005B18C6">
            <w:pPr>
              <w:spacing w:after="0"/>
              <w:jc w:val="center"/>
              <w:rPr>
                <w:rFonts w:ascii="Arial" w:hAnsi="Arial" w:cs="Arial"/>
                <w:kern w:val="2"/>
                <w:sz w:val="16"/>
                <w:szCs w:val="16"/>
                <w:lang w:eastAsia="zh-CN"/>
              </w:rPr>
            </w:pPr>
            <w:r>
              <w:rPr>
                <w:rFonts w:ascii="Arial" w:hAnsi="Arial" w:cs="Arial" w:hint="eastAsia"/>
                <w:kern w:val="2"/>
                <w:sz w:val="16"/>
                <w:szCs w:val="16"/>
                <w:lang w:eastAsia="zh-CN"/>
              </w:rPr>
              <w:t>e</w:t>
            </w:r>
            <w:r>
              <w:rPr>
                <w:rFonts w:ascii="Arial" w:hAnsi="Arial" w:cs="Arial"/>
                <w:kern w:val="2"/>
                <w:sz w:val="16"/>
                <w:szCs w:val="16"/>
                <w:lang w:eastAsia="zh-CN"/>
              </w:rPr>
              <w:t>MBB service,</w:t>
            </w:r>
          </w:p>
          <w:p w14:paraId="17000CB4" w14:textId="1780A68E" w:rsidR="005B18C6" w:rsidRPr="00A51B24" w:rsidRDefault="005B18C6" w:rsidP="005B18C6">
            <w:pPr>
              <w:spacing w:after="0"/>
              <w:jc w:val="center"/>
              <w:rPr>
                <w:rFonts w:ascii="Arial" w:hAnsi="Arial" w:cs="Arial"/>
                <w:kern w:val="2"/>
                <w:sz w:val="16"/>
                <w:szCs w:val="16"/>
                <w:lang w:eastAsia="zh-CN"/>
              </w:rPr>
            </w:pPr>
            <w:r>
              <w:rPr>
                <w:rFonts w:ascii="Arial" w:hAnsi="Arial" w:cs="Arial"/>
                <w:kern w:val="2"/>
                <w:sz w:val="16"/>
                <w:szCs w:val="16"/>
                <w:lang w:eastAsia="zh-CN"/>
              </w:rPr>
              <w:t>VoIP service</w:t>
            </w:r>
          </w:p>
        </w:tc>
        <w:tc>
          <w:tcPr>
            <w:tcW w:w="1749" w:type="pct"/>
            <w:shd w:val="clear" w:color="auto" w:fill="auto"/>
            <w:vAlign w:val="center"/>
          </w:tcPr>
          <w:p w14:paraId="043C393E" w14:textId="64BEC271" w:rsidR="005B18C6" w:rsidRDefault="005B18C6" w:rsidP="005B18C6">
            <w:pPr>
              <w:spacing w:after="0"/>
              <w:jc w:val="center"/>
              <w:rPr>
                <w:rFonts w:ascii="Arial" w:hAnsi="Arial" w:cs="Arial"/>
                <w:kern w:val="2"/>
                <w:sz w:val="16"/>
                <w:szCs w:val="16"/>
                <w:lang w:eastAsia="zh-CN"/>
              </w:rPr>
            </w:pPr>
            <w:r>
              <w:rPr>
                <w:rFonts w:ascii="Arial" w:hAnsi="Arial" w:cs="Arial" w:hint="eastAsia"/>
                <w:kern w:val="2"/>
                <w:sz w:val="16"/>
                <w:szCs w:val="16"/>
                <w:lang w:eastAsia="zh-CN"/>
              </w:rPr>
              <w:t>e</w:t>
            </w:r>
            <w:r>
              <w:rPr>
                <w:rFonts w:ascii="Arial" w:hAnsi="Arial" w:cs="Arial"/>
                <w:kern w:val="2"/>
                <w:sz w:val="16"/>
                <w:szCs w:val="16"/>
                <w:lang w:eastAsia="zh-CN"/>
              </w:rPr>
              <w:t>MBB service,</w:t>
            </w:r>
          </w:p>
          <w:p w14:paraId="77F40D22" w14:textId="156CB51A" w:rsidR="005B18C6" w:rsidRPr="00A51B24" w:rsidRDefault="005B18C6" w:rsidP="005B18C6">
            <w:pPr>
              <w:spacing w:after="0"/>
              <w:jc w:val="center"/>
              <w:rPr>
                <w:rFonts w:ascii="Arial" w:hAnsi="Arial" w:cs="Arial"/>
                <w:kern w:val="2"/>
                <w:sz w:val="16"/>
                <w:szCs w:val="16"/>
                <w:lang w:eastAsia="zh-CN"/>
              </w:rPr>
            </w:pPr>
            <w:r>
              <w:rPr>
                <w:rFonts w:ascii="Arial" w:hAnsi="Arial" w:cs="Arial"/>
                <w:kern w:val="2"/>
                <w:sz w:val="16"/>
                <w:szCs w:val="16"/>
                <w:lang w:eastAsia="zh-CN"/>
              </w:rPr>
              <w:t>VoIP service</w:t>
            </w:r>
          </w:p>
        </w:tc>
      </w:tr>
      <w:tr w:rsidR="005B18C6" w:rsidRPr="00A51B24" w14:paraId="03AE4F13" w14:textId="77777777" w:rsidTr="00472643">
        <w:trPr>
          <w:trHeight w:val="584"/>
          <w:jc w:val="center"/>
        </w:trPr>
        <w:tc>
          <w:tcPr>
            <w:tcW w:w="1496" w:type="pct"/>
            <w:shd w:val="clear" w:color="auto" w:fill="auto"/>
            <w:vAlign w:val="center"/>
            <w:hideMark/>
          </w:tcPr>
          <w:p w14:paraId="3DBA265F" w14:textId="4062F5CF" w:rsidR="005B18C6" w:rsidRPr="00A51B24" w:rsidRDefault="005B18C6" w:rsidP="005B18C6">
            <w:pPr>
              <w:spacing w:after="0"/>
              <w:jc w:val="center"/>
              <w:rPr>
                <w:rFonts w:ascii="Arial" w:hAnsi="Arial" w:cs="Arial"/>
                <w:kern w:val="2"/>
                <w:sz w:val="16"/>
                <w:szCs w:val="16"/>
                <w:lang w:eastAsia="zh-CN"/>
              </w:rPr>
            </w:pPr>
            <w:r w:rsidRPr="00A51B24">
              <w:rPr>
                <w:rFonts w:ascii="Arial" w:hAnsi="Arial" w:cs="Arial"/>
                <w:kern w:val="2"/>
                <w:sz w:val="16"/>
                <w:szCs w:val="16"/>
                <w:lang w:eastAsia="zh-CN"/>
              </w:rPr>
              <w:t>Physical channel</w:t>
            </w:r>
            <w:r w:rsidR="00D470AF">
              <w:rPr>
                <w:rFonts w:ascii="Arial" w:hAnsi="Arial" w:cs="Arial"/>
                <w:kern w:val="2"/>
                <w:sz w:val="16"/>
                <w:szCs w:val="16"/>
                <w:lang w:eastAsia="zh-CN"/>
              </w:rPr>
              <w:t xml:space="preserve"> for evaluation</w:t>
            </w:r>
          </w:p>
        </w:tc>
        <w:tc>
          <w:tcPr>
            <w:tcW w:w="1754" w:type="pct"/>
            <w:shd w:val="clear" w:color="auto" w:fill="auto"/>
            <w:vAlign w:val="center"/>
            <w:hideMark/>
          </w:tcPr>
          <w:p w14:paraId="295ED1C5" w14:textId="2478A450" w:rsidR="005B18C6" w:rsidRPr="00A51B24" w:rsidRDefault="005B18C6" w:rsidP="005B18C6">
            <w:pPr>
              <w:spacing w:after="0"/>
              <w:jc w:val="center"/>
              <w:rPr>
                <w:rFonts w:ascii="Arial" w:hAnsi="Arial" w:cs="Arial"/>
                <w:kern w:val="2"/>
                <w:sz w:val="16"/>
                <w:szCs w:val="16"/>
                <w:lang w:eastAsia="zh-CN"/>
              </w:rPr>
            </w:pPr>
            <w:r w:rsidRPr="00A51B24">
              <w:rPr>
                <w:rFonts w:ascii="Arial" w:hAnsi="Arial" w:cs="Arial"/>
                <w:kern w:val="2"/>
                <w:sz w:val="16"/>
                <w:szCs w:val="16"/>
                <w:lang w:eastAsia="zh-CN"/>
              </w:rPr>
              <w:t>PUSCH</w:t>
            </w:r>
          </w:p>
        </w:tc>
        <w:tc>
          <w:tcPr>
            <w:tcW w:w="1749" w:type="pct"/>
            <w:shd w:val="clear" w:color="auto" w:fill="auto"/>
            <w:vAlign w:val="center"/>
            <w:hideMark/>
          </w:tcPr>
          <w:p w14:paraId="35A24271" w14:textId="43444E94" w:rsidR="005B18C6" w:rsidRPr="00A51B24" w:rsidRDefault="005B18C6" w:rsidP="005B18C6">
            <w:pPr>
              <w:spacing w:after="0"/>
              <w:jc w:val="center"/>
              <w:rPr>
                <w:rFonts w:ascii="Arial" w:hAnsi="Arial" w:cs="Arial"/>
                <w:kern w:val="2"/>
                <w:sz w:val="16"/>
                <w:szCs w:val="16"/>
                <w:lang w:eastAsia="zh-CN"/>
              </w:rPr>
            </w:pPr>
            <w:r w:rsidRPr="00A51B24">
              <w:rPr>
                <w:rFonts w:ascii="Arial" w:hAnsi="Arial" w:cs="Arial"/>
                <w:kern w:val="2"/>
                <w:sz w:val="16"/>
                <w:szCs w:val="16"/>
                <w:lang w:eastAsia="zh-CN"/>
              </w:rPr>
              <w:t>PUSCH</w:t>
            </w:r>
          </w:p>
        </w:tc>
      </w:tr>
    </w:tbl>
    <w:p w14:paraId="20537FA3" w14:textId="77777777" w:rsidR="00BE3E1F" w:rsidRDefault="00BE3E1F" w:rsidP="00BE3E1F">
      <w:pPr>
        <w:pStyle w:val="2"/>
        <w:rPr>
          <w:lang w:eastAsia="zh-CN"/>
        </w:rPr>
      </w:pPr>
      <w:r>
        <w:rPr>
          <w:lang w:eastAsia="zh-CN"/>
        </w:rPr>
        <w:t>Focused solutions</w:t>
      </w:r>
    </w:p>
    <w:p w14:paraId="3E545C44" w14:textId="685F8C1E" w:rsidR="00BE3E1F" w:rsidRPr="00277FD7" w:rsidRDefault="00BE3E1F" w:rsidP="00BE3E1F">
      <w:pPr>
        <w:rPr>
          <w:i/>
          <w:lang w:eastAsia="zh-CN"/>
        </w:rPr>
      </w:pPr>
      <w:r>
        <w:rPr>
          <w:rFonts w:hint="eastAsia"/>
          <w:lang w:eastAsia="zh-CN"/>
        </w:rPr>
        <w:t>A</w:t>
      </w:r>
      <w:r>
        <w:rPr>
          <w:lang w:eastAsia="zh-CN"/>
        </w:rPr>
        <w:t xml:space="preserve">s discussed in [4], the potential solutions are proposed to improve the uplink coverage, including </w:t>
      </w:r>
      <w:r w:rsidRPr="00277FD7">
        <w:rPr>
          <w:kern w:val="2"/>
        </w:rPr>
        <w:t>cross</w:t>
      </w:r>
      <w:r w:rsidR="00AE3D3D">
        <w:rPr>
          <w:kern w:val="2"/>
        </w:rPr>
        <w:t>-</w:t>
      </w:r>
      <w:r w:rsidRPr="00277FD7">
        <w:rPr>
          <w:kern w:val="2"/>
        </w:rPr>
        <w:t xml:space="preserve">slot joint channel estimation, DMRS-less transmission, finer RV transmission, instant higher power transmission, etc.. In </w:t>
      </w:r>
      <w:r>
        <w:rPr>
          <w:kern w:val="2"/>
        </w:rPr>
        <w:t>addition</w:t>
      </w:r>
      <w:r w:rsidRPr="00277FD7">
        <w:rPr>
          <w:kern w:val="2"/>
        </w:rPr>
        <w:t xml:space="preserve">, </w:t>
      </w:r>
      <w:r>
        <w:rPr>
          <w:kern w:val="2"/>
        </w:rPr>
        <w:t xml:space="preserve">other solutions are also mentioned during the email discussion, e.g. sub-band precoding and joint receiving for multiple TRxPs. </w:t>
      </w:r>
      <w:r w:rsidR="008F74A2">
        <w:rPr>
          <w:kern w:val="2"/>
        </w:rPr>
        <w:t xml:space="preserve">For </w:t>
      </w:r>
      <w:r w:rsidR="00AE3D3D">
        <w:rPr>
          <w:kern w:val="2"/>
        </w:rPr>
        <w:t>cross-slot</w:t>
      </w:r>
      <w:r w:rsidR="008F74A2">
        <w:rPr>
          <w:kern w:val="2"/>
        </w:rPr>
        <w:t xml:space="preserve"> </w:t>
      </w:r>
      <w:r w:rsidR="00AE3D3D">
        <w:rPr>
          <w:kern w:val="2"/>
        </w:rPr>
        <w:t xml:space="preserve">joint </w:t>
      </w:r>
      <w:r w:rsidR="008F74A2">
        <w:rPr>
          <w:kern w:val="2"/>
        </w:rPr>
        <w:t>channel estimation</w:t>
      </w:r>
      <w:r w:rsidR="00AE3D3D">
        <w:rPr>
          <w:kern w:val="2"/>
        </w:rPr>
        <w:t xml:space="preserve"> and DMRS-less transmission</w:t>
      </w:r>
      <w:r w:rsidR="008F74A2">
        <w:rPr>
          <w:kern w:val="2"/>
        </w:rPr>
        <w:t xml:space="preserve">, the link-level simulation is enough to identify the performance gain. </w:t>
      </w:r>
      <w:r w:rsidR="003C6496">
        <w:rPr>
          <w:kern w:val="2"/>
        </w:rPr>
        <w:t xml:space="preserve">For other solutions, </w:t>
      </w:r>
      <w:r w:rsidR="00AE3D3D">
        <w:rPr>
          <w:kern w:val="2"/>
        </w:rPr>
        <w:t xml:space="preserve">the system-level simulation </w:t>
      </w:r>
      <w:r w:rsidR="003C6496">
        <w:rPr>
          <w:kern w:val="2"/>
        </w:rPr>
        <w:t xml:space="preserve">can be considered as a </w:t>
      </w:r>
      <w:r w:rsidR="009A6E99">
        <w:rPr>
          <w:kern w:val="2"/>
        </w:rPr>
        <w:t>supplementary</w:t>
      </w:r>
      <w:r w:rsidR="003C6496">
        <w:rPr>
          <w:kern w:val="2"/>
        </w:rPr>
        <w:t xml:space="preserve"> evaluation methodology to determine performance gain. In the system-level simulation, the channel model including large scale parameters and small scale parameter</w:t>
      </w:r>
      <w:r w:rsidR="005541B1">
        <w:rPr>
          <w:kern w:val="2"/>
        </w:rPr>
        <w:t>s</w:t>
      </w:r>
      <w:r w:rsidR="003C6496">
        <w:rPr>
          <w:kern w:val="2"/>
        </w:rPr>
        <w:t xml:space="preserve">, geometry location for UE and BS, scheduling, and interference are modelled. </w:t>
      </w:r>
      <w:r w:rsidR="00AE3D3D">
        <w:rPr>
          <w:kern w:val="2"/>
        </w:rPr>
        <w:t xml:space="preserve">For higher </w:t>
      </w:r>
      <w:r w:rsidR="00AE3D3D" w:rsidRPr="00277FD7">
        <w:rPr>
          <w:kern w:val="2"/>
        </w:rPr>
        <w:t>power transmission</w:t>
      </w:r>
      <w:r w:rsidR="00AE3D3D">
        <w:rPr>
          <w:kern w:val="2"/>
        </w:rPr>
        <w:t>,</w:t>
      </w:r>
      <w:r w:rsidR="00A82F54" w:rsidRPr="00A82F54">
        <w:rPr>
          <w:kern w:val="2"/>
        </w:rPr>
        <w:t xml:space="preserve"> </w:t>
      </w:r>
      <w:r w:rsidR="00A82F54">
        <w:rPr>
          <w:kern w:val="2"/>
        </w:rPr>
        <w:t>the scheduled duration and traffic load</w:t>
      </w:r>
      <w:r w:rsidR="00AE3D3D">
        <w:rPr>
          <w:kern w:val="2"/>
        </w:rPr>
        <w:t xml:space="preserve"> </w:t>
      </w:r>
      <w:r w:rsidR="00A82F54">
        <w:rPr>
          <w:kern w:val="2"/>
        </w:rPr>
        <w:t xml:space="preserve">have impacts on </w:t>
      </w:r>
      <w:r w:rsidR="00AE3D3D">
        <w:rPr>
          <w:kern w:val="2"/>
        </w:rPr>
        <w:t xml:space="preserve">the </w:t>
      </w:r>
      <w:r w:rsidR="003C6496">
        <w:rPr>
          <w:kern w:val="2"/>
        </w:rPr>
        <w:t>opportunity for using instant higher power</w:t>
      </w:r>
      <w:r w:rsidR="00A82F54">
        <w:rPr>
          <w:kern w:val="2"/>
        </w:rPr>
        <w:t xml:space="preserve">. </w:t>
      </w:r>
      <w:r w:rsidR="00AE3D3D">
        <w:rPr>
          <w:kern w:val="2"/>
        </w:rPr>
        <w:t xml:space="preserve"> </w:t>
      </w:r>
      <w:r w:rsidR="0072773E">
        <w:rPr>
          <w:kern w:val="2"/>
        </w:rPr>
        <w:t xml:space="preserve">The variation of interference cannot be evaluated in the link-level simulation when instant higher power is used. </w:t>
      </w:r>
      <w:r w:rsidR="001E076C">
        <w:rPr>
          <w:kern w:val="2"/>
        </w:rPr>
        <w:t>T</w:t>
      </w:r>
      <w:r w:rsidR="0072773E">
        <w:rPr>
          <w:kern w:val="2"/>
        </w:rPr>
        <w:t xml:space="preserve">he channel model </w:t>
      </w:r>
      <w:r w:rsidR="001E076C">
        <w:rPr>
          <w:kern w:val="2"/>
        </w:rPr>
        <w:t xml:space="preserve">in the link-level is less accurate than that in the </w:t>
      </w:r>
      <w:r w:rsidR="001E076C">
        <w:rPr>
          <w:kern w:val="2"/>
        </w:rPr>
        <w:lastRenderedPageBreak/>
        <w:t xml:space="preserve">system-level simulation, which would </w:t>
      </w:r>
      <w:r w:rsidR="009A6E99">
        <w:rPr>
          <w:kern w:val="2"/>
        </w:rPr>
        <w:t>impact</w:t>
      </w:r>
      <w:r w:rsidR="001E076C">
        <w:rPr>
          <w:kern w:val="2"/>
        </w:rPr>
        <w:t xml:space="preserve"> the performance </w:t>
      </w:r>
      <w:r w:rsidR="00286DF0">
        <w:rPr>
          <w:kern w:val="2"/>
        </w:rPr>
        <w:t>for</w:t>
      </w:r>
      <w:r w:rsidR="001E076C">
        <w:rPr>
          <w:kern w:val="2"/>
        </w:rPr>
        <w:t xml:space="preserve"> sub-band precoding. In addition, the performance gain for multiple TRxP receiving should be evaluated in the system-level simulation.</w:t>
      </w:r>
    </w:p>
    <w:p w14:paraId="10C61C04" w14:textId="050C91AF" w:rsidR="002851CA" w:rsidRPr="002851CA" w:rsidRDefault="00C440B3" w:rsidP="00803DE9">
      <w:pPr>
        <w:rPr>
          <w:lang w:eastAsia="zh-CN"/>
        </w:rPr>
      </w:pPr>
      <w:r w:rsidRPr="00D81B91">
        <w:rPr>
          <w:b/>
          <w:i/>
          <w:lang w:eastAsia="zh-CN"/>
        </w:rPr>
        <w:t>Observation 1</w:t>
      </w:r>
      <w:r>
        <w:rPr>
          <w:lang w:eastAsia="zh-CN"/>
        </w:rPr>
        <w:t>:</w:t>
      </w:r>
      <w:r w:rsidRPr="00D81B91">
        <w:rPr>
          <w:b/>
          <w:lang w:eastAsia="zh-CN"/>
        </w:rPr>
        <w:t xml:space="preserve"> </w:t>
      </w:r>
      <w:r w:rsidRPr="00D81B91">
        <w:rPr>
          <w:i/>
          <w:lang w:eastAsia="zh-CN"/>
        </w:rPr>
        <w:t xml:space="preserve">System-level simulation </w:t>
      </w:r>
      <w:r w:rsidR="005855C7" w:rsidRPr="00D81B91">
        <w:rPr>
          <w:i/>
          <w:lang w:eastAsia="zh-CN"/>
        </w:rPr>
        <w:t>could</w:t>
      </w:r>
      <w:r w:rsidR="0094482F" w:rsidRPr="00D81B91">
        <w:rPr>
          <w:i/>
          <w:lang w:eastAsia="zh-CN"/>
        </w:rPr>
        <w:t xml:space="preserve"> be</w:t>
      </w:r>
      <w:r w:rsidRPr="00D81B91">
        <w:rPr>
          <w:i/>
          <w:lang w:eastAsia="zh-CN"/>
        </w:rPr>
        <w:t xml:space="preserve"> used for performance evaluation for the specific solutions</w:t>
      </w:r>
      <w:r w:rsidR="005731D1">
        <w:rPr>
          <w:rFonts w:hint="eastAsia"/>
          <w:i/>
          <w:lang w:eastAsia="zh-CN"/>
        </w:rPr>
        <w:t xml:space="preserve">, </w:t>
      </w:r>
      <w:r w:rsidRPr="00D81B91">
        <w:rPr>
          <w:i/>
          <w:lang w:eastAsia="zh-CN"/>
        </w:rPr>
        <w:t>e.g. multiple TRxP receiving.</w:t>
      </w:r>
      <w:bookmarkStart w:id="0" w:name="_GoBack"/>
      <w:bookmarkEnd w:id="0"/>
    </w:p>
    <w:p w14:paraId="102BCE3A" w14:textId="789AC13E" w:rsidR="00803DE9" w:rsidRPr="00811B15" w:rsidRDefault="00803DE9" w:rsidP="00803DE9">
      <w:pPr>
        <w:pStyle w:val="2"/>
        <w:rPr>
          <w:sz w:val="22"/>
          <w:lang w:val="en-GB"/>
        </w:rPr>
      </w:pPr>
      <w:r>
        <w:rPr>
          <w:lang w:eastAsia="zh-CN"/>
        </w:rPr>
        <w:t>Evaluation metrics</w:t>
      </w:r>
    </w:p>
    <w:p w14:paraId="1C783DC5" w14:textId="7A170C95" w:rsidR="00803DE9" w:rsidRDefault="00530D92" w:rsidP="00814016">
      <w:pPr>
        <w:rPr>
          <w:lang w:eastAsia="ko-KR"/>
        </w:rPr>
      </w:pPr>
      <w:r>
        <w:rPr>
          <w:rFonts w:eastAsiaTheme="minorEastAsia" w:hint="eastAsia"/>
          <w:lang w:eastAsia="zh-CN"/>
        </w:rPr>
        <w:t>T</w:t>
      </w:r>
      <w:r>
        <w:rPr>
          <w:rFonts w:eastAsiaTheme="minorEastAsia"/>
          <w:lang w:eastAsia="zh-CN"/>
        </w:rPr>
        <w:t>he target rate for different scenarios is defined in [1], which can ensure the good user experience</w:t>
      </w:r>
      <w:r w:rsidR="00253D04">
        <w:rPr>
          <w:rFonts w:eastAsiaTheme="minorEastAsia"/>
          <w:lang w:eastAsia="zh-CN"/>
        </w:rPr>
        <w:t xml:space="preserve"> for eMBB and VoIP services</w:t>
      </w:r>
      <w:r>
        <w:rPr>
          <w:rFonts w:eastAsiaTheme="minorEastAsia"/>
          <w:lang w:eastAsia="zh-CN"/>
        </w:rPr>
        <w:t xml:space="preserve">. </w:t>
      </w:r>
      <w:r>
        <w:rPr>
          <w:lang w:eastAsia="zh-CN"/>
        </w:rPr>
        <w:t xml:space="preserve">In IMT-2020 </w:t>
      </w:r>
      <w:r w:rsidR="00902DC2">
        <w:rPr>
          <w:lang w:eastAsia="zh-CN"/>
        </w:rPr>
        <w:t>self-evaluation</w:t>
      </w:r>
      <w:r>
        <w:rPr>
          <w:lang w:eastAsia="zh-CN"/>
        </w:rPr>
        <w:t xml:space="preserve"> [</w:t>
      </w:r>
      <w:r w:rsidR="00253D04">
        <w:rPr>
          <w:lang w:eastAsia="zh-CN"/>
        </w:rPr>
        <w:t>3</w:t>
      </w:r>
      <w:r>
        <w:rPr>
          <w:lang w:eastAsia="zh-CN"/>
        </w:rPr>
        <w:t>]</w:t>
      </w:r>
      <w:r w:rsidR="00253D04">
        <w:rPr>
          <w:lang w:eastAsia="zh-CN"/>
        </w:rPr>
        <w:t xml:space="preserve">, </w:t>
      </w:r>
      <w:r w:rsidR="00253D04">
        <w:rPr>
          <w:rFonts w:eastAsia="+mn-ea"/>
        </w:rPr>
        <w:t>u</w:t>
      </w:r>
      <w:r w:rsidR="00253D04" w:rsidRPr="002D750C">
        <w:rPr>
          <w:rFonts w:eastAsia="+mn-ea"/>
        </w:rPr>
        <w:t>ser experienced data rate</w:t>
      </w:r>
      <w:r w:rsidR="00253D04">
        <w:rPr>
          <w:rFonts w:eastAsia="+mn-ea"/>
        </w:rPr>
        <w:t xml:space="preserve"> is defined as one of metrics </w:t>
      </w:r>
      <w:r w:rsidR="00253D04" w:rsidRPr="002D750C">
        <w:rPr>
          <w:lang w:eastAsia="ko-KR"/>
        </w:rPr>
        <w:t>related to the minimum technical performance of IMT-2020 candidate radio interface technologies</w:t>
      </w:r>
      <w:r w:rsidR="00253D04">
        <w:rPr>
          <w:lang w:eastAsia="ko-KR"/>
        </w:rPr>
        <w:t xml:space="preserve">. For coverage enhancement, use experienced data rate can be reused </w:t>
      </w:r>
      <w:r w:rsidR="00FF5820">
        <w:rPr>
          <w:lang w:eastAsia="ko-KR"/>
        </w:rPr>
        <w:t xml:space="preserve">to identify the performance gain for potential </w:t>
      </w:r>
      <w:r w:rsidR="005816F3">
        <w:rPr>
          <w:lang w:eastAsia="ko-KR"/>
        </w:rPr>
        <w:t>solutions</w:t>
      </w:r>
      <w:r w:rsidR="00FF5820">
        <w:rPr>
          <w:lang w:eastAsia="ko-KR"/>
        </w:rPr>
        <w:t>.</w:t>
      </w:r>
    </w:p>
    <w:p w14:paraId="63F7535C" w14:textId="3022A5CE" w:rsidR="00733357" w:rsidRPr="002D750C" w:rsidRDefault="00420E1E" w:rsidP="00733357">
      <w:pPr>
        <w:rPr>
          <w:szCs w:val="24"/>
          <w:lang w:eastAsia="zh-CN"/>
        </w:rPr>
      </w:pPr>
      <w:r>
        <w:rPr>
          <w:rFonts w:eastAsia="+mn-ea"/>
        </w:rPr>
        <w:t>In [3], u</w:t>
      </w:r>
      <w:r w:rsidR="00390A59" w:rsidRPr="002D750C">
        <w:rPr>
          <w:rFonts w:eastAsia="+mn-ea"/>
        </w:rPr>
        <w:t>ser experienced data rate</w:t>
      </w:r>
      <w:r w:rsidR="00390A59" w:rsidRPr="002D750C">
        <w:rPr>
          <w:lang w:eastAsia="zh-CN"/>
        </w:rPr>
        <w:t xml:space="preserve"> is the 5% point of the </w:t>
      </w:r>
      <w:r w:rsidR="00390A59" w:rsidRPr="005A47AE">
        <w:rPr>
          <w:lang w:eastAsia="ko-KR"/>
        </w:rPr>
        <w:t>cumulative distribution function (CDF) of the user throughput</w:t>
      </w:r>
      <w:r w:rsidR="00390A59" w:rsidRPr="002D750C">
        <w:rPr>
          <w:lang w:eastAsia="zh-CN"/>
        </w:rPr>
        <w:t xml:space="preserve">. User throughput (during active time) is defined as </w:t>
      </w:r>
      <w:r w:rsidR="00390A59" w:rsidRPr="002D750C">
        <w:t xml:space="preserve">the number of correctly received bits, i.e. the number of bits contained in the service data units (SDUs) delivered to Layer 3, over a certain period of time. </w:t>
      </w:r>
      <w:r w:rsidR="00733357" w:rsidRPr="002D750C">
        <w:rPr>
          <w:rFonts w:hint="eastAsia"/>
          <w:lang w:eastAsia="zh-CN"/>
        </w:rPr>
        <w:t xml:space="preserve">In </w:t>
      </w:r>
      <w:r w:rsidR="00733357" w:rsidRPr="002D750C">
        <w:t xml:space="preserve">case </w:t>
      </w:r>
      <w:r w:rsidR="00733357" w:rsidRPr="002D750C">
        <w:rPr>
          <w:rFonts w:hint="eastAsia"/>
          <w:szCs w:val="24"/>
          <w:lang w:eastAsia="zh-CN"/>
        </w:rPr>
        <w:t xml:space="preserve">of </w:t>
      </w:r>
      <w:r w:rsidR="00733357" w:rsidRPr="002D750C">
        <w:t xml:space="preserve">one </w:t>
      </w:r>
      <w:r w:rsidR="00733357" w:rsidRPr="002D750C">
        <w:rPr>
          <w:rFonts w:hint="eastAsia"/>
          <w:lang w:eastAsia="zh-CN"/>
        </w:rPr>
        <w:t xml:space="preserve">frequency </w:t>
      </w:r>
      <w:r w:rsidR="00733357" w:rsidRPr="002D750C">
        <w:t xml:space="preserve">band and one layer of </w:t>
      </w:r>
      <w:r w:rsidR="00733357" w:rsidRPr="002D750C">
        <w:rPr>
          <w:rFonts w:hint="eastAsia"/>
          <w:lang w:eastAsia="zh-CN"/>
        </w:rPr>
        <w:t>transmission reception point</w:t>
      </w:r>
      <w:r w:rsidR="00733357" w:rsidRPr="002D750C">
        <w:rPr>
          <w:lang w:eastAsia="zh-CN"/>
        </w:rPr>
        <w:t>s</w:t>
      </w:r>
      <w:r w:rsidR="00733357" w:rsidRPr="002D750C">
        <w:rPr>
          <w:rFonts w:hint="eastAsia"/>
          <w:lang w:eastAsia="zh-CN"/>
        </w:rPr>
        <w:t xml:space="preserve"> (</w:t>
      </w:r>
      <w:r w:rsidR="00733357" w:rsidRPr="002D750C">
        <w:t>TRxP)</w:t>
      </w:r>
      <w:r w:rsidR="00733357" w:rsidRPr="002D750C">
        <w:rPr>
          <w:rFonts w:hint="eastAsia"/>
          <w:lang w:eastAsia="zh-CN"/>
        </w:rPr>
        <w:t xml:space="preserve">, </w:t>
      </w:r>
      <w:r w:rsidR="00733357" w:rsidRPr="002D750C">
        <w:rPr>
          <w:rFonts w:hint="eastAsia"/>
          <w:lang w:eastAsia="ja-JP"/>
        </w:rPr>
        <w:t xml:space="preserve">the </w:t>
      </w:r>
      <w:r w:rsidR="00733357" w:rsidRPr="002D750C">
        <w:rPr>
          <w:rFonts w:hint="eastAsia"/>
          <w:lang w:eastAsia="zh-CN"/>
        </w:rPr>
        <w:t xml:space="preserve">user experienced data rate could be derived </w:t>
      </w:r>
      <w:r w:rsidR="00733357" w:rsidRPr="002D750C">
        <w:rPr>
          <w:lang w:eastAsia="zh-CN"/>
        </w:rPr>
        <w:t>from</w:t>
      </w:r>
      <w:r w:rsidR="00733357" w:rsidRPr="002D750C">
        <w:rPr>
          <w:rFonts w:hint="eastAsia"/>
          <w:lang w:eastAsia="zh-CN"/>
        </w:rPr>
        <w:t xml:space="preserve"> </w:t>
      </w:r>
      <w:r w:rsidR="00733357" w:rsidRPr="002D750C">
        <w:rPr>
          <w:rFonts w:hint="eastAsia"/>
          <w:lang w:eastAsia="ja-JP"/>
        </w:rPr>
        <w:t xml:space="preserve">the </w:t>
      </w:r>
      <w:r w:rsidR="00733357" w:rsidRPr="002D750C">
        <w:rPr>
          <w:rFonts w:hint="eastAsia"/>
          <w:lang w:eastAsia="zh-CN"/>
        </w:rPr>
        <w:t>5</w:t>
      </w:r>
      <w:r w:rsidR="00733357" w:rsidRPr="002D750C">
        <w:rPr>
          <w:rFonts w:hint="eastAsia"/>
          <w:vertAlign w:val="superscript"/>
          <w:lang w:eastAsia="zh-CN"/>
        </w:rPr>
        <w:t>th</w:t>
      </w:r>
      <w:r w:rsidR="00733357" w:rsidRPr="002D750C">
        <w:rPr>
          <w:rFonts w:hint="eastAsia"/>
          <w:lang w:eastAsia="zh-CN"/>
        </w:rPr>
        <w:t xml:space="preserve"> percentile user spectr</w:t>
      </w:r>
      <w:r w:rsidR="00733357" w:rsidRPr="002D750C">
        <w:rPr>
          <w:lang w:eastAsia="zh-CN"/>
        </w:rPr>
        <w:t>al</w:t>
      </w:r>
      <w:r w:rsidR="00733357" w:rsidRPr="002D750C">
        <w:rPr>
          <w:rFonts w:hint="eastAsia"/>
          <w:lang w:eastAsia="zh-CN"/>
        </w:rPr>
        <w:t xml:space="preserve"> efficiency through equation (</w:t>
      </w:r>
      <w:r w:rsidR="006014E5">
        <w:rPr>
          <w:lang w:eastAsia="zh-CN"/>
        </w:rPr>
        <w:t>1</w:t>
      </w:r>
      <w:r w:rsidR="00733357" w:rsidRPr="002D750C">
        <w:rPr>
          <w:rFonts w:hint="eastAsia"/>
          <w:lang w:eastAsia="zh-CN"/>
        </w:rPr>
        <w:t xml:space="preserve">). </w:t>
      </w:r>
      <w:r w:rsidR="00733357" w:rsidRPr="002D750C">
        <w:rPr>
          <w:rFonts w:hint="eastAsia"/>
          <w:color w:val="000000" w:themeColor="text1"/>
          <w:lang w:eastAsia="zh-CN"/>
        </w:rPr>
        <w:t>L</w:t>
      </w:r>
      <w:r w:rsidR="00733357" w:rsidRPr="002D750C">
        <w:rPr>
          <w:color w:val="000000" w:themeColor="text1"/>
        </w:rPr>
        <w:t>et W denote the</w:t>
      </w:r>
      <w:r w:rsidR="00733357" w:rsidRPr="002D750C">
        <w:rPr>
          <w:rFonts w:hint="eastAsia"/>
          <w:color w:val="000000" w:themeColor="text1"/>
          <w:lang w:eastAsia="zh-CN"/>
        </w:rPr>
        <w:t xml:space="preserve"> </w:t>
      </w:r>
      <w:r w:rsidR="00733357" w:rsidRPr="002D750C">
        <w:rPr>
          <w:color w:val="000000" w:themeColor="text1"/>
        </w:rPr>
        <w:t>channel bandwidth and</w:t>
      </w:r>
      <w:r w:rsidR="00733357" w:rsidRPr="005A47AE">
        <w:fldChar w:fldCharType="begin"/>
      </w:r>
      <w:r w:rsidR="00733357" w:rsidRPr="005A47AE">
        <w:fldChar w:fldCharType="end"/>
      </w:r>
      <w:r w:rsidR="00733357" w:rsidRPr="002D750C">
        <w:rPr>
          <w:rFonts w:hint="eastAsia"/>
          <w:color w:val="000000" w:themeColor="text1"/>
          <w:lang w:eastAsia="zh-CN"/>
        </w:rPr>
        <w:t xml:space="preserve"> </w:t>
      </w:r>
      <w:r w:rsidR="00733357" w:rsidRPr="002D750C">
        <w:rPr>
          <w:color w:val="000000" w:themeColor="text1"/>
          <w:lang w:eastAsia="zh-CN"/>
        </w:rPr>
        <w:t>SE</w:t>
      </w:r>
      <w:r w:rsidR="00733357" w:rsidRPr="002D750C">
        <w:rPr>
          <w:color w:val="000000" w:themeColor="text1"/>
          <w:vertAlign w:val="subscript"/>
          <w:lang w:eastAsia="zh-CN"/>
        </w:rPr>
        <w:t>user</w:t>
      </w:r>
      <w:r w:rsidR="00733357" w:rsidRPr="002D750C">
        <w:rPr>
          <w:color w:val="000000" w:themeColor="text1"/>
          <w:lang w:eastAsia="zh-CN"/>
        </w:rPr>
        <w:t xml:space="preserve"> </w:t>
      </w:r>
      <w:r w:rsidR="00733357" w:rsidRPr="002D750C">
        <w:rPr>
          <w:rFonts w:hint="eastAsia"/>
          <w:color w:val="000000" w:themeColor="text1"/>
          <w:lang w:eastAsia="zh-CN"/>
        </w:rPr>
        <w:t>denote the 5</w:t>
      </w:r>
      <w:r w:rsidR="00733357" w:rsidRPr="002D750C">
        <w:rPr>
          <w:rFonts w:hint="eastAsia"/>
          <w:color w:val="000000" w:themeColor="text1"/>
          <w:vertAlign w:val="superscript"/>
          <w:lang w:eastAsia="zh-CN"/>
        </w:rPr>
        <w:t>th</w:t>
      </w:r>
      <w:r w:rsidR="00733357" w:rsidRPr="002D750C">
        <w:rPr>
          <w:rFonts w:hint="eastAsia"/>
          <w:color w:val="000000" w:themeColor="text1"/>
          <w:lang w:eastAsia="zh-CN"/>
        </w:rPr>
        <w:t xml:space="preserve"> percentile </w:t>
      </w:r>
      <w:r w:rsidR="00733357" w:rsidRPr="002D750C">
        <w:rPr>
          <w:lang w:eastAsia="zh-CN"/>
        </w:rPr>
        <w:t>user</w:t>
      </w:r>
      <w:r w:rsidR="00733357" w:rsidRPr="002D750C">
        <w:t xml:space="preserve"> spectral efficiency</w:t>
      </w:r>
      <w:r w:rsidR="00733357" w:rsidRPr="002D750C">
        <w:rPr>
          <w:rFonts w:hint="eastAsia"/>
          <w:lang w:eastAsia="zh-CN"/>
        </w:rPr>
        <w:t xml:space="preserve">. </w:t>
      </w:r>
      <w:r w:rsidR="00733357" w:rsidRPr="002D750C">
        <w:rPr>
          <w:lang w:eastAsia="zh-CN"/>
        </w:rPr>
        <w:t>T</w:t>
      </w:r>
      <w:r w:rsidR="00733357" w:rsidRPr="002D750C">
        <w:rPr>
          <w:rFonts w:hint="eastAsia"/>
          <w:lang w:eastAsia="zh-CN"/>
        </w:rPr>
        <w:t>hen the u</w:t>
      </w:r>
      <w:r w:rsidR="00733357" w:rsidRPr="002D750C">
        <w:rPr>
          <w:lang w:eastAsia="zh-CN"/>
        </w:rPr>
        <w:t>ser experienced data rate</w:t>
      </w:r>
      <w:r w:rsidR="00733357" w:rsidRPr="002D750C">
        <w:rPr>
          <w:rFonts w:hint="eastAsia"/>
          <w:lang w:eastAsia="zh-CN"/>
        </w:rPr>
        <w:t xml:space="preserve">, </w:t>
      </w:r>
      <w:r w:rsidR="00733357" w:rsidRPr="002D750C">
        <w:t>R</w:t>
      </w:r>
      <w:r w:rsidR="00733357" w:rsidRPr="002D750C">
        <w:rPr>
          <w:vertAlign w:val="subscript"/>
        </w:rPr>
        <w:t>user</w:t>
      </w:r>
      <w:r w:rsidR="00733357" w:rsidRPr="002D750C">
        <w:t xml:space="preserve"> </w:t>
      </w:r>
      <w:r w:rsidR="00733357" w:rsidRPr="002D750C">
        <w:rPr>
          <w:rFonts w:hint="eastAsia"/>
          <w:lang w:eastAsia="zh-CN"/>
        </w:rPr>
        <w:t>is given by</w:t>
      </w:r>
      <w:r w:rsidR="00733357" w:rsidRPr="002D750C">
        <w:rPr>
          <w:lang w:eastAsia="zh-CN"/>
        </w:rPr>
        <w:t>:</w:t>
      </w:r>
    </w:p>
    <w:p w14:paraId="2245ED7B" w14:textId="71373B17" w:rsidR="00733357" w:rsidRPr="00D81B91" w:rsidRDefault="00733357" w:rsidP="006014E5">
      <w:pPr>
        <w:pStyle w:val="Equation"/>
        <w:spacing w:afterLines="50" w:after="120"/>
        <w:rPr>
          <w:color w:val="000000" w:themeColor="text1"/>
          <w:sz w:val="22"/>
          <w:szCs w:val="22"/>
          <w:lang w:val="en-US" w:eastAsia="zh-CN"/>
        </w:rPr>
      </w:pPr>
      <w:r w:rsidRPr="002D750C">
        <w:rPr>
          <w:lang w:val="en-US"/>
        </w:rPr>
        <w:tab/>
      </w:r>
      <w:r w:rsidRPr="002D750C">
        <w:rPr>
          <w:lang w:val="en-US"/>
        </w:rPr>
        <w:tab/>
      </w:r>
      <w:r w:rsidRPr="00D81B91">
        <w:rPr>
          <w:sz w:val="22"/>
          <w:szCs w:val="22"/>
        </w:rPr>
        <w:fldChar w:fldCharType="begin"/>
      </w:r>
      <w:r w:rsidRPr="00D81B91">
        <w:rPr>
          <w:sz w:val="22"/>
          <w:szCs w:val="22"/>
        </w:rPr>
        <w:fldChar w:fldCharType="end"/>
      </w:r>
      <w:r w:rsidRPr="00D81B91">
        <w:rPr>
          <w:sz w:val="22"/>
          <w:szCs w:val="22"/>
          <w:lang w:val="en-US"/>
        </w:rPr>
        <w:t>R</w:t>
      </w:r>
      <w:r w:rsidRPr="00D81B91">
        <w:rPr>
          <w:sz w:val="22"/>
          <w:szCs w:val="22"/>
          <w:vertAlign w:val="subscript"/>
          <w:lang w:val="en-US"/>
        </w:rPr>
        <w:t>user</w:t>
      </w:r>
      <w:r w:rsidRPr="00D81B91">
        <w:rPr>
          <w:sz w:val="22"/>
          <w:szCs w:val="22"/>
          <w:lang w:val="en-US"/>
        </w:rPr>
        <w:t xml:space="preserve"> = W × SE</w:t>
      </w:r>
      <w:r w:rsidRPr="00D81B91">
        <w:rPr>
          <w:sz w:val="22"/>
          <w:szCs w:val="22"/>
          <w:vertAlign w:val="subscript"/>
          <w:lang w:val="en-US"/>
        </w:rPr>
        <w:t>user</w:t>
      </w:r>
      <w:r w:rsidRPr="00D81B91">
        <w:rPr>
          <w:color w:val="000000" w:themeColor="text1"/>
          <w:sz w:val="22"/>
          <w:szCs w:val="22"/>
          <w:lang w:val="en-US" w:eastAsia="zh-CN"/>
        </w:rPr>
        <w:t xml:space="preserve"> </w:t>
      </w:r>
      <w:r w:rsidRPr="00D81B91">
        <w:rPr>
          <w:color w:val="000000" w:themeColor="text1"/>
          <w:sz w:val="22"/>
          <w:szCs w:val="22"/>
          <w:lang w:val="en-US" w:eastAsia="zh-CN"/>
        </w:rPr>
        <w:tab/>
        <w:t>(1)</w:t>
      </w:r>
    </w:p>
    <w:p w14:paraId="2DBD0B14" w14:textId="0FE924D3" w:rsidR="00390A59" w:rsidRDefault="006014E5" w:rsidP="00814016">
      <w:r w:rsidRPr="002D750C">
        <w:t>The 5</w:t>
      </w:r>
      <w:r w:rsidRPr="002D750C">
        <w:rPr>
          <w:vertAlign w:val="superscript"/>
        </w:rPr>
        <w:t>th</w:t>
      </w:r>
      <w:r w:rsidRPr="002D750C">
        <w:t xml:space="preserve"> percentile user spectral efficiency </w:t>
      </w:r>
      <w:r>
        <w:t xml:space="preserve">defined in [3] </w:t>
      </w:r>
      <w:r w:rsidRPr="002D750C">
        <w:t>is the 5% point of the CDF of the normalized user throughput.</w:t>
      </w:r>
    </w:p>
    <w:p w14:paraId="60EB1C46" w14:textId="05ACA90C" w:rsidR="001F4172" w:rsidRDefault="001F4172" w:rsidP="001F4172">
      <w:pPr>
        <w:rPr>
          <w:b/>
          <w:lang w:eastAsia="zh-CN"/>
        </w:rPr>
      </w:pPr>
      <w:r w:rsidRPr="0061625A">
        <w:rPr>
          <w:rFonts w:hint="eastAsia"/>
          <w:b/>
          <w:i/>
          <w:lang w:eastAsia="zh-CN"/>
        </w:rPr>
        <w:t>Proposal</w:t>
      </w:r>
      <w:r>
        <w:rPr>
          <w:b/>
          <w:i/>
          <w:lang w:eastAsia="zh-CN"/>
        </w:rPr>
        <w:t xml:space="preserve"> 1</w:t>
      </w:r>
      <w:r w:rsidRPr="0061625A">
        <w:rPr>
          <w:rFonts w:hint="eastAsia"/>
          <w:b/>
          <w:i/>
          <w:lang w:eastAsia="zh-CN"/>
        </w:rPr>
        <w:t>:</w:t>
      </w:r>
      <w:r w:rsidRPr="0061625A">
        <w:rPr>
          <w:rFonts w:hint="eastAsia"/>
          <w:b/>
          <w:lang w:eastAsia="zh-CN"/>
        </w:rPr>
        <w:t xml:space="preserve"> </w:t>
      </w:r>
      <w:r w:rsidR="003C7EA1" w:rsidRPr="00D81B91">
        <w:rPr>
          <w:i/>
          <w:lang w:eastAsia="zh-CN"/>
        </w:rPr>
        <w:t>If the system-level evaluation is needed to identify the performance gain for potential solutions, t</w:t>
      </w:r>
      <w:r w:rsidRPr="00D81B91">
        <w:rPr>
          <w:i/>
          <w:lang w:eastAsia="zh-CN"/>
        </w:rPr>
        <w:t>ake the user experienced data rate as the evaluation metric.</w:t>
      </w:r>
      <w:r>
        <w:rPr>
          <w:b/>
          <w:lang w:eastAsia="zh-CN"/>
        </w:rPr>
        <w:t xml:space="preserve"> </w:t>
      </w:r>
    </w:p>
    <w:p w14:paraId="7CECA58F" w14:textId="4CE3F998" w:rsidR="001F4172" w:rsidRPr="001F4172" w:rsidRDefault="001F4172" w:rsidP="00814016">
      <w:pPr>
        <w:rPr>
          <w:rFonts w:eastAsiaTheme="minorEastAsia"/>
          <w:lang w:eastAsia="zh-CN"/>
        </w:rPr>
      </w:pPr>
    </w:p>
    <w:p w14:paraId="4BE67F6A" w14:textId="3F2413FD" w:rsidR="00803DE9" w:rsidRPr="00811B15" w:rsidRDefault="00803DE9" w:rsidP="00803DE9">
      <w:pPr>
        <w:pStyle w:val="2"/>
        <w:rPr>
          <w:sz w:val="22"/>
          <w:lang w:val="en-GB"/>
        </w:rPr>
      </w:pPr>
      <w:r>
        <w:rPr>
          <w:lang w:eastAsia="zh-CN"/>
        </w:rPr>
        <w:t>Detailed evaluation parameters</w:t>
      </w:r>
    </w:p>
    <w:p w14:paraId="3823B9C3" w14:textId="1CF3BCA5" w:rsidR="00BB013C" w:rsidRDefault="00295E11" w:rsidP="00BB013C">
      <w:pPr>
        <w:rPr>
          <w:lang w:eastAsia="zh-CN"/>
        </w:rPr>
      </w:pPr>
      <w:r>
        <w:rPr>
          <w:rFonts w:eastAsiaTheme="minorEastAsia"/>
          <w:lang w:eastAsia="zh-CN"/>
        </w:rPr>
        <w:t xml:space="preserve">For Urban and Rural evaluation scenarios, the evaluation parameters defined for IMT-2020 self evaluation [2] can be </w:t>
      </w:r>
      <w:r w:rsidR="00D5655A">
        <w:rPr>
          <w:rFonts w:eastAsiaTheme="minorEastAsia"/>
          <w:lang w:eastAsia="zh-CN"/>
        </w:rPr>
        <w:t xml:space="preserve">considered as </w:t>
      </w:r>
      <w:r>
        <w:rPr>
          <w:rFonts w:eastAsiaTheme="minorEastAsia"/>
          <w:lang w:eastAsia="zh-CN"/>
        </w:rPr>
        <w:t>referen</w:t>
      </w:r>
      <w:r w:rsidR="00D5655A">
        <w:rPr>
          <w:rFonts w:eastAsiaTheme="minorEastAsia"/>
          <w:lang w:eastAsia="zh-CN"/>
        </w:rPr>
        <w:t xml:space="preserve">ces for </w:t>
      </w:r>
      <w:r>
        <w:rPr>
          <w:rFonts w:eastAsiaTheme="minorEastAsia"/>
          <w:lang w:eastAsia="zh-CN"/>
        </w:rPr>
        <w:t>coverage evaluation</w:t>
      </w:r>
      <w:r w:rsidR="00814016" w:rsidRPr="00814016">
        <w:rPr>
          <w:rFonts w:eastAsiaTheme="minorEastAsia"/>
          <w:lang w:eastAsia="zh-CN"/>
        </w:rPr>
        <w:t>.</w:t>
      </w:r>
      <w:r>
        <w:rPr>
          <w:rFonts w:eastAsiaTheme="minorEastAsia"/>
          <w:lang w:eastAsia="zh-CN"/>
        </w:rPr>
        <w:t xml:space="preserve"> It is noted that Urban scenario and Rural scenario with extreme long distance </w:t>
      </w:r>
      <w:r w:rsidR="00BB7FA8">
        <w:rPr>
          <w:rFonts w:eastAsiaTheme="minorEastAsia"/>
          <w:lang w:eastAsia="zh-CN"/>
        </w:rPr>
        <w:t>are</w:t>
      </w:r>
      <w:r>
        <w:rPr>
          <w:rFonts w:eastAsiaTheme="minorEastAsia"/>
          <w:lang w:eastAsia="zh-CN"/>
        </w:rPr>
        <w:t xml:space="preserve"> not defined in [2], but most of evaluation parameters for Dense Urban – eMBB test environment </w:t>
      </w:r>
      <w:r w:rsidR="00BB7FA8">
        <w:rPr>
          <w:rFonts w:eastAsiaTheme="minorEastAsia"/>
          <w:lang w:eastAsia="zh-CN"/>
        </w:rPr>
        <w:t xml:space="preserve">and Rural configuration A – eMBB test environment </w:t>
      </w:r>
      <w:r>
        <w:rPr>
          <w:rFonts w:eastAsiaTheme="minorEastAsia"/>
          <w:lang w:eastAsia="zh-CN"/>
        </w:rPr>
        <w:t xml:space="preserve">can be </w:t>
      </w:r>
      <w:r w:rsidR="00BB7FA8">
        <w:rPr>
          <w:rFonts w:eastAsiaTheme="minorEastAsia"/>
          <w:lang w:eastAsia="zh-CN"/>
        </w:rPr>
        <w:t>applied for</w:t>
      </w:r>
      <w:r>
        <w:rPr>
          <w:rFonts w:eastAsiaTheme="minorEastAsia"/>
          <w:lang w:eastAsia="zh-CN"/>
        </w:rPr>
        <w:t xml:space="preserve"> </w:t>
      </w:r>
      <w:r w:rsidR="00BB7FA8">
        <w:rPr>
          <w:rFonts w:eastAsiaTheme="minorEastAsia"/>
          <w:lang w:eastAsia="zh-CN"/>
        </w:rPr>
        <w:t>these two scenarios, respectively</w:t>
      </w:r>
      <w:r w:rsidR="00BB013C">
        <w:rPr>
          <w:rFonts w:hint="eastAsia"/>
          <w:lang w:eastAsia="zh-CN"/>
        </w:rPr>
        <w:t>.</w:t>
      </w:r>
      <w:r w:rsidR="00D5655A">
        <w:rPr>
          <w:lang w:eastAsia="zh-CN"/>
        </w:rPr>
        <w:t xml:space="preserve"> The detailed parameters are discussed in the following sections.</w:t>
      </w:r>
    </w:p>
    <w:p w14:paraId="22BA4D14" w14:textId="14EF4940" w:rsidR="004F6005" w:rsidRDefault="004F6005" w:rsidP="00543510">
      <w:pPr>
        <w:pStyle w:val="3"/>
        <w:rPr>
          <w:lang w:eastAsia="zh-CN"/>
        </w:rPr>
      </w:pPr>
      <w:r>
        <w:rPr>
          <w:lang w:eastAsia="zh-CN"/>
        </w:rPr>
        <w:t>Evaluation parameters for Urban scenario</w:t>
      </w:r>
    </w:p>
    <w:p w14:paraId="602BAF69" w14:textId="3AD9E96D" w:rsidR="004F6005" w:rsidRPr="0027477B" w:rsidRDefault="00CA36DC" w:rsidP="00BB013C">
      <w:pPr>
        <w:rPr>
          <w:lang w:eastAsia="zh-CN"/>
        </w:rPr>
      </w:pPr>
      <w:r>
        <w:rPr>
          <w:rFonts w:hint="eastAsia"/>
          <w:lang w:eastAsia="zh-CN"/>
        </w:rPr>
        <w:t xml:space="preserve">The </w:t>
      </w:r>
      <w:r>
        <w:rPr>
          <w:lang w:eastAsia="zh-CN"/>
        </w:rPr>
        <w:t>detailed</w:t>
      </w:r>
      <w:r>
        <w:rPr>
          <w:rFonts w:hint="eastAsia"/>
          <w:lang w:eastAsia="zh-CN"/>
        </w:rPr>
        <w:t xml:space="preserve"> </w:t>
      </w:r>
      <w:r>
        <w:rPr>
          <w:lang w:eastAsia="zh-CN"/>
        </w:rPr>
        <w:t>evaluated</w:t>
      </w:r>
      <w:r>
        <w:rPr>
          <w:rFonts w:hint="eastAsia"/>
          <w:lang w:eastAsia="zh-CN"/>
        </w:rPr>
        <w:t xml:space="preserve"> parameters </w:t>
      </w:r>
      <w:r>
        <w:rPr>
          <w:lang w:eastAsia="zh-CN"/>
        </w:rPr>
        <w:t xml:space="preserve">for PUSCH </w:t>
      </w:r>
      <w:r w:rsidR="008D2843">
        <w:rPr>
          <w:lang w:eastAsia="zh-CN"/>
        </w:rPr>
        <w:t xml:space="preserve">in Urban </w:t>
      </w:r>
      <w:r w:rsidR="00D5655A">
        <w:rPr>
          <w:lang w:eastAsia="zh-CN"/>
        </w:rPr>
        <w:t>scenario</w:t>
      </w:r>
      <w:r>
        <w:rPr>
          <w:lang w:eastAsia="zh-CN"/>
        </w:rPr>
        <w:t xml:space="preserve"> are illustrated in Table 2</w:t>
      </w:r>
      <w:r>
        <w:rPr>
          <w:rFonts w:hint="eastAsia"/>
          <w:lang w:eastAsia="zh-CN"/>
        </w:rPr>
        <w:t>.</w:t>
      </w:r>
      <w:r w:rsidR="008D2843">
        <w:rPr>
          <w:lang w:eastAsia="zh-CN"/>
        </w:rPr>
        <w:t xml:space="preserve"> </w:t>
      </w:r>
      <w:r w:rsidR="000554DA">
        <w:rPr>
          <w:lang w:eastAsia="zh-CN"/>
        </w:rPr>
        <w:t xml:space="preserve">Other evaluation parameters align with </w:t>
      </w:r>
      <w:r w:rsidR="002D661C">
        <w:rPr>
          <w:lang w:eastAsia="zh-CN"/>
        </w:rPr>
        <w:t>the Dense Urban – eMBB test environment [2]</w:t>
      </w:r>
      <w:r w:rsidR="000554DA">
        <w:rPr>
          <w:lang w:eastAsia="zh-CN"/>
        </w:rPr>
        <w:t>.</w:t>
      </w:r>
    </w:p>
    <w:p w14:paraId="4D9A3B3E" w14:textId="54DCD7E2" w:rsidR="00BB013C" w:rsidRPr="00D81B91" w:rsidRDefault="00BB013C" w:rsidP="00BB013C">
      <w:pPr>
        <w:jc w:val="center"/>
        <w:rPr>
          <w:b/>
          <w:lang w:eastAsia="zh-CN"/>
        </w:rPr>
      </w:pPr>
      <w:r w:rsidRPr="00D81B91">
        <w:rPr>
          <w:b/>
        </w:rPr>
        <w:t>Table 2</w:t>
      </w:r>
      <w:r w:rsidRPr="00D81B91">
        <w:rPr>
          <w:b/>
          <w:lang w:eastAsia="zh-CN"/>
        </w:rPr>
        <w:t xml:space="preserve"> Evaluation parameters for PUSCH</w:t>
      </w:r>
      <w:r w:rsidR="00F757FA" w:rsidRPr="00D81B91">
        <w:rPr>
          <w:b/>
          <w:lang w:eastAsia="zh-CN"/>
        </w:rPr>
        <w:t xml:space="preserve"> in </w:t>
      </w:r>
      <w:r w:rsidR="00F310A9" w:rsidRPr="00D81B91">
        <w:rPr>
          <w:b/>
          <w:lang w:eastAsia="zh-CN"/>
        </w:rPr>
        <w:t>Urban scenario</w:t>
      </w:r>
    </w:p>
    <w:tbl>
      <w:tblPr>
        <w:tblW w:w="47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325"/>
        <w:gridCol w:w="5901"/>
      </w:tblGrid>
      <w:tr w:rsidR="00F310A9" w:rsidRPr="002C356E" w14:paraId="7B1E9056" w14:textId="77777777" w:rsidTr="00F310A9">
        <w:tc>
          <w:tcPr>
            <w:tcW w:w="1641" w:type="pct"/>
            <w:gridSpan w:val="2"/>
            <w:shd w:val="clear" w:color="auto" w:fill="D9D9D9"/>
            <w:vAlign w:val="center"/>
          </w:tcPr>
          <w:p w14:paraId="30DF855A" w14:textId="77777777" w:rsidR="00F310A9" w:rsidRPr="00B939CE" w:rsidRDefault="00F310A9" w:rsidP="00BE3234">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3359" w:type="pct"/>
            <w:shd w:val="clear" w:color="auto" w:fill="D9D9D9"/>
            <w:vAlign w:val="center"/>
          </w:tcPr>
          <w:p w14:paraId="678F7987" w14:textId="77777777" w:rsidR="00F310A9" w:rsidRPr="00B939CE" w:rsidRDefault="00F310A9" w:rsidP="00BE3234">
            <w:pPr>
              <w:widowControl w:val="0"/>
              <w:spacing w:after="0"/>
              <w:jc w:val="center"/>
              <w:rPr>
                <w:rFonts w:ascii="Arial" w:hAnsi="Arial" w:cs="Arial"/>
                <w:b/>
                <w:sz w:val="18"/>
                <w:szCs w:val="20"/>
                <w:lang w:eastAsia="zh-CN"/>
              </w:rPr>
            </w:pPr>
            <w:r>
              <w:rPr>
                <w:rFonts w:ascii="Arial" w:hAnsi="Arial" w:cs="Arial" w:hint="eastAsia"/>
                <w:b/>
                <w:sz w:val="18"/>
                <w:szCs w:val="20"/>
                <w:lang w:eastAsia="zh-CN"/>
              </w:rPr>
              <w:t>Valu</w:t>
            </w:r>
            <w:r>
              <w:rPr>
                <w:rFonts w:ascii="Arial" w:hAnsi="Arial" w:cs="Arial"/>
                <w:b/>
                <w:sz w:val="18"/>
                <w:szCs w:val="20"/>
                <w:lang w:eastAsia="zh-CN"/>
              </w:rPr>
              <w:t>es</w:t>
            </w:r>
          </w:p>
        </w:tc>
      </w:tr>
      <w:tr w:rsidR="00F310A9" w:rsidRPr="002C356E" w14:paraId="4AD30956" w14:textId="77777777" w:rsidTr="00F310A9">
        <w:tc>
          <w:tcPr>
            <w:tcW w:w="1641" w:type="pct"/>
            <w:gridSpan w:val="2"/>
            <w:shd w:val="clear" w:color="auto" w:fill="D9D9D9"/>
            <w:vAlign w:val="center"/>
          </w:tcPr>
          <w:p w14:paraId="5E942E7F" w14:textId="7EFF956B" w:rsidR="00F310A9" w:rsidRPr="00B939CE" w:rsidRDefault="00F310A9" w:rsidP="00BE3234">
            <w:pPr>
              <w:widowControl w:val="0"/>
              <w:spacing w:after="0"/>
              <w:jc w:val="left"/>
              <w:rPr>
                <w:rFonts w:ascii="Arial" w:hAnsi="Arial" w:cs="Arial"/>
                <w:sz w:val="18"/>
                <w:szCs w:val="20"/>
                <w:lang w:eastAsia="zh-CN"/>
              </w:rPr>
            </w:pPr>
            <w:r>
              <w:rPr>
                <w:rFonts w:ascii="Arial" w:hAnsi="Arial" w:cs="Arial"/>
                <w:sz w:val="18"/>
                <w:szCs w:val="20"/>
                <w:lang w:eastAsia="zh-CN"/>
              </w:rPr>
              <w:t>Scenario</w:t>
            </w:r>
          </w:p>
        </w:tc>
        <w:tc>
          <w:tcPr>
            <w:tcW w:w="3359" w:type="pct"/>
            <w:shd w:val="clear" w:color="auto" w:fill="auto"/>
            <w:vAlign w:val="center"/>
          </w:tcPr>
          <w:p w14:paraId="75C8B6B2" w14:textId="3752D869" w:rsidR="00F310A9" w:rsidRPr="00B939CE" w:rsidRDefault="00F310A9" w:rsidP="00854774">
            <w:pPr>
              <w:widowControl w:val="0"/>
              <w:spacing w:after="0"/>
              <w:jc w:val="left"/>
              <w:rPr>
                <w:rFonts w:ascii="Arial" w:hAnsi="Arial" w:cs="Arial"/>
                <w:sz w:val="18"/>
                <w:szCs w:val="20"/>
                <w:lang w:eastAsia="zh-CN"/>
              </w:rPr>
            </w:pPr>
            <w:r w:rsidRPr="00B939CE">
              <w:rPr>
                <w:rFonts w:ascii="Arial" w:hAnsi="Arial" w:cs="Arial"/>
                <w:sz w:val="18"/>
                <w:szCs w:val="20"/>
                <w:lang w:eastAsia="zh-CN"/>
              </w:rPr>
              <w:t>Urban</w:t>
            </w:r>
          </w:p>
        </w:tc>
      </w:tr>
      <w:tr w:rsidR="00F310A9" w:rsidRPr="002C356E" w14:paraId="44A05342" w14:textId="77777777" w:rsidTr="00F310A9">
        <w:tc>
          <w:tcPr>
            <w:tcW w:w="1641" w:type="pct"/>
            <w:gridSpan w:val="2"/>
            <w:shd w:val="clear" w:color="auto" w:fill="D9D9D9"/>
            <w:vAlign w:val="center"/>
          </w:tcPr>
          <w:p w14:paraId="62943AF8" w14:textId="32B6532A" w:rsidR="00F310A9" w:rsidRDefault="00F310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C</w:t>
            </w:r>
            <w:r>
              <w:rPr>
                <w:rFonts w:ascii="Arial" w:hAnsi="Arial" w:cs="Arial"/>
                <w:sz w:val="18"/>
                <w:szCs w:val="20"/>
                <w:lang w:eastAsia="zh-CN"/>
              </w:rPr>
              <w:t>arrier frequency</w:t>
            </w:r>
          </w:p>
        </w:tc>
        <w:tc>
          <w:tcPr>
            <w:tcW w:w="3359" w:type="pct"/>
            <w:shd w:val="clear" w:color="auto" w:fill="auto"/>
            <w:vAlign w:val="center"/>
          </w:tcPr>
          <w:p w14:paraId="6BA73660" w14:textId="77BA0FCA" w:rsidR="00F310A9" w:rsidRPr="00B939CE" w:rsidRDefault="00F310A9" w:rsidP="00854774">
            <w:pPr>
              <w:widowControl w:val="0"/>
              <w:spacing w:after="0"/>
              <w:jc w:val="left"/>
              <w:rPr>
                <w:rFonts w:ascii="Arial" w:hAnsi="Arial" w:cs="Arial"/>
                <w:sz w:val="18"/>
                <w:szCs w:val="20"/>
                <w:lang w:eastAsia="zh-CN"/>
              </w:rPr>
            </w:pPr>
            <w:r>
              <w:rPr>
                <w:rFonts w:ascii="Arial" w:hAnsi="Arial" w:cs="Arial" w:hint="eastAsia"/>
                <w:sz w:val="18"/>
                <w:szCs w:val="20"/>
                <w:lang w:eastAsia="zh-CN"/>
              </w:rPr>
              <w:t>4</w:t>
            </w:r>
            <w:r>
              <w:rPr>
                <w:rFonts w:ascii="Arial" w:hAnsi="Arial" w:cs="Arial"/>
                <w:sz w:val="18"/>
                <w:szCs w:val="20"/>
                <w:lang w:eastAsia="zh-CN"/>
              </w:rPr>
              <w:t xml:space="preserve"> GHz</w:t>
            </w:r>
          </w:p>
        </w:tc>
      </w:tr>
      <w:tr w:rsidR="00F310A9" w:rsidRPr="002C356E" w14:paraId="56C76B08" w14:textId="77777777" w:rsidTr="00F310A9">
        <w:tc>
          <w:tcPr>
            <w:tcW w:w="1641" w:type="pct"/>
            <w:gridSpan w:val="2"/>
            <w:shd w:val="clear" w:color="auto" w:fill="D9D9D9"/>
            <w:vAlign w:val="center"/>
          </w:tcPr>
          <w:p w14:paraId="63355724" w14:textId="629D7826" w:rsidR="00F310A9" w:rsidRDefault="00F310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W</w:t>
            </w:r>
            <w:r>
              <w:rPr>
                <w:rFonts w:ascii="Arial" w:hAnsi="Arial" w:cs="Arial"/>
                <w:sz w:val="18"/>
                <w:szCs w:val="20"/>
                <w:lang w:eastAsia="zh-CN"/>
              </w:rPr>
              <w:t>aveform</w:t>
            </w:r>
          </w:p>
        </w:tc>
        <w:tc>
          <w:tcPr>
            <w:tcW w:w="3359" w:type="pct"/>
            <w:shd w:val="clear" w:color="auto" w:fill="auto"/>
            <w:vAlign w:val="center"/>
          </w:tcPr>
          <w:p w14:paraId="105CE4EF" w14:textId="35965D45" w:rsidR="00F310A9" w:rsidRDefault="00F310A9" w:rsidP="00854774">
            <w:pPr>
              <w:widowControl w:val="0"/>
              <w:spacing w:after="0"/>
              <w:jc w:val="left"/>
              <w:rPr>
                <w:rFonts w:ascii="Arial" w:hAnsi="Arial" w:cs="Arial"/>
                <w:sz w:val="18"/>
                <w:szCs w:val="20"/>
                <w:lang w:eastAsia="zh-CN"/>
              </w:rPr>
            </w:pPr>
            <w:r w:rsidRPr="00F310A9">
              <w:rPr>
                <w:rFonts w:ascii="Arial" w:hAnsi="Arial" w:cs="Arial"/>
                <w:sz w:val="18"/>
                <w:szCs w:val="20"/>
                <w:lang w:eastAsia="zh-CN"/>
              </w:rPr>
              <w:t>CP-OFDM</w:t>
            </w:r>
            <w:r w:rsidRPr="00F310A9">
              <w:rPr>
                <w:rFonts w:ascii="Arial" w:hAnsi="Arial" w:cs="Arial" w:hint="eastAsia"/>
                <w:sz w:val="18"/>
                <w:szCs w:val="20"/>
                <w:lang w:eastAsia="zh-CN"/>
              </w:rPr>
              <w:t>/</w:t>
            </w:r>
            <w:r w:rsidRPr="00F310A9">
              <w:rPr>
                <w:rFonts w:ascii="Arial" w:hAnsi="Arial" w:cs="Arial"/>
                <w:sz w:val="18"/>
                <w:szCs w:val="20"/>
                <w:lang w:eastAsia="zh-CN"/>
              </w:rPr>
              <w:t>DFT-S-OFDM</w:t>
            </w:r>
          </w:p>
        </w:tc>
      </w:tr>
      <w:tr w:rsidR="0026505F" w:rsidRPr="002C356E" w14:paraId="24304261" w14:textId="77777777" w:rsidTr="00F310A9">
        <w:tc>
          <w:tcPr>
            <w:tcW w:w="1641" w:type="pct"/>
            <w:gridSpan w:val="2"/>
            <w:shd w:val="clear" w:color="auto" w:fill="D9D9D9"/>
            <w:vAlign w:val="center"/>
          </w:tcPr>
          <w:p w14:paraId="5CC5D158" w14:textId="69BBA588" w:rsidR="0026505F" w:rsidRDefault="0026505F"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I</w:t>
            </w:r>
            <w:r>
              <w:rPr>
                <w:rFonts w:ascii="Arial" w:hAnsi="Arial" w:cs="Arial"/>
                <w:sz w:val="18"/>
                <w:szCs w:val="20"/>
                <w:lang w:eastAsia="zh-CN"/>
              </w:rPr>
              <w:t>nter-site distance</w:t>
            </w:r>
          </w:p>
        </w:tc>
        <w:tc>
          <w:tcPr>
            <w:tcW w:w="3359" w:type="pct"/>
            <w:shd w:val="clear" w:color="auto" w:fill="auto"/>
            <w:vAlign w:val="center"/>
          </w:tcPr>
          <w:p w14:paraId="2BFD0186" w14:textId="1DAA731E" w:rsidR="0026505F" w:rsidRPr="00F310A9" w:rsidRDefault="0026505F" w:rsidP="00854774">
            <w:pPr>
              <w:widowControl w:val="0"/>
              <w:spacing w:after="0"/>
              <w:jc w:val="left"/>
              <w:rPr>
                <w:rFonts w:ascii="Arial" w:hAnsi="Arial" w:cs="Arial"/>
                <w:sz w:val="18"/>
                <w:szCs w:val="20"/>
                <w:lang w:eastAsia="zh-CN"/>
              </w:rPr>
            </w:pPr>
            <w:r>
              <w:rPr>
                <w:rFonts w:ascii="Arial" w:hAnsi="Arial" w:cs="Arial" w:hint="eastAsia"/>
                <w:sz w:val="18"/>
                <w:szCs w:val="20"/>
                <w:lang w:eastAsia="zh-CN"/>
              </w:rPr>
              <w:t>5</w:t>
            </w:r>
            <w:r>
              <w:rPr>
                <w:rFonts w:ascii="Arial" w:hAnsi="Arial" w:cs="Arial"/>
                <w:sz w:val="18"/>
                <w:szCs w:val="20"/>
                <w:lang w:eastAsia="zh-CN"/>
              </w:rPr>
              <w:t>00 m</w:t>
            </w:r>
          </w:p>
        </w:tc>
      </w:tr>
      <w:tr w:rsidR="00F310A9" w:rsidRPr="002C356E" w14:paraId="406B34FD" w14:textId="77777777" w:rsidTr="00F310A9">
        <w:tc>
          <w:tcPr>
            <w:tcW w:w="1641" w:type="pct"/>
            <w:gridSpan w:val="2"/>
            <w:shd w:val="clear" w:color="auto" w:fill="D9D9D9"/>
            <w:vAlign w:val="center"/>
          </w:tcPr>
          <w:p w14:paraId="2865BD76" w14:textId="77777777"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3359" w:type="pct"/>
            <w:shd w:val="clear" w:color="auto" w:fill="auto"/>
            <w:vAlign w:val="center"/>
          </w:tcPr>
          <w:p w14:paraId="622231B4" w14:textId="4C214F13"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UMa_</w:t>
            </w:r>
            <w:r>
              <w:rPr>
                <w:rFonts w:ascii="Arial" w:hAnsi="Arial" w:cs="Arial"/>
                <w:sz w:val="18"/>
                <w:szCs w:val="20"/>
                <w:lang w:eastAsia="zh-CN"/>
              </w:rPr>
              <w:t>B</w:t>
            </w:r>
            <w:r w:rsidR="00781FDE">
              <w:rPr>
                <w:rFonts w:ascii="Arial" w:hAnsi="Arial" w:cs="Arial"/>
                <w:sz w:val="18"/>
                <w:szCs w:val="20"/>
                <w:lang w:eastAsia="zh-CN"/>
              </w:rPr>
              <w:t xml:space="preserve"> </w:t>
            </w:r>
            <w:r>
              <w:rPr>
                <w:rFonts w:ascii="Arial" w:hAnsi="Arial" w:cs="Arial"/>
                <w:sz w:val="18"/>
                <w:szCs w:val="20"/>
                <w:lang w:eastAsia="zh-CN"/>
              </w:rPr>
              <w:t xml:space="preserve"> [2]</w:t>
            </w:r>
          </w:p>
        </w:tc>
      </w:tr>
      <w:tr w:rsidR="000C5893" w:rsidRPr="002C356E" w14:paraId="61243110" w14:textId="77777777" w:rsidTr="00F310A9">
        <w:tc>
          <w:tcPr>
            <w:tcW w:w="1641" w:type="pct"/>
            <w:gridSpan w:val="2"/>
            <w:shd w:val="clear" w:color="auto" w:fill="D9D9D9"/>
            <w:vAlign w:val="center"/>
          </w:tcPr>
          <w:p w14:paraId="48EE57C4" w14:textId="09F4EF2F" w:rsidR="000C5893" w:rsidRPr="00B939CE" w:rsidRDefault="000C5893" w:rsidP="00BE3234">
            <w:pPr>
              <w:widowControl w:val="0"/>
              <w:spacing w:after="0"/>
              <w:jc w:val="left"/>
              <w:rPr>
                <w:rFonts w:ascii="Arial" w:hAnsi="Arial" w:cs="Arial"/>
                <w:sz w:val="18"/>
                <w:szCs w:val="20"/>
                <w:lang w:eastAsia="zh-CN"/>
              </w:rPr>
            </w:pPr>
            <w:r>
              <w:rPr>
                <w:rFonts w:ascii="Arial" w:hAnsi="Arial" w:cs="Arial"/>
                <w:sz w:val="18"/>
                <w:szCs w:val="20"/>
                <w:lang w:eastAsia="zh-CN"/>
              </w:rPr>
              <w:t>Duplexing mode</w:t>
            </w:r>
          </w:p>
        </w:tc>
        <w:tc>
          <w:tcPr>
            <w:tcW w:w="3359" w:type="pct"/>
            <w:shd w:val="clear" w:color="auto" w:fill="auto"/>
            <w:vAlign w:val="center"/>
          </w:tcPr>
          <w:p w14:paraId="7AA9DA2F" w14:textId="66F49C2B" w:rsidR="000C5893" w:rsidRPr="00B939CE" w:rsidRDefault="000C5893"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T</w:t>
            </w:r>
            <w:r>
              <w:rPr>
                <w:rFonts w:ascii="Arial" w:hAnsi="Arial" w:cs="Arial"/>
                <w:sz w:val="18"/>
                <w:szCs w:val="20"/>
                <w:lang w:eastAsia="zh-CN"/>
              </w:rPr>
              <w:t>DD</w:t>
            </w:r>
          </w:p>
        </w:tc>
      </w:tr>
      <w:tr w:rsidR="00F310A9" w:rsidRPr="002C356E" w14:paraId="35B60F76" w14:textId="77777777" w:rsidTr="00F310A9">
        <w:tc>
          <w:tcPr>
            <w:tcW w:w="1641" w:type="pct"/>
            <w:gridSpan w:val="2"/>
            <w:shd w:val="clear" w:color="auto" w:fill="D9D9D9"/>
            <w:vAlign w:val="center"/>
          </w:tcPr>
          <w:p w14:paraId="6BDC9C22" w14:textId="77777777" w:rsidR="00F310A9" w:rsidRPr="00B939CE" w:rsidRDefault="00F310A9" w:rsidP="00BE3234">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3359" w:type="pct"/>
            <w:shd w:val="clear" w:color="auto" w:fill="auto"/>
            <w:vAlign w:val="center"/>
          </w:tcPr>
          <w:p w14:paraId="118AE5A6" w14:textId="4E04646A"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30 kHz</w:t>
            </w:r>
          </w:p>
        </w:tc>
      </w:tr>
      <w:tr w:rsidR="00F310A9" w:rsidRPr="002C356E" w14:paraId="36B11CA9" w14:textId="77777777" w:rsidTr="00F310A9">
        <w:tc>
          <w:tcPr>
            <w:tcW w:w="1641" w:type="pct"/>
            <w:gridSpan w:val="2"/>
            <w:shd w:val="clear" w:color="auto" w:fill="D9D9D9"/>
            <w:vAlign w:val="center"/>
          </w:tcPr>
          <w:p w14:paraId="247BE96D" w14:textId="77777777" w:rsidR="00F310A9" w:rsidRPr="00B939CE" w:rsidRDefault="00F310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3359" w:type="pct"/>
            <w:shd w:val="clear" w:color="auto" w:fill="auto"/>
            <w:vAlign w:val="center"/>
          </w:tcPr>
          <w:p w14:paraId="40B6BFFB" w14:textId="77670EC3" w:rsidR="00F310A9" w:rsidRPr="00B939CE" w:rsidRDefault="00F310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r w:rsidR="00DE4D8A">
              <w:rPr>
                <w:rFonts w:ascii="Arial" w:hAnsi="Arial" w:cs="Arial"/>
                <w:sz w:val="18"/>
                <w:szCs w:val="20"/>
                <w:lang w:eastAsia="zh-CN"/>
              </w:rPr>
              <w:t xml:space="preserve"> </w:t>
            </w:r>
            <w:r w:rsidRPr="00F310A9">
              <w:rPr>
                <w:rFonts w:ascii="Arial" w:hAnsi="Arial" w:cs="Arial" w:hint="eastAsia"/>
                <w:sz w:val="18"/>
                <w:szCs w:val="20"/>
                <w:lang w:eastAsia="zh-CN"/>
              </w:rPr>
              <w:t>/ D</w:t>
            </w:r>
            <w:r w:rsidRPr="00F310A9">
              <w:rPr>
                <w:rFonts w:ascii="Arial" w:hAnsi="Arial" w:cs="Arial"/>
                <w:sz w:val="18"/>
                <w:szCs w:val="20"/>
                <w:lang w:eastAsia="zh-CN"/>
              </w:rPr>
              <w:t>DDDDDDSUU</w:t>
            </w:r>
            <w:r w:rsidRPr="00F310A9">
              <w:rPr>
                <w:rFonts w:ascii="Arial" w:hAnsi="Arial" w:cs="Arial" w:hint="eastAsia"/>
                <w:sz w:val="18"/>
                <w:szCs w:val="20"/>
                <w:lang w:eastAsia="zh-CN"/>
              </w:rPr>
              <w:t xml:space="preserve"> / </w:t>
            </w:r>
            <w:r w:rsidRPr="00F310A9">
              <w:rPr>
                <w:rFonts w:ascii="Arial" w:hAnsi="Arial" w:cs="Arial"/>
                <w:sz w:val="18"/>
                <w:szCs w:val="20"/>
                <w:lang w:eastAsia="zh-CN"/>
              </w:rPr>
              <w:t>DDDSUDSUUD</w:t>
            </w:r>
          </w:p>
        </w:tc>
      </w:tr>
      <w:tr w:rsidR="00F310A9" w:rsidRPr="002C356E" w14:paraId="6757DD04" w14:textId="77777777" w:rsidTr="00F310A9">
        <w:tc>
          <w:tcPr>
            <w:tcW w:w="1641" w:type="pct"/>
            <w:gridSpan w:val="2"/>
            <w:shd w:val="clear" w:color="auto" w:fill="D9D9D9"/>
            <w:vAlign w:val="center"/>
          </w:tcPr>
          <w:p w14:paraId="43A55A6F" w14:textId="77777777" w:rsidR="00F310A9" w:rsidRPr="00B939CE" w:rsidRDefault="00F310A9" w:rsidP="00BE3234">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3359" w:type="pct"/>
            <w:shd w:val="clear" w:color="auto" w:fill="auto"/>
            <w:vAlign w:val="center"/>
          </w:tcPr>
          <w:p w14:paraId="398B2266" w14:textId="77777777"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F310A9" w:rsidRPr="002C356E" w14:paraId="458CE54E" w14:textId="77777777" w:rsidTr="00F310A9">
        <w:tc>
          <w:tcPr>
            <w:tcW w:w="1641" w:type="pct"/>
            <w:gridSpan w:val="2"/>
            <w:shd w:val="clear" w:color="auto" w:fill="D9D9D9"/>
            <w:vAlign w:val="center"/>
          </w:tcPr>
          <w:p w14:paraId="30C6C296" w14:textId="77777777"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3359" w:type="pct"/>
            <w:shd w:val="clear" w:color="auto" w:fill="auto"/>
            <w:vAlign w:val="center"/>
          </w:tcPr>
          <w:p w14:paraId="5804D219" w14:textId="4F6760DB" w:rsidR="00F310A9" w:rsidRPr="00B939CE" w:rsidRDefault="00BB3857" w:rsidP="00BE3234">
            <w:pPr>
              <w:widowControl w:val="0"/>
              <w:spacing w:after="0"/>
              <w:jc w:val="left"/>
              <w:rPr>
                <w:rFonts w:ascii="Arial" w:hAnsi="Arial" w:cs="Arial"/>
                <w:sz w:val="18"/>
                <w:szCs w:val="20"/>
                <w:lang w:eastAsia="zh-CN"/>
              </w:rPr>
            </w:pPr>
            <w:r>
              <w:rPr>
                <w:rFonts w:ascii="Arial" w:hAnsi="Arial" w:cs="Arial"/>
                <w:sz w:val="18"/>
                <w:szCs w:val="20"/>
                <w:lang w:eastAsia="zh-CN"/>
              </w:rPr>
              <w:t>C</w:t>
            </w:r>
            <w:r w:rsidR="00F310A9" w:rsidRPr="00B939CE">
              <w:rPr>
                <w:rFonts w:ascii="Arial" w:hAnsi="Arial" w:cs="Arial"/>
                <w:sz w:val="18"/>
                <w:szCs w:val="20"/>
                <w:lang w:eastAsia="zh-CN"/>
              </w:rPr>
              <w:t>ross-polarized antenna</w:t>
            </w:r>
            <w:r>
              <w:rPr>
                <w:rFonts w:ascii="Arial" w:hAnsi="Arial" w:cs="Arial"/>
                <w:sz w:val="18"/>
                <w:szCs w:val="20"/>
                <w:lang w:eastAsia="zh-CN"/>
              </w:rPr>
              <w:t>,</w:t>
            </w:r>
          </w:p>
          <w:p w14:paraId="4BFCDFEC" w14:textId="77777777"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w:t>
            </w:r>
            <w:r>
              <w:rPr>
                <w:rFonts w:ascii="Arial" w:hAnsi="Arial" w:cs="Arial"/>
                <w:sz w:val="18"/>
                <w:szCs w:val="20"/>
                <w:lang w:eastAsia="zh-CN"/>
              </w:rPr>
              <w:t>M,N,P,Mg,Ng) = (12</w:t>
            </w:r>
            <w:r w:rsidRPr="00B939CE">
              <w:rPr>
                <w:rFonts w:ascii="Arial" w:hAnsi="Arial" w:cs="Arial"/>
                <w:sz w:val="18"/>
                <w:szCs w:val="20"/>
                <w:lang w:eastAsia="zh-CN"/>
              </w:rPr>
              <w:t>,8,2,1,1)</w:t>
            </w:r>
          </w:p>
        </w:tc>
      </w:tr>
      <w:tr w:rsidR="00F310A9" w:rsidRPr="002C356E" w14:paraId="3A3E6EED" w14:textId="77777777" w:rsidTr="00F310A9">
        <w:tc>
          <w:tcPr>
            <w:tcW w:w="1641" w:type="pct"/>
            <w:gridSpan w:val="2"/>
            <w:shd w:val="clear" w:color="auto" w:fill="D9D9D9"/>
            <w:vAlign w:val="center"/>
          </w:tcPr>
          <w:p w14:paraId="4945CAFC" w14:textId="77777777" w:rsidR="00F310A9" w:rsidRPr="00B939CE" w:rsidRDefault="00F310A9" w:rsidP="00BE3234">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3359" w:type="pct"/>
            <w:shd w:val="clear" w:color="auto" w:fill="auto"/>
            <w:vAlign w:val="center"/>
          </w:tcPr>
          <w:p w14:paraId="44610323" w14:textId="4BFBA3F9" w:rsidR="00F310A9" w:rsidRPr="00B939CE" w:rsidRDefault="00781FDE" w:rsidP="00BE3234">
            <w:pPr>
              <w:widowControl w:val="0"/>
              <w:spacing w:after="0"/>
              <w:jc w:val="left"/>
              <w:rPr>
                <w:rFonts w:ascii="Arial" w:hAnsi="Arial" w:cs="Arial"/>
                <w:sz w:val="18"/>
                <w:szCs w:val="20"/>
                <w:lang w:eastAsia="zh-CN"/>
              </w:rPr>
            </w:pPr>
            <w:r>
              <w:rPr>
                <w:rFonts w:ascii="Arial" w:hAnsi="Arial" w:cs="Arial"/>
                <w:sz w:val="18"/>
                <w:szCs w:val="20"/>
                <w:lang w:eastAsia="zh-CN"/>
              </w:rPr>
              <w:t>64</w:t>
            </w:r>
            <w:r w:rsidR="003C32C5">
              <w:rPr>
                <w:rFonts w:ascii="Arial" w:hAnsi="Arial" w:cs="Arial"/>
                <w:sz w:val="18"/>
                <w:szCs w:val="20"/>
                <w:lang w:eastAsia="zh-CN"/>
              </w:rPr>
              <w:t>Rx</w:t>
            </w:r>
            <w:r>
              <w:rPr>
                <w:rFonts w:ascii="Arial" w:hAnsi="Arial" w:cs="Arial"/>
                <w:sz w:val="18"/>
                <w:szCs w:val="20"/>
                <w:lang w:eastAsia="zh-CN"/>
              </w:rPr>
              <w:t xml:space="preserve"> (v</w:t>
            </w:r>
            <w:r w:rsidR="00F310A9">
              <w:rPr>
                <w:rFonts w:ascii="Arial" w:hAnsi="Arial" w:cs="Arial"/>
                <w:sz w:val="18"/>
                <w:szCs w:val="20"/>
                <w:lang w:eastAsia="zh-CN"/>
              </w:rPr>
              <w:t>ertical 4-to-12</w:t>
            </w:r>
            <w:r>
              <w:rPr>
                <w:rFonts w:ascii="Arial" w:hAnsi="Arial" w:cs="Arial"/>
                <w:sz w:val="18"/>
                <w:szCs w:val="20"/>
                <w:lang w:eastAsia="zh-CN"/>
              </w:rPr>
              <w:t>)</w:t>
            </w:r>
          </w:p>
        </w:tc>
      </w:tr>
      <w:tr w:rsidR="00F310A9" w:rsidRPr="002C356E" w14:paraId="05AC0DAC" w14:textId="77777777" w:rsidTr="00F310A9">
        <w:tc>
          <w:tcPr>
            <w:tcW w:w="1641" w:type="pct"/>
            <w:gridSpan w:val="2"/>
            <w:shd w:val="clear" w:color="auto" w:fill="D9D9D9"/>
            <w:vAlign w:val="center"/>
          </w:tcPr>
          <w:p w14:paraId="0832403C" w14:textId="77777777"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3359" w:type="pct"/>
            <w:shd w:val="clear" w:color="auto" w:fill="auto"/>
            <w:vAlign w:val="center"/>
          </w:tcPr>
          <w:p w14:paraId="0AD6F1E0" w14:textId="58EC5AC1" w:rsidR="00F310A9" w:rsidRPr="00B939CE" w:rsidRDefault="00F310A9" w:rsidP="008E4691">
            <w:pPr>
              <w:widowControl w:val="0"/>
              <w:spacing w:after="0"/>
              <w:jc w:val="left"/>
              <w:rPr>
                <w:rFonts w:ascii="Arial" w:hAnsi="Arial" w:cs="Arial"/>
                <w:sz w:val="18"/>
                <w:szCs w:val="20"/>
                <w:lang w:eastAsia="zh-CN"/>
              </w:rPr>
            </w:pPr>
            <w:r w:rsidRPr="00B939CE">
              <w:rPr>
                <w:rFonts w:ascii="Arial" w:hAnsi="Arial" w:cs="Arial"/>
                <w:sz w:val="18"/>
                <w:szCs w:val="20"/>
                <w:lang w:eastAsia="zh-CN"/>
              </w:rPr>
              <w:t>2Tx with 0°,90° polarization</w:t>
            </w:r>
          </w:p>
        </w:tc>
      </w:tr>
      <w:tr w:rsidR="00F310A9" w:rsidRPr="002C356E" w14:paraId="016F02BE" w14:textId="77777777" w:rsidTr="00F310A9">
        <w:tc>
          <w:tcPr>
            <w:tcW w:w="1641" w:type="pct"/>
            <w:gridSpan w:val="2"/>
            <w:shd w:val="clear" w:color="auto" w:fill="D9D9D9"/>
            <w:vAlign w:val="center"/>
          </w:tcPr>
          <w:p w14:paraId="34953BF4" w14:textId="224C0A3E" w:rsidR="00F310A9" w:rsidRPr="00B939CE" w:rsidRDefault="00612971" w:rsidP="00BE3234">
            <w:pPr>
              <w:widowControl w:val="0"/>
              <w:spacing w:after="0"/>
              <w:jc w:val="left"/>
              <w:rPr>
                <w:rFonts w:ascii="Arial" w:eastAsia="Malgun Gothic" w:hAnsi="Arial" w:cs="Arial"/>
                <w:color w:val="000000"/>
                <w:kern w:val="24"/>
                <w:sz w:val="18"/>
                <w:szCs w:val="20"/>
                <w:lang w:val="en-GB"/>
              </w:rPr>
            </w:pPr>
            <w:r>
              <w:rPr>
                <w:rFonts w:ascii="Arial" w:eastAsia="Malgun Gothic" w:hAnsi="Arial" w:cs="Arial"/>
                <w:color w:val="000000"/>
                <w:kern w:val="24"/>
                <w:sz w:val="18"/>
                <w:szCs w:val="20"/>
                <w:lang w:val="en-GB"/>
              </w:rPr>
              <w:t>Maximal transmit power for UE</w:t>
            </w:r>
          </w:p>
        </w:tc>
        <w:tc>
          <w:tcPr>
            <w:tcW w:w="3359" w:type="pct"/>
            <w:shd w:val="clear" w:color="auto" w:fill="auto"/>
          </w:tcPr>
          <w:p w14:paraId="5C29C985" w14:textId="5A31BFEB" w:rsidR="00F310A9" w:rsidRDefault="00F310A9" w:rsidP="00612971">
            <w:pPr>
              <w:spacing w:after="0"/>
            </w:pPr>
            <w:r w:rsidRPr="00C61ACF">
              <w:rPr>
                <w:rFonts w:ascii="Arial" w:hAnsi="Arial" w:cs="Arial"/>
                <w:sz w:val="18"/>
                <w:szCs w:val="20"/>
              </w:rPr>
              <w:t>26</w:t>
            </w:r>
            <w:r w:rsidR="00612971">
              <w:rPr>
                <w:rFonts w:ascii="Arial" w:hAnsi="Arial" w:cs="Arial"/>
                <w:sz w:val="18"/>
                <w:szCs w:val="20"/>
              </w:rPr>
              <w:t xml:space="preserve"> </w:t>
            </w:r>
            <w:r w:rsidRPr="00C61ACF">
              <w:rPr>
                <w:rFonts w:ascii="Arial" w:hAnsi="Arial" w:cs="Arial"/>
                <w:sz w:val="18"/>
                <w:szCs w:val="20"/>
              </w:rPr>
              <w:t>dBm</w:t>
            </w:r>
          </w:p>
        </w:tc>
      </w:tr>
      <w:tr w:rsidR="00F310A9" w:rsidRPr="002C356E" w14:paraId="46F99082" w14:textId="77777777" w:rsidTr="00F310A9">
        <w:tc>
          <w:tcPr>
            <w:tcW w:w="1641" w:type="pct"/>
            <w:gridSpan w:val="2"/>
            <w:shd w:val="clear" w:color="auto" w:fill="D9D9D9"/>
            <w:vAlign w:val="center"/>
          </w:tcPr>
          <w:p w14:paraId="1AC8D7D1" w14:textId="77777777" w:rsidR="00F310A9" w:rsidRPr="00B939CE" w:rsidRDefault="00F310A9" w:rsidP="00BE3234">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3359" w:type="pct"/>
            <w:shd w:val="clear" w:color="auto" w:fill="auto"/>
            <w:vAlign w:val="center"/>
          </w:tcPr>
          <w:p w14:paraId="260C2786" w14:textId="06EFE070" w:rsidR="00F310A9" w:rsidRPr="00B939CE" w:rsidRDefault="00F310A9" w:rsidP="008207E4">
            <w:pPr>
              <w:widowControl w:val="0"/>
              <w:spacing w:after="0"/>
              <w:jc w:val="left"/>
              <w:rPr>
                <w:rFonts w:ascii="Arial" w:hAnsi="Arial" w:cs="Arial"/>
                <w:sz w:val="18"/>
                <w:szCs w:val="20"/>
              </w:rPr>
            </w:pPr>
            <w:r w:rsidRPr="00B939CE">
              <w:rPr>
                <w:rFonts w:ascii="Arial" w:hAnsi="Arial" w:cs="Arial"/>
                <w:sz w:val="18"/>
                <w:szCs w:val="20"/>
              </w:rPr>
              <w:t>90</w:t>
            </w:r>
            <w:r w:rsidR="00935FF3">
              <w:rPr>
                <w:rFonts w:ascii="Arial" w:hAnsi="Arial" w:cs="Arial"/>
                <w:sz w:val="18"/>
                <w:szCs w:val="20"/>
              </w:rPr>
              <w:t xml:space="preserve"> </w:t>
            </w:r>
            <w:r w:rsidR="008207E4">
              <w:rPr>
                <w:rFonts w:ascii="Arial" w:hAnsi="Arial" w:cs="Arial"/>
                <w:sz w:val="18"/>
                <w:szCs w:val="20"/>
              </w:rPr>
              <w:t>deg</w:t>
            </w:r>
            <w:r w:rsidR="00935FF3">
              <w:rPr>
                <w:rFonts w:ascii="Arial" w:hAnsi="Arial" w:cs="Arial"/>
                <w:sz w:val="18"/>
                <w:szCs w:val="20"/>
              </w:rPr>
              <w:t>ree</w:t>
            </w:r>
            <w:r w:rsidRPr="00B939CE">
              <w:rPr>
                <w:rFonts w:ascii="Arial" w:hAnsi="Arial" w:cs="Arial"/>
                <w:sz w:val="18"/>
                <w:szCs w:val="20"/>
              </w:rPr>
              <w:t xml:space="preserve"> in GCS (pointing to the horizontal direction)</w:t>
            </w:r>
          </w:p>
        </w:tc>
      </w:tr>
      <w:tr w:rsidR="00F310A9" w:rsidRPr="002C356E" w14:paraId="7C270076" w14:textId="77777777" w:rsidTr="00F310A9">
        <w:tc>
          <w:tcPr>
            <w:tcW w:w="1641" w:type="pct"/>
            <w:gridSpan w:val="2"/>
            <w:shd w:val="clear" w:color="auto" w:fill="D9D9D9"/>
            <w:vAlign w:val="center"/>
          </w:tcPr>
          <w:p w14:paraId="6F29970D" w14:textId="77777777" w:rsidR="00F310A9" w:rsidRPr="00B939CE" w:rsidRDefault="00F310A9" w:rsidP="00BE3234">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lastRenderedPageBreak/>
              <w:t>Electronic tilt</w:t>
            </w:r>
          </w:p>
        </w:tc>
        <w:tc>
          <w:tcPr>
            <w:tcW w:w="3359" w:type="pct"/>
            <w:shd w:val="clear" w:color="auto" w:fill="auto"/>
            <w:vAlign w:val="center"/>
          </w:tcPr>
          <w:p w14:paraId="2994C709" w14:textId="34542E52" w:rsidR="00F310A9" w:rsidRPr="00B939CE" w:rsidRDefault="00F310A9" w:rsidP="00BE3234">
            <w:pPr>
              <w:widowControl w:val="0"/>
              <w:spacing w:after="0"/>
              <w:jc w:val="left"/>
              <w:rPr>
                <w:rFonts w:ascii="Arial" w:hAnsi="Arial" w:cs="Arial"/>
                <w:sz w:val="18"/>
                <w:szCs w:val="20"/>
              </w:rPr>
            </w:pPr>
            <w:r w:rsidRPr="00B939CE">
              <w:rPr>
                <w:rFonts w:ascii="Arial" w:hAnsi="Arial" w:cs="Arial"/>
                <w:sz w:val="18"/>
                <w:szCs w:val="20"/>
              </w:rPr>
              <w:t>105</w:t>
            </w:r>
            <w:r w:rsidR="00935FF3">
              <w:rPr>
                <w:rFonts w:ascii="Arial" w:hAnsi="Arial" w:cs="Arial"/>
                <w:sz w:val="18"/>
                <w:szCs w:val="20"/>
              </w:rPr>
              <w:t xml:space="preserve"> </w:t>
            </w:r>
            <w:r w:rsidRPr="00B939CE">
              <w:rPr>
                <w:rFonts w:ascii="Arial" w:hAnsi="Arial" w:cs="Arial"/>
                <w:sz w:val="18"/>
                <w:szCs w:val="20"/>
              </w:rPr>
              <w:t>deg</w:t>
            </w:r>
            <w:r w:rsidR="00935FF3">
              <w:rPr>
                <w:rFonts w:ascii="Arial" w:hAnsi="Arial" w:cs="Arial"/>
                <w:sz w:val="18"/>
                <w:szCs w:val="20"/>
              </w:rPr>
              <w:t>ree</w:t>
            </w:r>
            <w:r w:rsidRPr="00B939CE">
              <w:rPr>
                <w:rFonts w:ascii="Arial" w:hAnsi="Arial" w:cs="Arial"/>
                <w:sz w:val="18"/>
                <w:szCs w:val="20"/>
              </w:rPr>
              <w:t xml:space="preserve"> in LCS</w:t>
            </w:r>
          </w:p>
        </w:tc>
      </w:tr>
      <w:tr w:rsidR="00F310A9" w:rsidRPr="002C356E" w14:paraId="3AFEF636" w14:textId="77777777" w:rsidTr="00F310A9">
        <w:tc>
          <w:tcPr>
            <w:tcW w:w="1641" w:type="pct"/>
            <w:gridSpan w:val="2"/>
            <w:shd w:val="clear" w:color="auto" w:fill="D9D9D9"/>
            <w:vAlign w:val="center"/>
          </w:tcPr>
          <w:p w14:paraId="35C07A2D" w14:textId="77777777"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3359" w:type="pct"/>
            <w:shd w:val="clear" w:color="auto" w:fill="auto"/>
            <w:vAlign w:val="center"/>
          </w:tcPr>
          <w:p w14:paraId="341BDB5A" w14:textId="77777777" w:rsidR="00F310A9" w:rsidRPr="00B939CE" w:rsidRDefault="00F310A9" w:rsidP="00BE3234">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F310A9" w:rsidRPr="002C356E" w14:paraId="29B7485A" w14:textId="77777777" w:rsidTr="00F310A9">
        <w:tc>
          <w:tcPr>
            <w:tcW w:w="1641" w:type="pct"/>
            <w:gridSpan w:val="2"/>
            <w:shd w:val="clear" w:color="auto" w:fill="D9D9D9"/>
            <w:vAlign w:val="center"/>
          </w:tcPr>
          <w:p w14:paraId="62384663" w14:textId="77777777"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3359" w:type="pct"/>
            <w:shd w:val="clear" w:color="auto" w:fill="auto"/>
            <w:vAlign w:val="center"/>
          </w:tcPr>
          <w:p w14:paraId="23F13CD4" w14:textId="649AFED2" w:rsidR="00F310A9" w:rsidRPr="00B939CE" w:rsidRDefault="00F310A9" w:rsidP="004E5CA2">
            <w:pPr>
              <w:widowControl w:val="0"/>
              <w:spacing w:after="0"/>
              <w:jc w:val="left"/>
              <w:rPr>
                <w:rFonts w:ascii="Arial" w:hAnsi="Arial" w:cs="Arial"/>
                <w:sz w:val="18"/>
                <w:szCs w:val="20"/>
                <w:lang w:eastAsia="zh-CN"/>
              </w:rPr>
            </w:pPr>
            <w:r>
              <w:rPr>
                <w:rFonts w:ascii="Arial" w:hAnsi="Arial" w:cs="Arial"/>
                <w:sz w:val="18"/>
                <w:szCs w:val="20"/>
                <w:lang w:eastAsia="zh-CN"/>
              </w:rPr>
              <w:t>S</w:t>
            </w:r>
            <w:r w:rsidRPr="00B939CE">
              <w:rPr>
                <w:rFonts w:ascii="Arial" w:hAnsi="Arial" w:cs="Arial"/>
                <w:sz w:val="18"/>
                <w:szCs w:val="20"/>
                <w:lang w:eastAsia="zh-CN"/>
              </w:rPr>
              <w:t>U-PF</w:t>
            </w:r>
          </w:p>
        </w:tc>
      </w:tr>
      <w:tr w:rsidR="00F310A9" w:rsidRPr="002C356E" w14:paraId="6071829E" w14:textId="77777777" w:rsidTr="00F310A9">
        <w:tc>
          <w:tcPr>
            <w:tcW w:w="1641" w:type="pct"/>
            <w:gridSpan w:val="2"/>
            <w:shd w:val="clear" w:color="auto" w:fill="D9D9D9"/>
            <w:vAlign w:val="center"/>
          </w:tcPr>
          <w:p w14:paraId="775F74A4" w14:textId="77777777"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3359" w:type="pct"/>
            <w:shd w:val="clear" w:color="auto" w:fill="auto"/>
            <w:vAlign w:val="center"/>
          </w:tcPr>
          <w:p w14:paraId="240AB084" w14:textId="108C0622" w:rsidR="00F310A9" w:rsidRPr="00B939CE" w:rsidRDefault="00F310A9" w:rsidP="00BE3234">
            <w:pPr>
              <w:widowControl w:val="0"/>
              <w:spacing w:after="0"/>
              <w:jc w:val="left"/>
              <w:rPr>
                <w:rFonts w:ascii="Arial" w:hAnsi="Arial" w:cs="Arial"/>
                <w:sz w:val="18"/>
                <w:szCs w:val="20"/>
                <w:lang w:eastAsia="zh-CN"/>
              </w:rPr>
            </w:pPr>
            <w:r>
              <w:rPr>
                <w:rFonts w:ascii="Arial" w:hAnsi="Arial" w:cs="Arial"/>
                <w:sz w:val="18"/>
                <w:szCs w:val="20"/>
                <w:lang w:eastAsia="zh-CN"/>
              </w:rPr>
              <w:t>S</w:t>
            </w:r>
            <w:r w:rsidR="00445359">
              <w:rPr>
                <w:rFonts w:ascii="Arial" w:hAnsi="Arial" w:cs="Arial"/>
                <w:sz w:val="18"/>
                <w:szCs w:val="20"/>
                <w:lang w:eastAsia="zh-CN"/>
              </w:rPr>
              <w:t>U-MIMO with rank</w:t>
            </w:r>
            <w:r w:rsidRPr="00B939CE">
              <w:rPr>
                <w:rFonts w:ascii="Arial" w:hAnsi="Arial" w:cs="Arial"/>
                <w:sz w:val="18"/>
                <w:szCs w:val="20"/>
                <w:lang w:eastAsia="zh-CN"/>
              </w:rPr>
              <w:t xml:space="preserve"> adaptation</w:t>
            </w:r>
          </w:p>
        </w:tc>
      </w:tr>
      <w:tr w:rsidR="00F310A9" w:rsidRPr="002C356E" w14:paraId="0EC3D374" w14:textId="77777777" w:rsidTr="00F310A9">
        <w:tc>
          <w:tcPr>
            <w:tcW w:w="1641" w:type="pct"/>
            <w:gridSpan w:val="2"/>
            <w:shd w:val="clear" w:color="auto" w:fill="D9D9D9"/>
            <w:vAlign w:val="center"/>
          </w:tcPr>
          <w:p w14:paraId="7DACD697" w14:textId="77777777"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3359" w:type="pct"/>
            <w:shd w:val="clear" w:color="auto" w:fill="auto"/>
            <w:vAlign w:val="center"/>
          </w:tcPr>
          <w:p w14:paraId="6AB14DF9" w14:textId="77777777"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F310A9" w:rsidRPr="002C356E" w14:paraId="3517A067" w14:textId="77777777" w:rsidTr="00F310A9">
        <w:tc>
          <w:tcPr>
            <w:tcW w:w="1641" w:type="pct"/>
            <w:gridSpan w:val="2"/>
            <w:shd w:val="clear" w:color="auto" w:fill="D9D9D9"/>
            <w:vAlign w:val="center"/>
          </w:tcPr>
          <w:p w14:paraId="0993CA8F" w14:textId="77777777"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3359" w:type="pct"/>
            <w:shd w:val="clear" w:color="auto" w:fill="auto"/>
            <w:vAlign w:val="center"/>
          </w:tcPr>
          <w:p w14:paraId="05CE7305" w14:textId="43FCA232" w:rsidR="00F310A9" w:rsidRPr="00B939CE" w:rsidRDefault="00F310A9" w:rsidP="008207E4">
            <w:pPr>
              <w:widowControl w:val="0"/>
              <w:spacing w:after="0"/>
              <w:jc w:val="left"/>
              <w:rPr>
                <w:rFonts w:ascii="Arial" w:hAnsi="Arial" w:cs="Arial"/>
                <w:sz w:val="18"/>
                <w:szCs w:val="20"/>
                <w:lang w:eastAsia="zh-CN"/>
              </w:rPr>
            </w:pPr>
            <w:r w:rsidRPr="008B222B">
              <w:rPr>
                <w:rFonts w:ascii="Arial" w:hAnsi="Arial" w:cs="Arial"/>
                <w:sz w:val="18"/>
                <w:szCs w:val="20"/>
                <w:lang w:eastAsia="zh-CN"/>
              </w:rPr>
              <w:t xml:space="preserve">Codebook </w:t>
            </w:r>
            <w:r w:rsidR="008207E4">
              <w:rPr>
                <w:rFonts w:ascii="Arial" w:hAnsi="Arial" w:cs="Arial"/>
                <w:sz w:val="18"/>
                <w:szCs w:val="20"/>
                <w:lang w:eastAsia="zh-CN"/>
              </w:rPr>
              <w:t>/ Non-codebook based</w:t>
            </w:r>
          </w:p>
        </w:tc>
      </w:tr>
      <w:tr w:rsidR="00F310A9" w:rsidRPr="002C356E" w14:paraId="60A70C10" w14:textId="77777777" w:rsidTr="00F310A9">
        <w:tc>
          <w:tcPr>
            <w:tcW w:w="1641" w:type="pct"/>
            <w:gridSpan w:val="2"/>
            <w:shd w:val="clear" w:color="auto" w:fill="D9D9D9"/>
            <w:vAlign w:val="center"/>
          </w:tcPr>
          <w:p w14:paraId="66715852" w14:textId="77777777" w:rsidR="00F310A9" w:rsidRPr="00B939CE" w:rsidRDefault="00F310A9" w:rsidP="00BE3234">
            <w:pPr>
              <w:jc w:val="left"/>
              <w:rPr>
                <w:rFonts w:ascii="Arial" w:hAnsi="Arial" w:cs="Arial"/>
                <w:sz w:val="18"/>
                <w:szCs w:val="20"/>
              </w:rPr>
            </w:pPr>
            <w:r>
              <w:rPr>
                <w:rFonts w:ascii="Arial" w:hAnsi="Arial" w:cs="Arial" w:hint="eastAsia"/>
                <w:sz w:val="18"/>
                <w:szCs w:val="20"/>
              </w:rPr>
              <w:t>S</w:t>
            </w:r>
            <w:r>
              <w:rPr>
                <w:rFonts w:ascii="Arial" w:hAnsi="Arial" w:cs="Arial"/>
                <w:sz w:val="18"/>
                <w:szCs w:val="20"/>
              </w:rPr>
              <w:t>ub-band granularity</w:t>
            </w:r>
          </w:p>
        </w:tc>
        <w:tc>
          <w:tcPr>
            <w:tcW w:w="3359" w:type="pct"/>
            <w:shd w:val="clear" w:color="auto" w:fill="auto"/>
            <w:vAlign w:val="center"/>
          </w:tcPr>
          <w:p w14:paraId="255637E1" w14:textId="1A6D8A80" w:rsidR="00F310A9" w:rsidRDefault="00F310A9" w:rsidP="00DE4D8A">
            <w:pPr>
              <w:jc w:val="left"/>
            </w:pPr>
            <w:r w:rsidRPr="00993B0B">
              <w:rPr>
                <w:rFonts w:ascii="Arial" w:hAnsi="Arial" w:cs="Arial" w:hint="eastAsia"/>
                <w:sz w:val="18"/>
                <w:szCs w:val="20"/>
              </w:rPr>
              <w:t>W</w:t>
            </w:r>
            <w:r w:rsidRPr="00993B0B">
              <w:rPr>
                <w:rFonts w:ascii="Arial" w:hAnsi="Arial" w:cs="Arial"/>
                <w:sz w:val="18"/>
                <w:szCs w:val="20"/>
              </w:rPr>
              <w:t>ideband</w:t>
            </w:r>
            <w:r w:rsidR="00DE4D8A">
              <w:rPr>
                <w:rFonts w:ascii="Arial" w:hAnsi="Arial" w:cs="Arial"/>
                <w:sz w:val="18"/>
                <w:szCs w:val="20"/>
              </w:rPr>
              <w:t xml:space="preserve"> </w:t>
            </w:r>
            <w:r w:rsidRPr="00993B0B">
              <w:rPr>
                <w:rFonts w:ascii="Arial" w:hAnsi="Arial" w:cs="Arial" w:hint="eastAsia"/>
                <w:sz w:val="18"/>
                <w:szCs w:val="20"/>
              </w:rPr>
              <w:t>/</w:t>
            </w:r>
            <w:r w:rsidR="00DE4D8A">
              <w:rPr>
                <w:rFonts w:ascii="Arial" w:hAnsi="Arial" w:cs="Arial"/>
                <w:sz w:val="18"/>
                <w:szCs w:val="20"/>
              </w:rPr>
              <w:t xml:space="preserve"> </w:t>
            </w:r>
            <w:r w:rsidRPr="00993B0B">
              <w:rPr>
                <w:rFonts w:ascii="Arial" w:hAnsi="Arial" w:cs="Arial"/>
                <w:sz w:val="18"/>
                <w:szCs w:val="20"/>
              </w:rPr>
              <w:t>Subband</w:t>
            </w:r>
          </w:p>
        </w:tc>
      </w:tr>
      <w:tr w:rsidR="00F310A9" w:rsidRPr="002C356E" w14:paraId="367B259B" w14:textId="77777777" w:rsidTr="00F310A9">
        <w:tc>
          <w:tcPr>
            <w:tcW w:w="1641" w:type="pct"/>
            <w:gridSpan w:val="2"/>
            <w:shd w:val="clear" w:color="auto" w:fill="D9D9D9"/>
            <w:vAlign w:val="center"/>
          </w:tcPr>
          <w:p w14:paraId="0386AA57" w14:textId="77777777" w:rsidR="00F310A9" w:rsidRPr="00B939CE" w:rsidRDefault="00F310A9"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3359" w:type="pct"/>
            <w:shd w:val="clear" w:color="auto" w:fill="auto"/>
          </w:tcPr>
          <w:p w14:paraId="60418DFE" w14:textId="77777777" w:rsidR="00F310A9" w:rsidRDefault="00F310A9" w:rsidP="00BE3234">
            <w:r w:rsidRPr="002270E3">
              <w:rPr>
                <w:rFonts w:ascii="Arial" w:hAnsi="Arial" w:cs="Arial"/>
                <w:sz w:val="18"/>
                <w:szCs w:val="20"/>
                <w:lang w:eastAsia="zh-CN"/>
              </w:rPr>
              <w:t xml:space="preserve">Non-precoded SRS </w:t>
            </w:r>
            <w:r w:rsidRPr="002270E3">
              <w:rPr>
                <w:rFonts w:ascii="Arial" w:hAnsi="Arial" w:cs="Arial" w:hint="eastAsia"/>
                <w:sz w:val="18"/>
                <w:szCs w:val="20"/>
              </w:rPr>
              <w:t>/</w:t>
            </w:r>
            <w:r w:rsidRPr="002270E3">
              <w:rPr>
                <w:rFonts w:ascii="Arial" w:hAnsi="Arial" w:cs="Arial"/>
                <w:sz w:val="18"/>
                <w:szCs w:val="20"/>
              </w:rPr>
              <w:t xml:space="preserve"> Preceded SRS </w:t>
            </w:r>
            <w:r w:rsidRPr="002270E3">
              <w:rPr>
                <w:rFonts w:ascii="Arial" w:hAnsi="Arial" w:cs="Arial"/>
                <w:sz w:val="18"/>
                <w:szCs w:val="20"/>
                <w:lang w:eastAsia="zh-CN"/>
              </w:rPr>
              <w:t>based</w:t>
            </w:r>
          </w:p>
        </w:tc>
      </w:tr>
      <w:tr w:rsidR="00F310A9" w:rsidRPr="002C356E" w14:paraId="6410CC89" w14:textId="77777777" w:rsidTr="00F310A9">
        <w:tc>
          <w:tcPr>
            <w:tcW w:w="1641" w:type="pct"/>
            <w:gridSpan w:val="2"/>
            <w:shd w:val="clear" w:color="auto" w:fill="D9D9D9"/>
            <w:vAlign w:val="center"/>
          </w:tcPr>
          <w:p w14:paraId="2D5E775D" w14:textId="77777777" w:rsidR="00F310A9" w:rsidRPr="00B939CE" w:rsidRDefault="00F310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3359" w:type="pct"/>
            <w:shd w:val="clear" w:color="auto" w:fill="auto"/>
            <w:vAlign w:val="center"/>
          </w:tcPr>
          <w:p w14:paraId="1C15EC46" w14:textId="57E1D755" w:rsidR="00F310A9" w:rsidRPr="00B939CE" w:rsidRDefault="00F310A9" w:rsidP="00DE4D8A">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r>
              <w:rPr>
                <w:rFonts w:ascii="Arial" w:hAnsi="Arial" w:cs="Arial"/>
                <w:sz w:val="18"/>
                <w:szCs w:val="20"/>
              </w:rPr>
              <w:t xml:space="preserve"> (</w:t>
            </w:r>
            <w:r w:rsidR="00DE4D8A">
              <w:rPr>
                <w:rFonts w:ascii="Arial" w:hAnsi="Arial" w:cs="Arial"/>
                <w:sz w:val="18"/>
                <w:szCs w:val="20"/>
              </w:rPr>
              <w:t xml:space="preserve">Companies are encouraged to report this value </w:t>
            </w:r>
            <w:r>
              <w:rPr>
                <w:rFonts w:ascii="Arial" w:hAnsi="Arial" w:cs="Arial"/>
                <w:sz w:val="18"/>
                <w:szCs w:val="20"/>
              </w:rPr>
              <w:t>)</w:t>
            </w:r>
          </w:p>
        </w:tc>
      </w:tr>
      <w:tr w:rsidR="00F310A9" w:rsidRPr="002C356E" w14:paraId="65FA3290" w14:textId="77777777" w:rsidTr="00F310A9">
        <w:tc>
          <w:tcPr>
            <w:tcW w:w="1641" w:type="pct"/>
            <w:gridSpan w:val="2"/>
            <w:shd w:val="clear" w:color="auto" w:fill="D9D9D9"/>
            <w:vAlign w:val="center"/>
          </w:tcPr>
          <w:p w14:paraId="738389AB" w14:textId="77777777" w:rsidR="00F310A9" w:rsidRDefault="00F310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3359" w:type="pct"/>
            <w:shd w:val="clear" w:color="auto" w:fill="auto"/>
            <w:vAlign w:val="center"/>
          </w:tcPr>
          <w:p w14:paraId="397AF0D5" w14:textId="0E0EAE80" w:rsidR="00F310A9" w:rsidRDefault="00F310A9" w:rsidP="00DE4D8A">
            <w:pPr>
              <w:widowControl w:val="0"/>
              <w:spacing w:after="0"/>
              <w:jc w:val="left"/>
              <w:rPr>
                <w:rFonts w:ascii="Arial" w:hAnsi="Arial" w:cs="Arial"/>
                <w:sz w:val="18"/>
                <w:szCs w:val="20"/>
                <w:lang w:eastAsia="zh-CN"/>
              </w:rPr>
            </w:pPr>
            <w:r>
              <w:rPr>
                <w:rFonts w:ascii="Arial" w:hAnsi="Arial" w:cs="Arial"/>
                <w:sz w:val="18"/>
                <w:szCs w:val="20"/>
              </w:rPr>
              <w:t>F</w:t>
            </w:r>
            <w:r>
              <w:rPr>
                <w:rFonts w:ascii="Arial" w:hAnsi="Arial" w:cs="Arial"/>
                <w:sz w:val="18"/>
                <w:szCs w:val="20"/>
                <w:lang w:eastAsia="zh-CN"/>
              </w:rPr>
              <w:t xml:space="preserve">ollow TS 38.101 </w:t>
            </w:r>
            <w:r>
              <w:rPr>
                <w:rFonts w:ascii="Arial" w:hAnsi="Arial" w:cs="Arial" w:hint="eastAsia"/>
                <w:sz w:val="18"/>
                <w:szCs w:val="20"/>
                <w:lang w:eastAsia="zh-CN"/>
              </w:rPr>
              <w:t>i</w:t>
            </w:r>
            <w:r>
              <w:rPr>
                <w:rFonts w:ascii="Arial" w:hAnsi="Arial" w:cs="Arial"/>
                <w:sz w:val="18"/>
                <w:szCs w:val="20"/>
                <w:lang w:eastAsia="zh-CN"/>
              </w:rPr>
              <w:t>n Section 6.2.2;</w:t>
            </w:r>
          </w:p>
        </w:tc>
      </w:tr>
      <w:tr w:rsidR="00F310A9" w:rsidRPr="002C356E" w14:paraId="6614C39B" w14:textId="77777777" w:rsidTr="00F310A9">
        <w:tc>
          <w:tcPr>
            <w:tcW w:w="887" w:type="pct"/>
            <w:vMerge w:val="restart"/>
            <w:shd w:val="clear" w:color="auto" w:fill="D9D9D9"/>
            <w:vAlign w:val="center"/>
          </w:tcPr>
          <w:p w14:paraId="4A72BCB7" w14:textId="77777777" w:rsidR="00F310A9" w:rsidRDefault="00F310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754" w:type="pct"/>
            <w:shd w:val="clear" w:color="auto" w:fill="D9D9D9"/>
            <w:vAlign w:val="center"/>
          </w:tcPr>
          <w:p w14:paraId="2EBEA2BB" w14:textId="77777777" w:rsidR="00F310A9" w:rsidRDefault="00F310A9" w:rsidP="00BE3234">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3359" w:type="pct"/>
            <w:shd w:val="clear" w:color="auto" w:fill="auto"/>
          </w:tcPr>
          <w:p w14:paraId="6275A923" w14:textId="77777777" w:rsidR="00F310A9" w:rsidRDefault="00F310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2</w:t>
            </w:r>
            <w:r>
              <w:rPr>
                <w:rFonts w:ascii="Arial" w:hAnsi="Arial" w:cs="Arial"/>
                <w:sz w:val="18"/>
                <w:szCs w:val="20"/>
                <w:lang w:eastAsia="zh-CN"/>
              </w:rPr>
              <w:t xml:space="preserve"> </w:t>
            </w:r>
            <w:r>
              <w:rPr>
                <w:rFonts w:ascii="Arial" w:hAnsi="Arial" w:cs="Arial" w:hint="eastAsia"/>
                <w:sz w:val="18"/>
                <w:szCs w:val="20"/>
                <w:lang w:eastAsia="zh-CN"/>
              </w:rPr>
              <w:t>RBs</w:t>
            </w:r>
            <w:r>
              <w:rPr>
                <w:rFonts w:ascii="Arial" w:hAnsi="Arial" w:cs="Arial"/>
                <w:sz w:val="18"/>
                <w:szCs w:val="20"/>
                <w:lang w:eastAsia="zh-CN"/>
              </w:rPr>
              <w:t xml:space="preserve"> and 14 OFDM symbols</w:t>
            </w:r>
          </w:p>
        </w:tc>
      </w:tr>
      <w:tr w:rsidR="00F310A9" w:rsidRPr="002C356E" w14:paraId="43548FB8" w14:textId="77777777" w:rsidTr="00F310A9">
        <w:tc>
          <w:tcPr>
            <w:tcW w:w="887" w:type="pct"/>
            <w:vMerge/>
            <w:shd w:val="clear" w:color="auto" w:fill="D9D9D9"/>
            <w:vAlign w:val="center"/>
          </w:tcPr>
          <w:p w14:paraId="45A0FF74" w14:textId="77777777" w:rsidR="00F310A9" w:rsidRDefault="00F310A9" w:rsidP="00BE3234">
            <w:pPr>
              <w:widowControl w:val="0"/>
              <w:spacing w:after="0"/>
              <w:jc w:val="left"/>
              <w:rPr>
                <w:rFonts w:ascii="Arial" w:hAnsi="Arial" w:cs="Arial"/>
                <w:sz w:val="18"/>
                <w:szCs w:val="20"/>
                <w:lang w:eastAsia="zh-CN"/>
              </w:rPr>
            </w:pPr>
          </w:p>
        </w:tc>
        <w:tc>
          <w:tcPr>
            <w:tcW w:w="754" w:type="pct"/>
            <w:shd w:val="clear" w:color="auto" w:fill="D9D9D9"/>
            <w:vAlign w:val="center"/>
          </w:tcPr>
          <w:p w14:paraId="4C74DF6E" w14:textId="77777777" w:rsidR="00F310A9" w:rsidRDefault="00F310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3359" w:type="pct"/>
            <w:shd w:val="clear" w:color="auto" w:fill="auto"/>
          </w:tcPr>
          <w:p w14:paraId="3AAC5415" w14:textId="3E22455A" w:rsidR="00F310A9" w:rsidRDefault="00F310A9" w:rsidP="00F75AC5">
            <w:pPr>
              <w:autoSpaceDE/>
              <w:autoSpaceDN/>
              <w:adjustRightInd/>
              <w:snapToGrid/>
              <w:spacing w:after="0"/>
              <w:jc w:val="left"/>
              <w:rPr>
                <w:rFonts w:ascii="Arial" w:hAnsi="Arial" w:cs="Arial"/>
                <w:sz w:val="18"/>
                <w:szCs w:val="20"/>
                <w:lang w:eastAsia="zh-CN"/>
              </w:rPr>
            </w:pPr>
            <w:r>
              <w:rPr>
                <w:rFonts w:ascii="Arial" w:hAnsi="Arial" w:cs="Arial"/>
                <w:sz w:val="18"/>
                <w:szCs w:val="18"/>
              </w:rPr>
              <w:t xml:space="preserve">Type </w:t>
            </w:r>
            <w:r w:rsidR="0013323C">
              <w:rPr>
                <w:rFonts w:ascii="Arial" w:hAnsi="Arial" w:cs="Arial"/>
                <w:sz w:val="18"/>
                <w:szCs w:val="18"/>
              </w:rPr>
              <w:t xml:space="preserve">I, 1 </w:t>
            </w:r>
            <w:r w:rsidR="00607521">
              <w:rPr>
                <w:rFonts w:ascii="Arial" w:hAnsi="Arial" w:cs="Arial"/>
                <w:sz w:val="18"/>
                <w:szCs w:val="18"/>
              </w:rPr>
              <w:t>FL DMRS symbol</w:t>
            </w:r>
            <w:r>
              <w:rPr>
                <w:rFonts w:ascii="Arial" w:hAnsi="Arial" w:cs="Arial"/>
                <w:sz w:val="18"/>
                <w:szCs w:val="18"/>
              </w:rPr>
              <w:t xml:space="preserve">, no multiplexing with </w:t>
            </w:r>
            <w:r w:rsidR="00F75AC5">
              <w:rPr>
                <w:rFonts w:ascii="Arial" w:hAnsi="Arial" w:cs="Arial"/>
                <w:sz w:val="18"/>
                <w:szCs w:val="18"/>
              </w:rPr>
              <w:t>data</w:t>
            </w:r>
          </w:p>
        </w:tc>
      </w:tr>
      <w:tr w:rsidR="00F310A9" w:rsidRPr="002C356E" w14:paraId="155E31DF" w14:textId="77777777" w:rsidTr="00F310A9">
        <w:tc>
          <w:tcPr>
            <w:tcW w:w="887" w:type="pct"/>
            <w:vMerge/>
            <w:shd w:val="clear" w:color="auto" w:fill="D9D9D9"/>
            <w:vAlign w:val="center"/>
          </w:tcPr>
          <w:p w14:paraId="1E1A62D5" w14:textId="77777777" w:rsidR="00F310A9" w:rsidRDefault="00F310A9" w:rsidP="00BE3234">
            <w:pPr>
              <w:widowControl w:val="0"/>
              <w:spacing w:after="0"/>
              <w:jc w:val="left"/>
              <w:rPr>
                <w:rFonts w:ascii="Arial" w:hAnsi="Arial" w:cs="Arial"/>
                <w:sz w:val="18"/>
                <w:szCs w:val="20"/>
                <w:lang w:eastAsia="zh-CN"/>
              </w:rPr>
            </w:pPr>
          </w:p>
        </w:tc>
        <w:tc>
          <w:tcPr>
            <w:tcW w:w="754" w:type="pct"/>
            <w:shd w:val="clear" w:color="auto" w:fill="D9D9D9"/>
            <w:vAlign w:val="center"/>
          </w:tcPr>
          <w:p w14:paraId="754E5733" w14:textId="77777777" w:rsidR="00F310A9" w:rsidRDefault="00F310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3359" w:type="pct"/>
            <w:shd w:val="clear" w:color="auto" w:fill="auto"/>
            <w:vAlign w:val="center"/>
          </w:tcPr>
          <w:p w14:paraId="597426DA" w14:textId="77777777" w:rsidR="00F310A9" w:rsidRDefault="00F310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r>
      <w:tr w:rsidR="00F310A9" w:rsidRPr="002C356E" w14:paraId="03649A95" w14:textId="77777777" w:rsidTr="00F310A9">
        <w:tc>
          <w:tcPr>
            <w:tcW w:w="887" w:type="pct"/>
            <w:vMerge/>
            <w:shd w:val="clear" w:color="auto" w:fill="D9D9D9"/>
            <w:vAlign w:val="center"/>
          </w:tcPr>
          <w:p w14:paraId="59ABF8D3" w14:textId="77777777" w:rsidR="00F310A9" w:rsidRDefault="00F310A9" w:rsidP="00BE3234">
            <w:pPr>
              <w:widowControl w:val="0"/>
              <w:spacing w:after="0"/>
              <w:jc w:val="left"/>
              <w:rPr>
                <w:rFonts w:ascii="Arial" w:hAnsi="Arial" w:cs="Arial"/>
                <w:sz w:val="18"/>
                <w:szCs w:val="20"/>
                <w:lang w:eastAsia="zh-CN"/>
              </w:rPr>
            </w:pPr>
          </w:p>
        </w:tc>
        <w:tc>
          <w:tcPr>
            <w:tcW w:w="754" w:type="pct"/>
            <w:shd w:val="clear" w:color="auto" w:fill="D9D9D9"/>
            <w:vAlign w:val="center"/>
          </w:tcPr>
          <w:p w14:paraId="35759510" w14:textId="77777777" w:rsidR="00F310A9" w:rsidRDefault="00F310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3359" w:type="pct"/>
            <w:shd w:val="clear" w:color="auto" w:fill="auto"/>
            <w:vAlign w:val="center"/>
          </w:tcPr>
          <w:p w14:paraId="7AE45B8E" w14:textId="77777777" w:rsidR="00F310A9" w:rsidRDefault="00F310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N/A</w:t>
            </w:r>
          </w:p>
        </w:tc>
      </w:tr>
      <w:tr w:rsidR="00F310A9" w:rsidRPr="002C356E" w14:paraId="6129CCCA" w14:textId="77777777" w:rsidTr="00F310A9">
        <w:tc>
          <w:tcPr>
            <w:tcW w:w="1641" w:type="pct"/>
            <w:gridSpan w:val="2"/>
            <w:shd w:val="clear" w:color="auto" w:fill="D9D9D9"/>
            <w:vAlign w:val="center"/>
          </w:tcPr>
          <w:p w14:paraId="458B08D1" w14:textId="77777777" w:rsidR="00F310A9" w:rsidRPr="00B939CE" w:rsidRDefault="00F310A9" w:rsidP="00BE3234">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3359" w:type="pct"/>
            <w:shd w:val="clear" w:color="auto" w:fill="auto"/>
            <w:vAlign w:val="center"/>
          </w:tcPr>
          <w:p w14:paraId="01DE06BB" w14:textId="77777777" w:rsidR="00F310A9" w:rsidRPr="00B939CE" w:rsidRDefault="00F310A9" w:rsidP="00BE3234">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6524A9" w:rsidRPr="002C356E" w14:paraId="08699436" w14:textId="77777777" w:rsidTr="00F310A9">
        <w:tc>
          <w:tcPr>
            <w:tcW w:w="1641" w:type="pct"/>
            <w:gridSpan w:val="2"/>
            <w:shd w:val="clear" w:color="auto" w:fill="D9D9D9"/>
            <w:vAlign w:val="center"/>
          </w:tcPr>
          <w:p w14:paraId="73C7403F" w14:textId="301DDE0D" w:rsidR="006524A9" w:rsidRDefault="006524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T</w:t>
            </w:r>
            <w:r>
              <w:rPr>
                <w:rFonts w:ascii="Arial" w:hAnsi="Arial" w:cs="Arial"/>
                <w:sz w:val="18"/>
                <w:szCs w:val="20"/>
                <w:lang w:eastAsia="zh-CN"/>
              </w:rPr>
              <w:t>raffic model</w:t>
            </w:r>
          </w:p>
        </w:tc>
        <w:tc>
          <w:tcPr>
            <w:tcW w:w="3359" w:type="pct"/>
            <w:shd w:val="clear" w:color="auto" w:fill="auto"/>
            <w:vAlign w:val="center"/>
          </w:tcPr>
          <w:p w14:paraId="3DF8AF4B" w14:textId="3BB8D520" w:rsidR="006524A9" w:rsidRDefault="006524A9"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F</w:t>
            </w:r>
            <w:r>
              <w:rPr>
                <w:rFonts w:ascii="Arial" w:hAnsi="Arial" w:cs="Arial"/>
                <w:sz w:val="18"/>
                <w:szCs w:val="20"/>
                <w:lang w:eastAsia="zh-CN"/>
              </w:rPr>
              <w:t>ull buffer</w:t>
            </w:r>
          </w:p>
        </w:tc>
      </w:tr>
    </w:tbl>
    <w:p w14:paraId="79581319" w14:textId="77777777" w:rsidR="00D95AED" w:rsidRDefault="00D95AED" w:rsidP="00AF6727">
      <w:pPr>
        <w:rPr>
          <w:rFonts w:eastAsiaTheme="minorEastAsia"/>
          <w:lang w:eastAsia="zh-CN"/>
        </w:rPr>
      </w:pPr>
    </w:p>
    <w:p w14:paraId="64F97562" w14:textId="0422AAF6" w:rsidR="00EC57CE" w:rsidRDefault="00EC57CE" w:rsidP="00EC57CE">
      <w:pPr>
        <w:pStyle w:val="3"/>
        <w:rPr>
          <w:lang w:eastAsia="zh-CN"/>
        </w:rPr>
      </w:pPr>
      <w:r>
        <w:rPr>
          <w:lang w:eastAsia="zh-CN"/>
        </w:rPr>
        <w:t>Evaluation parameters for Rural scenario</w:t>
      </w:r>
    </w:p>
    <w:p w14:paraId="51190E43" w14:textId="56F4D38C" w:rsidR="00EC57CE" w:rsidRPr="0027477B" w:rsidRDefault="00EC57CE" w:rsidP="00EC57CE">
      <w:pPr>
        <w:rPr>
          <w:lang w:eastAsia="zh-CN"/>
        </w:rPr>
      </w:pPr>
      <w:r>
        <w:rPr>
          <w:rFonts w:hint="eastAsia"/>
          <w:lang w:eastAsia="zh-CN"/>
        </w:rPr>
        <w:t xml:space="preserve">The following </w:t>
      </w:r>
      <w:r>
        <w:rPr>
          <w:lang w:eastAsia="zh-CN"/>
        </w:rPr>
        <w:t>evaluated</w:t>
      </w:r>
      <w:r>
        <w:rPr>
          <w:rFonts w:hint="eastAsia"/>
          <w:lang w:eastAsia="zh-CN"/>
        </w:rPr>
        <w:t xml:space="preserve"> parameters can be considered </w:t>
      </w:r>
      <w:r>
        <w:rPr>
          <w:lang w:eastAsia="zh-CN"/>
        </w:rPr>
        <w:t>for PUSCH simulation in Rural scenario</w:t>
      </w:r>
      <w:r>
        <w:rPr>
          <w:rFonts w:hint="eastAsia"/>
          <w:lang w:eastAsia="zh-CN"/>
        </w:rPr>
        <w:t>.</w:t>
      </w:r>
      <w:r>
        <w:rPr>
          <w:lang w:eastAsia="zh-CN"/>
        </w:rPr>
        <w:t xml:space="preserve"> Other evaluation parameters align with </w:t>
      </w:r>
      <w:r>
        <w:rPr>
          <w:rFonts w:eastAsiaTheme="minorEastAsia"/>
          <w:lang w:eastAsia="zh-CN"/>
        </w:rPr>
        <w:t>Rural configuration A – eMBB test environment</w:t>
      </w:r>
      <w:r>
        <w:rPr>
          <w:lang w:eastAsia="zh-CN"/>
        </w:rPr>
        <w:t xml:space="preserve"> [2].</w:t>
      </w:r>
    </w:p>
    <w:p w14:paraId="4944FC20" w14:textId="16E5FEC8" w:rsidR="00EC57CE" w:rsidRPr="00D81B91" w:rsidRDefault="00EC57CE" w:rsidP="00EC57CE">
      <w:pPr>
        <w:jc w:val="center"/>
        <w:rPr>
          <w:b/>
          <w:lang w:eastAsia="zh-CN"/>
        </w:rPr>
      </w:pPr>
      <w:r w:rsidRPr="00D81B91">
        <w:rPr>
          <w:b/>
        </w:rPr>
        <w:t xml:space="preserve">Table </w:t>
      </w:r>
      <w:r w:rsidR="00A63144" w:rsidRPr="00D81B91">
        <w:rPr>
          <w:b/>
        </w:rPr>
        <w:t>3</w:t>
      </w:r>
      <w:r w:rsidRPr="00D81B91">
        <w:rPr>
          <w:b/>
          <w:lang w:eastAsia="zh-CN"/>
        </w:rPr>
        <w:t xml:space="preserve"> Evaluation parameters for PUSCH in </w:t>
      </w:r>
      <w:r w:rsidR="00A63144" w:rsidRPr="00D81B91">
        <w:rPr>
          <w:b/>
          <w:lang w:eastAsia="zh-CN"/>
        </w:rPr>
        <w:t>Rural</w:t>
      </w:r>
      <w:r w:rsidRPr="00D81B91">
        <w:rPr>
          <w:b/>
          <w:lang w:eastAsia="zh-CN"/>
        </w:rPr>
        <w:t xml:space="preserve"> scenario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217"/>
        <w:gridCol w:w="3332"/>
        <w:gridCol w:w="3330"/>
      </w:tblGrid>
      <w:tr w:rsidR="00374176" w:rsidRPr="002C356E" w14:paraId="4FFD1E2C" w14:textId="51DB87EE" w:rsidTr="00374176">
        <w:tc>
          <w:tcPr>
            <w:tcW w:w="1421" w:type="pct"/>
            <w:gridSpan w:val="2"/>
            <w:shd w:val="clear" w:color="auto" w:fill="D9D9D9"/>
            <w:vAlign w:val="center"/>
          </w:tcPr>
          <w:p w14:paraId="6247D526" w14:textId="77777777" w:rsidR="00374176" w:rsidRPr="00B939CE" w:rsidRDefault="00374176" w:rsidP="00BE3234">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3579" w:type="pct"/>
            <w:gridSpan w:val="2"/>
            <w:shd w:val="clear" w:color="auto" w:fill="D9D9D9"/>
            <w:vAlign w:val="center"/>
          </w:tcPr>
          <w:p w14:paraId="6DFA9392" w14:textId="2E3B7B8C" w:rsidR="00374176" w:rsidRDefault="00374176" w:rsidP="00BE3234">
            <w:pPr>
              <w:widowControl w:val="0"/>
              <w:spacing w:after="0"/>
              <w:jc w:val="center"/>
              <w:rPr>
                <w:rFonts w:ascii="Arial" w:hAnsi="Arial" w:cs="Arial"/>
                <w:b/>
                <w:sz w:val="18"/>
                <w:szCs w:val="20"/>
                <w:lang w:eastAsia="zh-CN"/>
              </w:rPr>
            </w:pPr>
            <w:r>
              <w:rPr>
                <w:rFonts w:ascii="Arial" w:hAnsi="Arial" w:cs="Arial" w:hint="eastAsia"/>
                <w:b/>
                <w:sz w:val="18"/>
                <w:szCs w:val="20"/>
                <w:lang w:eastAsia="zh-CN"/>
              </w:rPr>
              <w:t>Valu</w:t>
            </w:r>
            <w:r>
              <w:rPr>
                <w:rFonts w:ascii="Arial" w:hAnsi="Arial" w:cs="Arial"/>
                <w:b/>
                <w:sz w:val="18"/>
                <w:szCs w:val="20"/>
                <w:lang w:eastAsia="zh-CN"/>
              </w:rPr>
              <w:t>es</w:t>
            </w:r>
          </w:p>
        </w:tc>
      </w:tr>
      <w:tr w:rsidR="00374176" w:rsidRPr="002C356E" w14:paraId="44D7B83B" w14:textId="40FC2746" w:rsidTr="00374176">
        <w:tc>
          <w:tcPr>
            <w:tcW w:w="1421" w:type="pct"/>
            <w:gridSpan w:val="2"/>
            <w:shd w:val="clear" w:color="auto" w:fill="D9D9D9"/>
            <w:vAlign w:val="center"/>
          </w:tcPr>
          <w:p w14:paraId="3C7B5D85" w14:textId="77777777" w:rsidR="00374176" w:rsidRPr="00B939CE" w:rsidRDefault="00374176" w:rsidP="00BE3234">
            <w:pPr>
              <w:widowControl w:val="0"/>
              <w:spacing w:after="0"/>
              <w:jc w:val="left"/>
              <w:rPr>
                <w:rFonts w:ascii="Arial" w:hAnsi="Arial" w:cs="Arial"/>
                <w:sz w:val="18"/>
                <w:szCs w:val="20"/>
                <w:lang w:eastAsia="zh-CN"/>
              </w:rPr>
            </w:pPr>
            <w:r>
              <w:rPr>
                <w:rFonts w:ascii="Arial" w:hAnsi="Arial" w:cs="Arial"/>
                <w:sz w:val="18"/>
                <w:szCs w:val="20"/>
                <w:lang w:eastAsia="zh-CN"/>
              </w:rPr>
              <w:t>Scenario</w:t>
            </w:r>
          </w:p>
        </w:tc>
        <w:tc>
          <w:tcPr>
            <w:tcW w:w="1790" w:type="pct"/>
            <w:shd w:val="clear" w:color="auto" w:fill="auto"/>
            <w:vAlign w:val="center"/>
          </w:tcPr>
          <w:p w14:paraId="63BF817E" w14:textId="15AF2460" w:rsidR="00374176" w:rsidRPr="00B939CE" w:rsidRDefault="00374176" w:rsidP="008639A8">
            <w:pPr>
              <w:widowControl w:val="0"/>
              <w:spacing w:after="0"/>
              <w:jc w:val="left"/>
              <w:rPr>
                <w:rFonts w:ascii="Arial" w:hAnsi="Arial" w:cs="Arial"/>
                <w:sz w:val="18"/>
                <w:szCs w:val="20"/>
                <w:lang w:eastAsia="zh-CN"/>
              </w:rPr>
            </w:pPr>
            <w:r>
              <w:rPr>
                <w:rFonts w:ascii="Arial" w:hAnsi="Arial" w:cs="Arial"/>
                <w:sz w:val="18"/>
                <w:szCs w:val="20"/>
                <w:lang w:eastAsia="zh-CN"/>
              </w:rPr>
              <w:t>Rural</w:t>
            </w:r>
            <w:r w:rsidR="005C16CF">
              <w:rPr>
                <w:rFonts w:ascii="Arial" w:hAnsi="Arial" w:cs="Arial"/>
                <w:sz w:val="18"/>
                <w:szCs w:val="20"/>
                <w:lang w:eastAsia="zh-CN"/>
              </w:rPr>
              <w:t xml:space="preserve"> </w:t>
            </w:r>
            <w:r w:rsidR="008639A8">
              <w:rPr>
                <w:rFonts w:ascii="Arial" w:hAnsi="Arial" w:cs="Arial"/>
                <w:sz w:val="18"/>
                <w:szCs w:val="20"/>
                <w:lang w:eastAsia="zh-CN"/>
              </w:rPr>
              <w:t>configuration 1</w:t>
            </w:r>
          </w:p>
        </w:tc>
        <w:tc>
          <w:tcPr>
            <w:tcW w:w="1789" w:type="pct"/>
          </w:tcPr>
          <w:p w14:paraId="247B7D2D" w14:textId="7E97F682" w:rsidR="00374176" w:rsidRPr="00B939CE"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R</w:t>
            </w:r>
            <w:r>
              <w:rPr>
                <w:rFonts w:ascii="Arial" w:hAnsi="Arial" w:cs="Arial"/>
                <w:sz w:val="18"/>
                <w:szCs w:val="20"/>
                <w:lang w:eastAsia="zh-CN"/>
              </w:rPr>
              <w:t xml:space="preserve">ural </w:t>
            </w:r>
            <w:r w:rsidR="005C16CF">
              <w:rPr>
                <w:rFonts w:ascii="Arial" w:hAnsi="Arial" w:cs="Arial"/>
                <w:sz w:val="18"/>
                <w:szCs w:val="20"/>
                <w:lang w:eastAsia="zh-CN"/>
              </w:rPr>
              <w:t>configuration 2</w:t>
            </w:r>
            <w:r w:rsidR="008639A8">
              <w:rPr>
                <w:rFonts w:ascii="Arial" w:hAnsi="Arial" w:cs="Arial"/>
                <w:sz w:val="18"/>
                <w:szCs w:val="20"/>
                <w:lang w:eastAsia="zh-CN"/>
              </w:rPr>
              <w:t xml:space="preserve"> (extreme long distance)</w:t>
            </w:r>
          </w:p>
        </w:tc>
      </w:tr>
      <w:tr w:rsidR="00374176" w:rsidRPr="002C356E" w14:paraId="32D1143C" w14:textId="307DEB89" w:rsidTr="00374176">
        <w:tc>
          <w:tcPr>
            <w:tcW w:w="1421" w:type="pct"/>
            <w:gridSpan w:val="2"/>
            <w:shd w:val="clear" w:color="auto" w:fill="D9D9D9"/>
            <w:vAlign w:val="center"/>
          </w:tcPr>
          <w:p w14:paraId="22C39A22" w14:textId="77777777" w:rsidR="00374176"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C</w:t>
            </w:r>
            <w:r>
              <w:rPr>
                <w:rFonts w:ascii="Arial" w:hAnsi="Arial" w:cs="Arial"/>
                <w:sz w:val="18"/>
                <w:szCs w:val="20"/>
                <w:lang w:eastAsia="zh-CN"/>
              </w:rPr>
              <w:t>arrier frequency</w:t>
            </w:r>
          </w:p>
        </w:tc>
        <w:tc>
          <w:tcPr>
            <w:tcW w:w="1790" w:type="pct"/>
            <w:shd w:val="clear" w:color="auto" w:fill="auto"/>
            <w:vAlign w:val="center"/>
          </w:tcPr>
          <w:p w14:paraId="70CA1F6F" w14:textId="0748B2E1" w:rsidR="00374176"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2</w:t>
            </w:r>
            <w:r>
              <w:rPr>
                <w:rFonts w:ascii="Arial" w:hAnsi="Arial" w:cs="Arial"/>
                <w:sz w:val="18"/>
                <w:szCs w:val="20"/>
                <w:lang w:eastAsia="zh-CN"/>
              </w:rPr>
              <w:t xml:space="preserve"> GHz for FDD;</w:t>
            </w:r>
          </w:p>
          <w:p w14:paraId="44FCD701" w14:textId="3FAFA8AF" w:rsidR="00374176" w:rsidRPr="00B939CE"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4</w:t>
            </w:r>
            <w:r>
              <w:rPr>
                <w:rFonts w:ascii="Arial" w:hAnsi="Arial" w:cs="Arial"/>
                <w:sz w:val="18"/>
                <w:szCs w:val="20"/>
                <w:lang w:eastAsia="zh-CN"/>
              </w:rPr>
              <w:t xml:space="preserve"> GHz for TDD</w:t>
            </w:r>
          </w:p>
        </w:tc>
        <w:tc>
          <w:tcPr>
            <w:tcW w:w="1789" w:type="pct"/>
          </w:tcPr>
          <w:p w14:paraId="69C1A57B" w14:textId="6CC1E67B" w:rsidR="00374176"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7</w:t>
            </w:r>
            <w:r>
              <w:rPr>
                <w:rFonts w:ascii="Arial" w:hAnsi="Arial" w:cs="Arial"/>
                <w:sz w:val="18"/>
                <w:szCs w:val="20"/>
                <w:lang w:eastAsia="zh-CN"/>
              </w:rPr>
              <w:t>00 MHz</w:t>
            </w:r>
          </w:p>
        </w:tc>
      </w:tr>
      <w:tr w:rsidR="00374176" w:rsidRPr="002C356E" w14:paraId="5AA640C2" w14:textId="44F66129" w:rsidTr="00374176">
        <w:tc>
          <w:tcPr>
            <w:tcW w:w="1421" w:type="pct"/>
            <w:gridSpan w:val="2"/>
            <w:shd w:val="clear" w:color="auto" w:fill="D9D9D9"/>
            <w:vAlign w:val="center"/>
          </w:tcPr>
          <w:p w14:paraId="1A021798" w14:textId="77777777" w:rsidR="00374176"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W</w:t>
            </w:r>
            <w:r>
              <w:rPr>
                <w:rFonts w:ascii="Arial" w:hAnsi="Arial" w:cs="Arial"/>
                <w:sz w:val="18"/>
                <w:szCs w:val="20"/>
                <w:lang w:eastAsia="zh-CN"/>
              </w:rPr>
              <w:t>aveform</w:t>
            </w:r>
          </w:p>
        </w:tc>
        <w:tc>
          <w:tcPr>
            <w:tcW w:w="1790" w:type="pct"/>
            <w:shd w:val="clear" w:color="auto" w:fill="auto"/>
            <w:vAlign w:val="center"/>
          </w:tcPr>
          <w:p w14:paraId="5D4FD4DE" w14:textId="77777777" w:rsidR="00374176" w:rsidRDefault="00374176" w:rsidP="00BE3234">
            <w:pPr>
              <w:widowControl w:val="0"/>
              <w:spacing w:after="0"/>
              <w:jc w:val="left"/>
              <w:rPr>
                <w:rFonts w:ascii="Arial" w:hAnsi="Arial" w:cs="Arial"/>
                <w:sz w:val="18"/>
                <w:szCs w:val="20"/>
                <w:lang w:eastAsia="zh-CN"/>
              </w:rPr>
            </w:pPr>
            <w:r w:rsidRPr="00F310A9">
              <w:rPr>
                <w:rFonts w:ascii="Arial" w:hAnsi="Arial" w:cs="Arial"/>
                <w:sz w:val="18"/>
                <w:szCs w:val="20"/>
                <w:lang w:eastAsia="zh-CN"/>
              </w:rPr>
              <w:t>CP-OFDM</w:t>
            </w:r>
            <w:r w:rsidRPr="00F310A9">
              <w:rPr>
                <w:rFonts w:ascii="Arial" w:hAnsi="Arial" w:cs="Arial" w:hint="eastAsia"/>
                <w:sz w:val="18"/>
                <w:szCs w:val="20"/>
                <w:lang w:eastAsia="zh-CN"/>
              </w:rPr>
              <w:t>/</w:t>
            </w:r>
            <w:r w:rsidRPr="00F310A9">
              <w:rPr>
                <w:rFonts w:ascii="Arial" w:hAnsi="Arial" w:cs="Arial"/>
                <w:sz w:val="18"/>
                <w:szCs w:val="20"/>
                <w:lang w:eastAsia="zh-CN"/>
              </w:rPr>
              <w:t>DFT-S-OFDM</w:t>
            </w:r>
          </w:p>
        </w:tc>
        <w:tc>
          <w:tcPr>
            <w:tcW w:w="1789" w:type="pct"/>
          </w:tcPr>
          <w:p w14:paraId="3AFA36F0" w14:textId="0A0B866A" w:rsidR="00374176" w:rsidRPr="00F310A9" w:rsidRDefault="005C16CF" w:rsidP="00BE3234">
            <w:pPr>
              <w:widowControl w:val="0"/>
              <w:spacing w:after="0"/>
              <w:jc w:val="left"/>
              <w:rPr>
                <w:rFonts w:ascii="Arial" w:hAnsi="Arial" w:cs="Arial"/>
                <w:sz w:val="18"/>
                <w:szCs w:val="20"/>
                <w:lang w:eastAsia="zh-CN"/>
              </w:rPr>
            </w:pPr>
            <w:r w:rsidRPr="00F310A9">
              <w:rPr>
                <w:rFonts w:ascii="Arial" w:hAnsi="Arial" w:cs="Arial"/>
                <w:sz w:val="18"/>
                <w:szCs w:val="20"/>
                <w:lang w:eastAsia="zh-CN"/>
              </w:rPr>
              <w:t>CP-OFDM</w:t>
            </w:r>
            <w:r w:rsidRPr="00F310A9">
              <w:rPr>
                <w:rFonts w:ascii="Arial" w:hAnsi="Arial" w:cs="Arial" w:hint="eastAsia"/>
                <w:sz w:val="18"/>
                <w:szCs w:val="20"/>
                <w:lang w:eastAsia="zh-CN"/>
              </w:rPr>
              <w:t>/</w:t>
            </w:r>
            <w:r w:rsidRPr="00F310A9">
              <w:rPr>
                <w:rFonts w:ascii="Arial" w:hAnsi="Arial" w:cs="Arial"/>
                <w:sz w:val="18"/>
                <w:szCs w:val="20"/>
                <w:lang w:eastAsia="zh-CN"/>
              </w:rPr>
              <w:t>DFT-S-OFDM</w:t>
            </w:r>
          </w:p>
        </w:tc>
      </w:tr>
      <w:tr w:rsidR="00374176" w:rsidRPr="002C356E" w14:paraId="2E8CB72D" w14:textId="2C1A753F" w:rsidTr="00374176">
        <w:tc>
          <w:tcPr>
            <w:tcW w:w="1421" w:type="pct"/>
            <w:gridSpan w:val="2"/>
            <w:shd w:val="clear" w:color="auto" w:fill="D9D9D9"/>
            <w:vAlign w:val="center"/>
          </w:tcPr>
          <w:p w14:paraId="3F4035BD" w14:textId="4B930CB2" w:rsidR="00374176"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I</w:t>
            </w:r>
            <w:r>
              <w:rPr>
                <w:rFonts w:ascii="Arial" w:hAnsi="Arial" w:cs="Arial"/>
                <w:sz w:val="18"/>
                <w:szCs w:val="20"/>
                <w:lang w:eastAsia="zh-CN"/>
              </w:rPr>
              <w:t>SD distance</w:t>
            </w:r>
          </w:p>
        </w:tc>
        <w:tc>
          <w:tcPr>
            <w:tcW w:w="1790" w:type="pct"/>
            <w:shd w:val="clear" w:color="auto" w:fill="auto"/>
            <w:vAlign w:val="center"/>
          </w:tcPr>
          <w:p w14:paraId="1D5A5C1E" w14:textId="2FFF02D5" w:rsidR="00374176" w:rsidRPr="00F310A9" w:rsidRDefault="005C16CF"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1</w:t>
            </w:r>
            <w:r>
              <w:rPr>
                <w:rFonts w:ascii="Arial" w:hAnsi="Arial" w:cs="Arial"/>
                <w:sz w:val="18"/>
                <w:szCs w:val="20"/>
                <w:lang w:eastAsia="zh-CN"/>
              </w:rPr>
              <w:t>732 m</w:t>
            </w:r>
          </w:p>
        </w:tc>
        <w:tc>
          <w:tcPr>
            <w:tcW w:w="1789" w:type="pct"/>
          </w:tcPr>
          <w:p w14:paraId="0E10C67C" w14:textId="7594E558" w:rsidR="00374176" w:rsidRPr="00F310A9" w:rsidRDefault="005C16CF"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3</w:t>
            </w:r>
            <w:r>
              <w:rPr>
                <w:rFonts w:ascii="Arial" w:hAnsi="Arial" w:cs="Arial"/>
                <w:sz w:val="18"/>
                <w:szCs w:val="20"/>
                <w:lang w:eastAsia="zh-CN"/>
              </w:rPr>
              <w:t>0 km</w:t>
            </w:r>
          </w:p>
        </w:tc>
      </w:tr>
      <w:tr w:rsidR="00374176" w:rsidRPr="002C356E" w14:paraId="63D321F5" w14:textId="349B394C" w:rsidTr="00374176">
        <w:tc>
          <w:tcPr>
            <w:tcW w:w="1421" w:type="pct"/>
            <w:gridSpan w:val="2"/>
            <w:shd w:val="clear" w:color="auto" w:fill="D9D9D9"/>
            <w:vAlign w:val="center"/>
          </w:tcPr>
          <w:p w14:paraId="370F32D6" w14:textId="77777777" w:rsidR="00374176" w:rsidRPr="00B939CE" w:rsidRDefault="00374176"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1790" w:type="pct"/>
            <w:shd w:val="clear" w:color="auto" w:fill="auto"/>
            <w:vAlign w:val="center"/>
          </w:tcPr>
          <w:p w14:paraId="5D1E05D8" w14:textId="6A8760A2" w:rsidR="00374176" w:rsidRPr="00B939CE" w:rsidRDefault="005C16CF" w:rsidP="00BE3234">
            <w:pPr>
              <w:widowControl w:val="0"/>
              <w:spacing w:after="0"/>
              <w:jc w:val="left"/>
              <w:rPr>
                <w:rFonts w:ascii="Arial" w:hAnsi="Arial" w:cs="Arial"/>
                <w:sz w:val="18"/>
                <w:szCs w:val="20"/>
                <w:lang w:eastAsia="zh-CN"/>
              </w:rPr>
            </w:pPr>
            <w:r>
              <w:rPr>
                <w:rFonts w:ascii="Arial" w:hAnsi="Arial" w:cs="Arial"/>
                <w:sz w:val="18"/>
                <w:szCs w:val="20"/>
                <w:lang w:eastAsia="zh-CN"/>
              </w:rPr>
              <w:t>R</w:t>
            </w:r>
            <w:r w:rsidR="00374176" w:rsidRPr="00B939CE">
              <w:rPr>
                <w:rFonts w:ascii="Arial" w:hAnsi="Arial" w:cs="Arial"/>
                <w:sz w:val="18"/>
                <w:szCs w:val="20"/>
                <w:lang w:eastAsia="zh-CN"/>
              </w:rPr>
              <w:t>Ma_</w:t>
            </w:r>
            <w:r w:rsidR="00374176">
              <w:rPr>
                <w:rFonts w:ascii="Arial" w:hAnsi="Arial" w:cs="Arial"/>
                <w:sz w:val="18"/>
                <w:szCs w:val="20"/>
                <w:lang w:eastAsia="zh-CN"/>
              </w:rPr>
              <w:t>B [2]</w:t>
            </w:r>
          </w:p>
        </w:tc>
        <w:tc>
          <w:tcPr>
            <w:tcW w:w="1789" w:type="pct"/>
          </w:tcPr>
          <w:p w14:paraId="41F1DF91" w14:textId="1C5BDD38" w:rsidR="00374176" w:rsidRPr="00B939CE" w:rsidRDefault="005C16CF" w:rsidP="00BE3234">
            <w:pPr>
              <w:widowControl w:val="0"/>
              <w:spacing w:after="0"/>
              <w:jc w:val="left"/>
              <w:rPr>
                <w:rFonts w:ascii="Arial" w:hAnsi="Arial" w:cs="Arial"/>
                <w:sz w:val="18"/>
                <w:szCs w:val="20"/>
                <w:lang w:eastAsia="zh-CN"/>
              </w:rPr>
            </w:pPr>
            <w:r>
              <w:rPr>
                <w:rFonts w:ascii="Arial" w:hAnsi="Arial" w:cs="Arial"/>
                <w:sz w:val="18"/>
                <w:szCs w:val="20"/>
                <w:lang w:eastAsia="zh-CN"/>
              </w:rPr>
              <w:t>R</w:t>
            </w:r>
            <w:r w:rsidRPr="00B939CE">
              <w:rPr>
                <w:rFonts w:ascii="Arial" w:hAnsi="Arial" w:cs="Arial"/>
                <w:sz w:val="18"/>
                <w:szCs w:val="20"/>
                <w:lang w:eastAsia="zh-CN"/>
              </w:rPr>
              <w:t>Ma_</w:t>
            </w:r>
            <w:r>
              <w:rPr>
                <w:rFonts w:ascii="Arial" w:hAnsi="Arial" w:cs="Arial"/>
                <w:sz w:val="18"/>
                <w:szCs w:val="20"/>
                <w:lang w:eastAsia="zh-CN"/>
              </w:rPr>
              <w:t>B [2]</w:t>
            </w:r>
          </w:p>
        </w:tc>
      </w:tr>
      <w:tr w:rsidR="00374176" w:rsidRPr="002C356E" w14:paraId="45C234DA" w14:textId="771A9809" w:rsidTr="00374176">
        <w:tc>
          <w:tcPr>
            <w:tcW w:w="1421" w:type="pct"/>
            <w:gridSpan w:val="2"/>
            <w:shd w:val="clear" w:color="auto" w:fill="D9D9D9"/>
            <w:vAlign w:val="center"/>
          </w:tcPr>
          <w:p w14:paraId="35CAA2D3" w14:textId="77777777" w:rsidR="00374176" w:rsidRPr="00B939CE" w:rsidRDefault="00374176" w:rsidP="00BE3234">
            <w:pPr>
              <w:widowControl w:val="0"/>
              <w:spacing w:after="0"/>
              <w:jc w:val="left"/>
              <w:rPr>
                <w:rFonts w:ascii="Arial" w:hAnsi="Arial" w:cs="Arial"/>
                <w:sz w:val="18"/>
                <w:szCs w:val="20"/>
                <w:lang w:eastAsia="zh-CN"/>
              </w:rPr>
            </w:pPr>
            <w:r>
              <w:rPr>
                <w:rFonts w:ascii="Arial" w:hAnsi="Arial" w:cs="Arial"/>
                <w:sz w:val="18"/>
                <w:szCs w:val="20"/>
                <w:lang w:eastAsia="zh-CN"/>
              </w:rPr>
              <w:t>Duplexing mode</w:t>
            </w:r>
          </w:p>
        </w:tc>
        <w:tc>
          <w:tcPr>
            <w:tcW w:w="1790" w:type="pct"/>
            <w:shd w:val="clear" w:color="auto" w:fill="auto"/>
            <w:vAlign w:val="center"/>
          </w:tcPr>
          <w:p w14:paraId="39D544EE" w14:textId="477A571D" w:rsidR="00374176" w:rsidRPr="00B939CE" w:rsidRDefault="005C16CF" w:rsidP="00BE3234">
            <w:pPr>
              <w:widowControl w:val="0"/>
              <w:spacing w:after="0"/>
              <w:jc w:val="left"/>
              <w:rPr>
                <w:rFonts w:ascii="Arial" w:hAnsi="Arial" w:cs="Arial"/>
                <w:sz w:val="18"/>
                <w:szCs w:val="20"/>
                <w:lang w:eastAsia="zh-CN"/>
              </w:rPr>
            </w:pPr>
            <w:r>
              <w:rPr>
                <w:rFonts w:ascii="Arial" w:hAnsi="Arial" w:cs="Arial"/>
                <w:sz w:val="18"/>
                <w:szCs w:val="20"/>
                <w:lang w:eastAsia="zh-CN"/>
              </w:rPr>
              <w:t>FDD / TDD</w:t>
            </w:r>
          </w:p>
        </w:tc>
        <w:tc>
          <w:tcPr>
            <w:tcW w:w="1789" w:type="pct"/>
          </w:tcPr>
          <w:p w14:paraId="524793B8" w14:textId="336805B0" w:rsidR="00374176" w:rsidRDefault="005C16CF"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F</w:t>
            </w:r>
            <w:r>
              <w:rPr>
                <w:rFonts w:ascii="Arial" w:hAnsi="Arial" w:cs="Arial"/>
                <w:sz w:val="18"/>
                <w:szCs w:val="20"/>
                <w:lang w:eastAsia="zh-CN"/>
              </w:rPr>
              <w:t>DD</w:t>
            </w:r>
          </w:p>
        </w:tc>
      </w:tr>
      <w:tr w:rsidR="00374176" w:rsidRPr="002C356E" w14:paraId="5AB513C7" w14:textId="1EFADCD4" w:rsidTr="00374176">
        <w:tc>
          <w:tcPr>
            <w:tcW w:w="1421" w:type="pct"/>
            <w:gridSpan w:val="2"/>
            <w:shd w:val="clear" w:color="auto" w:fill="D9D9D9"/>
            <w:vAlign w:val="center"/>
          </w:tcPr>
          <w:p w14:paraId="46727998" w14:textId="77777777" w:rsidR="00374176" w:rsidRPr="00B939CE" w:rsidRDefault="00374176" w:rsidP="00BE3234">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1790" w:type="pct"/>
            <w:shd w:val="clear" w:color="auto" w:fill="auto"/>
            <w:vAlign w:val="center"/>
          </w:tcPr>
          <w:p w14:paraId="11F9D531" w14:textId="060E6B50" w:rsidR="00374176" w:rsidRDefault="005C16CF" w:rsidP="00BE3234">
            <w:pPr>
              <w:widowControl w:val="0"/>
              <w:spacing w:after="0"/>
              <w:jc w:val="left"/>
              <w:rPr>
                <w:rFonts w:ascii="Arial" w:hAnsi="Arial" w:cs="Arial"/>
                <w:sz w:val="18"/>
                <w:szCs w:val="20"/>
                <w:lang w:eastAsia="zh-CN"/>
              </w:rPr>
            </w:pPr>
            <w:r>
              <w:rPr>
                <w:rFonts w:ascii="Arial" w:hAnsi="Arial" w:cs="Arial"/>
                <w:sz w:val="18"/>
                <w:szCs w:val="20"/>
                <w:lang w:eastAsia="zh-CN"/>
              </w:rPr>
              <w:t>15</w:t>
            </w:r>
            <w:r w:rsidR="00374176" w:rsidRPr="00B939CE">
              <w:rPr>
                <w:rFonts w:ascii="Arial" w:hAnsi="Arial" w:cs="Arial"/>
                <w:sz w:val="18"/>
                <w:szCs w:val="20"/>
                <w:lang w:eastAsia="zh-CN"/>
              </w:rPr>
              <w:t xml:space="preserve"> kHz</w:t>
            </w:r>
            <w:r>
              <w:rPr>
                <w:rFonts w:ascii="Arial" w:hAnsi="Arial" w:cs="Arial"/>
                <w:sz w:val="18"/>
                <w:szCs w:val="20"/>
                <w:lang w:eastAsia="zh-CN"/>
              </w:rPr>
              <w:t xml:space="preserve"> for FDD;</w:t>
            </w:r>
          </w:p>
          <w:p w14:paraId="30AF935D" w14:textId="458C00AD" w:rsidR="005C16CF" w:rsidRPr="00B939CE" w:rsidRDefault="005C16CF" w:rsidP="00BE3234">
            <w:pPr>
              <w:widowControl w:val="0"/>
              <w:spacing w:after="0"/>
              <w:jc w:val="left"/>
              <w:rPr>
                <w:rFonts w:ascii="Arial" w:hAnsi="Arial" w:cs="Arial"/>
                <w:sz w:val="18"/>
                <w:szCs w:val="20"/>
                <w:lang w:eastAsia="zh-CN"/>
              </w:rPr>
            </w:pPr>
            <w:r>
              <w:rPr>
                <w:rFonts w:ascii="Arial" w:hAnsi="Arial" w:cs="Arial"/>
                <w:sz w:val="18"/>
                <w:szCs w:val="20"/>
                <w:lang w:eastAsia="zh-CN"/>
              </w:rPr>
              <w:t>30 kHz for TDD</w:t>
            </w:r>
          </w:p>
        </w:tc>
        <w:tc>
          <w:tcPr>
            <w:tcW w:w="1789" w:type="pct"/>
          </w:tcPr>
          <w:p w14:paraId="18F66279" w14:textId="5E13ECB3" w:rsidR="00374176" w:rsidRPr="00B939CE" w:rsidRDefault="005C16CF"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1</w:t>
            </w:r>
            <w:r>
              <w:rPr>
                <w:rFonts w:ascii="Arial" w:hAnsi="Arial" w:cs="Arial"/>
                <w:sz w:val="18"/>
                <w:szCs w:val="20"/>
                <w:lang w:eastAsia="zh-CN"/>
              </w:rPr>
              <w:t>5 kHz for FDD</w:t>
            </w:r>
          </w:p>
        </w:tc>
      </w:tr>
      <w:tr w:rsidR="00374176" w:rsidRPr="002C356E" w14:paraId="47CF90A9" w14:textId="3F2C6AF0" w:rsidTr="00374176">
        <w:tc>
          <w:tcPr>
            <w:tcW w:w="1421" w:type="pct"/>
            <w:gridSpan w:val="2"/>
            <w:shd w:val="clear" w:color="auto" w:fill="D9D9D9"/>
            <w:vAlign w:val="center"/>
          </w:tcPr>
          <w:p w14:paraId="6FC48D96" w14:textId="77777777" w:rsidR="00374176" w:rsidRPr="00B939CE"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1790" w:type="pct"/>
            <w:shd w:val="clear" w:color="auto" w:fill="auto"/>
            <w:vAlign w:val="center"/>
          </w:tcPr>
          <w:p w14:paraId="62789A97" w14:textId="77777777" w:rsidR="00374176" w:rsidRPr="00B939CE"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r>
              <w:rPr>
                <w:rFonts w:ascii="Arial" w:hAnsi="Arial" w:cs="Arial"/>
                <w:sz w:val="18"/>
                <w:szCs w:val="20"/>
                <w:lang w:eastAsia="zh-CN"/>
              </w:rPr>
              <w:t xml:space="preserve"> </w:t>
            </w:r>
            <w:r w:rsidRPr="00F310A9">
              <w:rPr>
                <w:rFonts w:ascii="Arial" w:hAnsi="Arial" w:cs="Arial" w:hint="eastAsia"/>
                <w:sz w:val="18"/>
                <w:szCs w:val="20"/>
                <w:lang w:eastAsia="zh-CN"/>
              </w:rPr>
              <w:t>/ D</w:t>
            </w:r>
            <w:r w:rsidRPr="00F310A9">
              <w:rPr>
                <w:rFonts w:ascii="Arial" w:hAnsi="Arial" w:cs="Arial"/>
                <w:sz w:val="18"/>
                <w:szCs w:val="20"/>
                <w:lang w:eastAsia="zh-CN"/>
              </w:rPr>
              <w:t>DDDDDDSUU</w:t>
            </w:r>
            <w:r w:rsidRPr="00F310A9">
              <w:rPr>
                <w:rFonts w:ascii="Arial" w:hAnsi="Arial" w:cs="Arial" w:hint="eastAsia"/>
                <w:sz w:val="18"/>
                <w:szCs w:val="20"/>
                <w:lang w:eastAsia="zh-CN"/>
              </w:rPr>
              <w:t xml:space="preserve"> / </w:t>
            </w:r>
            <w:r w:rsidRPr="00F310A9">
              <w:rPr>
                <w:rFonts w:ascii="Arial" w:hAnsi="Arial" w:cs="Arial"/>
                <w:sz w:val="18"/>
                <w:szCs w:val="20"/>
                <w:lang w:eastAsia="zh-CN"/>
              </w:rPr>
              <w:t>DDDSUDSUUD</w:t>
            </w:r>
          </w:p>
        </w:tc>
        <w:tc>
          <w:tcPr>
            <w:tcW w:w="1789" w:type="pct"/>
          </w:tcPr>
          <w:p w14:paraId="260F4EC2" w14:textId="422AD018" w:rsidR="00374176" w:rsidRDefault="005C16CF"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N</w:t>
            </w:r>
            <w:r>
              <w:rPr>
                <w:rFonts w:ascii="Arial" w:hAnsi="Arial" w:cs="Arial"/>
                <w:sz w:val="18"/>
                <w:szCs w:val="20"/>
                <w:lang w:eastAsia="zh-CN"/>
              </w:rPr>
              <w:t>/A</w:t>
            </w:r>
          </w:p>
        </w:tc>
      </w:tr>
      <w:tr w:rsidR="00374176" w:rsidRPr="002C356E" w14:paraId="67F1CC67" w14:textId="344D2C96" w:rsidTr="00374176">
        <w:tc>
          <w:tcPr>
            <w:tcW w:w="1421" w:type="pct"/>
            <w:gridSpan w:val="2"/>
            <w:shd w:val="clear" w:color="auto" w:fill="D9D9D9"/>
            <w:vAlign w:val="center"/>
          </w:tcPr>
          <w:p w14:paraId="00ED7C43" w14:textId="77777777" w:rsidR="00374176" w:rsidRPr="00B939CE" w:rsidRDefault="00374176" w:rsidP="00BE3234">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1790" w:type="pct"/>
            <w:shd w:val="clear" w:color="auto" w:fill="auto"/>
            <w:vAlign w:val="center"/>
          </w:tcPr>
          <w:p w14:paraId="31C4DA27" w14:textId="77777777" w:rsidR="00374176" w:rsidRPr="00B939CE" w:rsidRDefault="00374176"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1789" w:type="pct"/>
          </w:tcPr>
          <w:p w14:paraId="0FB4549B" w14:textId="4ADE44DE" w:rsidR="00374176" w:rsidRPr="00B939CE" w:rsidRDefault="003276F3"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1</w:t>
            </w:r>
            <w:r>
              <w:rPr>
                <w:rFonts w:ascii="Arial" w:hAnsi="Arial" w:cs="Arial"/>
                <w:sz w:val="18"/>
                <w:szCs w:val="20"/>
                <w:lang w:eastAsia="zh-CN"/>
              </w:rPr>
              <w:t>4</w:t>
            </w:r>
          </w:p>
        </w:tc>
      </w:tr>
      <w:tr w:rsidR="00374176" w:rsidRPr="002C356E" w14:paraId="6491B1B1" w14:textId="141E772F" w:rsidTr="008639A8">
        <w:tc>
          <w:tcPr>
            <w:tcW w:w="1421" w:type="pct"/>
            <w:gridSpan w:val="2"/>
            <w:shd w:val="clear" w:color="auto" w:fill="D9D9D9"/>
            <w:vAlign w:val="center"/>
          </w:tcPr>
          <w:p w14:paraId="423B86A3" w14:textId="77777777" w:rsidR="00374176" w:rsidRPr="00B939CE" w:rsidRDefault="00374176" w:rsidP="00BE3234">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1790" w:type="pct"/>
            <w:shd w:val="clear" w:color="auto" w:fill="auto"/>
            <w:vAlign w:val="center"/>
          </w:tcPr>
          <w:p w14:paraId="5C5C861B" w14:textId="3DD7671A" w:rsidR="00374176" w:rsidRPr="00B939CE" w:rsidRDefault="00BB3857" w:rsidP="004E2A12">
            <w:pPr>
              <w:widowControl w:val="0"/>
              <w:spacing w:after="0"/>
              <w:jc w:val="left"/>
              <w:rPr>
                <w:rFonts w:ascii="Arial" w:hAnsi="Arial" w:cs="Arial"/>
                <w:sz w:val="18"/>
                <w:szCs w:val="20"/>
                <w:lang w:eastAsia="zh-CN"/>
              </w:rPr>
            </w:pPr>
            <w:r>
              <w:rPr>
                <w:rFonts w:ascii="Arial" w:hAnsi="Arial" w:cs="Arial"/>
                <w:sz w:val="18"/>
                <w:szCs w:val="20"/>
                <w:lang w:eastAsia="zh-CN"/>
              </w:rPr>
              <w:t>C</w:t>
            </w:r>
            <w:r w:rsidR="003276F3" w:rsidRPr="00B939CE">
              <w:rPr>
                <w:rFonts w:ascii="Arial" w:hAnsi="Arial" w:cs="Arial"/>
                <w:sz w:val="18"/>
                <w:szCs w:val="20"/>
                <w:lang w:eastAsia="zh-CN"/>
              </w:rPr>
              <w:t>ross-polarized antenna</w:t>
            </w:r>
            <w:r w:rsidR="004E2A12">
              <w:rPr>
                <w:rFonts w:ascii="Arial" w:hAnsi="Arial" w:cs="Arial"/>
                <w:sz w:val="18"/>
                <w:szCs w:val="20"/>
                <w:lang w:eastAsia="zh-CN"/>
              </w:rPr>
              <w:t xml:space="preserve">, </w:t>
            </w:r>
            <w:r w:rsidR="003276F3">
              <w:rPr>
                <w:rFonts w:ascii="Arial" w:hAnsi="Arial" w:cs="Arial"/>
                <w:sz w:val="18"/>
                <w:szCs w:val="20"/>
                <w:lang w:eastAsia="zh-CN"/>
              </w:rPr>
              <w:t>(M,N,P,Mg,Ng) = (8,4</w:t>
            </w:r>
            <w:r w:rsidR="003276F3" w:rsidRPr="00B939CE">
              <w:rPr>
                <w:rFonts w:ascii="Arial" w:hAnsi="Arial" w:cs="Arial"/>
                <w:sz w:val="18"/>
                <w:szCs w:val="20"/>
                <w:lang w:eastAsia="zh-CN"/>
              </w:rPr>
              <w:t>,2,1,1)</w:t>
            </w:r>
            <w:r w:rsidR="008639A8">
              <w:rPr>
                <w:rFonts w:ascii="Arial" w:hAnsi="Arial" w:cs="Arial"/>
                <w:sz w:val="18"/>
                <w:szCs w:val="20"/>
                <w:lang w:eastAsia="zh-CN"/>
              </w:rPr>
              <w:t>.</w:t>
            </w:r>
          </w:p>
        </w:tc>
        <w:tc>
          <w:tcPr>
            <w:tcW w:w="1789" w:type="pct"/>
            <w:vAlign w:val="center"/>
          </w:tcPr>
          <w:p w14:paraId="6FCEF461" w14:textId="57F4A3BF" w:rsidR="00374176" w:rsidRPr="003276F3" w:rsidRDefault="00BB3857" w:rsidP="004E2A12">
            <w:pPr>
              <w:widowControl w:val="0"/>
              <w:spacing w:after="0"/>
              <w:jc w:val="left"/>
              <w:rPr>
                <w:rFonts w:ascii="Arial" w:hAnsi="Arial" w:cs="Arial"/>
                <w:sz w:val="18"/>
                <w:szCs w:val="20"/>
                <w:lang w:eastAsia="zh-CN"/>
              </w:rPr>
            </w:pPr>
            <w:r>
              <w:rPr>
                <w:rFonts w:ascii="Arial" w:hAnsi="Arial" w:cs="Arial"/>
                <w:sz w:val="18"/>
                <w:szCs w:val="20"/>
                <w:lang w:eastAsia="zh-CN"/>
              </w:rPr>
              <w:t>C</w:t>
            </w:r>
            <w:r w:rsidR="003276F3" w:rsidRPr="00B939CE">
              <w:rPr>
                <w:rFonts w:ascii="Arial" w:hAnsi="Arial" w:cs="Arial"/>
                <w:sz w:val="18"/>
                <w:szCs w:val="20"/>
                <w:lang w:eastAsia="zh-CN"/>
              </w:rPr>
              <w:t>ross-polarized antenna</w:t>
            </w:r>
            <w:r w:rsidR="004E2A12">
              <w:rPr>
                <w:rFonts w:ascii="Arial" w:hAnsi="Arial" w:cs="Arial"/>
                <w:sz w:val="18"/>
                <w:szCs w:val="20"/>
                <w:lang w:eastAsia="zh-CN"/>
              </w:rPr>
              <w:t xml:space="preserve">, </w:t>
            </w:r>
            <w:r w:rsidR="003276F3">
              <w:rPr>
                <w:rFonts w:ascii="Arial" w:hAnsi="Arial" w:cs="Arial"/>
                <w:sz w:val="18"/>
                <w:szCs w:val="20"/>
                <w:lang w:eastAsia="zh-CN"/>
              </w:rPr>
              <w:t>(M,N,P,Mg,Ng) = (8,4</w:t>
            </w:r>
            <w:r w:rsidR="003276F3" w:rsidRPr="00B939CE">
              <w:rPr>
                <w:rFonts w:ascii="Arial" w:hAnsi="Arial" w:cs="Arial"/>
                <w:sz w:val="18"/>
                <w:szCs w:val="20"/>
                <w:lang w:eastAsia="zh-CN"/>
              </w:rPr>
              <w:t>,2,1,1)</w:t>
            </w:r>
          </w:p>
        </w:tc>
      </w:tr>
      <w:tr w:rsidR="00374176" w:rsidRPr="002C356E" w14:paraId="0746FE31" w14:textId="718210D1" w:rsidTr="008639A8">
        <w:tc>
          <w:tcPr>
            <w:tcW w:w="1421" w:type="pct"/>
            <w:gridSpan w:val="2"/>
            <w:shd w:val="clear" w:color="auto" w:fill="D9D9D9"/>
            <w:vAlign w:val="center"/>
          </w:tcPr>
          <w:p w14:paraId="445AC51E" w14:textId="77777777" w:rsidR="00374176" w:rsidRPr="00B939CE" w:rsidRDefault="00374176" w:rsidP="00BE3234">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1790" w:type="pct"/>
            <w:shd w:val="clear" w:color="auto" w:fill="auto"/>
            <w:vAlign w:val="center"/>
          </w:tcPr>
          <w:p w14:paraId="2CBA6F27" w14:textId="5F3AB7DE" w:rsidR="00374176" w:rsidRPr="00B939CE" w:rsidRDefault="00781FDE" w:rsidP="004E2A12">
            <w:pPr>
              <w:widowControl w:val="0"/>
              <w:spacing w:after="0"/>
              <w:jc w:val="left"/>
              <w:rPr>
                <w:rFonts w:ascii="Arial" w:hAnsi="Arial" w:cs="Arial"/>
                <w:sz w:val="18"/>
                <w:szCs w:val="20"/>
                <w:lang w:eastAsia="zh-CN"/>
              </w:rPr>
            </w:pPr>
            <w:r>
              <w:rPr>
                <w:rFonts w:ascii="Arial" w:hAnsi="Arial" w:cs="Arial"/>
                <w:sz w:val="18"/>
                <w:szCs w:val="20"/>
                <w:lang w:eastAsia="zh-CN"/>
              </w:rPr>
              <w:t>8</w:t>
            </w:r>
            <w:r w:rsidR="003C32C5">
              <w:rPr>
                <w:rFonts w:ascii="Arial" w:hAnsi="Arial" w:cs="Arial"/>
                <w:sz w:val="18"/>
                <w:szCs w:val="20"/>
                <w:lang w:eastAsia="zh-CN"/>
              </w:rPr>
              <w:t>Rx</w:t>
            </w:r>
            <w:r>
              <w:rPr>
                <w:rFonts w:ascii="Arial" w:hAnsi="Arial" w:cs="Arial"/>
                <w:sz w:val="18"/>
                <w:szCs w:val="20"/>
                <w:lang w:eastAsia="zh-CN"/>
              </w:rPr>
              <w:t xml:space="preserve"> (v</w:t>
            </w:r>
            <w:r w:rsidR="003276F3">
              <w:rPr>
                <w:rFonts w:ascii="Arial" w:hAnsi="Arial" w:cs="Arial"/>
                <w:sz w:val="18"/>
                <w:szCs w:val="20"/>
                <w:lang w:eastAsia="zh-CN"/>
              </w:rPr>
              <w:t>ertical 1</w:t>
            </w:r>
            <w:r w:rsidR="003276F3" w:rsidRPr="00B939CE">
              <w:rPr>
                <w:rFonts w:ascii="Arial" w:hAnsi="Arial" w:cs="Arial"/>
                <w:sz w:val="18"/>
                <w:szCs w:val="20"/>
                <w:lang w:eastAsia="zh-CN"/>
              </w:rPr>
              <w:t>-to-</w:t>
            </w:r>
            <w:r w:rsidR="003276F3">
              <w:rPr>
                <w:rFonts w:ascii="Arial" w:hAnsi="Arial" w:cs="Arial"/>
                <w:sz w:val="18"/>
                <w:szCs w:val="20"/>
                <w:lang w:eastAsia="zh-CN"/>
              </w:rPr>
              <w:t>8</w:t>
            </w:r>
            <w:r>
              <w:rPr>
                <w:rFonts w:ascii="Arial" w:hAnsi="Arial" w:cs="Arial"/>
                <w:sz w:val="18"/>
                <w:szCs w:val="20"/>
                <w:lang w:eastAsia="zh-CN"/>
              </w:rPr>
              <w:t>)</w:t>
            </w:r>
          </w:p>
        </w:tc>
        <w:tc>
          <w:tcPr>
            <w:tcW w:w="1789" w:type="pct"/>
            <w:vAlign w:val="center"/>
          </w:tcPr>
          <w:p w14:paraId="25CC0B34" w14:textId="6AACA58C" w:rsidR="00374176" w:rsidRPr="00B939CE" w:rsidRDefault="00781FDE" w:rsidP="008639A8">
            <w:pPr>
              <w:widowControl w:val="0"/>
              <w:spacing w:after="0"/>
              <w:jc w:val="left"/>
              <w:rPr>
                <w:rFonts w:ascii="Arial" w:hAnsi="Arial" w:cs="Arial"/>
                <w:sz w:val="18"/>
                <w:szCs w:val="20"/>
                <w:lang w:eastAsia="zh-CN"/>
              </w:rPr>
            </w:pPr>
            <w:r>
              <w:rPr>
                <w:rFonts w:ascii="Arial" w:hAnsi="Arial" w:cs="Arial"/>
                <w:sz w:val="18"/>
                <w:szCs w:val="20"/>
                <w:lang w:eastAsia="zh-CN"/>
              </w:rPr>
              <w:t>8</w:t>
            </w:r>
            <w:r w:rsidR="003C32C5">
              <w:rPr>
                <w:rFonts w:ascii="Arial" w:hAnsi="Arial" w:cs="Arial"/>
                <w:sz w:val="18"/>
                <w:szCs w:val="20"/>
                <w:lang w:eastAsia="zh-CN"/>
              </w:rPr>
              <w:t>Rx</w:t>
            </w:r>
            <w:r>
              <w:rPr>
                <w:rFonts w:ascii="Arial" w:hAnsi="Arial" w:cs="Arial"/>
                <w:sz w:val="18"/>
                <w:szCs w:val="20"/>
                <w:lang w:eastAsia="zh-CN"/>
              </w:rPr>
              <w:t xml:space="preserve"> (v</w:t>
            </w:r>
            <w:r w:rsidR="003276F3">
              <w:rPr>
                <w:rFonts w:ascii="Arial" w:hAnsi="Arial" w:cs="Arial"/>
                <w:sz w:val="18"/>
                <w:szCs w:val="20"/>
                <w:lang w:eastAsia="zh-CN"/>
              </w:rPr>
              <w:t>ertical 1</w:t>
            </w:r>
            <w:r w:rsidR="003276F3" w:rsidRPr="00B939CE">
              <w:rPr>
                <w:rFonts w:ascii="Arial" w:hAnsi="Arial" w:cs="Arial"/>
                <w:sz w:val="18"/>
                <w:szCs w:val="20"/>
                <w:lang w:eastAsia="zh-CN"/>
              </w:rPr>
              <w:t>-to-</w:t>
            </w:r>
            <w:r w:rsidR="003276F3">
              <w:rPr>
                <w:rFonts w:ascii="Arial" w:hAnsi="Arial" w:cs="Arial"/>
                <w:sz w:val="18"/>
                <w:szCs w:val="20"/>
                <w:lang w:eastAsia="zh-CN"/>
              </w:rPr>
              <w:t>8</w:t>
            </w:r>
            <w:r>
              <w:rPr>
                <w:rFonts w:ascii="Arial" w:hAnsi="Arial" w:cs="Arial"/>
                <w:sz w:val="18"/>
                <w:szCs w:val="20"/>
                <w:lang w:eastAsia="zh-CN"/>
              </w:rPr>
              <w:t>)</w:t>
            </w:r>
          </w:p>
        </w:tc>
      </w:tr>
      <w:tr w:rsidR="00374176" w:rsidRPr="002C356E" w14:paraId="02FF6231" w14:textId="1FD68550" w:rsidTr="008639A8">
        <w:tc>
          <w:tcPr>
            <w:tcW w:w="1421" w:type="pct"/>
            <w:gridSpan w:val="2"/>
            <w:shd w:val="clear" w:color="auto" w:fill="D9D9D9"/>
            <w:vAlign w:val="center"/>
          </w:tcPr>
          <w:p w14:paraId="49925B2B" w14:textId="77777777" w:rsidR="00374176" w:rsidRPr="00B939CE" w:rsidRDefault="00374176" w:rsidP="00BE3234">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1790" w:type="pct"/>
            <w:shd w:val="clear" w:color="auto" w:fill="auto"/>
            <w:vAlign w:val="center"/>
          </w:tcPr>
          <w:p w14:paraId="0EC05166" w14:textId="4BB50AA4" w:rsidR="00374176" w:rsidRPr="00B939CE" w:rsidRDefault="008639A8" w:rsidP="004E2A12">
            <w:pPr>
              <w:widowControl w:val="0"/>
              <w:spacing w:after="0"/>
              <w:jc w:val="left"/>
              <w:rPr>
                <w:rFonts w:ascii="Arial" w:hAnsi="Arial" w:cs="Arial"/>
                <w:sz w:val="18"/>
                <w:szCs w:val="20"/>
                <w:lang w:eastAsia="zh-CN"/>
              </w:rPr>
            </w:pPr>
            <w:r>
              <w:rPr>
                <w:rFonts w:ascii="Arial" w:hAnsi="Arial" w:cs="Arial"/>
                <w:sz w:val="18"/>
                <w:szCs w:val="20"/>
                <w:lang w:eastAsia="zh-CN"/>
              </w:rPr>
              <w:t>1Tx</w:t>
            </w:r>
          </w:p>
        </w:tc>
        <w:tc>
          <w:tcPr>
            <w:tcW w:w="1789" w:type="pct"/>
            <w:vAlign w:val="center"/>
          </w:tcPr>
          <w:p w14:paraId="03C5031E" w14:textId="3FC2B457" w:rsidR="00374176" w:rsidRPr="00B939CE" w:rsidRDefault="008639A8" w:rsidP="00AE3251">
            <w:pPr>
              <w:widowControl w:val="0"/>
              <w:spacing w:after="0"/>
              <w:jc w:val="left"/>
              <w:rPr>
                <w:rFonts w:ascii="Arial" w:hAnsi="Arial" w:cs="Arial"/>
                <w:sz w:val="18"/>
                <w:szCs w:val="20"/>
                <w:lang w:eastAsia="zh-CN"/>
              </w:rPr>
            </w:pPr>
            <w:r>
              <w:rPr>
                <w:rFonts w:ascii="Arial" w:hAnsi="Arial" w:cs="Arial"/>
                <w:sz w:val="18"/>
                <w:szCs w:val="20"/>
                <w:lang w:eastAsia="zh-CN"/>
              </w:rPr>
              <w:t xml:space="preserve">1Tx </w:t>
            </w:r>
          </w:p>
        </w:tc>
      </w:tr>
      <w:tr w:rsidR="00374176" w:rsidRPr="002C356E" w14:paraId="077DEE64" w14:textId="38153A17" w:rsidTr="00374176">
        <w:tc>
          <w:tcPr>
            <w:tcW w:w="1421" w:type="pct"/>
            <w:gridSpan w:val="2"/>
            <w:shd w:val="clear" w:color="auto" w:fill="D9D9D9"/>
            <w:vAlign w:val="center"/>
          </w:tcPr>
          <w:p w14:paraId="1A66A4C1" w14:textId="77777777" w:rsidR="00374176" w:rsidRPr="00B939CE" w:rsidRDefault="00374176" w:rsidP="00BE3234">
            <w:pPr>
              <w:widowControl w:val="0"/>
              <w:spacing w:after="0"/>
              <w:jc w:val="left"/>
              <w:rPr>
                <w:rFonts w:ascii="Arial" w:eastAsia="Malgun Gothic" w:hAnsi="Arial" w:cs="Arial"/>
                <w:color w:val="000000"/>
                <w:kern w:val="24"/>
                <w:sz w:val="18"/>
                <w:szCs w:val="20"/>
                <w:lang w:val="en-GB"/>
              </w:rPr>
            </w:pPr>
            <w:r>
              <w:rPr>
                <w:rFonts w:ascii="Arial" w:eastAsia="Malgun Gothic" w:hAnsi="Arial" w:cs="Arial"/>
                <w:color w:val="000000"/>
                <w:kern w:val="24"/>
                <w:sz w:val="18"/>
                <w:szCs w:val="20"/>
                <w:lang w:val="en-GB"/>
              </w:rPr>
              <w:t>Maximal transmit power for UE</w:t>
            </w:r>
          </w:p>
        </w:tc>
        <w:tc>
          <w:tcPr>
            <w:tcW w:w="1790" w:type="pct"/>
            <w:shd w:val="clear" w:color="auto" w:fill="auto"/>
          </w:tcPr>
          <w:p w14:paraId="6ECB475F" w14:textId="09E35CC1" w:rsidR="008639A8" w:rsidRDefault="008639A8" w:rsidP="00196593">
            <w:pPr>
              <w:spacing w:after="0"/>
            </w:pPr>
            <w:r>
              <w:rPr>
                <w:rFonts w:ascii="Arial" w:hAnsi="Arial" w:cs="Arial"/>
                <w:sz w:val="18"/>
                <w:szCs w:val="20"/>
              </w:rPr>
              <w:t>23</w:t>
            </w:r>
            <w:r w:rsidR="00374176">
              <w:rPr>
                <w:rFonts w:ascii="Arial" w:hAnsi="Arial" w:cs="Arial"/>
                <w:sz w:val="18"/>
                <w:szCs w:val="20"/>
              </w:rPr>
              <w:t xml:space="preserve"> </w:t>
            </w:r>
            <w:r w:rsidR="00374176" w:rsidRPr="00C61ACF">
              <w:rPr>
                <w:rFonts w:ascii="Arial" w:hAnsi="Arial" w:cs="Arial"/>
                <w:sz w:val="18"/>
                <w:szCs w:val="20"/>
              </w:rPr>
              <w:t>dBm</w:t>
            </w:r>
          </w:p>
        </w:tc>
        <w:tc>
          <w:tcPr>
            <w:tcW w:w="1789" w:type="pct"/>
          </w:tcPr>
          <w:p w14:paraId="216253EE" w14:textId="726A1E2B" w:rsidR="00374176" w:rsidRPr="00C61ACF" w:rsidRDefault="00621CF2" w:rsidP="00196593">
            <w:pPr>
              <w:spacing w:after="0"/>
              <w:rPr>
                <w:rFonts w:ascii="Arial" w:hAnsi="Arial" w:cs="Arial"/>
                <w:sz w:val="18"/>
                <w:szCs w:val="20"/>
                <w:lang w:eastAsia="zh-CN"/>
              </w:rPr>
            </w:pPr>
            <w:r>
              <w:rPr>
                <w:rFonts w:ascii="Arial" w:hAnsi="Arial" w:cs="Arial"/>
                <w:sz w:val="18"/>
                <w:szCs w:val="20"/>
              </w:rPr>
              <w:t xml:space="preserve">23 </w:t>
            </w:r>
            <w:r w:rsidRPr="00C61ACF">
              <w:rPr>
                <w:rFonts w:ascii="Arial" w:hAnsi="Arial" w:cs="Arial"/>
                <w:sz w:val="18"/>
                <w:szCs w:val="20"/>
              </w:rPr>
              <w:t>dBm</w:t>
            </w:r>
          </w:p>
        </w:tc>
      </w:tr>
      <w:tr w:rsidR="00374176" w:rsidRPr="002C356E" w14:paraId="7503DF87" w14:textId="543AA78D" w:rsidTr="00374176">
        <w:tc>
          <w:tcPr>
            <w:tcW w:w="1421" w:type="pct"/>
            <w:gridSpan w:val="2"/>
            <w:shd w:val="clear" w:color="auto" w:fill="D9D9D9"/>
            <w:vAlign w:val="center"/>
          </w:tcPr>
          <w:p w14:paraId="052F34F1" w14:textId="77777777" w:rsidR="00374176" w:rsidRPr="00B939CE" w:rsidRDefault="00374176" w:rsidP="00BE3234">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1790" w:type="pct"/>
            <w:shd w:val="clear" w:color="auto" w:fill="auto"/>
            <w:vAlign w:val="center"/>
          </w:tcPr>
          <w:p w14:paraId="7F0EC761" w14:textId="24E15EA3" w:rsidR="00374176" w:rsidRPr="00B939CE" w:rsidRDefault="00374176" w:rsidP="00BE3234">
            <w:pPr>
              <w:widowControl w:val="0"/>
              <w:spacing w:after="0"/>
              <w:jc w:val="left"/>
              <w:rPr>
                <w:rFonts w:ascii="Arial" w:hAnsi="Arial" w:cs="Arial"/>
                <w:sz w:val="18"/>
                <w:szCs w:val="20"/>
              </w:rPr>
            </w:pPr>
            <w:r w:rsidRPr="00B939CE">
              <w:rPr>
                <w:rFonts w:ascii="Arial" w:hAnsi="Arial" w:cs="Arial"/>
                <w:sz w:val="18"/>
                <w:szCs w:val="20"/>
              </w:rPr>
              <w:t>90</w:t>
            </w:r>
            <w:r w:rsidR="00935FF3">
              <w:rPr>
                <w:rFonts w:ascii="Arial" w:hAnsi="Arial" w:cs="Arial"/>
                <w:sz w:val="18"/>
                <w:szCs w:val="20"/>
              </w:rPr>
              <w:t xml:space="preserve"> </w:t>
            </w:r>
            <w:r>
              <w:rPr>
                <w:rFonts w:ascii="Arial" w:hAnsi="Arial" w:cs="Arial"/>
                <w:sz w:val="18"/>
                <w:szCs w:val="20"/>
              </w:rPr>
              <w:t>deg</w:t>
            </w:r>
            <w:r w:rsidR="00935FF3">
              <w:rPr>
                <w:rFonts w:ascii="Arial" w:hAnsi="Arial" w:cs="Arial"/>
                <w:sz w:val="18"/>
                <w:szCs w:val="20"/>
              </w:rPr>
              <w:t>ree</w:t>
            </w:r>
            <w:r w:rsidRPr="00B939CE">
              <w:rPr>
                <w:rFonts w:ascii="Arial" w:hAnsi="Arial" w:cs="Arial"/>
                <w:sz w:val="18"/>
                <w:szCs w:val="20"/>
              </w:rPr>
              <w:t xml:space="preserve"> in GCS (pointing to the horizontal direction)</w:t>
            </w:r>
          </w:p>
        </w:tc>
        <w:tc>
          <w:tcPr>
            <w:tcW w:w="1789" w:type="pct"/>
          </w:tcPr>
          <w:p w14:paraId="693AC11C" w14:textId="6FC800BE" w:rsidR="00374176" w:rsidRPr="00B939CE" w:rsidRDefault="008639A8" w:rsidP="00BE3234">
            <w:pPr>
              <w:widowControl w:val="0"/>
              <w:spacing w:after="0"/>
              <w:jc w:val="left"/>
              <w:rPr>
                <w:rFonts w:ascii="Arial" w:hAnsi="Arial" w:cs="Arial"/>
                <w:sz w:val="18"/>
                <w:szCs w:val="20"/>
              </w:rPr>
            </w:pPr>
            <w:r w:rsidRPr="00B939CE">
              <w:rPr>
                <w:rFonts w:ascii="Arial" w:hAnsi="Arial" w:cs="Arial"/>
                <w:sz w:val="18"/>
                <w:szCs w:val="20"/>
              </w:rPr>
              <w:t>90</w:t>
            </w:r>
            <w:r w:rsidR="00935FF3">
              <w:rPr>
                <w:rFonts w:ascii="Arial" w:hAnsi="Arial" w:cs="Arial"/>
                <w:sz w:val="18"/>
                <w:szCs w:val="20"/>
              </w:rPr>
              <w:t xml:space="preserve"> </w:t>
            </w:r>
            <w:r>
              <w:rPr>
                <w:rFonts w:ascii="Arial" w:hAnsi="Arial" w:cs="Arial"/>
                <w:sz w:val="18"/>
                <w:szCs w:val="20"/>
              </w:rPr>
              <w:t>deg</w:t>
            </w:r>
            <w:r w:rsidR="00935FF3">
              <w:rPr>
                <w:rFonts w:ascii="Arial" w:hAnsi="Arial" w:cs="Arial"/>
                <w:sz w:val="18"/>
                <w:szCs w:val="20"/>
              </w:rPr>
              <w:t>ree</w:t>
            </w:r>
            <w:r w:rsidRPr="00B939CE">
              <w:rPr>
                <w:rFonts w:ascii="Arial" w:hAnsi="Arial" w:cs="Arial"/>
                <w:sz w:val="18"/>
                <w:szCs w:val="20"/>
              </w:rPr>
              <w:t xml:space="preserve"> in GCS (pointing to the horizontal direction)</w:t>
            </w:r>
          </w:p>
        </w:tc>
      </w:tr>
      <w:tr w:rsidR="00374176" w:rsidRPr="002C356E" w14:paraId="58C35194" w14:textId="0E0F36CD" w:rsidTr="00374176">
        <w:tc>
          <w:tcPr>
            <w:tcW w:w="1421" w:type="pct"/>
            <w:gridSpan w:val="2"/>
            <w:shd w:val="clear" w:color="auto" w:fill="D9D9D9"/>
            <w:vAlign w:val="center"/>
          </w:tcPr>
          <w:p w14:paraId="30A331A9" w14:textId="77777777" w:rsidR="00374176" w:rsidRPr="00B939CE" w:rsidRDefault="00374176" w:rsidP="00BE3234">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1790" w:type="pct"/>
            <w:shd w:val="clear" w:color="auto" w:fill="auto"/>
            <w:vAlign w:val="center"/>
          </w:tcPr>
          <w:p w14:paraId="7FB4DE5B" w14:textId="58CCDB78" w:rsidR="00374176" w:rsidRPr="00B939CE" w:rsidRDefault="00374176" w:rsidP="00BE3234">
            <w:pPr>
              <w:widowControl w:val="0"/>
              <w:spacing w:after="0"/>
              <w:jc w:val="left"/>
              <w:rPr>
                <w:rFonts w:ascii="Arial" w:hAnsi="Arial" w:cs="Arial"/>
                <w:sz w:val="18"/>
                <w:szCs w:val="20"/>
              </w:rPr>
            </w:pPr>
            <w:r w:rsidRPr="00B939CE">
              <w:rPr>
                <w:rFonts w:ascii="Arial" w:hAnsi="Arial" w:cs="Arial"/>
                <w:sz w:val="18"/>
                <w:szCs w:val="20"/>
              </w:rPr>
              <w:t>105</w:t>
            </w:r>
            <w:r w:rsidR="00935FF3">
              <w:rPr>
                <w:rFonts w:ascii="Arial" w:hAnsi="Arial" w:cs="Arial"/>
                <w:sz w:val="18"/>
                <w:szCs w:val="20"/>
              </w:rPr>
              <w:t xml:space="preserve"> </w:t>
            </w:r>
            <w:r w:rsidRPr="00B939CE">
              <w:rPr>
                <w:rFonts w:ascii="Arial" w:hAnsi="Arial" w:cs="Arial"/>
                <w:sz w:val="18"/>
                <w:szCs w:val="20"/>
              </w:rPr>
              <w:t>deg</w:t>
            </w:r>
            <w:r w:rsidR="00935FF3">
              <w:rPr>
                <w:rFonts w:ascii="Arial" w:hAnsi="Arial" w:cs="Arial"/>
                <w:sz w:val="18"/>
                <w:szCs w:val="20"/>
              </w:rPr>
              <w:t>ree</w:t>
            </w:r>
            <w:r w:rsidRPr="00B939CE">
              <w:rPr>
                <w:rFonts w:ascii="Arial" w:hAnsi="Arial" w:cs="Arial"/>
                <w:sz w:val="18"/>
                <w:szCs w:val="20"/>
              </w:rPr>
              <w:t xml:space="preserve"> in LCS</w:t>
            </w:r>
          </w:p>
        </w:tc>
        <w:tc>
          <w:tcPr>
            <w:tcW w:w="1789" w:type="pct"/>
          </w:tcPr>
          <w:p w14:paraId="78B611F6" w14:textId="358AB785" w:rsidR="00374176" w:rsidRPr="00B939CE" w:rsidRDefault="008639A8" w:rsidP="00BE3234">
            <w:pPr>
              <w:widowControl w:val="0"/>
              <w:spacing w:after="0"/>
              <w:jc w:val="left"/>
              <w:rPr>
                <w:rFonts w:ascii="Arial" w:hAnsi="Arial" w:cs="Arial"/>
                <w:sz w:val="18"/>
                <w:szCs w:val="20"/>
              </w:rPr>
            </w:pPr>
            <w:r>
              <w:rPr>
                <w:rFonts w:ascii="Arial" w:hAnsi="Arial" w:cs="Arial"/>
                <w:sz w:val="18"/>
                <w:szCs w:val="20"/>
              </w:rPr>
              <w:t>100</w:t>
            </w:r>
            <w:r w:rsidR="00935FF3">
              <w:rPr>
                <w:rFonts w:ascii="Arial" w:hAnsi="Arial" w:cs="Arial"/>
                <w:sz w:val="18"/>
                <w:szCs w:val="20"/>
              </w:rPr>
              <w:t xml:space="preserve"> </w:t>
            </w:r>
            <w:r>
              <w:rPr>
                <w:rFonts w:ascii="Arial" w:hAnsi="Arial" w:cs="Arial"/>
                <w:sz w:val="18"/>
                <w:szCs w:val="20"/>
              </w:rPr>
              <w:t>deg</w:t>
            </w:r>
            <w:r w:rsidR="00935FF3">
              <w:rPr>
                <w:rFonts w:ascii="Arial" w:hAnsi="Arial" w:cs="Arial"/>
                <w:sz w:val="18"/>
                <w:szCs w:val="20"/>
              </w:rPr>
              <w:t>ree</w:t>
            </w:r>
            <w:r w:rsidRPr="00B939CE">
              <w:rPr>
                <w:rFonts w:ascii="Arial" w:hAnsi="Arial" w:cs="Arial"/>
                <w:sz w:val="18"/>
                <w:szCs w:val="20"/>
              </w:rPr>
              <w:t xml:space="preserve"> in GCS (pointing to the horizontal direction)</w:t>
            </w:r>
          </w:p>
        </w:tc>
      </w:tr>
      <w:tr w:rsidR="008639A8" w:rsidRPr="002C356E" w14:paraId="74169C32" w14:textId="7BDC131C" w:rsidTr="006846E1">
        <w:tc>
          <w:tcPr>
            <w:tcW w:w="1421" w:type="pct"/>
            <w:gridSpan w:val="2"/>
            <w:shd w:val="clear" w:color="auto" w:fill="D9D9D9"/>
            <w:vAlign w:val="center"/>
          </w:tcPr>
          <w:p w14:paraId="581D72CE" w14:textId="77777777" w:rsidR="008639A8" w:rsidRPr="00B939CE" w:rsidRDefault="008639A8" w:rsidP="008639A8">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1790" w:type="pct"/>
            <w:shd w:val="clear" w:color="auto" w:fill="auto"/>
            <w:vAlign w:val="center"/>
          </w:tcPr>
          <w:p w14:paraId="7CCA3315" w14:textId="77777777" w:rsidR="008639A8" w:rsidRPr="00B939CE" w:rsidRDefault="008639A8" w:rsidP="008639A8">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c>
          <w:tcPr>
            <w:tcW w:w="1789" w:type="pct"/>
            <w:vAlign w:val="center"/>
          </w:tcPr>
          <w:p w14:paraId="44D6060B" w14:textId="6D4B4FB8" w:rsidR="008639A8" w:rsidRPr="00780BBB" w:rsidRDefault="008639A8" w:rsidP="008639A8">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8639A8" w:rsidRPr="002C356E" w14:paraId="534FC082" w14:textId="61B2AAFC" w:rsidTr="006846E1">
        <w:tc>
          <w:tcPr>
            <w:tcW w:w="1421" w:type="pct"/>
            <w:gridSpan w:val="2"/>
            <w:shd w:val="clear" w:color="auto" w:fill="D9D9D9"/>
            <w:vAlign w:val="center"/>
          </w:tcPr>
          <w:p w14:paraId="227315D7" w14:textId="77777777" w:rsidR="008639A8" w:rsidRPr="00B939CE" w:rsidRDefault="008639A8" w:rsidP="008639A8">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1790" w:type="pct"/>
            <w:shd w:val="clear" w:color="auto" w:fill="auto"/>
            <w:vAlign w:val="center"/>
          </w:tcPr>
          <w:p w14:paraId="34198D55" w14:textId="77777777" w:rsidR="008639A8" w:rsidRPr="00B939CE" w:rsidRDefault="008639A8" w:rsidP="008639A8">
            <w:pPr>
              <w:widowControl w:val="0"/>
              <w:spacing w:after="0"/>
              <w:jc w:val="left"/>
              <w:rPr>
                <w:rFonts w:ascii="Arial" w:hAnsi="Arial" w:cs="Arial"/>
                <w:sz w:val="18"/>
                <w:szCs w:val="20"/>
                <w:lang w:eastAsia="zh-CN"/>
              </w:rPr>
            </w:pPr>
            <w:r>
              <w:rPr>
                <w:rFonts w:ascii="Arial" w:hAnsi="Arial" w:cs="Arial"/>
                <w:sz w:val="18"/>
                <w:szCs w:val="20"/>
                <w:lang w:eastAsia="zh-CN"/>
              </w:rPr>
              <w:t>S</w:t>
            </w:r>
            <w:r w:rsidRPr="00B939CE">
              <w:rPr>
                <w:rFonts w:ascii="Arial" w:hAnsi="Arial" w:cs="Arial"/>
                <w:sz w:val="18"/>
                <w:szCs w:val="20"/>
                <w:lang w:eastAsia="zh-CN"/>
              </w:rPr>
              <w:t>U-PF</w:t>
            </w:r>
          </w:p>
        </w:tc>
        <w:tc>
          <w:tcPr>
            <w:tcW w:w="1789" w:type="pct"/>
            <w:vAlign w:val="center"/>
          </w:tcPr>
          <w:p w14:paraId="1E568155" w14:textId="7D3E2F90" w:rsidR="008639A8" w:rsidRDefault="008639A8" w:rsidP="008639A8">
            <w:pPr>
              <w:widowControl w:val="0"/>
              <w:spacing w:after="0"/>
              <w:jc w:val="left"/>
              <w:rPr>
                <w:rFonts w:ascii="Arial" w:hAnsi="Arial" w:cs="Arial"/>
                <w:sz w:val="18"/>
                <w:szCs w:val="20"/>
                <w:lang w:eastAsia="zh-CN"/>
              </w:rPr>
            </w:pPr>
            <w:r>
              <w:rPr>
                <w:rFonts w:ascii="Arial" w:hAnsi="Arial" w:cs="Arial"/>
                <w:sz w:val="18"/>
                <w:szCs w:val="20"/>
                <w:lang w:eastAsia="zh-CN"/>
              </w:rPr>
              <w:t>S</w:t>
            </w:r>
            <w:r w:rsidRPr="00B939CE">
              <w:rPr>
                <w:rFonts w:ascii="Arial" w:hAnsi="Arial" w:cs="Arial"/>
                <w:sz w:val="18"/>
                <w:szCs w:val="20"/>
                <w:lang w:eastAsia="zh-CN"/>
              </w:rPr>
              <w:t>U-PF</w:t>
            </w:r>
          </w:p>
        </w:tc>
      </w:tr>
      <w:tr w:rsidR="008639A8" w:rsidRPr="002C356E" w14:paraId="08287109" w14:textId="77AC500D" w:rsidTr="006846E1">
        <w:tc>
          <w:tcPr>
            <w:tcW w:w="1421" w:type="pct"/>
            <w:gridSpan w:val="2"/>
            <w:shd w:val="clear" w:color="auto" w:fill="D9D9D9"/>
            <w:vAlign w:val="center"/>
          </w:tcPr>
          <w:p w14:paraId="359911C5" w14:textId="77777777" w:rsidR="008639A8" w:rsidRPr="00B939CE" w:rsidRDefault="008639A8" w:rsidP="008639A8">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1790" w:type="pct"/>
            <w:shd w:val="clear" w:color="auto" w:fill="auto"/>
            <w:vAlign w:val="center"/>
          </w:tcPr>
          <w:p w14:paraId="4C4B848A" w14:textId="779337D8" w:rsidR="008639A8" w:rsidRPr="00B939CE" w:rsidRDefault="008639A8" w:rsidP="008639A8">
            <w:pPr>
              <w:widowControl w:val="0"/>
              <w:spacing w:after="0"/>
              <w:jc w:val="left"/>
              <w:rPr>
                <w:rFonts w:ascii="Arial" w:hAnsi="Arial" w:cs="Arial"/>
                <w:sz w:val="18"/>
                <w:szCs w:val="20"/>
                <w:lang w:eastAsia="zh-CN"/>
              </w:rPr>
            </w:pPr>
            <w:r>
              <w:rPr>
                <w:rFonts w:ascii="Arial" w:hAnsi="Arial" w:cs="Arial"/>
                <w:sz w:val="18"/>
                <w:szCs w:val="20"/>
                <w:lang w:eastAsia="zh-CN"/>
              </w:rPr>
              <w:t>S</w:t>
            </w:r>
            <w:r w:rsidR="005F5DF1">
              <w:rPr>
                <w:rFonts w:ascii="Arial" w:hAnsi="Arial" w:cs="Arial"/>
                <w:sz w:val="18"/>
                <w:szCs w:val="20"/>
                <w:lang w:eastAsia="zh-CN"/>
              </w:rPr>
              <w:t>U-S</w:t>
            </w:r>
            <w:r>
              <w:rPr>
                <w:rFonts w:ascii="Arial" w:hAnsi="Arial" w:cs="Arial"/>
                <w:sz w:val="18"/>
                <w:szCs w:val="20"/>
                <w:lang w:eastAsia="zh-CN"/>
              </w:rPr>
              <w:t>IMO with rank</w:t>
            </w:r>
            <w:r w:rsidRPr="00B939CE">
              <w:rPr>
                <w:rFonts w:ascii="Arial" w:hAnsi="Arial" w:cs="Arial"/>
                <w:sz w:val="18"/>
                <w:szCs w:val="20"/>
                <w:lang w:eastAsia="zh-CN"/>
              </w:rPr>
              <w:t xml:space="preserve"> adaptation</w:t>
            </w:r>
          </w:p>
        </w:tc>
        <w:tc>
          <w:tcPr>
            <w:tcW w:w="1789" w:type="pct"/>
            <w:vAlign w:val="center"/>
          </w:tcPr>
          <w:p w14:paraId="2887E914" w14:textId="62032DF7" w:rsidR="008639A8" w:rsidRDefault="008639A8" w:rsidP="005F5DF1">
            <w:pPr>
              <w:widowControl w:val="0"/>
              <w:spacing w:after="0"/>
              <w:jc w:val="left"/>
              <w:rPr>
                <w:rFonts w:ascii="Arial" w:hAnsi="Arial" w:cs="Arial"/>
                <w:sz w:val="18"/>
                <w:szCs w:val="20"/>
                <w:lang w:eastAsia="zh-CN"/>
              </w:rPr>
            </w:pPr>
            <w:r>
              <w:rPr>
                <w:rFonts w:ascii="Arial" w:hAnsi="Arial" w:cs="Arial"/>
                <w:sz w:val="18"/>
                <w:szCs w:val="20"/>
                <w:lang w:eastAsia="zh-CN"/>
              </w:rPr>
              <w:t>S</w:t>
            </w:r>
            <w:r w:rsidR="005F5DF1">
              <w:rPr>
                <w:rFonts w:ascii="Arial" w:hAnsi="Arial" w:cs="Arial"/>
                <w:sz w:val="18"/>
                <w:szCs w:val="20"/>
                <w:lang w:eastAsia="zh-CN"/>
              </w:rPr>
              <w:t>U-S</w:t>
            </w:r>
            <w:r>
              <w:rPr>
                <w:rFonts w:ascii="Arial" w:hAnsi="Arial" w:cs="Arial"/>
                <w:sz w:val="18"/>
                <w:szCs w:val="20"/>
                <w:lang w:eastAsia="zh-CN"/>
              </w:rPr>
              <w:t>IMO</w:t>
            </w:r>
          </w:p>
        </w:tc>
      </w:tr>
      <w:tr w:rsidR="008639A8" w:rsidRPr="002C356E" w14:paraId="188771DD" w14:textId="01055C8A" w:rsidTr="006846E1">
        <w:tc>
          <w:tcPr>
            <w:tcW w:w="1421" w:type="pct"/>
            <w:gridSpan w:val="2"/>
            <w:shd w:val="clear" w:color="auto" w:fill="D9D9D9"/>
            <w:vAlign w:val="center"/>
          </w:tcPr>
          <w:p w14:paraId="12852403" w14:textId="77777777" w:rsidR="008639A8" w:rsidRPr="00B939CE" w:rsidRDefault="008639A8" w:rsidP="008639A8">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1790" w:type="pct"/>
            <w:shd w:val="clear" w:color="auto" w:fill="auto"/>
            <w:vAlign w:val="center"/>
          </w:tcPr>
          <w:p w14:paraId="18C35458" w14:textId="77777777" w:rsidR="008639A8" w:rsidRPr="00B939CE" w:rsidRDefault="008639A8" w:rsidP="008639A8">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1789" w:type="pct"/>
            <w:vAlign w:val="center"/>
          </w:tcPr>
          <w:p w14:paraId="45BBDD6B" w14:textId="69E3310A" w:rsidR="008639A8" w:rsidRPr="00B939CE" w:rsidRDefault="008639A8" w:rsidP="008639A8">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374176" w:rsidRPr="002C356E" w14:paraId="7F9CD796" w14:textId="6CAC06A4" w:rsidTr="00374176">
        <w:tc>
          <w:tcPr>
            <w:tcW w:w="1421" w:type="pct"/>
            <w:gridSpan w:val="2"/>
            <w:shd w:val="clear" w:color="auto" w:fill="D9D9D9"/>
            <w:vAlign w:val="center"/>
          </w:tcPr>
          <w:p w14:paraId="12139110" w14:textId="77777777" w:rsidR="00374176" w:rsidRPr="00B939CE" w:rsidRDefault="00374176" w:rsidP="00BE3234">
            <w:pPr>
              <w:jc w:val="left"/>
              <w:rPr>
                <w:rFonts w:ascii="Arial" w:hAnsi="Arial" w:cs="Arial"/>
                <w:sz w:val="18"/>
                <w:szCs w:val="20"/>
              </w:rPr>
            </w:pPr>
            <w:r>
              <w:rPr>
                <w:rFonts w:ascii="Arial" w:hAnsi="Arial" w:cs="Arial" w:hint="eastAsia"/>
                <w:sz w:val="18"/>
                <w:szCs w:val="20"/>
              </w:rPr>
              <w:t>S</w:t>
            </w:r>
            <w:r>
              <w:rPr>
                <w:rFonts w:ascii="Arial" w:hAnsi="Arial" w:cs="Arial"/>
                <w:sz w:val="18"/>
                <w:szCs w:val="20"/>
              </w:rPr>
              <w:t>ub-band granularity</w:t>
            </w:r>
          </w:p>
        </w:tc>
        <w:tc>
          <w:tcPr>
            <w:tcW w:w="1790" w:type="pct"/>
            <w:shd w:val="clear" w:color="auto" w:fill="auto"/>
            <w:vAlign w:val="center"/>
          </w:tcPr>
          <w:p w14:paraId="13B0C5B1" w14:textId="77777777" w:rsidR="00374176" w:rsidRDefault="00374176" w:rsidP="00BE3234">
            <w:pPr>
              <w:jc w:val="left"/>
            </w:pPr>
            <w:r w:rsidRPr="00993B0B">
              <w:rPr>
                <w:rFonts w:ascii="Arial" w:hAnsi="Arial" w:cs="Arial" w:hint="eastAsia"/>
                <w:sz w:val="18"/>
                <w:szCs w:val="20"/>
              </w:rPr>
              <w:t>W</w:t>
            </w:r>
            <w:r w:rsidRPr="00993B0B">
              <w:rPr>
                <w:rFonts w:ascii="Arial" w:hAnsi="Arial" w:cs="Arial"/>
                <w:sz w:val="18"/>
                <w:szCs w:val="20"/>
              </w:rPr>
              <w:t>ideband</w:t>
            </w:r>
            <w:r>
              <w:rPr>
                <w:rFonts w:ascii="Arial" w:hAnsi="Arial" w:cs="Arial"/>
                <w:sz w:val="18"/>
                <w:szCs w:val="20"/>
              </w:rPr>
              <w:t xml:space="preserve"> </w:t>
            </w:r>
            <w:r w:rsidRPr="00993B0B">
              <w:rPr>
                <w:rFonts w:ascii="Arial" w:hAnsi="Arial" w:cs="Arial" w:hint="eastAsia"/>
                <w:sz w:val="18"/>
                <w:szCs w:val="20"/>
              </w:rPr>
              <w:t>/</w:t>
            </w:r>
            <w:r>
              <w:rPr>
                <w:rFonts w:ascii="Arial" w:hAnsi="Arial" w:cs="Arial"/>
                <w:sz w:val="18"/>
                <w:szCs w:val="20"/>
              </w:rPr>
              <w:t xml:space="preserve"> </w:t>
            </w:r>
            <w:r w:rsidRPr="00993B0B">
              <w:rPr>
                <w:rFonts w:ascii="Arial" w:hAnsi="Arial" w:cs="Arial"/>
                <w:sz w:val="18"/>
                <w:szCs w:val="20"/>
              </w:rPr>
              <w:t>Subband</w:t>
            </w:r>
          </w:p>
        </w:tc>
        <w:tc>
          <w:tcPr>
            <w:tcW w:w="1789" w:type="pct"/>
          </w:tcPr>
          <w:p w14:paraId="1E87BB30" w14:textId="6FDD8EE7" w:rsidR="00374176" w:rsidRPr="00993B0B" w:rsidRDefault="008639A8" w:rsidP="00BE3234">
            <w:pPr>
              <w:jc w:val="left"/>
              <w:rPr>
                <w:rFonts w:ascii="Arial" w:hAnsi="Arial" w:cs="Arial"/>
                <w:sz w:val="18"/>
                <w:szCs w:val="20"/>
              </w:rPr>
            </w:pPr>
            <w:r w:rsidRPr="00993B0B">
              <w:rPr>
                <w:rFonts w:ascii="Arial" w:hAnsi="Arial" w:cs="Arial" w:hint="eastAsia"/>
                <w:sz w:val="18"/>
                <w:szCs w:val="20"/>
              </w:rPr>
              <w:t>W</w:t>
            </w:r>
            <w:r w:rsidRPr="00993B0B">
              <w:rPr>
                <w:rFonts w:ascii="Arial" w:hAnsi="Arial" w:cs="Arial"/>
                <w:sz w:val="18"/>
                <w:szCs w:val="20"/>
              </w:rPr>
              <w:t>ideband</w:t>
            </w:r>
            <w:r>
              <w:rPr>
                <w:rFonts w:ascii="Arial" w:hAnsi="Arial" w:cs="Arial"/>
                <w:sz w:val="18"/>
                <w:szCs w:val="20"/>
              </w:rPr>
              <w:t xml:space="preserve"> </w:t>
            </w:r>
            <w:r w:rsidRPr="00993B0B">
              <w:rPr>
                <w:rFonts w:ascii="Arial" w:hAnsi="Arial" w:cs="Arial" w:hint="eastAsia"/>
                <w:sz w:val="18"/>
                <w:szCs w:val="20"/>
              </w:rPr>
              <w:t>/</w:t>
            </w:r>
            <w:r>
              <w:rPr>
                <w:rFonts w:ascii="Arial" w:hAnsi="Arial" w:cs="Arial"/>
                <w:sz w:val="18"/>
                <w:szCs w:val="20"/>
              </w:rPr>
              <w:t xml:space="preserve"> </w:t>
            </w:r>
            <w:r w:rsidRPr="00993B0B">
              <w:rPr>
                <w:rFonts w:ascii="Arial" w:hAnsi="Arial" w:cs="Arial"/>
                <w:sz w:val="18"/>
                <w:szCs w:val="20"/>
              </w:rPr>
              <w:t>Subband</w:t>
            </w:r>
          </w:p>
        </w:tc>
      </w:tr>
      <w:tr w:rsidR="00374176" w:rsidRPr="002C356E" w14:paraId="7CAA1C07" w14:textId="5824F2C8" w:rsidTr="00374176">
        <w:tc>
          <w:tcPr>
            <w:tcW w:w="1421" w:type="pct"/>
            <w:gridSpan w:val="2"/>
            <w:shd w:val="clear" w:color="auto" w:fill="D9D9D9"/>
            <w:vAlign w:val="center"/>
          </w:tcPr>
          <w:p w14:paraId="3F078FDA" w14:textId="77777777" w:rsidR="00374176" w:rsidRPr="00B939CE" w:rsidRDefault="00374176" w:rsidP="00BE3234">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1790" w:type="pct"/>
            <w:shd w:val="clear" w:color="auto" w:fill="auto"/>
          </w:tcPr>
          <w:p w14:paraId="20266980" w14:textId="7C57ED42" w:rsidR="00374176" w:rsidRDefault="008639A8" w:rsidP="008639A8">
            <w:pPr>
              <w:jc w:val="left"/>
            </w:pPr>
            <w:r w:rsidRPr="002270E3">
              <w:rPr>
                <w:rFonts w:ascii="Arial" w:hAnsi="Arial" w:cs="Arial"/>
                <w:sz w:val="18"/>
                <w:szCs w:val="20"/>
                <w:lang w:eastAsia="zh-CN"/>
              </w:rPr>
              <w:t>Non-precoded SRS</w:t>
            </w:r>
          </w:p>
        </w:tc>
        <w:tc>
          <w:tcPr>
            <w:tcW w:w="1789" w:type="pct"/>
          </w:tcPr>
          <w:p w14:paraId="1C82D466" w14:textId="3FC3A4F9" w:rsidR="00374176" w:rsidRPr="008639A8" w:rsidRDefault="008639A8" w:rsidP="00BE3234">
            <w:pPr>
              <w:rPr>
                <w:rFonts w:ascii="Arial" w:hAnsi="Arial" w:cs="Arial"/>
                <w:sz w:val="18"/>
                <w:szCs w:val="20"/>
                <w:lang w:eastAsia="zh-CN"/>
              </w:rPr>
            </w:pPr>
            <w:r w:rsidRPr="002270E3">
              <w:rPr>
                <w:rFonts w:ascii="Arial" w:hAnsi="Arial" w:cs="Arial"/>
                <w:sz w:val="18"/>
                <w:szCs w:val="20"/>
                <w:lang w:eastAsia="zh-CN"/>
              </w:rPr>
              <w:t>Non-precoded SRS</w:t>
            </w:r>
          </w:p>
        </w:tc>
      </w:tr>
      <w:tr w:rsidR="00374176" w:rsidRPr="002C356E" w14:paraId="31C79755" w14:textId="621B1C8D" w:rsidTr="00374176">
        <w:tc>
          <w:tcPr>
            <w:tcW w:w="1421" w:type="pct"/>
            <w:gridSpan w:val="2"/>
            <w:shd w:val="clear" w:color="auto" w:fill="D9D9D9"/>
            <w:vAlign w:val="center"/>
          </w:tcPr>
          <w:p w14:paraId="25023227" w14:textId="77777777" w:rsidR="00374176" w:rsidRPr="00B939CE"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1790" w:type="pct"/>
            <w:shd w:val="clear" w:color="auto" w:fill="auto"/>
            <w:vAlign w:val="center"/>
          </w:tcPr>
          <w:p w14:paraId="604AD483" w14:textId="49022E1F" w:rsidR="00374176" w:rsidRPr="00B939CE" w:rsidRDefault="008639A8" w:rsidP="008639A8">
            <w:pPr>
              <w:widowControl w:val="0"/>
              <w:spacing w:after="0"/>
              <w:jc w:val="left"/>
              <w:rPr>
                <w:rFonts w:ascii="Arial" w:hAnsi="Arial" w:cs="Arial"/>
                <w:sz w:val="18"/>
                <w:szCs w:val="20"/>
                <w:lang w:eastAsia="zh-CN"/>
              </w:rPr>
            </w:pPr>
            <w:r>
              <w:rPr>
                <w:rFonts w:ascii="Arial" w:hAnsi="Arial" w:cs="Arial"/>
                <w:sz w:val="18"/>
                <w:szCs w:val="20"/>
                <w:lang w:eastAsia="zh-CN"/>
              </w:rPr>
              <w:t xml:space="preserve"> </w:t>
            </w:r>
            <m:oMath>
              <m:r>
                <m:rPr>
                  <m:sty m:val="p"/>
                </m:rPr>
                <w:rPr>
                  <w:rFonts w:ascii="Cambria Math" w:hAnsi="Cambria Math" w:cs="Arial"/>
                  <w:sz w:val="18"/>
                  <w:szCs w:val="20"/>
                  <w:lang w:eastAsia="zh-CN"/>
                </w:rPr>
                <m:t>α=0.8</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=-76</m:t>
              </m:r>
            </m:oMath>
            <w:r>
              <w:rPr>
                <w:rFonts w:ascii="Arial" w:hAnsi="Arial" w:cs="Arial" w:hint="eastAsia"/>
                <w:sz w:val="18"/>
                <w:szCs w:val="20"/>
                <w:lang w:eastAsia="zh-CN"/>
              </w:rPr>
              <w:t xml:space="preserve"> </w:t>
            </w:r>
            <w:r>
              <w:rPr>
                <w:rFonts w:ascii="Arial" w:hAnsi="Arial" w:cs="Arial"/>
                <w:sz w:val="18"/>
                <w:szCs w:val="20"/>
                <w:lang w:eastAsia="zh-CN"/>
              </w:rPr>
              <w:t>dBm;</w:t>
            </w:r>
            <w:r w:rsidR="00374176">
              <w:rPr>
                <w:rFonts w:ascii="Arial" w:hAnsi="Arial" w:cs="Arial"/>
                <w:sz w:val="18"/>
                <w:szCs w:val="20"/>
              </w:rPr>
              <w:t xml:space="preserve"> (Companies are encouraged to report this value )</w:t>
            </w:r>
          </w:p>
        </w:tc>
        <w:tc>
          <w:tcPr>
            <w:tcW w:w="1789" w:type="pct"/>
          </w:tcPr>
          <w:p w14:paraId="452342B6" w14:textId="487C48EE" w:rsidR="00374176" w:rsidRDefault="008639A8" w:rsidP="00BE3234">
            <w:pPr>
              <w:widowControl w:val="0"/>
              <w:spacing w:after="0"/>
              <w:jc w:val="left"/>
              <w:rPr>
                <w:sz w:val="18"/>
                <w:szCs w:val="20"/>
                <w:lang w:eastAsia="zh-CN"/>
              </w:rPr>
            </w:pPr>
            <m:oMath>
              <m:r>
                <m:rPr>
                  <m:sty m:val="p"/>
                </m:rPr>
                <w:rPr>
                  <w:rFonts w:ascii="Cambria Math" w:hAnsi="Cambria Math" w:cs="Arial"/>
                  <w:sz w:val="18"/>
                  <w:szCs w:val="20"/>
                  <w:lang w:eastAsia="zh-CN"/>
                </w:rPr>
                <m:t>α=0.8</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=-76</m:t>
              </m:r>
            </m:oMath>
            <w:r>
              <w:rPr>
                <w:rFonts w:ascii="Arial" w:hAnsi="Arial" w:cs="Arial" w:hint="eastAsia"/>
                <w:sz w:val="18"/>
                <w:szCs w:val="20"/>
                <w:lang w:eastAsia="zh-CN"/>
              </w:rPr>
              <w:t xml:space="preserve"> </w:t>
            </w:r>
            <w:r>
              <w:rPr>
                <w:rFonts w:ascii="Arial" w:hAnsi="Arial" w:cs="Arial"/>
                <w:sz w:val="18"/>
                <w:szCs w:val="20"/>
                <w:lang w:eastAsia="zh-CN"/>
              </w:rPr>
              <w:t>dBm;</w:t>
            </w:r>
            <w:r>
              <w:rPr>
                <w:rFonts w:ascii="Arial" w:hAnsi="Arial" w:cs="Arial"/>
                <w:sz w:val="18"/>
                <w:szCs w:val="20"/>
              </w:rPr>
              <w:t xml:space="preserve"> (Companies are encouraged to report this value )</w:t>
            </w:r>
          </w:p>
        </w:tc>
      </w:tr>
      <w:tr w:rsidR="00374176" w:rsidRPr="002C356E" w14:paraId="7662996E" w14:textId="74C312C3" w:rsidTr="00374176">
        <w:tc>
          <w:tcPr>
            <w:tcW w:w="1421" w:type="pct"/>
            <w:gridSpan w:val="2"/>
            <w:shd w:val="clear" w:color="auto" w:fill="D9D9D9"/>
            <w:vAlign w:val="center"/>
          </w:tcPr>
          <w:p w14:paraId="51056761" w14:textId="77777777" w:rsidR="00374176"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1790" w:type="pct"/>
            <w:shd w:val="clear" w:color="auto" w:fill="auto"/>
            <w:vAlign w:val="center"/>
          </w:tcPr>
          <w:p w14:paraId="575BC35D" w14:textId="77777777" w:rsidR="00374176" w:rsidRDefault="00374176" w:rsidP="00BE3234">
            <w:pPr>
              <w:widowControl w:val="0"/>
              <w:spacing w:after="0"/>
              <w:jc w:val="left"/>
              <w:rPr>
                <w:rFonts w:ascii="Arial" w:hAnsi="Arial" w:cs="Arial"/>
                <w:sz w:val="18"/>
                <w:szCs w:val="20"/>
                <w:lang w:eastAsia="zh-CN"/>
              </w:rPr>
            </w:pPr>
            <w:r>
              <w:rPr>
                <w:rFonts w:ascii="Arial" w:hAnsi="Arial" w:cs="Arial"/>
                <w:sz w:val="18"/>
                <w:szCs w:val="20"/>
              </w:rPr>
              <w:t>F</w:t>
            </w:r>
            <w:r>
              <w:rPr>
                <w:rFonts w:ascii="Arial" w:hAnsi="Arial" w:cs="Arial"/>
                <w:sz w:val="18"/>
                <w:szCs w:val="20"/>
                <w:lang w:eastAsia="zh-CN"/>
              </w:rPr>
              <w:t xml:space="preserve">ollow TS 38.101 </w:t>
            </w:r>
            <w:r>
              <w:rPr>
                <w:rFonts w:ascii="Arial" w:hAnsi="Arial" w:cs="Arial" w:hint="eastAsia"/>
                <w:sz w:val="18"/>
                <w:szCs w:val="20"/>
                <w:lang w:eastAsia="zh-CN"/>
              </w:rPr>
              <w:t>i</w:t>
            </w:r>
            <w:r>
              <w:rPr>
                <w:rFonts w:ascii="Arial" w:hAnsi="Arial" w:cs="Arial"/>
                <w:sz w:val="18"/>
                <w:szCs w:val="20"/>
                <w:lang w:eastAsia="zh-CN"/>
              </w:rPr>
              <w:t>n Section 6.2.2;</w:t>
            </w:r>
          </w:p>
        </w:tc>
        <w:tc>
          <w:tcPr>
            <w:tcW w:w="1789" w:type="pct"/>
          </w:tcPr>
          <w:p w14:paraId="7AB3AA16" w14:textId="4C3A3C3D" w:rsidR="00374176" w:rsidRDefault="008639A8" w:rsidP="00BE3234">
            <w:pPr>
              <w:widowControl w:val="0"/>
              <w:spacing w:after="0"/>
              <w:jc w:val="left"/>
              <w:rPr>
                <w:rFonts w:ascii="Arial" w:hAnsi="Arial" w:cs="Arial"/>
                <w:sz w:val="18"/>
                <w:szCs w:val="20"/>
              </w:rPr>
            </w:pPr>
            <w:r>
              <w:rPr>
                <w:rFonts w:ascii="Arial" w:hAnsi="Arial" w:cs="Arial"/>
                <w:sz w:val="18"/>
                <w:szCs w:val="20"/>
                <w:lang w:eastAsia="zh-CN"/>
              </w:rPr>
              <w:t xml:space="preserve">Follow TS 38.101 </w:t>
            </w:r>
            <w:r>
              <w:rPr>
                <w:rFonts w:ascii="Arial" w:hAnsi="Arial" w:cs="Arial" w:hint="eastAsia"/>
                <w:sz w:val="18"/>
                <w:szCs w:val="20"/>
                <w:lang w:eastAsia="zh-CN"/>
              </w:rPr>
              <w:t>i</w:t>
            </w:r>
            <w:r>
              <w:rPr>
                <w:rFonts w:ascii="Arial" w:hAnsi="Arial" w:cs="Arial"/>
                <w:sz w:val="18"/>
                <w:szCs w:val="20"/>
                <w:lang w:eastAsia="zh-CN"/>
              </w:rPr>
              <w:t>n Section 6.2.2;</w:t>
            </w:r>
          </w:p>
        </w:tc>
      </w:tr>
      <w:tr w:rsidR="00374176" w:rsidRPr="002C356E" w14:paraId="39B5E1AE" w14:textId="599119E2" w:rsidTr="00374176">
        <w:tc>
          <w:tcPr>
            <w:tcW w:w="767" w:type="pct"/>
            <w:vMerge w:val="restart"/>
            <w:shd w:val="clear" w:color="auto" w:fill="D9D9D9"/>
            <w:vAlign w:val="center"/>
          </w:tcPr>
          <w:p w14:paraId="3FA4F836" w14:textId="77777777" w:rsidR="00374176"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654" w:type="pct"/>
            <w:shd w:val="clear" w:color="auto" w:fill="D9D9D9"/>
            <w:vAlign w:val="center"/>
          </w:tcPr>
          <w:p w14:paraId="36D31525" w14:textId="77777777" w:rsidR="00374176" w:rsidRDefault="00374176" w:rsidP="00BE3234">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1790" w:type="pct"/>
            <w:shd w:val="clear" w:color="auto" w:fill="auto"/>
          </w:tcPr>
          <w:p w14:paraId="5ADF0B00" w14:textId="77777777" w:rsidR="00374176"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2</w:t>
            </w:r>
            <w:r>
              <w:rPr>
                <w:rFonts w:ascii="Arial" w:hAnsi="Arial" w:cs="Arial"/>
                <w:sz w:val="18"/>
                <w:szCs w:val="20"/>
                <w:lang w:eastAsia="zh-CN"/>
              </w:rPr>
              <w:t xml:space="preserve"> </w:t>
            </w:r>
            <w:r>
              <w:rPr>
                <w:rFonts w:ascii="Arial" w:hAnsi="Arial" w:cs="Arial" w:hint="eastAsia"/>
                <w:sz w:val="18"/>
                <w:szCs w:val="20"/>
                <w:lang w:eastAsia="zh-CN"/>
              </w:rPr>
              <w:t>RBs</w:t>
            </w:r>
            <w:r>
              <w:rPr>
                <w:rFonts w:ascii="Arial" w:hAnsi="Arial" w:cs="Arial"/>
                <w:sz w:val="18"/>
                <w:szCs w:val="20"/>
                <w:lang w:eastAsia="zh-CN"/>
              </w:rPr>
              <w:t xml:space="preserve"> and 14 OFDM symbols</w:t>
            </w:r>
          </w:p>
        </w:tc>
        <w:tc>
          <w:tcPr>
            <w:tcW w:w="1789" w:type="pct"/>
          </w:tcPr>
          <w:p w14:paraId="2E9AD1BD" w14:textId="19876836" w:rsidR="00374176" w:rsidRDefault="008639A8"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2</w:t>
            </w:r>
            <w:r>
              <w:rPr>
                <w:rFonts w:ascii="Arial" w:hAnsi="Arial" w:cs="Arial"/>
                <w:sz w:val="18"/>
                <w:szCs w:val="20"/>
                <w:lang w:eastAsia="zh-CN"/>
              </w:rPr>
              <w:t xml:space="preserve"> </w:t>
            </w:r>
            <w:r>
              <w:rPr>
                <w:rFonts w:ascii="Arial" w:hAnsi="Arial" w:cs="Arial" w:hint="eastAsia"/>
                <w:sz w:val="18"/>
                <w:szCs w:val="20"/>
                <w:lang w:eastAsia="zh-CN"/>
              </w:rPr>
              <w:t>RBs</w:t>
            </w:r>
            <w:r>
              <w:rPr>
                <w:rFonts w:ascii="Arial" w:hAnsi="Arial" w:cs="Arial"/>
                <w:sz w:val="18"/>
                <w:szCs w:val="20"/>
                <w:lang w:eastAsia="zh-CN"/>
              </w:rPr>
              <w:t xml:space="preserve"> and 14 OFDM symbols</w:t>
            </w:r>
          </w:p>
        </w:tc>
      </w:tr>
      <w:tr w:rsidR="00374176" w:rsidRPr="002C356E" w14:paraId="248C1CC5" w14:textId="046D02F3" w:rsidTr="00374176">
        <w:tc>
          <w:tcPr>
            <w:tcW w:w="767" w:type="pct"/>
            <w:vMerge/>
            <w:shd w:val="clear" w:color="auto" w:fill="D9D9D9"/>
            <w:vAlign w:val="center"/>
          </w:tcPr>
          <w:p w14:paraId="119FB285" w14:textId="77777777" w:rsidR="00374176" w:rsidRDefault="00374176" w:rsidP="00BE3234">
            <w:pPr>
              <w:widowControl w:val="0"/>
              <w:spacing w:after="0"/>
              <w:jc w:val="left"/>
              <w:rPr>
                <w:rFonts w:ascii="Arial" w:hAnsi="Arial" w:cs="Arial"/>
                <w:sz w:val="18"/>
                <w:szCs w:val="20"/>
                <w:lang w:eastAsia="zh-CN"/>
              </w:rPr>
            </w:pPr>
          </w:p>
        </w:tc>
        <w:tc>
          <w:tcPr>
            <w:tcW w:w="654" w:type="pct"/>
            <w:shd w:val="clear" w:color="auto" w:fill="D9D9D9"/>
            <w:vAlign w:val="center"/>
          </w:tcPr>
          <w:p w14:paraId="369057C8" w14:textId="77777777" w:rsidR="00374176"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1790" w:type="pct"/>
            <w:shd w:val="clear" w:color="auto" w:fill="auto"/>
          </w:tcPr>
          <w:p w14:paraId="5A8467B9" w14:textId="2E692380" w:rsidR="00374176" w:rsidRDefault="00374176" w:rsidP="00BE3234">
            <w:pPr>
              <w:autoSpaceDE/>
              <w:autoSpaceDN/>
              <w:adjustRightInd/>
              <w:snapToGrid/>
              <w:spacing w:after="0"/>
              <w:jc w:val="left"/>
              <w:rPr>
                <w:rFonts w:ascii="Arial" w:hAnsi="Arial" w:cs="Arial"/>
                <w:sz w:val="18"/>
                <w:szCs w:val="20"/>
                <w:lang w:eastAsia="zh-CN"/>
              </w:rPr>
            </w:pPr>
            <w:r>
              <w:rPr>
                <w:rFonts w:ascii="Arial" w:hAnsi="Arial" w:cs="Arial"/>
                <w:sz w:val="18"/>
                <w:szCs w:val="18"/>
              </w:rPr>
              <w:t xml:space="preserve">Type I, 1 </w:t>
            </w:r>
            <w:r w:rsidR="008639A8">
              <w:rPr>
                <w:rFonts w:ascii="Arial" w:hAnsi="Arial" w:cs="Arial"/>
                <w:sz w:val="18"/>
                <w:szCs w:val="18"/>
              </w:rPr>
              <w:t xml:space="preserve">FL </w:t>
            </w:r>
            <w:r w:rsidR="00196593">
              <w:rPr>
                <w:rFonts w:ascii="Arial" w:hAnsi="Arial" w:cs="Arial"/>
                <w:sz w:val="18"/>
                <w:szCs w:val="18"/>
              </w:rPr>
              <w:t>DMRS symbol + 1 additional DMRS symbol</w:t>
            </w:r>
            <w:r>
              <w:rPr>
                <w:rFonts w:ascii="Arial" w:hAnsi="Arial" w:cs="Arial"/>
                <w:sz w:val="18"/>
                <w:szCs w:val="18"/>
              </w:rPr>
              <w:t>, no multiplexing with data</w:t>
            </w:r>
          </w:p>
        </w:tc>
        <w:tc>
          <w:tcPr>
            <w:tcW w:w="1789" w:type="pct"/>
          </w:tcPr>
          <w:p w14:paraId="6516DC19" w14:textId="12839F1F" w:rsidR="00374176" w:rsidRDefault="00196593" w:rsidP="00BE3234">
            <w:pPr>
              <w:autoSpaceDE/>
              <w:autoSpaceDN/>
              <w:adjustRightInd/>
              <w:snapToGrid/>
              <w:spacing w:after="0"/>
              <w:jc w:val="left"/>
              <w:rPr>
                <w:rFonts w:ascii="Arial" w:hAnsi="Arial" w:cs="Arial"/>
                <w:sz w:val="18"/>
                <w:szCs w:val="18"/>
              </w:rPr>
            </w:pPr>
            <w:r>
              <w:rPr>
                <w:rFonts w:ascii="Arial" w:hAnsi="Arial" w:cs="Arial"/>
                <w:sz w:val="18"/>
                <w:szCs w:val="18"/>
              </w:rPr>
              <w:t>Type I, 1 FL DMRS symbol + 1 additional DMRS symbol, no multiplexing with data</w:t>
            </w:r>
          </w:p>
        </w:tc>
      </w:tr>
      <w:tr w:rsidR="00374176" w:rsidRPr="002C356E" w14:paraId="4EEE77C8" w14:textId="39069149" w:rsidTr="00374176">
        <w:tc>
          <w:tcPr>
            <w:tcW w:w="767" w:type="pct"/>
            <w:vMerge/>
            <w:shd w:val="clear" w:color="auto" w:fill="D9D9D9"/>
            <w:vAlign w:val="center"/>
          </w:tcPr>
          <w:p w14:paraId="2E386F02" w14:textId="77777777" w:rsidR="00374176" w:rsidRDefault="00374176" w:rsidP="00BE3234">
            <w:pPr>
              <w:widowControl w:val="0"/>
              <w:spacing w:after="0"/>
              <w:jc w:val="left"/>
              <w:rPr>
                <w:rFonts w:ascii="Arial" w:hAnsi="Arial" w:cs="Arial"/>
                <w:sz w:val="18"/>
                <w:szCs w:val="20"/>
                <w:lang w:eastAsia="zh-CN"/>
              </w:rPr>
            </w:pPr>
          </w:p>
        </w:tc>
        <w:tc>
          <w:tcPr>
            <w:tcW w:w="654" w:type="pct"/>
            <w:shd w:val="clear" w:color="auto" w:fill="D9D9D9"/>
            <w:vAlign w:val="center"/>
          </w:tcPr>
          <w:p w14:paraId="46077778" w14:textId="77777777" w:rsidR="00374176"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1790" w:type="pct"/>
            <w:shd w:val="clear" w:color="auto" w:fill="auto"/>
            <w:vAlign w:val="center"/>
          </w:tcPr>
          <w:p w14:paraId="277F04F8" w14:textId="50A0E5A2" w:rsidR="00374176" w:rsidRDefault="00374176"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c>
          <w:tcPr>
            <w:tcW w:w="1789" w:type="pct"/>
          </w:tcPr>
          <w:p w14:paraId="4C006E11" w14:textId="4CAE2A7D" w:rsidR="00374176" w:rsidRDefault="0099125A" w:rsidP="00BE3234">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r>
      <w:tr w:rsidR="0099125A" w:rsidRPr="002C356E" w14:paraId="5363B314" w14:textId="478B6621" w:rsidTr="00374176">
        <w:tc>
          <w:tcPr>
            <w:tcW w:w="767" w:type="pct"/>
            <w:vMerge/>
            <w:shd w:val="clear" w:color="auto" w:fill="D9D9D9"/>
            <w:vAlign w:val="center"/>
          </w:tcPr>
          <w:p w14:paraId="2D761DC2" w14:textId="77777777" w:rsidR="0099125A" w:rsidRDefault="0099125A" w:rsidP="0099125A">
            <w:pPr>
              <w:widowControl w:val="0"/>
              <w:spacing w:after="0"/>
              <w:jc w:val="left"/>
              <w:rPr>
                <w:rFonts w:ascii="Arial" w:hAnsi="Arial" w:cs="Arial"/>
                <w:sz w:val="18"/>
                <w:szCs w:val="20"/>
                <w:lang w:eastAsia="zh-CN"/>
              </w:rPr>
            </w:pPr>
          </w:p>
        </w:tc>
        <w:tc>
          <w:tcPr>
            <w:tcW w:w="654" w:type="pct"/>
            <w:shd w:val="clear" w:color="auto" w:fill="D9D9D9"/>
            <w:vAlign w:val="center"/>
          </w:tcPr>
          <w:p w14:paraId="276056BF" w14:textId="77777777" w:rsidR="0099125A" w:rsidRDefault="0099125A" w:rsidP="0099125A">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1790" w:type="pct"/>
            <w:shd w:val="clear" w:color="auto" w:fill="auto"/>
            <w:vAlign w:val="center"/>
          </w:tcPr>
          <w:p w14:paraId="35ECAADD" w14:textId="20B168BE" w:rsidR="0099125A" w:rsidRDefault="0099125A" w:rsidP="0099125A">
            <w:pPr>
              <w:widowControl w:val="0"/>
              <w:spacing w:after="0"/>
              <w:jc w:val="left"/>
              <w:rPr>
                <w:rFonts w:ascii="Arial" w:hAnsi="Arial" w:cs="Arial"/>
                <w:sz w:val="18"/>
                <w:szCs w:val="20"/>
                <w:lang w:eastAsia="zh-CN"/>
              </w:rPr>
            </w:pPr>
            <w:r>
              <w:rPr>
                <w:rFonts w:ascii="Arial" w:hAnsi="Arial" w:cs="Arial" w:hint="eastAsia"/>
                <w:sz w:val="18"/>
                <w:szCs w:val="20"/>
                <w:lang w:eastAsia="zh-CN"/>
              </w:rPr>
              <w:t>N/A</w:t>
            </w:r>
          </w:p>
        </w:tc>
        <w:tc>
          <w:tcPr>
            <w:tcW w:w="1789" w:type="pct"/>
          </w:tcPr>
          <w:p w14:paraId="49D9E5AA" w14:textId="60D1FE6C" w:rsidR="0099125A" w:rsidRDefault="0099125A" w:rsidP="0099125A">
            <w:pPr>
              <w:widowControl w:val="0"/>
              <w:spacing w:after="0"/>
              <w:jc w:val="left"/>
              <w:rPr>
                <w:rFonts w:ascii="Arial" w:hAnsi="Arial" w:cs="Arial"/>
                <w:sz w:val="18"/>
                <w:szCs w:val="20"/>
                <w:lang w:eastAsia="zh-CN"/>
              </w:rPr>
            </w:pPr>
            <w:r>
              <w:rPr>
                <w:rFonts w:ascii="Arial" w:hAnsi="Arial" w:cs="Arial" w:hint="eastAsia"/>
                <w:sz w:val="18"/>
                <w:szCs w:val="20"/>
                <w:lang w:eastAsia="zh-CN"/>
              </w:rPr>
              <w:t>N</w:t>
            </w:r>
            <w:r>
              <w:rPr>
                <w:rFonts w:ascii="Arial" w:hAnsi="Arial" w:cs="Arial"/>
                <w:sz w:val="18"/>
                <w:szCs w:val="20"/>
                <w:lang w:eastAsia="zh-CN"/>
              </w:rPr>
              <w:t>/A</w:t>
            </w:r>
          </w:p>
        </w:tc>
      </w:tr>
      <w:tr w:rsidR="0099125A" w:rsidRPr="002C356E" w14:paraId="12E36B2B" w14:textId="474C9741" w:rsidTr="001B4A3C">
        <w:tc>
          <w:tcPr>
            <w:tcW w:w="1421" w:type="pct"/>
            <w:gridSpan w:val="2"/>
            <w:shd w:val="clear" w:color="auto" w:fill="D9D9D9"/>
            <w:vAlign w:val="center"/>
          </w:tcPr>
          <w:p w14:paraId="32D9FB74" w14:textId="77777777" w:rsidR="0099125A" w:rsidRPr="00B939CE" w:rsidRDefault="0099125A" w:rsidP="0099125A">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1790" w:type="pct"/>
            <w:shd w:val="clear" w:color="auto" w:fill="auto"/>
            <w:vAlign w:val="center"/>
          </w:tcPr>
          <w:p w14:paraId="6F906E46" w14:textId="77777777" w:rsidR="0099125A" w:rsidRPr="00B939CE" w:rsidRDefault="0099125A" w:rsidP="0099125A">
            <w:pPr>
              <w:widowControl w:val="0"/>
              <w:spacing w:after="0"/>
              <w:jc w:val="left"/>
              <w:rPr>
                <w:rFonts w:ascii="Arial" w:hAnsi="Arial" w:cs="Arial"/>
                <w:sz w:val="18"/>
                <w:szCs w:val="20"/>
                <w:lang w:eastAsia="zh-CN"/>
              </w:rPr>
            </w:pPr>
            <w:r>
              <w:rPr>
                <w:rFonts w:ascii="Arial" w:hAnsi="Arial" w:cs="Arial"/>
                <w:sz w:val="18"/>
                <w:szCs w:val="20"/>
                <w:lang w:eastAsia="zh-CN"/>
              </w:rPr>
              <w:t>Non-ideal</w:t>
            </w:r>
          </w:p>
        </w:tc>
        <w:tc>
          <w:tcPr>
            <w:tcW w:w="1789" w:type="pct"/>
            <w:vAlign w:val="center"/>
          </w:tcPr>
          <w:p w14:paraId="6053730D" w14:textId="510C05BB" w:rsidR="0099125A" w:rsidRDefault="0099125A" w:rsidP="0099125A">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99125A" w:rsidRPr="002C356E" w14:paraId="35587AA2" w14:textId="7C719CC6" w:rsidTr="001B4A3C">
        <w:tc>
          <w:tcPr>
            <w:tcW w:w="1421" w:type="pct"/>
            <w:gridSpan w:val="2"/>
            <w:shd w:val="clear" w:color="auto" w:fill="D9D9D9"/>
            <w:vAlign w:val="center"/>
          </w:tcPr>
          <w:p w14:paraId="39930E4A" w14:textId="77777777" w:rsidR="0099125A" w:rsidRDefault="0099125A" w:rsidP="0099125A">
            <w:pPr>
              <w:widowControl w:val="0"/>
              <w:spacing w:after="0"/>
              <w:jc w:val="left"/>
              <w:rPr>
                <w:rFonts w:ascii="Arial" w:hAnsi="Arial" w:cs="Arial"/>
                <w:sz w:val="18"/>
                <w:szCs w:val="20"/>
                <w:lang w:eastAsia="zh-CN"/>
              </w:rPr>
            </w:pPr>
            <w:r>
              <w:rPr>
                <w:rFonts w:ascii="Arial" w:hAnsi="Arial" w:cs="Arial" w:hint="eastAsia"/>
                <w:sz w:val="18"/>
                <w:szCs w:val="20"/>
                <w:lang w:eastAsia="zh-CN"/>
              </w:rPr>
              <w:t>T</w:t>
            </w:r>
            <w:r>
              <w:rPr>
                <w:rFonts w:ascii="Arial" w:hAnsi="Arial" w:cs="Arial"/>
                <w:sz w:val="18"/>
                <w:szCs w:val="20"/>
                <w:lang w:eastAsia="zh-CN"/>
              </w:rPr>
              <w:t>raffic model</w:t>
            </w:r>
          </w:p>
        </w:tc>
        <w:tc>
          <w:tcPr>
            <w:tcW w:w="1790" w:type="pct"/>
            <w:shd w:val="clear" w:color="auto" w:fill="auto"/>
            <w:vAlign w:val="center"/>
          </w:tcPr>
          <w:p w14:paraId="5997F32A" w14:textId="77777777" w:rsidR="0099125A" w:rsidRDefault="0099125A" w:rsidP="0099125A">
            <w:pPr>
              <w:widowControl w:val="0"/>
              <w:spacing w:after="0"/>
              <w:jc w:val="left"/>
              <w:rPr>
                <w:rFonts w:ascii="Arial" w:hAnsi="Arial" w:cs="Arial"/>
                <w:sz w:val="18"/>
                <w:szCs w:val="20"/>
                <w:lang w:eastAsia="zh-CN"/>
              </w:rPr>
            </w:pPr>
            <w:r>
              <w:rPr>
                <w:rFonts w:ascii="Arial" w:hAnsi="Arial" w:cs="Arial" w:hint="eastAsia"/>
                <w:sz w:val="18"/>
                <w:szCs w:val="20"/>
                <w:lang w:eastAsia="zh-CN"/>
              </w:rPr>
              <w:t>F</w:t>
            </w:r>
            <w:r>
              <w:rPr>
                <w:rFonts w:ascii="Arial" w:hAnsi="Arial" w:cs="Arial"/>
                <w:sz w:val="18"/>
                <w:szCs w:val="20"/>
                <w:lang w:eastAsia="zh-CN"/>
              </w:rPr>
              <w:t>ull buffer</w:t>
            </w:r>
          </w:p>
        </w:tc>
        <w:tc>
          <w:tcPr>
            <w:tcW w:w="1789" w:type="pct"/>
            <w:vAlign w:val="center"/>
          </w:tcPr>
          <w:p w14:paraId="2D985D14" w14:textId="5544C66D" w:rsidR="0099125A" w:rsidRDefault="0099125A" w:rsidP="0099125A">
            <w:pPr>
              <w:widowControl w:val="0"/>
              <w:spacing w:after="0"/>
              <w:jc w:val="left"/>
              <w:rPr>
                <w:rFonts w:ascii="Arial" w:hAnsi="Arial" w:cs="Arial"/>
                <w:sz w:val="18"/>
                <w:szCs w:val="20"/>
                <w:lang w:eastAsia="zh-CN"/>
              </w:rPr>
            </w:pPr>
            <w:r>
              <w:rPr>
                <w:rFonts w:ascii="Arial" w:hAnsi="Arial" w:cs="Arial" w:hint="eastAsia"/>
                <w:sz w:val="18"/>
                <w:szCs w:val="20"/>
                <w:lang w:eastAsia="zh-CN"/>
              </w:rPr>
              <w:t>F</w:t>
            </w:r>
            <w:r>
              <w:rPr>
                <w:rFonts w:ascii="Arial" w:hAnsi="Arial" w:cs="Arial"/>
                <w:sz w:val="18"/>
                <w:szCs w:val="20"/>
                <w:lang w:eastAsia="zh-CN"/>
              </w:rPr>
              <w:t>ull buffer</w:t>
            </w:r>
          </w:p>
        </w:tc>
      </w:tr>
    </w:tbl>
    <w:p w14:paraId="42197064" w14:textId="77777777" w:rsidR="00EC57CE" w:rsidRPr="00330DAB" w:rsidRDefault="00EC57CE" w:rsidP="00AF6727">
      <w:pPr>
        <w:rPr>
          <w:rFonts w:eastAsiaTheme="minorEastAsia"/>
          <w:lang w:eastAsia="zh-CN"/>
        </w:rPr>
      </w:pPr>
    </w:p>
    <w:p w14:paraId="270A44F4" w14:textId="7A4C1AE5" w:rsidR="002A08D6" w:rsidRDefault="002A08D6" w:rsidP="002A08D6">
      <w:pPr>
        <w:rPr>
          <w:b/>
          <w:lang w:eastAsia="zh-CN"/>
        </w:rPr>
      </w:pPr>
      <w:r w:rsidRPr="0061625A">
        <w:rPr>
          <w:rFonts w:hint="eastAsia"/>
          <w:b/>
          <w:i/>
          <w:lang w:eastAsia="zh-CN"/>
        </w:rPr>
        <w:t>Proposal</w:t>
      </w:r>
      <w:r>
        <w:rPr>
          <w:b/>
          <w:i/>
          <w:lang w:eastAsia="zh-CN"/>
        </w:rPr>
        <w:t xml:space="preserve"> 2</w:t>
      </w:r>
      <w:r w:rsidRPr="0061625A">
        <w:rPr>
          <w:rFonts w:hint="eastAsia"/>
          <w:b/>
          <w:i/>
          <w:lang w:eastAsia="zh-CN"/>
        </w:rPr>
        <w:t>:</w:t>
      </w:r>
      <w:r w:rsidRPr="0061625A">
        <w:rPr>
          <w:rFonts w:hint="eastAsia"/>
          <w:b/>
          <w:lang w:eastAsia="zh-CN"/>
        </w:rPr>
        <w:t xml:space="preserve"> </w:t>
      </w:r>
      <w:r w:rsidR="003C7EA1" w:rsidRPr="00D81B91">
        <w:rPr>
          <w:i/>
          <w:lang w:eastAsia="zh-CN"/>
        </w:rPr>
        <w:t>If the system-level evaluation is needed to identify the performance gain for potential solutions, u</w:t>
      </w:r>
      <w:r w:rsidRPr="00D81B91">
        <w:rPr>
          <w:i/>
          <w:lang w:eastAsia="zh-CN"/>
        </w:rPr>
        <w:t xml:space="preserve">se the evaluated parameters as listed </w:t>
      </w:r>
      <w:r w:rsidRPr="00D81B91">
        <w:rPr>
          <w:i/>
        </w:rPr>
        <w:t>in</w:t>
      </w:r>
      <w:r w:rsidRPr="00D81B91">
        <w:rPr>
          <w:i/>
          <w:lang w:eastAsia="zh-CN"/>
        </w:rPr>
        <w:t xml:space="preserve"> </w:t>
      </w:r>
      <w:r w:rsidRPr="00D81B91">
        <w:rPr>
          <w:i/>
          <w:lang w:eastAsia="zh-CN"/>
        </w:rPr>
        <w:fldChar w:fldCharType="begin"/>
      </w:r>
      <w:r w:rsidRPr="00D81B91">
        <w:rPr>
          <w:i/>
          <w:lang w:eastAsia="zh-CN"/>
        </w:rPr>
        <w:instrText xml:space="preserve"> REF _Ref506379901 \h  \* MERGEFORMAT </w:instrText>
      </w:r>
      <w:r w:rsidRPr="00D81B91">
        <w:rPr>
          <w:i/>
          <w:lang w:eastAsia="zh-CN"/>
        </w:rPr>
      </w:r>
      <w:r w:rsidRPr="00D81B91">
        <w:rPr>
          <w:i/>
          <w:lang w:eastAsia="zh-CN"/>
        </w:rPr>
        <w:fldChar w:fldCharType="separate"/>
      </w:r>
      <w:r w:rsidRPr="00D81B91">
        <w:rPr>
          <w:i/>
          <w:lang w:eastAsia="zh-CN"/>
        </w:rPr>
        <w:t>Table 2</w:t>
      </w:r>
      <w:r w:rsidRPr="00D81B91">
        <w:rPr>
          <w:i/>
          <w:lang w:eastAsia="zh-CN"/>
        </w:rPr>
        <w:fldChar w:fldCharType="end"/>
      </w:r>
      <w:r w:rsidRPr="00D81B91">
        <w:rPr>
          <w:i/>
          <w:lang w:eastAsia="zh-CN"/>
        </w:rPr>
        <w:t xml:space="preserve"> and Table 3 in Section 2.</w:t>
      </w:r>
      <w:r w:rsidR="00730ED5" w:rsidRPr="00D81B91">
        <w:rPr>
          <w:i/>
          <w:lang w:eastAsia="zh-CN"/>
        </w:rPr>
        <w:t>4</w:t>
      </w:r>
      <w:r w:rsidRPr="00D81B91">
        <w:rPr>
          <w:i/>
          <w:lang w:eastAsia="zh-CN"/>
        </w:rPr>
        <w:t xml:space="preserve">. </w:t>
      </w:r>
    </w:p>
    <w:p w14:paraId="0DC4A1C4" w14:textId="53DD018C" w:rsidR="003E1ABD" w:rsidRPr="009E033B" w:rsidRDefault="00E72C81" w:rsidP="0032106F">
      <w:pPr>
        <w:pStyle w:val="1"/>
        <w:rPr>
          <w:szCs w:val="22"/>
          <w:lang w:val="en-GB" w:eastAsia="zh-CN"/>
        </w:rPr>
      </w:pPr>
      <w:r>
        <w:rPr>
          <w:szCs w:val="22"/>
          <w:lang w:val="en-GB" w:eastAsia="zh-CN"/>
        </w:rPr>
        <w:t>Conclusions</w:t>
      </w:r>
    </w:p>
    <w:p w14:paraId="43B93C6F" w14:textId="1BFA0ECE" w:rsidR="00387F66" w:rsidRDefault="00F10194" w:rsidP="00F10194">
      <w:pPr>
        <w:rPr>
          <w:kern w:val="2"/>
          <w:lang w:eastAsia="zh-CN"/>
        </w:rPr>
      </w:pPr>
      <w:r w:rsidRPr="000B6397">
        <w:rPr>
          <w:lang w:eastAsia="zh-CN"/>
        </w:rPr>
        <w:t xml:space="preserve">In this </w:t>
      </w:r>
      <w:r>
        <w:rPr>
          <w:rFonts w:hint="eastAsia"/>
          <w:lang w:eastAsia="zh-CN"/>
        </w:rPr>
        <w:t>contribution</w:t>
      </w:r>
      <w:r w:rsidRPr="000B6397">
        <w:rPr>
          <w:lang w:eastAsia="zh-CN"/>
        </w:rPr>
        <w:t xml:space="preserve">, </w:t>
      </w:r>
      <w:r>
        <w:rPr>
          <w:rFonts w:hint="eastAsia"/>
          <w:lang w:eastAsia="zh-CN"/>
        </w:rPr>
        <w:t xml:space="preserve">the </w:t>
      </w:r>
      <w:r>
        <w:rPr>
          <w:lang w:eastAsia="zh-CN"/>
        </w:rPr>
        <w:t>evaluation</w:t>
      </w:r>
      <w:r>
        <w:rPr>
          <w:rFonts w:hint="eastAsia"/>
          <w:lang w:eastAsia="zh-CN"/>
        </w:rPr>
        <w:t xml:space="preserve"> </w:t>
      </w:r>
      <w:r>
        <w:rPr>
          <w:lang w:eastAsia="zh-CN"/>
        </w:rPr>
        <w:t xml:space="preserve">metric and evaluation </w:t>
      </w:r>
      <w:r>
        <w:rPr>
          <w:rFonts w:hint="eastAsia"/>
          <w:lang w:eastAsia="zh-CN"/>
        </w:rPr>
        <w:t>parameters for</w:t>
      </w:r>
      <w:r>
        <w:rPr>
          <w:lang w:eastAsia="zh-CN"/>
        </w:rPr>
        <w:t xml:space="preserve"> </w:t>
      </w:r>
      <w:r w:rsidR="00C04D57">
        <w:rPr>
          <w:lang w:eastAsia="zh-CN"/>
        </w:rPr>
        <w:t>system-level simulation</w:t>
      </w:r>
      <w:r>
        <w:rPr>
          <w:lang w:eastAsia="zh-CN"/>
        </w:rPr>
        <w:t xml:space="preserve"> are </w:t>
      </w:r>
      <w:r w:rsidR="00EF504B">
        <w:rPr>
          <w:lang w:eastAsia="zh-CN"/>
        </w:rPr>
        <w:t>discussed</w:t>
      </w:r>
      <w:r w:rsidR="00992113">
        <w:rPr>
          <w:lang w:eastAsia="zh-CN"/>
        </w:rPr>
        <w:t xml:space="preserve">. These evaluation parameters can be considered as the baseline simulation assumption </w:t>
      </w:r>
      <w:r>
        <w:rPr>
          <w:lang w:eastAsia="zh-CN"/>
        </w:rPr>
        <w:t xml:space="preserve">to evaluation the performance gain for the potential solutions. The </w:t>
      </w:r>
      <w:r w:rsidR="00F53BB6">
        <w:rPr>
          <w:lang w:eastAsia="zh-CN"/>
        </w:rPr>
        <w:t xml:space="preserve">observations and </w:t>
      </w:r>
      <w:r w:rsidR="002007FC">
        <w:rPr>
          <w:kern w:val="2"/>
          <w:lang w:eastAsia="zh-CN"/>
        </w:rPr>
        <w:t xml:space="preserve">proposals </w:t>
      </w:r>
      <w:r w:rsidR="00387F66">
        <w:rPr>
          <w:rFonts w:hint="eastAsia"/>
          <w:kern w:val="2"/>
          <w:lang w:eastAsia="zh-CN"/>
        </w:rPr>
        <w:t>are list</w:t>
      </w:r>
      <w:r w:rsidR="000E2B5F">
        <w:rPr>
          <w:kern w:val="2"/>
          <w:lang w:eastAsia="zh-CN"/>
        </w:rPr>
        <w:t>ed</w:t>
      </w:r>
      <w:r>
        <w:rPr>
          <w:rFonts w:hint="eastAsia"/>
          <w:kern w:val="2"/>
          <w:lang w:eastAsia="zh-CN"/>
        </w:rPr>
        <w:t xml:space="preserve"> as following</w:t>
      </w:r>
      <w:r w:rsidR="00EF504B">
        <w:rPr>
          <w:kern w:val="2"/>
          <w:lang w:eastAsia="zh-CN"/>
        </w:rPr>
        <w:t>.</w:t>
      </w:r>
    </w:p>
    <w:p w14:paraId="615258B8" w14:textId="5157E7C3" w:rsidR="00634A6E" w:rsidRDefault="00634A6E" w:rsidP="00F10194">
      <w:pPr>
        <w:rPr>
          <w:kern w:val="2"/>
          <w:lang w:eastAsia="zh-CN"/>
        </w:rPr>
      </w:pPr>
      <w:r w:rsidRPr="00BE3234">
        <w:rPr>
          <w:rFonts w:hint="eastAsia"/>
          <w:b/>
          <w:i/>
          <w:lang w:eastAsia="zh-CN"/>
        </w:rPr>
        <w:t>O</w:t>
      </w:r>
      <w:r w:rsidRPr="00BE3234">
        <w:rPr>
          <w:b/>
          <w:i/>
          <w:lang w:eastAsia="zh-CN"/>
        </w:rPr>
        <w:t>bservation 1</w:t>
      </w:r>
      <w:r>
        <w:rPr>
          <w:lang w:eastAsia="zh-CN"/>
        </w:rPr>
        <w:t>:</w:t>
      </w:r>
      <w:r w:rsidRPr="00D81B91">
        <w:rPr>
          <w:i/>
          <w:lang w:eastAsia="zh-CN"/>
        </w:rPr>
        <w:t xml:space="preserve"> System-level simulation </w:t>
      </w:r>
      <w:r w:rsidR="005855C7" w:rsidRPr="00D81B91">
        <w:rPr>
          <w:i/>
          <w:lang w:eastAsia="zh-CN"/>
        </w:rPr>
        <w:t>could</w:t>
      </w:r>
      <w:r w:rsidR="0094482F" w:rsidRPr="00D81B91">
        <w:rPr>
          <w:i/>
          <w:lang w:eastAsia="zh-CN"/>
        </w:rPr>
        <w:t xml:space="preserve"> be</w:t>
      </w:r>
      <w:r w:rsidRPr="00D81B91">
        <w:rPr>
          <w:i/>
          <w:lang w:eastAsia="zh-CN"/>
        </w:rPr>
        <w:t xml:space="preserve"> used for performance evaluation for the specific solutions</w:t>
      </w:r>
      <w:r w:rsidR="00214D5B">
        <w:rPr>
          <w:rFonts w:hint="eastAsia"/>
          <w:i/>
          <w:lang w:eastAsia="zh-CN"/>
        </w:rPr>
        <w:t xml:space="preserve">, </w:t>
      </w:r>
      <w:r w:rsidRPr="00D81B91">
        <w:rPr>
          <w:i/>
          <w:lang w:eastAsia="zh-CN"/>
        </w:rPr>
        <w:t>e.g. multiple TRxP receiving.</w:t>
      </w:r>
    </w:p>
    <w:p w14:paraId="3A76EC92" w14:textId="57A1ABBD" w:rsidR="00F10194" w:rsidRDefault="00F10194" w:rsidP="00F10194">
      <w:pPr>
        <w:rPr>
          <w:b/>
          <w:lang w:eastAsia="zh-CN"/>
        </w:rPr>
      </w:pPr>
      <w:r w:rsidRPr="0061625A">
        <w:rPr>
          <w:rFonts w:hint="eastAsia"/>
          <w:b/>
          <w:i/>
          <w:lang w:eastAsia="zh-CN"/>
        </w:rPr>
        <w:t>Proposal</w:t>
      </w:r>
      <w:r>
        <w:rPr>
          <w:b/>
          <w:i/>
          <w:lang w:eastAsia="zh-CN"/>
        </w:rPr>
        <w:t xml:space="preserve"> 1</w:t>
      </w:r>
      <w:r w:rsidRPr="0061625A">
        <w:rPr>
          <w:rFonts w:hint="eastAsia"/>
          <w:b/>
          <w:i/>
          <w:lang w:eastAsia="zh-CN"/>
        </w:rPr>
        <w:t>:</w:t>
      </w:r>
      <w:r w:rsidRPr="00D81B91">
        <w:rPr>
          <w:i/>
          <w:lang w:eastAsia="zh-CN"/>
        </w:rPr>
        <w:t xml:space="preserve"> </w:t>
      </w:r>
      <w:r w:rsidR="00F9587C" w:rsidRPr="00D81B91">
        <w:rPr>
          <w:i/>
          <w:lang w:eastAsia="zh-CN"/>
        </w:rPr>
        <w:t>If the system-level evaluation is needed to identify the performance gain for potential solutions, t</w:t>
      </w:r>
      <w:r w:rsidRPr="00D81B91">
        <w:rPr>
          <w:i/>
          <w:lang w:eastAsia="zh-CN"/>
        </w:rPr>
        <w:t xml:space="preserve">ake the user experienced data rate as the evaluation metric. </w:t>
      </w:r>
    </w:p>
    <w:p w14:paraId="0F8AB5BE" w14:textId="6BD4852A" w:rsidR="00F10194" w:rsidRPr="00F10194" w:rsidRDefault="00F10194" w:rsidP="00F10194">
      <w:pPr>
        <w:rPr>
          <w:kern w:val="2"/>
          <w:lang w:eastAsia="zh-CN"/>
        </w:rPr>
      </w:pPr>
      <w:r w:rsidRPr="0061625A">
        <w:rPr>
          <w:rFonts w:hint="eastAsia"/>
          <w:b/>
          <w:i/>
          <w:lang w:eastAsia="zh-CN"/>
        </w:rPr>
        <w:t>Proposal</w:t>
      </w:r>
      <w:r>
        <w:rPr>
          <w:b/>
          <w:i/>
          <w:lang w:eastAsia="zh-CN"/>
        </w:rPr>
        <w:t xml:space="preserve"> 2</w:t>
      </w:r>
      <w:r w:rsidRPr="0061625A">
        <w:rPr>
          <w:rFonts w:hint="eastAsia"/>
          <w:b/>
          <w:i/>
          <w:lang w:eastAsia="zh-CN"/>
        </w:rPr>
        <w:t>:</w:t>
      </w:r>
      <w:r w:rsidRPr="0061625A">
        <w:rPr>
          <w:rFonts w:hint="eastAsia"/>
          <w:b/>
          <w:lang w:eastAsia="zh-CN"/>
        </w:rPr>
        <w:t xml:space="preserve"> </w:t>
      </w:r>
      <w:r w:rsidR="003C7EA1" w:rsidRPr="00D81B91">
        <w:rPr>
          <w:i/>
          <w:lang w:eastAsia="zh-CN"/>
        </w:rPr>
        <w:t>If the system-level evaluation is needed to identify the performance gain for potential solutions, u</w:t>
      </w:r>
      <w:r w:rsidRPr="00D81B91">
        <w:rPr>
          <w:i/>
          <w:lang w:eastAsia="zh-CN"/>
        </w:rPr>
        <w:t xml:space="preserve">se the evaluated parameters as listed </w:t>
      </w:r>
      <w:r w:rsidRPr="00D81B91">
        <w:rPr>
          <w:i/>
        </w:rPr>
        <w:t>in</w:t>
      </w:r>
      <w:r w:rsidRPr="00D81B91">
        <w:rPr>
          <w:i/>
          <w:lang w:eastAsia="zh-CN"/>
        </w:rPr>
        <w:t xml:space="preserve"> </w:t>
      </w:r>
      <w:r w:rsidRPr="00D81B91">
        <w:rPr>
          <w:i/>
          <w:lang w:eastAsia="zh-CN"/>
        </w:rPr>
        <w:fldChar w:fldCharType="begin"/>
      </w:r>
      <w:r w:rsidRPr="00D81B91">
        <w:rPr>
          <w:i/>
          <w:lang w:eastAsia="zh-CN"/>
        </w:rPr>
        <w:instrText xml:space="preserve"> REF _Ref506379901 \h  \* MERGEFORMAT </w:instrText>
      </w:r>
      <w:r w:rsidRPr="00D81B91">
        <w:rPr>
          <w:i/>
          <w:lang w:eastAsia="zh-CN"/>
        </w:rPr>
      </w:r>
      <w:r w:rsidRPr="00D81B91">
        <w:rPr>
          <w:i/>
          <w:lang w:eastAsia="zh-CN"/>
        </w:rPr>
        <w:fldChar w:fldCharType="separate"/>
      </w:r>
      <w:r w:rsidRPr="00D81B91">
        <w:rPr>
          <w:i/>
          <w:lang w:eastAsia="zh-CN"/>
        </w:rPr>
        <w:t>Table 2</w:t>
      </w:r>
      <w:r w:rsidRPr="00D81B91">
        <w:rPr>
          <w:i/>
          <w:lang w:eastAsia="zh-CN"/>
        </w:rPr>
        <w:fldChar w:fldCharType="end"/>
      </w:r>
      <w:r w:rsidRPr="00D81B91">
        <w:rPr>
          <w:i/>
          <w:lang w:eastAsia="zh-CN"/>
        </w:rPr>
        <w:t xml:space="preserve"> and Table 3 in Section 2.</w:t>
      </w:r>
      <w:r w:rsidR="005134F5" w:rsidRPr="00D81B91">
        <w:rPr>
          <w:i/>
          <w:lang w:eastAsia="zh-CN"/>
        </w:rPr>
        <w:t>4</w:t>
      </w:r>
      <w:r w:rsidRPr="00D81B91">
        <w:rPr>
          <w:i/>
          <w:lang w:eastAsia="zh-CN"/>
        </w:rPr>
        <w:t xml:space="preserve">. </w:t>
      </w:r>
    </w:p>
    <w:p w14:paraId="73618FDD" w14:textId="77777777" w:rsidR="002007FC" w:rsidRPr="003C7EA1" w:rsidRDefault="002007FC" w:rsidP="0032106F">
      <w:pPr>
        <w:rPr>
          <w:lang w:eastAsia="zh-CN"/>
        </w:rPr>
      </w:pPr>
    </w:p>
    <w:p w14:paraId="66409D9B" w14:textId="77777777" w:rsidR="003E1ABD" w:rsidRPr="00654648" w:rsidRDefault="003E1ABD" w:rsidP="00654648">
      <w:pPr>
        <w:pStyle w:val="1"/>
        <w:numPr>
          <w:ilvl w:val="0"/>
          <w:numId w:val="0"/>
        </w:numPr>
        <w:ind w:left="432" w:hanging="432"/>
        <w:rPr>
          <w:szCs w:val="22"/>
          <w:lang w:val="en-GB" w:eastAsia="zh-CN"/>
        </w:rPr>
      </w:pPr>
      <w:r w:rsidRPr="00654648">
        <w:rPr>
          <w:szCs w:val="22"/>
          <w:lang w:val="en-GB" w:eastAsia="zh-CN"/>
        </w:rPr>
        <w:t>References</w:t>
      </w:r>
    </w:p>
    <w:p w14:paraId="57EB37F9" w14:textId="6AA009F5" w:rsidR="00E63684" w:rsidRDefault="00E35EBE" w:rsidP="00E35EBE">
      <w:pPr>
        <w:pStyle w:val="References"/>
        <w:rPr>
          <w:lang w:val="en-GB"/>
        </w:rPr>
      </w:pPr>
      <w:bookmarkStart w:id="1" w:name="_Ref503361205"/>
      <w:bookmarkStart w:id="2" w:name="_Ref525895623"/>
      <w:bookmarkStart w:id="3" w:name="_Ref29026095"/>
      <w:bookmarkStart w:id="4" w:name="_Ref528050952"/>
      <w:bookmarkStart w:id="5" w:name="_Ref525895749"/>
      <w:r w:rsidRPr="00E35EBE">
        <w:rPr>
          <w:sz w:val="22"/>
          <w:szCs w:val="22"/>
          <w:lang w:val="en-GB"/>
        </w:rPr>
        <w:t>RP-193240</w:t>
      </w:r>
      <w:r w:rsidR="00E63684" w:rsidRPr="00FE10AF">
        <w:rPr>
          <w:lang w:val="en-GB"/>
        </w:rPr>
        <w:t>, “</w:t>
      </w:r>
      <w:r w:rsidRPr="00E35EBE">
        <w:rPr>
          <w:lang w:val="en-GB"/>
        </w:rPr>
        <w:t>New SID on NR coverage enhancement</w:t>
      </w:r>
      <w:r w:rsidR="00E63684" w:rsidRPr="00FE10AF">
        <w:rPr>
          <w:lang w:val="en-GB"/>
        </w:rPr>
        <w:t>”</w:t>
      </w:r>
      <w:bookmarkEnd w:id="1"/>
      <w:r w:rsidR="00E63684" w:rsidRPr="00FE10AF">
        <w:rPr>
          <w:lang w:val="en-GB"/>
        </w:rPr>
        <w:t xml:space="preserve">, </w:t>
      </w:r>
      <w:bookmarkEnd w:id="2"/>
      <w:r w:rsidR="00224089">
        <w:rPr>
          <w:lang w:val="en-GB"/>
        </w:rPr>
        <w:t>RAN</w:t>
      </w:r>
      <w:r w:rsidRPr="00E35EBE">
        <w:rPr>
          <w:lang w:val="en-GB"/>
        </w:rPr>
        <w:t>#86</w:t>
      </w:r>
      <w:r>
        <w:rPr>
          <w:lang w:val="en-GB"/>
        </w:rPr>
        <w:t xml:space="preserve">, </w:t>
      </w:r>
      <w:r w:rsidRPr="00E35EBE">
        <w:rPr>
          <w:lang w:val="en-GB"/>
        </w:rPr>
        <w:t>Sitges, Spain, December, 2019</w:t>
      </w:r>
      <w:r w:rsidR="00AD4DBE">
        <w:rPr>
          <w:lang w:val="en-GB"/>
        </w:rPr>
        <w:t>.</w:t>
      </w:r>
      <w:bookmarkEnd w:id="3"/>
    </w:p>
    <w:p w14:paraId="5FC9A14B" w14:textId="1867572B" w:rsidR="007D0529" w:rsidRDefault="004E6E95" w:rsidP="004E6E95">
      <w:pPr>
        <w:pStyle w:val="References"/>
        <w:rPr>
          <w:lang w:val="en-GB"/>
        </w:rPr>
      </w:pPr>
      <w:bookmarkStart w:id="6" w:name="_Ref30335622"/>
      <w:bookmarkEnd w:id="4"/>
      <w:bookmarkEnd w:id="5"/>
      <w:r w:rsidRPr="004E6E95">
        <w:rPr>
          <w:lang w:val="en-GB"/>
        </w:rPr>
        <w:t>Report ITU-R M.2412-0</w:t>
      </w:r>
      <w:r>
        <w:rPr>
          <w:lang w:val="en-GB"/>
        </w:rPr>
        <w:t>,</w:t>
      </w:r>
      <w:r w:rsidRPr="004E6E95">
        <w:rPr>
          <w:lang w:val="en-GB"/>
        </w:rPr>
        <w:t xml:space="preserve"> </w:t>
      </w:r>
      <w:r w:rsidR="000844B9">
        <w:rPr>
          <w:lang w:val="en-GB"/>
        </w:rPr>
        <w:t>“</w:t>
      </w:r>
      <w:r w:rsidRPr="004E6E95">
        <w:rPr>
          <w:lang w:val="en-GB"/>
        </w:rPr>
        <w:t>Guidelines for evaluation of radio interface technologies for IMT-2020</w:t>
      </w:r>
      <w:r w:rsidR="000844B9">
        <w:rPr>
          <w:lang w:val="en-GB"/>
        </w:rPr>
        <w:t>”</w:t>
      </w:r>
      <w:r>
        <w:rPr>
          <w:lang w:val="en-GB"/>
        </w:rPr>
        <w:t xml:space="preserve">, </w:t>
      </w:r>
      <w:r w:rsidR="000844B9">
        <w:rPr>
          <w:lang w:val="en-GB"/>
        </w:rPr>
        <w:t xml:space="preserve">October, </w:t>
      </w:r>
      <w:r>
        <w:rPr>
          <w:lang w:val="en-GB"/>
        </w:rPr>
        <w:t>2017.</w:t>
      </w:r>
      <w:bookmarkEnd w:id="6"/>
      <w:r>
        <w:rPr>
          <w:lang w:val="en-GB"/>
        </w:rPr>
        <w:t xml:space="preserve"> </w:t>
      </w:r>
    </w:p>
    <w:p w14:paraId="0E63E689" w14:textId="3BE5167F" w:rsidR="00530D92" w:rsidRPr="00530D92" w:rsidRDefault="00530D92" w:rsidP="00CE799E">
      <w:pPr>
        <w:pStyle w:val="References"/>
        <w:rPr>
          <w:lang w:val="en-GB"/>
        </w:rPr>
      </w:pPr>
      <w:r w:rsidRPr="00530D92">
        <w:rPr>
          <w:lang w:val="en-GB"/>
        </w:rPr>
        <w:t xml:space="preserve">Report ITU-R M.2410-0, </w:t>
      </w:r>
      <w:r w:rsidR="000844B9">
        <w:rPr>
          <w:lang w:val="en-GB"/>
        </w:rPr>
        <w:t>“</w:t>
      </w:r>
      <w:r w:rsidRPr="00530D92">
        <w:rPr>
          <w:lang w:val="en-GB"/>
        </w:rPr>
        <w:t>Minimum requirements related to technical performance for IMT-2020 radio interface(s)</w:t>
      </w:r>
      <w:r w:rsidR="000844B9">
        <w:rPr>
          <w:lang w:val="en-GB"/>
        </w:rPr>
        <w:t>”</w:t>
      </w:r>
      <w:r w:rsidRPr="00530D92">
        <w:rPr>
          <w:lang w:val="en-GB"/>
        </w:rPr>
        <w:t xml:space="preserve">, </w:t>
      </w:r>
      <w:r w:rsidR="000844B9">
        <w:rPr>
          <w:lang w:val="en-GB"/>
        </w:rPr>
        <w:t xml:space="preserve">October, </w:t>
      </w:r>
      <w:r w:rsidRPr="00530D92">
        <w:rPr>
          <w:lang w:val="en-GB"/>
        </w:rPr>
        <w:t xml:space="preserve">2017. </w:t>
      </w:r>
    </w:p>
    <w:p w14:paraId="71822BA1" w14:textId="0916060A" w:rsidR="00B52857" w:rsidRDefault="00FA5250" w:rsidP="00B52857">
      <w:pPr>
        <w:pStyle w:val="References"/>
        <w:rPr>
          <w:lang w:val="en-GB"/>
        </w:rPr>
      </w:pPr>
      <w:r w:rsidRPr="00D81B91">
        <w:rPr>
          <w:lang w:val="en-GB"/>
        </w:rPr>
        <w:t>R1-200</w:t>
      </w:r>
      <w:r w:rsidR="009A6E99">
        <w:rPr>
          <w:lang w:val="en-GB"/>
        </w:rPr>
        <w:t>4155</w:t>
      </w:r>
      <w:r w:rsidR="00B52857" w:rsidRPr="009A6E99">
        <w:rPr>
          <w:lang w:val="en-GB"/>
        </w:rPr>
        <w:t>,</w:t>
      </w:r>
      <w:r w:rsidR="00B52857" w:rsidRPr="00FE10AF">
        <w:rPr>
          <w:lang w:val="en-GB"/>
        </w:rPr>
        <w:t xml:space="preserve"> “</w:t>
      </w:r>
      <w:r w:rsidRPr="004255DF">
        <w:rPr>
          <w:lang w:val="en-GB"/>
        </w:rPr>
        <w:t>Overview of coverage enhancement: scenarios, channels, services and potential solutions</w:t>
      </w:r>
      <w:r w:rsidR="00B52857" w:rsidRPr="00FE10AF">
        <w:rPr>
          <w:lang w:val="en-GB"/>
        </w:rPr>
        <w:t xml:space="preserve">”, </w:t>
      </w:r>
      <w:r w:rsidR="00224089">
        <w:rPr>
          <w:lang w:val="en-GB"/>
        </w:rPr>
        <w:t>RAN1</w:t>
      </w:r>
      <w:r w:rsidR="00792FBB">
        <w:rPr>
          <w:lang w:val="en-GB"/>
        </w:rPr>
        <w:t>#</w:t>
      </w:r>
      <w:r w:rsidR="009F7E29">
        <w:rPr>
          <w:lang w:val="en-GB"/>
        </w:rPr>
        <w:t>101-e</w:t>
      </w:r>
      <w:r w:rsidR="00B52857">
        <w:rPr>
          <w:lang w:val="en-GB"/>
        </w:rPr>
        <w:t xml:space="preserve">, </w:t>
      </w:r>
      <w:r w:rsidR="003C15F4" w:rsidRPr="00D81B91">
        <w:rPr>
          <w:kern w:val="2"/>
          <w:lang w:val="en-GB" w:eastAsia="zh-CN"/>
        </w:rPr>
        <w:t>Huawei, HiSilicon</w:t>
      </w:r>
      <w:r w:rsidR="003C15F4">
        <w:rPr>
          <w:lang w:val="en-GB"/>
        </w:rPr>
        <w:t xml:space="preserve">, </w:t>
      </w:r>
      <w:r w:rsidR="009F7E29">
        <w:rPr>
          <w:lang w:val="en-GB"/>
        </w:rPr>
        <w:t>May</w:t>
      </w:r>
      <w:r w:rsidR="00792FBB">
        <w:rPr>
          <w:lang w:val="en-GB"/>
        </w:rPr>
        <w:t xml:space="preserve"> 2020</w:t>
      </w:r>
      <w:r w:rsidR="00B52857">
        <w:rPr>
          <w:lang w:val="en-GB"/>
        </w:rPr>
        <w:t>.</w:t>
      </w:r>
    </w:p>
    <w:p w14:paraId="58F9B55E" w14:textId="77777777" w:rsidR="007D0529" w:rsidRPr="00D81B91" w:rsidRDefault="007D0529">
      <w:pPr>
        <w:rPr>
          <w:lang w:val="en-GB" w:eastAsia="zh-CN"/>
        </w:rPr>
      </w:pPr>
    </w:p>
    <w:sectPr w:rsidR="007D0529" w:rsidRPr="00D81B9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7C049" w14:textId="77777777" w:rsidR="004151D4" w:rsidRDefault="004151D4">
      <w:r>
        <w:separator/>
      </w:r>
    </w:p>
  </w:endnote>
  <w:endnote w:type="continuationSeparator" w:id="0">
    <w:p w14:paraId="16882E0A" w14:textId="77777777" w:rsidR="004151D4" w:rsidRDefault="0041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n-ea">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68D47" w14:textId="77777777" w:rsidR="004151D4" w:rsidRDefault="004151D4">
      <w:r>
        <w:separator/>
      </w:r>
    </w:p>
  </w:footnote>
  <w:footnote w:type="continuationSeparator" w:id="0">
    <w:p w14:paraId="0A075BB7" w14:textId="77777777" w:rsidR="004151D4" w:rsidRDefault="004151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790EB0"/>
    <w:multiLevelType w:val="hybridMultilevel"/>
    <w:tmpl w:val="6F6AAB50"/>
    <w:lvl w:ilvl="0" w:tplc="7DE8A348">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4" w15:restartNumberingAfterBreak="0">
    <w:nsid w:val="3BD941BA"/>
    <w:multiLevelType w:val="hybridMultilevel"/>
    <w:tmpl w:val="910CFAD6"/>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D76B91"/>
    <w:multiLevelType w:val="hybridMultilevel"/>
    <w:tmpl w:val="032610C6"/>
    <w:lvl w:ilvl="0" w:tplc="202A4C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2568EE"/>
    <w:multiLevelType w:val="hybridMultilevel"/>
    <w:tmpl w:val="6972CB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BE8388C"/>
    <w:multiLevelType w:val="hybridMultilevel"/>
    <w:tmpl w:val="C2C8E7BC"/>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E773A9"/>
    <w:multiLevelType w:val="hybridMultilevel"/>
    <w:tmpl w:val="032610C6"/>
    <w:lvl w:ilvl="0" w:tplc="202A4C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BC58ED"/>
    <w:multiLevelType w:val="hybridMultilevel"/>
    <w:tmpl w:val="776CF1AE"/>
    <w:lvl w:ilvl="0" w:tplc="0F80EEE6">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0"/>
  </w:num>
  <w:num w:numId="6">
    <w:abstractNumId w:val="7"/>
  </w:num>
  <w:num w:numId="7">
    <w:abstractNumId w:val="1"/>
  </w:num>
  <w:num w:numId="8">
    <w:abstractNumId w:val="6"/>
  </w:num>
  <w:num w:numId="9">
    <w:abstractNumId w:val="5"/>
  </w:num>
  <w:num w:numId="10">
    <w:abstractNumId w:val="8"/>
  </w:num>
  <w:num w:numId="11">
    <w:abstractNumId w:val="2"/>
  </w:num>
  <w:num w:numId="12">
    <w:abstractNumId w:val="11"/>
  </w:num>
  <w:num w:numId="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199"/>
    <w:rsid w:val="000033A3"/>
    <w:rsid w:val="00003605"/>
    <w:rsid w:val="00003894"/>
    <w:rsid w:val="00003C56"/>
    <w:rsid w:val="00003EC2"/>
    <w:rsid w:val="000040A9"/>
    <w:rsid w:val="0000458E"/>
    <w:rsid w:val="00004601"/>
    <w:rsid w:val="00004E70"/>
    <w:rsid w:val="000058FF"/>
    <w:rsid w:val="0000637A"/>
    <w:rsid w:val="000063D1"/>
    <w:rsid w:val="00006BC1"/>
    <w:rsid w:val="00006CBB"/>
    <w:rsid w:val="00006F47"/>
    <w:rsid w:val="000072B6"/>
    <w:rsid w:val="00007813"/>
    <w:rsid w:val="0000791D"/>
    <w:rsid w:val="000079C8"/>
    <w:rsid w:val="00007DF7"/>
    <w:rsid w:val="000109E6"/>
    <w:rsid w:val="00011AAD"/>
    <w:rsid w:val="00011CAD"/>
    <w:rsid w:val="00011F33"/>
    <w:rsid w:val="00011F67"/>
    <w:rsid w:val="0001205C"/>
    <w:rsid w:val="00012862"/>
    <w:rsid w:val="000128E4"/>
    <w:rsid w:val="000128E6"/>
    <w:rsid w:val="00012DE0"/>
    <w:rsid w:val="00012E1C"/>
    <w:rsid w:val="00015157"/>
    <w:rsid w:val="000151AF"/>
    <w:rsid w:val="00015279"/>
    <w:rsid w:val="0001562B"/>
    <w:rsid w:val="000156D6"/>
    <w:rsid w:val="000156F3"/>
    <w:rsid w:val="00015E5E"/>
    <w:rsid w:val="00015EFB"/>
    <w:rsid w:val="000165E2"/>
    <w:rsid w:val="000166BB"/>
    <w:rsid w:val="00016F5F"/>
    <w:rsid w:val="000172BE"/>
    <w:rsid w:val="00017D8A"/>
    <w:rsid w:val="000201EB"/>
    <w:rsid w:val="000204C0"/>
    <w:rsid w:val="00021931"/>
    <w:rsid w:val="00021F7D"/>
    <w:rsid w:val="00022025"/>
    <w:rsid w:val="00022689"/>
    <w:rsid w:val="00022FCA"/>
    <w:rsid w:val="00023388"/>
    <w:rsid w:val="00023425"/>
    <w:rsid w:val="000234A9"/>
    <w:rsid w:val="000234E6"/>
    <w:rsid w:val="000241BE"/>
    <w:rsid w:val="000242F2"/>
    <w:rsid w:val="000250D2"/>
    <w:rsid w:val="000257A0"/>
    <w:rsid w:val="00025885"/>
    <w:rsid w:val="0002630D"/>
    <w:rsid w:val="000264ED"/>
    <w:rsid w:val="00026D4B"/>
    <w:rsid w:val="000270BA"/>
    <w:rsid w:val="000275C6"/>
    <w:rsid w:val="00027622"/>
    <w:rsid w:val="00027AD6"/>
    <w:rsid w:val="00027AE8"/>
    <w:rsid w:val="00027FC1"/>
    <w:rsid w:val="0003024C"/>
    <w:rsid w:val="00031058"/>
    <w:rsid w:val="000314FA"/>
    <w:rsid w:val="00031ADB"/>
    <w:rsid w:val="00032056"/>
    <w:rsid w:val="00032118"/>
    <w:rsid w:val="000328CA"/>
    <w:rsid w:val="00032E40"/>
    <w:rsid w:val="0003376B"/>
    <w:rsid w:val="00033E5A"/>
    <w:rsid w:val="00034276"/>
    <w:rsid w:val="00034676"/>
    <w:rsid w:val="000346E6"/>
    <w:rsid w:val="00034A96"/>
    <w:rsid w:val="00034C63"/>
    <w:rsid w:val="000352B3"/>
    <w:rsid w:val="00035ADA"/>
    <w:rsid w:val="00036C59"/>
    <w:rsid w:val="00037085"/>
    <w:rsid w:val="0004023E"/>
    <w:rsid w:val="0004024B"/>
    <w:rsid w:val="000402BF"/>
    <w:rsid w:val="0004087C"/>
    <w:rsid w:val="00040A37"/>
    <w:rsid w:val="00040FCA"/>
    <w:rsid w:val="000410DA"/>
    <w:rsid w:val="00041836"/>
    <w:rsid w:val="00041AE6"/>
    <w:rsid w:val="00041C57"/>
    <w:rsid w:val="00041F85"/>
    <w:rsid w:val="000422DC"/>
    <w:rsid w:val="000428FC"/>
    <w:rsid w:val="00042B54"/>
    <w:rsid w:val="00042E9E"/>
    <w:rsid w:val="00043063"/>
    <w:rsid w:val="00043086"/>
    <w:rsid w:val="00043462"/>
    <w:rsid w:val="000434B7"/>
    <w:rsid w:val="000435E4"/>
    <w:rsid w:val="000436BD"/>
    <w:rsid w:val="00044AE0"/>
    <w:rsid w:val="000455B5"/>
    <w:rsid w:val="0004614C"/>
    <w:rsid w:val="00046796"/>
    <w:rsid w:val="000467FD"/>
    <w:rsid w:val="00046935"/>
    <w:rsid w:val="00046AAF"/>
    <w:rsid w:val="00046B90"/>
    <w:rsid w:val="00047225"/>
    <w:rsid w:val="000477F5"/>
    <w:rsid w:val="00047832"/>
    <w:rsid w:val="00047E60"/>
    <w:rsid w:val="00050EAC"/>
    <w:rsid w:val="00050F66"/>
    <w:rsid w:val="00051679"/>
    <w:rsid w:val="00051CEE"/>
    <w:rsid w:val="00052194"/>
    <w:rsid w:val="000522C2"/>
    <w:rsid w:val="00052AD2"/>
    <w:rsid w:val="000530DF"/>
    <w:rsid w:val="000536DB"/>
    <w:rsid w:val="0005390E"/>
    <w:rsid w:val="00053A6E"/>
    <w:rsid w:val="00053A91"/>
    <w:rsid w:val="00053D30"/>
    <w:rsid w:val="00054C6A"/>
    <w:rsid w:val="00054E0C"/>
    <w:rsid w:val="0005541D"/>
    <w:rsid w:val="000554DA"/>
    <w:rsid w:val="000565C8"/>
    <w:rsid w:val="00056878"/>
    <w:rsid w:val="00056DB8"/>
    <w:rsid w:val="00057160"/>
    <w:rsid w:val="00057175"/>
    <w:rsid w:val="000575DC"/>
    <w:rsid w:val="00057979"/>
    <w:rsid w:val="00057A6C"/>
    <w:rsid w:val="00057DC8"/>
    <w:rsid w:val="00060519"/>
    <w:rsid w:val="00060BCC"/>
    <w:rsid w:val="00060EB7"/>
    <w:rsid w:val="000612E1"/>
    <w:rsid w:val="000614FE"/>
    <w:rsid w:val="00061A60"/>
    <w:rsid w:val="0006227E"/>
    <w:rsid w:val="000625E5"/>
    <w:rsid w:val="000627BE"/>
    <w:rsid w:val="00063D30"/>
    <w:rsid w:val="00064407"/>
    <w:rsid w:val="00064B9D"/>
    <w:rsid w:val="0006573C"/>
    <w:rsid w:val="00065D38"/>
    <w:rsid w:val="00066923"/>
    <w:rsid w:val="00066D02"/>
    <w:rsid w:val="00067840"/>
    <w:rsid w:val="00067B45"/>
    <w:rsid w:val="00067DD1"/>
    <w:rsid w:val="000703BC"/>
    <w:rsid w:val="00070447"/>
    <w:rsid w:val="000706D7"/>
    <w:rsid w:val="000706E7"/>
    <w:rsid w:val="00070EF8"/>
    <w:rsid w:val="00071192"/>
    <w:rsid w:val="000713A7"/>
    <w:rsid w:val="00071679"/>
    <w:rsid w:val="00071E6F"/>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541"/>
    <w:rsid w:val="00076B6D"/>
    <w:rsid w:val="000772F4"/>
    <w:rsid w:val="000776EB"/>
    <w:rsid w:val="00080985"/>
    <w:rsid w:val="00081925"/>
    <w:rsid w:val="000822C2"/>
    <w:rsid w:val="00082393"/>
    <w:rsid w:val="000823B0"/>
    <w:rsid w:val="0008335B"/>
    <w:rsid w:val="00083379"/>
    <w:rsid w:val="00083587"/>
    <w:rsid w:val="000835EF"/>
    <w:rsid w:val="00083838"/>
    <w:rsid w:val="000838F7"/>
    <w:rsid w:val="00083B6A"/>
    <w:rsid w:val="00083FB1"/>
    <w:rsid w:val="00083FB2"/>
    <w:rsid w:val="00084280"/>
    <w:rsid w:val="000844B9"/>
    <w:rsid w:val="00085E04"/>
    <w:rsid w:val="0008664E"/>
    <w:rsid w:val="00086800"/>
    <w:rsid w:val="000869A0"/>
    <w:rsid w:val="00086CB3"/>
    <w:rsid w:val="00086D52"/>
    <w:rsid w:val="00087312"/>
    <w:rsid w:val="00087913"/>
    <w:rsid w:val="00087992"/>
    <w:rsid w:val="000901AC"/>
    <w:rsid w:val="000902DC"/>
    <w:rsid w:val="000904F5"/>
    <w:rsid w:val="0009060A"/>
    <w:rsid w:val="00090BFC"/>
    <w:rsid w:val="00091109"/>
    <w:rsid w:val="000911AE"/>
    <w:rsid w:val="000918C1"/>
    <w:rsid w:val="00091E11"/>
    <w:rsid w:val="000920A4"/>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218"/>
    <w:rsid w:val="00096356"/>
    <w:rsid w:val="00097813"/>
    <w:rsid w:val="00097860"/>
    <w:rsid w:val="00097C99"/>
    <w:rsid w:val="000A0343"/>
    <w:rsid w:val="000A0D3F"/>
    <w:rsid w:val="000A0F14"/>
    <w:rsid w:val="000A1441"/>
    <w:rsid w:val="000A176E"/>
    <w:rsid w:val="000A1875"/>
    <w:rsid w:val="000A19EC"/>
    <w:rsid w:val="000A1A06"/>
    <w:rsid w:val="000A1A39"/>
    <w:rsid w:val="000A1B60"/>
    <w:rsid w:val="000A1BFA"/>
    <w:rsid w:val="000A21B4"/>
    <w:rsid w:val="000A2CC7"/>
    <w:rsid w:val="000A2ED6"/>
    <w:rsid w:val="000A4205"/>
    <w:rsid w:val="000A4A19"/>
    <w:rsid w:val="000A6351"/>
    <w:rsid w:val="000A63D6"/>
    <w:rsid w:val="000A6637"/>
    <w:rsid w:val="000A6A8B"/>
    <w:rsid w:val="000A6B91"/>
    <w:rsid w:val="000A730D"/>
    <w:rsid w:val="000A7B38"/>
    <w:rsid w:val="000A7E84"/>
    <w:rsid w:val="000A7EC8"/>
    <w:rsid w:val="000B0343"/>
    <w:rsid w:val="000B042B"/>
    <w:rsid w:val="000B0FD4"/>
    <w:rsid w:val="000B286A"/>
    <w:rsid w:val="000B287A"/>
    <w:rsid w:val="000B2985"/>
    <w:rsid w:val="000B2C88"/>
    <w:rsid w:val="000B3342"/>
    <w:rsid w:val="000B460F"/>
    <w:rsid w:val="000B4DEF"/>
    <w:rsid w:val="000B514D"/>
    <w:rsid w:val="000B51FA"/>
    <w:rsid w:val="000B5528"/>
    <w:rsid w:val="000B5905"/>
    <w:rsid w:val="000B5975"/>
    <w:rsid w:val="000B5C1A"/>
    <w:rsid w:val="000B6223"/>
    <w:rsid w:val="000B6E2C"/>
    <w:rsid w:val="000B74AF"/>
    <w:rsid w:val="000B76C5"/>
    <w:rsid w:val="000B7A10"/>
    <w:rsid w:val="000C115D"/>
    <w:rsid w:val="000C12DF"/>
    <w:rsid w:val="000C1535"/>
    <w:rsid w:val="000C1AFB"/>
    <w:rsid w:val="000C1D92"/>
    <w:rsid w:val="000C207C"/>
    <w:rsid w:val="000C252B"/>
    <w:rsid w:val="000C2EA7"/>
    <w:rsid w:val="000C2FBD"/>
    <w:rsid w:val="000C3487"/>
    <w:rsid w:val="000C3B0C"/>
    <w:rsid w:val="000C422D"/>
    <w:rsid w:val="000C440B"/>
    <w:rsid w:val="000C4729"/>
    <w:rsid w:val="000C4CF2"/>
    <w:rsid w:val="000C4FB6"/>
    <w:rsid w:val="000C5893"/>
    <w:rsid w:val="000C5F91"/>
    <w:rsid w:val="000C6025"/>
    <w:rsid w:val="000C6048"/>
    <w:rsid w:val="000C6392"/>
    <w:rsid w:val="000C75B5"/>
    <w:rsid w:val="000C7C6B"/>
    <w:rsid w:val="000C7E4E"/>
    <w:rsid w:val="000D0565"/>
    <w:rsid w:val="000D06C1"/>
    <w:rsid w:val="000D0A08"/>
    <w:rsid w:val="000D0E4E"/>
    <w:rsid w:val="000D0FED"/>
    <w:rsid w:val="000D113C"/>
    <w:rsid w:val="000D12D1"/>
    <w:rsid w:val="000D159A"/>
    <w:rsid w:val="000D1796"/>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6066"/>
    <w:rsid w:val="000D71E2"/>
    <w:rsid w:val="000D73A5"/>
    <w:rsid w:val="000D74A0"/>
    <w:rsid w:val="000D75C7"/>
    <w:rsid w:val="000E07D6"/>
    <w:rsid w:val="000E0B3C"/>
    <w:rsid w:val="000E1380"/>
    <w:rsid w:val="000E18DF"/>
    <w:rsid w:val="000E1B55"/>
    <w:rsid w:val="000E1E49"/>
    <w:rsid w:val="000E249A"/>
    <w:rsid w:val="000E2B5F"/>
    <w:rsid w:val="000E2D6D"/>
    <w:rsid w:val="000E385E"/>
    <w:rsid w:val="000E39C8"/>
    <w:rsid w:val="000E4A12"/>
    <w:rsid w:val="000E59A0"/>
    <w:rsid w:val="000E5B6F"/>
    <w:rsid w:val="000E6751"/>
    <w:rsid w:val="000E6BF6"/>
    <w:rsid w:val="000E7A53"/>
    <w:rsid w:val="000E7A84"/>
    <w:rsid w:val="000E7BD9"/>
    <w:rsid w:val="000E7F06"/>
    <w:rsid w:val="000F0807"/>
    <w:rsid w:val="000F0BB9"/>
    <w:rsid w:val="000F15BC"/>
    <w:rsid w:val="000F180A"/>
    <w:rsid w:val="000F1C92"/>
    <w:rsid w:val="000F271C"/>
    <w:rsid w:val="000F2EEE"/>
    <w:rsid w:val="000F311F"/>
    <w:rsid w:val="000F3697"/>
    <w:rsid w:val="000F40A9"/>
    <w:rsid w:val="000F4847"/>
    <w:rsid w:val="000F5A4C"/>
    <w:rsid w:val="000F5FE4"/>
    <w:rsid w:val="000F64A7"/>
    <w:rsid w:val="000F64AC"/>
    <w:rsid w:val="000F6739"/>
    <w:rsid w:val="000F6C83"/>
    <w:rsid w:val="000F6F3F"/>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43C2"/>
    <w:rsid w:val="001043E1"/>
    <w:rsid w:val="00104E40"/>
    <w:rsid w:val="00104F46"/>
    <w:rsid w:val="0010505A"/>
    <w:rsid w:val="00105107"/>
    <w:rsid w:val="001054D9"/>
    <w:rsid w:val="0010560F"/>
    <w:rsid w:val="00105CC7"/>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212E"/>
    <w:rsid w:val="001129B5"/>
    <w:rsid w:val="00112A35"/>
    <w:rsid w:val="00112BE6"/>
    <w:rsid w:val="00112CC9"/>
    <w:rsid w:val="00112EF9"/>
    <w:rsid w:val="001135B2"/>
    <w:rsid w:val="00113975"/>
    <w:rsid w:val="00113CEF"/>
    <w:rsid w:val="00113DAD"/>
    <w:rsid w:val="001141E3"/>
    <w:rsid w:val="001144DF"/>
    <w:rsid w:val="001149AB"/>
    <w:rsid w:val="00115249"/>
    <w:rsid w:val="0011557B"/>
    <w:rsid w:val="00115860"/>
    <w:rsid w:val="00115D57"/>
    <w:rsid w:val="00115F18"/>
    <w:rsid w:val="00116905"/>
    <w:rsid w:val="00116A52"/>
    <w:rsid w:val="00116DD8"/>
    <w:rsid w:val="00117C85"/>
    <w:rsid w:val="00117E70"/>
    <w:rsid w:val="001202BB"/>
    <w:rsid w:val="001208E6"/>
    <w:rsid w:val="00120B13"/>
    <w:rsid w:val="001211FC"/>
    <w:rsid w:val="00122E1F"/>
    <w:rsid w:val="001232EE"/>
    <w:rsid w:val="001240F8"/>
    <w:rsid w:val="0012417A"/>
    <w:rsid w:val="00124C46"/>
    <w:rsid w:val="00124D84"/>
    <w:rsid w:val="00124DFD"/>
    <w:rsid w:val="001250DD"/>
    <w:rsid w:val="00125568"/>
    <w:rsid w:val="00125733"/>
    <w:rsid w:val="00125F14"/>
    <w:rsid w:val="0012617D"/>
    <w:rsid w:val="001263AA"/>
    <w:rsid w:val="00126DCA"/>
    <w:rsid w:val="00127708"/>
    <w:rsid w:val="00130045"/>
    <w:rsid w:val="001302DA"/>
    <w:rsid w:val="00130779"/>
    <w:rsid w:val="001307A1"/>
    <w:rsid w:val="0013095E"/>
    <w:rsid w:val="00130BF5"/>
    <w:rsid w:val="001321D3"/>
    <w:rsid w:val="001325E7"/>
    <w:rsid w:val="001326EC"/>
    <w:rsid w:val="00132CE1"/>
    <w:rsid w:val="00132DB2"/>
    <w:rsid w:val="00132F9F"/>
    <w:rsid w:val="0013323C"/>
    <w:rsid w:val="00133425"/>
    <w:rsid w:val="00133599"/>
    <w:rsid w:val="00133755"/>
    <w:rsid w:val="00133BF7"/>
    <w:rsid w:val="00133C4B"/>
    <w:rsid w:val="00133E0E"/>
    <w:rsid w:val="0013417C"/>
    <w:rsid w:val="00134697"/>
    <w:rsid w:val="001347C4"/>
    <w:rsid w:val="00134B88"/>
    <w:rsid w:val="001351AA"/>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E77"/>
    <w:rsid w:val="00142665"/>
    <w:rsid w:val="00142B18"/>
    <w:rsid w:val="0014384A"/>
    <w:rsid w:val="00143E90"/>
    <w:rsid w:val="00143F4C"/>
    <w:rsid w:val="0014450F"/>
    <w:rsid w:val="001446C8"/>
    <w:rsid w:val="00144D8F"/>
    <w:rsid w:val="00145C74"/>
    <w:rsid w:val="00145DF2"/>
    <w:rsid w:val="0014610A"/>
    <w:rsid w:val="00146133"/>
    <w:rsid w:val="001461D4"/>
    <w:rsid w:val="001462E9"/>
    <w:rsid w:val="001466EA"/>
    <w:rsid w:val="00146E32"/>
    <w:rsid w:val="0014731C"/>
    <w:rsid w:val="00147BFB"/>
    <w:rsid w:val="0015034B"/>
    <w:rsid w:val="00150B37"/>
    <w:rsid w:val="00150EEF"/>
    <w:rsid w:val="00151619"/>
    <w:rsid w:val="001518AD"/>
    <w:rsid w:val="00151BA9"/>
    <w:rsid w:val="00151DB8"/>
    <w:rsid w:val="00151EB6"/>
    <w:rsid w:val="001521E4"/>
    <w:rsid w:val="001524C4"/>
    <w:rsid w:val="0015260A"/>
    <w:rsid w:val="00152723"/>
    <w:rsid w:val="00152835"/>
    <w:rsid w:val="00153845"/>
    <w:rsid w:val="001549F7"/>
    <w:rsid w:val="00155316"/>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3F"/>
    <w:rsid w:val="001661EA"/>
    <w:rsid w:val="00166215"/>
    <w:rsid w:val="00166591"/>
    <w:rsid w:val="00166706"/>
    <w:rsid w:val="00166C15"/>
    <w:rsid w:val="001671E9"/>
    <w:rsid w:val="0016734F"/>
    <w:rsid w:val="001675A0"/>
    <w:rsid w:val="00167DA2"/>
    <w:rsid w:val="00170AE4"/>
    <w:rsid w:val="00171031"/>
    <w:rsid w:val="00171143"/>
    <w:rsid w:val="00171280"/>
    <w:rsid w:val="00171634"/>
    <w:rsid w:val="00171740"/>
    <w:rsid w:val="00171786"/>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9B5"/>
    <w:rsid w:val="00175C30"/>
    <w:rsid w:val="001762C6"/>
    <w:rsid w:val="00176A66"/>
    <w:rsid w:val="00177069"/>
    <w:rsid w:val="00177FC1"/>
    <w:rsid w:val="001801B4"/>
    <w:rsid w:val="001806A0"/>
    <w:rsid w:val="00180B68"/>
    <w:rsid w:val="00181074"/>
    <w:rsid w:val="001815A2"/>
    <w:rsid w:val="00181FC1"/>
    <w:rsid w:val="001824A5"/>
    <w:rsid w:val="00183034"/>
    <w:rsid w:val="001830F7"/>
    <w:rsid w:val="001831B4"/>
    <w:rsid w:val="00183EE6"/>
    <w:rsid w:val="001842FF"/>
    <w:rsid w:val="001844C8"/>
    <w:rsid w:val="0018588A"/>
    <w:rsid w:val="001863C7"/>
    <w:rsid w:val="00186597"/>
    <w:rsid w:val="00187252"/>
    <w:rsid w:val="00187669"/>
    <w:rsid w:val="0018770E"/>
    <w:rsid w:val="0018782C"/>
    <w:rsid w:val="00187D6F"/>
    <w:rsid w:val="00190230"/>
    <w:rsid w:val="00190AE3"/>
    <w:rsid w:val="00190C86"/>
    <w:rsid w:val="00191411"/>
    <w:rsid w:val="0019152E"/>
    <w:rsid w:val="00191690"/>
    <w:rsid w:val="00191C91"/>
    <w:rsid w:val="00192065"/>
    <w:rsid w:val="001929ED"/>
    <w:rsid w:val="00192DD9"/>
    <w:rsid w:val="001931DE"/>
    <w:rsid w:val="00193B1E"/>
    <w:rsid w:val="00194065"/>
    <w:rsid w:val="00194339"/>
    <w:rsid w:val="00194848"/>
    <w:rsid w:val="00195600"/>
    <w:rsid w:val="001958EA"/>
    <w:rsid w:val="00195E0E"/>
    <w:rsid w:val="00196593"/>
    <w:rsid w:val="0019784D"/>
    <w:rsid w:val="00197966"/>
    <w:rsid w:val="00197CF8"/>
    <w:rsid w:val="001A01FE"/>
    <w:rsid w:val="001A0BB7"/>
    <w:rsid w:val="001A13BF"/>
    <w:rsid w:val="001A1608"/>
    <w:rsid w:val="001A180D"/>
    <w:rsid w:val="001A1BAC"/>
    <w:rsid w:val="001A1FBA"/>
    <w:rsid w:val="001A2073"/>
    <w:rsid w:val="001A23CE"/>
    <w:rsid w:val="001A2AFA"/>
    <w:rsid w:val="001A2C89"/>
    <w:rsid w:val="001A2D17"/>
    <w:rsid w:val="001A2DC2"/>
    <w:rsid w:val="001A2ECB"/>
    <w:rsid w:val="001A2F2F"/>
    <w:rsid w:val="001A3256"/>
    <w:rsid w:val="001A34C0"/>
    <w:rsid w:val="001A3F1B"/>
    <w:rsid w:val="001A52B1"/>
    <w:rsid w:val="001A53C4"/>
    <w:rsid w:val="001A5478"/>
    <w:rsid w:val="001A57B1"/>
    <w:rsid w:val="001A5EF8"/>
    <w:rsid w:val="001A61A5"/>
    <w:rsid w:val="001A673E"/>
    <w:rsid w:val="001A7763"/>
    <w:rsid w:val="001B0304"/>
    <w:rsid w:val="001B0574"/>
    <w:rsid w:val="001B05A3"/>
    <w:rsid w:val="001B070E"/>
    <w:rsid w:val="001B082C"/>
    <w:rsid w:val="001B0B0A"/>
    <w:rsid w:val="001B0CB6"/>
    <w:rsid w:val="001B20FD"/>
    <w:rsid w:val="001B2139"/>
    <w:rsid w:val="001B23BB"/>
    <w:rsid w:val="001B24B5"/>
    <w:rsid w:val="001B26E2"/>
    <w:rsid w:val="001B289E"/>
    <w:rsid w:val="001B3326"/>
    <w:rsid w:val="001B3415"/>
    <w:rsid w:val="001B3964"/>
    <w:rsid w:val="001B3975"/>
    <w:rsid w:val="001B40D1"/>
    <w:rsid w:val="001B4452"/>
    <w:rsid w:val="001B466C"/>
    <w:rsid w:val="001B4F34"/>
    <w:rsid w:val="001B52EC"/>
    <w:rsid w:val="001B554A"/>
    <w:rsid w:val="001B55FA"/>
    <w:rsid w:val="001B636F"/>
    <w:rsid w:val="001B6564"/>
    <w:rsid w:val="001B691A"/>
    <w:rsid w:val="001B6961"/>
    <w:rsid w:val="001B7584"/>
    <w:rsid w:val="001B75B1"/>
    <w:rsid w:val="001C0027"/>
    <w:rsid w:val="001C02D8"/>
    <w:rsid w:val="001C0496"/>
    <w:rsid w:val="001C04E3"/>
    <w:rsid w:val="001C0BFD"/>
    <w:rsid w:val="001C139E"/>
    <w:rsid w:val="001C15D5"/>
    <w:rsid w:val="001C1A85"/>
    <w:rsid w:val="001C1C2C"/>
    <w:rsid w:val="001C1D7A"/>
    <w:rsid w:val="001C1DB3"/>
    <w:rsid w:val="001C22E1"/>
    <w:rsid w:val="001C2378"/>
    <w:rsid w:val="001C2908"/>
    <w:rsid w:val="001C3081"/>
    <w:rsid w:val="001C3D13"/>
    <w:rsid w:val="001C3EE9"/>
    <w:rsid w:val="001C3FA4"/>
    <w:rsid w:val="001C40F9"/>
    <w:rsid w:val="001C423B"/>
    <w:rsid w:val="001C458B"/>
    <w:rsid w:val="001C5D4F"/>
    <w:rsid w:val="001C64C0"/>
    <w:rsid w:val="001C690D"/>
    <w:rsid w:val="001C69DA"/>
    <w:rsid w:val="001C6E38"/>
    <w:rsid w:val="001C6F06"/>
    <w:rsid w:val="001C7040"/>
    <w:rsid w:val="001C7467"/>
    <w:rsid w:val="001C74F4"/>
    <w:rsid w:val="001C7757"/>
    <w:rsid w:val="001D03DB"/>
    <w:rsid w:val="001D04FC"/>
    <w:rsid w:val="001D12BE"/>
    <w:rsid w:val="001D137D"/>
    <w:rsid w:val="001D17B9"/>
    <w:rsid w:val="001D2360"/>
    <w:rsid w:val="001D260E"/>
    <w:rsid w:val="001D261D"/>
    <w:rsid w:val="001D26F7"/>
    <w:rsid w:val="001D2B09"/>
    <w:rsid w:val="001D3109"/>
    <w:rsid w:val="001D332E"/>
    <w:rsid w:val="001D5033"/>
    <w:rsid w:val="001D50C4"/>
    <w:rsid w:val="001D54E7"/>
    <w:rsid w:val="001D5778"/>
    <w:rsid w:val="001D5AB3"/>
    <w:rsid w:val="001D5B7F"/>
    <w:rsid w:val="001D5C88"/>
    <w:rsid w:val="001D6399"/>
    <w:rsid w:val="001D6567"/>
    <w:rsid w:val="001D695C"/>
    <w:rsid w:val="001D699E"/>
    <w:rsid w:val="001D6FD9"/>
    <w:rsid w:val="001D780E"/>
    <w:rsid w:val="001D7FE8"/>
    <w:rsid w:val="001E05C3"/>
    <w:rsid w:val="001E076C"/>
    <w:rsid w:val="001E083B"/>
    <w:rsid w:val="001E08A0"/>
    <w:rsid w:val="001E0AD3"/>
    <w:rsid w:val="001E0E1A"/>
    <w:rsid w:val="001E10F6"/>
    <w:rsid w:val="001E1985"/>
    <w:rsid w:val="001E22A9"/>
    <w:rsid w:val="001E293E"/>
    <w:rsid w:val="001E3613"/>
    <w:rsid w:val="001E36E4"/>
    <w:rsid w:val="001E379D"/>
    <w:rsid w:val="001E3A3C"/>
    <w:rsid w:val="001E4382"/>
    <w:rsid w:val="001E43FA"/>
    <w:rsid w:val="001E43FE"/>
    <w:rsid w:val="001E4505"/>
    <w:rsid w:val="001E52B6"/>
    <w:rsid w:val="001E5369"/>
    <w:rsid w:val="001E5AB7"/>
    <w:rsid w:val="001E5B94"/>
    <w:rsid w:val="001E5C23"/>
    <w:rsid w:val="001E5FD6"/>
    <w:rsid w:val="001E628B"/>
    <w:rsid w:val="001E6642"/>
    <w:rsid w:val="001E6746"/>
    <w:rsid w:val="001E6863"/>
    <w:rsid w:val="001E6C7A"/>
    <w:rsid w:val="001E6D85"/>
    <w:rsid w:val="001E6F6B"/>
    <w:rsid w:val="001E716A"/>
    <w:rsid w:val="001E74E1"/>
    <w:rsid w:val="001E7504"/>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3F7"/>
    <w:rsid w:val="001F341F"/>
    <w:rsid w:val="001F3911"/>
    <w:rsid w:val="001F3A18"/>
    <w:rsid w:val="001F3B14"/>
    <w:rsid w:val="001F3DC2"/>
    <w:rsid w:val="001F3F1A"/>
    <w:rsid w:val="001F4172"/>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8E4"/>
    <w:rsid w:val="001F79A7"/>
    <w:rsid w:val="002007FC"/>
    <w:rsid w:val="00200D2C"/>
    <w:rsid w:val="00200EBA"/>
    <w:rsid w:val="002014C2"/>
    <w:rsid w:val="002019D8"/>
    <w:rsid w:val="00201E6F"/>
    <w:rsid w:val="00201EC7"/>
    <w:rsid w:val="002023A5"/>
    <w:rsid w:val="0020296E"/>
    <w:rsid w:val="00202F88"/>
    <w:rsid w:val="00203333"/>
    <w:rsid w:val="0020349A"/>
    <w:rsid w:val="002034B4"/>
    <w:rsid w:val="0020363E"/>
    <w:rsid w:val="00203D07"/>
    <w:rsid w:val="00204032"/>
    <w:rsid w:val="00204034"/>
    <w:rsid w:val="0020492C"/>
    <w:rsid w:val="00204AD1"/>
    <w:rsid w:val="00204BAD"/>
    <w:rsid w:val="00204D60"/>
    <w:rsid w:val="00205627"/>
    <w:rsid w:val="002056D0"/>
    <w:rsid w:val="0020606E"/>
    <w:rsid w:val="002061D6"/>
    <w:rsid w:val="00206747"/>
    <w:rsid w:val="002072AC"/>
    <w:rsid w:val="00207717"/>
    <w:rsid w:val="00210860"/>
    <w:rsid w:val="00210B6A"/>
    <w:rsid w:val="00211123"/>
    <w:rsid w:val="00211255"/>
    <w:rsid w:val="0021130E"/>
    <w:rsid w:val="00211334"/>
    <w:rsid w:val="00211B52"/>
    <w:rsid w:val="00211F2E"/>
    <w:rsid w:val="00212AEE"/>
    <w:rsid w:val="00212CB6"/>
    <w:rsid w:val="00212E37"/>
    <w:rsid w:val="00213EAE"/>
    <w:rsid w:val="0021402C"/>
    <w:rsid w:val="002140FF"/>
    <w:rsid w:val="00214297"/>
    <w:rsid w:val="002146DC"/>
    <w:rsid w:val="00214A0B"/>
    <w:rsid w:val="00214D5B"/>
    <w:rsid w:val="00214F1D"/>
    <w:rsid w:val="00215EC1"/>
    <w:rsid w:val="00216ECF"/>
    <w:rsid w:val="00220894"/>
    <w:rsid w:val="00220A7A"/>
    <w:rsid w:val="002213E1"/>
    <w:rsid w:val="00221741"/>
    <w:rsid w:val="00221918"/>
    <w:rsid w:val="00221BDE"/>
    <w:rsid w:val="00221CAD"/>
    <w:rsid w:val="00222EA8"/>
    <w:rsid w:val="002235C6"/>
    <w:rsid w:val="00223B8A"/>
    <w:rsid w:val="00223E7E"/>
    <w:rsid w:val="00224089"/>
    <w:rsid w:val="00224952"/>
    <w:rsid w:val="002249AF"/>
    <w:rsid w:val="00224DD2"/>
    <w:rsid w:val="00225084"/>
    <w:rsid w:val="002254C4"/>
    <w:rsid w:val="00225A6A"/>
    <w:rsid w:val="00225AC7"/>
    <w:rsid w:val="00225ACC"/>
    <w:rsid w:val="00225E9B"/>
    <w:rsid w:val="00226364"/>
    <w:rsid w:val="002264AF"/>
    <w:rsid w:val="002265C8"/>
    <w:rsid w:val="0022692A"/>
    <w:rsid w:val="00226E2A"/>
    <w:rsid w:val="00230E96"/>
    <w:rsid w:val="00231218"/>
    <w:rsid w:val="00231C25"/>
    <w:rsid w:val="00231C6F"/>
    <w:rsid w:val="0023254D"/>
    <w:rsid w:val="00232A90"/>
    <w:rsid w:val="00232D5E"/>
    <w:rsid w:val="00233359"/>
    <w:rsid w:val="0023336D"/>
    <w:rsid w:val="00233685"/>
    <w:rsid w:val="002339D2"/>
    <w:rsid w:val="00233E42"/>
    <w:rsid w:val="00234151"/>
    <w:rsid w:val="00234F8C"/>
    <w:rsid w:val="00235542"/>
    <w:rsid w:val="00235C1A"/>
    <w:rsid w:val="00235D0E"/>
    <w:rsid w:val="00235FCF"/>
    <w:rsid w:val="002369B0"/>
    <w:rsid w:val="00236AD8"/>
    <w:rsid w:val="00236C69"/>
    <w:rsid w:val="00237DAC"/>
    <w:rsid w:val="002401E7"/>
    <w:rsid w:val="002401F5"/>
    <w:rsid w:val="002403AA"/>
    <w:rsid w:val="00240871"/>
    <w:rsid w:val="002409E6"/>
    <w:rsid w:val="00240B72"/>
    <w:rsid w:val="00240D65"/>
    <w:rsid w:val="00240E54"/>
    <w:rsid w:val="00241C83"/>
    <w:rsid w:val="0024224F"/>
    <w:rsid w:val="0024231B"/>
    <w:rsid w:val="00242562"/>
    <w:rsid w:val="00242E35"/>
    <w:rsid w:val="002435DC"/>
    <w:rsid w:val="00244D65"/>
    <w:rsid w:val="00245190"/>
    <w:rsid w:val="002451AF"/>
    <w:rsid w:val="002451C5"/>
    <w:rsid w:val="00245F1F"/>
    <w:rsid w:val="0024663B"/>
    <w:rsid w:val="002468D9"/>
    <w:rsid w:val="00246BBD"/>
    <w:rsid w:val="00247103"/>
    <w:rsid w:val="0024774F"/>
    <w:rsid w:val="00250067"/>
    <w:rsid w:val="0025052F"/>
    <w:rsid w:val="00251445"/>
    <w:rsid w:val="002516DE"/>
    <w:rsid w:val="00251F81"/>
    <w:rsid w:val="00252229"/>
    <w:rsid w:val="00252BE0"/>
    <w:rsid w:val="00253239"/>
    <w:rsid w:val="00253588"/>
    <w:rsid w:val="002538E8"/>
    <w:rsid w:val="00253A6B"/>
    <w:rsid w:val="00253D04"/>
    <w:rsid w:val="0025461C"/>
    <w:rsid w:val="002546F4"/>
    <w:rsid w:val="00254945"/>
    <w:rsid w:val="00254D57"/>
    <w:rsid w:val="00254FEE"/>
    <w:rsid w:val="002551D0"/>
    <w:rsid w:val="00255374"/>
    <w:rsid w:val="002554CE"/>
    <w:rsid w:val="00255C3E"/>
    <w:rsid w:val="00255C92"/>
    <w:rsid w:val="00256916"/>
    <w:rsid w:val="00256AC4"/>
    <w:rsid w:val="00256C3B"/>
    <w:rsid w:val="00256EDB"/>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E47"/>
    <w:rsid w:val="00263889"/>
    <w:rsid w:val="002638B2"/>
    <w:rsid w:val="002643B1"/>
    <w:rsid w:val="002647BF"/>
    <w:rsid w:val="002647D5"/>
    <w:rsid w:val="00264BB2"/>
    <w:rsid w:val="00265032"/>
    <w:rsid w:val="0026505F"/>
    <w:rsid w:val="002651FB"/>
    <w:rsid w:val="0026538C"/>
    <w:rsid w:val="00265762"/>
    <w:rsid w:val="00265781"/>
    <w:rsid w:val="00265A20"/>
    <w:rsid w:val="00265AC4"/>
    <w:rsid w:val="00265C60"/>
    <w:rsid w:val="00265D0B"/>
    <w:rsid w:val="00266480"/>
    <w:rsid w:val="00266B13"/>
    <w:rsid w:val="0026782B"/>
    <w:rsid w:val="00267A2A"/>
    <w:rsid w:val="00267A7C"/>
    <w:rsid w:val="00267F20"/>
    <w:rsid w:val="00270728"/>
    <w:rsid w:val="00270D42"/>
    <w:rsid w:val="0027195D"/>
    <w:rsid w:val="002724A4"/>
    <w:rsid w:val="00272B03"/>
    <w:rsid w:val="00272B4D"/>
    <w:rsid w:val="00272BD4"/>
    <w:rsid w:val="0027331E"/>
    <w:rsid w:val="002733E2"/>
    <w:rsid w:val="0027340A"/>
    <w:rsid w:val="00273BC4"/>
    <w:rsid w:val="00273BFE"/>
    <w:rsid w:val="00273D33"/>
    <w:rsid w:val="0027477B"/>
    <w:rsid w:val="00274ACB"/>
    <w:rsid w:val="00274BB7"/>
    <w:rsid w:val="002750B1"/>
    <w:rsid w:val="002759EC"/>
    <w:rsid w:val="00276160"/>
    <w:rsid w:val="002767D4"/>
    <w:rsid w:val="00276A35"/>
    <w:rsid w:val="00276A80"/>
    <w:rsid w:val="00276FF9"/>
    <w:rsid w:val="002777C9"/>
    <w:rsid w:val="00277835"/>
    <w:rsid w:val="00277C8D"/>
    <w:rsid w:val="00280019"/>
    <w:rsid w:val="0028065F"/>
    <w:rsid w:val="00280AB1"/>
    <w:rsid w:val="00281523"/>
    <w:rsid w:val="002826A8"/>
    <w:rsid w:val="00283084"/>
    <w:rsid w:val="00283E1F"/>
    <w:rsid w:val="00284B8A"/>
    <w:rsid w:val="00284BAE"/>
    <w:rsid w:val="002851CA"/>
    <w:rsid w:val="002855AB"/>
    <w:rsid w:val="002859AF"/>
    <w:rsid w:val="00286503"/>
    <w:rsid w:val="00286666"/>
    <w:rsid w:val="002866F6"/>
    <w:rsid w:val="00286AE7"/>
    <w:rsid w:val="00286DF0"/>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D90"/>
    <w:rsid w:val="00294DB3"/>
    <w:rsid w:val="002957D4"/>
    <w:rsid w:val="00295E11"/>
    <w:rsid w:val="00296336"/>
    <w:rsid w:val="002968E0"/>
    <w:rsid w:val="00296A06"/>
    <w:rsid w:val="00296B7A"/>
    <w:rsid w:val="00297015"/>
    <w:rsid w:val="00297197"/>
    <w:rsid w:val="002A08D6"/>
    <w:rsid w:val="002A0EF9"/>
    <w:rsid w:val="002A0FF5"/>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6184"/>
    <w:rsid w:val="002A6432"/>
    <w:rsid w:val="002A64DD"/>
    <w:rsid w:val="002A6F25"/>
    <w:rsid w:val="002A6FD3"/>
    <w:rsid w:val="002A78F8"/>
    <w:rsid w:val="002B000B"/>
    <w:rsid w:val="002B00C8"/>
    <w:rsid w:val="002B0A7D"/>
    <w:rsid w:val="002B1188"/>
    <w:rsid w:val="002B1A69"/>
    <w:rsid w:val="002B20B8"/>
    <w:rsid w:val="002B2428"/>
    <w:rsid w:val="002B2723"/>
    <w:rsid w:val="002B2814"/>
    <w:rsid w:val="002B2F5C"/>
    <w:rsid w:val="002B303A"/>
    <w:rsid w:val="002B3166"/>
    <w:rsid w:val="002B3216"/>
    <w:rsid w:val="002B33DF"/>
    <w:rsid w:val="002B3423"/>
    <w:rsid w:val="002B35AE"/>
    <w:rsid w:val="002B3889"/>
    <w:rsid w:val="002B44EC"/>
    <w:rsid w:val="002B520C"/>
    <w:rsid w:val="002B538E"/>
    <w:rsid w:val="002B58A6"/>
    <w:rsid w:val="002B5DCA"/>
    <w:rsid w:val="002B625D"/>
    <w:rsid w:val="002B6BDC"/>
    <w:rsid w:val="002B7013"/>
    <w:rsid w:val="002B7060"/>
    <w:rsid w:val="002B72E6"/>
    <w:rsid w:val="002B75B0"/>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8B2"/>
    <w:rsid w:val="002C3A66"/>
    <w:rsid w:val="002C3AD0"/>
    <w:rsid w:val="002C3F9C"/>
    <w:rsid w:val="002C4249"/>
    <w:rsid w:val="002C460A"/>
    <w:rsid w:val="002C4CB6"/>
    <w:rsid w:val="002C52DD"/>
    <w:rsid w:val="002C5737"/>
    <w:rsid w:val="002C5946"/>
    <w:rsid w:val="002C5AFA"/>
    <w:rsid w:val="002C6066"/>
    <w:rsid w:val="002C65DD"/>
    <w:rsid w:val="002C7C6F"/>
    <w:rsid w:val="002D0439"/>
    <w:rsid w:val="002D050D"/>
    <w:rsid w:val="002D107C"/>
    <w:rsid w:val="002D11B7"/>
    <w:rsid w:val="002D1790"/>
    <w:rsid w:val="002D1E68"/>
    <w:rsid w:val="002D23E0"/>
    <w:rsid w:val="002D2652"/>
    <w:rsid w:val="002D2F56"/>
    <w:rsid w:val="002D333E"/>
    <w:rsid w:val="002D3BBC"/>
    <w:rsid w:val="002D438A"/>
    <w:rsid w:val="002D4769"/>
    <w:rsid w:val="002D48E3"/>
    <w:rsid w:val="002D5738"/>
    <w:rsid w:val="002D5E53"/>
    <w:rsid w:val="002D6131"/>
    <w:rsid w:val="002D661C"/>
    <w:rsid w:val="002D6A4D"/>
    <w:rsid w:val="002D6DCE"/>
    <w:rsid w:val="002E02FC"/>
    <w:rsid w:val="002E0319"/>
    <w:rsid w:val="002E04CA"/>
    <w:rsid w:val="002E04E6"/>
    <w:rsid w:val="002E0A29"/>
    <w:rsid w:val="002E1118"/>
    <w:rsid w:val="002E124D"/>
    <w:rsid w:val="002E179B"/>
    <w:rsid w:val="002E1C9E"/>
    <w:rsid w:val="002E227D"/>
    <w:rsid w:val="002E257B"/>
    <w:rsid w:val="002E2A4F"/>
    <w:rsid w:val="002E2B13"/>
    <w:rsid w:val="002E2D7C"/>
    <w:rsid w:val="002E3215"/>
    <w:rsid w:val="002E3AAA"/>
    <w:rsid w:val="002E3C65"/>
    <w:rsid w:val="002E3DBC"/>
    <w:rsid w:val="002E3F5B"/>
    <w:rsid w:val="002E414B"/>
    <w:rsid w:val="002E4362"/>
    <w:rsid w:val="002E4425"/>
    <w:rsid w:val="002E48F7"/>
    <w:rsid w:val="002E5F6C"/>
    <w:rsid w:val="002E63A0"/>
    <w:rsid w:val="002E63D9"/>
    <w:rsid w:val="002E640E"/>
    <w:rsid w:val="002E6BED"/>
    <w:rsid w:val="002E6D66"/>
    <w:rsid w:val="002E7961"/>
    <w:rsid w:val="002F0C28"/>
    <w:rsid w:val="002F1787"/>
    <w:rsid w:val="002F1B75"/>
    <w:rsid w:val="002F1CF6"/>
    <w:rsid w:val="002F2380"/>
    <w:rsid w:val="002F294F"/>
    <w:rsid w:val="002F2C0A"/>
    <w:rsid w:val="002F3CDE"/>
    <w:rsid w:val="002F3EF4"/>
    <w:rsid w:val="002F5DD6"/>
    <w:rsid w:val="002F5FEA"/>
    <w:rsid w:val="002F605F"/>
    <w:rsid w:val="002F60F1"/>
    <w:rsid w:val="002F63E7"/>
    <w:rsid w:val="002F79A1"/>
    <w:rsid w:val="002F7BE3"/>
    <w:rsid w:val="002F7CF0"/>
    <w:rsid w:val="002F7DE1"/>
    <w:rsid w:val="002F7E6A"/>
    <w:rsid w:val="00300165"/>
    <w:rsid w:val="003010CF"/>
    <w:rsid w:val="0030153D"/>
    <w:rsid w:val="0030186C"/>
    <w:rsid w:val="00301CE9"/>
    <w:rsid w:val="00301F9B"/>
    <w:rsid w:val="0030234F"/>
    <w:rsid w:val="00302934"/>
    <w:rsid w:val="0030293D"/>
    <w:rsid w:val="00302986"/>
    <w:rsid w:val="003031E2"/>
    <w:rsid w:val="00303440"/>
    <w:rsid w:val="0030395F"/>
    <w:rsid w:val="003042B5"/>
    <w:rsid w:val="00304D9B"/>
    <w:rsid w:val="00305E8A"/>
    <w:rsid w:val="00305FF9"/>
    <w:rsid w:val="003064F5"/>
    <w:rsid w:val="00306E6B"/>
    <w:rsid w:val="003075DC"/>
    <w:rsid w:val="003100C8"/>
    <w:rsid w:val="00311161"/>
    <w:rsid w:val="003117FA"/>
    <w:rsid w:val="00312400"/>
    <w:rsid w:val="00312739"/>
    <w:rsid w:val="00312C99"/>
    <w:rsid w:val="00312D10"/>
    <w:rsid w:val="00313F27"/>
    <w:rsid w:val="003150F1"/>
    <w:rsid w:val="00315578"/>
    <w:rsid w:val="0031575F"/>
    <w:rsid w:val="003161D0"/>
    <w:rsid w:val="0031662E"/>
    <w:rsid w:val="00316840"/>
    <w:rsid w:val="00316EC3"/>
    <w:rsid w:val="00317718"/>
    <w:rsid w:val="003178DA"/>
    <w:rsid w:val="00317DB8"/>
    <w:rsid w:val="00320182"/>
    <w:rsid w:val="003202EC"/>
    <w:rsid w:val="0032034B"/>
    <w:rsid w:val="003205DC"/>
    <w:rsid w:val="00320618"/>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7DD"/>
    <w:rsid w:val="00324AD4"/>
    <w:rsid w:val="00325F3B"/>
    <w:rsid w:val="003261BE"/>
    <w:rsid w:val="00326957"/>
    <w:rsid w:val="00326AE2"/>
    <w:rsid w:val="00327525"/>
    <w:rsid w:val="003276F3"/>
    <w:rsid w:val="0032799D"/>
    <w:rsid w:val="003304A6"/>
    <w:rsid w:val="003307B3"/>
    <w:rsid w:val="00330DAB"/>
    <w:rsid w:val="003311DA"/>
    <w:rsid w:val="00331426"/>
    <w:rsid w:val="003315FB"/>
    <w:rsid w:val="0033171D"/>
    <w:rsid w:val="00331FC3"/>
    <w:rsid w:val="003336B3"/>
    <w:rsid w:val="00333A0D"/>
    <w:rsid w:val="00333CE6"/>
    <w:rsid w:val="003345D7"/>
    <w:rsid w:val="00334B05"/>
    <w:rsid w:val="00334B27"/>
    <w:rsid w:val="00334EE2"/>
    <w:rsid w:val="00335B75"/>
    <w:rsid w:val="00335D8C"/>
    <w:rsid w:val="00336072"/>
    <w:rsid w:val="003361A7"/>
    <w:rsid w:val="003363A1"/>
    <w:rsid w:val="003367D7"/>
    <w:rsid w:val="00336BAC"/>
    <w:rsid w:val="00336F71"/>
    <w:rsid w:val="00337425"/>
    <w:rsid w:val="003377EB"/>
    <w:rsid w:val="0033799C"/>
    <w:rsid w:val="003401C3"/>
    <w:rsid w:val="00340CC6"/>
    <w:rsid w:val="00342085"/>
    <w:rsid w:val="0034226D"/>
    <w:rsid w:val="00342499"/>
    <w:rsid w:val="00342677"/>
    <w:rsid w:val="00342972"/>
    <w:rsid w:val="00342C1B"/>
    <w:rsid w:val="00342FDD"/>
    <w:rsid w:val="003432BC"/>
    <w:rsid w:val="00344164"/>
    <w:rsid w:val="0034429B"/>
    <w:rsid w:val="00344866"/>
    <w:rsid w:val="00344B95"/>
    <w:rsid w:val="00344CE3"/>
    <w:rsid w:val="00345A7D"/>
    <w:rsid w:val="003460DD"/>
    <w:rsid w:val="0034638C"/>
    <w:rsid w:val="00346F7F"/>
    <w:rsid w:val="003472AB"/>
    <w:rsid w:val="00347AEE"/>
    <w:rsid w:val="00347CD0"/>
    <w:rsid w:val="00350108"/>
    <w:rsid w:val="0035047E"/>
    <w:rsid w:val="00350762"/>
    <w:rsid w:val="00350767"/>
    <w:rsid w:val="003507C4"/>
    <w:rsid w:val="00350A28"/>
    <w:rsid w:val="003510CA"/>
    <w:rsid w:val="003519A1"/>
    <w:rsid w:val="00351E72"/>
    <w:rsid w:val="0035202A"/>
    <w:rsid w:val="003521F3"/>
    <w:rsid w:val="00352480"/>
    <w:rsid w:val="00352935"/>
    <w:rsid w:val="00352EFA"/>
    <w:rsid w:val="003530D2"/>
    <w:rsid w:val="0035331A"/>
    <w:rsid w:val="00353383"/>
    <w:rsid w:val="003534E1"/>
    <w:rsid w:val="00353F54"/>
    <w:rsid w:val="00354266"/>
    <w:rsid w:val="003548D8"/>
    <w:rsid w:val="00354FEA"/>
    <w:rsid w:val="00355000"/>
    <w:rsid w:val="003554CA"/>
    <w:rsid w:val="0035551B"/>
    <w:rsid w:val="003559F4"/>
    <w:rsid w:val="00355EE1"/>
    <w:rsid w:val="00355F5E"/>
    <w:rsid w:val="00356290"/>
    <w:rsid w:val="003564A9"/>
    <w:rsid w:val="00356A57"/>
    <w:rsid w:val="00356ACC"/>
    <w:rsid w:val="00356EC5"/>
    <w:rsid w:val="00357719"/>
    <w:rsid w:val="00357858"/>
    <w:rsid w:val="00360232"/>
    <w:rsid w:val="003602E0"/>
    <w:rsid w:val="00360813"/>
    <w:rsid w:val="00360D01"/>
    <w:rsid w:val="00360D0D"/>
    <w:rsid w:val="003617CC"/>
    <w:rsid w:val="00362569"/>
    <w:rsid w:val="00362C18"/>
    <w:rsid w:val="00362D9E"/>
    <w:rsid w:val="00362DCE"/>
    <w:rsid w:val="0036344E"/>
    <w:rsid w:val="003636CD"/>
    <w:rsid w:val="00364707"/>
    <w:rsid w:val="0036487C"/>
    <w:rsid w:val="00365411"/>
    <w:rsid w:val="003659C1"/>
    <w:rsid w:val="00365FA2"/>
    <w:rsid w:val="00365FD3"/>
    <w:rsid w:val="003668B3"/>
    <w:rsid w:val="00366918"/>
    <w:rsid w:val="00366C69"/>
    <w:rsid w:val="00367441"/>
    <w:rsid w:val="003676D7"/>
    <w:rsid w:val="00367B1D"/>
    <w:rsid w:val="00367FDD"/>
    <w:rsid w:val="00370677"/>
    <w:rsid w:val="00370E4F"/>
    <w:rsid w:val="00371215"/>
    <w:rsid w:val="00371331"/>
    <w:rsid w:val="00371EF4"/>
    <w:rsid w:val="003722C9"/>
    <w:rsid w:val="0037280F"/>
    <w:rsid w:val="00372E14"/>
    <w:rsid w:val="00372F0D"/>
    <w:rsid w:val="003732A1"/>
    <w:rsid w:val="0037371E"/>
    <w:rsid w:val="00374059"/>
    <w:rsid w:val="00374176"/>
    <w:rsid w:val="00374C64"/>
    <w:rsid w:val="00374ED6"/>
    <w:rsid w:val="00374FC3"/>
    <w:rsid w:val="0037535B"/>
    <w:rsid w:val="0037552D"/>
    <w:rsid w:val="0037562F"/>
    <w:rsid w:val="003756DB"/>
    <w:rsid w:val="003759D0"/>
    <w:rsid w:val="00375BD9"/>
    <w:rsid w:val="0037645F"/>
    <w:rsid w:val="003765C9"/>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757"/>
    <w:rsid w:val="00384839"/>
    <w:rsid w:val="003852FB"/>
    <w:rsid w:val="00385429"/>
    <w:rsid w:val="0038558A"/>
    <w:rsid w:val="003858BD"/>
    <w:rsid w:val="00385B05"/>
    <w:rsid w:val="00386382"/>
    <w:rsid w:val="003865EF"/>
    <w:rsid w:val="00386BA9"/>
    <w:rsid w:val="00386E16"/>
    <w:rsid w:val="00386F2C"/>
    <w:rsid w:val="00387B7F"/>
    <w:rsid w:val="00387F66"/>
    <w:rsid w:val="00390017"/>
    <w:rsid w:val="003901A3"/>
    <w:rsid w:val="0039072F"/>
    <w:rsid w:val="00390A59"/>
    <w:rsid w:val="00390BA1"/>
    <w:rsid w:val="00390C7B"/>
    <w:rsid w:val="003915B7"/>
    <w:rsid w:val="00391DA7"/>
    <w:rsid w:val="00391DF3"/>
    <w:rsid w:val="00392617"/>
    <w:rsid w:val="003928A1"/>
    <w:rsid w:val="003940CE"/>
    <w:rsid w:val="00394180"/>
    <w:rsid w:val="00394720"/>
    <w:rsid w:val="00394F02"/>
    <w:rsid w:val="003957A1"/>
    <w:rsid w:val="00395F82"/>
    <w:rsid w:val="0039641F"/>
    <w:rsid w:val="00396BD4"/>
    <w:rsid w:val="00397AB9"/>
    <w:rsid w:val="00397B32"/>
    <w:rsid w:val="00397C1D"/>
    <w:rsid w:val="00397EEA"/>
    <w:rsid w:val="00397F16"/>
    <w:rsid w:val="003A06D1"/>
    <w:rsid w:val="003A08C5"/>
    <w:rsid w:val="003A0971"/>
    <w:rsid w:val="003A0BF4"/>
    <w:rsid w:val="003A1756"/>
    <w:rsid w:val="003A180F"/>
    <w:rsid w:val="003A18DD"/>
    <w:rsid w:val="003A1B00"/>
    <w:rsid w:val="003A202B"/>
    <w:rsid w:val="003A20C8"/>
    <w:rsid w:val="003A2244"/>
    <w:rsid w:val="003A2966"/>
    <w:rsid w:val="003A2C29"/>
    <w:rsid w:val="003A2EC3"/>
    <w:rsid w:val="003A3120"/>
    <w:rsid w:val="003A36F2"/>
    <w:rsid w:val="003A373F"/>
    <w:rsid w:val="003A3D39"/>
    <w:rsid w:val="003A3DEC"/>
    <w:rsid w:val="003A3EC7"/>
    <w:rsid w:val="003A40B4"/>
    <w:rsid w:val="003A49A5"/>
    <w:rsid w:val="003A57CF"/>
    <w:rsid w:val="003A5AA6"/>
    <w:rsid w:val="003A5B4E"/>
    <w:rsid w:val="003A5DDD"/>
    <w:rsid w:val="003A6554"/>
    <w:rsid w:val="003A6847"/>
    <w:rsid w:val="003A6B6D"/>
    <w:rsid w:val="003A6B82"/>
    <w:rsid w:val="003A6E49"/>
    <w:rsid w:val="003A70BF"/>
    <w:rsid w:val="003A75F8"/>
    <w:rsid w:val="003A775B"/>
    <w:rsid w:val="003A77DD"/>
    <w:rsid w:val="003A7834"/>
    <w:rsid w:val="003A7E5E"/>
    <w:rsid w:val="003B0429"/>
    <w:rsid w:val="003B07EA"/>
    <w:rsid w:val="003B0B5B"/>
    <w:rsid w:val="003B0E79"/>
    <w:rsid w:val="003B0F33"/>
    <w:rsid w:val="003B1028"/>
    <w:rsid w:val="003B163B"/>
    <w:rsid w:val="003B19A2"/>
    <w:rsid w:val="003B1B95"/>
    <w:rsid w:val="003B2528"/>
    <w:rsid w:val="003B2A18"/>
    <w:rsid w:val="003B3252"/>
    <w:rsid w:val="003B3575"/>
    <w:rsid w:val="003B374C"/>
    <w:rsid w:val="003B381A"/>
    <w:rsid w:val="003B41B6"/>
    <w:rsid w:val="003B50BC"/>
    <w:rsid w:val="003B5193"/>
    <w:rsid w:val="003B53F3"/>
    <w:rsid w:val="003B5595"/>
    <w:rsid w:val="003B5B88"/>
    <w:rsid w:val="003B5D77"/>
    <w:rsid w:val="003B5D97"/>
    <w:rsid w:val="003B6005"/>
    <w:rsid w:val="003B63A4"/>
    <w:rsid w:val="003B68FE"/>
    <w:rsid w:val="003B6D7D"/>
    <w:rsid w:val="003B719C"/>
    <w:rsid w:val="003B735E"/>
    <w:rsid w:val="003B7D7E"/>
    <w:rsid w:val="003C018D"/>
    <w:rsid w:val="003C05AB"/>
    <w:rsid w:val="003C1012"/>
    <w:rsid w:val="003C11C9"/>
    <w:rsid w:val="003C1229"/>
    <w:rsid w:val="003C1518"/>
    <w:rsid w:val="003C15F4"/>
    <w:rsid w:val="003C1FD4"/>
    <w:rsid w:val="003C213D"/>
    <w:rsid w:val="003C2560"/>
    <w:rsid w:val="003C25AD"/>
    <w:rsid w:val="003C2708"/>
    <w:rsid w:val="003C2C00"/>
    <w:rsid w:val="003C2D21"/>
    <w:rsid w:val="003C32C5"/>
    <w:rsid w:val="003C3AC5"/>
    <w:rsid w:val="003C44D7"/>
    <w:rsid w:val="003C4951"/>
    <w:rsid w:val="003C4BC0"/>
    <w:rsid w:val="003C5B75"/>
    <w:rsid w:val="003C5E6B"/>
    <w:rsid w:val="003C6496"/>
    <w:rsid w:val="003C65E8"/>
    <w:rsid w:val="003C7AD7"/>
    <w:rsid w:val="003C7EA1"/>
    <w:rsid w:val="003D0269"/>
    <w:rsid w:val="003D0865"/>
    <w:rsid w:val="003D0FC3"/>
    <w:rsid w:val="003D105B"/>
    <w:rsid w:val="003D1EA0"/>
    <w:rsid w:val="003D2639"/>
    <w:rsid w:val="003D272D"/>
    <w:rsid w:val="003D2B04"/>
    <w:rsid w:val="003D2C1D"/>
    <w:rsid w:val="003D2C34"/>
    <w:rsid w:val="003D2CF4"/>
    <w:rsid w:val="003D350E"/>
    <w:rsid w:val="003D3A56"/>
    <w:rsid w:val="003D3CB8"/>
    <w:rsid w:val="003D3DDD"/>
    <w:rsid w:val="003D47B6"/>
    <w:rsid w:val="003D5BFB"/>
    <w:rsid w:val="003D5CBF"/>
    <w:rsid w:val="003D5D8C"/>
    <w:rsid w:val="003D6041"/>
    <w:rsid w:val="003D6061"/>
    <w:rsid w:val="003D66D2"/>
    <w:rsid w:val="003D670F"/>
    <w:rsid w:val="003D6869"/>
    <w:rsid w:val="003D6ADB"/>
    <w:rsid w:val="003D6C5D"/>
    <w:rsid w:val="003D6FE5"/>
    <w:rsid w:val="003D769D"/>
    <w:rsid w:val="003D799A"/>
    <w:rsid w:val="003D7D70"/>
    <w:rsid w:val="003E0179"/>
    <w:rsid w:val="003E078F"/>
    <w:rsid w:val="003E07AE"/>
    <w:rsid w:val="003E0FDC"/>
    <w:rsid w:val="003E114D"/>
    <w:rsid w:val="003E12FE"/>
    <w:rsid w:val="003E14FC"/>
    <w:rsid w:val="003E1ABD"/>
    <w:rsid w:val="003E1D26"/>
    <w:rsid w:val="003E286E"/>
    <w:rsid w:val="003E2976"/>
    <w:rsid w:val="003E2B7B"/>
    <w:rsid w:val="003E30F7"/>
    <w:rsid w:val="003E3931"/>
    <w:rsid w:val="003E3994"/>
    <w:rsid w:val="003E4858"/>
    <w:rsid w:val="003E4B06"/>
    <w:rsid w:val="003E4C2D"/>
    <w:rsid w:val="003E5390"/>
    <w:rsid w:val="003E54CD"/>
    <w:rsid w:val="003E5F8E"/>
    <w:rsid w:val="003E605E"/>
    <w:rsid w:val="003E6316"/>
    <w:rsid w:val="003E635B"/>
    <w:rsid w:val="003E6884"/>
    <w:rsid w:val="003E6AC5"/>
    <w:rsid w:val="003E76C6"/>
    <w:rsid w:val="003E793D"/>
    <w:rsid w:val="003F0080"/>
    <w:rsid w:val="003F0096"/>
    <w:rsid w:val="003F017B"/>
    <w:rsid w:val="003F0850"/>
    <w:rsid w:val="003F089E"/>
    <w:rsid w:val="003F0D12"/>
    <w:rsid w:val="003F1208"/>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7737"/>
    <w:rsid w:val="003F788D"/>
    <w:rsid w:val="003F7D88"/>
    <w:rsid w:val="0040126E"/>
    <w:rsid w:val="0040128D"/>
    <w:rsid w:val="0040145E"/>
    <w:rsid w:val="00401476"/>
    <w:rsid w:val="00401D07"/>
    <w:rsid w:val="004020D4"/>
    <w:rsid w:val="004021B6"/>
    <w:rsid w:val="00402E39"/>
    <w:rsid w:val="004038B3"/>
    <w:rsid w:val="0040427E"/>
    <w:rsid w:val="004046CF"/>
    <w:rsid w:val="004047C4"/>
    <w:rsid w:val="0040548B"/>
    <w:rsid w:val="0040570B"/>
    <w:rsid w:val="0040580A"/>
    <w:rsid w:val="00405922"/>
    <w:rsid w:val="00405C0F"/>
    <w:rsid w:val="00405EDB"/>
    <w:rsid w:val="00405FB1"/>
    <w:rsid w:val="004063FB"/>
    <w:rsid w:val="00406460"/>
    <w:rsid w:val="00406DEB"/>
    <w:rsid w:val="004112F4"/>
    <w:rsid w:val="00411326"/>
    <w:rsid w:val="00412402"/>
    <w:rsid w:val="00412461"/>
    <w:rsid w:val="00412546"/>
    <w:rsid w:val="00412B77"/>
    <w:rsid w:val="00412E6E"/>
    <w:rsid w:val="00412FF5"/>
    <w:rsid w:val="00413053"/>
    <w:rsid w:val="0041319C"/>
    <w:rsid w:val="00413715"/>
    <w:rsid w:val="004137B6"/>
    <w:rsid w:val="00413997"/>
    <w:rsid w:val="00413A54"/>
    <w:rsid w:val="00413C10"/>
    <w:rsid w:val="00413CD9"/>
    <w:rsid w:val="00413F9A"/>
    <w:rsid w:val="004140CA"/>
    <w:rsid w:val="00414155"/>
    <w:rsid w:val="00414C65"/>
    <w:rsid w:val="004151D4"/>
    <w:rsid w:val="00415D76"/>
    <w:rsid w:val="00416665"/>
    <w:rsid w:val="00416A67"/>
    <w:rsid w:val="00416ACB"/>
    <w:rsid w:val="00417155"/>
    <w:rsid w:val="00417586"/>
    <w:rsid w:val="00417C83"/>
    <w:rsid w:val="004208D0"/>
    <w:rsid w:val="00420B5A"/>
    <w:rsid w:val="00420E1E"/>
    <w:rsid w:val="00420E4D"/>
    <w:rsid w:val="00421123"/>
    <w:rsid w:val="00421652"/>
    <w:rsid w:val="00421DCF"/>
    <w:rsid w:val="00422341"/>
    <w:rsid w:val="00422458"/>
    <w:rsid w:val="00423641"/>
    <w:rsid w:val="00424686"/>
    <w:rsid w:val="0042476E"/>
    <w:rsid w:val="00424FC5"/>
    <w:rsid w:val="004255DF"/>
    <w:rsid w:val="004256AD"/>
    <w:rsid w:val="00426020"/>
    <w:rsid w:val="00426266"/>
    <w:rsid w:val="00426E31"/>
    <w:rsid w:val="004275A9"/>
    <w:rsid w:val="004275F6"/>
    <w:rsid w:val="00427B49"/>
    <w:rsid w:val="00430299"/>
    <w:rsid w:val="00430A2D"/>
    <w:rsid w:val="00430CF7"/>
    <w:rsid w:val="00430D75"/>
    <w:rsid w:val="00431505"/>
    <w:rsid w:val="004318E6"/>
    <w:rsid w:val="00431AF0"/>
    <w:rsid w:val="0043213A"/>
    <w:rsid w:val="0043228C"/>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7C2"/>
    <w:rsid w:val="0044193F"/>
    <w:rsid w:val="00441B56"/>
    <w:rsid w:val="00443129"/>
    <w:rsid w:val="00443559"/>
    <w:rsid w:val="00443631"/>
    <w:rsid w:val="004442F9"/>
    <w:rsid w:val="004446B6"/>
    <w:rsid w:val="00444864"/>
    <w:rsid w:val="00444F9A"/>
    <w:rsid w:val="00445173"/>
    <w:rsid w:val="00445359"/>
    <w:rsid w:val="00445F3F"/>
    <w:rsid w:val="004461D9"/>
    <w:rsid w:val="00446375"/>
    <w:rsid w:val="004463EA"/>
    <w:rsid w:val="004464E0"/>
    <w:rsid w:val="004468EE"/>
    <w:rsid w:val="00446AC6"/>
    <w:rsid w:val="004473B6"/>
    <w:rsid w:val="0044759B"/>
    <w:rsid w:val="00447658"/>
    <w:rsid w:val="00447B66"/>
    <w:rsid w:val="00447F54"/>
    <w:rsid w:val="0045003A"/>
    <w:rsid w:val="004508DA"/>
    <w:rsid w:val="00450AC3"/>
    <w:rsid w:val="00450B7E"/>
    <w:rsid w:val="00451049"/>
    <w:rsid w:val="004512EA"/>
    <w:rsid w:val="0045136B"/>
    <w:rsid w:val="00451920"/>
    <w:rsid w:val="00451B8A"/>
    <w:rsid w:val="00451C7E"/>
    <w:rsid w:val="00452084"/>
    <w:rsid w:val="0045210F"/>
    <w:rsid w:val="00452F1A"/>
    <w:rsid w:val="0045302A"/>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421"/>
    <w:rsid w:val="00456B27"/>
    <w:rsid w:val="00456DAB"/>
    <w:rsid w:val="00456E96"/>
    <w:rsid w:val="004575DC"/>
    <w:rsid w:val="00460CC3"/>
    <w:rsid w:val="00460D5B"/>
    <w:rsid w:val="00460E86"/>
    <w:rsid w:val="00462777"/>
    <w:rsid w:val="0046346C"/>
    <w:rsid w:val="00463525"/>
    <w:rsid w:val="00463C67"/>
    <w:rsid w:val="0046424E"/>
    <w:rsid w:val="004646B4"/>
    <w:rsid w:val="00464A88"/>
    <w:rsid w:val="00464CD7"/>
    <w:rsid w:val="004650A7"/>
    <w:rsid w:val="004651A0"/>
    <w:rsid w:val="004662E4"/>
    <w:rsid w:val="00466532"/>
    <w:rsid w:val="004670FA"/>
    <w:rsid w:val="00467488"/>
    <w:rsid w:val="004679D7"/>
    <w:rsid w:val="00470498"/>
    <w:rsid w:val="00470710"/>
    <w:rsid w:val="0047083E"/>
    <w:rsid w:val="00470D38"/>
    <w:rsid w:val="00470EB5"/>
    <w:rsid w:val="00471F6E"/>
    <w:rsid w:val="0047209F"/>
    <w:rsid w:val="00472230"/>
    <w:rsid w:val="00472643"/>
    <w:rsid w:val="0047286B"/>
    <w:rsid w:val="00472CC4"/>
    <w:rsid w:val="00472D06"/>
    <w:rsid w:val="00472E27"/>
    <w:rsid w:val="00472FD1"/>
    <w:rsid w:val="00473692"/>
    <w:rsid w:val="00474220"/>
    <w:rsid w:val="00474409"/>
    <w:rsid w:val="00474D56"/>
    <w:rsid w:val="00475183"/>
    <w:rsid w:val="004752D3"/>
    <w:rsid w:val="004754E1"/>
    <w:rsid w:val="00475CE0"/>
    <w:rsid w:val="00476064"/>
    <w:rsid w:val="00476827"/>
    <w:rsid w:val="00476B53"/>
    <w:rsid w:val="00476BD4"/>
    <w:rsid w:val="00476D63"/>
    <w:rsid w:val="00476F4E"/>
    <w:rsid w:val="00477C35"/>
    <w:rsid w:val="00477C43"/>
    <w:rsid w:val="00480988"/>
    <w:rsid w:val="00480C48"/>
    <w:rsid w:val="00480DCF"/>
    <w:rsid w:val="00480E05"/>
    <w:rsid w:val="00481B75"/>
    <w:rsid w:val="00482BBE"/>
    <w:rsid w:val="00482F43"/>
    <w:rsid w:val="00483313"/>
    <w:rsid w:val="00483A12"/>
    <w:rsid w:val="00483AC1"/>
    <w:rsid w:val="0048407A"/>
    <w:rsid w:val="004842FA"/>
    <w:rsid w:val="00484A77"/>
    <w:rsid w:val="00484E07"/>
    <w:rsid w:val="00484E8F"/>
    <w:rsid w:val="00484F7F"/>
    <w:rsid w:val="004851B2"/>
    <w:rsid w:val="00485281"/>
    <w:rsid w:val="0048540F"/>
    <w:rsid w:val="00485970"/>
    <w:rsid w:val="00485C0D"/>
    <w:rsid w:val="00486518"/>
    <w:rsid w:val="00486575"/>
    <w:rsid w:val="00486600"/>
    <w:rsid w:val="004866D0"/>
    <w:rsid w:val="00486936"/>
    <w:rsid w:val="004873B7"/>
    <w:rsid w:val="00487B6D"/>
    <w:rsid w:val="00487E21"/>
    <w:rsid w:val="004913ED"/>
    <w:rsid w:val="00492BF0"/>
    <w:rsid w:val="0049302A"/>
    <w:rsid w:val="0049303C"/>
    <w:rsid w:val="0049378E"/>
    <w:rsid w:val="004938F5"/>
    <w:rsid w:val="00493979"/>
    <w:rsid w:val="004939D3"/>
    <w:rsid w:val="0049414C"/>
    <w:rsid w:val="00494242"/>
    <w:rsid w:val="00494E8E"/>
    <w:rsid w:val="004950BB"/>
    <w:rsid w:val="004955BC"/>
    <w:rsid w:val="004957D2"/>
    <w:rsid w:val="0049591B"/>
    <w:rsid w:val="00495A6E"/>
    <w:rsid w:val="00495D63"/>
    <w:rsid w:val="004961F7"/>
    <w:rsid w:val="0049648F"/>
    <w:rsid w:val="00496606"/>
    <w:rsid w:val="0049681C"/>
    <w:rsid w:val="00496964"/>
    <w:rsid w:val="004969AA"/>
    <w:rsid w:val="00496D70"/>
    <w:rsid w:val="00496F05"/>
    <w:rsid w:val="00497370"/>
    <w:rsid w:val="004973FE"/>
    <w:rsid w:val="004977B2"/>
    <w:rsid w:val="00497F06"/>
    <w:rsid w:val="004A0758"/>
    <w:rsid w:val="004A0F39"/>
    <w:rsid w:val="004A176A"/>
    <w:rsid w:val="004A1B4B"/>
    <w:rsid w:val="004A1FFA"/>
    <w:rsid w:val="004A251F"/>
    <w:rsid w:val="004A2C76"/>
    <w:rsid w:val="004A38A3"/>
    <w:rsid w:val="004A3BF1"/>
    <w:rsid w:val="004A3E42"/>
    <w:rsid w:val="004A4083"/>
    <w:rsid w:val="004A4715"/>
    <w:rsid w:val="004A5046"/>
    <w:rsid w:val="004A52BF"/>
    <w:rsid w:val="004A565E"/>
    <w:rsid w:val="004A5DF3"/>
    <w:rsid w:val="004A6134"/>
    <w:rsid w:val="004A6260"/>
    <w:rsid w:val="004A6BBA"/>
    <w:rsid w:val="004A6D46"/>
    <w:rsid w:val="004A7092"/>
    <w:rsid w:val="004B051F"/>
    <w:rsid w:val="004B1149"/>
    <w:rsid w:val="004B16FF"/>
    <w:rsid w:val="004B1E2C"/>
    <w:rsid w:val="004B2597"/>
    <w:rsid w:val="004B2873"/>
    <w:rsid w:val="004B2B20"/>
    <w:rsid w:val="004B457F"/>
    <w:rsid w:val="004B4613"/>
    <w:rsid w:val="004B46B7"/>
    <w:rsid w:val="004B49E6"/>
    <w:rsid w:val="004B4D69"/>
    <w:rsid w:val="004B4DC0"/>
    <w:rsid w:val="004B4F96"/>
    <w:rsid w:val="004B549A"/>
    <w:rsid w:val="004B5824"/>
    <w:rsid w:val="004B6222"/>
    <w:rsid w:val="004B654B"/>
    <w:rsid w:val="004B69F0"/>
    <w:rsid w:val="004B6FD7"/>
    <w:rsid w:val="004B710C"/>
    <w:rsid w:val="004C00C7"/>
    <w:rsid w:val="004C01A8"/>
    <w:rsid w:val="004C03E1"/>
    <w:rsid w:val="004C1840"/>
    <w:rsid w:val="004C19F0"/>
    <w:rsid w:val="004C24C9"/>
    <w:rsid w:val="004C2B06"/>
    <w:rsid w:val="004C31B6"/>
    <w:rsid w:val="004C38D7"/>
    <w:rsid w:val="004C49B4"/>
    <w:rsid w:val="004C4A5C"/>
    <w:rsid w:val="004C5319"/>
    <w:rsid w:val="004C5765"/>
    <w:rsid w:val="004C621F"/>
    <w:rsid w:val="004C67F6"/>
    <w:rsid w:val="004C7948"/>
    <w:rsid w:val="004C7BB8"/>
    <w:rsid w:val="004C7C60"/>
    <w:rsid w:val="004C7E21"/>
    <w:rsid w:val="004D06AC"/>
    <w:rsid w:val="004D0A87"/>
    <w:rsid w:val="004D0DFE"/>
    <w:rsid w:val="004D130C"/>
    <w:rsid w:val="004D1D91"/>
    <w:rsid w:val="004D22C3"/>
    <w:rsid w:val="004D24A2"/>
    <w:rsid w:val="004D34C7"/>
    <w:rsid w:val="004D3813"/>
    <w:rsid w:val="004D3DE4"/>
    <w:rsid w:val="004D3F97"/>
    <w:rsid w:val="004D40B9"/>
    <w:rsid w:val="004D4692"/>
    <w:rsid w:val="004D5405"/>
    <w:rsid w:val="004D5B72"/>
    <w:rsid w:val="004D5DAB"/>
    <w:rsid w:val="004D6333"/>
    <w:rsid w:val="004D6F4D"/>
    <w:rsid w:val="004D6F95"/>
    <w:rsid w:val="004D70A4"/>
    <w:rsid w:val="004D718E"/>
    <w:rsid w:val="004D72FE"/>
    <w:rsid w:val="004D775E"/>
    <w:rsid w:val="004D7E91"/>
    <w:rsid w:val="004E003A"/>
    <w:rsid w:val="004E0768"/>
    <w:rsid w:val="004E108B"/>
    <w:rsid w:val="004E1A31"/>
    <w:rsid w:val="004E1BB2"/>
    <w:rsid w:val="004E2A12"/>
    <w:rsid w:val="004E2DE0"/>
    <w:rsid w:val="004E30A7"/>
    <w:rsid w:val="004E324E"/>
    <w:rsid w:val="004E3A09"/>
    <w:rsid w:val="004E3E2E"/>
    <w:rsid w:val="004E4060"/>
    <w:rsid w:val="004E409A"/>
    <w:rsid w:val="004E4101"/>
    <w:rsid w:val="004E4868"/>
    <w:rsid w:val="004E5566"/>
    <w:rsid w:val="004E5CA2"/>
    <w:rsid w:val="004E6079"/>
    <w:rsid w:val="004E6552"/>
    <w:rsid w:val="004E675A"/>
    <w:rsid w:val="004E6D56"/>
    <w:rsid w:val="004E6E95"/>
    <w:rsid w:val="004E73EF"/>
    <w:rsid w:val="004F02D3"/>
    <w:rsid w:val="004F0AD9"/>
    <w:rsid w:val="004F0EFC"/>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51D9"/>
    <w:rsid w:val="004F5426"/>
    <w:rsid w:val="004F5479"/>
    <w:rsid w:val="004F5529"/>
    <w:rsid w:val="004F6005"/>
    <w:rsid w:val="004F682C"/>
    <w:rsid w:val="004F73DA"/>
    <w:rsid w:val="004F7528"/>
    <w:rsid w:val="004F7BCA"/>
    <w:rsid w:val="004F7CD6"/>
    <w:rsid w:val="004F7D89"/>
    <w:rsid w:val="004F7E50"/>
    <w:rsid w:val="004F7F28"/>
    <w:rsid w:val="004F7FCE"/>
    <w:rsid w:val="00500F03"/>
    <w:rsid w:val="005011EB"/>
    <w:rsid w:val="00501893"/>
    <w:rsid w:val="00501981"/>
    <w:rsid w:val="00501A85"/>
    <w:rsid w:val="00501BB3"/>
    <w:rsid w:val="005021DD"/>
    <w:rsid w:val="0050255D"/>
    <w:rsid w:val="005026CA"/>
    <w:rsid w:val="00502968"/>
    <w:rsid w:val="005029E6"/>
    <w:rsid w:val="00502B72"/>
    <w:rsid w:val="005033AC"/>
    <w:rsid w:val="005033B9"/>
    <w:rsid w:val="00503E08"/>
    <w:rsid w:val="00503E37"/>
    <w:rsid w:val="00504BC1"/>
    <w:rsid w:val="00504C36"/>
    <w:rsid w:val="00504D1A"/>
    <w:rsid w:val="00505134"/>
    <w:rsid w:val="005052AE"/>
    <w:rsid w:val="00505A50"/>
    <w:rsid w:val="00505C04"/>
    <w:rsid w:val="00505C2D"/>
    <w:rsid w:val="00506204"/>
    <w:rsid w:val="005069DD"/>
    <w:rsid w:val="00506B62"/>
    <w:rsid w:val="005070CD"/>
    <w:rsid w:val="00511386"/>
    <w:rsid w:val="005113B6"/>
    <w:rsid w:val="00511691"/>
    <w:rsid w:val="00511CA8"/>
    <w:rsid w:val="00511F15"/>
    <w:rsid w:val="0051229E"/>
    <w:rsid w:val="005125A2"/>
    <w:rsid w:val="00512AB8"/>
    <w:rsid w:val="00512F0D"/>
    <w:rsid w:val="00513061"/>
    <w:rsid w:val="0051309F"/>
    <w:rsid w:val="0051318C"/>
    <w:rsid w:val="005134F5"/>
    <w:rsid w:val="005142CD"/>
    <w:rsid w:val="005143C9"/>
    <w:rsid w:val="005145EA"/>
    <w:rsid w:val="00514F42"/>
    <w:rsid w:val="0051530C"/>
    <w:rsid w:val="005157A9"/>
    <w:rsid w:val="00517060"/>
    <w:rsid w:val="0051736C"/>
    <w:rsid w:val="005173A7"/>
    <w:rsid w:val="005177E1"/>
    <w:rsid w:val="00520924"/>
    <w:rsid w:val="005209B3"/>
    <w:rsid w:val="00520C0A"/>
    <w:rsid w:val="00520D87"/>
    <w:rsid w:val="00521753"/>
    <w:rsid w:val="005218B6"/>
    <w:rsid w:val="00521D14"/>
    <w:rsid w:val="0052227E"/>
    <w:rsid w:val="005224FD"/>
    <w:rsid w:val="00522589"/>
    <w:rsid w:val="00522DCB"/>
    <w:rsid w:val="00523A5A"/>
    <w:rsid w:val="0052448A"/>
    <w:rsid w:val="00524545"/>
    <w:rsid w:val="00524637"/>
    <w:rsid w:val="00524D45"/>
    <w:rsid w:val="00524D49"/>
    <w:rsid w:val="005253CC"/>
    <w:rsid w:val="005255BF"/>
    <w:rsid w:val="005257DE"/>
    <w:rsid w:val="00525CD2"/>
    <w:rsid w:val="00526401"/>
    <w:rsid w:val="00526C7F"/>
    <w:rsid w:val="00526D84"/>
    <w:rsid w:val="00527200"/>
    <w:rsid w:val="00530157"/>
    <w:rsid w:val="00530AE9"/>
    <w:rsid w:val="00530D92"/>
    <w:rsid w:val="00530DAD"/>
    <w:rsid w:val="00531EBE"/>
    <w:rsid w:val="00532325"/>
    <w:rsid w:val="00532A0E"/>
    <w:rsid w:val="00532E3C"/>
    <w:rsid w:val="00532F19"/>
    <w:rsid w:val="00532F8B"/>
    <w:rsid w:val="00533089"/>
    <w:rsid w:val="00533104"/>
    <w:rsid w:val="0053328D"/>
    <w:rsid w:val="00533737"/>
    <w:rsid w:val="0053392E"/>
    <w:rsid w:val="00533DF7"/>
    <w:rsid w:val="00533ED7"/>
    <w:rsid w:val="00534846"/>
    <w:rsid w:val="005350FC"/>
    <w:rsid w:val="00535B79"/>
    <w:rsid w:val="00535D7C"/>
    <w:rsid w:val="00535EA7"/>
    <w:rsid w:val="00536352"/>
    <w:rsid w:val="00536579"/>
    <w:rsid w:val="0053676D"/>
    <w:rsid w:val="00536950"/>
    <w:rsid w:val="00536C1E"/>
    <w:rsid w:val="00536F13"/>
    <w:rsid w:val="0053792A"/>
    <w:rsid w:val="00540294"/>
    <w:rsid w:val="005404BB"/>
    <w:rsid w:val="0054051F"/>
    <w:rsid w:val="00540ACD"/>
    <w:rsid w:val="00540E6B"/>
    <w:rsid w:val="00541185"/>
    <w:rsid w:val="0054134B"/>
    <w:rsid w:val="0054233D"/>
    <w:rsid w:val="005423B4"/>
    <w:rsid w:val="00542435"/>
    <w:rsid w:val="00542F47"/>
    <w:rsid w:val="00543190"/>
    <w:rsid w:val="0054342B"/>
    <w:rsid w:val="0054343A"/>
    <w:rsid w:val="00543510"/>
    <w:rsid w:val="00543974"/>
    <w:rsid w:val="00543EBF"/>
    <w:rsid w:val="00544228"/>
    <w:rsid w:val="00544321"/>
    <w:rsid w:val="005443A3"/>
    <w:rsid w:val="00544A63"/>
    <w:rsid w:val="00544ABA"/>
    <w:rsid w:val="00545617"/>
    <w:rsid w:val="0054593A"/>
    <w:rsid w:val="00546669"/>
    <w:rsid w:val="005467FB"/>
    <w:rsid w:val="00546AE9"/>
    <w:rsid w:val="00547600"/>
    <w:rsid w:val="0054786A"/>
    <w:rsid w:val="00547989"/>
    <w:rsid w:val="0055042B"/>
    <w:rsid w:val="00550BAA"/>
    <w:rsid w:val="00550C04"/>
    <w:rsid w:val="00550DE6"/>
    <w:rsid w:val="005511F6"/>
    <w:rsid w:val="00551320"/>
    <w:rsid w:val="005518A4"/>
    <w:rsid w:val="0055206E"/>
    <w:rsid w:val="00552768"/>
    <w:rsid w:val="00552935"/>
    <w:rsid w:val="00552D41"/>
    <w:rsid w:val="00552D96"/>
    <w:rsid w:val="00553127"/>
    <w:rsid w:val="005533AA"/>
    <w:rsid w:val="005533E6"/>
    <w:rsid w:val="005537D5"/>
    <w:rsid w:val="00553865"/>
    <w:rsid w:val="005541B1"/>
    <w:rsid w:val="00554241"/>
    <w:rsid w:val="0055434E"/>
    <w:rsid w:val="00554BE7"/>
    <w:rsid w:val="00555300"/>
    <w:rsid w:val="005554B3"/>
    <w:rsid w:val="00555571"/>
    <w:rsid w:val="005556E8"/>
    <w:rsid w:val="00555758"/>
    <w:rsid w:val="00555BEE"/>
    <w:rsid w:val="005562D8"/>
    <w:rsid w:val="0055666E"/>
    <w:rsid w:val="00556CC0"/>
    <w:rsid w:val="00556D68"/>
    <w:rsid w:val="00557173"/>
    <w:rsid w:val="00557405"/>
    <w:rsid w:val="005576A1"/>
    <w:rsid w:val="00557976"/>
    <w:rsid w:val="00557A64"/>
    <w:rsid w:val="005603AF"/>
    <w:rsid w:val="00560400"/>
    <w:rsid w:val="005605C0"/>
    <w:rsid w:val="00560AC8"/>
    <w:rsid w:val="00560D23"/>
    <w:rsid w:val="005615D8"/>
    <w:rsid w:val="00561B3D"/>
    <w:rsid w:val="00562358"/>
    <w:rsid w:val="005626D6"/>
    <w:rsid w:val="00562BC4"/>
    <w:rsid w:val="005638D4"/>
    <w:rsid w:val="00563C58"/>
    <w:rsid w:val="00563E30"/>
    <w:rsid w:val="005644C6"/>
    <w:rsid w:val="00564543"/>
    <w:rsid w:val="00564B51"/>
    <w:rsid w:val="00564E86"/>
    <w:rsid w:val="005653D4"/>
    <w:rsid w:val="005656ED"/>
    <w:rsid w:val="00565DD6"/>
    <w:rsid w:val="00566544"/>
    <w:rsid w:val="00566608"/>
    <w:rsid w:val="00566785"/>
    <w:rsid w:val="005667E7"/>
    <w:rsid w:val="00566C25"/>
    <w:rsid w:val="00566C83"/>
    <w:rsid w:val="00566CC7"/>
    <w:rsid w:val="0056751F"/>
    <w:rsid w:val="00567592"/>
    <w:rsid w:val="00567F0F"/>
    <w:rsid w:val="005700FE"/>
    <w:rsid w:val="0057099B"/>
    <w:rsid w:val="00570DCE"/>
    <w:rsid w:val="00570E24"/>
    <w:rsid w:val="00570E49"/>
    <w:rsid w:val="00571409"/>
    <w:rsid w:val="00571677"/>
    <w:rsid w:val="005717A6"/>
    <w:rsid w:val="0057219C"/>
    <w:rsid w:val="00572325"/>
    <w:rsid w:val="0057269D"/>
    <w:rsid w:val="00572760"/>
    <w:rsid w:val="00572A2E"/>
    <w:rsid w:val="00572DC5"/>
    <w:rsid w:val="00572FBB"/>
    <w:rsid w:val="00573166"/>
    <w:rsid w:val="005731D1"/>
    <w:rsid w:val="00573292"/>
    <w:rsid w:val="0057346B"/>
    <w:rsid w:val="0057362F"/>
    <w:rsid w:val="005742A9"/>
    <w:rsid w:val="005743DE"/>
    <w:rsid w:val="00574F3F"/>
    <w:rsid w:val="0057562C"/>
    <w:rsid w:val="005759F6"/>
    <w:rsid w:val="00575AE0"/>
    <w:rsid w:val="00575E3E"/>
    <w:rsid w:val="00576320"/>
    <w:rsid w:val="005765F5"/>
    <w:rsid w:val="00576D6C"/>
    <w:rsid w:val="0057783E"/>
    <w:rsid w:val="00577A2E"/>
    <w:rsid w:val="00577FB8"/>
    <w:rsid w:val="005800AF"/>
    <w:rsid w:val="00580147"/>
    <w:rsid w:val="005802F2"/>
    <w:rsid w:val="005806DB"/>
    <w:rsid w:val="00580E48"/>
    <w:rsid w:val="00580F0A"/>
    <w:rsid w:val="00581246"/>
    <w:rsid w:val="005815A8"/>
    <w:rsid w:val="005816F3"/>
    <w:rsid w:val="005817AF"/>
    <w:rsid w:val="005821FD"/>
    <w:rsid w:val="00582960"/>
    <w:rsid w:val="00582C3A"/>
    <w:rsid w:val="00582E1A"/>
    <w:rsid w:val="00582F10"/>
    <w:rsid w:val="00583095"/>
    <w:rsid w:val="00583147"/>
    <w:rsid w:val="00583AF0"/>
    <w:rsid w:val="00583B61"/>
    <w:rsid w:val="00583FF6"/>
    <w:rsid w:val="00584416"/>
    <w:rsid w:val="00584ADD"/>
    <w:rsid w:val="00584B39"/>
    <w:rsid w:val="00585028"/>
    <w:rsid w:val="005854D1"/>
    <w:rsid w:val="005855C7"/>
    <w:rsid w:val="00585E79"/>
    <w:rsid w:val="00585F50"/>
    <w:rsid w:val="00585F5B"/>
    <w:rsid w:val="0058620A"/>
    <w:rsid w:val="005864AE"/>
    <w:rsid w:val="005868C0"/>
    <w:rsid w:val="00587906"/>
    <w:rsid w:val="00587FC0"/>
    <w:rsid w:val="005906AD"/>
    <w:rsid w:val="00590DA6"/>
    <w:rsid w:val="005910AE"/>
    <w:rsid w:val="00591430"/>
    <w:rsid w:val="00591C7D"/>
    <w:rsid w:val="00592693"/>
    <w:rsid w:val="00592B03"/>
    <w:rsid w:val="005932DF"/>
    <w:rsid w:val="005938DD"/>
    <w:rsid w:val="00593AB9"/>
    <w:rsid w:val="00593C6D"/>
    <w:rsid w:val="00593EC1"/>
    <w:rsid w:val="005942DD"/>
    <w:rsid w:val="00594ABB"/>
    <w:rsid w:val="00594B70"/>
    <w:rsid w:val="00594D1C"/>
    <w:rsid w:val="00594D4E"/>
    <w:rsid w:val="00594E36"/>
    <w:rsid w:val="00594F0A"/>
    <w:rsid w:val="00595121"/>
    <w:rsid w:val="0059525E"/>
    <w:rsid w:val="005952C6"/>
    <w:rsid w:val="00595732"/>
    <w:rsid w:val="00595887"/>
    <w:rsid w:val="00595C7A"/>
    <w:rsid w:val="005961F7"/>
    <w:rsid w:val="00596422"/>
    <w:rsid w:val="005968EC"/>
    <w:rsid w:val="00596B9C"/>
    <w:rsid w:val="00596C46"/>
    <w:rsid w:val="00597128"/>
    <w:rsid w:val="005974BB"/>
    <w:rsid w:val="00597C2A"/>
    <w:rsid w:val="00597C3F"/>
    <w:rsid w:val="005A0263"/>
    <w:rsid w:val="005A054D"/>
    <w:rsid w:val="005A0A46"/>
    <w:rsid w:val="005A0B3D"/>
    <w:rsid w:val="005A0F5A"/>
    <w:rsid w:val="005A10B9"/>
    <w:rsid w:val="005A11EA"/>
    <w:rsid w:val="005A228D"/>
    <w:rsid w:val="005A269F"/>
    <w:rsid w:val="005A2B51"/>
    <w:rsid w:val="005A305E"/>
    <w:rsid w:val="005A30BB"/>
    <w:rsid w:val="005A3887"/>
    <w:rsid w:val="005A3E17"/>
    <w:rsid w:val="005A524D"/>
    <w:rsid w:val="005A565F"/>
    <w:rsid w:val="005A655B"/>
    <w:rsid w:val="005A6AFC"/>
    <w:rsid w:val="005A7557"/>
    <w:rsid w:val="005B0542"/>
    <w:rsid w:val="005B0552"/>
    <w:rsid w:val="005B13B2"/>
    <w:rsid w:val="005B144F"/>
    <w:rsid w:val="005B18C6"/>
    <w:rsid w:val="005B19F8"/>
    <w:rsid w:val="005B1C42"/>
    <w:rsid w:val="005B2225"/>
    <w:rsid w:val="005B23F8"/>
    <w:rsid w:val="005B2799"/>
    <w:rsid w:val="005B2B77"/>
    <w:rsid w:val="005B3D4A"/>
    <w:rsid w:val="005B3EE8"/>
    <w:rsid w:val="005B41D5"/>
    <w:rsid w:val="005B4980"/>
    <w:rsid w:val="005B4D87"/>
    <w:rsid w:val="005B52C7"/>
    <w:rsid w:val="005B5760"/>
    <w:rsid w:val="005B5975"/>
    <w:rsid w:val="005B656F"/>
    <w:rsid w:val="005B6D7D"/>
    <w:rsid w:val="005B6DDF"/>
    <w:rsid w:val="005B72D7"/>
    <w:rsid w:val="005B7723"/>
    <w:rsid w:val="005B7798"/>
    <w:rsid w:val="005B7DD1"/>
    <w:rsid w:val="005C00A0"/>
    <w:rsid w:val="005C0289"/>
    <w:rsid w:val="005C061B"/>
    <w:rsid w:val="005C16CF"/>
    <w:rsid w:val="005C18DE"/>
    <w:rsid w:val="005C1BAF"/>
    <w:rsid w:val="005C24AA"/>
    <w:rsid w:val="005C25B8"/>
    <w:rsid w:val="005C2613"/>
    <w:rsid w:val="005C28FA"/>
    <w:rsid w:val="005C2AFA"/>
    <w:rsid w:val="005C3125"/>
    <w:rsid w:val="005C3136"/>
    <w:rsid w:val="005C3229"/>
    <w:rsid w:val="005C329B"/>
    <w:rsid w:val="005C3A58"/>
    <w:rsid w:val="005C40F4"/>
    <w:rsid w:val="005C4303"/>
    <w:rsid w:val="005C43BE"/>
    <w:rsid w:val="005C44F3"/>
    <w:rsid w:val="005C45D4"/>
    <w:rsid w:val="005C521C"/>
    <w:rsid w:val="005C5357"/>
    <w:rsid w:val="005C5E36"/>
    <w:rsid w:val="005C63B1"/>
    <w:rsid w:val="005C6496"/>
    <w:rsid w:val="005C6782"/>
    <w:rsid w:val="005C6B2C"/>
    <w:rsid w:val="005C6BD0"/>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F2E"/>
    <w:rsid w:val="005E0F91"/>
    <w:rsid w:val="005E1276"/>
    <w:rsid w:val="005E15A7"/>
    <w:rsid w:val="005E234A"/>
    <w:rsid w:val="005E291B"/>
    <w:rsid w:val="005E35CC"/>
    <w:rsid w:val="005E371E"/>
    <w:rsid w:val="005E3970"/>
    <w:rsid w:val="005E40F2"/>
    <w:rsid w:val="005E4D42"/>
    <w:rsid w:val="005E53F9"/>
    <w:rsid w:val="005E775D"/>
    <w:rsid w:val="005F0752"/>
    <w:rsid w:val="005F0A43"/>
    <w:rsid w:val="005F0BB7"/>
    <w:rsid w:val="005F26BF"/>
    <w:rsid w:val="005F27BF"/>
    <w:rsid w:val="005F28F0"/>
    <w:rsid w:val="005F2E9A"/>
    <w:rsid w:val="005F37EA"/>
    <w:rsid w:val="005F399F"/>
    <w:rsid w:val="005F3BB9"/>
    <w:rsid w:val="005F4171"/>
    <w:rsid w:val="005F4183"/>
    <w:rsid w:val="005F46D6"/>
    <w:rsid w:val="005F4866"/>
    <w:rsid w:val="005F4DD6"/>
    <w:rsid w:val="005F4FCD"/>
    <w:rsid w:val="005F50D8"/>
    <w:rsid w:val="005F53A1"/>
    <w:rsid w:val="005F5DF1"/>
    <w:rsid w:val="005F5E60"/>
    <w:rsid w:val="005F6416"/>
    <w:rsid w:val="005F6B77"/>
    <w:rsid w:val="005F7487"/>
    <w:rsid w:val="005F7C94"/>
    <w:rsid w:val="005F7E13"/>
    <w:rsid w:val="006002C7"/>
    <w:rsid w:val="0060086F"/>
    <w:rsid w:val="00600E8C"/>
    <w:rsid w:val="00600F95"/>
    <w:rsid w:val="006014E5"/>
    <w:rsid w:val="00601547"/>
    <w:rsid w:val="00601839"/>
    <w:rsid w:val="00601847"/>
    <w:rsid w:val="00602138"/>
    <w:rsid w:val="00602759"/>
    <w:rsid w:val="0060277A"/>
    <w:rsid w:val="00602B7C"/>
    <w:rsid w:val="00602C47"/>
    <w:rsid w:val="00603312"/>
    <w:rsid w:val="00604DC7"/>
    <w:rsid w:val="00604E47"/>
    <w:rsid w:val="00605441"/>
    <w:rsid w:val="00605834"/>
    <w:rsid w:val="006060B4"/>
    <w:rsid w:val="0060613C"/>
    <w:rsid w:val="0060619A"/>
    <w:rsid w:val="006064E8"/>
    <w:rsid w:val="006068C0"/>
    <w:rsid w:val="00606970"/>
    <w:rsid w:val="00606A20"/>
    <w:rsid w:val="00606BBB"/>
    <w:rsid w:val="00607091"/>
    <w:rsid w:val="006070C2"/>
    <w:rsid w:val="00607213"/>
    <w:rsid w:val="006072C6"/>
    <w:rsid w:val="00607521"/>
    <w:rsid w:val="0060786F"/>
    <w:rsid w:val="00607A2E"/>
    <w:rsid w:val="0061073C"/>
    <w:rsid w:val="00611D53"/>
    <w:rsid w:val="00612728"/>
    <w:rsid w:val="00612971"/>
    <w:rsid w:val="006130F4"/>
    <w:rsid w:val="006130F7"/>
    <w:rsid w:val="00613A61"/>
    <w:rsid w:val="00613AF8"/>
    <w:rsid w:val="00613D8E"/>
    <w:rsid w:val="006142E0"/>
    <w:rsid w:val="00614819"/>
    <w:rsid w:val="00615619"/>
    <w:rsid w:val="00615CA9"/>
    <w:rsid w:val="00615DEA"/>
    <w:rsid w:val="00615FFE"/>
    <w:rsid w:val="00616112"/>
    <w:rsid w:val="006164CC"/>
    <w:rsid w:val="00616B7C"/>
    <w:rsid w:val="0061774A"/>
    <w:rsid w:val="006205CA"/>
    <w:rsid w:val="006206E3"/>
    <w:rsid w:val="006213C4"/>
    <w:rsid w:val="00621C99"/>
    <w:rsid w:val="00621CF2"/>
    <w:rsid w:val="00621F53"/>
    <w:rsid w:val="00622809"/>
    <w:rsid w:val="0062285D"/>
    <w:rsid w:val="00622E2A"/>
    <w:rsid w:val="00622F2C"/>
    <w:rsid w:val="00623089"/>
    <w:rsid w:val="0062308E"/>
    <w:rsid w:val="006234C4"/>
    <w:rsid w:val="00623BB5"/>
    <w:rsid w:val="00623BE7"/>
    <w:rsid w:val="006242DC"/>
    <w:rsid w:val="00624429"/>
    <w:rsid w:val="006244C9"/>
    <w:rsid w:val="006245F6"/>
    <w:rsid w:val="0062475D"/>
    <w:rsid w:val="0062495F"/>
    <w:rsid w:val="00625016"/>
    <w:rsid w:val="0062593B"/>
    <w:rsid w:val="00625A78"/>
    <w:rsid w:val="00625DF2"/>
    <w:rsid w:val="006261EE"/>
    <w:rsid w:val="006263E5"/>
    <w:rsid w:val="00626471"/>
    <w:rsid w:val="0062660B"/>
    <w:rsid w:val="00626AD1"/>
    <w:rsid w:val="00626DC8"/>
    <w:rsid w:val="006271F1"/>
    <w:rsid w:val="006273C0"/>
    <w:rsid w:val="00627447"/>
    <w:rsid w:val="00627E2C"/>
    <w:rsid w:val="0063037F"/>
    <w:rsid w:val="006304BC"/>
    <w:rsid w:val="00630A38"/>
    <w:rsid w:val="00630C6C"/>
    <w:rsid w:val="00630D33"/>
    <w:rsid w:val="00630DCE"/>
    <w:rsid w:val="0063120A"/>
    <w:rsid w:val="0063150B"/>
    <w:rsid w:val="00631585"/>
    <w:rsid w:val="0063203D"/>
    <w:rsid w:val="006320DC"/>
    <w:rsid w:val="0063248D"/>
    <w:rsid w:val="0063263A"/>
    <w:rsid w:val="00633D50"/>
    <w:rsid w:val="00633F41"/>
    <w:rsid w:val="006340C8"/>
    <w:rsid w:val="00634448"/>
    <w:rsid w:val="006349AA"/>
    <w:rsid w:val="00634A6E"/>
    <w:rsid w:val="00634ACF"/>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375B9"/>
    <w:rsid w:val="006424BC"/>
    <w:rsid w:val="0064254A"/>
    <w:rsid w:val="00642890"/>
    <w:rsid w:val="00642C9A"/>
    <w:rsid w:val="00642EB0"/>
    <w:rsid w:val="00642F93"/>
    <w:rsid w:val="00643454"/>
    <w:rsid w:val="00643660"/>
    <w:rsid w:val="00643682"/>
    <w:rsid w:val="006442AD"/>
    <w:rsid w:val="00644436"/>
    <w:rsid w:val="0064479D"/>
    <w:rsid w:val="00644CB4"/>
    <w:rsid w:val="00644E84"/>
    <w:rsid w:val="0064509E"/>
    <w:rsid w:val="006451A2"/>
    <w:rsid w:val="00645527"/>
    <w:rsid w:val="0064554E"/>
    <w:rsid w:val="00646188"/>
    <w:rsid w:val="00646D79"/>
    <w:rsid w:val="006471AC"/>
    <w:rsid w:val="00647804"/>
    <w:rsid w:val="00650139"/>
    <w:rsid w:val="0065026D"/>
    <w:rsid w:val="00651EC4"/>
    <w:rsid w:val="006524A9"/>
    <w:rsid w:val="0065252A"/>
    <w:rsid w:val="00652721"/>
    <w:rsid w:val="00652756"/>
    <w:rsid w:val="00652AD8"/>
    <w:rsid w:val="00652B79"/>
    <w:rsid w:val="00653114"/>
    <w:rsid w:val="006531D8"/>
    <w:rsid w:val="006533C3"/>
    <w:rsid w:val="00653FEF"/>
    <w:rsid w:val="00654068"/>
    <w:rsid w:val="00654648"/>
    <w:rsid w:val="00654704"/>
    <w:rsid w:val="00654B38"/>
    <w:rsid w:val="00654B83"/>
    <w:rsid w:val="00654D6F"/>
    <w:rsid w:val="00655061"/>
    <w:rsid w:val="0065510C"/>
    <w:rsid w:val="00655484"/>
    <w:rsid w:val="00655617"/>
    <w:rsid w:val="006559F6"/>
    <w:rsid w:val="00655B63"/>
    <w:rsid w:val="006560CE"/>
    <w:rsid w:val="00656D5D"/>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313B"/>
    <w:rsid w:val="006638AD"/>
    <w:rsid w:val="00663CDC"/>
    <w:rsid w:val="006647D3"/>
    <w:rsid w:val="006658A9"/>
    <w:rsid w:val="00665B0F"/>
    <w:rsid w:val="00665FE9"/>
    <w:rsid w:val="0066684F"/>
    <w:rsid w:val="00666BD3"/>
    <w:rsid w:val="00667021"/>
    <w:rsid w:val="0066732C"/>
    <w:rsid w:val="006676F8"/>
    <w:rsid w:val="006679F5"/>
    <w:rsid w:val="00667B77"/>
    <w:rsid w:val="00670325"/>
    <w:rsid w:val="00671278"/>
    <w:rsid w:val="0067145C"/>
    <w:rsid w:val="006716DA"/>
    <w:rsid w:val="00671BAF"/>
    <w:rsid w:val="006728ED"/>
    <w:rsid w:val="00673023"/>
    <w:rsid w:val="006730EA"/>
    <w:rsid w:val="006732B1"/>
    <w:rsid w:val="0067375E"/>
    <w:rsid w:val="00673CCF"/>
    <w:rsid w:val="00673E4B"/>
    <w:rsid w:val="006740B7"/>
    <w:rsid w:val="0067446F"/>
    <w:rsid w:val="006746A4"/>
    <w:rsid w:val="006746E2"/>
    <w:rsid w:val="00675230"/>
    <w:rsid w:val="006753FB"/>
    <w:rsid w:val="00675558"/>
    <w:rsid w:val="00675611"/>
    <w:rsid w:val="00675A60"/>
    <w:rsid w:val="006768B8"/>
    <w:rsid w:val="0067697E"/>
    <w:rsid w:val="00677443"/>
    <w:rsid w:val="0067769A"/>
    <w:rsid w:val="00677747"/>
    <w:rsid w:val="006777D6"/>
    <w:rsid w:val="00677A23"/>
    <w:rsid w:val="00680035"/>
    <w:rsid w:val="006806A3"/>
    <w:rsid w:val="006806A6"/>
    <w:rsid w:val="0068085D"/>
    <w:rsid w:val="00681211"/>
    <w:rsid w:val="00681953"/>
    <w:rsid w:val="00681B36"/>
    <w:rsid w:val="00681D74"/>
    <w:rsid w:val="00682E14"/>
    <w:rsid w:val="00683599"/>
    <w:rsid w:val="00683B48"/>
    <w:rsid w:val="00683F94"/>
    <w:rsid w:val="0068436C"/>
    <w:rsid w:val="00684BA3"/>
    <w:rsid w:val="00685117"/>
    <w:rsid w:val="00685400"/>
    <w:rsid w:val="0068545E"/>
    <w:rsid w:val="0068581D"/>
    <w:rsid w:val="00685FD4"/>
    <w:rsid w:val="00686612"/>
    <w:rsid w:val="0068661E"/>
    <w:rsid w:val="006868D8"/>
    <w:rsid w:val="00687184"/>
    <w:rsid w:val="00687386"/>
    <w:rsid w:val="006878CE"/>
    <w:rsid w:val="00687942"/>
    <w:rsid w:val="00690100"/>
    <w:rsid w:val="0069023C"/>
    <w:rsid w:val="00690A49"/>
    <w:rsid w:val="00690A6E"/>
    <w:rsid w:val="00690BB6"/>
    <w:rsid w:val="00691448"/>
    <w:rsid w:val="00691B30"/>
    <w:rsid w:val="0069262F"/>
    <w:rsid w:val="0069315E"/>
    <w:rsid w:val="00693744"/>
    <w:rsid w:val="00693953"/>
    <w:rsid w:val="00693C78"/>
    <w:rsid w:val="00693E1F"/>
    <w:rsid w:val="00693ECB"/>
    <w:rsid w:val="00693F25"/>
    <w:rsid w:val="0069453E"/>
    <w:rsid w:val="00694797"/>
    <w:rsid w:val="00694BCC"/>
    <w:rsid w:val="0069522C"/>
    <w:rsid w:val="0069558F"/>
    <w:rsid w:val="006955C4"/>
    <w:rsid w:val="00695887"/>
    <w:rsid w:val="006960F9"/>
    <w:rsid w:val="0069690E"/>
    <w:rsid w:val="00696B38"/>
    <w:rsid w:val="00697733"/>
    <w:rsid w:val="006A0D3D"/>
    <w:rsid w:val="006A0F40"/>
    <w:rsid w:val="006A1035"/>
    <w:rsid w:val="006A10EB"/>
    <w:rsid w:val="006A254E"/>
    <w:rsid w:val="006A2C30"/>
    <w:rsid w:val="006A2E04"/>
    <w:rsid w:val="006A301C"/>
    <w:rsid w:val="006A30E9"/>
    <w:rsid w:val="006A3E2B"/>
    <w:rsid w:val="006A4363"/>
    <w:rsid w:val="006A459D"/>
    <w:rsid w:val="006A4A19"/>
    <w:rsid w:val="006A6469"/>
    <w:rsid w:val="006A662C"/>
    <w:rsid w:val="006A6E17"/>
    <w:rsid w:val="006A7266"/>
    <w:rsid w:val="006A731A"/>
    <w:rsid w:val="006B120D"/>
    <w:rsid w:val="006B17E7"/>
    <w:rsid w:val="006B19E8"/>
    <w:rsid w:val="006B1A8A"/>
    <w:rsid w:val="006B1FD5"/>
    <w:rsid w:val="006B230E"/>
    <w:rsid w:val="006B3CC8"/>
    <w:rsid w:val="006B3D22"/>
    <w:rsid w:val="006B555A"/>
    <w:rsid w:val="006B570F"/>
    <w:rsid w:val="006B58DF"/>
    <w:rsid w:val="006B5FF7"/>
    <w:rsid w:val="006B600A"/>
    <w:rsid w:val="006B6635"/>
    <w:rsid w:val="006B6FCE"/>
    <w:rsid w:val="006B702C"/>
    <w:rsid w:val="006B73D2"/>
    <w:rsid w:val="006B7D22"/>
    <w:rsid w:val="006B7D2C"/>
    <w:rsid w:val="006C0799"/>
    <w:rsid w:val="006C1019"/>
    <w:rsid w:val="006C1A9D"/>
    <w:rsid w:val="006C22FA"/>
    <w:rsid w:val="006C2BB5"/>
    <w:rsid w:val="006C2BEE"/>
    <w:rsid w:val="006C2C49"/>
    <w:rsid w:val="006C30CA"/>
    <w:rsid w:val="006C36A2"/>
    <w:rsid w:val="006C3AD8"/>
    <w:rsid w:val="006C3CF5"/>
    <w:rsid w:val="006C4516"/>
    <w:rsid w:val="006C455E"/>
    <w:rsid w:val="006C5958"/>
    <w:rsid w:val="006C59B5"/>
    <w:rsid w:val="006C5B4F"/>
    <w:rsid w:val="006C5DFA"/>
    <w:rsid w:val="006C5E5C"/>
    <w:rsid w:val="006C61C3"/>
    <w:rsid w:val="006C6257"/>
    <w:rsid w:val="006C63E5"/>
    <w:rsid w:val="006C643C"/>
    <w:rsid w:val="006C6E3A"/>
    <w:rsid w:val="006C6FD7"/>
    <w:rsid w:val="006C724E"/>
    <w:rsid w:val="006C77B8"/>
    <w:rsid w:val="006D00DB"/>
    <w:rsid w:val="006D0361"/>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E37"/>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25C3"/>
    <w:rsid w:val="006E3284"/>
    <w:rsid w:val="006E45F3"/>
    <w:rsid w:val="006E45FC"/>
    <w:rsid w:val="006E4A2F"/>
    <w:rsid w:val="006E4CF2"/>
    <w:rsid w:val="006E4ED4"/>
    <w:rsid w:val="006E590A"/>
    <w:rsid w:val="006E5AE2"/>
    <w:rsid w:val="006E5CD2"/>
    <w:rsid w:val="006E5E19"/>
    <w:rsid w:val="006E5EAF"/>
    <w:rsid w:val="006E61C3"/>
    <w:rsid w:val="006E62CA"/>
    <w:rsid w:val="006E6E7E"/>
    <w:rsid w:val="006E761F"/>
    <w:rsid w:val="006E799D"/>
    <w:rsid w:val="006E7E2A"/>
    <w:rsid w:val="006F01DF"/>
    <w:rsid w:val="006F0593"/>
    <w:rsid w:val="006F0D37"/>
    <w:rsid w:val="006F1064"/>
    <w:rsid w:val="006F11D3"/>
    <w:rsid w:val="006F1685"/>
    <w:rsid w:val="006F1B9E"/>
    <w:rsid w:val="006F1EB7"/>
    <w:rsid w:val="006F25DA"/>
    <w:rsid w:val="006F27C2"/>
    <w:rsid w:val="006F30D1"/>
    <w:rsid w:val="006F3331"/>
    <w:rsid w:val="006F3FBA"/>
    <w:rsid w:val="006F40B5"/>
    <w:rsid w:val="006F44AB"/>
    <w:rsid w:val="006F52E5"/>
    <w:rsid w:val="006F6066"/>
    <w:rsid w:val="006F621A"/>
    <w:rsid w:val="006F665B"/>
    <w:rsid w:val="006F6850"/>
    <w:rsid w:val="006F6D0C"/>
    <w:rsid w:val="006F6F6A"/>
    <w:rsid w:val="006F707E"/>
    <w:rsid w:val="006F7785"/>
    <w:rsid w:val="007001DC"/>
    <w:rsid w:val="0070027E"/>
    <w:rsid w:val="007004C1"/>
    <w:rsid w:val="007005C5"/>
    <w:rsid w:val="00700C46"/>
    <w:rsid w:val="00701A78"/>
    <w:rsid w:val="007025CB"/>
    <w:rsid w:val="0070278F"/>
    <w:rsid w:val="0070287B"/>
    <w:rsid w:val="00702E3E"/>
    <w:rsid w:val="007034AA"/>
    <w:rsid w:val="007034C9"/>
    <w:rsid w:val="00703C9D"/>
    <w:rsid w:val="00703CD6"/>
    <w:rsid w:val="00703E30"/>
    <w:rsid w:val="007043CB"/>
    <w:rsid w:val="0070490C"/>
    <w:rsid w:val="00704F79"/>
    <w:rsid w:val="00705265"/>
    <w:rsid w:val="00705C38"/>
    <w:rsid w:val="0070600C"/>
    <w:rsid w:val="007061BF"/>
    <w:rsid w:val="0070639B"/>
    <w:rsid w:val="00706465"/>
    <w:rsid w:val="00706773"/>
    <w:rsid w:val="0070695A"/>
    <w:rsid w:val="00706CDD"/>
    <w:rsid w:val="00706F01"/>
    <w:rsid w:val="007071FD"/>
    <w:rsid w:val="0070742D"/>
    <w:rsid w:val="0070782D"/>
    <w:rsid w:val="00707AEC"/>
    <w:rsid w:val="007103ED"/>
    <w:rsid w:val="007109C2"/>
    <w:rsid w:val="00711226"/>
    <w:rsid w:val="00711340"/>
    <w:rsid w:val="0071233D"/>
    <w:rsid w:val="007126CC"/>
    <w:rsid w:val="00712A40"/>
    <w:rsid w:val="00712C42"/>
    <w:rsid w:val="00712FE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207F7"/>
    <w:rsid w:val="00721084"/>
    <w:rsid w:val="00721262"/>
    <w:rsid w:val="007219B5"/>
    <w:rsid w:val="00721D9B"/>
    <w:rsid w:val="00722121"/>
    <w:rsid w:val="007224B9"/>
    <w:rsid w:val="00722642"/>
    <w:rsid w:val="00722CF7"/>
    <w:rsid w:val="00722F94"/>
    <w:rsid w:val="00723AA7"/>
    <w:rsid w:val="00723B41"/>
    <w:rsid w:val="00723FFF"/>
    <w:rsid w:val="0072432E"/>
    <w:rsid w:val="007249B8"/>
    <w:rsid w:val="00725691"/>
    <w:rsid w:val="00725E1C"/>
    <w:rsid w:val="00726036"/>
    <w:rsid w:val="00726279"/>
    <w:rsid w:val="00726A9B"/>
    <w:rsid w:val="007273E6"/>
    <w:rsid w:val="0072750A"/>
    <w:rsid w:val="00727530"/>
    <w:rsid w:val="0072773E"/>
    <w:rsid w:val="007306BD"/>
    <w:rsid w:val="00730ED5"/>
    <w:rsid w:val="00730F9D"/>
    <w:rsid w:val="00731E7C"/>
    <w:rsid w:val="007329EF"/>
    <w:rsid w:val="0073327A"/>
    <w:rsid w:val="00733357"/>
    <w:rsid w:val="00733AFD"/>
    <w:rsid w:val="00733C8E"/>
    <w:rsid w:val="0073491D"/>
    <w:rsid w:val="00734EBE"/>
    <w:rsid w:val="0073521E"/>
    <w:rsid w:val="00735411"/>
    <w:rsid w:val="0073556B"/>
    <w:rsid w:val="00735FB9"/>
    <w:rsid w:val="00736840"/>
    <w:rsid w:val="00736DD8"/>
    <w:rsid w:val="007373E8"/>
    <w:rsid w:val="0073741F"/>
    <w:rsid w:val="0073756B"/>
    <w:rsid w:val="0073782E"/>
    <w:rsid w:val="00740171"/>
    <w:rsid w:val="0074076A"/>
    <w:rsid w:val="0074083A"/>
    <w:rsid w:val="00740CEC"/>
    <w:rsid w:val="00741169"/>
    <w:rsid w:val="007413C9"/>
    <w:rsid w:val="00741437"/>
    <w:rsid w:val="00741AF4"/>
    <w:rsid w:val="00741DCC"/>
    <w:rsid w:val="00741EFF"/>
    <w:rsid w:val="0074203A"/>
    <w:rsid w:val="00742248"/>
    <w:rsid w:val="007426CD"/>
    <w:rsid w:val="007427B5"/>
    <w:rsid w:val="00742865"/>
    <w:rsid w:val="0074296C"/>
    <w:rsid w:val="00742C83"/>
    <w:rsid w:val="00743226"/>
    <w:rsid w:val="0074360F"/>
    <w:rsid w:val="00743F9C"/>
    <w:rsid w:val="00744A64"/>
    <w:rsid w:val="00744D47"/>
    <w:rsid w:val="00744EA0"/>
    <w:rsid w:val="007450B1"/>
    <w:rsid w:val="00745446"/>
    <w:rsid w:val="00745FB6"/>
    <w:rsid w:val="0074629D"/>
    <w:rsid w:val="0074637D"/>
    <w:rsid w:val="0074638D"/>
    <w:rsid w:val="00746484"/>
    <w:rsid w:val="00746BBF"/>
    <w:rsid w:val="0074702E"/>
    <w:rsid w:val="0074704F"/>
    <w:rsid w:val="00747266"/>
    <w:rsid w:val="00747620"/>
    <w:rsid w:val="00747D9D"/>
    <w:rsid w:val="00747F48"/>
    <w:rsid w:val="00747F4C"/>
    <w:rsid w:val="0075084C"/>
    <w:rsid w:val="00750B03"/>
    <w:rsid w:val="00751067"/>
    <w:rsid w:val="00751091"/>
    <w:rsid w:val="00751B83"/>
    <w:rsid w:val="00751D92"/>
    <w:rsid w:val="00752967"/>
    <w:rsid w:val="00753714"/>
    <w:rsid w:val="00753762"/>
    <w:rsid w:val="00753943"/>
    <w:rsid w:val="00754359"/>
    <w:rsid w:val="00754371"/>
    <w:rsid w:val="00754411"/>
    <w:rsid w:val="00754BD9"/>
    <w:rsid w:val="00754E7A"/>
    <w:rsid w:val="0075502F"/>
    <w:rsid w:val="007551BF"/>
    <w:rsid w:val="0075540C"/>
    <w:rsid w:val="00755CAF"/>
    <w:rsid w:val="00755DB1"/>
    <w:rsid w:val="007561EE"/>
    <w:rsid w:val="007570B7"/>
    <w:rsid w:val="007571A2"/>
    <w:rsid w:val="00757425"/>
    <w:rsid w:val="007574FC"/>
    <w:rsid w:val="00757A8D"/>
    <w:rsid w:val="0076039D"/>
    <w:rsid w:val="00760975"/>
    <w:rsid w:val="0076167C"/>
    <w:rsid w:val="00761A71"/>
    <w:rsid w:val="00761FDA"/>
    <w:rsid w:val="007621FF"/>
    <w:rsid w:val="00762EFD"/>
    <w:rsid w:val="007634E3"/>
    <w:rsid w:val="0076374D"/>
    <w:rsid w:val="007640C2"/>
    <w:rsid w:val="00764194"/>
    <w:rsid w:val="00765094"/>
    <w:rsid w:val="00765ED3"/>
    <w:rsid w:val="0076681D"/>
    <w:rsid w:val="00766A65"/>
    <w:rsid w:val="00766EF6"/>
    <w:rsid w:val="0076716E"/>
    <w:rsid w:val="007671F5"/>
    <w:rsid w:val="007676B8"/>
    <w:rsid w:val="007704BC"/>
    <w:rsid w:val="00770688"/>
    <w:rsid w:val="00771664"/>
    <w:rsid w:val="0077175C"/>
    <w:rsid w:val="00771870"/>
    <w:rsid w:val="00771BF9"/>
    <w:rsid w:val="00772436"/>
    <w:rsid w:val="00772F8A"/>
    <w:rsid w:val="007739C6"/>
    <w:rsid w:val="00773F94"/>
    <w:rsid w:val="00774889"/>
    <w:rsid w:val="00774EAF"/>
    <w:rsid w:val="00774FF5"/>
    <w:rsid w:val="007750B3"/>
    <w:rsid w:val="0077559C"/>
    <w:rsid w:val="00775F76"/>
    <w:rsid w:val="00776AEA"/>
    <w:rsid w:val="00777149"/>
    <w:rsid w:val="0077776D"/>
    <w:rsid w:val="00777BA0"/>
    <w:rsid w:val="007803BD"/>
    <w:rsid w:val="00780B3E"/>
    <w:rsid w:val="007811DC"/>
    <w:rsid w:val="00781394"/>
    <w:rsid w:val="007819D5"/>
    <w:rsid w:val="00781B99"/>
    <w:rsid w:val="00781FDE"/>
    <w:rsid w:val="007820FA"/>
    <w:rsid w:val="00782130"/>
    <w:rsid w:val="0078219C"/>
    <w:rsid w:val="0078242F"/>
    <w:rsid w:val="00782598"/>
    <w:rsid w:val="0078285F"/>
    <w:rsid w:val="00783207"/>
    <w:rsid w:val="00783E1D"/>
    <w:rsid w:val="007844D4"/>
    <w:rsid w:val="0078483B"/>
    <w:rsid w:val="00784EED"/>
    <w:rsid w:val="00785900"/>
    <w:rsid w:val="00785E1C"/>
    <w:rsid w:val="0078637B"/>
    <w:rsid w:val="00786481"/>
    <w:rsid w:val="00786630"/>
    <w:rsid w:val="0078684E"/>
    <w:rsid w:val="00786958"/>
    <w:rsid w:val="00786E71"/>
    <w:rsid w:val="00787112"/>
    <w:rsid w:val="00790192"/>
    <w:rsid w:val="0079022D"/>
    <w:rsid w:val="00790B16"/>
    <w:rsid w:val="0079162F"/>
    <w:rsid w:val="00791654"/>
    <w:rsid w:val="007923A6"/>
    <w:rsid w:val="00792FBB"/>
    <w:rsid w:val="0079332E"/>
    <w:rsid w:val="00793B38"/>
    <w:rsid w:val="00793FC8"/>
    <w:rsid w:val="007946E4"/>
    <w:rsid w:val="00794924"/>
    <w:rsid w:val="00794FF8"/>
    <w:rsid w:val="0079527E"/>
    <w:rsid w:val="00795FB7"/>
    <w:rsid w:val="00796285"/>
    <w:rsid w:val="007969B8"/>
    <w:rsid w:val="00797229"/>
    <w:rsid w:val="0079741C"/>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D04"/>
    <w:rsid w:val="007A5BDD"/>
    <w:rsid w:val="007A5D03"/>
    <w:rsid w:val="007A6604"/>
    <w:rsid w:val="007A6D86"/>
    <w:rsid w:val="007A7A96"/>
    <w:rsid w:val="007B03AF"/>
    <w:rsid w:val="007B0561"/>
    <w:rsid w:val="007B1543"/>
    <w:rsid w:val="007B1601"/>
    <w:rsid w:val="007B1792"/>
    <w:rsid w:val="007B1AC0"/>
    <w:rsid w:val="007B25FE"/>
    <w:rsid w:val="007B270A"/>
    <w:rsid w:val="007B2D3B"/>
    <w:rsid w:val="007B3053"/>
    <w:rsid w:val="007B3A75"/>
    <w:rsid w:val="007B3B76"/>
    <w:rsid w:val="007B3E5A"/>
    <w:rsid w:val="007B3F78"/>
    <w:rsid w:val="007B3FAB"/>
    <w:rsid w:val="007B47CA"/>
    <w:rsid w:val="007B49ED"/>
    <w:rsid w:val="007B4CEA"/>
    <w:rsid w:val="007B4DB3"/>
    <w:rsid w:val="007B52CD"/>
    <w:rsid w:val="007B5A19"/>
    <w:rsid w:val="007B61FA"/>
    <w:rsid w:val="007B67AB"/>
    <w:rsid w:val="007B67B8"/>
    <w:rsid w:val="007B6F22"/>
    <w:rsid w:val="007B7689"/>
    <w:rsid w:val="007B76EB"/>
    <w:rsid w:val="007B7DC1"/>
    <w:rsid w:val="007B7EDB"/>
    <w:rsid w:val="007C04F2"/>
    <w:rsid w:val="007C0DB2"/>
    <w:rsid w:val="007C1019"/>
    <w:rsid w:val="007C169D"/>
    <w:rsid w:val="007C19AD"/>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0F5"/>
    <w:rsid w:val="007C78DD"/>
    <w:rsid w:val="007D0374"/>
    <w:rsid w:val="007D0529"/>
    <w:rsid w:val="007D0A50"/>
    <w:rsid w:val="007D0F14"/>
    <w:rsid w:val="007D11BF"/>
    <w:rsid w:val="007D229A"/>
    <w:rsid w:val="007D2736"/>
    <w:rsid w:val="007D2F44"/>
    <w:rsid w:val="007D2F4D"/>
    <w:rsid w:val="007D349D"/>
    <w:rsid w:val="007D4178"/>
    <w:rsid w:val="007D4D33"/>
    <w:rsid w:val="007D5092"/>
    <w:rsid w:val="007D63B2"/>
    <w:rsid w:val="007D64F4"/>
    <w:rsid w:val="007D6B4B"/>
    <w:rsid w:val="007D7175"/>
    <w:rsid w:val="007D721E"/>
    <w:rsid w:val="007D758C"/>
    <w:rsid w:val="007D76DE"/>
    <w:rsid w:val="007E0422"/>
    <w:rsid w:val="007E1369"/>
    <w:rsid w:val="007E1797"/>
    <w:rsid w:val="007E1A1B"/>
    <w:rsid w:val="007E1A88"/>
    <w:rsid w:val="007E1C40"/>
    <w:rsid w:val="007E2725"/>
    <w:rsid w:val="007E44FD"/>
    <w:rsid w:val="007E49E3"/>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26D"/>
    <w:rsid w:val="007F3551"/>
    <w:rsid w:val="007F3A3C"/>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89E"/>
    <w:rsid w:val="00801C9C"/>
    <w:rsid w:val="008029D7"/>
    <w:rsid w:val="00802D13"/>
    <w:rsid w:val="00802E74"/>
    <w:rsid w:val="008038D1"/>
    <w:rsid w:val="00803DE9"/>
    <w:rsid w:val="00804320"/>
    <w:rsid w:val="00804B92"/>
    <w:rsid w:val="00804CA3"/>
    <w:rsid w:val="00804E21"/>
    <w:rsid w:val="00805092"/>
    <w:rsid w:val="00805566"/>
    <w:rsid w:val="008055F3"/>
    <w:rsid w:val="00805B52"/>
    <w:rsid w:val="00805CB1"/>
    <w:rsid w:val="00806AAF"/>
    <w:rsid w:val="008070AC"/>
    <w:rsid w:val="0080741A"/>
    <w:rsid w:val="008075F9"/>
    <w:rsid w:val="008076D0"/>
    <w:rsid w:val="008101FD"/>
    <w:rsid w:val="00810335"/>
    <w:rsid w:val="00810351"/>
    <w:rsid w:val="0081098D"/>
    <w:rsid w:val="00810B75"/>
    <w:rsid w:val="00810CB9"/>
    <w:rsid w:val="00810D8D"/>
    <w:rsid w:val="00811835"/>
    <w:rsid w:val="00812077"/>
    <w:rsid w:val="00812342"/>
    <w:rsid w:val="0081326E"/>
    <w:rsid w:val="00814016"/>
    <w:rsid w:val="0081565E"/>
    <w:rsid w:val="0081581D"/>
    <w:rsid w:val="00816685"/>
    <w:rsid w:val="00816961"/>
    <w:rsid w:val="00817039"/>
    <w:rsid w:val="008172BE"/>
    <w:rsid w:val="008176C9"/>
    <w:rsid w:val="00817B71"/>
    <w:rsid w:val="00817CD8"/>
    <w:rsid w:val="00817D81"/>
    <w:rsid w:val="00820244"/>
    <w:rsid w:val="008206DA"/>
    <w:rsid w:val="008207E4"/>
    <w:rsid w:val="008214CC"/>
    <w:rsid w:val="00821EE1"/>
    <w:rsid w:val="008221B3"/>
    <w:rsid w:val="0082231F"/>
    <w:rsid w:val="0082248E"/>
    <w:rsid w:val="008227D7"/>
    <w:rsid w:val="00823FB7"/>
    <w:rsid w:val="008242B2"/>
    <w:rsid w:val="0082465F"/>
    <w:rsid w:val="0082486A"/>
    <w:rsid w:val="0082494D"/>
    <w:rsid w:val="00824FDF"/>
    <w:rsid w:val="00825125"/>
    <w:rsid w:val="008257CC"/>
    <w:rsid w:val="00826042"/>
    <w:rsid w:val="008263A1"/>
    <w:rsid w:val="00826D0E"/>
    <w:rsid w:val="00826E0C"/>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3CAC"/>
    <w:rsid w:val="008344A7"/>
    <w:rsid w:val="00834C6A"/>
    <w:rsid w:val="00835689"/>
    <w:rsid w:val="008357B6"/>
    <w:rsid w:val="008359E0"/>
    <w:rsid w:val="00837230"/>
    <w:rsid w:val="008376F6"/>
    <w:rsid w:val="008376FE"/>
    <w:rsid w:val="00837CB7"/>
    <w:rsid w:val="00837D5B"/>
    <w:rsid w:val="00840607"/>
    <w:rsid w:val="008406DF"/>
    <w:rsid w:val="00841399"/>
    <w:rsid w:val="00841CD2"/>
    <w:rsid w:val="00841CF8"/>
    <w:rsid w:val="008424A3"/>
    <w:rsid w:val="00842B77"/>
    <w:rsid w:val="0084309F"/>
    <w:rsid w:val="00843956"/>
    <w:rsid w:val="00844238"/>
    <w:rsid w:val="008445F1"/>
    <w:rsid w:val="0084492F"/>
    <w:rsid w:val="00844D3A"/>
    <w:rsid w:val="008459DD"/>
    <w:rsid w:val="00845C12"/>
    <w:rsid w:val="008464BD"/>
    <w:rsid w:val="008469D9"/>
    <w:rsid w:val="00846DC0"/>
    <w:rsid w:val="00846F91"/>
    <w:rsid w:val="008474A7"/>
    <w:rsid w:val="0084777D"/>
    <w:rsid w:val="008502C6"/>
    <w:rsid w:val="008506B6"/>
    <w:rsid w:val="00850AE0"/>
    <w:rsid w:val="008524D2"/>
    <w:rsid w:val="00852715"/>
    <w:rsid w:val="00852E19"/>
    <w:rsid w:val="00852E2E"/>
    <w:rsid w:val="00853164"/>
    <w:rsid w:val="008531ED"/>
    <w:rsid w:val="00854774"/>
    <w:rsid w:val="00855071"/>
    <w:rsid w:val="00855527"/>
    <w:rsid w:val="0085560C"/>
    <w:rsid w:val="00855627"/>
    <w:rsid w:val="008564AE"/>
    <w:rsid w:val="00856833"/>
    <w:rsid w:val="00856840"/>
    <w:rsid w:val="00856C26"/>
    <w:rsid w:val="008572BA"/>
    <w:rsid w:val="00857429"/>
    <w:rsid w:val="00857A7D"/>
    <w:rsid w:val="0086019B"/>
    <w:rsid w:val="0086087C"/>
    <w:rsid w:val="008608DC"/>
    <w:rsid w:val="00860C1F"/>
    <w:rsid w:val="00860D8E"/>
    <w:rsid w:val="00860E8D"/>
    <w:rsid w:val="0086124A"/>
    <w:rsid w:val="0086275E"/>
    <w:rsid w:val="00862FD0"/>
    <w:rsid w:val="00863309"/>
    <w:rsid w:val="008639A8"/>
    <w:rsid w:val="00863AE6"/>
    <w:rsid w:val="00864051"/>
    <w:rsid w:val="008641B9"/>
    <w:rsid w:val="00864440"/>
    <w:rsid w:val="00864D57"/>
    <w:rsid w:val="00864D76"/>
    <w:rsid w:val="008650FC"/>
    <w:rsid w:val="008658CB"/>
    <w:rsid w:val="00865D01"/>
    <w:rsid w:val="0086639A"/>
    <w:rsid w:val="0086674E"/>
    <w:rsid w:val="00866891"/>
    <w:rsid w:val="00866EB3"/>
    <w:rsid w:val="0086701A"/>
    <w:rsid w:val="008677C5"/>
    <w:rsid w:val="00867BD2"/>
    <w:rsid w:val="008700DD"/>
    <w:rsid w:val="00870389"/>
    <w:rsid w:val="0087061F"/>
    <w:rsid w:val="008712FD"/>
    <w:rsid w:val="008716A1"/>
    <w:rsid w:val="00871CD4"/>
    <w:rsid w:val="008723AE"/>
    <w:rsid w:val="00872A9F"/>
    <w:rsid w:val="00872D3F"/>
    <w:rsid w:val="00873282"/>
    <w:rsid w:val="008733E4"/>
    <w:rsid w:val="008738A5"/>
    <w:rsid w:val="00873ABD"/>
    <w:rsid w:val="00873F15"/>
    <w:rsid w:val="00873F8B"/>
    <w:rsid w:val="00874096"/>
    <w:rsid w:val="0087410C"/>
    <w:rsid w:val="00874623"/>
    <w:rsid w:val="00874675"/>
    <w:rsid w:val="00874B2A"/>
    <w:rsid w:val="0087521C"/>
    <w:rsid w:val="0087535B"/>
    <w:rsid w:val="008756A4"/>
    <w:rsid w:val="0087575D"/>
    <w:rsid w:val="008759CE"/>
    <w:rsid w:val="00875B0C"/>
    <w:rsid w:val="00875F73"/>
    <w:rsid w:val="00876C41"/>
    <w:rsid w:val="00877643"/>
    <w:rsid w:val="00877B6F"/>
    <w:rsid w:val="00877D2A"/>
    <w:rsid w:val="00877F10"/>
    <w:rsid w:val="00877F1E"/>
    <w:rsid w:val="008802F0"/>
    <w:rsid w:val="00880375"/>
    <w:rsid w:val="00880F30"/>
    <w:rsid w:val="0088135B"/>
    <w:rsid w:val="00882031"/>
    <w:rsid w:val="00882445"/>
    <w:rsid w:val="0088313B"/>
    <w:rsid w:val="008833E8"/>
    <w:rsid w:val="00883C76"/>
    <w:rsid w:val="00884E0C"/>
    <w:rsid w:val="008854E2"/>
    <w:rsid w:val="00885649"/>
    <w:rsid w:val="00885E58"/>
    <w:rsid w:val="008861A3"/>
    <w:rsid w:val="008865A4"/>
    <w:rsid w:val="00886F81"/>
    <w:rsid w:val="008870AA"/>
    <w:rsid w:val="00887B48"/>
    <w:rsid w:val="00890736"/>
    <w:rsid w:val="00890911"/>
    <w:rsid w:val="008909C3"/>
    <w:rsid w:val="00890CD2"/>
    <w:rsid w:val="00890D3C"/>
    <w:rsid w:val="00890DE1"/>
    <w:rsid w:val="00891586"/>
    <w:rsid w:val="0089176E"/>
    <w:rsid w:val="008917E0"/>
    <w:rsid w:val="0089214A"/>
    <w:rsid w:val="00892365"/>
    <w:rsid w:val="00892483"/>
    <w:rsid w:val="00892544"/>
    <w:rsid w:val="00892BE5"/>
    <w:rsid w:val="00892EE9"/>
    <w:rsid w:val="00892F5C"/>
    <w:rsid w:val="00893228"/>
    <w:rsid w:val="0089331D"/>
    <w:rsid w:val="0089387C"/>
    <w:rsid w:val="0089444E"/>
    <w:rsid w:val="00894611"/>
    <w:rsid w:val="008949DF"/>
    <w:rsid w:val="008951DB"/>
    <w:rsid w:val="00895963"/>
    <w:rsid w:val="00895E4C"/>
    <w:rsid w:val="008960DA"/>
    <w:rsid w:val="008962F3"/>
    <w:rsid w:val="0089678C"/>
    <w:rsid w:val="00896C81"/>
    <w:rsid w:val="00896D3F"/>
    <w:rsid w:val="00896D83"/>
    <w:rsid w:val="00896F4F"/>
    <w:rsid w:val="00897640"/>
    <w:rsid w:val="0089773C"/>
    <w:rsid w:val="008A0234"/>
    <w:rsid w:val="008A0AB2"/>
    <w:rsid w:val="008A0CFC"/>
    <w:rsid w:val="008A12FE"/>
    <w:rsid w:val="008A1948"/>
    <w:rsid w:val="008A1969"/>
    <w:rsid w:val="008A1F1A"/>
    <w:rsid w:val="008A21A6"/>
    <w:rsid w:val="008A28B6"/>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66B9"/>
    <w:rsid w:val="008A73B2"/>
    <w:rsid w:val="008A7B5F"/>
    <w:rsid w:val="008B0332"/>
    <w:rsid w:val="008B03E4"/>
    <w:rsid w:val="008B0404"/>
    <w:rsid w:val="008B043F"/>
    <w:rsid w:val="008B0808"/>
    <w:rsid w:val="008B0AEC"/>
    <w:rsid w:val="008B0CB2"/>
    <w:rsid w:val="008B0E35"/>
    <w:rsid w:val="008B150C"/>
    <w:rsid w:val="008B1E53"/>
    <w:rsid w:val="008B1E5B"/>
    <w:rsid w:val="008B2993"/>
    <w:rsid w:val="008B2F38"/>
    <w:rsid w:val="008B389D"/>
    <w:rsid w:val="008B3C5C"/>
    <w:rsid w:val="008B3E8C"/>
    <w:rsid w:val="008B4211"/>
    <w:rsid w:val="008B5299"/>
    <w:rsid w:val="008B5A5F"/>
    <w:rsid w:val="008B5AB0"/>
    <w:rsid w:val="008B5CF6"/>
    <w:rsid w:val="008B5D5B"/>
    <w:rsid w:val="008B5E90"/>
    <w:rsid w:val="008B5F3C"/>
    <w:rsid w:val="008B6054"/>
    <w:rsid w:val="008B6707"/>
    <w:rsid w:val="008B762F"/>
    <w:rsid w:val="008B7B08"/>
    <w:rsid w:val="008B7EB0"/>
    <w:rsid w:val="008B7EE4"/>
    <w:rsid w:val="008C037C"/>
    <w:rsid w:val="008C0CF7"/>
    <w:rsid w:val="008C0D60"/>
    <w:rsid w:val="008C12B7"/>
    <w:rsid w:val="008C13F0"/>
    <w:rsid w:val="008C1883"/>
    <w:rsid w:val="008C1EA7"/>
    <w:rsid w:val="008C1F26"/>
    <w:rsid w:val="008C236D"/>
    <w:rsid w:val="008C263C"/>
    <w:rsid w:val="008C2870"/>
    <w:rsid w:val="008C2A3A"/>
    <w:rsid w:val="008C2A62"/>
    <w:rsid w:val="008C2BFF"/>
    <w:rsid w:val="008C2F98"/>
    <w:rsid w:val="008C3B4C"/>
    <w:rsid w:val="008C4500"/>
    <w:rsid w:val="008C4B53"/>
    <w:rsid w:val="008C4C7E"/>
    <w:rsid w:val="008C4E47"/>
    <w:rsid w:val="008C4ED7"/>
    <w:rsid w:val="008C52E7"/>
    <w:rsid w:val="008C5C46"/>
    <w:rsid w:val="008C6184"/>
    <w:rsid w:val="008C6356"/>
    <w:rsid w:val="008C6360"/>
    <w:rsid w:val="008C645A"/>
    <w:rsid w:val="008C6A0F"/>
    <w:rsid w:val="008C6AD1"/>
    <w:rsid w:val="008C7393"/>
    <w:rsid w:val="008C760B"/>
    <w:rsid w:val="008C785E"/>
    <w:rsid w:val="008C78CB"/>
    <w:rsid w:val="008C7D0E"/>
    <w:rsid w:val="008D02A5"/>
    <w:rsid w:val="008D06F2"/>
    <w:rsid w:val="008D07AE"/>
    <w:rsid w:val="008D0AFB"/>
    <w:rsid w:val="008D0F0E"/>
    <w:rsid w:val="008D1511"/>
    <w:rsid w:val="008D23A6"/>
    <w:rsid w:val="008D2843"/>
    <w:rsid w:val="008D2F5C"/>
    <w:rsid w:val="008D32DF"/>
    <w:rsid w:val="008D35E9"/>
    <w:rsid w:val="008D38C5"/>
    <w:rsid w:val="008D3959"/>
    <w:rsid w:val="008D3966"/>
    <w:rsid w:val="008D3C5F"/>
    <w:rsid w:val="008D3D2A"/>
    <w:rsid w:val="008D3D5C"/>
    <w:rsid w:val="008D4352"/>
    <w:rsid w:val="008D4C1F"/>
    <w:rsid w:val="008D4ECC"/>
    <w:rsid w:val="008D57B8"/>
    <w:rsid w:val="008D5B18"/>
    <w:rsid w:val="008D607E"/>
    <w:rsid w:val="008D60BC"/>
    <w:rsid w:val="008D6108"/>
    <w:rsid w:val="008D631A"/>
    <w:rsid w:val="008D648A"/>
    <w:rsid w:val="008D6CBC"/>
    <w:rsid w:val="008D6D7B"/>
    <w:rsid w:val="008D732F"/>
    <w:rsid w:val="008D7EB7"/>
    <w:rsid w:val="008E086F"/>
    <w:rsid w:val="008E0A06"/>
    <w:rsid w:val="008E0AAF"/>
    <w:rsid w:val="008E0EB8"/>
    <w:rsid w:val="008E10A6"/>
    <w:rsid w:val="008E1271"/>
    <w:rsid w:val="008E1680"/>
    <w:rsid w:val="008E1C7C"/>
    <w:rsid w:val="008E2251"/>
    <w:rsid w:val="008E24B3"/>
    <w:rsid w:val="008E24CA"/>
    <w:rsid w:val="008E2B45"/>
    <w:rsid w:val="008E2F6E"/>
    <w:rsid w:val="008E319B"/>
    <w:rsid w:val="008E359E"/>
    <w:rsid w:val="008E38AD"/>
    <w:rsid w:val="008E3A07"/>
    <w:rsid w:val="008E3EEC"/>
    <w:rsid w:val="008E414A"/>
    <w:rsid w:val="008E4691"/>
    <w:rsid w:val="008E5914"/>
    <w:rsid w:val="008E59C0"/>
    <w:rsid w:val="008E5BF2"/>
    <w:rsid w:val="008E5C81"/>
    <w:rsid w:val="008E6397"/>
    <w:rsid w:val="008E6715"/>
    <w:rsid w:val="008E6723"/>
    <w:rsid w:val="008E6922"/>
    <w:rsid w:val="008F04C7"/>
    <w:rsid w:val="008F0A38"/>
    <w:rsid w:val="008F0F84"/>
    <w:rsid w:val="008F1014"/>
    <w:rsid w:val="008F11C9"/>
    <w:rsid w:val="008F1BF5"/>
    <w:rsid w:val="008F23D8"/>
    <w:rsid w:val="008F29FA"/>
    <w:rsid w:val="008F2F68"/>
    <w:rsid w:val="008F2FD5"/>
    <w:rsid w:val="008F3526"/>
    <w:rsid w:val="008F37E5"/>
    <w:rsid w:val="008F479B"/>
    <w:rsid w:val="008F48C2"/>
    <w:rsid w:val="008F56CC"/>
    <w:rsid w:val="008F5840"/>
    <w:rsid w:val="008F5EEF"/>
    <w:rsid w:val="008F61CB"/>
    <w:rsid w:val="008F6447"/>
    <w:rsid w:val="008F6694"/>
    <w:rsid w:val="008F66FE"/>
    <w:rsid w:val="008F6E51"/>
    <w:rsid w:val="008F72CC"/>
    <w:rsid w:val="008F72CD"/>
    <w:rsid w:val="008F74A2"/>
    <w:rsid w:val="008F7DF5"/>
    <w:rsid w:val="0090073B"/>
    <w:rsid w:val="00901F7D"/>
    <w:rsid w:val="00902792"/>
    <w:rsid w:val="00902DC2"/>
    <w:rsid w:val="009031AE"/>
    <w:rsid w:val="00903802"/>
    <w:rsid w:val="00903804"/>
    <w:rsid w:val="00903DA2"/>
    <w:rsid w:val="00903DDA"/>
    <w:rsid w:val="009041DD"/>
    <w:rsid w:val="00904556"/>
    <w:rsid w:val="00904A75"/>
    <w:rsid w:val="00905100"/>
    <w:rsid w:val="009053CA"/>
    <w:rsid w:val="00905D21"/>
    <w:rsid w:val="0090696D"/>
    <w:rsid w:val="00906CD6"/>
    <w:rsid w:val="00906E4D"/>
    <w:rsid w:val="00906F31"/>
    <w:rsid w:val="009078B3"/>
    <w:rsid w:val="00907957"/>
    <w:rsid w:val="00907A77"/>
    <w:rsid w:val="00907A96"/>
    <w:rsid w:val="00907E00"/>
    <w:rsid w:val="00910192"/>
    <w:rsid w:val="0091088D"/>
    <w:rsid w:val="00910FC9"/>
    <w:rsid w:val="009112AB"/>
    <w:rsid w:val="009119EE"/>
    <w:rsid w:val="00911FB9"/>
    <w:rsid w:val="00912120"/>
    <w:rsid w:val="00912129"/>
    <w:rsid w:val="009122D3"/>
    <w:rsid w:val="00912855"/>
    <w:rsid w:val="0091291A"/>
    <w:rsid w:val="00912BE2"/>
    <w:rsid w:val="00913612"/>
    <w:rsid w:val="0091366A"/>
    <w:rsid w:val="009136AA"/>
    <w:rsid w:val="00913824"/>
    <w:rsid w:val="00914746"/>
    <w:rsid w:val="00915063"/>
    <w:rsid w:val="00915574"/>
    <w:rsid w:val="00915757"/>
    <w:rsid w:val="009159B3"/>
    <w:rsid w:val="009159D7"/>
    <w:rsid w:val="00916181"/>
    <w:rsid w:val="00917386"/>
    <w:rsid w:val="00917513"/>
    <w:rsid w:val="00917D11"/>
    <w:rsid w:val="009204C5"/>
    <w:rsid w:val="00920871"/>
    <w:rsid w:val="00921342"/>
    <w:rsid w:val="00921531"/>
    <w:rsid w:val="009216B2"/>
    <w:rsid w:val="0092180D"/>
    <w:rsid w:val="00922187"/>
    <w:rsid w:val="00922688"/>
    <w:rsid w:val="00922FD0"/>
    <w:rsid w:val="009232C9"/>
    <w:rsid w:val="00923608"/>
    <w:rsid w:val="009237C5"/>
    <w:rsid w:val="009238E5"/>
    <w:rsid w:val="00923B01"/>
    <w:rsid w:val="00923F12"/>
    <w:rsid w:val="00924378"/>
    <w:rsid w:val="00924640"/>
    <w:rsid w:val="00924FF8"/>
    <w:rsid w:val="009256D8"/>
    <w:rsid w:val="0092591E"/>
    <w:rsid w:val="00925BA8"/>
    <w:rsid w:val="00926763"/>
    <w:rsid w:val="00926DA7"/>
    <w:rsid w:val="00926F90"/>
    <w:rsid w:val="0092759C"/>
    <w:rsid w:val="00927817"/>
    <w:rsid w:val="00927F8B"/>
    <w:rsid w:val="009304E4"/>
    <w:rsid w:val="0093094D"/>
    <w:rsid w:val="00930AC1"/>
    <w:rsid w:val="009315E6"/>
    <w:rsid w:val="00931D44"/>
    <w:rsid w:val="00932559"/>
    <w:rsid w:val="009328C7"/>
    <w:rsid w:val="0093295F"/>
    <w:rsid w:val="00933632"/>
    <w:rsid w:val="009336EC"/>
    <w:rsid w:val="00933F56"/>
    <w:rsid w:val="00934117"/>
    <w:rsid w:val="00934C13"/>
    <w:rsid w:val="00935228"/>
    <w:rsid w:val="00935335"/>
    <w:rsid w:val="009355A2"/>
    <w:rsid w:val="00935C22"/>
    <w:rsid w:val="00935F9E"/>
    <w:rsid w:val="00935FF3"/>
    <w:rsid w:val="00936096"/>
    <w:rsid w:val="00936411"/>
    <w:rsid w:val="0093658C"/>
    <w:rsid w:val="009367EC"/>
    <w:rsid w:val="009368B2"/>
    <w:rsid w:val="00936D98"/>
    <w:rsid w:val="00936DD7"/>
    <w:rsid w:val="0094074D"/>
    <w:rsid w:val="00940C45"/>
    <w:rsid w:val="00940EE3"/>
    <w:rsid w:val="00940F19"/>
    <w:rsid w:val="00941735"/>
    <w:rsid w:val="009418E3"/>
    <w:rsid w:val="0094212A"/>
    <w:rsid w:val="0094212B"/>
    <w:rsid w:val="00942878"/>
    <w:rsid w:val="00942BD7"/>
    <w:rsid w:val="00942C80"/>
    <w:rsid w:val="00943197"/>
    <w:rsid w:val="009435F2"/>
    <w:rsid w:val="00943B36"/>
    <w:rsid w:val="009445BA"/>
    <w:rsid w:val="0094482F"/>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2A"/>
    <w:rsid w:val="0095048D"/>
    <w:rsid w:val="00950B1D"/>
    <w:rsid w:val="00950B84"/>
    <w:rsid w:val="0095104D"/>
    <w:rsid w:val="0095144C"/>
    <w:rsid w:val="00951ADB"/>
    <w:rsid w:val="009526C9"/>
    <w:rsid w:val="0095298B"/>
    <w:rsid w:val="0095380C"/>
    <w:rsid w:val="00953BED"/>
    <w:rsid w:val="00954035"/>
    <w:rsid w:val="00954076"/>
    <w:rsid w:val="00954353"/>
    <w:rsid w:val="00954AFF"/>
    <w:rsid w:val="00954BA6"/>
    <w:rsid w:val="00954C3C"/>
    <w:rsid w:val="00954E1D"/>
    <w:rsid w:val="00955C0A"/>
    <w:rsid w:val="00955C4F"/>
    <w:rsid w:val="00955ED7"/>
    <w:rsid w:val="00956637"/>
    <w:rsid w:val="00956976"/>
    <w:rsid w:val="009569D2"/>
    <w:rsid w:val="009574EC"/>
    <w:rsid w:val="009578F0"/>
    <w:rsid w:val="00960555"/>
    <w:rsid w:val="009605DF"/>
    <w:rsid w:val="00961608"/>
    <w:rsid w:val="0096160E"/>
    <w:rsid w:val="00961D94"/>
    <w:rsid w:val="00962C18"/>
    <w:rsid w:val="00962C72"/>
    <w:rsid w:val="00963306"/>
    <w:rsid w:val="00963375"/>
    <w:rsid w:val="009639A3"/>
    <w:rsid w:val="00963BD5"/>
    <w:rsid w:val="00963DB6"/>
    <w:rsid w:val="00964307"/>
    <w:rsid w:val="00964485"/>
    <w:rsid w:val="00964781"/>
    <w:rsid w:val="00964F15"/>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22EB"/>
    <w:rsid w:val="00972876"/>
    <w:rsid w:val="00972929"/>
    <w:rsid w:val="00972CB9"/>
    <w:rsid w:val="00972F91"/>
    <w:rsid w:val="009731C3"/>
    <w:rsid w:val="009735B7"/>
    <w:rsid w:val="00973827"/>
    <w:rsid w:val="00973B22"/>
    <w:rsid w:val="00973B8C"/>
    <w:rsid w:val="009740E9"/>
    <w:rsid w:val="009741AB"/>
    <w:rsid w:val="009742D3"/>
    <w:rsid w:val="009746F9"/>
    <w:rsid w:val="009765B1"/>
    <w:rsid w:val="009766D2"/>
    <w:rsid w:val="0097674F"/>
    <w:rsid w:val="00976EA1"/>
    <w:rsid w:val="00977BA7"/>
    <w:rsid w:val="00977EFE"/>
    <w:rsid w:val="00980517"/>
    <w:rsid w:val="00980AF8"/>
    <w:rsid w:val="009811BB"/>
    <w:rsid w:val="0098194F"/>
    <w:rsid w:val="00981B27"/>
    <w:rsid w:val="00981D07"/>
    <w:rsid w:val="009821B4"/>
    <w:rsid w:val="009826C8"/>
    <w:rsid w:val="00982941"/>
    <w:rsid w:val="00982ADD"/>
    <w:rsid w:val="00982AEC"/>
    <w:rsid w:val="00982C79"/>
    <w:rsid w:val="009836E4"/>
    <w:rsid w:val="00983D0C"/>
    <w:rsid w:val="00983F04"/>
    <w:rsid w:val="0098412F"/>
    <w:rsid w:val="00984B07"/>
    <w:rsid w:val="00985199"/>
    <w:rsid w:val="0098557D"/>
    <w:rsid w:val="00985F28"/>
    <w:rsid w:val="009860DA"/>
    <w:rsid w:val="00986149"/>
    <w:rsid w:val="00986176"/>
    <w:rsid w:val="00986381"/>
    <w:rsid w:val="00986611"/>
    <w:rsid w:val="00986E42"/>
    <w:rsid w:val="00986E7F"/>
    <w:rsid w:val="009873F1"/>
    <w:rsid w:val="00987536"/>
    <w:rsid w:val="0099085C"/>
    <w:rsid w:val="00990982"/>
    <w:rsid w:val="00990BD5"/>
    <w:rsid w:val="0099125A"/>
    <w:rsid w:val="0099196F"/>
    <w:rsid w:val="00991E39"/>
    <w:rsid w:val="00992113"/>
    <w:rsid w:val="00992695"/>
    <w:rsid w:val="00992771"/>
    <w:rsid w:val="00992A23"/>
    <w:rsid w:val="00992B98"/>
    <w:rsid w:val="0099359F"/>
    <w:rsid w:val="009936D9"/>
    <w:rsid w:val="00993810"/>
    <w:rsid w:val="00993CC1"/>
    <w:rsid w:val="00993DB6"/>
    <w:rsid w:val="00994134"/>
    <w:rsid w:val="00994871"/>
    <w:rsid w:val="00994E08"/>
    <w:rsid w:val="009951F9"/>
    <w:rsid w:val="0099522A"/>
    <w:rsid w:val="009952F4"/>
    <w:rsid w:val="00995C95"/>
    <w:rsid w:val="00995E85"/>
    <w:rsid w:val="00996187"/>
    <w:rsid w:val="00996468"/>
    <w:rsid w:val="00996876"/>
    <w:rsid w:val="0099692E"/>
    <w:rsid w:val="00996D0C"/>
    <w:rsid w:val="00996F9C"/>
    <w:rsid w:val="00996FFA"/>
    <w:rsid w:val="009973F1"/>
    <w:rsid w:val="009973F3"/>
    <w:rsid w:val="00997AF3"/>
    <w:rsid w:val="009A010D"/>
    <w:rsid w:val="009A0368"/>
    <w:rsid w:val="009A062F"/>
    <w:rsid w:val="009A0B4D"/>
    <w:rsid w:val="009A0C6F"/>
    <w:rsid w:val="009A10F2"/>
    <w:rsid w:val="009A11D9"/>
    <w:rsid w:val="009A14EF"/>
    <w:rsid w:val="009A1502"/>
    <w:rsid w:val="009A2936"/>
    <w:rsid w:val="009A2C13"/>
    <w:rsid w:val="009A2DE0"/>
    <w:rsid w:val="009A2DF9"/>
    <w:rsid w:val="009A3A86"/>
    <w:rsid w:val="009A3BD6"/>
    <w:rsid w:val="009A3C32"/>
    <w:rsid w:val="009A3FCB"/>
    <w:rsid w:val="009A4869"/>
    <w:rsid w:val="009A5138"/>
    <w:rsid w:val="009A53BB"/>
    <w:rsid w:val="009A56A0"/>
    <w:rsid w:val="009A5B8F"/>
    <w:rsid w:val="009A5E0F"/>
    <w:rsid w:val="009A6A6B"/>
    <w:rsid w:val="009A6E99"/>
    <w:rsid w:val="009A71E3"/>
    <w:rsid w:val="009A737F"/>
    <w:rsid w:val="009A771E"/>
    <w:rsid w:val="009A7CDB"/>
    <w:rsid w:val="009B1909"/>
    <w:rsid w:val="009B1C10"/>
    <w:rsid w:val="009B1EF9"/>
    <w:rsid w:val="009B26AC"/>
    <w:rsid w:val="009B322F"/>
    <w:rsid w:val="009B37DF"/>
    <w:rsid w:val="009B37E2"/>
    <w:rsid w:val="009B446C"/>
    <w:rsid w:val="009B4519"/>
    <w:rsid w:val="009B468C"/>
    <w:rsid w:val="009B4CC9"/>
    <w:rsid w:val="009B506B"/>
    <w:rsid w:val="009B5435"/>
    <w:rsid w:val="009B556C"/>
    <w:rsid w:val="009B57EF"/>
    <w:rsid w:val="009B5B85"/>
    <w:rsid w:val="009B5BAD"/>
    <w:rsid w:val="009B60A0"/>
    <w:rsid w:val="009B6AA3"/>
    <w:rsid w:val="009B7204"/>
    <w:rsid w:val="009C0074"/>
    <w:rsid w:val="009C0564"/>
    <w:rsid w:val="009C0924"/>
    <w:rsid w:val="009C0926"/>
    <w:rsid w:val="009C094A"/>
    <w:rsid w:val="009C1718"/>
    <w:rsid w:val="009C2685"/>
    <w:rsid w:val="009C2881"/>
    <w:rsid w:val="009C2C30"/>
    <w:rsid w:val="009C39BC"/>
    <w:rsid w:val="009C3A25"/>
    <w:rsid w:val="009C4BC2"/>
    <w:rsid w:val="009C4D22"/>
    <w:rsid w:val="009C50D8"/>
    <w:rsid w:val="009C53CC"/>
    <w:rsid w:val="009C54D7"/>
    <w:rsid w:val="009C5708"/>
    <w:rsid w:val="009C6083"/>
    <w:rsid w:val="009C693E"/>
    <w:rsid w:val="009C6FCC"/>
    <w:rsid w:val="009C7320"/>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607"/>
    <w:rsid w:val="009D4799"/>
    <w:rsid w:val="009D5269"/>
    <w:rsid w:val="009D5BAB"/>
    <w:rsid w:val="009D60C6"/>
    <w:rsid w:val="009D6A0A"/>
    <w:rsid w:val="009D73D4"/>
    <w:rsid w:val="009D7463"/>
    <w:rsid w:val="009D76E2"/>
    <w:rsid w:val="009D7D67"/>
    <w:rsid w:val="009E033B"/>
    <w:rsid w:val="009E058F"/>
    <w:rsid w:val="009E05FE"/>
    <w:rsid w:val="009E0A9E"/>
    <w:rsid w:val="009E0F05"/>
    <w:rsid w:val="009E145B"/>
    <w:rsid w:val="009E14C4"/>
    <w:rsid w:val="009E1615"/>
    <w:rsid w:val="009E1824"/>
    <w:rsid w:val="009E19A2"/>
    <w:rsid w:val="009E1B3F"/>
    <w:rsid w:val="009E1DC9"/>
    <w:rsid w:val="009E2991"/>
    <w:rsid w:val="009E2F12"/>
    <w:rsid w:val="009E3AFD"/>
    <w:rsid w:val="009E3CDD"/>
    <w:rsid w:val="009E4783"/>
    <w:rsid w:val="009E4786"/>
    <w:rsid w:val="009E48A0"/>
    <w:rsid w:val="009E48BD"/>
    <w:rsid w:val="009E4A96"/>
    <w:rsid w:val="009E4B16"/>
    <w:rsid w:val="009E4C65"/>
    <w:rsid w:val="009E4EE8"/>
    <w:rsid w:val="009E4FB2"/>
    <w:rsid w:val="009E557B"/>
    <w:rsid w:val="009E59AE"/>
    <w:rsid w:val="009E5BD4"/>
    <w:rsid w:val="009E5BF1"/>
    <w:rsid w:val="009E5C60"/>
    <w:rsid w:val="009E5E17"/>
    <w:rsid w:val="009E5F54"/>
    <w:rsid w:val="009E60D7"/>
    <w:rsid w:val="009E6268"/>
    <w:rsid w:val="009E64DB"/>
    <w:rsid w:val="009E66E5"/>
    <w:rsid w:val="009E6794"/>
    <w:rsid w:val="009E6ABA"/>
    <w:rsid w:val="009E7106"/>
    <w:rsid w:val="009E7189"/>
    <w:rsid w:val="009E749F"/>
    <w:rsid w:val="009E7E46"/>
    <w:rsid w:val="009E7FC1"/>
    <w:rsid w:val="009F01E1"/>
    <w:rsid w:val="009F0B4D"/>
    <w:rsid w:val="009F0BB2"/>
    <w:rsid w:val="009F1096"/>
    <w:rsid w:val="009F1263"/>
    <w:rsid w:val="009F150E"/>
    <w:rsid w:val="009F27AD"/>
    <w:rsid w:val="009F3529"/>
    <w:rsid w:val="009F3FB5"/>
    <w:rsid w:val="009F4CB8"/>
    <w:rsid w:val="009F521F"/>
    <w:rsid w:val="009F553C"/>
    <w:rsid w:val="009F59F8"/>
    <w:rsid w:val="009F6631"/>
    <w:rsid w:val="009F66E8"/>
    <w:rsid w:val="009F6ACD"/>
    <w:rsid w:val="009F6EAB"/>
    <w:rsid w:val="009F710F"/>
    <w:rsid w:val="009F739F"/>
    <w:rsid w:val="009F7E29"/>
    <w:rsid w:val="00A005B0"/>
    <w:rsid w:val="00A0077E"/>
    <w:rsid w:val="00A00788"/>
    <w:rsid w:val="00A01699"/>
    <w:rsid w:val="00A018DD"/>
    <w:rsid w:val="00A01F17"/>
    <w:rsid w:val="00A022A5"/>
    <w:rsid w:val="00A02A3C"/>
    <w:rsid w:val="00A02FD2"/>
    <w:rsid w:val="00A0348F"/>
    <w:rsid w:val="00A037A3"/>
    <w:rsid w:val="00A03A22"/>
    <w:rsid w:val="00A04634"/>
    <w:rsid w:val="00A04791"/>
    <w:rsid w:val="00A04960"/>
    <w:rsid w:val="00A04B93"/>
    <w:rsid w:val="00A051F7"/>
    <w:rsid w:val="00A06087"/>
    <w:rsid w:val="00A06119"/>
    <w:rsid w:val="00A06E35"/>
    <w:rsid w:val="00A07635"/>
    <w:rsid w:val="00A07A48"/>
    <w:rsid w:val="00A10608"/>
    <w:rsid w:val="00A108EE"/>
    <w:rsid w:val="00A10BB8"/>
    <w:rsid w:val="00A11C60"/>
    <w:rsid w:val="00A11C67"/>
    <w:rsid w:val="00A11D38"/>
    <w:rsid w:val="00A11D44"/>
    <w:rsid w:val="00A11DB0"/>
    <w:rsid w:val="00A1200D"/>
    <w:rsid w:val="00A12886"/>
    <w:rsid w:val="00A12B91"/>
    <w:rsid w:val="00A137E4"/>
    <w:rsid w:val="00A13965"/>
    <w:rsid w:val="00A14116"/>
    <w:rsid w:val="00A14146"/>
    <w:rsid w:val="00A14813"/>
    <w:rsid w:val="00A1496E"/>
    <w:rsid w:val="00A149CA"/>
    <w:rsid w:val="00A14E3C"/>
    <w:rsid w:val="00A14EFE"/>
    <w:rsid w:val="00A1566A"/>
    <w:rsid w:val="00A1595F"/>
    <w:rsid w:val="00A162E0"/>
    <w:rsid w:val="00A16538"/>
    <w:rsid w:val="00A165BF"/>
    <w:rsid w:val="00A1727B"/>
    <w:rsid w:val="00A172E8"/>
    <w:rsid w:val="00A17991"/>
    <w:rsid w:val="00A179FF"/>
    <w:rsid w:val="00A17FE9"/>
    <w:rsid w:val="00A20B18"/>
    <w:rsid w:val="00A20F2E"/>
    <w:rsid w:val="00A20FD4"/>
    <w:rsid w:val="00A21947"/>
    <w:rsid w:val="00A21A36"/>
    <w:rsid w:val="00A22537"/>
    <w:rsid w:val="00A2268F"/>
    <w:rsid w:val="00A22808"/>
    <w:rsid w:val="00A236D1"/>
    <w:rsid w:val="00A23FD1"/>
    <w:rsid w:val="00A24431"/>
    <w:rsid w:val="00A2472B"/>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CC"/>
    <w:rsid w:val="00A27B26"/>
    <w:rsid w:val="00A27CDF"/>
    <w:rsid w:val="00A27D48"/>
    <w:rsid w:val="00A309C6"/>
    <w:rsid w:val="00A30B95"/>
    <w:rsid w:val="00A30D13"/>
    <w:rsid w:val="00A30D68"/>
    <w:rsid w:val="00A30FFF"/>
    <w:rsid w:val="00A312B0"/>
    <w:rsid w:val="00A314F9"/>
    <w:rsid w:val="00A315FB"/>
    <w:rsid w:val="00A316E6"/>
    <w:rsid w:val="00A31971"/>
    <w:rsid w:val="00A319D0"/>
    <w:rsid w:val="00A32195"/>
    <w:rsid w:val="00A32232"/>
    <w:rsid w:val="00A32316"/>
    <w:rsid w:val="00A323F6"/>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62A9"/>
    <w:rsid w:val="00A462FE"/>
    <w:rsid w:val="00A466E5"/>
    <w:rsid w:val="00A47209"/>
    <w:rsid w:val="00A501C9"/>
    <w:rsid w:val="00A50228"/>
    <w:rsid w:val="00A50506"/>
    <w:rsid w:val="00A50A4C"/>
    <w:rsid w:val="00A51293"/>
    <w:rsid w:val="00A51416"/>
    <w:rsid w:val="00A52B87"/>
    <w:rsid w:val="00A53F55"/>
    <w:rsid w:val="00A5417B"/>
    <w:rsid w:val="00A54286"/>
    <w:rsid w:val="00A54599"/>
    <w:rsid w:val="00A5472C"/>
    <w:rsid w:val="00A54743"/>
    <w:rsid w:val="00A54A9F"/>
    <w:rsid w:val="00A54B82"/>
    <w:rsid w:val="00A54C13"/>
    <w:rsid w:val="00A569D4"/>
    <w:rsid w:val="00A57461"/>
    <w:rsid w:val="00A5760F"/>
    <w:rsid w:val="00A57BCD"/>
    <w:rsid w:val="00A57F1A"/>
    <w:rsid w:val="00A60163"/>
    <w:rsid w:val="00A6038D"/>
    <w:rsid w:val="00A60CF0"/>
    <w:rsid w:val="00A61429"/>
    <w:rsid w:val="00A61514"/>
    <w:rsid w:val="00A6157A"/>
    <w:rsid w:val="00A61645"/>
    <w:rsid w:val="00A61E39"/>
    <w:rsid w:val="00A61F3C"/>
    <w:rsid w:val="00A61F62"/>
    <w:rsid w:val="00A62080"/>
    <w:rsid w:val="00A62FDF"/>
    <w:rsid w:val="00A630A2"/>
    <w:rsid w:val="00A63144"/>
    <w:rsid w:val="00A632B8"/>
    <w:rsid w:val="00A6338F"/>
    <w:rsid w:val="00A634D9"/>
    <w:rsid w:val="00A637AB"/>
    <w:rsid w:val="00A63BF3"/>
    <w:rsid w:val="00A64366"/>
    <w:rsid w:val="00A64401"/>
    <w:rsid w:val="00A64942"/>
    <w:rsid w:val="00A6495D"/>
    <w:rsid w:val="00A64C92"/>
    <w:rsid w:val="00A65911"/>
    <w:rsid w:val="00A65D8D"/>
    <w:rsid w:val="00A663F3"/>
    <w:rsid w:val="00A6643C"/>
    <w:rsid w:val="00A66ED8"/>
    <w:rsid w:val="00A67544"/>
    <w:rsid w:val="00A67636"/>
    <w:rsid w:val="00A67E10"/>
    <w:rsid w:val="00A67F9A"/>
    <w:rsid w:val="00A70109"/>
    <w:rsid w:val="00A7074C"/>
    <w:rsid w:val="00A7075B"/>
    <w:rsid w:val="00A708A2"/>
    <w:rsid w:val="00A708CF"/>
    <w:rsid w:val="00A70E7D"/>
    <w:rsid w:val="00A71030"/>
    <w:rsid w:val="00A71543"/>
    <w:rsid w:val="00A7176B"/>
    <w:rsid w:val="00A71BF0"/>
    <w:rsid w:val="00A71CE6"/>
    <w:rsid w:val="00A71D23"/>
    <w:rsid w:val="00A72142"/>
    <w:rsid w:val="00A727BF"/>
    <w:rsid w:val="00A7333A"/>
    <w:rsid w:val="00A73AC8"/>
    <w:rsid w:val="00A73D0D"/>
    <w:rsid w:val="00A73F57"/>
    <w:rsid w:val="00A73FDC"/>
    <w:rsid w:val="00A747F8"/>
    <w:rsid w:val="00A74A92"/>
    <w:rsid w:val="00A7574D"/>
    <w:rsid w:val="00A75918"/>
    <w:rsid w:val="00A75CC1"/>
    <w:rsid w:val="00A75E88"/>
    <w:rsid w:val="00A7674F"/>
    <w:rsid w:val="00A778AC"/>
    <w:rsid w:val="00A800F4"/>
    <w:rsid w:val="00A8056E"/>
    <w:rsid w:val="00A80B6E"/>
    <w:rsid w:val="00A80B89"/>
    <w:rsid w:val="00A80C4F"/>
    <w:rsid w:val="00A8159E"/>
    <w:rsid w:val="00A819E8"/>
    <w:rsid w:val="00A82267"/>
    <w:rsid w:val="00A824DE"/>
    <w:rsid w:val="00A82A84"/>
    <w:rsid w:val="00A82D58"/>
    <w:rsid w:val="00A82DE2"/>
    <w:rsid w:val="00A82F54"/>
    <w:rsid w:val="00A83129"/>
    <w:rsid w:val="00A8322C"/>
    <w:rsid w:val="00A8399D"/>
    <w:rsid w:val="00A83E3D"/>
    <w:rsid w:val="00A84347"/>
    <w:rsid w:val="00A8443A"/>
    <w:rsid w:val="00A8474B"/>
    <w:rsid w:val="00A8479C"/>
    <w:rsid w:val="00A84B05"/>
    <w:rsid w:val="00A84F82"/>
    <w:rsid w:val="00A8557B"/>
    <w:rsid w:val="00A85A05"/>
    <w:rsid w:val="00A86400"/>
    <w:rsid w:val="00A86798"/>
    <w:rsid w:val="00A86B33"/>
    <w:rsid w:val="00A86D63"/>
    <w:rsid w:val="00A86FF9"/>
    <w:rsid w:val="00A8766F"/>
    <w:rsid w:val="00A87797"/>
    <w:rsid w:val="00A87909"/>
    <w:rsid w:val="00A87CEE"/>
    <w:rsid w:val="00A87DA1"/>
    <w:rsid w:val="00A87FFB"/>
    <w:rsid w:val="00A9066F"/>
    <w:rsid w:val="00A9076D"/>
    <w:rsid w:val="00A90E72"/>
    <w:rsid w:val="00A916BA"/>
    <w:rsid w:val="00A922A2"/>
    <w:rsid w:val="00A92730"/>
    <w:rsid w:val="00A9327B"/>
    <w:rsid w:val="00A93B69"/>
    <w:rsid w:val="00A93ECB"/>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626"/>
    <w:rsid w:val="00AA1C25"/>
    <w:rsid w:val="00AA1F60"/>
    <w:rsid w:val="00AA2D75"/>
    <w:rsid w:val="00AA3A67"/>
    <w:rsid w:val="00AA3BD9"/>
    <w:rsid w:val="00AA3DB7"/>
    <w:rsid w:val="00AA40F8"/>
    <w:rsid w:val="00AA42E4"/>
    <w:rsid w:val="00AA443F"/>
    <w:rsid w:val="00AA51F5"/>
    <w:rsid w:val="00AA559E"/>
    <w:rsid w:val="00AA5758"/>
    <w:rsid w:val="00AA5C64"/>
    <w:rsid w:val="00AA5E3B"/>
    <w:rsid w:val="00AA6091"/>
    <w:rsid w:val="00AA6507"/>
    <w:rsid w:val="00AA67CB"/>
    <w:rsid w:val="00AA68B4"/>
    <w:rsid w:val="00AB01AF"/>
    <w:rsid w:val="00AB0543"/>
    <w:rsid w:val="00AB060B"/>
    <w:rsid w:val="00AB0AC9"/>
    <w:rsid w:val="00AB1505"/>
    <w:rsid w:val="00AB177E"/>
    <w:rsid w:val="00AB185A"/>
    <w:rsid w:val="00AB1BA7"/>
    <w:rsid w:val="00AB1E04"/>
    <w:rsid w:val="00AB2310"/>
    <w:rsid w:val="00AB29CF"/>
    <w:rsid w:val="00AB3113"/>
    <w:rsid w:val="00AB348A"/>
    <w:rsid w:val="00AB3F38"/>
    <w:rsid w:val="00AB43EC"/>
    <w:rsid w:val="00AB48B6"/>
    <w:rsid w:val="00AB4AEC"/>
    <w:rsid w:val="00AB4BF4"/>
    <w:rsid w:val="00AB5ADF"/>
    <w:rsid w:val="00AB5B03"/>
    <w:rsid w:val="00AB5E57"/>
    <w:rsid w:val="00AB66F3"/>
    <w:rsid w:val="00AB6810"/>
    <w:rsid w:val="00AB725F"/>
    <w:rsid w:val="00AC0111"/>
    <w:rsid w:val="00AC05BA"/>
    <w:rsid w:val="00AC0705"/>
    <w:rsid w:val="00AC0889"/>
    <w:rsid w:val="00AC0DC0"/>
    <w:rsid w:val="00AC109B"/>
    <w:rsid w:val="00AC2D07"/>
    <w:rsid w:val="00AC338B"/>
    <w:rsid w:val="00AC3C0A"/>
    <w:rsid w:val="00AC5332"/>
    <w:rsid w:val="00AC649C"/>
    <w:rsid w:val="00AC68B3"/>
    <w:rsid w:val="00AC6C7F"/>
    <w:rsid w:val="00AC716F"/>
    <w:rsid w:val="00AC74DA"/>
    <w:rsid w:val="00AC7A2B"/>
    <w:rsid w:val="00AC7A36"/>
    <w:rsid w:val="00AC7C25"/>
    <w:rsid w:val="00AC7D06"/>
    <w:rsid w:val="00AC7D8D"/>
    <w:rsid w:val="00AD00BD"/>
    <w:rsid w:val="00AD03DE"/>
    <w:rsid w:val="00AD0A51"/>
    <w:rsid w:val="00AD0A96"/>
    <w:rsid w:val="00AD0B37"/>
    <w:rsid w:val="00AD11F7"/>
    <w:rsid w:val="00AD1470"/>
    <w:rsid w:val="00AD1883"/>
    <w:rsid w:val="00AD18A1"/>
    <w:rsid w:val="00AD19D2"/>
    <w:rsid w:val="00AD1DB7"/>
    <w:rsid w:val="00AD2099"/>
    <w:rsid w:val="00AD2852"/>
    <w:rsid w:val="00AD2DE5"/>
    <w:rsid w:val="00AD3976"/>
    <w:rsid w:val="00AD3B37"/>
    <w:rsid w:val="00AD4570"/>
    <w:rsid w:val="00AD4D2A"/>
    <w:rsid w:val="00AD4DBE"/>
    <w:rsid w:val="00AD5039"/>
    <w:rsid w:val="00AD53F8"/>
    <w:rsid w:val="00AD542F"/>
    <w:rsid w:val="00AD566D"/>
    <w:rsid w:val="00AD5B45"/>
    <w:rsid w:val="00AD5B4F"/>
    <w:rsid w:val="00AD5D65"/>
    <w:rsid w:val="00AD6372"/>
    <w:rsid w:val="00AD7305"/>
    <w:rsid w:val="00AD757F"/>
    <w:rsid w:val="00AD7B40"/>
    <w:rsid w:val="00AD7BF1"/>
    <w:rsid w:val="00AD7E64"/>
    <w:rsid w:val="00AE0001"/>
    <w:rsid w:val="00AE07BA"/>
    <w:rsid w:val="00AE0A25"/>
    <w:rsid w:val="00AE0B06"/>
    <w:rsid w:val="00AE0BCE"/>
    <w:rsid w:val="00AE0C56"/>
    <w:rsid w:val="00AE0CDA"/>
    <w:rsid w:val="00AE0D3A"/>
    <w:rsid w:val="00AE149E"/>
    <w:rsid w:val="00AE1EE5"/>
    <w:rsid w:val="00AE22F2"/>
    <w:rsid w:val="00AE2634"/>
    <w:rsid w:val="00AE29FC"/>
    <w:rsid w:val="00AE2A2D"/>
    <w:rsid w:val="00AE2F3F"/>
    <w:rsid w:val="00AE30D1"/>
    <w:rsid w:val="00AE3251"/>
    <w:rsid w:val="00AE3262"/>
    <w:rsid w:val="00AE36CF"/>
    <w:rsid w:val="00AE3B4E"/>
    <w:rsid w:val="00AE3BD8"/>
    <w:rsid w:val="00AE3D3D"/>
    <w:rsid w:val="00AE41D4"/>
    <w:rsid w:val="00AE498B"/>
    <w:rsid w:val="00AE5417"/>
    <w:rsid w:val="00AE5568"/>
    <w:rsid w:val="00AE5985"/>
    <w:rsid w:val="00AE59EC"/>
    <w:rsid w:val="00AE67B3"/>
    <w:rsid w:val="00AE67CB"/>
    <w:rsid w:val="00AE698A"/>
    <w:rsid w:val="00AE7864"/>
    <w:rsid w:val="00AE7949"/>
    <w:rsid w:val="00AF070E"/>
    <w:rsid w:val="00AF1210"/>
    <w:rsid w:val="00AF1469"/>
    <w:rsid w:val="00AF25D5"/>
    <w:rsid w:val="00AF2A02"/>
    <w:rsid w:val="00AF3530"/>
    <w:rsid w:val="00AF3867"/>
    <w:rsid w:val="00AF3DBB"/>
    <w:rsid w:val="00AF457F"/>
    <w:rsid w:val="00AF46CF"/>
    <w:rsid w:val="00AF47FA"/>
    <w:rsid w:val="00AF5194"/>
    <w:rsid w:val="00AF53EF"/>
    <w:rsid w:val="00AF57AA"/>
    <w:rsid w:val="00AF5C12"/>
    <w:rsid w:val="00AF5CA7"/>
    <w:rsid w:val="00AF6013"/>
    <w:rsid w:val="00AF6447"/>
    <w:rsid w:val="00AF6727"/>
    <w:rsid w:val="00AF6A27"/>
    <w:rsid w:val="00AF6F76"/>
    <w:rsid w:val="00AF7139"/>
    <w:rsid w:val="00AF73C3"/>
    <w:rsid w:val="00AF795C"/>
    <w:rsid w:val="00B00752"/>
    <w:rsid w:val="00B011E6"/>
    <w:rsid w:val="00B011E8"/>
    <w:rsid w:val="00B01A32"/>
    <w:rsid w:val="00B01F30"/>
    <w:rsid w:val="00B024EA"/>
    <w:rsid w:val="00B026C1"/>
    <w:rsid w:val="00B02B9C"/>
    <w:rsid w:val="00B02D3C"/>
    <w:rsid w:val="00B0353B"/>
    <w:rsid w:val="00B03786"/>
    <w:rsid w:val="00B03936"/>
    <w:rsid w:val="00B040B2"/>
    <w:rsid w:val="00B04909"/>
    <w:rsid w:val="00B049DC"/>
    <w:rsid w:val="00B04D1B"/>
    <w:rsid w:val="00B04E84"/>
    <w:rsid w:val="00B05BCA"/>
    <w:rsid w:val="00B0649A"/>
    <w:rsid w:val="00B0661F"/>
    <w:rsid w:val="00B06681"/>
    <w:rsid w:val="00B06DF7"/>
    <w:rsid w:val="00B079CE"/>
    <w:rsid w:val="00B07F3C"/>
    <w:rsid w:val="00B10558"/>
    <w:rsid w:val="00B10680"/>
    <w:rsid w:val="00B10AD4"/>
    <w:rsid w:val="00B115EE"/>
    <w:rsid w:val="00B12643"/>
    <w:rsid w:val="00B130C6"/>
    <w:rsid w:val="00B134FE"/>
    <w:rsid w:val="00B1369D"/>
    <w:rsid w:val="00B138C1"/>
    <w:rsid w:val="00B1462C"/>
    <w:rsid w:val="00B14F3E"/>
    <w:rsid w:val="00B150D7"/>
    <w:rsid w:val="00B153C9"/>
    <w:rsid w:val="00B156A9"/>
    <w:rsid w:val="00B15834"/>
    <w:rsid w:val="00B15A8E"/>
    <w:rsid w:val="00B15EB9"/>
    <w:rsid w:val="00B15F83"/>
    <w:rsid w:val="00B160FF"/>
    <w:rsid w:val="00B16322"/>
    <w:rsid w:val="00B1662E"/>
    <w:rsid w:val="00B16A6F"/>
    <w:rsid w:val="00B16C1C"/>
    <w:rsid w:val="00B17421"/>
    <w:rsid w:val="00B17F30"/>
    <w:rsid w:val="00B202CB"/>
    <w:rsid w:val="00B20993"/>
    <w:rsid w:val="00B20EC6"/>
    <w:rsid w:val="00B21FC3"/>
    <w:rsid w:val="00B224B1"/>
    <w:rsid w:val="00B22890"/>
    <w:rsid w:val="00B22C0D"/>
    <w:rsid w:val="00B22DB6"/>
    <w:rsid w:val="00B23A0F"/>
    <w:rsid w:val="00B23AF4"/>
    <w:rsid w:val="00B23C15"/>
    <w:rsid w:val="00B24043"/>
    <w:rsid w:val="00B245B9"/>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3238"/>
    <w:rsid w:val="00B337C0"/>
    <w:rsid w:val="00B33975"/>
    <w:rsid w:val="00B340AA"/>
    <w:rsid w:val="00B340DE"/>
    <w:rsid w:val="00B348BF"/>
    <w:rsid w:val="00B34A9F"/>
    <w:rsid w:val="00B34B80"/>
    <w:rsid w:val="00B34E2A"/>
    <w:rsid w:val="00B351E1"/>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0FF2"/>
    <w:rsid w:val="00B411BD"/>
    <w:rsid w:val="00B41559"/>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DCB"/>
    <w:rsid w:val="00B50260"/>
    <w:rsid w:val="00B503B7"/>
    <w:rsid w:val="00B504C3"/>
    <w:rsid w:val="00B504C8"/>
    <w:rsid w:val="00B507AC"/>
    <w:rsid w:val="00B508DD"/>
    <w:rsid w:val="00B50CD4"/>
    <w:rsid w:val="00B50D07"/>
    <w:rsid w:val="00B5112E"/>
    <w:rsid w:val="00B51542"/>
    <w:rsid w:val="00B51AD7"/>
    <w:rsid w:val="00B51D1D"/>
    <w:rsid w:val="00B51F90"/>
    <w:rsid w:val="00B525A1"/>
    <w:rsid w:val="00B52857"/>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7B7"/>
    <w:rsid w:val="00B615E6"/>
    <w:rsid w:val="00B61BE2"/>
    <w:rsid w:val="00B6215A"/>
    <w:rsid w:val="00B62576"/>
    <w:rsid w:val="00B6266F"/>
    <w:rsid w:val="00B62E0B"/>
    <w:rsid w:val="00B635F5"/>
    <w:rsid w:val="00B637D0"/>
    <w:rsid w:val="00B63C32"/>
    <w:rsid w:val="00B643BC"/>
    <w:rsid w:val="00B64434"/>
    <w:rsid w:val="00B64A14"/>
    <w:rsid w:val="00B64A8E"/>
    <w:rsid w:val="00B65792"/>
    <w:rsid w:val="00B66B2E"/>
    <w:rsid w:val="00B66FF1"/>
    <w:rsid w:val="00B67479"/>
    <w:rsid w:val="00B6748A"/>
    <w:rsid w:val="00B67840"/>
    <w:rsid w:val="00B706AB"/>
    <w:rsid w:val="00B7112C"/>
    <w:rsid w:val="00B711CE"/>
    <w:rsid w:val="00B712F3"/>
    <w:rsid w:val="00B71DC8"/>
    <w:rsid w:val="00B721D0"/>
    <w:rsid w:val="00B72BFE"/>
    <w:rsid w:val="00B72CE3"/>
    <w:rsid w:val="00B73710"/>
    <w:rsid w:val="00B739C5"/>
    <w:rsid w:val="00B73C38"/>
    <w:rsid w:val="00B74156"/>
    <w:rsid w:val="00B74642"/>
    <w:rsid w:val="00B746C6"/>
    <w:rsid w:val="00B74A7A"/>
    <w:rsid w:val="00B74F2F"/>
    <w:rsid w:val="00B74FEA"/>
    <w:rsid w:val="00B759F6"/>
    <w:rsid w:val="00B75A00"/>
    <w:rsid w:val="00B7604C"/>
    <w:rsid w:val="00B7652C"/>
    <w:rsid w:val="00B766BF"/>
    <w:rsid w:val="00B76FA6"/>
    <w:rsid w:val="00B778DC"/>
    <w:rsid w:val="00B77B0B"/>
    <w:rsid w:val="00B808DF"/>
    <w:rsid w:val="00B808F8"/>
    <w:rsid w:val="00B80910"/>
    <w:rsid w:val="00B818F4"/>
    <w:rsid w:val="00B81BC9"/>
    <w:rsid w:val="00B81BD7"/>
    <w:rsid w:val="00B8222F"/>
    <w:rsid w:val="00B822F1"/>
    <w:rsid w:val="00B82615"/>
    <w:rsid w:val="00B826A6"/>
    <w:rsid w:val="00B83444"/>
    <w:rsid w:val="00B836ED"/>
    <w:rsid w:val="00B83D2B"/>
    <w:rsid w:val="00B83FA9"/>
    <w:rsid w:val="00B84FE4"/>
    <w:rsid w:val="00B84FFD"/>
    <w:rsid w:val="00B853BE"/>
    <w:rsid w:val="00B8574E"/>
    <w:rsid w:val="00B85FB6"/>
    <w:rsid w:val="00B8606B"/>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1A3A"/>
    <w:rsid w:val="00B92112"/>
    <w:rsid w:val="00B924FA"/>
    <w:rsid w:val="00B92D47"/>
    <w:rsid w:val="00B93204"/>
    <w:rsid w:val="00B936B6"/>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1F24"/>
    <w:rsid w:val="00BA2DBF"/>
    <w:rsid w:val="00BA2FEF"/>
    <w:rsid w:val="00BA326E"/>
    <w:rsid w:val="00BA3D42"/>
    <w:rsid w:val="00BA3EBD"/>
    <w:rsid w:val="00BA407E"/>
    <w:rsid w:val="00BA409C"/>
    <w:rsid w:val="00BA41E3"/>
    <w:rsid w:val="00BA4575"/>
    <w:rsid w:val="00BA480B"/>
    <w:rsid w:val="00BA4993"/>
    <w:rsid w:val="00BA5EDB"/>
    <w:rsid w:val="00BA5F51"/>
    <w:rsid w:val="00BA5F55"/>
    <w:rsid w:val="00BA651C"/>
    <w:rsid w:val="00BA6B54"/>
    <w:rsid w:val="00BA7B4F"/>
    <w:rsid w:val="00BB013C"/>
    <w:rsid w:val="00BB02D2"/>
    <w:rsid w:val="00BB06C3"/>
    <w:rsid w:val="00BB0A9E"/>
    <w:rsid w:val="00BB0BC6"/>
    <w:rsid w:val="00BB0E76"/>
    <w:rsid w:val="00BB1548"/>
    <w:rsid w:val="00BB1CB9"/>
    <w:rsid w:val="00BB1CE7"/>
    <w:rsid w:val="00BB1DF4"/>
    <w:rsid w:val="00BB1E3E"/>
    <w:rsid w:val="00BB1E7C"/>
    <w:rsid w:val="00BB248E"/>
    <w:rsid w:val="00BB2DB9"/>
    <w:rsid w:val="00BB2FD3"/>
    <w:rsid w:val="00BB2FDF"/>
    <w:rsid w:val="00BB2FFF"/>
    <w:rsid w:val="00BB30A4"/>
    <w:rsid w:val="00BB33F9"/>
    <w:rsid w:val="00BB3405"/>
    <w:rsid w:val="00BB37E2"/>
    <w:rsid w:val="00BB3857"/>
    <w:rsid w:val="00BB4639"/>
    <w:rsid w:val="00BB499F"/>
    <w:rsid w:val="00BB4C4E"/>
    <w:rsid w:val="00BB580E"/>
    <w:rsid w:val="00BB597D"/>
    <w:rsid w:val="00BB5FCB"/>
    <w:rsid w:val="00BB604B"/>
    <w:rsid w:val="00BB6068"/>
    <w:rsid w:val="00BB7354"/>
    <w:rsid w:val="00BB7867"/>
    <w:rsid w:val="00BB7FA8"/>
    <w:rsid w:val="00BC00EC"/>
    <w:rsid w:val="00BC08C5"/>
    <w:rsid w:val="00BC0DDA"/>
    <w:rsid w:val="00BC0E59"/>
    <w:rsid w:val="00BC1015"/>
    <w:rsid w:val="00BC10EA"/>
    <w:rsid w:val="00BC12FB"/>
    <w:rsid w:val="00BC18B2"/>
    <w:rsid w:val="00BC1B45"/>
    <w:rsid w:val="00BC1C3C"/>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253"/>
    <w:rsid w:val="00BD008E"/>
    <w:rsid w:val="00BD0884"/>
    <w:rsid w:val="00BD120D"/>
    <w:rsid w:val="00BD1779"/>
    <w:rsid w:val="00BD1C84"/>
    <w:rsid w:val="00BD2485"/>
    <w:rsid w:val="00BD2773"/>
    <w:rsid w:val="00BD288E"/>
    <w:rsid w:val="00BD2F3B"/>
    <w:rsid w:val="00BD3372"/>
    <w:rsid w:val="00BD37FE"/>
    <w:rsid w:val="00BD3F3A"/>
    <w:rsid w:val="00BD4278"/>
    <w:rsid w:val="00BD4428"/>
    <w:rsid w:val="00BD4814"/>
    <w:rsid w:val="00BD4C30"/>
    <w:rsid w:val="00BD4E96"/>
    <w:rsid w:val="00BD50AA"/>
    <w:rsid w:val="00BD5135"/>
    <w:rsid w:val="00BD5750"/>
    <w:rsid w:val="00BD693A"/>
    <w:rsid w:val="00BD6959"/>
    <w:rsid w:val="00BD725D"/>
    <w:rsid w:val="00BD7291"/>
    <w:rsid w:val="00BD76BB"/>
    <w:rsid w:val="00BD79D8"/>
    <w:rsid w:val="00BD7CD3"/>
    <w:rsid w:val="00BD7EA3"/>
    <w:rsid w:val="00BD7FE2"/>
    <w:rsid w:val="00BE0173"/>
    <w:rsid w:val="00BE04C4"/>
    <w:rsid w:val="00BE09C9"/>
    <w:rsid w:val="00BE0B19"/>
    <w:rsid w:val="00BE0DD8"/>
    <w:rsid w:val="00BE13F0"/>
    <w:rsid w:val="00BE1D82"/>
    <w:rsid w:val="00BE1EE4"/>
    <w:rsid w:val="00BE1F8B"/>
    <w:rsid w:val="00BE28D3"/>
    <w:rsid w:val="00BE2B4F"/>
    <w:rsid w:val="00BE2C88"/>
    <w:rsid w:val="00BE2F39"/>
    <w:rsid w:val="00BE332D"/>
    <w:rsid w:val="00BE3417"/>
    <w:rsid w:val="00BE398F"/>
    <w:rsid w:val="00BE3BBD"/>
    <w:rsid w:val="00BE3CF1"/>
    <w:rsid w:val="00BE3E1F"/>
    <w:rsid w:val="00BE3F17"/>
    <w:rsid w:val="00BE4B20"/>
    <w:rsid w:val="00BE5250"/>
    <w:rsid w:val="00BE5D01"/>
    <w:rsid w:val="00BE5FBB"/>
    <w:rsid w:val="00BE5FC4"/>
    <w:rsid w:val="00BE60D5"/>
    <w:rsid w:val="00BE628F"/>
    <w:rsid w:val="00BE6756"/>
    <w:rsid w:val="00BE7C4D"/>
    <w:rsid w:val="00BE7DA3"/>
    <w:rsid w:val="00BE7F6A"/>
    <w:rsid w:val="00BF0274"/>
    <w:rsid w:val="00BF04E9"/>
    <w:rsid w:val="00BF05A0"/>
    <w:rsid w:val="00BF06FD"/>
    <w:rsid w:val="00BF08C4"/>
    <w:rsid w:val="00BF0BAF"/>
    <w:rsid w:val="00BF0D4A"/>
    <w:rsid w:val="00BF0EFC"/>
    <w:rsid w:val="00BF19CE"/>
    <w:rsid w:val="00BF1B99"/>
    <w:rsid w:val="00BF29FA"/>
    <w:rsid w:val="00BF2B6F"/>
    <w:rsid w:val="00BF2C3E"/>
    <w:rsid w:val="00BF351A"/>
    <w:rsid w:val="00BF3914"/>
    <w:rsid w:val="00BF49B1"/>
    <w:rsid w:val="00BF4F3A"/>
    <w:rsid w:val="00BF5552"/>
    <w:rsid w:val="00BF55BD"/>
    <w:rsid w:val="00BF6755"/>
    <w:rsid w:val="00BF725A"/>
    <w:rsid w:val="00BF73F2"/>
    <w:rsid w:val="00C00BE5"/>
    <w:rsid w:val="00C013C3"/>
    <w:rsid w:val="00C01547"/>
    <w:rsid w:val="00C01671"/>
    <w:rsid w:val="00C02419"/>
    <w:rsid w:val="00C02766"/>
    <w:rsid w:val="00C03EE8"/>
    <w:rsid w:val="00C04523"/>
    <w:rsid w:val="00C049EA"/>
    <w:rsid w:val="00C04D57"/>
    <w:rsid w:val="00C0524C"/>
    <w:rsid w:val="00C053C7"/>
    <w:rsid w:val="00C058A7"/>
    <w:rsid w:val="00C05BEC"/>
    <w:rsid w:val="00C06A6F"/>
    <w:rsid w:val="00C06BFF"/>
    <w:rsid w:val="00C06E7D"/>
    <w:rsid w:val="00C07786"/>
    <w:rsid w:val="00C1016B"/>
    <w:rsid w:val="00C10B40"/>
    <w:rsid w:val="00C1112B"/>
    <w:rsid w:val="00C11A88"/>
    <w:rsid w:val="00C11D96"/>
    <w:rsid w:val="00C11F3D"/>
    <w:rsid w:val="00C12012"/>
    <w:rsid w:val="00C12874"/>
    <w:rsid w:val="00C12BC1"/>
    <w:rsid w:val="00C13BDA"/>
    <w:rsid w:val="00C13CDB"/>
    <w:rsid w:val="00C13D53"/>
    <w:rsid w:val="00C13FFD"/>
    <w:rsid w:val="00C14632"/>
    <w:rsid w:val="00C16352"/>
    <w:rsid w:val="00C16651"/>
    <w:rsid w:val="00C16C30"/>
    <w:rsid w:val="00C20184"/>
    <w:rsid w:val="00C2062D"/>
    <w:rsid w:val="00C20A00"/>
    <w:rsid w:val="00C214A5"/>
    <w:rsid w:val="00C21673"/>
    <w:rsid w:val="00C2173D"/>
    <w:rsid w:val="00C21C7A"/>
    <w:rsid w:val="00C22E9C"/>
    <w:rsid w:val="00C23130"/>
    <w:rsid w:val="00C23CF6"/>
    <w:rsid w:val="00C23E33"/>
    <w:rsid w:val="00C245B4"/>
    <w:rsid w:val="00C24671"/>
    <w:rsid w:val="00C255A5"/>
    <w:rsid w:val="00C2573D"/>
    <w:rsid w:val="00C2584B"/>
    <w:rsid w:val="00C2592A"/>
    <w:rsid w:val="00C25942"/>
    <w:rsid w:val="00C25DD9"/>
    <w:rsid w:val="00C26190"/>
    <w:rsid w:val="00C26420"/>
    <w:rsid w:val="00C2663F"/>
    <w:rsid w:val="00C26DB8"/>
    <w:rsid w:val="00C26FA2"/>
    <w:rsid w:val="00C2747C"/>
    <w:rsid w:val="00C278DC"/>
    <w:rsid w:val="00C31A98"/>
    <w:rsid w:val="00C325A7"/>
    <w:rsid w:val="00C32FB6"/>
    <w:rsid w:val="00C3400F"/>
    <w:rsid w:val="00C3408E"/>
    <w:rsid w:val="00C346C7"/>
    <w:rsid w:val="00C34B64"/>
    <w:rsid w:val="00C34C36"/>
    <w:rsid w:val="00C34D80"/>
    <w:rsid w:val="00C352B3"/>
    <w:rsid w:val="00C35A79"/>
    <w:rsid w:val="00C35AFB"/>
    <w:rsid w:val="00C3654C"/>
    <w:rsid w:val="00C36BF5"/>
    <w:rsid w:val="00C36DBC"/>
    <w:rsid w:val="00C36DE4"/>
    <w:rsid w:val="00C36F5A"/>
    <w:rsid w:val="00C37183"/>
    <w:rsid w:val="00C37665"/>
    <w:rsid w:val="00C376BA"/>
    <w:rsid w:val="00C37966"/>
    <w:rsid w:val="00C37BDE"/>
    <w:rsid w:val="00C40373"/>
    <w:rsid w:val="00C4072B"/>
    <w:rsid w:val="00C4082D"/>
    <w:rsid w:val="00C408A2"/>
    <w:rsid w:val="00C40978"/>
    <w:rsid w:val="00C40AE6"/>
    <w:rsid w:val="00C411AF"/>
    <w:rsid w:val="00C4138D"/>
    <w:rsid w:val="00C41C76"/>
    <w:rsid w:val="00C41E3A"/>
    <w:rsid w:val="00C42177"/>
    <w:rsid w:val="00C42B66"/>
    <w:rsid w:val="00C42D65"/>
    <w:rsid w:val="00C42EFB"/>
    <w:rsid w:val="00C4304C"/>
    <w:rsid w:val="00C43315"/>
    <w:rsid w:val="00C4337A"/>
    <w:rsid w:val="00C440B3"/>
    <w:rsid w:val="00C44805"/>
    <w:rsid w:val="00C44B93"/>
    <w:rsid w:val="00C44C67"/>
    <w:rsid w:val="00C44DDA"/>
    <w:rsid w:val="00C452F5"/>
    <w:rsid w:val="00C45683"/>
    <w:rsid w:val="00C45819"/>
    <w:rsid w:val="00C45D13"/>
    <w:rsid w:val="00C46555"/>
    <w:rsid w:val="00C466D0"/>
    <w:rsid w:val="00C46B15"/>
    <w:rsid w:val="00C46F7D"/>
    <w:rsid w:val="00C479B5"/>
    <w:rsid w:val="00C50242"/>
    <w:rsid w:val="00C5034D"/>
    <w:rsid w:val="00C50498"/>
    <w:rsid w:val="00C5050E"/>
    <w:rsid w:val="00C508B7"/>
    <w:rsid w:val="00C50E99"/>
    <w:rsid w:val="00C51186"/>
    <w:rsid w:val="00C512F7"/>
    <w:rsid w:val="00C51355"/>
    <w:rsid w:val="00C51B20"/>
    <w:rsid w:val="00C51DE1"/>
    <w:rsid w:val="00C52359"/>
    <w:rsid w:val="00C52744"/>
    <w:rsid w:val="00C52F13"/>
    <w:rsid w:val="00C530A0"/>
    <w:rsid w:val="00C532E0"/>
    <w:rsid w:val="00C535AD"/>
    <w:rsid w:val="00C53952"/>
    <w:rsid w:val="00C53EB3"/>
    <w:rsid w:val="00C542D4"/>
    <w:rsid w:val="00C547C1"/>
    <w:rsid w:val="00C5488F"/>
    <w:rsid w:val="00C54D71"/>
    <w:rsid w:val="00C5570D"/>
    <w:rsid w:val="00C55F19"/>
    <w:rsid w:val="00C563F5"/>
    <w:rsid w:val="00C5671B"/>
    <w:rsid w:val="00C56DC5"/>
    <w:rsid w:val="00C570F7"/>
    <w:rsid w:val="00C57109"/>
    <w:rsid w:val="00C57E45"/>
    <w:rsid w:val="00C60159"/>
    <w:rsid w:val="00C605B4"/>
    <w:rsid w:val="00C60842"/>
    <w:rsid w:val="00C608BB"/>
    <w:rsid w:val="00C60B9F"/>
    <w:rsid w:val="00C617FA"/>
    <w:rsid w:val="00C62CD5"/>
    <w:rsid w:val="00C63245"/>
    <w:rsid w:val="00C636E6"/>
    <w:rsid w:val="00C639D6"/>
    <w:rsid w:val="00C63D00"/>
    <w:rsid w:val="00C63D50"/>
    <w:rsid w:val="00C63F8E"/>
    <w:rsid w:val="00C640EE"/>
    <w:rsid w:val="00C647FB"/>
    <w:rsid w:val="00C649A1"/>
    <w:rsid w:val="00C64AF0"/>
    <w:rsid w:val="00C64EEA"/>
    <w:rsid w:val="00C650A0"/>
    <w:rsid w:val="00C6523D"/>
    <w:rsid w:val="00C6545B"/>
    <w:rsid w:val="00C654E0"/>
    <w:rsid w:val="00C655FD"/>
    <w:rsid w:val="00C65771"/>
    <w:rsid w:val="00C658FA"/>
    <w:rsid w:val="00C6649A"/>
    <w:rsid w:val="00C672AB"/>
    <w:rsid w:val="00C67B29"/>
    <w:rsid w:val="00C67EAB"/>
    <w:rsid w:val="00C67FC6"/>
    <w:rsid w:val="00C704E1"/>
    <w:rsid w:val="00C7061C"/>
    <w:rsid w:val="00C707B3"/>
    <w:rsid w:val="00C70AB8"/>
    <w:rsid w:val="00C70C7E"/>
    <w:rsid w:val="00C70DAE"/>
    <w:rsid w:val="00C70DFF"/>
    <w:rsid w:val="00C7109C"/>
    <w:rsid w:val="00C7163E"/>
    <w:rsid w:val="00C717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776CA"/>
    <w:rsid w:val="00C77B37"/>
    <w:rsid w:val="00C80073"/>
    <w:rsid w:val="00C800ED"/>
    <w:rsid w:val="00C80314"/>
    <w:rsid w:val="00C80D97"/>
    <w:rsid w:val="00C80DEA"/>
    <w:rsid w:val="00C81643"/>
    <w:rsid w:val="00C82434"/>
    <w:rsid w:val="00C826CE"/>
    <w:rsid w:val="00C832DC"/>
    <w:rsid w:val="00C8377F"/>
    <w:rsid w:val="00C83F04"/>
    <w:rsid w:val="00C83F4C"/>
    <w:rsid w:val="00C83FF7"/>
    <w:rsid w:val="00C84F80"/>
    <w:rsid w:val="00C85112"/>
    <w:rsid w:val="00C85329"/>
    <w:rsid w:val="00C85359"/>
    <w:rsid w:val="00C85E8F"/>
    <w:rsid w:val="00C8646D"/>
    <w:rsid w:val="00C8661D"/>
    <w:rsid w:val="00C87E85"/>
    <w:rsid w:val="00C90372"/>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CE"/>
    <w:rsid w:val="00C94D4B"/>
    <w:rsid w:val="00C9519B"/>
    <w:rsid w:val="00C955DB"/>
    <w:rsid w:val="00C95854"/>
    <w:rsid w:val="00C95931"/>
    <w:rsid w:val="00C959F1"/>
    <w:rsid w:val="00C95BF1"/>
    <w:rsid w:val="00C95EFF"/>
    <w:rsid w:val="00C95FBC"/>
    <w:rsid w:val="00C96147"/>
    <w:rsid w:val="00C96E6F"/>
    <w:rsid w:val="00C96F46"/>
    <w:rsid w:val="00C97872"/>
    <w:rsid w:val="00C97A9E"/>
    <w:rsid w:val="00CA03F5"/>
    <w:rsid w:val="00CA0532"/>
    <w:rsid w:val="00CA0E94"/>
    <w:rsid w:val="00CA1235"/>
    <w:rsid w:val="00CA19AB"/>
    <w:rsid w:val="00CA2156"/>
    <w:rsid w:val="00CA2241"/>
    <w:rsid w:val="00CA265B"/>
    <w:rsid w:val="00CA2F08"/>
    <w:rsid w:val="00CA2FD4"/>
    <w:rsid w:val="00CA36DC"/>
    <w:rsid w:val="00CA3CDD"/>
    <w:rsid w:val="00CA3CF2"/>
    <w:rsid w:val="00CA403B"/>
    <w:rsid w:val="00CA46D4"/>
    <w:rsid w:val="00CA505A"/>
    <w:rsid w:val="00CA52BD"/>
    <w:rsid w:val="00CA59DD"/>
    <w:rsid w:val="00CA5D41"/>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45"/>
    <w:rsid w:val="00CB26EC"/>
    <w:rsid w:val="00CB2C97"/>
    <w:rsid w:val="00CB2D2A"/>
    <w:rsid w:val="00CB39D5"/>
    <w:rsid w:val="00CB3D93"/>
    <w:rsid w:val="00CB4207"/>
    <w:rsid w:val="00CB4294"/>
    <w:rsid w:val="00CB49C2"/>
    <w:rsid w:val="00CB4B7B"/>
    <w:rsid w:val="00CB4D07"/>
    <w:rsid w:val="00CB4DA0"/>
    <w:rsid w:val="00CB5455"/>
    <w:rsid w:val="00CB5B1E"/>
    <w:rsid w:val="00CB5BDF"/>
    <w:rsid w:val="00CB5DC0"/>
    <w:rsid w:val="00CB6208"/>
    <w:rsid w:val="00CB620F"/>
    <w:rsid w:val="00CB650E"/>
    <w:rsid w:val="00CB69D6"/>
    <w:rsid w:val="00CB787A"/>
    <w:rsid w:val="00CB7928"/>
    <w:rsid w:val="00CB7976"/>
    <w:rsid w:val="00CB7A09"/>
    <w:rsid w:val="00CB7F2A"/>
    <w:rsid w:val="00CC01E8"/>
    <w:rsid w:val="00CC0841"/>
    <w:rsid w:val="00CC0C4A"/>
    <w:rsid w:val="00CC0CC3"/>
    <w:rsid w:val="00CC0D97"/>
    <w:rsid w:val="00CC148C"/>
    <w:rsid w:val="00CC17F0"/>
    <w:rsid w:val="00CC1853"/>
    <w:rsid w:val="00CC1926"/>
    <w:rsid w:val="00CC1D8A"/>
    <w:rsid w:val="00CC1E73"/>
    <w:rsid w:val="00CC1FAE"/>
    <w:rsid w:val="00CC23AE"/>
    <w:rsid w:val="00CC29BE"/>
    <w:rsid w:val="00CC31B2"/>
    <w:rsid w:val="00CC3A23"/>
    <w:rsid w:val="00CC44AF"/>
    <w:rsid w:val="00CC4EA5"/>
    <w:rsid w:val="00CC527C"/>
    <w:rsid w:val="00CC5603"/>
    <w:rsid w:val="00CC6025"/>
    <w:rsid w:val="00CC6BA3"/>
    <w:rsid w:val="00CC6F10"/>
    <w:rsid w:val="00CC733D"/>
    <w:rsid w:val="00CC737C"/>
    <w:rsid w:val="00CC7951"/>
    <w:rsid w:val="00CD072E"/>
    <w:rsid w:val="00CD087D"/>
    <w:rsid w:val="00CD0940"/>
    <w:rsid w:val="00CD0CE1"/>
    <w:rsid w:val="00CD0DEC"/>
    <w:rsid w:val="00CD0F5D"/>
    <w:rsid w:val="00CD1C0B"/>
    <w:rsid w:val="00CD1EBD"/>
    <w:rsid w:val="00CD239A"/>
    <w:rsid w:val="00CD2966"/>
    <w:rsid w:val="00CD2F15"/>
    <w:rsid w:val="00CD336A"/>
    <w:rsid w:val="00CD3F79"/>
    <w:rsid w:val="00CD4F4D"/>
    <w:rsid w:val="00CD5331"/>
    <w:rsid w:val="00CD535E"/>
    <w:rsid w:val="00CD5512"/>
    <w:rsid w:val="00CD5B82"/>
    <w:rsid w:val="00CD62BD"/>
    <w:rsid w:val="00CD6322"/>
    <w:rsid w:val="00CD6E3D"/>
    <w:rsid w:val="00CD6EF2"/>
    <w:rsid w:val="00CD71AB"/>
    <w:rsid w:val="00CE0109"/>
    <w:rsid w:val="00CE01F2"/>
    <w:rsid w:val="00CE1FC5"/>
    <w:rsid w:val="00CE2113"/>
    <w:rsid w:val="00CE2A4D"/>
    <w:rsid w:val="00CE328B"/>
    <w:rsid w:val="00CE46E0"/>
    <w:rsid w:val="00CE46E5"/>
    <w:rsid w:val="00CE485A"/>
    <w:rsid w:val="00CE5279"/>
    <w:rsid w:val="00CE57B9"/>
    <w:rsid w:val="00CE5A78"/>
    <w:rsid w:val="00CE6DEB"/>
    <w:rsid w:val="00CE73EA"/>
    <w:rsid w:val="00CE76AF"/>
    <w:rsid w:val="00CE77AA"/>
    <w:rsid w:val="00CE78AE"/>
    <w:rsid w:val="00CE7E62"/>
    <w:rsid w:val="00CF0A24"/>
    <w:rsid w:val="00CF0B03"/>
    <w:rsid w:val="00CF195D"/>
    <w:rsid w:val="00CF195E"/>
    <w:rsid w:val="00CF19DA"/>
    <w:rsid w:val="00CF1AB0"/>
    <w:rsid w:val="00CF1C7F"/>
    <w:rsid w:val="00CF1CC0"/>
    <w:rsid w:val="00CF1CCD"/>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D004FA"/>
    <w:rsid w:val="00D00B74"/>
    <w:rsid w:val="00D01B21"/>
    <w:rsid w:val="00D01C28"/>
    <w:rsid w:val="00D01E2F"/>
    <w:rsid w:val="00D01EE1"/>
    <w:rsid w:val="00D01F06"/>
    <w:rsid w:val="00D02C37"/>
    <w:rsid w:val="00D03102"/>
    <w:rsid w:val="00D03727"/>
    <w:rsid w:val="00D0378A"/>
    <w:rsid w:val="00D0495A"/>
    <w:rsid w:val="00D05132"/>
    <w:rsid w:val="00D05145"/>
    <w:rsid w:val="00D051E6"/>
    <w:rsid w:val="00D05EA9"/>
    <w:rsid w:val="00D06985"/>
    <w:rsid w:val="00D071F8"/>
    <w:rsid w:val="00D07252"/>
    <w:rsid w:val="00D074F4"/>
    <w:rsid w:val="00D07CE1"/>
    <w:rsid w:val="00D07F95"/>
    <w:rsid w:val="00D1026A"/>
    <w:rsid w:val="00D1057A"/>
    <w:rsid w:val="00D1060D"/>
    <w:rsid w:val="00D107CF"/>
    <w:rsid w:val="00D10B10"/>
    <w:rsid w:val="00D10B61"/>
    <w:rsid w:val="00D112D4"/>
    <w:rsid w:val="00D11B0B"/>
    <w:rsid w:val="00D11BAA"/>
    <w:rsid w:val="00D11C34"/>
    <w:rsid w:val="00D11DEE"/>
    <w:rsid w:val="00D12293"/>
    <w:rsid w:val="00D130F8"/>
    <w:rsid w:val="00D13A4F"/>
    <w:rsid w:val="00D13BD7"/>
    <w:rsid w:val="00D13FC0"/>
    <w:rsid w:val="00D14236"/>
    <w:rsid w:val="00D143FA"/>
    <w:rsid w:val="00D14553"/>
    <w:rsid w:val="00D1496C"/>
    <w:rsid w:val="00D14DB1"/>
    <w:rsid w:val="00D15F43"/>
    <w:rsid w:val="00D16079"/>
    <w:rsid w:val="00D16E87"/>
    <w:rsid w:val="00D17499"/>
    <w:rsid w:val="00D17741"/>
    <w:rsid w:val="00D20A88"/>
    <w:rsid w:val="00D20B8B"/>
    <w:rsid w:val="00D2162C"/>
    <w:rsid w:val="00D21A3C"/>
    <w:rsid w:val="00D21BF7"/>
    <w:rsid w:val="00D223A5"/>
    <w:rsid w:val="00D22E9D"/>
    <w:rsid w:val="00D233F1"/>
    <w:rsid w:val="00D2378A"/>
    <w:rsid w:val="00D23FC6"/>
    <w:rsid w:val="00D24B3A"/>
    <w:rsid w:val="00D24D8D"/>
    <w:rsid w:val="00D24DC0"/>
    <w:rsid w:val="00D255A5"/>
    <w:rsid w:val="00D256F8"/>
    <w:rsid w:val="00D25934"/>
    <w:rsid w:val="00D25A77"/>
    <w:rsid w:val="00D25AB8"/>
    <w:rsid w:val="00D26577"/>
    <w:rsid w:val="00D2685C"/>
    <w:rsid w:val="00D2696D"/>
    <w:rsid w:val="00D26A3B"/>
    <w:rsid w:val="00D26D73"/>
    <w:rsid w:val="00D26FE8"/>
    <w:rsid w:val="00D278BB"/>
    <w:rsid w:val="00D27D58"/>
    <w:rsid w:val="00D3006E"/>
    <w:rsid w:val="00D301EB"/>
    <w:rsid w:val="00D30281"/>
    <w:rsid w:val="00D302FD"/>
    <w:rsid w:val="00D3038A"/>
    <w:rsid w:val="00D3093D"/>
    <w:rsid w:val="00D3098D"/>
    <w:rsid w:val="00D3196C"/>
    <w:rsid w:val="00D31A02"/>
    <w:rsid w:val="00D32059"/>
    <w:rsid w:val="00D32B80"/>
    <w:rsid w:val="00D33150"/>
    <w:rsid w:val="00D3323C"/>
    <w:rsid w:val="00D33456"/>
    <w:rsid w:val="00D33913"/>
    <w:rsid w:val="00D3396F"/>
    <w:rsid w:val="00D33D4D"/>
    <w:rsid w:val="00D34724"/>
    <w:rsid w:val="00D34A0B"/>
    <w:rsid w:val="00D35A11"/>
    <w:rsid w:val="00D35F25"/>
    <w:rsid w:val="00D35F4D"/>
    <w:rsid w:val="00D360D7"/>
    <w:rsid w:val="00D3618D"/>
    <w:rsid w:val="00D36234"/>
    <w:rsid w:val="00D36371"/>
    <w:rsid w:val="00D363F3"/>
    <w:rsid w:val="00D36D17"/>
    <w:rsid w:val="00D37DAD"/>
    <w:rsid w:val="00D37E57"/>
    <w:rsid w:val="00D401BF"/>
    <w:rsid w:val="00D40968"/>
    <w:rsid w:val="00D40A6C"/>
    <w:rsid w:val="00D40B2C"/>
    <w:rsid w:val="00D4130D"/>
    <w:rsid w:val="00D41E4C"/>
    <w:rsid w:val="00D41E86"/>
    <w:rsid w:val="00D427D2"/>
    <w:rsid w:val="00D42F37"/>
    <w:rsid w:val="00D434E6"/>
    <w:rsid w:val="00D437D8"/>
    <w:rsid w:val="00D437FE"/>
    <w:rsid w:val="00D43839"/>
    <w:rsid w:val="00D4458E"/>
    <w:rsid w:val="00D44994"/>
    <w:rsid w:val="00D45017"/>
    <w:rsid w:val="00D455A1"/>
    <w:rsid w:val="00D45DF3"/>
    <w:rsid w:val="00D45E09"/>
    <w:rsid w:val="00D46174"/>
    <w:rsid w:val="00D46231"/>
    <w:rsid w:val="00D46AC2"/>
    <w:rsid w:val="00D4705B"/>
    <w:rsid w:val="00D470AF"/>
    <w:rsid w:val="00D47266"/>
    <w:rsid w:val="00D478CF"/>
    <w:rsid w:val="00D47DD0"/>
    <w:rsid w:val="00D50183"/>
    <w:rsid w:val="00D50318"/>
    <w:rsid w:val="00D50527"/>
    <w:rsid w:val="00D50B18"/>
    <w:rsid w:val="00D512A6"/>
    <w:rsid w:val="00D51A01"/>
    <w:rsid w:val="00D51CC1"/>
    <w:rsid w:val="00D51D12"/>
    <w:rsid w:val="00D52089"/>
    <w:rsid w:val="00D5362B"/>
    <w:rsid w:val="00D55072"/>
    <w:rsid w:val="00D551B5"/>
    <w:rsid w:val="00D55531"/>
    <w:rsid w:val="00D559E3"/>
    <w:rsid w:val="00D55A51"/>
    <w:rsid w:val="00D55C80"/>
    <w:rsid w:val="00D562C1"/>
    <w:rsid w:val="00D563B2"/>
    <w:rsid w:val="00D5655A"/>
    <w:rsid w:val="00D56B97"/>
    <w:rsid w:val="00D56BDD"/>
    <w:rsid w:val="00D56DB2"/>
    <w:rsid w:val="00D5747F"/>
    <w:rsid w:val="00D57495"/>
    <w:rsid w:val="00D574D4"/>
    <w:rsid w:val="00D574FA"/>
    <w:rsid w:val="00D577E8"/>
    <w:rsid w:val="00D578A3"/>
    <w:rsid w:val="00D57DB7"/>
    <w:rsid w:val="00D60987"/>
    <w:rsid w:val="00D60C8D"/>
    <w:rsid w:val="00D61374"/>
    <w:rsid w:val="00D61635"/>
    <w:rsid w:val="00D6165D"/>
    <w:rsid w:val="00D6168A"/>
    <w:rsid w:val="00D616A5"/>
    <w:rsid w:val="00D61B56"/>
    <w:rsid w:val="00D61E01"/>
    <w:rsid w:val="00D61FF0"/>
    <w:rsid w:val="00D6211D"/>
    <w:rsid w:val="00D62468"/>
    <w:rsid w:val="00D6247A"/>
    <w:rsid w:val="00D62C97"/>
    <w:rsid w:val="00D62D49"/>
    <w:rsid w:val="00D632E7"/>
    <w:rsid w:val="00D63517"/>
    <w:rsid w:val="00D63A58"/>
    <w:rsid w:val="00D63B75"/>
    <w:rsid w:val="00D63C8E"/>
    <w:rsid w:val="00D6531B"/>
    <w:rsid w:val="00D65552"/>
    <w:rsid w:val="00D656AF"/>
    <w:rsid w:val="00D659B1"/>
    <w:rsid w:val="00D65AB2"/>
    <w:rsid w:val="00D66C1E"/>
    <w:rsid w:val="00D66E18"/>
    <w:rsid w:val="00D672BB"/>
    <w:rsid w:val="00D6734D"/>
    <w:rsid w:val="00D67797"/>
    <w:rsid w:val="00D679CF"/>
    <w:rsid w:val="00D679D3"/>
    <w:rsid w:val="00D67B68"/>
    <w:rsid w:val="00D67F42"/>
    <w:rsid w:val="00D70A5B"/>
    <w:rsid w:val="00D7204D"/>
    <w:rsid w:val="00D7269A"/>
    <w:rsid w:val="00D72B66"/>
    <w:rsid w:val="00D730E7"/>
    <w:rsid w:val="00D7356F"/>
    <w:rsid w:val="00D73587"/>
    <w:rsid w:val="00D73C6C"/>
    <w:rsid w:val="00D73EBB"/>
    <w:rsid w:val="00D73FB4"/>
    <w:rsid w:val="00D74265"/>
    <w:rsid w:val="00D745D2"/>
    <w:rsid w:val="00D751FB"/>
    <w:rsid w:val="00D754D6"/>
    <w:rsid w:val="00D754DC"/>
    <w:rsid w:val="00D75688"/>
    <w:rsid w:val="00D7588F"/>
    <w:rsid w:val="00D7605C"/>
    <w:rsid w:val="00D761AA"/>
    <w:rsid w:val="00D76832"/>
    <w:rsid w:val="00D76F15"/>
    <w:rsid w:val="00D76FAE"/>
    <w:rsid w:val="00D77011"/>
    <w:rsid w:val="00D77247"/>
    <w:rsid w:val="00D774FE"/>
    <w:rsid w:val="00D777D7"/>
    <w:rsid w:val="00D77B91"/>
    <w:rsid w:val="00D80852"/>
    <w:rsid w:val="00D8096D"/>
    <w:rsid w:val="00D809E1"/>
    <w:rsid w:val="00D80AB8"/>
    <w:rsid w:val="00D812B6"/>
    <w:rsid w:val="00D81792"/>
    <w:rsid w:val="00D817E2"/>
    <w:rsid w:val="00D81839"/>
    <w:rsid w:val="00D81937"/>
    <w:rsid w:val="00D819B1"/>
    <w:rsid w:val="00D81B91"/>
    <w:rsid w:val="00D82494"/>
    <w:rsid w:val="00D82EB8"/>
    <w:rsid w:val="00D83201"/>
    <w:rsid w:val="00D835AF"/>
    <w:rsid w:val="00D83AE9"/>
    <w:rsid w:val="00D83D46"/>
    <w:rsid w:val="00D83F8A"/>
    <w:rsid w:val="00D847E5"/>
    <w:rsid w:val="00D84C11"/>
    <w:rsid w:val="00D85019"/>
    <w:rsid w:val="00D857B8"/>
    <w:rsid w:val="00D8675F"/>
    <w:rsid w:val="00D86D73"/>
    <w:rsid w:val="00D87175"/>
    <w:rsid w:val="00D87ABF"/>
    <w:rsid w:val="00D9022F"/>
    <w:rsid w:val="00D90CD3"/>
    <w:rsid w:val="00D9152C"/>
    <w:rsid w:val="00D919E6"/>
    <w:rsid w:val="00D91BE1"/>
    <w:rsid w:val="00D92A1B"/>
    <w:rsid w:val="00D92C29"/>
    <w:rsid w:val="00D931C5"/>
    <w:rsid w:val="00D936E2"/>
    <w:rsid w:val="00D94430"/>
    <w:rsid w:val="00D9491A"/>
    <w:rsid w:val="00D94D0F"/>
    <w:rsid w:val="00D95104"/>
    <w:rsid w:val="00D9530E"/>
    <w:rsid w:val="00D9545D"/>
    <w:rsid w:val="00D95600"/>
    <w:rsid w:val="00D95AED"/>
    <w:rsid w:val="00D95B3A"/>
    <w:rsid w:val="00D96776"/>
    <w:rsid w:val="00D9683C"/>
    <w:rsid w:val="00D96D44"/>
    <w:rsid w:val="00D97884"/>
    <w:rsid w:val="00D97E82"/>
    <w:rsid w:val="00D97FE3"/>
    <w:rsid w:val="00DA0A7F"/>
    <w:rsid w:val="00DA1A27"/>
    <w:rsid w:val="00DA1A57"/>
    <w:rsid w:val="00DA1C31"/>
    <w:rsid w:val="00DA20BC"/>
    <w:rsid w:val="00DA216B"/>
    <w:rsid w:val="00DA27E4"/>
    <w:rsid w:val="00DA280D"/>
    <w:rsid w:val="00DA2ED7"/>
    <w:rsid w:val="00DA2F22"/>
    <w:rsid w:val="00DA34FE"/>
    <w:rsid w:val="00DA371E"/>
    <w:rsid w:val="00DA3E7A"/>
    <w:rsid w:val="00DA430C"/>
    <w:rsid w:val="00DA4AE1"/>
    <w:rsid w:val="00DA54AD"/>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A24"/>
    <w:rsid w:val="00DB0DDC"/>
    <w:rsid w:val="00DB11F8"/>
    <w:rsid w:val="00DB18F8"/>
    <w:rsid w:val="00DB1BBB"/>
    <w:rsid w:val="00DB1F2A"/>
    <w:rsid w:val="00DB251E"/>
    <w:rsid w:val="00DB297F"/>
    <w:rsid w:val="00DB2AFF"/>
    <w:rsid w:val="00DB2BA7"/>
    <w:rsid w:val="00DB2E23"/>
    <w:rsid w:val="00DB2FA3"/>
    <w:rsid w:val="00DB3153"/>
    <w:rsid w:val="00DB317A"/>
    <w:rsid w:val="00DB3B82"/>
    <w:rsid w:val="00DB3EAB"/>
    <w:rsid w:val="00DB4536"/>
    <w:rsid w:val="00DB47B3"/>
    <w:rsid w:val="00DB485D"/>
    <w:rsid w:val="00DB49DE"/>
    <w:rsid w:val="00DB4AFC"/>
    <w:rsid w:val="00DB55E8"/>
    <w:rsid w:val="00DB5838"/>
    <w:rsid w:val="00DB5AF4"/>
    <w:rsid w:val="00DB67C6"/>
    <w:rsid w:val="00DB774D"/>
    <w:rsid w:val="00DB7BD1"/>
    <w:rsid w:val="00DB7CB9"/>
    <w:rsid w:val="00DC01BD"/>
    <w:rsid w:val="00DC04A3"/>
    <w:rsid w:val="00DC0951"/>
    <w:rsid w:val="00DC1327"/>
    <w:rsid w:val="00DC1350"/>
    <w:rsid w:val="00DC150B"/>
    <w:rsid w:val="00DC153C"/>
    <w:rsid w:val="00DC162B"/>
    <w:rsid w:val="00DC180A"/>
    <w:rsid w:val="00DC1E85"/>
    <w:rsid w:val="00DC215D"/>
    <w:rsid w:val="00DC24C8"/>
    <w:rsid w:val="00DC3237"/>
    <w:rsid w:val="00DC41A4"/>
    <w:rsid w:val="00DC4665"/>
    <w:rsid w:val="00DC49D0"/>
    <w:rsid w:val="00DC4A5F"/>
    <w:rsid w:val="00DC4FBA"/>
    <w:rsid w:val="00DC543F"/>
    <w:rsid w:val="00DC5672"/>
    <w:rsid w:val="00DC5D68"/>
    <w:rsid w:val="00DC5EB3"/>
    <w:rsid w:val="00DC5FAD"/>
    <w:rsid w:val="00DC60A2"/>
    <w:rsid w:val="00DC6154"/>
    <w:rsid w:val="00DC6255"/>
    <w:rsid w:val="00DC62C9"/>
    <w:rsid w:val="00DC6600"/>
    <w:rsid w:val="00DC6748"/>
    <w:rsid w:val="00DC67BD"/>
    <w:rsid w:val="00DC6924"/>
    <w:rsid w:val="00DC6DFA"/>
    <w:rsid w:val="00DC6EE6"/>
    <w:rsid w:val="00DC7141"/>
    <w:rsid w:val="00DC71F2"/>
    <w:rsid w:val="00DC7306"/>
    <w:rsid w:val="00DC746B"/>
    <w:rsid w:val="00DD08AC"/>
    <w:rsid w:val="00DD0C37"/>
    <w:rsid w:val="00DD19AC"/>
    <w:rsid w:val="00DD2025"/>
    <w:rsid w:val="00DD22B6"/>
    <w:rsid w:val="00DD22EA"/>
    <w:rsid w:val="00DD23A0"/>
    <w:rsid w:val="00DD24AB"/>
    <w:rsid w:val="00DD2AF3"/>
    <w:rsid w:val="00DD33AA"/>
    <w:rsid w:val="00DD3B0B"/>
    <w:rsid w:val="00DD3EF5"/>
    <w:rsid w:val="00DD3FD5"/>
    <w:rsid w:val="00DD4C6D"/>
    <w:rsid w:val="00DD5222"/>
    <w:rsid w:val="00DD53FA"/>
    <w:rsid w:val="00DD5AEC"/>
    <w:rsid w:val="00DD5F42"/>
    <w:rsid w:val="00DD617B"/>
    <w:rsid w:val="00DD6CE6"/>
    <w:rsid w:val="00DD6D23"/>
    <w:rsid w:val="00DD76DB"/>
    <w:rsid w:val="00DD79FC"/>
    <w:rsid w:val="00DD7D7A"/>
    <w:rsid w:val="00DD7EE2"/>
    <w:rsid w:val="00DE03B3"/>
    <w:rsid w:val="00DE0E59"/>
    <w:rsid w:val="00DE0F6C"/>
    <w:rsid w:val="00DE186D"/>
    <w:rsid w:val="00DE219B"/>
    <w:rsid w:val="00DE235F"/>
    <w:rsid w:val="00DE2AD7"/>
    <w:rsid w:val="00DE2F5D"/>
    <w:rsid w:val="00DE3708"/>
    <w:rsid w:val="00DE3EBC"/>
    <w:rsid w:val="00DE44BF"/>
    <w:rsid w:val="00DE4861"/>
    <w:rsid w:val="00DE4903"/>
    <w:rsid w:val="00DE4D8A"/>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9CF"/>
    <w:rsid w:val="00DF2F58"/>
    <w:rsid w:val="00DF377D"/>
    <w:rsid w:val="00DF3B7A"/>
    <w:rsid w:val="00DF3C4D"/>
    <w:rsid w:val="00DF40F2"/>
    <w:rsid w:val="00DF4572"/>
    <w:rsid w:val="00DF45E4"/>
    <w:rsid w:val="00DF4658"/>
    <w:rsid w:val="00DF4D4C"/>
    <w:rsid w:val="00DF5E0F"/>
    <w:rsid w:val="00DF6AD6"/>
    <w:rsid w:val="00DF6C8B"/>
    <w:rsid w:val="00DF6F17"/>
    <w:rsid w:val="00DF7423"/>
    <w:rsid w:val="00DF78FA"/>
    <w:rsid w:val="00E002F1"/>
    <w:rsid w:val="00E0082C"/>
    <w:rsid w:val="00E00F07"/>
    <w:rsid w:val="00E01D57"/>
    <w:rsid w:val="00E01DAA"/>
    <w:rsid w:val="00E023E5"/>
    <w:rsid w:val="00E02432"/>
    <w:rsid w:val="00E02A38"/>
    <w:rsid w:val="00E03678"/>
    <w:rsid w:val="00E04022"/>
    <w:rsid w:val="00E04092"/>
    <w:rsid w:val="00E04858"/>
    <w:rsid w:val="00E06CF9"/>
    <w:rsid w:val="00E07026"/>
    <w:rsid w:val="00E07061"/>
    <w:rsid w:val="00E071A0"/>
    <w:rsid w:val="00E07208"/>
    <w:rsid w:val="00E0728F"/>
    <w:rsid w:val="00E0755C"/>
    <w:rsid w:val="00E07743"/>
    <w:rsid w:val="00E101CB"/>
    <w:rsid w:val="00E10E19"/>
    <w:rsid w:val="00E11F88"/>
    <w:rsid w:val="00E127B7"/>
    <w:rsid w:val="00E12E0E"/>
    <w:rsid w:val="00E12F78"/>
    <w:rsid w:val="00E138DD"/>
    <w:rsid w:val="00E13DC4"/>
    <w:rsid w:val="00E13E3D"/>
    <w:rsid w:val="00E14147"/>
    <w:rsid w:val="00E14A7E"/>
    <w:rsid w:val="00E15178"/>
    <w:rsid w:val="00E151E1"/>
    <w:rsid w:val="00E15976"/>
    <w:rsid w:val="00E159FA"/>
    <w:rsid w:val="00E15FC7"/>
    <w:rsid w:val="00E1662D"/>
    <w:rsid w:val="00E16643"/>
    <w:rsid w:val="00E173D4"/>
    <w:rsid w:val="00E17619"/>
    <w:rsid w:val="00E17677"/>
    <w:rsid w:val="00E17805"/>
    <w:rsid w:val="00E17C12"/>
    <w:rsid w:val="00E20F79"/>
    <w:rsid w:val="00E21278"/>
    <w:rsid w:val="00E2215E"/>
    <w:rsid w:val="00E22362"/>
    <w:rsid w:val="00E22B9B"/>
    <w:rsid w:val="00E22CCD"/>
    <w:rsid w:val="00E2349F"/>
    <w:rsid w:val="00E234B4"/>
    <w:rsid w:val="00E239FE"/>
    <w:rsid w:val="00E23A11"/>
    <w:rsid w:val="00E23FB7"/>
    <w:rsid w:val="00E23FBB"/>
    <w:rsid w:val="00E24384"/>
    <w:rsid w:val="00E249A1"/>
    <w:rsid w:val="00E24A27"/>
    <w:rsid w:val="00E24EE9"/>
    <w:rsid w:val="00E25044"/>
    <w:rsid w:val="00E25791"/>
    <w:rsid w:val="00E259B8"/>
    <w:rsid w:val="00E25A31"/>
    <w:rsid w:val="00E25F89"/>
    <w:rsid w:val="00E2688A"/>
    <w:rsid w:val="00E26E12"/>
    <w:rsid w:val="00E26E74"/>
    <w:rsid w:val="00E27481"/>
    <w:rsid w:val="00E27712"/>
    <w:rsid w:val="00E3061E"/>
    <w:rsid w:val="00E30F53"/>
    <w:rsid w:val="00E311D7"/>
    <w:rsid w:val="00E31D08"/>
    <w:rsid w:val="00E32710"/>
    <w:rsid w:val="00E328C3"/>
    <w:rsid w:val="00E32983"/>
    <w:rsid w:val="00E32D03"/>
    <w:rsid w:val="00E32D62"/>
    <w:rsid w:val="00E337C0"/>
    <w:rsid w:val="00E339DC"/>
    <w:rsid w:val="00E33C20"/>
    <w:rsid w:val="00E33E15"/>
    <w:rsid w:val="00E342F5"/>
    <w:rsid w:val="00E346E7"/>
    <w:rsid w:val="00E3480A"/>
    <w:rsid w:val="00E34852"/>
    <w:rsid w:val="00E34A43"/>
    <w:rsid w:val="00E34AB0"/>
    <w:rsid w:val="00E35EBE"/>
    <w:rsid w:val="00E361B8"/>
    <w:rsid w:val="00E36A1B"/>
    <w:rsid w:val="00E3741D"/>
    <w:rsid w:val="00E376F6"/>
    <w:rsid w:val="00E37A72"/>
    <w:rsid w:val="00E40615"/>
    <w:rsid w:val="00E40AAC"/>
    <w:rsid w:val="00E42047"/>
    <w:rsid w:val="00E4260A"/>
    <w:rsid w:val="00E429ED"/>
    <w:rsid w:val="00E42F36"/>
    <w:rsid w:val="00E4316C"/>
    <w:rsid w:val="00E43711"/>
    <w:rsid w:val="00E43E44"/>
    <w:rsid w:val="00E43F37"/>
    <w:rsid w:val="00E450ED"/>
    <w:rsid w:val="00E45EB8"/>
    <w:rsid w:val="00E46C4C"/>
    <w:rsid w:val="00E46F10"/>
    <w:rsid w:val="00E46F19"/>
    <w:rsid w:val="00E475B4"/>
    <w:rsid w:val="00E47905"/>
    <w:rsid w:val="00E4791B"/>
    <w:rsid w:val="00E47E31"/>
    <w:rsid w:val="00E503E8"/>
    <w:rsid w:val="00E5053B"/>
    <w:rsid w:val="00E50AC6"/>
    <w:rsid w:val="00E5146E"/>
    <w:rsid w:val="00E51A8E"/>
    <w:rsid w:val="00E51DDD"/>
    <w:rsid w:val="00E51FDD"/>
    <w:rsid w:val="00E52435"/>
    <w:rsid w:val="00E5290A"/>
    <w:rsid w:val="00E52E5C"/>
    <w:rsid w:val="00E53111"/>
    <w:rsid w:val="00E53122"/>
    <w:rsid w:val="00E5351B"/>
    <w:rsid w:val="00E53FA9"/>
    <w:rsid w:val="00E5414C"/>
    <w:rsid w:val="00E54210"/>
    <w:rsid w:val="00E546AC"/>
    <w:rsid w:val="00E547B3"/>
    <w:rsid w:val="00E55B83"/>
    <w:rsid w:val="00E56491"/>
    <w:rsid w:val="00E56AD3"/>
    <w:rsid w:val="00E5733D"/>
    <w:rsid w:val="00E57410"/>
    <w:rsid w:val="00E57649"/>
    <w:rsid w:val="00E5766F"/>
    <w:rsid w:val="00E57A54"/>
    <w:rsid w:val="00E6087C"/>
    <w:rsid w:val="00E61CC0"/>
    <w:rsid w:val="00E624CE"/>
    <w:rsid w:val="00E6277B"/>
    <w:rsid w:val="00E62A8B"/>
    <w:rsid w:val="00E62E23"/>
    <w:rsid w:val="00E62EB0"/>
    <w:rsid w:val="00E63684"/>
    <w:rsid w:val="00E639BB"/>
    <w:rsid w:val="00E641F8"/>
    <w:rsid w:val="00E64424"/>
    <w:rsid w:val="00E64571"/>
    <w:rsid w:val="00E64C99"/>
    <w:rsid w:val="00E64CD3"/>
    <w:rsid w:val="00E65607"/>
    <w:rsid w:val="00E6594C"/>
    <w:rsid w:val="00E65B3E"/>
    <w:rsid w:val="00E66503"/>
    <w:rsid w:val="00E66B68"/>
    <w:rsid w:val="00E66FEE"/>
    <w:rsid w:val="00E671C9"/>
    <w:rsid w:val="00E671DC"/>
    <w:rsid w:val="00E6743F"/>
    <w:rsid w:val="00E6758E"/>
    <w:rsid w:val="00E67E23"/>
    <w:rsid w:val="00E67F79"/>
    <w:rsid w:val="00E70016"/>
    <w:rsid w:val="00E70716"/>
    <w:rsid w:val="00E70BC7"/>
    <w:rsid w:val="00E70D22"/>
    <w:rsid w:val="00E70FBC"/>
    <w:rsid w:val="00E716B9"/>
    <w:rsid w:val="00E71A1B"/>
    <w:rsid w:val="00E71A44"/>
    <w:rsid w:val="00E72B3A"/>
    <w:rsid w:val="00E72C01"/>
    <w:rsid w:val="00E72C81"/>
    <w:rsid w:val="00E741AC"/>
    <w:rsid w:val="00E74308"/>
    <w:rsid w:val="00E75174"/>
    <w:rsid w:val="00E75986"/>
    <w:rsid w:val="00E75DBA"/>
    <w:rsid w:val="00E75EBA"/>
    <w:rsid w:val="00E763B4"/>
    <w:rsid w:val="00E76A46"/>
    <w:rsid w:val="00E76B5A"/>
    <w:rsid w:val="00E76E8E"/>
    <w:rsid w:val="00E77270"/>
    <w:rsid w:val="00E775C5"/>
    <w:rsid w:val="00E77779"/>
    <w:rsid w:val="00E7777F"/>
    <w:rsid w:val="00E777FC"/>
    <w:rsid w:val="00E77848"/>
    <w:rsid w:val="00E80514"/>
    <w:rsid w:val="00E805E3"/>
    <w:rsid w:val="00E80E5B"/>
    <w:rsid w:val="00E8104F"/>
    <w:rsid w:val="00E816C5"/>
    <w:rsid w:val="00E818C7"/>
    <w:rsid w:val="00E81CE0"/>
    <w:rsid w:val="00E81D25"/>
    <w:rsid w:val="00E81E7C"/>
    <w:rsid w:val="00E8224D"/>
    <w:rsid w:val="00E832D2"/>
    <w:rsid w:val="00E840DA"/>
    <w:rsid w:val="00E842A6"/>
    <w:rsid w:val="00E84AAC"/>
    <w:rsid w:val="00E84BFA"/>
    <w:rsid w:val="00E8519F"/>
    <w:rsid w:val="00E85241"/>
    <w:rsid w:val="00E85740"/>
    <w:rsid w:val="00E85746"/>
    <w:rsid w:val="00E85CC3"/>
    <w:rsid w:val="00E8613C"/>
    <w:rsid w:val="00E8622B"/>
    <w:rsid w:val="00E8644A"/>
    <w:rsid w:val="00E86813"/>
    <w:rsid w:val="00E86C16"/>
    <w:rsid w:val="00E870BA"/>
    <w:rsid w:val="00E90279"/>
    <w:rsid w:val="00E90635"/>
    <w:rsid w:val="00E909A1"/>
    <w:rsid w:val="00E90BFF"/>
    <w:rsid w:val="00E90FCB"/>
    <w:rsid w:val="00E914B4"/>
    <w:rsid w:val="00E91585"/>
    <w:rsid w:val="00E9176B"/>
    <w:rsid w:val="00E91F04"/>
    <w:rsid w:val="00E91F35"/>
    <w:rsid w:val="00E9329D"/>
    <w:rsid w:val="00E94B12"/>
    <w:rsid w:val="00E94EC4"/>
    <w:rsid w:val="00E957CE"/>
    <w:rsid w:val="00E95959"/>
    <w:rsid w:val="00E95BA6"/>
    <w:rsid w:val="00E95DFA"/>
    <w:rsid w:val="00E95FFD"/>
    <w:rsid w:val="00E96E98"/>
    <w:rsid w:val="00E97648"/>
    <w:rsid w:val="00EA0810"/>
    <w:rsid w:val="00EA0E4A"/>
    <w:rsid w:val="00EA1545"/>
    <w:rsid w:val="00EA193B"/>
    <w:rsid w:val="00EA19FA"/>
    <w:rsid w:val="00EA1A54"/>
    <w:rsid w:val="00EA1D2C"/>
    <w:rsid w:val="00EA21E5"/>
    <w:rsid w:val="00EA2226"/>
    <w:rsid w:val="00EA22E4"/>
    <w:rsid w:val="00EA2367"/>
    <w:rsid w:val="00EA26FC"/>
    <w:rsid w:val="00EA2BC0"/>
    <w:rsid w:val="00EA361D"/>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6A9D"/>
    <w:rsid w:val="00EA7017"/>
    <w:rsid w:val="00EA76DC"/>
    <w:rsid w:val="00EA7FCF"/>
    <w:rsid w:val="00EB0197"/>
    <w:rsid w:val="00EB0313"/>
    <w:rsid w:val="00EB09DD"/>
    <w:rsid w:val="00EB0CA3"/>
    <w:rsid w:val="00EB1028"/>
    <w:rsid w:val="00EB104F"/>
    <w:rsid w:val="00EB1319"/>
    <w:rsid w:val="00EB13DB"/>
    <w:rsid w:val="00EB1B27"/>
    <w:rsid w:val="00EB1B94"/>
    <w:rsid w:val="00EB1DA8"/>
    <w:rsid w:val="00EB273B"/>
    <w:rsid w:val="00EB3F8B"/>
    <w:rsid w:val="00EB4025"/>
    <w:rsid w:val="00EB40B3"/>
    <w:rsid w:val="00EB410B"/>
    <w:rsid w:val="00EB429D"/>
    <w:rsid w:val="00EB4CFF"/>
    <w:rsid w:val="00EB5476"/>
    <w:rsid w:val="00EB58DB"/>
    <w:rsid w:val="00EB620D"/>
    <w:rsid w:val="00EB64A3"/>
    <w:rsid w:val="00EB6A4E"/>
    <w:rsid w:val="00EB6F98"/>
    <w:rsid w:val="00EB70B0"/>
    <w:rsid w:val="00EB7633"/>
    <w:rsid w:val="00EB76F2"/>
    <w:rsid w:val="00EB7736"/>
    <w:rsid w:val="00EB7C67"/>
    <w:rsid w:val="00EB7D0C"/>
    <w:rsid w:val="00EC0C4B"/>
    <w:rsid w:val="00EC1257"/>
    <w:rsid w:val="00EC1294"/>
    <w:rsid w:val="00EC12E1"/>
    <w:rsid w:val="00EC2662"/>
    <w:rsid w:val="00EC2776"/>
    <w:rsid w:val="00EC29B9"/>
    <w:rsid w:val="00EC2E2D"/>
    <w:rsid w:val="00EC462B"/>
    <w:rsid w:val="00EC4723"/>
    <w:rsid w:val="00EC498D"/>
    <w:rsid w:val="00EC4A53"/>
    <w:rsid w:val="00EC4DFC"/>
    <w:rsid w:val="00EC56E0"/>
    <w:rsid w:val="00EC57CE"/>
    <w:rsid w:val="00EC5920"/>
    <w:rsid w:val="00EC59B4"/>
    <w:rsid w:val="00EC5AF4"/>
    <w:rsid w:val="00EC6057"/>
    <w:rsid w:val="00EC613A"/>
    <w:rsid w:val="00EC6847"/>
    <w:rsid w:val="00EC6BD7"/>
    <w:rsid w:val="00EC735C"/>
    <w:rsid w:val="00EC7DB6"/>
    <w:rsid w:val="00ED104A"/>
    <w:rsid w:val="00ED162F"/>
    <w:rsid w:val="00ED1930"/>
    <w:rsid w:val="00ED2259"/>
    <w:rsid w:val="00ED2C10"/>
    <w:rsid w:val="00ED2E52"/>
    <w:rsid w:val="00ED3024"/>
    <w:rsid w:val="00ED3EEF"/>
    <w:rsid w:val="00ED3FAD"/>
    <w:rsid w:val="00ED3FD2"/>
    <w:rsid w:val="00ED4824"/>
    <w:rsid w:val="00ED4FA1"/>
    <w:rsid w:val="00ED5314"/>
    <w:rsid w:val="00ED5335"/>
    <w:rsid w:val="00ED5FE4"/>
    <w:rsid w:val="00ED6B97"/>
    <w:rsid w:val="00ED71C5"/>
    <w:rsid w:val="00ED7EA4"/>
    <w:rsid w:val="00EE0341"/>
    <w:rsid w:val="00EE15FC"/>
    <w:rsid w:val="00EE1612"/>
    <w:rsid w:val="00EE16FA"/>
    <w:rsid w:val="00EE25BD"/>
    <w:rsid w:val="00EE2CE3"/>
    <w:rsid w:val="00EE2F9D"/>
    <w:rsid w:val="00EE31C3"/>
    <w:rsid w:val="00EE35FA"/>
    <w:rsid w:val="00EE3BC8"/>
    <w:rsid w:val="00EE3C42"/>
    <w:rsid w:val="00EE3D4F"/>
    <w:rsid w:val="00EE3F58"/>
    <w:rsid w:val="00EE4AED"/>
    <w:rsid w:val="00EE5152"/>
    <w:rsid w:val="00EE52B9"/>
    <w:rsid w:val="00EE534D"/>
    <w:rsid w:val="00EE54B9"/>
    <w:rsid w:val="00EE5560"/>
    <w:rsid w:val="00EE647D"/>
    <w:rsid w:val="00EE6612"/>
    <w:rsid w:val="00EE6B71"/>
    <w:rsid w:val="00EE6DDA"/>
    <w:rsid w:val="00EE6F1E"/>
    <w:rsid w:val="00EF032A"/>
    <w:rsid w:val="00EF0348"/>
    <w:rsid w:val="00EF06B6"/>
    <w:rsid w:val="00EF1350"/>
    <w:rsid w:val="00EF1790"/>
    <w:rsid w:val="00EF1D8A"/>
    <w:rsid w:val="00EF1F9C"/>
    <w:rsid w:val="00EF3200"/>
    <w:rsid w:val="00EF4366"/>
    <w:rsid w:val="00EF476C"/>
    <w:rsid w:val="00EF4A60"/>
    <w:rsid w:val="00EF4A98"/>
    <w:rsid w:val="00EF4CD6"/>
    <w:rsid w:val="00EF504B"/>
    <w:rsid w:val="00EF55A0"/>
    <w:rsid w:val="00EF5B53"/>
    <w:rsid w:val="00EF5DB8"/>
    <w:rsid w:val="00EF6336"/>
    <w:rsid w:val="00EF63D1"/>
    <w:rsid w:val="00EF64C3"/>
    <w:rsid w:val="00EF6513"/>
    <w:rsid w:val="00EF6683"/>
    <w:rsid w:val="00EF69B2"/>
    <w:rsid w:val="00EF7002"/>
    <w:rsid w:val="00EF769B"/>
    <w:rsid w:val="00EF7C17"/>
    <w:rsid w:val="00EF7E84"/>
    <w:rsid w:val="00F0006A"/>
    <w:rsid w:val="00F003D5"/>
    <w:rsid w:val="00F015AC"/>
    <w:rsid w:val="00F01BA5"/>
    <w:rsid w:val="00F027BA"/>
    <w:rsid w:val="00F02C47"/>
    <w:rsid w:val="00F02CBE"/>
    <w:rsid w:val="00F02DD8"/>
    <w:rsid w:val="00F03014"/>
    <w:rsid w:val="00F030D4"/>
    <w:rsid w:val="00F038AD"/>
    <w:rsid w:val="00F03E79"/>
    <w:rsid w:val="00F04BA3"/>
    <w:rsid w:val="00F05E3F"/>
    <w:rsid w:val="00F05EF8"/>
    <w:rsid w:val="00F0628D"/>
    <w:rsid w:val="00F0631F"/>
    <w:rsid w:val="00F06651"/>
    <w:rsid w:val="00F06714"/>
    <w:rsid w:val="00F07D02"/>
    <w:rsid w:val="00F07DE6"/>
    <w:rsid w:val="00F07EC1"/>
    <w:rsid w:val="00F10194"/>
    <w:rsid w:val="00F1056C"/>
    <w:rsid w:val="00F10642"/>
    <w:rsid w:val="00F107F1"/>
    <w:rsid w:val="00F10FC1"/>
    <w:rsid w:val="00F112FD"/>
    <w:rsid w:val="00F11402"/>
    <w:rsid w:val="00F11DC4"/>
    <w:rsid w:val="00F133A1"/>
    <w:rsid w:val="00F13438"/>
    <w:rsid w:val="00F135F3"/>
    <w:rsid w:val="00F13C31"/>
    <w:rsid w:val="00F13ECD"/>
    <w:rsid w:val="00F14D10"/>
    <w:rsid w:val="00F155CE"/>
    <w:rsid w:val="00F15685"/>
    <w:rsid w:val="00F1593F"/>
    <w:rsid w:val="00F16BF2"/>
    <w:rsid w:val="00F16CB8"/>
    <w:rsid w:val="00F17578"/>
    <w:rsid w:val="00F17EAE"/>
    <w:rsid w:val="00F17ED8"/>
    <w:rsid w:val="00F20F6E"/>
    <w:rsid w:val="00F21426"/>
    <w:rsid w:val="00F218D4"/>
    <w:rsid w:val="00F21F31"/>
    <w:rsid w:val="00F221F7"/>
    <w:rsid w:val="00F2250A"/>
    <w:rsid w:val="00F22ADA"/>
    <w:rsid w:val="00F23372"/>
    <w:rsid w:val="00F23903"/>
    <w:rsid w:val="00F24788"/>
    <w:rsid w:val="00F25830"/>
    <w:rsid w:val="00F25A53"/>
    <w:rsid w:val="00F25FB0"/>
    <w:rsid w:val="00F2640F"/>
    <w:rsid w:val="00F26465"/>
    <w:rsid w:val="00F264E2"/>
    <w:rsid w:val="00F27C34"/>
    <w:rsid w:val="00F27E46"/>
    <w:rsid w:val="00F301C2"/>
    <w:rsid w:val="00F302E1"/>
    <w:rsid w:val="00F30441"/>
    <w:rsid w:val="00F30F79"/>
    <w:rsid w:val="00F310A9"/>
    <w:rsid w:val="00F314AA"/>
    <w:rsid w:val="00F31B22"/>
    <w:rsid w:val="00F31B49"/>
    <w:rsid w:val="00F3231F"/>
    <w:rsid w:val="00F3241F"/>
    <w:rsid w:val="00F32AAC"/>
    <w:rsid w:val="00F32B03"/>
    <w:rsid w:val="00F32F56"/>
    <w:rsid w:val="00F3303E"/>
    <w:rsid w:val="00F33254"/>
    <w:rsid w:val="00F3362E"/>
    <w:rsid w:val="00F33D4F"/>
    <w:rsid w:val="00F3403D"/>
    <w:rsid w:val="00F34CD6"/>
    <w:rsid w:val="00F35270"/>
    <w:rsid w:val="00F352DF"/>
    <w:rsid w:val="00F35873"/>
    <w:rsid w:val="00F35920"/>
    <w:rsid w:val="00F35A64"/>
    <w:rsid w:val="00F364D9"/>
    <w:rsid w:val="00F366A5"/>
    <w:rsid w:val="00F36C5F"/>
    <w:rsid w:val="00F37259"/>
    <w:rsid w:val="00F3725E"/>
    <w:rsid w:val="00F3729F"/>
    <w:rsid w:val="00F377ED"/>
    <w:rsid w:val="00F40326"/>
    <w:rsid w:val="00F405A4"/>
    <w:rsid w:val="00F40C74"/>
    <w:rsid w:val="00F41384"/>
    <w:rsid w:val="00F41E70"/>
    <w:rsid w:val="00F41F05"/>
    <w:rsid w:val="00F4257C"/>
    <w:rsid w:val="00F42727"/>
    <w:rsid w:val="00F42B12"/>
    <w:rsid w:val="00F42E90"/>
    <w:rsid w:val="00F42FE0"/>
    <w:rsid w:val="00F433BD"/>
    <w:rsid w:val="00F44EC5"/>
    <w:rsid w:val="00F453D1"/>
    <w:rsid w:val="00F45404"/>
    <w:rsid w:val="00F45D43"/>
    <w:rsid w:val="00F45E07"/>
    <w:rsid w:val="00F4686C"/>
    <w:rsid w:val="00F46BF6"/>
    <w:rsid w:val="00F46FD4"/>
    <w:rsid w:val="00F4717E"/>
    <w:rsid w:val="00F47498"/>
    <w:rsid w:val="00F47545"/>
    <w:rsid w:val="00F47730"/>
    <w:rsid w:val="00F47825"/>
    <w:rsid w:val="00F478E5"/>
    <w:rsid w:val="00F501C5"/>
    <w:rsid w:val="00F50C77"/>
    <w:rsid w:val="00F50E50"/>
    <w:rsid w:val="00F512B2"/>
    <w:rsid w:val="00F513F5"/>
    <w:rsid w:val="00F51C0D"/>
    <w:rsid w:val="00F5283D"/>
    <w:rsid w:val="00F52ABA"/>
    <w:rsid w:val="00F52BC7"/>
    <w:rsid w:val="00F52FC2"/>
    <w:rsid w:val="00F53BB6"/>
    <w:rsid w:val="00F53BF4"/>
    <w:rsid w:val="00F54266"/>
    <w:rsid w:val="00F54F3C"/>
    <w:rsid w:val="00F54FFA"/>
    <w:rsid w:val="00F55043"/>
    <w:rsid w:val="00F567D4"/>
    <w:rsid w:val="00F56DCF"/>
    <w:rsid w:val="00F57034"/>
    <w:rsid w:val="00F57212"/>
    <w:rsid w:val="00F573A9"/>
    <w:rsid w:val="00F57C61"/>
    <w:rsid w:val="00F60533"/>
    <w:rsid w:val="00F60998"/>
    <w:rsid w:val="00F609FA"/>
    <w:rsid w:val="00F60BE9"/>
    <w:rsid w:val="00F6136C"/>
    <w:rsid w:val="00F614D4"/>
    <w:rsid w:val="00F619E6"/>
    <w:rsid w:val="00F61F57"/>
    <w:rsid w:val="00F61FD8"/>
    <w:rsid w:val="00F6214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4E3"/>
    <w:rsid w:val="00F71888"/>
    <w:rsid w:val="00F71970"/>
    <w:rsid w:val="00F719CD"/>
    <w:rsid w:val="00F71B55"/>
    <w:rsid w:val="00F71BB8"/>
    <w:rsid w:val="00F72584"/>
    <w:rsid w:val="00F7290D"/>
    <w:rsid w:val="00F72BCB"/>
    <w:rsid w:val="00F7302F"/>
    <w:rsid w:val="00F730F5"/>
    <w:rsid w:val="00F732EC"/>
    <w:rsid w:val="00F7339B"/>
    <w:rsid w:val="00F73950"/>
    <w:rsid w:val="00F73D08"/>
    <w:rsid w:val="00F74D9C"/>
    <w:rsid w:val="00F757A8"/>
    <w:rsid w:val="00F757FA"/>
    <w:rsid w:val="00F7586B"/>
    <w:rsid w:val="00F758DC"/>
    <w:rsid w:val="00F75AC5"/>
    <w:rsid w:val="00F75F2F"/>
    <w:rsid w:val="00F76408"/>
    <w:rsid w:val="00F76445"/>
    <w:rsid w:val="00F764D2"/>
    <w:rsid w:val="00F76514"/>
    <w:rsid w:val="00F76ECC"/>
    <w:rsid w:val="00F77669"/>
    <w:rsid w:val="00F77F06"/>
    <w:rsid w:val="00F80399"/>
    <w:rsid w:val="00F8082E"/>
    <w:rsid w:val="00F812C8"/>
    <w:rsid w:val="00F8132D"/>
    <w:rsid w:val="00F8151A"/>
    <w:rsid w:val="00F8187F"/>
    <w:rsid w:val="00F818AE"/>
    <w:rsid w:val="00F819B6"/>
    <w:rsid w:val="00F81B40"/>
    <w:rsid w:val="00F820C4"/>
    <w:rsid w:val="00F82157"/>
    <w:rsid w:val="00F8354F"/>
    <w:rsid w:val="00F83829"/>
    <w:rsid w:val="00F83F76"/>
    <w:rsid w:val="00F84063"/>
    <w:rsid w:val="00F84069"/>
    <w:rsid w:val="00F841CE"/>
    <w:rsid w:val="00F843D7"/>
    <w:rsid w:val="00F84AD6"/>
    <w:rsid w:val="00F84F40"/>
    <w:rsid w:val="00F85536"/>
    <w:rsid w:val="00F85599"/>
    <w:rsid w:val="00F862B2"/>
    <w:rsid w:val="00F8647D"/>
    <w:rsid w:val="00F8657A"/>
    <w:rsid w:val="00F8679A"/>
    <w:rsid w:val="00F86D24"/>
    <w:rsid w:val="00F87117"/>
    <w:rsid w:val="00F8736C"/>
    <w:rsid w:val="00F9030E"/>
    <w:rsid w:val="00F90834"/>
    <w:rsid w:val="00F90ADB"/>
    <w:rsid w:val="00F90E78"/>
    <w:rsid w:val="00F90FA3"/>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87C"/>
    <w:rsid w:val="00F95E5F"/>
    <w:rsid w:val="00F95F7C"/>
    <w:rsid w:val="00F96244"/>
    <w:rsid w:val="00F97701"/>
    <w:rsid w:val="00F9781D"/>
    <w:rsid w:val="00F978F1"/>
    <w:rsid w:val="00F97908"/>
    <w:rsid w:val="00F97B43"/>
    <w:rsid w:val="00FA07F8"/>
    <w:rsid w:val="00FA0C2D"/>
    <w:rsid w:val="00FA105C"/>
    <w:rsid w:val="00FA1475"/>
    <w:rsid w:val="00FA148A"/>
    <w:rsid w:val="00FA1949"/>
    <w:rsid w:val="00FA2079"/>
    <w:rsid w:val="00FA23D4"/>
    <w:rsid w:val="00FA26C6"/>
    <w:rsid w:val="00FA27C8"/>
    <w:rsid w:val="00FA2A5C"/>
    <w:rsid w:val="00FA2D1B"/>
    <w:rsid w:val="00FA2F58"/>
    <w:rsid w:val="00FA36C2"/>
    <w:rsid w:val="00FA3B76"/>
    <w:rsid w:val="00FA47C4"/>
    <w:rsid w:val="00FA4A0D"/>
    <w:rsid w:val="00FA4D66"/>
    <w:rsid w:val="00FA5250"/>
    <w:rsid w:val="00FA564A"/>
    <w:rsid w:val="00FA5A4E"/>
    <w:rsid w:val="00FA5AB5"/>
    <w:rsid w:val="00FA65D5"/>
    <w:rsid w:val="00FA6EDB"/>
    <w:rsid w:val="00FA713D"/>
    <w:rsid w:val="00FA72DD"/>
    <w:rsid w:val="00FA7366"/>
    <w:rsid w:val="00FA7BB2"/>
    <w:rsid w:val="00FA7FB7"/>
    <w:rsid w:val="00FB0082"/>
    <w:rsid w:val="00FB0243"/>
    <w:rsid w:val="00FB1527"/>
    <w:rsid w:val="00FB15C7"/>
    <w:rsid w:val="00FB23A0"/>
    <w:rsid w:val="00FB2537"/>
    <w:rsid w:val="00FB2CC1"/>
    <w:rsid w:val="00FB337A"/>
    <w:rsid w:val="00FB33DC"/>
    <w:rsid w:val="00FB35C8"/>
    <w:rsid w:val="00FB4338"/>
    <w:rsid w:val="00FB4415"/>
    <w:rsid w:val="00FB477E"/>
    <w:rsid w:val="00FB48BC"/>
    <w:rsid w:val="00FB4A91"/>
    <w:rsid w:val="00FB4C9C"/>
    <w:rsid w:val="00FB4CC9"/>
    <w:rsid w:val="00FB5865"/>
    <w:rsid w:val="00FB5971"/>
    <w:rsid w:val="00FB5BBF"/>
    <w:rsid w:val="00FB6165"/>
    <w:rsid w:val="00FB7155"/>
    <w:rsid w:val="00FB7597"/>
    <w:rsid w:val="00FB780D"/>
    <w:rsid w:val="00FB7CB4"/>
    <w:rsid w:val="00FB7E42"/>
    <w:rsid w:val="00FB7FF2"/>
    <w:rsid w:val="00FC0150"/>
    <w:rsid w:val="00FC03AB"/>
    <w:rsid w:val="00FC0E33"/>
    <w:rsid w:val="00FC19C4"/>
    <w:rsid w:val="00FC1E99"/>
    <w:rsid w:val="00FC2ACE"/>
    <w:rsid w:val="00FC2BA7"/>
    <w:rsid w:val="00FC3056"/>
    <w:rsid w:val="00FC3099"/>
    <w:rsid w:val="00FC3CCE"/>
    <w:rsid w:val="00FC4729"/>
    <w:rsid w:val="00FC4A8C"/>
    <w:rsid w:val="00FC53DB"/>
    <w:rsid w:val="00FC5FC2"/>
    <w:rsid w:val="00FC6177"/>
    <w:rsid w:val="00FC63D1"/>
    <w:rsid w:val="00FC6538"/>
    <w:rsid w:val="00FC7074"/>
    <w:rsid w:val="00FC70E1"/>
    <w:rsid w:val="00FC7528"/>
    <w:rsid w:val="00FC7D3E"/>
    <w:rsid w:val="00FD0572"/>
    <w:rsid w:val="00FD0E24"/>
    <w:rsid w:val="00FD0E3F"/>
    <w:rsid w:val="00FD1193"/>
    <w:rsid w:val="00FD14C3"/>
    <w:rsid w:val="00FD1A97"/>
    <w:rsid w:val="00FD1D9B"/>
    <w:rsid w:val="00FD26A6"/>
    <w:rsid w:val="00FD2B6C"/>
    <w:rsid w:val="00FD2D6F"/>
    <w:rsid w:val="00FD2D7B"/>
    <w:rsid w:val="00FD37F6"/>
    <w:rsid w:val="00FD3C5A"/>
    <w:rsid w:val="00FD4470"/>
    <w:rsid w:val="00FD4589"/>
    <w:rsid w:val="00FD4689"/>
    <w:rsid w:val="00FD473E"/>
    <w:rsid w:val="00FD4B8F"/>
    <w:rsid w:val="00FD4E50"/>
    <w:rsid w:val="00FD53D1"/>
    <w:rsid w:val="00FD5BAD"/>
    <w:rsid w:val="00FD6C63"/>
    <w:rsid w:val="00FD7DF9"/>
    <w:rsid w:val="00FE0427"/>
    <w:rsid w:val="00FE06A8"/>
    <w:rsid w:val="00FE0B51"/>
    <w:rsid w:val="00FE0B78"/>
    <w:rsid w:val="00FE0ED4"/>
    <w:rsid w:val="00FE10AF"/>
    <w:rsid w:val="00FE124E"/>
    <w:rsid w:val="00FE1719"/>
    <w:rsid w:val="00FE1EAB"/>
    <w:rsid w:val="00FE2401"/>
    <w:rsid w:val="00FE267B"/>
    <w:rsid w:val="00FE3465"/>
    <w:rsid w:val="00FE40BB"/>
    <w:rsid w:val="00FE54EC"/>
    <w:rsid w:val="00FE5976"/>
    <w:rsid w:val="00FE67CF"/>
    <w:rsid w:val="00FE6B2A"/>
    <w:rsid w:val="00FE6D20"/>
    <w:rsid w:val="00FE6FB9"/>
    <w:rsid w:val="00FE7549"/>
    <w:rsid w:val="00FE7764"/>
    <w:rsid w:val="00FE7A83"/>
    <w:rsid w:val="00FE7B77"/>
    <w:rsid w:val="00FE7BCC"/>
    <w:rsid w:val="00FF0E4A"/>
    <w:rsid w:val="00FF126D"/>
    <w:rsid w:val="00FF2310"/>
    <w:rsid w:val="00FF2399"/>
    <w:rsid w:val="00FF253A"/>
    <w:rsid w:val="00FF2B3F"/>
    <w:rsid w:val="00FF2DFA"/>
    <w:rsid w:val="00FF2E73"/>
    <w:rsid w:val="00FF3025"/>
    <w:rsid w:val="00FF426F"/>
    <w:rsid w:val="00FF430E"/>
    <w:rsid w:val="00FF464D"/>
    <w:rsid w:val="00FF4AE2"/>
    <w:rsid w:val="00FF4C1F"/>
    <w:rsid w:val="00FF4D14"/>
    <w:rsid w:val="00FF50A8"/>
    <w:rsid w:val="00FF571E"/>
    <w:rsid w:val="00FF5820"/>
    <w:rsid w:val="00FF5A58"/>
    <w:rsid w:val="00FF5CA0"/>
    <w:rsid w:val="00FF5F37"/>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02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AD757F"/>
    <w:rPr>
      <w:sz w:val="20"/>
      <w:szCs w:val="20"/>
    </w:rPr>
  </w:style>
  <w:style w:type="character" w:customStyle="1" w:styleId="Char0">
    <w:name w:val="正文文本 Char"/>
    <w:basedOn w:val="a0"/>
    <w:link w:val="a3"/>
    <w:rsid w:val="00CF195E"/>
  </w:style>
  <w:style w:type="character" w:styleId="a4">
    <w:name w:val="Hyperlink"/>
    <w:basedOn w:val="a0"/>
    <w:uiPriority w:val="99"/>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1"/>
    <w:qFormat/>
    <w:rsid w:val="00AD757F"/>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4"/>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5"/>
    <w:uiPriority w:val="99"/>
    <w:unhideWhenUsed/>
    <w:qFormat/>
    <w:rsid w:val="00A27D48"/>
    <w:rPr>
      <w:sz w:val="20"/>
      <w:szCs w:val="20"/>
    </w:rPr>
  </w:style>
  <w:style w:type="character" w:customStyle="1" w:styleId="Char5">
    <w:name w:val="批注文字 Char"/>
    <w:basedOn w:val="a0"/>
    <w:link w:val="af1"/>
    <w:uiPriority w:val="99"/>
    <w:qFormat/>
    <w:rsid w:val="00A27D48"/>
  </w:style>
  <w:style w:type="paragraph" w:styleId="af2">
    <w:name w:val="annotation subject"/>
    <w:basedOn w:val="af1"/>
    <w:next w:val="af1"/>
    <w:link w:val="Char6"/>
    <w:semiHidden/>
    <w:unhideWhenUsed/>
    <w:rsid w:val="00A27D48"/>
    <w:rPr>
      <w:b/>
      <w:bCs/>
    </w:rPr>
  </w:style>
  <w:style w:type="character" w:customStyle="1" w:styleId="Char6">
    <w:name w:val="批注主题 Char"/>
    <w:basedOn w:val="Char5"/>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7">
    <w:name w:val="Emphasis"/>
    <w:basedOn w:val="a0"/>
    <w:uiPriority w:val="20"/>
    <w:qFormat/>
    <w:rsid w:val="00417155"/>
    <w:rPr>
      <w:i/>
      <w:iCs/>
    </w:rPr>
  </w:style>
  <w:style w:type="numbering" w:customStyle="1" w:styleId="StyleBulletedSymbolsymbolLeft025Hanging0252">
    <w:name w:val="Style Bulleted Symbol (symbol) Left:  0.25&quot; Hanging:  0.25&quot;2"/>
    <w:basedOn w:val="a2"/>
    <w:rsid w:val="00492BF0"/>
    <w:pPr>
      <w:numPr>
        <w:numId w:val="5"/>
      </w:numPr>
    </w:pPr>
  </w:style>
  <w:style w:type="character" w:customStyle="1" w:styleId="TALCar">
    <w:name w:val="TAL Car"/>
    <w:rsid w:val="00AD7BF1"/>
    <w:rPr>
      <w:rFonts w:ascii="Arial" w:hAnsi="Arial"/>
      <w:sz w:val="18"/>
      <w:lang w:val="en-GB"/>
    </w:rPr>
  </w:style>
  <w:style w:type="paragraph" w:customStyle="1" w:styleId="Char">
    <w:name w:val="Char"/>
    <w:semiHidden/>
    <w:rsid w:val="003D2B04"/>
    <w:pPr>
      <w:keepNext/>
      <w:numPr>
        <w:numId w:val="12"/>
      </w:numPr>
      <w:autoSpaceDE w:val="0"/>
      <w:autoSpaceDN w:val="0"/>
      <w:adjustRightInd w:val="0"/>
      <w:spacing w:before="60" w:after="60"/>
      <w:jc w:val="both"/>
    </w:pPr>
    <w:rPr>
      <w:rFonts w:ascii="Arial" w:hAnsi="Arial" w:cs="Arial"/>
      <w:color w:val="0000FF"/>
      <w:kern w:val="2"/>
      <w:lang w:eastAsia="zh-CN"/>
    </w:rPr>
  </w:style>
  <w:style w:type="paragraph" w:customStyle="1" w:styleId="Equation">
    <w:name w:val="Equation"/>
    <w:aliases w:val="eq"/>
    <w:basedOn w:val="a"/>
    <w:link w:val="EquationeqChar"/>
    <w:rsid w:val="00733357"/>
    <w:pPr>
      <w:tabs>
        <w:tab w:val="left" w:pos="794"/>
        <w:tab w:val="center" w:pos="4820"/>
        <w:tab w:val="right" w:pos="9639"/>
      </w:tabs>
      <w:overflowPunct w:val="0"/>
      <w:snapToGrid/>
      <w:spacing w:before="120" w:after="0"/>
      <w:textAlignment w:val="baseline"/>
    </w:pPr>
    <w:rPr>
      <w:rFonts w:eastAsiaTheme="minorEastAsia"/>
      <w:sz w:val="24"/>
      <w:szCs w:val="20"/>
      <w:lang w:val="fr-FR"/>
    </w:rPr>
  </w:style>
  <w:style w:type="character" w:customStyle="1" w:styleId="EquationeqChar">
    <w:name w:val="Equation.eq Char"/>
    <w:basedOn w:val="a0"/>
    <w:link w:val="Equation"/>
    <w:qFormat/>
    <w:locked/>
    <w:rsid w:val="00733357"/>
    <w:rPr>
      <w:rFonts w:eastAsiaTheme="minorEastAsia"/>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127418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4206A3-3536-434F-A250-E03017DE3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1680</Words>
  <Characters>9411</Characters>
  <Application>Microsoft Office Word</Application>
  <DocSecurity>0</DocSecurity>
  <Lines>303</Lines>
  <Paragraphs>246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cp:lastPrinted>2007-06-18T22:08:00Z</cp:lastPrinted>
  <dcterms:created xsi:type="dcterms:W3CDTF">2020-05-15T12:20:00Z</dcterms:created>
  <dcterms:modified xsi:type="dcterms:W3CDTF">2020-05-16T00:40:00Z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(3)Z1nXSfaURLDaEoX6sBmA2BSd5Vz/4mK7w9PSnwo/8mG8vYVAWWbYHt09tL3yxIsvBtdS467T
vujC+wI94crb1h8m5Okb9w6+FJFa3l7bCP0ZfRtkYDyCuhO3MwYMcUEbChrE1m1sUwr7Honk
L+YOfkUItS5JMkL0i62FPoiZw9Zw0tzYARG1vXSVrECiCe97n2RtPWxX8jGlWUeV3BwRKI+5
qHkdNBUryCuATsrWED</vt:lpwstr>
  </property>
  <property fmtid="{D5CDD505-2E9C-101B-9397-08002B2CF9AE}" pid="13" name="_2015_ms_pID_725343_00">
    <vt:lpwstr>_2015_ms_pID_725343</vt:lpwstr>
  </property>
  <property fmtid="{D5CDD505-2E9C-101B-9397-08002B2CF9AE}" pid="14" name="_2015_ms_pID_7253431">
    <vt:lpwstr>MDEwC68aZPacacyFgp4410WlVC8lmsK5AwC+dn2R8U7ID1oRCcGbO7
T7CnLTSbR48axOHhi/pAdwf8cY/N+BY1C6A1LDqVioe+/CeSyiW+o9iVd0+mX88k69bReitw
Y/yiXrlAVLz8fQgaePPUNJDAG70GyG73F5250ZwIWlOJno8H7+V4ECVXpTEvcC8jyibKy34p
FcYPhKI1/9MBcHiK34nQ7YquvaQjtZRh5v18</vt:lpwstr>
  </property>
  <property fmtid="{D5CDD505-2E9C-101B-9397-08002B2CF9AE}" pid="15" name="_2015_ms_pID_7253431_00">
    <vt:lpwstr>_2015_ms_pID_7253431</vt:lpwstr>
  </property>
  <property fmtid="{D5CDD505-2E9C-101B-9397-08002B2CF9AE}" pid="16" name="_2015_ms_pID_7253432">
    <vt:lpwstr>yqMynUvT+UGFlcZf/6ixxeyeSvC/37s1boLm
0JTekWEK3BMRmMwDiv29lesFA8KkZw==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