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C3B735E" w:rsidR="002973FB" w:rsidRPr="00D17AB0" w:rsidRDefault="000169A6" w:rsidP="002973FB">
      <w:pPr>
        <w:pStyle w:val="CRCoverPage"/>
        <w:tabs>
          <w:tab w:val="right" w:pos="9639"/>
        </w:tabs>
        <w:spacing w:after="0"/>
        <w:rPr>
          <w:b/>
          <w:bCs/>
          <w:i/>
          <w:iCs/>
          <w:sz w:val="28"/>
          <w:szCs w:val="28"/>
        </w:rPr>
      </w:pPr>
      <w:r w:rsidRPr="000169A6">
        <w:rPr>
          <w:b/>
          <w:sz w:val="24"/>
        </w:rPr>
        <w:t>3GPP TSG RAN WG1 #10</w:t>
      </w:r>
      <w:r w:rsidR="00C26183">
        <w:rPr>
          <w:b/>
          <w:sz w:val="24"/>
        </w:rPr>
        <w:t>1</w:t>
      </w:r>
      <w:r>
        <w:rPr>
          <w:b/>
          <w:sz w:val="24"/>
        </w:rPr>
        <w:t>-e</w:t>
      </w:r>
      <w:r w:rsidR="002973FB" w:rsidRPr="00D17AB0">
        <w:rPr>
          <w:b/>
          <w:i/>
          <w:sz w:val="28"/>
        </w:rPr>
        <w:tab/>
      </w:r>
      <w:r w:rsidR="002B44A9" w:rsidRPr="002B44A9">
        <w:rPr>
          <w:b/>
          <w:sz w:val="24"/>
        </w:rPr>
        <w:t>R1-2003577</w:t>
      </w:r>
    </w:p>
    <w:p w14:paraId="77467FA8" w14:textId="4F800B8E" w:rsidR="002973FB" w:rsidRPr="00D17AB0" w:rsidRDefault="00F65EA2" w:rsidP="002973FB">
      <w:pPr>
        <w:pStyle w:val="CRCoverPage"/>
        <w:tabs>
          <w:tab w:val="right" w:pos="9639"/>
        </w:tabs>
        <w:spacing w:after="0"/>
        <w:rPr>
          <w:b/>
          <w:sz w:val="24"/>
        </w:rPr>
      </w:pPr>
      <w:r w:rsidRPr="00F65EA2">
        <w:rPr>
          <w:b/>
          <w:sz w:val="24"/>
        </w:rPr>
        <w:t>e-Meeting, May 25th – June 5th, 2020</w:t>
      </w:r>
    </w:p>
    <w:p w14:paraId="669C49CA" w14:textId="77777777" w:rsidR="002973FB" w:rsidRPr="00D17AB0" w:rsidRDefault="002973FB" w:rsidP="002973FB">
      <w:pPr>
        <w:pStyle w:val="CRCoverPage"/>
        <w:tabs>
          <w:tab w:val="right" w:pos="9639"/>
        </w:tabs>
        <w:spacing w:after="0"/>
        <w:rPr>
          <w:b/>
          <w:sz w:val="24"/>
        </w:rPr>
      </w:pPr>
    </w:p>
    <w:p w14:paraId="14C7AAAB" w14:textId="068C1FFA" w:rsidR="002973FB" w:rsidRPr="00D17AB0" w:rsidRDefault="002973FB" w:rsidP="002973FB">
      <w:pPr>
        <w:pStyle w:val="CRCoverPage"/>
        <w:rPr>
          <w:rFonts w:cs="Arial"/>
          <w:b/>
          <w:bCs/>
          <w:sz w:val="24"/>
        </w:rPr>
      </w:pPr>
      <w:r w:rsidRPr="00D17AB0">
        <w:rPr>
          <w:rFonts w:cs="Arial"/>
          <w:b/>
          <w:bCs/>
          <w:sz w:val="24"/>
        </w:rPr>
        <w:t>Agenda item:</w:t>
      </w:r>
      <w:r w:rsidRPr="00D17AB0">
        <w:rPr>
          <w:rFonts w:cs="Arial"/>
          <w:b/>
          <w:bCs/>
          <w:sz w:val="24"/>
        </w:rPr>
        <w:tab/>
      </w:r>
      <w:r w:rsidRPr="00D17AB0">
        <w:rPr>
          <w:rFonts w:cs="Arial"/>
          <w:b/>
          <w:bCs/>
          <w:sz w:val="24"/>
        </w:rPr>
        <w:tab/>
        <w:t>7.2.</w:t>
      </w:r>
      <w:r w:rsidR="00D52AEC" w:rsidRPr="00D17AB0">
        <w:rPr>
          <w:rFonts w:cs="Arial"/>
          <w:b/>
          <w:bCs/>
          <w:sz w:val="24"/>
        </w:rPr>
        <w:t>5</w:t>
      </w:r>
      <w:r w:rsidRPr="00D17AB0">
        <w:rPr>
          <w:rFonts w:cs="Arial"/>
          <w:b/>
          <w:bCs/>
          <w:sz w:val="24"/>
        </w:rPr>
        <w:t>.</w:t>
      </w:r>
      <w:r w:rsidR="00D52AEC" w:rsidRPr="00D17AB0">
        <w:rPr>
          <w:rFonts w:cs="Arial"/>
          <w:b/>
          <w:bCs/>
          <w:sz w:val="24"/>
        </w:rPr>
        <w:t>1</w:t>
      </w:r>
    </w:p>
    <w:p w14:paraId="7D9EB809" w14:textId="36C3E977" w:rsidR="00141C25" w:rsidRPr="00D17AB0" w:rsidRDefault="00141C25" w:rsidP="00141C25">
      <w:pPr>
        <w:pStyle w:val="CRCoverPage"/>
        <w:ind w:left="1985" w:hanging="1985"/>
        <w:rPr>
          <w:rFonts w:cs="Arial"/>
          <w:b/>
          <w:bCs/>
          <w:sz w:val="24"/>
          <w:lang w:eastAsia="ja-JP"/>
        </w:rPr>
      </w:pPr>
      <w:r w:rsidRPr="00D17AB0">
        <w:rPr>
          <w:rFonts w:cs="Arial"/>
          <w:b/>
          <w:bCs/>
          <w:sz w:val="24"/>
          <w:lang w:eastAsia="ja-JP"/>
        </w:rPr>
        <w:t>Source:</w:t>
      </w:r>
      <w:r w:rsidRPr="00D17AB0">
        <w:rPr>
          <w:rFonts w:cs="Arial"/>
          <w:b/>
          <w:bCs/>
          <w:sz w:val="24"/>
          <w:lang w:eastAsia="ja-JP"/>
        </w:rPr>
        <w:tab/>
      </w:r>
      <w:r w:rsidRPr="00D17AB0">
        <w:rPr>
          <w:rFonts w:cs="Arial"/>
          <w:b/>
          <w:bCs/>
          <w:sz w:val="24"/>
          <w:lang w:eastAsia="ja-JP"/>
        </w:rPr>
        <w:tab/>
        <w:t>Nokia, Nokia Shanghai Bell</w:t>
      </w:r>
    </w:p>
    <w:p w14:paraId="020AFC7D" w14:textId="5509355B" w:rsidR="003E2C42" w:rsidRPr="00D17AB0" w:rsidRDefault="003E2C42" w:rsidP="003E2C42">
      <w:pPr>
        <w:ind w:left="1985" w:hanging="1985"/>
        <w:rPr>
          <w:rFonts w:ascii="Arial" w:hAnsi="Arial" w:cs="Arial"/>
          <w:b/>
          <w:bCs/>
          <w:sz w:val="24"/>
        </w:rPr>
      </w:pPr>
      <w:r w:rsidRPr="00D17AB0">
        <w:rPr>
          <w:rFonts w:ascii="Arial" w:hAnsi="Arial" w:cs="Arial"/>
          <w:b/>
          <w:bCs/>
          <w:sz w:val="24"/>
        </w:rPr>
        <w:t>Title:</w:t>
      </w:r>
      <w:r w:rsidRPr="00D17AB0">
        <w:rPr>
          <w:rFonts w:ascii="Arial" w:hAnsi="Arial" w:cs="Arial"/>
          <w:b/>
          <w:bCs/>
          <w:sz w:val="24"/>
        </w:rPr>
        <w:tab/>
      </w:r>
      <w:r w:rsidR="00D52AEC" w:rsidRPr="00D17AB0">
        <w:rPr>
          <w:rFonts w:ascii="Arial" w:hAnsi="Arial" w:cs="Arial"/>
          <w:b/>
          <w:bCs/>
          <w:sz w:val="24"/>
        </w:rPr>
        <w:t>Maintenance of Rel-16 URLLC PDCCH enhancements</w:t>
      </w:r>
    </w:p>
    <w:p w14:paraId="7A84ED52" w14:textId="77777777" w:rsidR="003E2C42" w:rsidRPr="00D17AB0" w:rsidRDefault="003E2C42" w:rsidP="003E2C42">
      <w:pPr>
        <w:rPr>
          <w:rFonts w:ascii="Arial" w:hAnsi="Arial" w:cs="Arial"/>
          <w:b/>
          <w:bCs/>
          <w:sz w:val="24"/>
        </w:rPr>
      </w:pPr>
      <w:r w:rsidRPr="00D17AB0">
        <w:rPr>
          <w:rFonts w:ascii="Arial" w:hAnsi="Arial" w:cs="Arial"/>
          <w:b/>
          <w:bCs/>
          <w:sz w:val="24"/>
        </w:rPr>
        <w:t>Document for:</w:t>
      </w:r>
      <w:r w:rsidRPr="00D17AB0">
        <w:rPr>
          <w:rFonts w:ascii="Arial" w:hAnsi="Arial" w:cs="Arial"/>
          <w:b/>
          <w:bCs/>
          <w:sz w:val="24"/>
        </w:rPr>
        <w:tab/>
      </w:r>
      <w:r w:rsidRPr="00D17AB0">
        <w:rPr>
          <w:rFonts w:ascii="Arial" w:hAnsi="Arial" w:cs="Arial"/>
          <w:b/>
          <w:bCs/>
          <w:sz w:val="24"/>
        </w:rPr>
        <w:tab/>
        <w:t>Discussion and Decision</w:t>
      </w:r>
    </w:p>
    <w:p w14:paraId="58915F8C" w14:textId="77777777" w:rsidR="003E2C42" w:rsidRPr="00D17AB0" w:rsidRDefault="003E2C42" w:rsidP="003E2C42">
      <w:pPr>
        <w:pStyle w:val="Heading1"/>
      </w:pPr>
      <w:r w:rsidRPr="00D17AB0">
        <w:t>1</w:t>
      </w:r>
      <w:r w:rsidRPr="00D17AB0">
        <w:tab/>
        <w:t>Introduction</w:t>
      </w:r>
    </w:p>
    <w:p w14:paraId="7D7A2422" w14:textId="77777777" w:rsidR="00D52AEC" w:rsidRPr="00D17AB0" w:rsidRDefault="00D52AEC" w:rsidP="00D97000">
      <w:pPr>
        <w:jc w:val="both"/>
        <w:rPr>
          <w:sz w:val="22"/>
          <w:lang w:eastAsia="zh-CN"/>
        </w:rPr>
      </w:pPr>
      <w:r w:rsidRPr="00D17AB0">
        <w:rPr>
          <w:sz w:val="22"/>
          <w:lang w:eastAsia="zh-CN"/>
        </w:rPr>
        <w:t xml:space="preserve">In this contribution, we summarize our input to the maintenance discussions on PDCCH enhancements on Rel-16 URLLC &amp; IIoT enhancements. </w:t>
      </w:r>
    </w:p>
    <w:p w14:paraId="5B597054" w14:textId="2B35240D" w:rsidR="00883FC0" w:rsidRDefault="006D3A87" w:rsidP="005D06AA">
      <w:pPr>
        <w:jc w:val="both"/>
        <w:rPr>
          <w:sz w:val="22"/>
          <w:lang w:eastAsia="zh-CN"/>
        </w:rPr>
      </w:pPr>
      <w:r>
        <w:rPr>
          <w:sz w:val="22"/>
          <w:lang w:eastAsia="zh-CN"/>
        </w:rPr>
        <w:t xml:space="preserve">In this contribution, we discussed </w:t>
      </w:r>
      <w:r w:rsidR="00D52AEC" w:rsidRPr="00D17AB0">
        <w:rPr>
          <w:sz w:val="22"/>
          <w:lang w:eastAsia="zh-CN"/>
        </w:rPr>
        <w:t xml:space="preserve">identified issues </w:t>
      </w:r>
      <w:r w:rsidR="00942593" w:rsidRPr="00D17AB0">
        <w:rPr>
          <w:sz w:val="22"/>
          <w:lang w:eastAsia="zh-CN"/>
        </w:rPr>
        <w:t xml:space="preserve">due to the introduction of DCI format 0_2 &amp; 1_2 </w:t>
      </w:r>
      <w:r w:rsidR="00D52AEC" w:rsidRPr="00D17AB0">
        <w:rPr>
          <w:sz w:val="22"/>
          <w:lang w:eastAsia="zh-CN"/>
        </w:rPr>
        <w:t>and related text proposals.</w:t>
      </w:r>
      <w:r w:rsidR="00D52AEC" w:rsidRPr="00D17AB0">
        <w:rPr>
          <w:sz w:val="22"/>
          <w:lang w:eastAsia="zh-CN"/>
        </w:rPr>
        <w:tab/>
      </w:r>
    </w:p>
    <w:p w14:paraId="074A694C" w14:textId="61626A47" w:rsidR="00D52AEC" w:rsidRPr="00D17AB0" w:rsidRDefault="005D06AA" w:rsidP="00D52AEC">
      <w:pPr>
        <w:pStyle w:val="Heading1"/>
      </w:pPr>
      <w:bookmarkStart w:id="0" w:name="_Toc415085486"/>
      <w:bookmarkStart w:id="1" w:name="_Toc503902285"/>
      <w:r>
        <w:t>2</w:t>
      </w:r>
      <w:r w:rsidR="00D52AEC" w:rsidRPr="00D17AB0">
        <w:tab/>
        <w:t xml:space="preserve">Identified issues </w:t>
      </w:r>
      <w:r w:rsidR="000F4E04" w:rsidRPr="00D17AB0">
        <w:t xml:space="preserve">of </w:t>
      </w:r>
      <w:r w:rsidR="00942593" w:rsidRPr="00D17AB0">
        <w:t xml:space="preserve">DCI formats 0_2 / 1_2 </w:t>
      </w:r>
    </w:p>
    <w:p w14:paraId="11439514" w14:textId="0F277705" w:rsidR="00541FD3" w:rsidRPr="00D17AB0" w:rsidRDefault="00541FD3" w:rsidP="00541FD3">
      <w:pPr>
        <w:pStyle w:val="Heading2"/>
        <w:rPr>
          <w:lang w:eastAsia="zh-CN"/>
        </w:rPr>
      </w:pPr>
      <w:bookmarkStart w:id="2" w:name="_Hlk29917352"/>
      <w:r w:rsidRPr="00070113">
        <w:rPr>
          <w:lang w:eastAsia="zh-CN"/>
        </w:rPr>
        <w:t>2.1 DCI</w:t>
      </w:r>
      <w:r>
        <w:rPr>
          <w:lang w:eastAsia="zh-CN"/>
        </w:rPr>
        <w:t xml:space="preserve"> size alignment for DCI formats 0_2 &amp; 1_2 </w:t>
      </w:r>
      <w:r w:rsidRPr="00D17AB0">
        <w:rPr>
          <w:lang w:eastAsia="zh-CN"/>
        </w:rPr>
        <w:t>(</w:t>
      </w:r>
      <w:r w:rsidR="00070113">
        <w:rPr>
          <w:lang w:eastAsia="zh-CN"/>
        </w:rPr>
        <w:t xml:space="preserve">Issue </w:t>
      </w:r>
      <w:r w:rsidR="000245D1">
        <w:rPr>
          <w:lang w:eastAsia="zh-CN"/>
        </w:rPr>
        <w:t>A-</w:t>
      </w:r>
      <w:r w:rsidR="00070113">
        <w:rPr>
          <w:lang w:eastAsia="zh-CN"/>
        </w:rPr>
        <w:t>1 of RAN1#100</w:t>
      </w:r>
      <w:r w:rsidR="00670DF6">
        <w:rPr>
          <w:lang w:eastAsia="zh-CN"/>
        </w:rPr>
        <w:t>-e</w:t>
      </w:r>
      <w:r w:rsidR="00070113">
        <w:rPr>
          <w:lang w:eastAsia="zh-CN"/>
        </w:rPr>
        <w:t xml:space="preserve"> DCI email discussion</w:t>
      </w:r>
      <w:r w:rsidRPr="00D17AB0">
        <w:rPr>
          <w:lang w:eastAsia="zh-CN"/>
        </w:rPr>
        <w:t>)</w:t>
      </w:r>
    </w:p>
    <w:p w14:paraId="1B4A095D" w14:textId="504F6003" w:rsidR="008600D6" w:rsidRDefault="008600D6" w:rsidP="002C3054">
      <w:pPr>
        <w:jc w:val="both"/>
        <w:rPr>
          <w:sz w:val="22"/>
          <w:lang w:eastAsia="zh-CN"/>
        </w:rPr>
      </w:pPr>
      <w:r w:rsidRPr="008600D6">
        <w:rPr>
          <w:sz w:val="22"/>
          <w:lang w:eastAsia="zh-CN"/>
        </w:rPr>
        <w:t xml:space="preserve">The issue of DCI size alignment (i.e. if specs </w:t>
      </w:r>
      <w:r>
        <w:rPr>
          <w:sz w:val="22"/>
          <w:lang w:eastAsia="zh-CN"/>
        </w:rPr>
        <w:t xml:space="preserve">supporting adding </w:t>
      </w:r>
      <w:r w:rsidRPr="008600D6">
        <w:rPr>
          <w:sz w:val="22"/>
          <w:lang w:eastAsia="zh-CN"/>
        </w:rPr>
        <w:t>0</w:t>
      </w:r>
      <w:r>
        <w:rPr>
          <w:sz w:val="22"/>
          <w:lang w:eastAsia="zh-CN"/>
        </w:rPr>
        <w:t xml:space="preserve">s </w:t>
      </w:r>
      <w:r w:rsidRPr="008600D6">
        <w:rPr>
          <w:sz w:val="22"/>
          <w:lang w:eastAsia="zh-CN"/>
        </w:rPr>
        <w:t xml:space="preserve">DCI formats 0_2/1_2 </w:t>
      </w:r>
      <w:r>
        <w:rPr>
          <w:sz w:val="22"/>
          <w:lang w:eastAsia="zh-CN"/>
        </w:rPr>
        <w:t>to differentiate the DCI size</w:t>
      </w:r>
      <w:r w:rsidRPr="008600D6">
        <w:rPr>
          <w:sz w:val="22"/>
          <w:lang w:eastAsia="zh-CN"/>
        </w:rPr>
        <w:t xml:space="preserve">, or </w:t>
      </w:r>
      <w:r>
        <w:rPr>
          <w:sz w:val="22"/>
          <w:lang w:eastAsia="zh-CN"/>
        </w:rPr>
        <w:t xml:space="preserve">if </w:t>
      </w:r>
      <w:r w:rsidRPr="008600D6">
        <w:rPr>
          <w:sz w:val="22"/>
          <w:lang w:eastAsia="zh-CN"/>
        </w:rPr>
        <w:t xml:space="preserve">gNB should guarantee the size to be different) has been </w:t>
      </w:r>
      <w:r w:rsidR="008669C2" w:rsidRPr="008600D6">
        <w:rPr>
          <w:sz w:val="22"/>
          <w:lang w:eastAsia="zh-CN"/>
        </w:rPr>
        <w:t>discuss</w:t>
      </w:r>
      <w:r w:rsidR="008669C2">
        <w:rPr>
          <w:sz w:val="22"/>
          <w:lang w:eastAsia="zh-CN"/>
        </w:rPr>
        <w:t>ed</w:t>
      </w:r>
      <w:r w:rsidR="008669C2" w:rsidRPr="008600D6">
        <w:rPr>
          <w:sz w:val="22"/>
          <w:lang w:eastAsia="zh-CN"/>
        </w:rPr>
        <w:t xml:space="preserve"> </w:t>
      </w:r>
      <w:r w:rsidRPr="008600D6">
        <w:rPr>
          <w:sz w:val="22"/>
          <w:lang w:eastAsia="zh-CN"/>
        </w:rPr>
        <w:t xml:space="preserve">in the RAN1#100-e email discussion thread [100e-NR-L1enh_URLLC_PDCCH-01]. </w:t>
      </w:r>
    </w:p>
    <w:p w14:paraId="3984E6F3" w14:textId="1246FBCB" w:rsidR="008600D6" w:rsidRDefault="008600D6" w:rsidP="002C3054">
      <w:pPr>
        <w:jc w:val="both"/>
        <w:rPr>
          <w:sz w:val="22"/>
          <w:lang w:eastAsia="zh-CN"/>
        </w:rPr>
      </w:pPr>
      <w:r>
        <w:rPr>
          <w:sz w:val="22"/>
          <w:lang w:eastAsia="zh-CN"/>
        </w:rPr>
        <w:t>Most companies in the email discussion preferred to add ‘0’</w:t>
      </w:r>
      <w:r w:rsidR="008A130E">
        <w:rPr>
          <w:sz w:val="22"/>
          <w:lang w:eastAsia="zh-CN"/>
        </w:rPr>
        <w:t>s</w:t>
      </w:r>
      <w:r>
        <w:rPr>
          <w:sz w:val="22"/>
          <w:lang w:eastAsia="zh-CN"/>
        </w:rPr>
        <w:t xml:space="preserve"> to differentiate the DCI sizes, but this could not be agreed.</w:t>
      </w:r>
    </w:p>
    <w:p w14:paraId="1A124D19" w14:textId="677B4AB0" w:rsidR="008600D6" w:rsidRDefault="008600D6" w:rsidP="00B55E20">
      <w:pPr>
        <w:spacing w:after="0"/>
        <w:jc w:val="both"/>
        <w:rPr>
          <w:sz w:val="22"/>
          <w:lang w:eastAsia="zh-CN"/>
        </w:rPr>
      </w:pPr>
      <w:r>
        <w:rPr>
          <w:sz w:val="22"/>
          <w:lang w:eastAsia="zh-CN"/>
        </w:rPr>
        <w:t xml:space="preserve">Looking at Rel-15 operation (for DCI formats 0_1 &amp; 1_1), we have the following behaviour: </w:t>
      </w:r>
    </w:p>
    <w:p w14:paraId="7FED25E3" w14:textId="5F7A0771" w:rsidR="008600D6" w:rsidRDefault="008600D6" w:rsidP="008600D6">
      <w:pPr>
        <w:pStyle w:val="ListParagraph"/>
        <w:numPr>
          <w:ilvl w:val="0"/>
          <w:numId w:val="23"/>
        </w:numPr>
        <w:jc w:val="both"/>
        <w:rPr>
          <w:sz w:val="22"/>
          <w:lang w:eastAsia="zh-CN"/>
        </w:rPr>
      </w:pPr>
      <w:r>
        <w:rPr>
          <w:sz w:val="22"/>
          <w:lang w:eastAsia="zh-CN"/>
        </w:rPr>
        <w:t xml:space="preserve">In step </w:t>
      </w:r>
      <w:r w:rsidR="00B55E20">
        <w:rPr>
          <w:sz w:val="22"/>
          <w:lang w:eastAsia="zh-CN"/>
        </w:rPr>
        <w:t>2, one zero bit is padded to DCI formats 0_1 &amp; 1_1 if having the same size as the fallback DCIs 0_0 &amp; 1_0 – i.e. gNB does not need to configure the sizes of the fallback and configurable DCI formats to be different</w:t>
      </w:r>
    </w:p>
    <w:p w14:paraId="09CA6ABD" w14:textId="3C86EDD0" w:rsidR="00B55E20" w:rsidRPr="008600D6" w:rsidRDefault="00B55E20" w:rsidP="008600D6">
      <w:pPr>
        <w:pStyle w:val="ListParagraph"/>
        <w:numPr>
          <w:ilvl w:val="0"/>
          <w:numId w:val="23"/>
        </w:numPr>
        <w:jc w:val="both"/>
        <w:rPr>
          <w:sz w:val="22"/>
          <w:lang w:eastAsia="zh-CN"/>
        </w:rPr>
      </w:pPr>
      <w:r>
        <w:rPr>
          <w:sz w:val="22"/>
          <w:lang w:eastAsia="zh-CN"/>
        </w:rPr>
        <w:t xml:space="preserve">In step 4 (i.e. DCI size alignment needed if DCI budget is exceeded), there is no zero padding – i.e. gNB would need to guarantee the DCI sizes of fallback and configurable DCI formats to be different. </w:t>
      </w:r>
    </w:p>
    <w:p w14:paraId="6D1313AB" w14:textId="3476AA5F" w:rsidR="00B55E20" w:rsidRDefault="00B55E20" w:rsidP="002C3054">
      <w:pPr>
        <w:jc w:val="both"/>
        <w:rPr>
          <w:sz w:val="22"/>
          <w:lang w:eastAsia="zh-CN"/>
        </w:rPr>
      </w:pPr>
      <w:r>
        <w:rPr>
          <w:sz w:val="22"/>
          <w:lang w:eastAsia="zh-CN"/>
        </w:rPr>
        <w:t xml:space="preserve">Some companies even suggested to not apply zero padding for the new DCI formats in steps ‘2’, although this is given for DCI formats 0_1 &amp; 1_1 in Rel-15. </w:t>
      </w:r>
      <w:r w:rsidR="00CC018F">
        <w:rPr>
          <w:sz w:val="22"/>
          <w:lang w:eastAsia="zh-CN"/>
        </w:rPr>
        <w:t xml:space="preserve">Therefore, </w:t>
      </w:r>
      <w:r>
        <w:rPr>
          <w:sz w:val="22"/>
          <w:lang w:eastAsia="zh-CN"/>
        </w:rPr>
        <w:t>we think at least the zero padding in step 2A should be equally kept for the new DCI formats 0_2 &amp; 1_2 by removing the brackets there in the current version of the specs</w:t>
      </w:r>
      <w:r w:rsidR="00CC018F">
        <w:rPr>
          <w:sz w:val="22"/>
          <w:lang w:eastAsia="zh-CN"/>
        </w:rPr>
        <w:t xml:space="preserve"> – to have the same operation of DCI formats 0_2 &amp; 1_2 as compared to 0_1 &amp; 1_1</w:t>
      </w:r>
      <w:r>
        <w:rPr>
          <w:sz w:val="22"/>
          <w:lang w:eastAsia="zh-CN"/>
        </w:rPr>
        <w:t>.</w:t>
      </w:r>
    </w:p>
    <w:p w14:paraId="25A17E64" w14:textId="179BFAE3" w:rsidR="00CC018F" w:rsidRDefault="00CC018F" w:rsidP="002C3054">
      <w:pPr>
        <w:jc w:val="both"/>
        <w:rPr>
          <w:sz w:val="22"/>
          <w:lang w:eastAsia="zh-CN"/>
        </w:rPr>
      </w:pPr>
      <w:r>
        <w:rPr>
          <w:sz w:val="22"/>
          <w:lang w:eastAsia="zh-CN"/>
        </w:rPr>
        <w:t xml:space="preserve">The next question is, if in the steps 2.X we should also try to prevent the DCI size of 0_1/1_1 to be different compared to DCI format 0_2/1_2.  Similar as discussed above, in Rel-15 in case the DCI size budget is not exceeded the specifications will prevent to have same DCI sizes of different DCI formats. </w:t>
      </w:r>
      <w:r w:rsidR="00075798">
        <w:rPr>
          <w:sz w:val="22"/>
          <w:lang w:eastAsia="zh-CN"/>
        </w:rPr>
        <w:t>T</w:t>
      </w:r>
      <w:r>
        <w:rPr>
          <w:sz w:val="22"/>
          <w:lang w:eastAsia="zh-CN"/>
        </w:rPr>
        <w:t xml:space="preserve">his should be extended also to Rel-16 and DCI formats 0_2/1_2, by zero padding DCI formats 0_1/1_1 if having the same size as DCI formats 0_2/1_2. This has been Question 2 of the feature lead summary in R1-2001404. Also here, we think that this should be supported. </w:t>
      </w:r>
    </w:p>
    <w:p w14:paraId="65478604" w14:textId="4F8C12F5" w:rsidR="00787098" w:rsidRDefault="00787098" w:rsidP="002C3054">
      <w:pPr>
        <w:jc w:val="both"/>
        <w:rPr>
          <w:sz w:val="22"/>
          <w:lang w:eastAsia="zh-CN"/>
        </w:rPr>
      </w:pPr>
      <w:r>
        <w:rPr>
          <w:sz w:val="22"/>
          <w:lang w:eastAsia="zh-CN"/>
        </w:rPr>
        <w:t xml:space="preserve">Looking at steps 4, the situation is not that clear anymore. As noted above, in Rel-15 zero padding is not applied anymore </w:t>
      </w:r>
      <w:r w:rsidR="00C802F2">
        <w:rPr>
          <w:sz w:val="22"/>
          <w:lang w:eastAsia="zh-CN"/>
        </w:rPr>
        <w:t>and, in this case,</w:t>
      </w:r>
      <w:r>
        <w:rPr>
          <w:sz w:val="22"/>
          <w:lang w:eastAsia="zh-CN"/>
        </w:rPr>
        <w:t xml:space="preserve"> the gNB has to guarantee that the DCI size</w:t>
      </w:r>
      <w:r w:rsidR="00C802F2">
        <w:rPr>
          <w:sz w:val="22"/>
          <w:lang w:eastAsia="zh-CN"/>
        </w:rPr>
        <w:t>s</w:t>
      </w:r>
      <w:r>
        <w:rPr>
          <w:sz w:val="22"/>
          <w:lang w:eastAsia="zh-CN"/>
        </w:rPr>
        <w:t xml:space="preserve"> </w:t>
      </w:r>
      <w:r w:rsidR="00C802F2">
        <w:rPr>
          <w:sz w:val="22"/>
          <w:lang w:eastAsia="zh-CN"/>
        </w:rPr>
        <w:t>are</w:t>
      </w:r>
      <w:r>
        <w:rPr>
          <w:sz w:val="22"/>
          <w:lang w:eastAsia="zh-CN"/>
        </w:rPr>
        <w:t xml:space="preserve"> different. Also introducing zero padding in the steps 4.X is not that easy, as basically the zero padding would need to be considered in each of the DCI size alignment steps of </w:t>
      </w:r>
      <w:r w:rsidR="0014072F">
        <w:rPr>
          <w:sz w:val="22"/>
          <w:lang w:eastAsia="zh-CN"/>
        </w:rPr>
        <w:t xml:space="preserve">e.g. 4B and 4C. As a consequence, as otherwise this could become too complicate to formulate a real working solution, it may be better to </w:t>
      </w:r>
      <w:r w:rsidR="00984ADB">
        <w:rPr>
          <w:sz w:val="22"/>
          <w:lang w:eastAsia="zh-CN"/>
        </w:rPr>
        <w:t xml:space="preserve">follow the Rel-15 principle of </w:t>
      </w:r>
      <w:r w:rsidR="0014072F">
        <w:rPr>
          <w:sz w:val="22"/>
          <w:lang w:eastAsia="zh-CN"/>
        </w:rPr>
        <w:t>not support</w:t>
      </w:r>
      <w:r w:rsidR="00984ADB">
        <w:rPr>
          <w:sz w:val="22"/>
          <w:lang w:eastAsia="zh-CN"/>
        </w:rPr>
        <w:t>ing</w:t>
      </w:r>
      <w:r w:rsidR="0014072F">
        <w:rPr>
          <w:sz w:val="22"/>
          <w:lang w:eastAsia="zh-CN"/>
        </w:rPr>
        <w:t xml:space="preserve"> zero padding to distinguish DCI sizes in case the DCI size budget is exceeded. </w:t>
      </w:r>
    </w:p>
    <w:p w14:paraId="3C2CAC3F" w14:textId="7248F495" w:rsidR="00C802F2" w:rsidRDefault="00C802F2" w:rsidP="002C3054">
      <w:pPr>
        <w:jc w:val="both"/>
        <w:rPr>
          <w:sz w:val="22"/>
          <w:lang w:eastAsia="zh-CN"/>
        </w:rPr>
      </w:pPr>
    </w:p>
    <w:p w14:paraId="4408874A" w14:textId="73DBE8AB" w:rsidR="0014072F" w:rsidRDefault="0014072F" w:rsidP="002C3054">
      <w:pPr>
        <w:jc w:val="both"/>
        <w:rPr>
          <w:sz w:val="22"/>
          <w:lang w:eastAsia="zh-CN"/>
        </w:rPr>
      </w:pPr>
      <w:r w:rsidRPr="0014072F">
        <w:rPr>
          <w:sz w:val="22"/>
          <w:lang w:eastAsia="zh-CN"/>
        </w:rPr>
        <w:t xml:space="preserve">As also noted in the </w:t>
      </w:r>
      <w:r>
        <w:rPr>
          <w:sz w:val="22"/>
          <w:lang w:eastAsia="zh-CN"/>
        </w:rPr>
        <w:t xml:space="preserve">FL proposal on the related TP in Sec. 2 of R1-20014004, the cases the UE is not required to be handling needs to be increased. We would like to point out here, that the description of cases of DCI formats 0_2/1_2 comparing with 0_1/1_1 needs to not just cover different search spaces, but should include the same search space as well as we now support the configuration of 0_1/1_1/0_2/1_2 in the same search space in Rel-16. </w:t>
      </w:r>
    </w:p>
    <w:p w14:paraId="1CD59548" w14:textId="6FF354E9" w:rsidR="00C802F2" w:rsidRDefault="00C802F2" w:rsidP="00C802F2">
      <w:pPr>
        <w:jc w:val="both"/>
        <w:rPr>
          <w:sz w:val="22"/>
          <w:lang w:eastAsia="zh-CN"/>
        </w:rPr>
      </w:pPr>
      <w:r>
        <w:rPr>
          <w:sz w:val="22"/>
          <w:lang w:eastAsia="zh-CN"/>
        </w:rPr>
        <w:t>To summarize this here, we basically propose to follow the Rel-15 principle of supporting zero padding in case the DCI size budget is not exceeded (i.e. in steps 2A, 2B) but do not support zero padding in case the DCI size budget is exceeded (i.e. in steps 4X).</w:t>
      </w:r>
    </w:p>
    <w:p w14:paraId="5679E1BB" w14:textId="3A01432E" w:rsidR="00C802F2" w:rsidRPr="00C802F2" w:rsidRDefault="00C802F2" w:rsidP="00C802F2">
      <w:pPr>
        <w:spacing w:after="0"/>
        <w:jc w:val="both"/>
        <w:rPr>
          <w:b/>
          <w:bCs/>
          <w:sz w:val="22"/>
          <w:lang w:eastAsia="zh-CN"/>
        </w:rPr>
      </w:pPr>
      <w:r w:rsidRPr="00C802F2">
        <w:rPr>
          <w:b/>
          <w:bCs/>
          <w:sz w:val="22"/>
          <w:lang w:eastAsia="zh-CN"/>
        </w:rPr>
        <w:t xml:space="preserve">Proposal 2.1: Follow the Rel-15 principle of supporting zero padding in case the DCI size budget is not exceeded (i.e. in </w:t>
      </w:r>
      <w:r w:rsidR="00984ADB">
        <w:rPr>
          <w:b/>
          <w:bCs/>
          <w:sz w:val="22"/>
          <w:lang w:eastAsia="zh-CN"/>
        </w:rPr>
        <w:t xml:space="preserve">steps </w:t>
      </w:r>
      <w:r w:rsidRPr="00C802F2">
        <w:rPr>
          <w:b/>
          <w:bCs/>
          <w:sz w:val="22"/>
          <w:lang w:eastAsia="zh-CN"/>
        </w:rPr>
        <w:t xml:space="preserve">2A, 2B) </w:t>
      </w:r>
      <w:r w:rsidR="00984ADB">
        <w:rPr>
          <w:b/>
          <w:bCs/>
          <w:sz w:val="22"/>
          <w:lang w:eastAsia="zh-CN"/>
        </w:rPr>
        <w:t xml:space="preserve">and </w:t>
      </w:r>
      <w:r w:rsidRPr="00C802F2">
        <w:rPr>
          <w:b/>
          <w:bCs/>
          <w:sz w:val="22"/>
          <w:lang w:eastAsia="zh-CN"/>
        </w:rPr>
        <w:t>not support</w:t>
      </w:r>
      <w:r w:rsidR="00984ADB">
        <w:rPr>
          <w:b/>
          <w:bCs/>
          <w:sz w:val="22"/>
          <w:lang w:eastAsia="zh-CN"/>
        </w:rPr>
        <w:t>ing</w:t>
      </w:r>
      <w:r w:rsidRPr="00C802F2">
        <w:rPr>
          <w:b/>
          <w:bCs/>
          <w:sz w:val="22"/>
          <w:lang w:eastAsia="zh-CN"/>
        </w:rPr>
        <w:t xml:space="preserve"> zero padding in case the DCI size budget is exceeded (i.e. in steps 4X), i.e. </w:t>
      </w:r>
    </w:p>
    <w:p w14:paraId="7FFBEA92" w14:textId="6E735665" w:rsidR="00C802F2" w:rsidRPr="00C802F2" w:rsidRDefault="00C802F2" w:rsidP="00C802F2">
      <w:pPr>
        <w:pStyle w:val="ListParagraph"/>
        <w:numPr>
          <w:ilvl w:val="0"/>
          <w:numId w:val="28"/>
        </w:numPr>
        <w:jc w:val="both"/>
        <w:rPr>
          <w:b/>
          <w:bCs/>
          <w:sz w:val="22"/>
          <w:lang w:eastAsia="zh-CN"/>
        </w:rPr>
      </w:pPr>
      <w:r w:rsidRPr="00C802F2">
        <w:rPr>
          <w:b/>
          <w:bCs/>
          <w:sz w:val="22"/>
          <w:lang w:eastAsia="zh-CN"/>
        </w:rPr>
        <w:t xml:space="preserve">For step </w:t>
      </w:r>
      <w:r w:rsidRPr="00C802F2">
        <w:rPr>
          <w:b/>
          <w:bCs/>
          <w:sz w:val="22"/>
          <w:szCs w:val="22"/>
          <w:lang w:eastAsia="zh-CN"/>
        </w:rPr>
        <w:t xml:space="preserve">2A, </w:t>
      </w:r>
      <w:r w:rsidRPr="00C802F2">
        <w:rPr>
          <w:b/>
          <w:bCs/>
          <w:iCs/>
          <w:sz w:val="22"/>
          <w:szCs w:val="22"/>
        </w:rPr>
        <w:t xml:space="preserve">one zero-padding bit is added to DCI format 0_2/1_2 to differentiate DCI format 0_2/1_2 monitored in USS and DCI format 0_0/1_0 monitored in another USS, i.e. </w:t>
      </w:r>
      <w:r w:rsidRPr="00C802F2">
        <w:rPr>
          <w:b/>
          <w:bCs/>
          <w:sz w:val="22"/>
          <w:szCs w:val="22"/>
          <w:lang w:eastAsia="zh-CN"/>
        </w:rPr>
        <w:t>remove</w:t>
      </w:r>
      <w:r w:rsidRPr="00C802F2">
        <w:rPr>
          <w:b/>
          <w:bCs/>
          <w:sz w:val="22"/>
          <w:lang w:eastAsia="zh-CN"/>
        </w:rPr>
        <w:t xml:space="preserve"> the brackets in step 2A of the DCI size alignment of Sec. 7.3.1.0 of TS 38.213. </w:t>
      </w:r>
    </w:p>
    <w:p w14:paraId="2A776341" w14:textId="41277401" w:rsidR="00C802F2" w:rsidRPr="00C802F2" w:rsidRDefault="00C802F2" w:rsidP="00C802F2">
      <w:pPr>
        <w:pStyle w:val="ListParagraph"/>
        <w:numPr>
          <w:ilvl w:val="0"/>
          <w:numId w:val="28"/>
        </w:numPr>
        <w:jc w:val="both"/>
        <w:rPr>
          <w:b/>
          <w:bCs/>
          <w:sz w:val="22"/>
          <w:lang w:eastAsia="zh-CN"/>
        </w:rPr>
      </w:pPr>
      <w:r w:rsidRPr="00C802F2">
        <w:rPr>
          <w:b/>
          <w:bCs/>
          <w:sz w:val="22"/>
          <w:lang w:eastAsia="zh-CN"/>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2F83068D" w14:textId="0900DA72" w:rsidR="00C802F2" w:rsidRPr="00C802F2" w:rsidRDefault="00C802F2" w:rsidP="00354AB8">
      <w:pPr>
        <w:pStyle w:val="ListParagraph"/>
        <w:numPr>
          <w:ilvl w:val="0"/>
          <w:numId w:val="28"/>
        </w:numPr>
        <w:spacing w:after="0"/>
        <w:ind w:left="714" w:hanging="357"/>
        <w:jc w:val="both"/>
        <w:rPr>
          <w:b/>
          <w:bCs/>
          <w:sz w:val="22"/>
          <w:lang w:eastAsia="zh-CN"/>
        </w:rPr>
      </w:pPr>
      <w:r w:rsidRPr="00C802F2">
        <w:rPr>
          <w:b/>
          <w:bCs/>
          <w:sz w:val="22"/>
          <w:lang w:eastAsia="zh-CN"/>
        </w:rPr>
        <w:t xml:space="preserve">For steps 4X, do not support zero padding to distinguish the DCI sizes as in case of Rel-15, i.e. no changes to steps 4A </w:t>
      </w:r>
      <w:r w:rsidR="008D64B7">
        <w:rPr>
          <w:b/>
          <w:bCs/>
          <w:sz w:val="22"/>
          <w:lang w:eastAsia="zh-CN"/>
        </w:rPr>
        <w:t>t</w:t>
      </w:r>
      <w:r w:rsidRPr="00C802F2">
        <w:rPr>
          <w:b/>
          <w:bCs/>
          <w:sz w:val="22"/>
          <w:lang w:eastAsia="zh-CN"/>
        </w:rPr>
        <w:t xml:space="preserve">o 4C are seen as needed. </w:t>
      </w:r>
    </w:p>
    <w:p w14:paraId="003C73A5" w14:textId="727678CB" w:rsidR="00744A21" w:rsidRPr="00931EFF" w:rsidRDefault="00744A21" w:rsidP="00931EFF">
      <w:pPr>
        <w:jc w:val="both"/>
        <w:rPr>
          <w:b/>
          <w:sz w:val="22"/>
          <w:lang w:eastAsia="zh-CN"/>
        </w:rPr>
      </w:pPr>
      <w:r w:rsidRPr="00D17AB0">
        <w:rPr>
          <w:b/>
          <w:sz w:val="22"/>
          <w:lang w:eastAsia="zh-CN"/>
        </w:rPr>
        <w:t xml:space="preserve">Adopt the following </w:t>
      </w:r>
      <w:r w:rsidR="00984ADB">
        <w:rPr>
          <w:b/>
          <w:sz w:val="22"/>
          <w:lang w:eastAsia="zh-CN"/>
        </w:rPr>
        <w:t xml:space="preserve">related </w:t>
      </w:r>
      <w:r w:rsidRPr="00D17AB0">
        <w:rPr>
          <w:b/>
          <w:sz w:val="22"/>
          <w:lang w:eastAsia="zh-CN"/>
        </w:rPr>
        <w:t xml:space="preserve">text proposal </w:t>
      </w:r>
      <w:r>
        <w:rPr>
          <w:b/>
          <w:sz w:val="22"/>
          <w:lang w:eastAsia="zh-CN"/>
        </w:rPr>
        <w:t xml:space="preserve">on DCI size alignment </w:t>
      </w:r>
      <w:r w:rsidRPr="00D17AB0">
        <w:rPr>
          <w:b/>
          <w:sz w:val="22"/>
          <w:lang w:eastAsia="zh-CN"/>
        </w:rPr>
        <w:t xml:space="preserve">to Sec. </w:t>
      </w:r>
      <w:r>
        <w:rPr>
          <w:b/>
          <w:sz w:val="22"/>
          <w:lang w:eastAsia="zh-CN"/>
        </w:rPr>
        <w:t>7</w:t>
      </w:r>
      <w:r w:rsidRPr="00D17AB0">
        <w:rPr>
          <w:b/>
          <w:sz w:val="22"/>
          <w:lang w:eastAsia="zh-CN"/>
        </w:rPr>
        <w:t>.</w:t>
      </w:r>
      <w:r>
        <w:rPr>
          <w:b/>
          <w:sz w:val="22"/>
          <w:lang w:eastAsia="zh-CN"/>
        </w:rPr>
        <w:t xml:space="preserve">3.1.0 of </w:t>
      </w:r>
      <w:r w:rsidRPr="00D17AB0">
        <w:rPr>
          <w:b/>
          <w:sz w:val="22"/>
          <w:lang w:eastAsia="zh-CN"/>
        </w:rPr>
        <w:t>TS 38.21</w:t>
      </w:r>
      <w:r>
        <w:rPr>
          <w:b/>
          <w:sz w:val="22"/>
          <w:lang w:eastAsia="zh-CN"/>
        </w:rPr>
        <w:t>2</w:t>
      </w:r>
      <w:r w:rsidRPr="00D17AB0">
        <w:rPr>
          <w:b/>
          <w:sz w:val="22"/>
          <w:lang w:eastAsia="zh-CN"/>
        </w:rPr>
        <w:t xml:space="preserve"> with changes marked </w:t>
      </w:r>
      <w:r w:rsidRPr="00D17AB0">
        <w:rPr>
          <w:b/>
          <w:color w:val="FF0000"/>
          <w:sz w:val="22"/>
          <w:lang w:eastAsia="zh-CN"/>
        </w:rPr>
        <w:t>in red</w:t>
      </w:r>
      <w:r>
        <w:rPr>
          <w:b/>
          <w:color w:val="FF0000"/>
          <w:sz w:val="22"/>
          <w:lang w:eastAsia="zh-CN"/>
        </w:rPr>
        <w:t xml:space="preserve"> taken from the FL proposal </w:t>
      </w:r>
      <w:r w:rsidRPr="00744A21">
        <w:rPr>
          <w:b/>
          <w:sz w:val="22"/>
          <w:lang w:eastAsia="zh-CN"/>
        </w:rPr>
        <w:t xml:space="preserve">of Sec. 2 in R1-2001404 </w:t>
      </w:r>
      <w:r w:rsidR="00984ADB" w:rsidRPr="00744A21">
        <w:rPr>
          <w:b/>
          <w:color w:val="00B050"/>
          <w:sz w:val="22"/>
          <w:lang w:eastAsia="zh-CN"/>
        </w:rPr>
        <w:t xml:space="preserve">with </w:t>
      </w:r>
      <w:r w:rsidR="00984ADB">
        <w:rPr>
          <w:b/>
          <w:color w:val="00B050"/>
          <w:sz w:val="22"/>
          <w:lang w:eastAsia="zh-CN"/>
        </w:rPr>
        <w:t xml:space="preserve">additions in </w:t>
      </w:r>
      <w:r w:rsidR="00984ADB" w:rsidRPr="00744A21">
        <w:rPr>
          <w:b/>
          <w:color w:val="00B050"/>
          <w:sz w:val="22"/>
          <w:lang w:eastAsia="zh-CN"/>
        </w:rPr>
        <w:t>green</w:t>
      </w:r>
      <w:r w:rsidR="00984ADB">
        <w:rPr>
          <w:b/>
          <w:color w:val="00B050"/>
          <w:sz w:val="22"/>
          <w:lang w:eastAsia="zh-CN"/>
        </w:rPr>
        <w:t xml:space="preserve"> </w:t>
      </w:r>
      <w:r w:rsidRPr="00744A21">
        <w:rPr>
          <w:b/>
          <w:sz w:val="22"/>
          <w:lang w:eastAsia="zh-CN"/>
        </w:rPr>
        <w:t>(to also include the case of same search space configuration</w:t>
      </w:r>
      <w:r w:rsidR="00984ADB">
        <w:rPr>
          <w:b/>
          <w:sz w:val="22"/>
          <w:lang w:eastAsia="zh-CN"/>
        </w:rPr>
        <w:t xml:space="preserve"> of </w:t>
      </w:r>
      <w:r w:rsidR="00984ADB" w:rsidRPr="00984ADB">
        <w:rPr>
          <w:b/>
          <w:sz w:val="22"/>
          <w:lang w:eastAsia="zh-CN"/>
        </w:rPr>
        <w:t>DCI formats 0_1/1_1/0_2/1_2</w:t>
      </w:r>
      <w:r w:rsidRPr="00984ADB">
        <w:rPr>
          <w:b/>
          <w:sz w:val="22"/>
          <w:lang w:eastAsia="zh-CN"/>
        </w:rPr>
        <w:t>):</w:t>
      </w:r>
    </w:p>
    <w:tbl>
      <w:tblPr>
        <w:tblStyle w:val="TableGrid"/>
        <w:tblW w:w="0" w:type="auto"/>
        <w:tblLook w:val="04A0" w:firstRow="1" w:lastRow="0" w:firstColumn="1" w:lastColumn="0" w:noHBand="0" w:noVBand="1"/>
      </w:tblPr>
      <w:tblGrid>
        <w:gridCol w:w="9629"/>
      </w:tblGrid>
      <w:tr w:rsidR="00744A21" w:rsidRPr="00D17AB0" w14:paraId="4B827CDE" w14:textId="77777777" w:rsidTr="00E8159B">
        <w:tc>
          <w:tcPr>
            <w:tcW w:w="9629" w:type="dxa"/>
          </w:tcPr>
          <w:p w14:paraId="2A2D2D13" w14:textId="64410F3A" w:rsidR="00744A21" w:rsidRPr="009D7419" w:rsidRDefault="00744A21" w:rsidP="00E8159B">
            <w:pPr>
              <w:tabs>
                <w:tab w:val="left" w:pos="720"/>
              </w:tabs>
              <w:rPr>
                <w:b/>
                <w:color w:val="0070C0"/>
                <w:sz w:val="32"/>
                <w:szCs w:val="32"/>
                <w:u w:val="single"/>
              </w:rPr>
            </w:pPr>
            <w:r w:rsidRPr="009D7419">
              <w:rPr>
                <w:b/>
                <w:color w:val="0070C0"/>
                <w:sz w:val="32"/>
                <w:szCs w:val="32"/>
                <w:u w:val="single"/>
              </w:rPr>
              <w:t xml:space="preserve">TP for Sec. </w:t>
            </w:r>
            <w:r w:rsidRPr="009D7419">
              <w:rPr>
                <w:rFonts w:hint="eastAsia"/>
                <w:b/>
                <w:color w:val="0070C0"/>
                <w:sz w:val="32"/>
                <w:szCs w:val="32"/>
                <w:u w:val="single"/>
              </w:rPr>
              <w:t>7</w:t>
            </w:r>
            <w:r w:rsidRPr="009D7419">
              <w:rPr>
                <w:b/>
                <w:color w:val="0070C0"/>
                <w:sz w:val="32"/>
                <w:szCs w:val="32"/>
                <w:u w:val="single"/>
              </w:rPr>
              <w:t>.</w:t>
            </w:r>
            <w:r w:rsidRPr="009D7419">
              <w:rPr>
                <w:rFonts w:hint="eastAsia"/>
                <w:b/>
                <w:color w:val="0070C0"/>
                <w:sz w:val="32"/>
                <w:szCs w:val="32"/>
                <w:u w:val="single"/>
              </w:rPr>
              <w:t>3.</w:t>
            </w:r>
            <w:r w:rsidRPr="009D7419">
              <w:rPr>
                <w:b/>
                <w:color w:val="0070C0"/>
                <w:sz w:val="32"/>
                <w:szCs w:val="32"/>
                <w:u w:val="single"/>
              </w:rPr>
              <w:t>1</w:t>
            </w:r>
            <w:r w:rsidRPr="009D7419">
              <w:rPr>
                <w:rFonts w:hint="eastAsia"/>
                <w:b/>
                <w:color w:val="0070C0"/>
                <w:sz w:val="32"/>
                <w:szCs w:val="32"/>
                <w:u w:val="single"/>
              </w:rPr>
              <w:t>.0</w:t>
            </w:r>
            <w:r w:rsidRPr="009D7419">
              <w:rPr>
                <w:b/>
                <w:color w:val="0070C0"/>
                <w:sz w:val="32"/>
                <w:szCs w:val="32"/>
                <w:u w:val="single"/>
              </w:rPr>
              <w:t xml:space="preserve"> of 38.21</w:t>
            </w:r>
            <w:r w:rsidRPr="009D7419">
              <w:rPr>
                <w:rFonts w:hint="eastAsia"/>
                <w:b/>
                <w:color w:val="0070C0"/>
                <w:sz w:val="32"/>
                <w:szCs w:val="32"/>
                <w:u w:val="single"/>
              </w:rPr>
              <w:t>2 v16.</w:t>
            </w:r>
            <w:r w:rsidR="00444E4F" w:rsidRPr="009D7419">
              <w:rPr>
                <w:b/>
                <w:color w:val="0070C0"/>
                <w:sz w:val="32"/>
                <w:szCs w:val="32"/>
                <w:u w:val="single"/>
              </w:rPr>
              <w:t>1</w:t>
            </w:r>
            <w:r w:rsidRPr="009D7419">
              <w:rPr>
                <w:rFonts w:hint="eastAsia"/>
                <w:b/>
                <w:color w:val="0070C0"/>
                <w:sz w:val="32"/>
                <w:szCs w:val="32"/>
                <w:u w:val="single"/>
              </w:rPr>
              <w:t>.0</w:t>
            </w:r>
            <w:r w:rsidR="00FA77A6" w:rsidRPr="009D7419">
              <w:rPr>
                <w:b/>
                <w:color w:val="0070C0"/>
                <w:sz w:val="32"/>
                <w:szCs w:val="32"/>
                <w:u w:val="single"/>
              </w:rPr>
              <w:t xml:space="preserve"> on DCI size alignment</w:t>
            </w:r>
          </w:p>
          <w:p w14:paraId="22270B38" w14:textId="25B97CB1" w:rsidR="00744A21" w:rsidRPr="00444E4F" w:rsidRDefault="00744A21" w:rsidP="00FA77A6">
            <w:pPr>
              <w:jc w:val="center"/>
              <w:rPr>
                <w:color w:val="0070C0"/>
              </w:rPr>
            </w:pPr>
            <w:r w:rsidRPr="00444E4F">
              <w:rPr>
                <w:color w:val="0070C0"/>
              </w:rPr>
              <w:t>&lt;Unchanged text omitted&gt;</w:t>
            </w:r>
          </w:p>
          <w:p w14:paraId="271B0898" w14:textId="77777777" w:rsidR="00444E4F" w:rsidRDefault="00444E4F" w:rsidP="00444E4F">
            <w:pPr>
              <w:rPr>
                <w:lang w:eastAsia="zh-CN"/>
              </w:rPr>
            </w:pPr>
            <w:r w:rsidRPr="002625EB">
              <w:rPr>
                <w:lang w:eastAsia="zh-CN"/>
              </w:rPr>
              <w:t>Step 2:</w:t>
            </w:r>
          </w:p>
          <w:p w14:paraId="53258828" w14:textId="77777777" w:rsidR="00444E4F" w:rsidRPr="002625EB" w:rsidRDefault="00444E4F" w:rsidP="00444E4F">
            <w:pPr>
              <w:pStyle w:val="B1"/>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61E557AC" w14:textId="77777777" w:rsidR="00444E4F" w:rsidRDefault="00444E4F" w:rsidP="00444E4F">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366145F7" w14:textId="77777777" w:rsidR="00444E4F" w:rsidRPr="002625EB" w:rsidRDefault="00444E4F" w:rsidP="00444E4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4CC5DE76" w14:textId="77777777" w:rsidR="00444E4F" w:rsidRPr="002625EB" w:rsidRDefault="00444E4F" w:rsidP="00444E4F">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5DF42484" w14:textId="77777777" w:rsidR="00444E4F" w:rsidRPr="002625EB" w:rsidRDefault="00444E4F" w:rsidP="00444E4F">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7A29B903" w14:textId="77777777" w:rsidR="00444E4F" w:rsidRDefault="00444E4F" w:rsidP="00444E4F">
            <w:pPr>
              <w:rPr>
                <w:lang w:eastAsia="zh-CN"/>
              </w:rPr>
            </w:pPr>
            <w:r w:rsidRPr="002625EB">
              <w:rPr>
                <w:lang w:eastAsia="zh-CN"/>
              </w:rPr>
              <w:t>Step 2</w:t>
            </w:r>
            <w:r>
              <w:rPr>
                <w:lang w:eastAsia="zh-CN"/>
              </w:rPr>
              <w:t>A</w:t>
            </w:r>
            <w:r w:rsidRPr="002625EB">
              <w:rPr>
                <w:lang w:eastAsia="zh-CN"/>
              </w:rPr>
              <w:t>:</w:t>
            </w:r>
          </w:p>
          <w:p w14:paraId="2DAB98DC" w14:textId="77777777" w:rsidR="00444E4F" w:rsidRPr="002625EB" w:rsidRDefault="00444E4F" w:rsidP="00444E4F">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2B13F1A3" w14:textId="77777777" w:rsidR="00444E4F" w:rsidRPr="009908C8" w:rsidRDefault="00444E4F" w:rsidP="00444E4F">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3729B928" w14:textId="77777777" w:rsidR="00444E4F" w:rsidRPr="002625EB" w:rsidRDefault="00444E4F" w:rsidP="00444E4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56B0FD2F" w14:textId="77777777" w:rsidR="00444E4F" w:rsidRPr="002625EB" w:rsidRDefault="00444E4F" w:rsidP="00444E4F">
            <w:pPr>
              <w:pStyle w:val="B1"/>
              <w:rPr>
                <w:lang w:eastAsia="zh-CN"/>
              </w:rPr>
            </w:pPr>
            <w:r>
              <w:rPr>
                <w:lang w:eastAsia="zh-CN"/>
              </w:rPr>
              <w:lastRenderedPageBreak/>
              <w:t>-</w:t>
            </w:r>
            <w:r>
              <w:rPr>
                <w:lang w:eastAsia="zh-CN"/>
              </w:rPr>
              <w:tab/>
            </w:r>
            <w:r w:rsidRPr="00444E4F">
              <w:rPr>
                <w:strike/>
                <w:color w:val="FF0000"/>
                <w:lang w:eastAsia="zh-CN"/>
              </w:rPr>
              <w:t>[</w:t>
            </w:r>
            <w:r>
              <w:rPr>
                <w:lang w:eastAsia="zh-CN"/>
              </w:rPr>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r w:rsidRPr="00444E4F">
              <w:rPr>
                <w:strike/>
                <w:color w:val="FF0000"/>
                <w:lang w:eastAsia="zh-CN"/>
              </w:rPr>
              <w:t>]</w:t>
            </w:r>
          </w:p>
          <w:p w14:paraId="5EEDE31E" w14:textId="77777777" w:rsidR="00444E4F" w:rsidRPr="00FB368D" w:rsidRDefault="00444E4F" w:rsidP="00444E4F">
            <w:pPr>
              <w:pStyle w:val="B1"/>
              <w:rPr>
                <w:lang w:eastAsia="zh-CN"/>
              </w:rPr>
            </w:pPr>
            <w:r>
              <w:rPr>
                <w:lang w:eastAsia="zh-CN"/>
              </w:rPr>
              <w:t>-</w:t>
            </w:r>
            <w:r>
              <w:rPr>
                <w:lang w:eastAsia="zh-CN"/>
              </w:rPr>
              <w:tab/>
            </w:r>
            <w:r w:rsidRPr="00444E4F">
              <w:rPr>
                <w:strike/>
                <w:color w:val="FF0000"/>
                <w:lang w:eastAsia="zh-CN"/>
              </w:rPr>
              <w:t>[</w:t>
            </w:r>
            <w:r>
              <w:rPr>
                <w:lang w:eastAsia="zh-CN"/>
              </w:rPr>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r w:rsidRPr="00444E4F">
              <w:rPr>
                <w:strike/>
                <w:color w:val="FF0000"/>
                <w:lang w:eastAsia="zh-CN"/>
              </w:rPr>
              <w:t>]</w:t>
            </w:r>
          </w:p>
          <w:p w14:paraId="57CD8BB9" w14:textId="77777777" w:rsidR="00744A21" w:rsidRPr="00744A21" w:rsidRDefault="00744A21" w:rsidP="00E8159B">
            <w:pPr>
              <w:rPr>
                <w:color w:val="FF0000"/>
                <w:lang w:eastAsia="zh-CN"/>
              </w:rPr>
            </w:pPr>
            <w:r w:rsidRPr="00744A21">
              <w:rPr>
                <w:color w:val="FF0000"/>
                <w:lang w:eastAsia="zh-CN"/>
              </w:rPr>
              <w:t>Step 2B:</w:t>
            </w:r>
          </w:p>
          <w:p w14:paraId="03760CBB" w14:textId="690118BE" w:rsidR="00744A21" w:rsidRPr="00744A21" w:rsidRDefault="00744A21" w:rsidP="00E8159B">
            <w:pPr>
              <w:pStyle w:val="B1"/>
              <w:rPr>
                <w:color w:val="FF0000"/>
                <w:lang w:eastAsia="zh-CN"/>
              </w:rPr>
            </w:pPr>
            <w:r w:rsidRPr="00744A21">
              <w:rPr>
                <w:color w:val="FF0000"/>
                <w:lang w:eastAsia="zh-CN"/>
              </w:rPr>
              <w:t>-</w:t>
            </w:r>
            <w:r w:rsidRPr="00744A21">
              <w:rPr>
                <w:color w:val="FF0000"/>
                <w:lang w:eastAsia="zh-CN"/>
              </w:rPr>
              <w:tab/>
              <w:t xml:space="preserve">If the size of DCI format 0_1 monitored in a UE-specific search space equals that of a DCI format 0_2 monitored in </w:t>
            </w:r>
            <w:r w:rsidRPr="00744A21">
              <w:rPr>
                <w:color w:val="00B050"/>
                <w:lang w:eastAsia="zh-CN"/>
              </w:rPr>
              <w:t xml:space="preserve">the same or </w:t>
            </w:r>
            <w:r w:rsidRPr="00744A21">
              <w:rPr>
                <w:color w:val="FF0000"/>
                <w:lang w:eastAsia="zh-CN"/>
              </w:rPr>
              <w:t>another UE-specific search space, one bit of zero padding shall be appended to DCI format 0_1.</w:t>
            </w:r>
          </w:p>
          <w:p w14:paraId="62D31136" w14:textId="77777777" w:rsidR="00744A21" w:rsidRPr="00744A21" w:rsidRDefault="00744A21" w:rsidP="00744A21">
            <w:pPr>
              <w:widowControl w:val="0"/>
              <w:ind w:left="851" w:hanging="284"/>
              <w:rPr>
                <w:color w:val="FF0000"/>
                <w:lang w:val="en-US" w:eastAsia="zh-CN"/>
              </w:rPr>
            </w:pPr>
            <w:r w:rsidRPr="00744A21">
              <w:rPr>
                <w:rFonts w:eastAsia="Times New Roman"/>
                <w:color w:val="FF0000"/>
                <w:lang w:eastAsia="zh-CN"/>
              </w:rPr>
              <w:t>-</w:t>
            </w:r>
            <w:r w:rsidRPr="00744A21">
              <w:rPr>
                <w:rFonts w:eastAsia="Times New Roman"/>
                <w:color w:val="FF0000"/>
                <w:lang w:eastAsia="zh-CN"/>
              </w:rPr>
              <w:tab/>
              <w:t>If</w:t>
            </w:r>
            <w:r w:rsidRPr="00744A21">
              <w:rPr>
                <w:rFonts w:eastAsia="Times New Roman"/>
                <w:color w:val="FF0000"/>
                <w:lang w:val="en-US" w:eastAsia="zh-CN"/>
              </w:rPr>
              <w:t xml:space="preserve"> the size of DCI format 0_1 equals that of a DCI format 0_0/1_0 monitored in another UE-specific search space, one bit of zero padding shall be appended to DCI format 0_1</w:t>
            </w:r>
          </w:p>
          <w:p w14:paraId="5648360F" w14:textId="78EB1CC5" w:rsidR="00744A21" w:rsidRPr="00744A21" w:rsidRDefault="00744A21" w:rsidP="00744A21">
            <w:pPr>
              <w:pStyle w:val="B1"/>
              <w:widowControl w:val="0"/>
              <w:rPr>
                <w:rFonts w:eastAsia="Times New Roman"/>
                <w:color w:val="FF0000"/>
                <w:lang w:eastAsia="zh-CN"/>
              </w:rPr>
            </w:pPr>
            <w:r w:rsidRPr="00744A21">
              <w:rPr>
                <w:rFonts w:eastAsia="Times New Roman"/>
                <w:color w:val="FF0000"/>
                <w:lang w:eastAsia="zh-CN"/>
              </w:rPr>
              <w:t>-</w:t>
            </w:r>
            <w:r w:rsidRPr="00744A21">
              <w:rPr>
                <w:rFonts w:eastAsia="Times New Roman"/>
                <w:color w:val="FF0000"/>
                <w:lang w:eastAsia="zh-CN"/>
              </w:rPr>
              <w:tab/>
              <w:t xml:space="preserve">If the size of DCI format 1_1 monitored in a UE-specific search space equals that of a DCI format 1_2 monitored in </w:t>
            </w:r>
            <w:r w:rsidRPr="00744A21">
              <w:rPr>
                <w:color w:val="00B050"/>
                <w:lang w:eastAsia="zh-CN"/>
              </w:rPr>
              <w:t xml:space="preserve">the same or </w:t>
            </w:r>
            <w:r w:rsidRPr="00744A21">
              <w:rPr>
                <w:rFonts w:eastAsia="Times New Roman"/>
                <w:color w:val="FF0000"/>
                <w:lang w:eastAsia="zh-CN"/>
              </w:rPr>
              <w:t>another UE-specific search space, one bit of zero padding shall be appended to DCI format 1_1.</w:t>
            </w:r>
          </w:p>
          <w:p w14:paraId="2B4EB771" w14:textId="77777777" w:rsidR="00744A21" w:rsidRPr="00744A21" w:rsidRDefault="00744A21" w:rsidP="00744A21">
            <w:pPr>
              <w:ind w:left="851" w:hanging="284"/>
              <w:rPr>
                <w:rFonts w:eastAsia="Times New Roman"/>
                <w:color w:val="FF0000"/>
                <w:lang w:eastAsia="zh-CN"/>
              </w:rPr>
            </w:pPr>
            <w:r w:rsidRPr="00744A21">
              <w:rPr>
                <w:rFonts w:eastAsia="Times New Roman"/>
                <w:color w:val="FF0000"/>
                <w:lang w:eastAsia="zh-CN"/>
              </w:rPr>
              <w:t>-</w:t>
            </w:r>
            <w:r w:rsidRPr="00744A21">
              <w:rPr>
                <w:rFonts w:eastAsia="Times New Roman"/>
                <w:color w:val="FF0000"/>
                <w:lang w:eastAsia="zh-CN"/>
              </w:rPr>
              <w:tab/>
              <w:t>If</w:t>
            </w:r>
            <w:r w:rsidRPr="00744A21">
              <w:rPr>
                <w:color w:val="FF0000"/>
                <w:lang w:eastAsia="zh-CN"/>
              </w:rPr>
              <w:t xml:space="preserve"> the size of DCI format 1_1 equals that of a DCI format 0_0/1_0 monitored in another UE-specific search space, one bit of zero padding shall be appended to DCI format 1_1.</w:t>
            </w:r>
          </w:p>
          <w:p w14:paraId="4DB95223" w14:textId="77777777" w:rsidR="00931EFF" w:rsidRPr="002625EB" w:rsidRDefault="00931EFF" w:rsidP="00931EFF">
            <w:pPr>
              <w:rPr>
                <w:lang w:eastAsia="zh-CN"/>
              </w:rPr>
            </w:pPr>
            <w:r w:rsidRPr="002625EB">
              <w:rPr>
                <w:lang w:eastAsia="zh-CN"/>
              </w:rPr>
              <w:t>Step 3:</w:t>
            </w:r>
          </w:p>
          <w:p w14:paraId="5990DD9B" w14:textId="77777777" w:rsidR="00931EFF" w:rsidRPr="002625EB" w:rsidRDefault="00931EFF" w:rsidP="00931EFF">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25927BCC" w14:textId="77777777" w:rsidR="00931EFF" w:rsidRPr="002625EB" w:rsidRDefault="00931EFF" w:rsidP="00931EFF">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7FA3F794" w14:textId="77777777" w:rsidR="00931EFF" w:rsidRPr="002625EB" w:rsidRDefault="00931EFF" w:rsidP="00931EFF">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505DEAFE" w14:textId="77777777" w:rsidR="00931EFF" w:rsidRPr="002625EB" w:rsidRDefault="00931EFF" w:rsidP="00931EFF">
            <w:pPr>
              <w:rPr>
                <w:lang w:eastAsia="zh-CN"/>
              </w:rPr>
            </w:pPr>
            <w:r w:rsidRPr="002625EB">
              <w:rPr>
                <w:lang w:eastAsia="zh-CN"/>
              </w:rPr>
              <w:t>Step 4:</w:t>
            </w:r>
          </w:p>
          <w:p w14:paraId="3E0CE06D" w14:textId="77777777" w:rsidR="00931EFF" w:rsidRDefault="00931EFF" w:rsidP="00931EFF">
            <w:pPr>
              <w:pStyle w:val="B1"/>
              <w:rPr>
                <w:lang w:eastAsia="zh-CN"/>
              </w:rPr>
            </w:pPr>
            <w:r w:rsidRPr="002625EB">
              <w:rPr>
                <w:lang w:eastAsia="zh-CN"/>
              </w:rPr>
              <w:t>-</w:t>
            </w:r>
            <w:r w:rsidRPr="002625EB">
              <w:rPr>
                <w:lang w:eastAsia="zh-CN"/>
              </w:rPr>
              <w:tab/>
              <w:t>Otherwise</w:t>
            </w:r>
            <w:r w:rsidRPr="005D7F0E">
              <w:rPr>
                <w:lang w:eastAsia="zh-CN"/>
              </w:rPr>
              <w:t xml:space="preserve"> </w:t>
            </w:r>
          </w:p>
          <w:p w14:paraId="0F0A7A63" w14:textId="77777777" w:rsidR="00931EFF" w:rsidRPr="002625EB" w:rsidRDefault="00931EFF" w:rsidP="00931EFF">
            <w:pPr>
              <w:pStyle w:val="B1"/>
              <w:ind w:hanging="1"/>
              <w:rPr>
                <w:lang w:eastAsia="zh-CN"/>
              </w:rPr>
            </w:pPr>
            <w:r w:rsidRPr="002625EB">
              <w:rPr>
                <w:lang w:eastAsia="zh-CN"/>
              </w:rPr>
              <w:t>Step 4</w:t>
            </w:r>
            <w:r>
              <w:rPr>
                <w:lang w:eastAsia="zh-CN"/>
              </w:rPr>
              <w:t>A</w:t>
            </w:r>
            <w:r w:rsidRPr="002625EB">
              <w:rPr>
                <w:lang w:eastAsia="zh-CN"/>
              </w:rPr>
              <w:t>:</w:t>
            </w:r>
          </w:p>
          <w:p w14:paraId="2005D1B4" w14:textId="7F837E3A" w:rsidR="00931EFF" w:rsidRPr="002625EB" w:rsidRDefault="00931EFF" w:rsidP="00931EFF">
            <w:pPr>
              <w:pStyle w:val="B2"/>
              <w:rPr>
                <w:lang w:eastAsia="zh-CN"/>
              </w:rPr>
            </w:pPr>
            <w:r w:rsidRPr="002625EB">
              <w:rPr>
                <w:lang w:eastAsia="zh-CN"/>
              </w:rPr>
              <w:t>-</w:t>
            </w:r>
            <w:r w:rsidRPr="002625EB">
              <w:rPr>
                <w:lang w:eastAsia="zh-CN"/>
              </w:rPr>
              <w:tab/>
              <w:t>Remove the padding bit (if any) introduced in step 2</w:t>
            </w:r>
            <w:r w:rsidRPr="00931EFF">
              <w:rPr>
                <w:color w:val="FF0000"/>
                <w:lang w:eastAsia="zh-CN"/>
              </w:rPr>
              <w:t>,</w:t>
            </w:r>
            <w:r w:rsidRPr="00931EFF">
              <w:rPr>
                <w:strike/>
                <w:color w:val="FF0000"/>
                <w:lang w:eastAsia="zh-CN"/>
              </w:rPr>
              <w:t xml:space="preserve"> and</w:t>
            </w:r>
            <w:r w:rsidRPr="00931EFF">
              <w:rPr>
                <w:color w:val="FF0000"/>
                <w:lang w:eastAsia="zh-CN"/>
              </w:rPr>
              <w:t xml:space="preserve"> </w:t>
            </w:r>
            <w:r>
              <w:rPr>
                <w:lang w:eastAsia="zh-CN"/>
              </w:rPr>
              <w:t xml:space="preserve">step 2A </w:t>
            </w:r>
            <w:r w:rsidRPr="00744A21">
              <w:rPr>
                <w:color w:val="FF0000"/>
                <w:lang w:eastAsia="zh-CN"/>
              </w:rPr>
              <w:t xml:space="preserve">and step 2B </w:t>
            </w:r>
            <w:r w:rsidRPr="002625EB">
              <w:rPr>
                <w:lang w:eastAsia="zh-CN"/>
              </w:rPr>
              <w:t>above.</w:t>
            </w:r>
          </w:p>
          <w:p w14:paraId="1A4AA08A" w14:textId="77777777" w:rsidR="00931EFF" w:rsidRPr="002625EB" w:rsidRDefault="00931EFF" w:rsidP="00931EFF">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29652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5.8pt" o:ole="">
                  <v:imagedata r:id="rId13" o:title=""/>
                </v:shape>
                <o:OLEObject Type="Embed" ProgID="Equation.3" ShapeID="_x0000_i1025" DrawAspect="Content" ObjectID="_1651053793" r:id="rId14"/>
              </w:object>
            </w:r>
            <w:r w:rsidRPr="002625EB">
              <w:rPr>
                <w:lang w:eastAsia="zh-CN"/>
              </w:rPr>
              <w:t xml:space="preserve"> is given by</w:t>
            </w:r>
          </w:p>
          <w:p w14:paraId="3BFD7FD0" w14:textId="77777777" w:rsidR="00931EFF" w:rsidRPr="002625EB" w:rsidRDefault="00931EFF" w:rsidP="00931EFF">
            <w:pPr>
              <w:pStyle w:val="B3"/>
              <w:rPr>
                <w:lang w:eastAsia="zh-CN"/>
              </w:rPr>
            </w:pPr>
            <w:r w:rsidRPr="002625EB">
              <w:rPr>
                <w:lang w:eastAsia="zh-CN"/>
              </w:rPr>
              <w:t>-</w:t>
            </w:r>
            <w:r w:rsidRPr="002625EB">
              <w:rPr>
                <w:lang w:eastAsia="zh-CN"/>
              </w:rPr>
              <w:tab/>
              <w:t>the size of CORESET 0 if CORESET 0 is configured for the cell; and</w:t>
            </w:r>
          </w:p>
          <w:p w14:paraId="071D1274" w14:textId="77777777" w:rsidR="00931EFF" w:rsidRPr="002625EB" w:rsidRDefault="00931EFF" w:rsidP="00931EFF">
            <w:pPr>
              <w:pStyle w:val="B3"/>
              <w:rPr>
                <w:lang w:eastAsia="zh-CN"/>
              </w:rPr>
            </w:pPr>
            <w:r w:rsidRPr="002625EB">
              <w:rPr>
                <w:lang w:eastAsia="zh-CN"/>
              </w:rPr>
              <w:t>-</w:t>
            </w:r>
            <w:r w:rsidRPr="002625EB">
              <w:rPr>
                <w:lang w:eastAsia="zh-CN"/>
              </w:rPr>
              <w:tab/>
              <w:t>the size of initial DL bandwidth part if CORESET 0 is not configured for the cell.</w:t>
            </w:r>
          </w:p>
          <w:p w14:paraId="01598EFD" w14:textId="77777777" w:rsidR="00931EFF" w:rsidRPr="002625EB" w:rsidRDefault="00931EFF" w:rsidP="00931EFF">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29C034E1">
                <v:shape id="_x0000_i1026" type="#_x0000_t75" style="width:33.65pt;height:14.65pt" o:ole="">
                  <v:imagedata r:id="rId15" o:title=""/>
                </v:shape>
                <o:OLEObject Type="Embed" ProgID="Equation.3" ShapeID="_x0000_i1026" DrawAspect="Content" ObjectID="_1651053794" r:id="rId16"/>
              </w:object>
            </w:r>
            <w:r w:rsidRPr="002625EB">
              <w:rPr>
                <w:lang w:eastAsia="zh-CN"/>
              </w:rPr>
              <w:t xml:space="preserve"> is the size of the initial UL bandwidth part. </w:t>
            </w:r>
          </w:p>
          <w:p w14:paraId="63CF1EC7" w14:textId="77777777" w:rsidR="00931EFF" w:rsidRPr="002625EB" w:rsidRDefault="00931EFF" w:rsidP="00931EFF">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BDCB234" w14:textId="77777777" w:rsidR="00931EFF" w:rsidRDefault="00931EFF" w:rsidP="00931EFF">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r w:rsidRPr="005D7F0E">
              <w:rPr>
                <w:lang w:eastAsia="zh-CN"/>
              </w:rPr>
              <w:t xml:space="preserve"> </w:t>
            </w:r>
          </w:p>
          <w:p w14:paraId="7CAD4822" w14:textId="77777777" w:rsidR="00931EFF" w:rsidRPr="0026055E" w:rsidRDefault="00931EFF" w:rsidP="00931EFF">
            <w:pPr>
              <w:ind w:leftChars="300" w:left="600"/>
              <w:rPr>
                <w:lang w:eastAsia="zh-CN"/>
              </w:rPr>
            </w:pPr>
            <w:r w:rsidRPr="002625EB">
              <w:rPr>
                <w:lang w:eastAsia="zh-CN"/>
              </w:rPr>
              <w:t>Step 4</w:t>
            </w:r>
            <w:r>
              <w:rPr>
                <w:lang w:eastAsia="zh-CN"/>
              </w:rPr>
              <w:t>B</w:t>
            </w:r>
            <w:r w:rsidRPr="002625EB">
              <w:rPr>
                <w:lang w:eastAsia="zh-CN"/>
              </w:rPr>
              <w:t>:</w:t>
            </w:r>
          </w:p>
          <w:p w14:paraId="1EB538FD" w14:textId="77777777" w:rsidR="00931EFF" w:rsidRPr="002625EB" w:rsidRDefault="00931EFF" w:rsidP="00931EFF">
            <w:pPr>
              <w:pStyle w:val="B2"/>
              <w:rPr>
                <w:lang w:eastAsia="zh-CN"/>
              </w:rPr>
            </w:pPr>
            <w:r w:rsidRPr="002625EB">
              <w:rPr>
                <w:lang w:eastAsia="zh-CN"/>
              </w:rPr>
              <w:lastRenderedPageBreak/>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29580679" w14:textId="77777777" w:rsidR="00931EFF" w:rsidRPr="002625EB" w:rsidRDefault="00931EFF" w:rsidP="00931EFF">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0_2</w:t>
            </w:r>
            <w:r w:rsidRPr="002625EB">
              <w:rPr>
                <w:lang w:eastAsia="zh-CN"/>
              </w:rPr>
              <w:t xml:space="preserve"> </w:t>
            </w:r>
            <w:r w:rsidRPr="002625EB">
              <w:t>prior to padding is less than the payload size of</w:t>
            </w:r>
            <w:r w:rsidRPr="002625EB">
              <w:rPr>
                <w:lang w:eastAsia="zh-CN"/>
              </w:rPr>
              <w:t xml:space="preserve"> the DCI</w:t>
            </w:r>
            <w:r>
              <w:t xml:space="preserve"> format 1_2</w:t>
            </w:r>
            <w:r w:rsidRPr="002625EB">
              <w:t xml:space="preserve"> for scheduling the same serving cell, </w:t>
            </w:r>
            <w:r w:rsidRPr="002625EB">
              <w:rPr>
                <w:lang w:eastAsia="zh-CN"/>
              </w:rPr>
              <w:t xml:space="preserve">a number of zero padding bits are generated for the DCI </w:t>
            </w:r>
            <w:r>
              <w:t>format 0_2</w:t>
            </w:r>
            <w:r w:rsidRPr="002625EB">
              <w:t xml:space="preserve"> until the payload size equals that of</w:t>
            </w:r>
            <w:r w:rsidRPr="002625EB">
              <w:rPr>
                <w:lang w:eastAsia="zh-CN"/>
              </w:rPr>
              <w:t xml:space="preserve"> the DCI</w:t>
            </w:r>
            <w:r>
              <w:t xml:space="preserve"> format 1_2</w:t>
            </w:r>
            <w:r w:rsidRPr="002625EB">
              <w:t>.</w:t>
            </w:r>
          </w:p>
          <w:p w14:paraId="30FD0B27" w14:textId="77777777" w:rsidR="00931EFF" w:rsidRPr="002625EB" w:rsidRDefault="00931EFF" w:rsidP="00931EFF">
            <w:pPr>
              <w:pStyle w:val="B3"/>
              <w:rPr>
                <w:lang w:eastAsia="zh-CN"/>
              </w:rPr>
            </w:pPr>
            <w:r>
              <w:rPr>
                <w:lang w:eastAsia="zh-CN"/>
              </w:rPr>
              <w:t>-</w:t>
            </w:r>
            <w:r>
              <w:rPr>
                <w:lang w:eastAsia="zh-CN"/>
              </w:rPr>
              <w:tab/>
              <w:t>I</w:t>
            </w:r>
            <w:r w:rsidRPr="002625EB">
              <w:rPr>
                <w:lang w:eastAsia="zh-CN"/>
              </w:rPr>
              <w:t>f the number of inform</w:t>
            </w:r>
            <w:r>
              <w:rPr>
                <w:lang w:eastAsia="zh-CN"/>
              </w:rPr>
              <w:t>ation bits in the DCI format 1_2</w:t>
            </w:r>
            <w:r w:rsidRPr="002625EB">
              <w:rPr>
                <w:lang w:eastAsia="zh-CN"/>
              </w:rPr>
              <w:t xml:space="preserve"> prior to padding is less than the payload size of the DCI format 0</w:t>
            </w:r>
            <w:r>
              <w:rPr>
                <w:lang w:eastAsia="zh-CN"/>
              </w:rPr>
              <w:t>_2</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_2</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_2.</w:t>
            </w:r>
          </w:p>
          <w:p w14:paraId="76A19DAC" w14:textId="77777777" w:rsidR="00931EFF" w:rsidRPr="0026055E" w:rsidRDefault="00931EFF" w:rsidP="00931EFF">
            <w:pPr>
              <w:ind w:leftChars="300" w:left="600"/>
              <w:rPr>
                <w:lang w:eastAsia="zh-CN"/>
              </w:rPr>
            </w:pPr>
            <w:r w:rsidRPr="002625EB">
              <w:rPr>
                <w:lang w:eastAsia="zh-CN"/>
              </w:rPr>
              <w:t>Step 4</w:t>
            </w:r>
            <w:r>
              <w:rPr>
                <w:lang w:eastAsia="zh-CN"/>
              </w:rPr>
              <w:t>C</w:t>
            </w:r>
            <w:r w:rsidRPr="002625EB">
              <w:rPr>
                <w:lang w:eastAsia="zh-CN"/>
              </w:rPr>
              <w:t>:</w:t>
            </w:r>
          </w:p>
          <w:p w14:paraId="312ACCC4" w14:textId="77777777" w:rsidR="00931EFF" w:rsidRPr="002625EB" w:rsidRDefault="00931EFF" w:rsidP="00931EFF">
            <w:pPr>
              <w:pStyle w:val="B2"/>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51FE49A7" w14:textId="77777777" w:rsidR="00931EFF" w:rsidRPr="002625EB" w:rsidRDefault="00931EFF" w:rsidP="00931EFF">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0_1</w:t>
            </w:r>
            <w:r w:rsidRPr="002625EB">
              <w:rPr>
                <w:lang w:eastAsia="zh-CN"/>
              </w:rPr>
              <w:t xml:space="preserve"> </w:t>
            </w:r>
            <w:r w:rsidRPr="002625EB">
              <w:t>prior to padding is less than the payload size of</w:t>
            </w:r>
            <w:r w:rsidRPr="002625EB">
              <w:rPr>
                <w:lang w:eastAsia="zh-CN"/>
              </w:rPr>
              <w:t xml:space="preserve"> the DCI</w:t>
            </w:r>
            <w:r>
              <w:t xml:space="preserve"> format 1_1</w:t>
            </w:r>
            <w:r w:rsidRPr="002625EB">
              <w:t xml:space="preserve"> for scheduling the same serving cell, </w:t>
            </w:r>
            <w:r w:rsidRPr="002625EB">
              <w:rPr>
                <w:lang w:eastAsia="zh-CN"/>
              </w:rPr>
              <w:t xml:space="preserve">a number of zero padding bits are generated for the DCI </w:t>
            </w:r>
            <w:r>
              <w:t>format 0_1</w:t>
            </w:r>
            <w:r w:rsidRPr="002625EB">
              <w:t xml:space="preserve"> until the payload size equals that of</w:t>
            </w:r>
            <w:r w:rsidRPr="002625EB">
              <w:rPr>
                <w:lang w:eastAsia="zh-CN"/>
              </w:rPr>
              <w:t xml:space="preserve"> the DCI</w:t>
            </w:r>
            <w:r>
              <w:t xml:space="preserve"> format 1_1</w:t>
            </w:r>
            <w:r w:rsidRPr="002625EB">
              <w:t>.</w:t>
            </w:r>
          </w:p>
          <w:p w14:paraId="235C6C54" w14:textId="77777777" w:rsidR="00931EFF" w:rsidRPr="002625EB" w:rsidRDefault="00931EFF" w:rsidP="00931EFF">
            <w:pPr>
              <w:pStyle w:val="B2"/>
              <w:rPr>
                <w:lang w:eastAsia="zh-CN"/>
              </w:rPr>
            </w:pPr>
            <w:r>
              <w:rPr>
                <w:lang w:eastAsia="zh-CN"/>
              </w:rPr>
              <w:t>-</w:t>
            </w:r>
            <w:r>
              <w:rPr>
                <w:lang w:eastAsia="zh-CN"/>
              </w:rPr>
              <w:tab/>
              <w:t>I</w:t>
            </w:r>
            <w:r w:rsidRPr="002625EB">
              <w:rPr>
                <w:lang w:eastAsia="zh-CN"/>
              </w:rPr>
              <w:t>f the number of inform</w:t>
            </w:r>
            <w:r>
              <w:rPr>
                <w:lang w:eastAsia="zh-CN"/>
              </w:rPr>
              <w:t>ation bits in the DCI format 1_1</w:t>
            </w:r>
            <w:r w:rsidRPr="002625EB">
              <w:rPr>
                <w:lang w:eastAsia="zh-CN"/>
              </w:rPr>
              <w:t xml:space="preserve"> prior to padding is less than the payload size of the DCI format 0</w:t>
            </w:r>
            <w:r>
              <w:rPr>
                <w:lang w:eastAsia="zh-CN"/>
              </w:rPr>
              <w:t>_1</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_1</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_1.</w:t>
            </w:r>
          </w:p>
          <w:p w14:paraId="2BB49222" w14:textId="77777777" w:rsidR="00931EFF" w:rsidRPr="002625EB" w:rsidRDefault="00931EFF" w:rsidP="00931EFF">
            <w:r w:rsidRPr="002625EB">
              <w:t>The UE is not expected to handle a configuration that, after applying the above steps, results in</w:t>
            </w:r>
          </w:p>
          <w:p w14:paraId="4956DDFF" w14:textId="77777777" w:rsidR="00931EFF" w:rsidRPr="002625EB" w:rsidRDefault="00931EFF" w:rsidP="00931EFF">
            <w:pPr>
              <w:pStyle w:val="B1"/>
              <w:rPr>
                <w:lang w:eastAsia="zh-CN"/>
              </w:rPr>
            </w:pPr>
            <w:r w:rsidRPr="002625EB">
              <w:t>-</w:t>
            </w:r>
            <w:r w:rsidRPr="002625EB">
              <w:tab/>
            </w:r>
            <w:r w:rsidRPr="002625EB">
              <w:rPr>
                <w:lang w:eastAsia="zh-CN"/>
              </w:rPr>
              <w:t>the total number of different DCI sizes configured to monitor is more than 4 for the cell; or</w:t>
            </w:r>
          </w:p>
          <w:p w14:paraId="248F4998" w14:textId="77777777" w:rsidR="00931EFF" w:rsidRPr="002625EB" w:rsidRDefault="00931EFF" w:rsidP="00931EFF">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28070A69" w14:textId="77777777" w:rsidR="00931EFF" w:rsidRPr="002625EB" w:rsidRDefault="00931EFF" w:rsidP="00931EFF">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31272ED8" w14:textId="77777777" w:rsidR="00931EFF" w:rsidRDefault="00931EFF" w:rsidP="00931EFF">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14:paraId="473CDFFF" w14:textId="77777777" w:rsidR="00931EFF" w:rsidRPr="002625EB" w:rsidRDefault="00931EFF" w:rsidP="00931EFF">
            <w:pPr>
              <w:pStyle w:val="B1"/>
              <w:rPr>
                <w:lang w:eastAsia="zh-CN"/>
              </w:rPr>
            </w:pPr>
            <w:r w:rsidRPr="002625EB">
              <w:rPr>
                <w:lang w:eastAsia="zh-CN"/>
              </w:rPr>
              <w:t>-</w:t>
            </w:r>
            <w:r w:rsidRPr="002625EB">
              <w:rPr>
                <w:lang w:eastAsia="zh-CN"/>
              </w:rPr>
              <w:tab/>
            </w:r>
            <w:r w:rsidRPr="00931EFF">
              <w:rPr>
                <w:strike/>
                <w:color w:val="FF0000"/>
                <w:lang w:eastAsia="zh-CN"/>
              </w:rPr>
              <w:t>[</w:t>
            </w:r>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r w:rsidRPr="00931EFF">
              <w:rPr>
                <w:strike/>
                <w:color w:val="FF0000"/>
                <w:lang w:eastAsia="zh-CN"/>
              </w:rPr>
              <w:t>]</w:t>
            </w:r>
          </w:p>
          <w:p w14:paraId="489C6979" w14:textId="1385B397" w:rsidR="00744A21" w:rsidRDefault="00931EFF" w:rsidP="00931EFF">
            <w:pPr>
              <w:pStyle w:val="B1"/>
              <w:rPr>
                <w:lang w:eastAsia="zh-CN"/>
              </w:rPr>
            </w:pPr>
            <w:r w:rsidRPr="002625EB">
              <w:rPr>
                <w:lang w:eastAsia="zh-CN"/>
              </w:rPr>
              <w:t>-</w:t>
            </w:r>
            <w:r w:rsidRPr="002625EB">
              <w:rPr>
                <w:lang w:eastAsia="zh-CN"/>
              </w:rPr>
              <w:tab/>
            </w:r>
            <w:r w:rsidRPr="00931EFF">
              <w:rPr>
                <w:strike/>
                <w:color w:val="FF0000"/>
                <w:lang w:eastAsia="zh-CN"/>
              </w:rPr>
              <w:t>[</w:t>
            </w:r>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sidRPr="00931EFF">
              <w:rPr>
                <w:strike/>
                <w:color w:val="FF0000"/>
                <w:lang w:eastAsia="zh-CN"/>
              </w:rPr>
              <w:t>.]</w:t>
            </w:r>
            <w:r w:rsidR="00744A21" w:rsidRPr="00FA77A6">
              <w:rPr>
                <w:color w:val="FF0000"/>
                <w:lang w:eastAsia="zh-CN"/>
              </w:rPr>
              <w:t>; or</w:t>
            </w:r>
          </w:p>
          <w:p w14:paraId="33871495" w14:textId="65A26272" w:rsidR="00744A21" w:rsidRPr="00FA77A6" w:rsidRDefault="00744A21" w:rsidP="00E8159B">
            <w:pPr>
              <w:pStyle w:val="B1"/>
              <w:rPr>
                <w:color w:val="FF0000"/>
                <w:lang w:eastAsia="zh-CN"/>
              </w:rPr>
            </w:pPr>
            <w:r w:rsidRPr="00FA77A6">
              <w:rPr>
                <w:color w:val="FF0000"/>
                <w:lang w:eastAsia="zh-CN"/>
              </w:rPr>
              <w:t>-</w:t>
            </w:r>
            <w:r w:rsidRPr="00FA77A6">
              <w:rPr>
                <w:color w:val="FF0000"/>
                <w:lang w:eastAsia="zh-CN"/>
              </w:rPr>
              <w:tab/>
              <w:t xml:space="preserve">the size of DCI format </w:t>
            </w:r>
            <w:r w:rsidRPr="00FA77A6">
              <w:rPr>
                <w:rFonts w:hint="eastAsia"/>
                <w:color w:val="FF0000"/>
                <w:lang w:eastAsia="zh-CN"/>
              </w:rPr>
              <w:t>0</w:t>
            </w:r>
            <w:r w:rsidRPr="00FA77A6">
              <w:rPr>
                <w:color w:val="FF0000"/>
                <w:lang w:eastAsia="zh-CN"/>
              </w:rPr>
              <w:t>_</w:t>
            </w:r>
            <w:r w:rsidRPr="00FA77A6">
              <w:rPr>
                <w:rFonts w:hint="eastAsia"/>
                <w:color w:val="FF0000"/>
                <w:lang w:eastAsia="zh-CN"/>
              </w:rPr>
              <w:t>2</w:t>
            </w:r>
            <w:r w:rsidRPr="00FA77A6">
              <w:rPr>
                <w:color w:val="FF0000"/>
                <w:lang w:eastAsia="zh-CN"/>
              </w:rPr>
              <w:t xml:space="preserve"> in a UE-specific search space is equal to DCI format 0_</w:t>
            </w:r>
            <w:r w:rsidRPr="00FA77A6">
              <w:rPr>
                <w:rFonts w:hint="eastAsia"/>
                <w:color w:val="FF0000"/>
                <w:lang w:eastAsia="zh-CN"/>
              </w:rPr>
              <w:t>1</w:t>
            </w:r>
            <w:r w:rsidRPr="00FA77A6">
              <w:rPr>
                <w:color w:val="FF0000"/>
                <w:lang w:eastAsia="zh-CN"/>
              </w:rPr>
              <w:t xml:space="preserve"> in </w:t>
            </w:r>
            <w:r w:rsidR="00FA77A6" w:rsidRPr="00FA77A6">
              <w:rPr>
                <w:color w:val="00B050"/>
                <w:lang w:eastAsia="zh-CN"/>
              </w:rPr>
              <w:t xml:space="preserve">the same or </w:t>
            </w:r>
            <w:r w:rsidRPr="00FA77A6">
              <w:rPr>
                <w:color w:val="FF0000"/>
                <w:lang w:eastAsia="zh-CN"/>
              </w:rPr>
              <w:t>another UE-specific search space; or</w:t>
            </w:r>
          </w:p>
          <w:p w14:paraId="64E20B52" w14:textId="77777777" w:rsidR="00744A21" w:rsidRDefault="00744A21" w:rsidP="00FA77A6">
            <w:pPr>
              <w:pStyle w:val="B1"/>
              <w:widowControl w:val="0"/>
              <w:rPr>
                <w:color w:val="FF0000"/>
                <w:lang w:eastAsia="zh-CN"/>
              </w:rPr>
            </w:pPr>
            <w:r w:rsidRPr="00FA77A6">
              <w:rPr>
                <w:color w:val="FF0000"/>
                <w:lang w:eastAsia="zh-CN"/>
              </w:rPr>
              <w:t>-</w:t>
            </w:r>
            <w:r w:rsidRPr="00FA77A6">
              <w:rPr>
                <w:color w:val="FF0000"/>
                <w:lang w:eastAsia="zh-CN"/>
              </w:rPr>
              <w:tab/>
              <w:t>the size of DCI format 1_</w:t>
            </w:r>
            <w:r w:rsidRPr="00FA77A6">
              <w:rPr>
                <w:rFonts w:hint="eastAsia"/>
                <w:color w:val="FF0000"/>
                <w:lang w:eastAsia="zh-CN"/>
              </w:rPr>
              <w:t>2</w:t>
            </w:r>
            <w:r w:rsidRPr="00FA77A6">
              <w:rPr>
                <w:color w:val="FF0000"/>
                <w:lang w:eastAsia="zh-CN"/>
              </w:rPr>
              <w:t xml:space="preserve"> in a UE-specific search space is equal to DCI format 1_</w:t>
            </w:r>
            <w:r w:rsidRPr="00FA77A6">
              <w:rPr>
                <w:rFonts w:hint="eastAsia"/>
                <w:color w:val="FF0000"/>
                <w:lang w:eastAsia="zh-CN"/>
              </w:rPr>
              <w:t>1</w:t>
            </w:r>
            <w:r w:rsidRPr="00FA77A6">
              <w:rPr>
                <w:color w:val="FF0000"/>
                <w:lang w:eastAsia="zh-CN"/>
              </w:rPr>
              <w:t xml:space="preserve"> in </w:t>
            </w:r>
            <w:r w:rsidR="00FA77A6" w:rsidRPr="00FA77A6">
              <w:rPr>
                <w:color w:val="00B050"/>
                <w:lang w:eastAsia="zh-CN"/>
              </w:rPr>
              <w:t xml:space="preserve">the same or </w:t>
            </w:r>
            <w:r w:rsidRPr="00FA77A6">
              <w:rPr>
                <w:color w:val="FF0000"/>
                <w:lang w:eastAsia="zh-CN"/>
              </w:rPr>
              <w:t>another UE-specific search space</w:t>
            </w:r>
            <w:r w:rsidRPr="00FA77A6">
              <w:rPr>
                <w:rFonts w:hint="eastAsia"/>
                <w:color w:val="FF0000"/>
                <w:lang w:eastAsia="zh-CN"/>
              </w:rPr>
              <w:t>.</w:t>
            </w:r>
          </w:p>
          <w:p w14:paraId="602D78DC" w14:textId="15479776" w:rsidR="00444E4F" w:rsidRPr="00444E4F" w:rsidRDefault="00444E4F" w:rsidP="00444E4F">
            <w:pPr>
              <w:jc w:val="center"/>
              <w:rPr>
                <w:color w:val="0070C0"/>
              </w:rPr>
            </w:pPr>
            <w:r w:rsidRPr="00444E4F">
              <w:rPr>
                <w:color w:val="0070C0"/>
              </w:rPr>
              <w:t>&lt;Unchanged text omitted&gt;</w:t>
            </w:r>
          </w:p>
        </w:tc>
      </w:tr>
    </w:tbl>
    <w:p w14:paraId="547B178E" w14:textId="77777777" w:rsidR="00541FD3" w:rsidRDefault="00541FD3" w:rsidP="002C3054">
      <w:pPr>
        <w:jc w:val="both"/>
        <w:rPr>
          <w:lang w:eastAsia="zh-CN"/>
        </w:rPr>
      </w:pPr>
    </w:p>
    <w:p w14:paraId="0CB4C9E5" w14:textId="7E5681C2" w:rsidR="00812FBF" w:rsidRPr="00D17AB0" w:rsidRDefault="005D06AA" w:rsidP="00812FBF">
      <w:pPr>
        <w:pStyle w:val="Heading2"/>
        <w:rPr>
          <w:lang w:eastAsia="zh-CN"/>
        </w:rPr>
      </w:pPr>
      <w:r>
        <w:rPr>
          <w:lang w:eastAsia="zh-CN"/>
        </w:rPr>
        <w:t>2</w:t>
      </w:r>
      <w:r w:rsidR="00812FBF" w:rsidRPr="00D17AB0">
        <w:rPr>
          <w:lang w:eastAsia="zh-CN"/>
        </w:rPr>
        <w:t>.</w:t>
      </w:r>
      <w:r w:rsidR="00803206">
        <w:rPr>
          <w:lang w:eastAsia="zh-CN"/>
        </w:rPr>
        <w:t>2</w:t>
      </w:r>
      <w:r w:rsidR="00812FBF" w:rsidRPr="00D17AB0">
        <w:rPr>
          <w:lang w:eastAsia="zh-CN"/>
        </w:rPr>
        <w:t xml:space="preserve"> </w:t>
      </w:r>
      <w:r w:rsidR="00DF37E2">
        <w:rPr>
          <w:lang w:eastAsia="zh-CN"/>
        </w:rPr>
        <w:t>Co</w:t>
      </w:r>
      <w:r w:rsidR="00C26183">
        <w:rPr>
          <w:lang w:eastAsia="zh-CN"/>
        </w:rPr>
        <w:t xml:space="preserve">mpletion of </w:t>
      </w:r>
      <w:r w:rsidR="00812FBF" w:rsidRPr="00D17AB0">
        <w:rPr>
          <w:lang w:eastAsia="zh-CN"/>
        </w:rPr>
        <w:t xml:space="preserve">DMRS </w:t>
      </w:r>
      <w:r w:rsidR="00C26183">
        <w:rPr>
          <w:lang w:eastAsia="zh-CN"/>
        </w:rPr>
        <w:t xml:space="preserve">and PTRS </w:t>
      </w:r>
      <w:r w:rsidR="00812FBF" w:rsidRPr="00D17AB0">
        <w:rPr>
          <w:lang w:eastAsia="zh-CN"/>
        </w:rPr>
        <w:t>reception procedure</w:t>
      </w:r>
      <w:r w:rsidR="00C26183">
        <w:rPr>
          <w:lang w:eastAsia="zh-CN"/>
        </w:rPr>
        <w:t xml:space="preserve"> </w:t>
      </w:r>
      <w:r w:rsidR="00F77D16" w:rsidRPr="00D17AB0">
        <w:rPr>
          <w:lang w:eastAsia="zh-CN"/>
        </w:rPr>
        <w:t xml:space="preserve">for PDSCH scheduled by </w:t>
      </w:r>
      <w:r w:rsidR="00812FBF" w:rsidRPr="00D17AB0">
        <w:rPr>
          <w:lang w:eastAsia="zh-CN"/>
        </w:rPr>
        <w:t>DCI formats</w:t>
      </w:r>
      <w:r w:rsidR="00F77D16" w:rsidRPr="00D17AB0">
        <w:rPr>
          <w:lang w:eastAsia="zh-CN"/>
        </w:rPr>
        <w:t xml:space="preserve"> </w:t>
      </w:r>
      <w:r w:rsidR="00812FBF" w:rsidRPr="00D17AB0">
        <w:rPr>
          <w:lang w:eastAsia="zh-CN"/>
        </w:rPr>
        <w:t xml:space="preserve">1_2 </w:t>
      </w:r>
      <w:r w:rsidR="00812FBF" w:rsidRPr="00B86817">
        <w:rPr>
          <w:lang w:eastAsia="zh-CN"/>
        </w:rPr>
        <w:t>(</w:t>
      </w:r>
      <w:r w:rsidR="00B86817" w:rsidRPr="00B86817">
        <w:rPr>
          <w:lang w:eastAsia="zh-CN"/>
        </w:rPr>
        <w:t xml:space="preserve">Sec. 7.3.1.2.3 in </w:t>
      </w:r>
      <w:r w:rsidR="00812FBF" w:rsidRPr="00B86817">
        <w:rPr>
          <w:lang w:eastAsia="zh-CN"/>
        </w:rPr>
        <w:t>38.21</w:t>
      </w:r>
      <w:r w:rsidR="00C26183" w:rsidRPr="00B86817">
        <w:rPr>
          <w:lang w:eastAsia="zh-CN"/>
        </w:rPr>
        <w:t>2</w:t>
      </w:r>
      <w:r w:rsidR="00812FBF" w:rsidRPr="00B86817">
        <w:rPr>
          <w:lang w:eastAsia="zh-CN"/>
        </w:rPr>
        <w:t>, Sec. 5.1.</w:t>
      </w:r>
      <w:r w:rsidR="00F77D16" w:rsidRPr="00B86817">
        <w:rPr>
          <w:lang w:eastAsia="zh-CN"/>
        </w:rPr>
        <w:t>6</w:t>
      </w:r>
      <w:r w:rsidR="00812FBF" w:rsidRPr="00B86817">
        <w:rPr>
          <w:lang w:eastAsia="zh-CN"/>
        </w:rPr>
        <w:t>.2</w:t>
      </w:r>
      <w:r w:rsidR="00B86817" w:rsidRPr="00B86817">
        <w:rPr>
          <w:lang w:eastAsia="zh-CN"/>
        </w:rPr>
        <w:t xml:space="preserve"> &amp; 5.1.6.3 in 38.214</w:t>
      </w:r>
      <w:r w:rsidR="00812FBF" w:rsidRPr="00D17AB0">
        <w:rPr>
          <w:lang w:eastAsia="zh-CN"/>
        </w:rPr>
        <w:t>)</w:t>
      </w:r>
    </w:p>
    <w:bookmarkEnd w:id="2"/>
    <w:p w14:paraId="75EED00E" w14:textId="0D89717E" w:rsidR="00F77D16" w:rsidRDefault="00C26183" w:rsidP="00B0637A">
      <w:pPr>
        <w:jc w:val="both"/>
        <w:rPr>
          <w:sz w:val="22"/>
          <w:lang w:eastAsia="zh-CN"/>
        </w:rPr>
      </w:pPr>
      <w:r>
        <w:rPr>
          <w:sz w:val="22"/>
          <w:lang w:eastAsia="zh-CN"/>
        </w:rPr>
        <w:t xml:space="preserve">At RAN1#100bis-e meeting, the DMRS and PTRS transmission procedures for PUSCH scheduled (or activated) by DCI format 0_2 has been agreed, by basically following the procedures for DCI format 0_1. </w:t>
      </w:r>
    </w:p>
    <w:p w14:paraId="6CD39EBA" w14:textId="3F88100E" w:rsidR="00C26183" w:rsidRPr="00D17AB0" w:rsidRDefault="00C26183" w:rsidP="00B0637A">
      <w:pPr>
        <w:jc w:val="both"/>
        <w:rPr>
          <w:sz w:val="22"/>
          <w:lang w:eastAsia="zh-CN"/>
        </w:rPr>
      </w:pPr>
      <w:r>
        <w:rPr>
          <w:sz w:val="22"/>
          <w:lang w:eastAsia="zh-CN"/>
        </w:rPr>
        <w:t xml:space="preserve">We suggest here to simply follow the same logic for PDSCH with DCI format 1_2 as agreed for PUSCH with DCI format 0_2 by agreeing the following related TPs (which are the DL / PDSCH / DCI format 1_2 equivalent </w:t>
      </w:r>
      <w:r>
        <w:rPr>
          <w:sz w:val="22"/>
          <w:lang w:eastAsia="zh-CN"/>
        </w:rPr>
        <w:lastRenderedPageBreak/>
        <w:t xml:space="preserve">of the related TPs agreed as part of Email discussion </w:t>
      </w:r>
      <w:r w:rsidRPr="00C26183">
        <w:rPr>
          <w:sz w:val="22"/>
          <w:lang w:eastAsia="zh-CN"/>
        </w:rPr>
        <w:t>[100b-e-NR-L1enh-URLLC-eCG-01]</w:t>
      </w:r>
      <w:r>
        <w:rPr>
          <w:sz w:val="22"/>
          <w:lang w:eastAsia="zh-CN"/>
        </w:rPr>
        <w:t xml:space="preserve"> with the outcome reported in </w:t>
      </w:r>
      <w:hyperlink r:id="rId17" w:history="1">
        <w:r w:rsidRPr="00C26183">
          <w:rPr>
            <w:rStyle w:val="Hyperlink"/>
            <w:sz w:val="22"/>
            <w:lang w:eastAsia="zh-CN"/>
          </w:rPr>
          <w:t>R1-2002804</w:t>
        </w:r>
      </w:hyperlink>
      <w:r>
        <w:rPr>
          <w:sz w:val="22"/>
          <w:lang w:eastAsia="zh-CN"/>
        </w:rPr>
        <w:t xml:space="preserve">. </w:t>
      </w:r>
    </w:p>
    <w:p w14:paraId="19093A2E" w14:textId="0FC47B61" w:rsidR="00150BD1" w:rsidRDefault="006C79BF" w:rsidP="00B0637A">
      <w:pPr>
        <w:jc w:val="both"/>
        <w:rPr>
          <w:sz w:val="22"/>
          <w:lang w:eastAsia="zh-CN"/>
        </w:rPr>
      </w:pPr>
      <w:r>
        <w:rPr>
          <w:sz w:val="22"/>
          <w:lang w:eastAsia="zh-CN"/>
        </w:rPr>
        <w:t xml:space="preserve">The changes to DMRS/PTRS for DCI format 0_2 included the following components (TPs) as laid out in this FL summary / discussion outcome: </w:t>
      </w:r>
    </w:p>
    <w:p w14:paraId="7FBDEB7C" w14:textId="47D5D7D7" w:rsidR="006C79BF" w:rsidRPr="006C79BF" w:rsidRDefault="006C79BF" w:rsidP="006C79BF">
      <w:pPr>
        <w:pStyle w:val="ListParagraph"/>
        <w:numPr>
          <w:ilvl w:val="0"/>
          <w:numId w:val="33"/>
        </w:numPr>
        <w:jc w:val="both"/>
        <w:rPr>
          <w:sz w:val="22"/>
          <w:u w:val="single"/>
          <w:lang w:eastAsia="zh-CN"/>
        </w:rPr>
      </w:pPr>
      <w:r w:rsidRPr="006C79BF">
        <w:rPr>
          <w:sz w:val="22"/>
          <w:u w:val="single"/>
          <w:lang w:eastAsia="zh-CN"/>
        </w:rPr>
        <w:t xml:space="preserve">Correction to DM-RS reception procedure: </w:t>
      </w:r>
    </w:p>
    <w:p w14:paraId="71C63A0E" w14:textId="2CEB912D" w:rsidR="006C79BF" w:rsidRDefault="006C79BF" w:rsidP="006C79BF">
      <w:pPr>
        <w:pStyle w:val="ListParagraph"/>
        <w:jc w:val="both"/>
        <w:rPr>
          <w:sz w:val="22"/>
          <w:lang w:eastAsia="zh-CN"/>
        </w:rPr>
      </w:pPr>
      <w:r>
        <w:rPr>
          <w:sz w:val="22"/>
          <w:lang w:eastAsia="zh-CN"/>
        </w:rPr>
        <w:t xml:space="preserve">Please note this change is not required for DM-RS transmission </w:t>
      </w:r>
      <w:r w:rsidR="005F0307">
        <w:rPr>
          <w:sz w:val="22"/>
          <w:lang w:eastAsia="zh-CN"/>
        </w:rPr>
        <w:t>procedure</w:t>
      </w:r>
      <w:r>
        <w:rPr>
          <w:sz w:val="22"/>
          <w:lang w:eastAsia="zh-CN"/>
        </w:rPr>
        <w:t xml:space="preserve"> anymore, as the current specs already contain the related operation (in yellow </w:t>
      </w:r>
      <w:r w:rsidRPr="006C79BF">
        <w:rPr>
          <w:sz w:val="22"/>
          <w:highlight w:val="yellow"/>
          <w:lang w:eastAsia="zh-CN"/>
        </w:rPr>
        <w:t>below</w:t>
      </w:r>
      <w:r>
        <w:rPr>
          <w:sz w:val="22"/>
          <w:lang w:eastAsia="zh-CN"/>
        </w:rPr>
        <w:t>) – therefore no changes seen as needed for DM-RS reception procedure for PDSCH with DCI format 1_2</w:t>
      </w:r>
    </w:p>
    <w:tbl>
      <w:tblPr>
        <w:tblStyle w:val="TableGrid"/>
        <w:tblW w:w="0" w:type="auto"/>
        <w:tblInd w:w="19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644"/>
      </w:tblGrid>
      <w:tr w:rsidR="006C79BF" w:rsidRPr="00D17AB0" w14:paraId="5267052F" w14:textId="77777777" w:rsidTr="006C79BF">
        <w:tc>
          <w:tcPr>
            <w:tcW w:w="7644" w:type="dxa"/>
          </w:tcPr>
          <w:p w14:paraId="288D6FFA" w14:textId="77777777" w:rsidR="006C79BF" w:rsidRPr="00D17AB0" w:rsidRDefault="006C79BF" w:rsidP="0010435F">
            <w:pPr>
              <w:pStyle w:val="Heading4"/>
              <w:outlineLvl w:val="3"/>
              <w:rPr>
                <w:color w:val="000000"/>
              </w:rPr>
            </w:pPr>
            <w:r w:rsidRPr="00D17AB0">
              <w:rPr>
                <w:color w:val="000000"/>
              </w:rPr>
              <w:t>5.1.6.2</w:t>
            </w:r>
            <w:r w:rsidRPr="00D17AB0">
              <w:rPr>
                <w:color w:val="000000"/>
              </w:rPr>
              <w:tab/>
              <w:t>DM-RS reception procedure</w:t>
            </w:r>
          </w:p>
          <w:p w14:paraId="550D7FEB" w14:textId="31578EE2" w:rsidR="006C79BF" w:rsidRDefault="006C79BF" w:rsidP="0010435F">
            <w:pPr>
              <w:rPr>
                <w:rFonts w:eastAsia="Malgun Gothic"/>
                <w:kern w:val="2"/>
                <w:lang w:eastAsia="ko-KR"/>
              </w:rPr>
            </w:pPr>
            <w:r w:rsidRPr="006C79BF">
              <w:rPr>
                <w:highlight w:val="yellow"/>
              </w:rPr>
              <w:t xml:space="preserve">The DM-RS reception procedures for PDSCH scheduled by PDCCH with DCI format 1_1 described in this clause equally apply to PDSCH scheduled by PDCCH with DCI format 1_2, by applying the parameters of </w:t>
            </w:r>
            <w:r w:rsidRPr="006C79BF">
              <w:rPr>
                <w:i/>
                <w:highlight w:val="yellow"/>
              </w:rPr>
              <w:t>dmrs-DownlinkForPDSCH-MappingTypeA-ForDCIFormat1_2</w:t>
            </w:r>
            <w:r w:rsidRPr="006C79BF">
              <w:rPr>
                <w:highlight w:val="yellow"/>
              </w:rPr>
              <w:t xml:space="preserve"> and </w:t>
            </w:r>
            <w:r w:rsidRPr="006C79BF">
              <w:rPr>
                <w:i/>
                <w:highlight w:val="yellow"/>
              </w:rPr>
              <w:t>dmrs-DownlinkForPDSCH-MappingTypeB-ForDCIFormat1_2</w:t>
            </w:r>
            <w:r w:rsidRPr="006C79BF">
              <w:rPr>
                <w:highlight w:val="yellow"/>
              </w:rPr>
              <w:t xml:space="preserve"> instead of </w:t>
            </w:r>
            <w:r w:rsidRPr="006C79BF">
              <w:rPr>
                <w:i/>
                <w:highlight w:val="yellow"/>
              </w:rPr>
              <w:t>dmrs-DownlinkForPDSCH-MappingTypeA</w:t>
            </w:r>
            <w:r w:rsidRPr="006C79BF">
              <w:rPr>
                <w:highlight w:val="yellow"/>
              </w:rPr>
              <w:t xml:space="preserve"> and </w:t>
            </w:r>
            <w:r w:rsidRPr="006C79BF">
              <w:rPr>
                <w:i/>
                <w:highlight w:val="yellow"/>
              </w:rPr>
              <w:t>dmrs-DownlinkForPDSCH-MappingTypeB</w:t>
            </w:r>
            <w:r w:rsidRPr="006C79BF">
              <w:rPr>
                <w:highlight w:val="yellow"/>
              </w:rPr>
              <w:t>.</w:t>
            </w:r>
          </w:p>
          <w:p w14:paraId="01F139C2" w14:textId="77777777" w:rsidR="006C79BF" w:rsidRPr="00D17AB0" w:rsidRDefault="006C79BF" w:rsidP="0010435F">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E4183B9" w14:textId="77777777" w:rsidR="006C79BF" w:rsidRPr="00D17AB0" w:rsidRDefault="006C79BF" w:rsidP="0010435F">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B1929C1" w14:textId="58C7368B" w:rsidR="006C79BF" w:rsidRPr="005953F9" w:rsidRDefault="006C79BF" w:rsidP="006C79BF">
      <w:pPr>
        <w:pStyle w:val="ListParagraph"/>
        <w:numPr>
          <w:ilvl w:val="0"/>
          <w:numId w:val="33"/>
        </w:numPr>
        <w:jc w:val="both"/>
        <w:rPr>
          <w:sz w:val="22"/>
          <w:u w:val="single"/>
          <w:lang w:eastAsia="zh-CN"/>
        </w:rPr>
      </w:pPr>
      <w:r w:rsidRPr="005953F9">
        <w:rPr>
          <w:sz w:val="22"/>
          <w:u w:val="single"/>
          <w:lang w:eastAsia="zh-CN"/>
        </w:rPr>
        <w:t>Correction to PT-RS reception procedure:</w:t>
      </w:r>
    </w:p>
    <w:p w14:paraId="6D845C11" w14:textId="3AF564A4" w:rsidR="006C79BF" w:rsidRDefault="006C79BF" w:rsidP="006C79BF">
      <w:pPr>
        <w:pStyle w:val="ListParagraph"/>
        <w:jc w:val="both"/>
        <w:rPr>
          <w:sz w:val="22"/>
          <w:lang w:eastAsia="zh-CN"/>
        </w:rPr>
      </w:pPr>
      <w:r>
        <w:rPr>
          <w:sz w:val="22"/>
          <w:lang w:eastAsia="zh-CN"/>
        </w:rPr>
        <w:t xml:space="preserve">Similar changes as for PT-RS transmission procedure are seen as needed (TP </w:t>
      </w:r>
      <w:r w:rsidR="001A543B">
        <w:rPr>
          <w:sz w:val="22"/>
          <w:lang w:eastAsia="zh-CN"/>
        </w:rPr>
        <w:t xml:space="preserve">2-2a </w:t>
      </w:r>
      <w:r>
        <w:rPr>
          <w:sz w:val="22"/>
          <w:lang w:eastAsia="zh-CN"/>
        </w:rPr>
        <w:t>provided</w:t>
      </w:r>
      <w:r w:rsidR="001A543B">
        <w:rPr>
          <w:sz w:val="22"/>
          <w:lang w:eastAsia="zh-CN"/>
        </w:rPr>
        <w:t xml:space="preserve"> below</w:t>
      </w:r>
      <w:r>
        <w:rPr>
          <w:sz w:val="22"/>
          <w:lang w:eastAsia="zh-CN"/>
        </w:rPr>
        <w:t>)</w:t>
      </w:r>
    </w:p>
    <w:p w14:paraId="7322C8E8" w14:textId="62B1B7A6" w:rsidR="001A543B" w:rsidRPr="005953F9" w:rsidRDefault="001A543B" w:rsidP="001A543B">
      <w:pPr>
        <w:pStyle w:val="ListParagraph"/>
        <w:numPr>
          <w:ilvl w:val="0"/>
          <w:numId w:val="33"/>
        </w:numPr>
        <w:jc w:val="both"/>
        <w:rPr>
          <w:sz w:val="22"/>
          <w:u w:val="single"/>
          <w:lang w:eastAsia="zh-CN"/>
        </w:rPr>
      </w:pPr>
      <w:r w:rsidRPr="005953F9">
        <w:rPr>
          <w:sz w:val="22"/>
          <w:u w:val="single"/>
          <w:lang w:eastAsia="zh-CN"/>
        </w:rPr>
        <w:t>Correction to Antenna port(s) value if configured</w:t>
      </w:r>
      <w:r w:rsidR="005953F9">
        <w:rPr>
          <w:sz w:val="22"/>
          <w:u w:val="single"/>
          <w:lang w:eastAsia="zh-CN"/>
        </w:rPr>
        <w:t xml:space="preserve"> to 0bit size</w:t>
      </w:r>
      <w:r w:rsidRPr="005953F9">
        <w:rPr>
          <w:sz w:val="22"/>
          <w:u w:val="single"/>
          <w:lang w:eastAsia="zh-CN"/>
        </w:rPr>
        <w:t xml:space="preserve"> </w:t>
      </w:r>
    </w:p>
    <w:p w14:paraId="52FF3810" w14:textId="7DD1C37F" w:rsidR="001A543B" w:rsidRDefault="001A543B" w:rsidP="001A543B">
      <w:pPr>
        <w:pStyle w:val="ListParagraph"/>
        <w:jc w:val="both"/>
        <w:rPr>
          <w:sz w:val="22"/>
          <w:lang w:eastAsia="zh-CN"/>
        </w:rPr>
      </w:pPr>
      <w:r>
        <w:rPr>
          <w:sz w:val="22"/>
          <w:lang w:eastAsia="zh-CN"/>
        </w:rPr>
        <w:t>Similar changes as for DCI format 0_2 also required for DCI format 1_2</w:t>
      </w:r>
      <w:r w:rsidR="005953F9">
        <w:rPr>
          <w:sz w:val="22"/>
          <w:lang w:eastAsia="zh-CN"/>
        </w:rPr>
        <w:t xml:space="preserve"> (TP 2-2b provi</w:t>
      </w:r>
      <w:r w:rsidR="00B86817">
        <w:rPr>
          <w:sz w:val="22"/>
          <w:lang w:eastAsia="zh-CN"/>
        </w:rPr>
        <w:t>ded below)</w:t>
      </w:r>
    </w:p>
    <w:p w14:paraId="26AC7638" w14:textId="5B93629C" w:rsidR="001A543B" w:rsidRPr="005953F9" w:rsidRDefault="001A543B" w:rsidP="001A543B">
      <w:pPr>
        <w:pStyle w:val="ListParagraph"/>
        <w:numPr>
          <w:ilvl w:val="0"/>
          <w:numId w:val="33"/>
        </w:numPr>
        <w:jc w:val="both"/>
        <w:rPr>
          <w:sz w:val="22"/>
          <w:u w:val="single"/>
          <w:lang w:eastAsia="zh-CN"/>
        </w:rPr>
      </w:pPr>
      <w:r w:rsidRPr="005953F9">
        <w:rPr>
          <w:sz w:val="22"/>
          <w:u w:val="single"/>
          <w:lang w:eastAsia="zh-CN"/>
        </w:rPr>
        <w:t xml:space="preserve">Correction to </w:t>
      </w:r>
      <w:r w:rsidR="005953F9" w:rsidRPr="005953F9">
        <w:rPr>
          <w:sz w:val="22"/>
          <w:u w:val="single"/>
          <w:lang w:eastAsia="zh-CN"/>
        </w:rPr>
        <w:t>PTRS-DMRS association field description</w:t>
      </w:r>
    </w:p>
    <w:p w14:paraId="0360EEDB" w14:textId="6FE9F735" w:rsidR="005953F9" w:rsidRDefault="00B86817" w:rsidP="005953F9">
      <w:pPr>
        <w:pStyle w:val="ListParagraph"/>
        <w:jc w:val="both"/>
        <w:rPr>
          <w:sz w:val="22"/>
          <w:lang w:eastAsia="zh-CN"/>
        </w:rPr>
      </w:pPr>
      <w:r>
        <w:rPr>
          <w:sz w:val="22"/>
          <w:lang w:eastAsia="zh-CN"/>
        </w:rPr>
        <w:t xml:space="preserve">As there is no dynamic indication for PDSCH (in contrast to PUSCH), there is no need for such need for changes here. </w:t>
      </w:r>
    </w:p>
    <w:p w14:paraId="33292541" w14:textId="5AD385FA" w:rsidR="005953F9" w:rsidRDefault="00C71655" w:rsidP="00B86817">
      <w:pPr>
        <w:spacing w:after="0"/>
        <w:jc w:val="both"/>
        <w:rPr>
          <w:b/>
          <w:sz w:val="22"/>
          <w:lang w:eastAsia="zh-CN"/>
        </w:rPr>
      </w:pPr>
      <w:r w:rsidRPr="00036248">
        <w:rPr>
          <w:b/>
          <w:sz w:val="22"/>
          <w:lang w:eastAsia="zh-CN"/>
        </w:rPr>
        <w:t xml:space="preserve">Proposal </w:t>
      </w:r>
      <w:r w:rsidR="00B73D48" w:rsidRPr="00036248">
        <w:rPr>
          <w:b/>
          <w:sz w:val="22"/>
          <w:lang w:eastAsia="zh-CN"/>
        </w:rPr>
        <w:t>2</w:t>
      </w:r>
      <w:r w:rsidRPr="00036248">
        <w:rPr>
          <w:b/>
          <w:sz w:val="22"/>
          <w:lang w:eastAsia="zh-CN"/>
        </w:rPr>
        <w:t>.</w:t>
      </w:r>
      <w:r w:rsidR="00FA77A6" w:rsidRPr="00036248">
        <w:rPr>
          <w:b/>
          <w:sz w:val="22"/>
          <w:lang w:eastAsia="zh-CN"/>
        </w:rPr>
        <w:t>2</w:t>
      </w:r>
      <w:r w:rsidRPr="00036248">
        <w:rPr>
          <w:b/>
          <w:sz w:val="22"/>
          <w:lang w:eastAsia="zh-CN"/>
        </w:rPr>
        <w:t>: Adopt</w:t>
      </w:r>
      <w:r w:rsidRPr="00D17AB0">
        <w:rPr>
          <w:b/>
          <w:sz w:val="22"/>
          <w:lang w:eastAsia="zh-CN"/>
        </w:rPr>
        <w:t xml:space="preserve"> the following text proposal</w:t>
      </w:r>
      <w:r w:rsidR="00F06A02">
        <w:rPr>
          <w:b/>
          <w:sz w:val="22"/>
          <w:lang w:eastAsia="zh-CN"/>
        </w:rPr>
        <w:t>s</w:t>
      </w:r>
      <w:r w:rsidRPr="00D17AB0">
        <w:rPr>
          <w:b/>
          <w:sz w:val="22"/>
          <w:lang w:eastAsia="zh-CN"/>
        </w:rPr>
        <w:t xml:space="preserve"> </w:t>
      </w:r>
      <w:r w:rsidR="005953F9" w:rsidRPr="005953F9">
        <w:rPr>
          <w:b/>
          <w:sz w:val="22"/>
          <w:lang w:eastAsia="zh-CN"/>
        </w:rPr>
        <w:t xml:space="preserve">with changes marked </w:t>
      </w:r>
      <w:r w:rsidR="005953F9" w:rsidRPr="005953F9">
        <w:rPr>
          <w:b/>
          <w:color w:val="FF0000"/>
          <w:sz w:val="22"/>
          <w:lang w:eastAsia="zh-CN"/>
        </w:rPr>
        <w:t xml:space="preserve">in red </w:t>
      </w:r>
      <w:r w:rsidRPr="00D17AB0">
        <w:rPr>
          <w:b/>
          <w:sz w:val="22"/>
          <w:lang w:eastAsia="zh-CN"/>
        </w:rPr>
        <w:t xml:space="preserve">for </w:t>
      </w:r>
      <w:r w:rsidR="005953F9" w:rsidRPr="005953F9">
        <w:rPr>
          <w:b/>
          <w:sz w:val="22"/>
          <w:lang w:eastAsia="zh-CN"/>
        </w:rPr>
        <w:t>PTRS</w:t>
      </w:r>
      <w:r w:rsidRPr="005953F9">
        <w:rPr>
          <w:b/>
          <w:sz w:val="22"/>
          <w:lang w:eastAsia="zh-CN"/>
        </w:rPr>
        <w:t xml:space="preserve"> reception </w:t>
      </w:r>
      <w:r w:rsidR="005953F9">
        <w:rPr>
          <w:b/>
          <w:sz w:val="22"/>
          <w:lang w:eastAsia="zh-CN"/>
        </w:rPr>
        <w:t xml:space="preserve">procedures </w:t>
      </w:r>
      <w:r w:rsidRPr="005953F9">
        <w:rPr>
          <w:b/>
          <w:sz w:val="22"/>
          <w:lang w:eastAsia="zh-CN"/>
        </w:rPr>
        <w:t>with DCI format 1_2</w:t>
      </w:r>
      <w:r w:rsidR="005953F9">
        <w:rPr>
          <w:b/>
          <w:sz w:val="22"/>
          <w:lang w:eastAsia="zh-CN"/>
        </w:rPr>
        <w:t xml:space="preserve"> (TP 2-2a)</w:t>
      </w:r>
      <w:r w:rsidR="00B86817">
        <w:rPr>
          <w:b/>
          <w:sz w:val="22"/>
          <w:lang w:eastAsia="zh-CN"/>
        </w:rPr>
        <w:t xml:space="preserve"> and the </w:t>
      </w:r>
      <w:r w:rsidR="005953F9">
        <w:rPr>
          <w:b/>
          <w:sz w:val="22"/>
          <w:lang w:eastAsia="zh-CN"/>
        </w:rPr>
        <w:t>A</w:t>
      </w:r>
      <w:r w:rsidR="005953F9" w:rsidRPr="005953F9">
        <w:rPr>
          <w:b/>
          <w:sz w:val="22"/>
          <w:lang w:eastAsia="zh-CN"/>
        </w:rPr>
        <w:t>ntenna port</w:t>
      </w:r>
      <w:r w:rsidR="005953F9">
        <w:rPr>
          <w:b/>
          <w:sz w:val="22"/>
          <w:lang w:eastAsia="zh-CN"/>
        </w:rPr>
        <w:t>(</w:t>
      </w:r>
      <w:r w:rsidR="005953F9" w:rsidRPr="005953F9">
        <w:rPr>
          <w:b/>
          <w:sz w:val="22"/>
          <w:lang w:eastAsia="zh-CN"/>
        </w:rPr>
        <w:t>s</w:t>
      </w:r>
      <w:r w:rsidR="005953F9">
        <w:rPr>
          <w:b/>
          <w:sz w:val="22"/>
          <w:lang w:eastAsia="zh-CN"/>
        </w:rPr>
        <w:t>)</w:t>
      </w:r>
      <w:r w:rsidR="005953F9" w:rsidRPr="005953F9">
        <w:rPr>
          <w:b/>
          <w:sz w:val="22"/>
          <w:lang w:eastAsia="zh-CN"/>
        </w:rPr>
        <w:t xml:space="preserve"> value definition for 0bit field size for DCI format 1_2</w:t>
      </w:r>
      <w:r w:rsidR="005953F9">
        <w:rPr>
          <w:b/>
          <w:sz w:val="22"/>
          <w:lang w:eastAsia="zh-CN"/>
        </w:rPr>
        <w:t xml:space="preserve"> (TP 2-2b)</w:t>
      </w:r>
      <w:r w:rsidR="00B86817">
        <w:rPr>
          <w:b/>
          <w:sz w:val="22"/>
          <w:lang w:eastAsia="zh-CN"/>
        </w:rPr>
        <w:t xml:space="preserve">: </w:t>
      </w:r>
    </w:p>
    <w:p w14:paraId="6AA9480B" w14:textId="365285B1" w:rsidR="005953F9" w:rsidRPr="005953F9" w:rsidRDefault="005953F9" w:rsidP="005953F9">
      <w:pPr>
        <w:jc w:val="both"/>
        <w:rPr>
          <w:b/>
          <w:sz w:val="22"/>
          <w:lang w:eastAsia="zh-CN"/>
        </w:rPr>
      </w:pPr>
      <w:r>
        <w:rPr>
          <w:b/>
          <w:sz w:val="22"/>
          <w:lang w:eastAsia="zh-CN"/>
        </w:rPr>
        <w:t xml:space="preserve">TP2-2a: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23406" w:rsidRPr="00D17AB0" w14:paraId="5602BC2B" w14:textId="77777777" w:rsidTr="001A543B">
        <w:tc>
          <w:tcPr>
            <w:tcW w:w="9619" w:type="dxa"/>
          </w:tcPr>
          <w:p w14:paraId="131E46F4" w14:textId="167FEE61" w:rsidR="00167F8D" w:rsidRPr="00D17AB0" w:rsidRDefault="00B23406" w:rsidP="00167F8D">
            <w:pPr>
              <w:rPr>
                <w:b/>
                <w:color w:val="0070C0"/>
                <w:sz w:val="24"/>
              </w:rPr>
            </w:pPr>
            <w:r w:rsidRPr="00D17AB0">
              <w:rPr>
                <w:b/>
                <w:color w:val="0070C0"/>
                <w:sz w:val="24"/>
              </w:rPr>
              <w:t xml:space="preserve">TP </w:t>
            </w:r>
            <w:r w:rsidR="001A543B">
              <w:rPr>
                <w:b/>
                <w:color w:val="0070C0"/>
                <w:sz w:val="24"/>
              </w:rPr>
              <w:t xml:space="preserve">2-2a </w:t>
            </w:r>
            <w:r w:rsidRPr="00D17AB0">
              <w:rPr>
                <w:b/>
                <w:color w:val="0070C0"/>
                <w:sz w:val="24"/>
              </w:rPr>
              <w:t>to TS 38.214, 5.1.6.2 &amp; 5.1.6.3</w:t>
            </w:r>
            <w:r w:rsidR="00F07C49">
              <w:rPr>
                <w:b/>
                <w:color w:val="0070C0"/>
                <w:sz w:val="24"/>
              </w:rPr>
              <w:t xml:space="preserve">: </w:t>
            </w:r>
            <w:r w:rsidR="000A21AC">
              <w:rPr>
                <w:b/>
                <w:color w:val="0070C0"/>
                <w:sz w:val="24"/>
              </w:rPr>
              <w:t xml:space="preserve">PTRS </w:t>
            </w:r>
            <w:r w:rsidR="00167F8D" w:rsidRPr="00D17AB0">
              <w:rPr>
                <w:b/>
                <w:color w:val="0070C0"/>
                <w:sz w:val="24"/>
              </w:rPr>
              <w:t xml:space="preserve">procedure </w:t>
            </w:r>
            <w:r w:rsidR="00167F8D">
              <w:rPr>
                <w:b/>
                <w:color w:val="0070C0"/>
                <w:sz w:val="24"/>
              </w:rPr>
              <w:t xml:space="preserve">description for DCI format </w:t>
            </w:r>
            <w:r w:rsidR="00597C88">
              <w:rPr>
                <w:b/>
                <w:color w:val="0070C0"/>
                <w:sz w:val="24"/>
              </w:rPr>
              <w:t>1</w:t>
            </w:r>
            <w:r w:rsidR="00167F8D">
              <w:rPr>
                <w:b/>
                <w:color w:val="0070C0"/>
                <w:sz w:val="24"/>
              </w:rPr>
              <w:t xml:space="preserve">_2 </w:t>
            </w:r>
          </w:p>
          <w:p w14:paraId="5D852C9D" w14:textId="77777777" w:rsidR="00B23406" w:rsidRPr="00D17AB0" w:rsidRDefault="00B23406" w:rsidP="00FE298A">
            <w:pPr>
              <w:pStyle w:val="Heading4"/>
              <w:outlineLvl w:val="3"/>
              <w:rPr>
                <w:color w:val="000000"/>
              </w:rPr>
            </w:pPr>
            <w:r w:rsidRPr="00D17AB0">
              <w:rPr>
                <w:color w:val="000000"/>
              </w:rPr>
              <w:t>5.1.6.2</w:t>
            </w:r>
            <w:r w:rsidRPr="00D17AB0">
              <w:rPr>
                <w:color w:val="000000"/>
              </w:rPr>
              <w:tab/>
              <w:t>DM-RS reception procedure</w:t>
            </w:r>
          </w:p>
          <w:p w14:paraId="75767815"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CE9A447" w14:textId="2CAAFDDE" w:rsidR="00B23406" w:rsidRPr="00D17AB0" w:rsidRDefault="00B23406" w:rsidP="00FE298A">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w:t>
            </w:r>
            <w:r w:rsidR="00997645" w:rsidRPr="009A5A33">
              <w:rPr>
                <w:color w:val="FF0000"/>
                <w:kern w:val="2"/>
                <w:lang w:eastAsia="zh-CN"/>
              </w:rPr>
              <w:t xml:space="preserve">a UE </w:t>
            </w:r>
            <w:r w:rsidRPr="009A5A33">
              <w:rPr>
                <w:color w:val="FF0000"/>
                <w:kern w:val="2"/>
                <w:lang w:eastAsia="zh-CN"/>
              </w:rPr>
              <w:t xml:space="preserve">receiving PDSCH scheduled by DCI format 1_0 or </w:t>
            </w:r>
            <w:r w:rsidR="00BF0803">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00705E1E"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A50324E" w14:textId="77777777" w:rsidR="00B23406" w:rsidRPr="00D17AB0" w:rsidRDefault="00B23406" w:rsidP="00FE298A">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1A68D23" w14:textId="77777777" w:rsidR="00B23406" w:rsidRPr="00D17AB0" w:rsidRDefault="00B23406" w:rsidP="00FE298A">
            <w:pPr>
              <w:pStyle w:val="B1"/>
              <w:rPr>
                <w:lang w:eastAsia="en-GB"/>
              </w:rPr>
            </w:pPr>
            <w:r w:rsidRPr="00D17AB0">
              <w:rPr>
                <w:lang w:eastAsia="en-GB"/>
              </w:rPr>
              <w:t>-</w:t>
            </w:r>
            <w:r w:rsidRPr="00D17AB0">
              <w:rPr>
                <w:lang w:eastAsia="en-GB"/>
              </w:rPr>
              <w:tab/>
              <w:t>PT-RS is transmitted to the UE.</w:t>
            </w:r>
          </w:p>
          <w:p w14:paraId="4E76EE37"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12179E3B" w14:textId="77777777" w:rsidR="00B23406" w:rsidRPr="00D17AB0" w:rsidRDefault="00B23406" w:rsidP="00B23406">
            <w:pPr>
              <w:pStyle w:val="Heading4"/>
              <w:outlineLvl w:val="3"/>
              <w:rPr>
                <w:color w:val="000000"/>
              </w:rPr>
            </w:pPr>
            <w:bookmarkStart w:id="3" w:name="_Toc11352103"/>
            <w:bookmarkStart w:id="4" w:name="_Toc20317993"/>
            <w:r w:rsidRPr="00D17AB0">
              <w:rPr>
                <w:color w:val="000000"/>
              </w:rPr>
              <w:t>5.1.6.3</w:t>
            </w:r>
            <w:r w:rsidRPr="00D17AB0">
              <w:rPr>
                <w:color w:val="000000"/>
              </w:rPr>
              <w:tab/>
              <w:t>PT-RS reception procedure</w:t>
            </w:r>
            <w:bookmarkEnd w:id="3"/>
            <w:bookmarkEnd w:id="4"/>
          </w:p>
          <w:p w14:paraId="6C515331" w14:textId="36D9FFEC" w:rsidR="00997645" w:rsidRPr="00D17AB0" w:rsidRDefault="00997645" w:rsidP="00B23406">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00574D1C"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2F1DF242" w14:textId="786596A6" w:rsidR="00B23406" w:rsidRPr="00D17AB0" w:rsidRDefault="00B23406" w:rsidP="00B23406">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2D815766" w14:textId="3213375C" w:rsidR="00B23406" w:rsidRPr="00D17AB0" w:rsidRDefault="00B23406" w:rsidP="00B234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1F9AED7" w14:textId="749803A9" w:rsidR="00B23406" w:rsidRDefault="00B23406" w:rsidP="00B23406">
      <w:pPr>
        <w:jc w:val="both"/>
        <w:rPr>
          <w:b/>
          <w:sz w:val="22"/>
          <w:lang w:eastAsia="zh-CN"/>
        </w:rPr>
      </w:pPr>
    </w:p>
    <w:p w14:paraId="2B189F93" w14:textId="3306BFBA" w:rsidR="005953F9" w:rsidRPr="005953F9" w:rsidRDefault="005953F9" w:rsidP="005953F9">
      <w:pPr>
        <w:jc w:val="both"/>
        <w:rPr>
          <w:b/>
          <w:sz w:val="22"/>
          <w:lang w:eastAsia="zh-CN"/>
        </w:rPr>
      </w:pPr>
      <w:r>
        <w:rPr>
          <w:b/>
          <w:sz w:val="22"/>
          <w:lang w:eastAsia="zh-CN"/>
        </w:rPr>
        <w:t xml:space="preserve">TP 2-2b: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953F9" w:rsidRPr="00D17AB0" w14:paraId="03072751" w14:textId="77777777" w:rsidTr="0010435F">
        <w:tc>
          <w:tcPr>
            <w:tcW w:w="9619" w:type="dxa"/>
          </w:tcPr>
          <w:p w14:paraId="6AAE9494" w14:textId="0FB0B3D6" w:rsidR="005953F9" w:rsidRPr="00D17AB0" w:rsidRDefault="005953F9" w:rsidP="0010435F">
            <w:pPr>
              <w:rPr>
                <w:b/>
                <w:color w:val="0070C0"/>
                <w:sz w:val="24"/>
              </w:rPr>
            </w:pPr>
            <w:r w:rsidRPr="00D17AB0">
              <w:rPr>
                <w:b/>
                <w:color w:val="0070C0"/>
                <w:sz w:val="24"/>
              </w:rPr>
              <w:t xml:space="preserve">TP </w:t>
            </w:r>
            <w:r>
              <w:rPr>
                <w:b/>
                <w:color w:val="0070C0"/>
                <w:sz w:val="24"/>
              </w:rPr>
              <w:t xml:space="preserve">2-2b </w:t>
            </w:r>
            <w:r w:rsidRPr="00D17AB0">
              <w:rPr>
                <w:b/>
                <w:color w:val="0070C0"/>
                <w:sz w:val="24"/>
              </w:rPr>
              <w:t>to TS 38.21</w:t>
            </w:r>
            <w:r>
              <w:rPr>
                <w:b/>
                <w:color w:val="0070C0"/>
                <w:sz w:val="24"/>
              </w:rPr>
              <w:t>2</w:t>
            </w:r>
            <w:r w:rsidRPr="00D17AB0">
              <w:rPr>
                <w:b/>
                <w:color w:val="0070C0"/>
                <w:sz w:val="24"/>
              </w:rPr>
              <w:t xml:space="preserve">, </w:t>
            </w:r>
            <w:r w:rsidRPr="005953F9">
              <w:rPr>
                <w:b/>
                <w:color w:val="0070C0"/>
                <w:sz w:val="24"/>
              </w:rPr>
              <w:t>7.3.1.2.3</w:t>
            </w:r>
            <w:r>
              <w:rPr>
                <w:b/>
                <w:color w:val="0070C0"/>
                <w:sz w:val="24"/>
              </w:rPr>
              <w:t xml:space="preserve">: Antenna port(s) value if having 0bit field size </w:t>
            </w:r>
          </w:p>
          <w:p w14:paraId="4FD248F3" w14:textId="77777777" w:rsidR="005953F9" w:rsidRPr="002625EB" w:rsidRDefault="005953F9" w:rsidP="005953F9">
            <w:pPr>
              <w:pStyle w:val="Heading5"/>
              <w:outlineLvl w:val="4"/>
              <w:rPr>
                <w:lang w:eastAsia="zh-CN"/>
              </w:rPr>
            </w:pPr>
            <w:bookmarkStart w:id="5" w:name="_Toc36045953"/>
            <w:bookmarkStart w:id="6" w:name="_Toc36046213"/>
            <w:bookmarkStart w:id="7"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5"/>
            <w:bookmarkEnd w:id="6"/>
            <w:bookmarkEnd w:id="7"/>
          </w:p>
          <w:p w14:paraId="40FAD468" w14:textId="77777777" w:rsidR="005953F9" w:rsidRPr="00D17AB0" w:rsidRDefault="005953F9" w:rsidP="0010435F">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E931916" w14:textId="77777777" w:rsidR="005953F9" w:rsidRPr="002625EB" w:rsidRDefault="005953F9" w:rsidP="005953F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C365787" w14:textId="77777777" w:rsidR="005953F9" w:rsidRDefault="005953F9" w:rsidP="005953F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C8BD84" w14:textId="77777777" w:rsidR="005953F9" w:rsidRDefault="005953F9" w:rsidP="005953F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F1B6B3D" w14:textId="77777777" w:rsidR="005953F9" w:rsidRPr="002A036F" w:rsidRDefault="005953F9" w:rsidP="005953F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4ADC5DCC" w14:textId="1DA05235" w:rsidR="005953F9" w:rsidRPr="00D17AB0" w:rsidRDefault="005953F9" w:rsidP="005953F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6D16B93" w14:textId="77777777" w:rsidR="005953F9" w:rsidRPr="00D17AB0" w:rsidRDefault="005953F9" w:rsidP="00B23406">
      <w:pPr>
        <w:jc w:val="both"/>
        <w:rPr>
          <w:b/>
          <w:sz w:val="22"/>
          <w:lang w:eastAsia="zh-CN"/>
        </w:rPr>
      </w:pPr>
    </w:p>
    <w:p w14:paraId="617F3AA5" w14:textId="6156F038" w:rsidR="002025F8" w:rsidRPr="00D17AB0" w:rsidRDefault="00131694" w:rsidP="002025F8">
      <w:pPr>
        <w:pStyle w:val="Heading2"/>
        <w:rPr>
          <w:lang w:eastAsia="zh-CN"/>
        </w:rPr>
      </w:pPr>
      <w:r>
        <w:rPr>
          <w:lang w:eastAsia="zh-CN"/>
        </w:rPr>
        <w:t>2</w:t>
      </w:r>
      <w:r w:rsidR="002025F8" w:rsidRPr="00D17AB0">
        <w:rPr>
          <w:lang w:eastAsia="zh-CN"/>
        </w:rPr>
        <w:t>.</w:t>
      </w:r>
      <w:r w:rsidR="00B86817">
        <w:rPr>
          <w:lang w:eastAsia="zh-CN"/>
        </w:rPr>
        <w:t>3</w:t>
      </w:r>
      <w:r w:rsidR="002025F8" w:rsidRPr="00D17AB0">
        <w:rPr>
          <w:lang w:eastAsia="zh-CN"/>
        </w:rPr>
        <w:t xml:space="preserve"> Remove CBG </w:t>
      </w:r>
      <w:r w:rsidR="00AF3AF4" w:rsidRPr="00D17AB0">
        <w:rPr>
          <w:lang w:eastAsia="zh-CN"/>
        </w:rPr>
        <w:t xml:space="preserve">PUSCH additions to DCI format 0_1 </w:t>
      </w:r>
      <w:r w:rsidR="002025F8" w:rsidRPr="00D17AB0">
        <w:rPr>
          <w:lang w:eastAsia="zh-CN"/>
        </w:rPr>
        <w:t>(38.21</w:t>
      </w:r>
      <w:r w:rsidR="00AF3AF4" w:rsidRPr="00D17AB0">
        <w:rPr>
          <w:lang w:eastAsia="zh-CN"/>
        </w:rPr>
        <w:t>2</w:t>
      </w:r>
      <w:r w:rsidR="002025F8" w:rsidRPr="00D17AB0">
        <w:rPr>
          <w:lang w:eastAsia="zh-CN"/>
        </w:rPr>
        <w:t xml:space="preserve">, Sec. </w:t>
      </w:r>
      <w:r w:rsidR="009D7419" w:rsidRPr="002625EB">
        <w:rPr>
          <w:rFonts w:hint="eastAsia"/>
          <w:lang w:eastAsia="zh-CN"/>
        </w:rPr>
        <w:t>7.3.1.1.2</w:t>
      </w:r>
      <w:r w:rsidR="002025F8" w:rsidRPr="00D17AB0">
        <w:rPr>
          <w:lang w:eastAsia="zh-CN"/>
        </w:rPr>
        <w:t>)</w:t>
      </w:r>
    </w:p>
    <w:p w14:paraId="68F9B810" w14:textId="1BE8566D" w:rsidR="002025F8" w:rsidRPr="00D17AB0" w:rsidRDefault="009311B0" w:rsidP="002025F8">
      <w:pPr>
        <w:jc w:val="both"/>
        <w:rPr>
          <w:sz w:val="22"/>
          <w:szCs w:val="22"/>
          <w:lang w:eastAsia="zh-CN"/>
        </w:rPr>
      </w:pPr>
      <w:r w:rsidRPr="00D17AB0">
        <w:rPr>
          <w:sz w:val="22"/>
          <w:szCs w:val="22"/>
          <w:lang w:eastAsia="zh-CN"/>
        </w:rPr>
        <w:t xml:space="preserve">A </w:t>
      </w:r>
      <w:r w:rsidR="000D3339" w:rsidRPr="00D17AB0">
        <w:rPr>
          <w:sz w:val="22"/>
          <w:szCs w:val="22"/>
          <w:lang w:eastAsia="zh-CN"/>
        </w:rPr>
        <w:t xml:space="preserve">paragraph </w:t>
      </w:r>
      <w:r w:rsidRPr="00D17AB0">
        <w:rPr>
          <w:sz w:val="22"/>
          <w:szCs w:val="22"/>
          <w:lang w:eastAsia="zh-CN"/>
        </w:rPr>
        <w:t xml:space="preserve">in brackets </w:t>
      </w:r>
      <w:r w:rsidR="000D3339" w:rsidRPr="00D17AB0">
        <w:rPr>
          <w:sz w:val="22"/>
          <w:szCs w:val="22"/>
          <w:lang w:eastAsia="zh-CN"/>
        </w:rPr>
        <w:t xml:space="preserve">was added with respect to PUSCH CBG operation </w:t>
      </w:r>
      <w:r w:rsidR="00A25890" w:rsidRPr="00D17AB0">
        <w:rPr>
          <w:sz w:val="22"/>
          <w:szCs w:val="22"/>
          <w:lang w:eastAsia="zh-CN"/>
        </w:rPr>
        <w:t>to DCI format 0_1</w:t>
      </w:r>
      <w:r w:rsidRPr="00D17AB0">
        <w:rPr>
          <w:sz w:val="22"/>
          <w:szCs w:val="22"/>
          <w:lang w:eastAsia="zh-CN"/>
        </w:rPr>
        <w:t xml:space="preserve"> as shown below</w:t>
      </w:r>
      <w:r w:rsidR="00A25890" w:rsidRPr="00D17AB0">
        <w:rPr>
          <w:sz w:val="22"/>
          <w:szCs w:val="22"/>
          <w:lang w:eastAsia="zh-CN"/>
        </w:rPr>
        <w:t xml:space="preserve">: </w:t>
      </w:r>
    </w:p>
    <w:tbl>
      <w:tblPr>
        <w:tblStyle w:val="TableGrid"/>
        <w:tblW w:w="0" w:type="auto"/>
        <w:tblLook w:val="04A0" w:firstRow="1" w:lastRow="0" w:firstColumn="1" w:lastColumn="0" w:noHBand="0" w:noVBand="1"/>
      </w:tblPr>
      <w:tblGrid>
        <w:gridCol w:w="9629"/>
      </w:tblGrid>
      <w:tr w:rsidR="0058725A" w:rsidRPr="00D17AB0" w14:paraId="28A093BF" w14:textId="77777777" w:rsidTr="00DD2A2B">
        <w:tc>
          <w:tcPr>
            <w:tcW w:w="9629" w:type="dxa"/>
          </w:tcPr>
          <w:p w14:paraId="1BD23F07" w14:textId="77777777" w:rsidR="009D7419" w:rsidRDefault="009D7419" w:rsidP="009D7419">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354EBC75" w14:textId="00EAA8E0" w:rsidR="0058725A" w:rsidRPr="00D17AB0" w:rsidRDefault="009D7419" w:rsidP="009D7419">
            <w:pPr>
              <w:pStyle w:val="B1"/>
              <w:ind w:firstLine="0"/>
              <w:rPr>
                <w:lang w:eastAsia="zh-CN"/>
              </w:rPr>
            </w:pPr>
            <w:r w:rsidRPr="009D7419">
              <w:rPr>
                <w:rFonts w:hint="eastAsia"/>
                <w:highlight w:val="yellow"/>
                <w:lang w:eastAsia="zh-CN"/>
              </w:rPr>
              <w:t>[</w:t>
            </w:r>
            <w:r w:rsidRPr="009D7419">
              <w:rPr>
                <w:highlight w:val="yellow"/>
              </w:rPr>
              <w:t>When two HARQ-ACK codebooks are configured for the same serving cell,</w:t>
            </w:r>
            <w:r w:rsidRPr="009D7419">
              <w:rPr>
                <w:rFonts w:eastAsia="DengXian"/>
                <w:highlight w:val="yellow"/>
                <w:lang w:eastAsia="zh-CN"/>
              </w:rPr>
              <w:t xml:space="preserve"> if the bit width of the </w:t>
            </w:r>
            <w:r w:rsidRPr="009D7419">
              <w:rPr>
                <w:rFonts w:hint="eastAsia"/>
                <w:highlight w:val="yellow"/>
                <w:lang w:eastAsia="zh-CN"/>
              </w:rPr>
              <w:t>CBG transmission information</w:t>
            </w:r>
            <w:r w:rsidRPr="009D7419">
              <w:rPr>
                <w:highlight w:val="yellow"/>
                <w:lang w:eastAsia="zh-CN"/>
              </w:rPr>
              <w:t xml:space="preserve"> in DCI format 0_1 </w:t>
            </w:r>
            <w:r w:rsidRPr="009D7419">
              <w:rPr>
                <w:highlight w:val="yellow"/>
              </w:rPr>
              <w:t>for</w:t>
            </w:r>
            <w:r w:rsidRPr="009D7419">
              <w:rPr>
                <w:rFonts w:eastAsia="DengXian"/>
                <w:highlight w:val="yellow"/>
                <w:lang w:eastAsia="zh-CN"/>
              </w:rPr>
              <w:t xml:space="preserve"> one HARQ-ACK codebook is not equal to that of the</w:t>
            </w:r>
            <w:r w:rsidRPr="009D7419">
              <w:rPr>
                <w:rFonts w:hint="eastAsia"/>
                <w:highlight w:val="yellow"/>
                <w:lang w:eastAsia="zh-CN"/>
              </w:rPr>
              <w:t xml:space="preserve"> CBG transmission information </w:t>
            </w:r>
            <w:r w:rsidRPr="009D7419">
              <w:rPr>
                <w:highlight w:val="yellow"/>
                <w:lang w:eastAsia="zh-CN"/>
              </w:rPr>
              <w:t xml:space="preserve">in DCI format 0_1 </w:t>
            </w:r>
            <w:r w:rsidRPr="009D7419">
              <w:rPr>
                <w:rFonts w:eastAsia="DengXian"/>
                <w:highlight w:val="yellow"/>
                <w:lang w:eastAsia="zh-CN"/>
              </w:rPr>
              <w:t xml:space="preserve">for the other HARQ-ACK codebook, a number of </w:t>
            </w:r>
            <w:r w:rsidRPr="009D7419">
              <w:rPr>
                <w:rFonts w:eastAsia="MS Mincho"/>
                <w:kern w:val="2"/>
                <w:highlight w:val="yellow"/>
              </w:rPr>
              <w:t xml:space="preserve">most </w:t>
            </w:r>
            <w:r w:rsidRPr="009D7419">
              <w:rPr>
                <w:rFonts w:eastAsia="MS Mincho"/>
                <w:kern w:val="2"/>
                <w:highlight w:val="yellow"/>
              </w:rPr>
              <w:lastRenderedPageBreak/>
              <w:t xml:space="preserve">significant bits with value set to '0' are inserted </w:t>
            </w:r>
            <w:r w:rsidRPr="009D7419">
              <w:rPr>
                <w:rFonts w:eastAsia="DengXian"/>
                <w:highlight w:val="yellow"/>
                <w:lang w:eastAsia="zh-CN"/>
              </w:rPr>
              <w:t>to smaller</w:t>
            </w:r>
            <w:r w:rsidRPr="009D7419">
              <w:rPr>
                <w:highlight w:val="yellow"/>
                <w:lang w:eastAsia="zh-CN"/>
              </w:rPr>
              <w:t xml:space="preserve"> </w:t>
            </w:r>
            <w:r w:rsidRPr="009D7419">
              <w:rPr>
                <w:rFonts w:hint="eastAsia"/>
                <w:highlight w:val="yellow"/>
                <w:lang w:eastAsia="zh-CN"/>
              </w:rPr>
              <w:t>CBG transmission information</w:t>
            </w:r>
            <w:r w:rsidRPr="009D7419">
              <w:rPr>
                <w:rFonts w:eastAsia="DengXian"/>
                <w:highlight w:val="yellow"/>
                <w:lang w:eastAsia="zh-CN"/>
              </w:rPr>
              <w:t xml:space="preserve"> until the bit width of the </w:t>
            </w:r>
            <w:r w:rsidRPr="009D7419">
              <w:rPr>
                <w:rFonts w:hint="eastAsia"/>
                <w:highlight w:val="yellow"/>
                <w:lang w:eastAsia="zh-CN"/>
              </w:rPr>
              <w:t xml:space="preserve">CBG transmission information </w:t>
            </w:r>
            <w:r w:rsidRPr="009D7419">
              <w:rPr>
                <w:highlight w:val="yellow"/>
                <w:lang w:eastAsia="zh-CN"/>
              </w:rPr>
              <w:t>in DCI format 0_1</w:t>
            </w:r>
            <w:r w:rsidRPr="009D7419">
              <w:rPr>
                <w:rFonts w:eastAsia="DengXian"/>
                <w:highlight w:val="yellow"/>
                <w:lang w:eastAsia="zh-CN"/>
              </w:rPr>
              <w:t xml:space="preserve"> for the two HARQ-ACK codebooks are the same.</w:t>
            </w:r>
            <w:r w:rsidRPr="009D7419">
              <w:rPr>
                <w:rFonts w:eastAsia="DengXian" w:hint="eastAsia"/>
                <w:highlight w:val="yellow"/>
                <w:lang w:eastAsia="zh-CN"/>
              </w:rPr>
              <w:t>]</w:t>
            </w:r>
          </w:p>
        </w:tc>
      </w:tr>
    </w:tbl>
    <w:p w14:paraId="60FE649B" w14:textId="77777777" w:rsidR="001A399B" w:rsidRPr="00D17AB0" w:rsidRDefault="001A399B" w:rsidP="002025F8">
      <w:pPr>
        <w:jc w:val="both"/>
        <w:rPr>
          <w:sz w:val="22"/>
          <w:szCs w:val="22"/>
          <w:lang w:eastAsia="zh-CN"/>
        </w:rPr>
      </w:pPr>
    </w:p>
    <w:p w14:paraId="22C182AF" w14:textId="0798AEAB" w:rsidR="00760313" w:rsidRPr="00D17AB0" w:rsidRDefault="009311B0" w:rsidP="002025F8">
      <w:pPr>
        <w:jc w:val="both"/>
        <w:rPr>
          <w:sz w:val="22"/>
          <w:szCs w:val="22"/>
          <w:lang w:eastAsia="zh-CN"/>
        </w:rPr>
      </w:pPr>
      <w:r w:rsidRPr="00D17AB0">
        <w:rPr>
          <w:sz w:val="22"/>
          <w:szCs w:val="22"/>
          <w:lang w:eastAsia="zh-CN"/>
        </w:rPr>
        <w:t xml:space="preserve">First of all, the CBG PUSCH operation has nothing to do with </w:t>
      </w:r>
      <w:r w:rsidR="000E618F" w:rsidRPr="00D17AB0">
        <w:rPr>
          <w:sz w:val="22"/>
          <w:szCs w:val="22"/>
          <w:lang w:eastAsia="zh-CN"/>
        </w:rPr>
        <w:t xml:space="preserve">the operation of two PDSCH </w:t>
      </w:r>
      <w:r w:rsidR="00974267" w:rsidRPr="00D17AB0">
        <w:rPr>
          <w:sz w:val="22"/>
          <w:szCs w:val="22"/>
          <w:lang w:eastAsia="zh-CN"/>
        </w:rPr>
        <w:t>HARQ-Ack codebooks</w:t>
      </w:r>
      <w:r w:rsidR="00D96DD3" w:rsidRPr="00D17AB0">
        <w:rPr>
          <w:sz w:val="22"/>
          <w:szCs w:val="22"/>
          <w:lang w:eastAsia="zh-CN"/>
        </w:rPr>
        <w:t xml:space="preserve">. </w:t>
      </w:r>
      <w:r w:rsidR="00974267" w:rsidRPr="00D17AB0">
        <w:rPr>
          <w:sz w:val="22"/>
          <w:szCs w:val="22"/>
          <w:lang w:eastAsia="zh-CN"/>
        </w:rPr>
        <w:t xml:space="preserve">Secondly, RAN1 did not agree to support separate CBG </w:t>
      </w:r>
      <w:r w:rsidR="003A6E68" w:rsidRPr="00D17AB0">
        <w:rPr>
          <w:sz w:val="22"/>
          <w:szCs w:val="22"/>
          <w:lang w:eastAsia="zh-CN"/>
        </w:rPr>
        <w:t xml:space="preserve">operation for PUSCH with respect to different PUSCH priorities (which somehow would be corresponding to different HARQ-Ack codebooks </w:t>
      </w:r>
      <w:r w:rsidR="00E30B17" w:rsidRPr="00D17AB0">
        <w:rPr>
          <w:sz w:val="22"/>
          <w:szCs w:val="22"/>
          <w:lang w:eastAsia="zh-CN"/>
        </w:rPr>
        <w:t>for PDSCH). And it does no really make sense to configure separately, as the DCI overhead would be given by the larger size of the CBGTI field for DCI format 0_1</w:t>
      </w:r>
      <w:r w:rsidR="00B62751" w:rsidRPr="00D17AB0">
        <w:rPr>
          <w:sz w:val="22"/>
          <w:szCs w:val="22"/>
          <w:lang w:eastAsia="zh-CN"/>
        </w:rPr>
        <w:t xml:space="preserve"> – therefore, </w:t>
      </w:r>
      <w:r w:rsidR="00D96DD3" w:rsidRPr="00D17AB0">
        <w:rPr>
          <w:sz w:val="22"/>
          <w:szCs w:val="22"/>
          <w:lang w:eastAsia="zh-CN"/>
        </w:rPr>
        <w:t>no</w:t>
      </w:r>
      <w:r w:rsidR="00B62751" w:rsidRPr="00D17AB0">
        <w:rPr>
          <w:sz w:val="22"/>
          <w:szCs w:val="22"/>
          <w:lang w:eastAsia="zh-CN"/>
        </w:rPr>
        <w:t xml:space="preserve"> advantage of allowing such separate configuration </w:t>
      </w:r>
      <w:r w:rsidR="00760313" w:rsidRPr="00D17AB0">
        <w:rPr>
          <w:sz w:val="22"/>
          <w:szCs w:val="22"/>
          <w:lang w:eastAsia="zh-CN"/>
        </w:rPr>
        <w:t xml:space="preserve">is identified </w:t>
      </w:r>
      <w:r w:rsidR="00D96DD3" w:rsidRPr="00D17AB0">
        <w:rPr>
          <w:sz w:val="22"/>
          <w:szCs w:val="22"/>
          <w:lang w:eastAsia="zh-CN"/>
        </w:rPr>
        <w:t xml:space="preserve">which is very much </w:t>
      </w:r>
      <w:r w:rsidR="00B62751" w:rsidRPr="00D17AB0">
        <w:rPr>
          <w:sz w:val="22"/>
          <w:szCs w:val="22"/>
          <w:lang w:eastAsia="zh-CN"/>
        </w:rPr>
        <w:t xml:space="preserve">in contrast to </w:t>
      </w:r>
      <w:r w:rsidR="00760313" w:rsidRPr="00D17AB0">
        <w:rPr>
          <w:sz w:val="22"/>
          <w:szCs w:val="22"/>
          <w:lang w:eastAsia="zh-CN"/>
        </w:rPr>
        <w:t>C</w:t>
      </w:r>
      <w:r w:rsidR="00C77066" w:rsidRPr="00D17AB0">
        <w:rPr>
          <w:sz w:val="22"/>
          <w:szCs w:val="22"/>
          <w:lang w:eastAsia="zh-CN"/>
        </w:rPr>
        <w:t>B</w:t>
      </w:r>
      <w:r w:rsidR="00760313" w:rsidRPr="00D17AB0">
        <w:rPr>
          <w:sz w:val="22"/>
          <w:szCs w:val="22"/>
          <w:lang w:eastAsia="zh-CN"/>
        </w:rPr>
        <w:t xml:space="preserve">G of </w:t>
      </w:r>
      <w:r w:rsidR="00B62751" w:rsidRPr="00D17AB0">
        <w:rPr>
          <w:sz w:val="22"/>
          <w:szCs w:val="22"/>
          <w:lang w:eastAsia="zh-CN"/>
        </w:rPr>
        <w:t xml:space="preserve">PDSCH </w:t>
      </w:r>
      <w:r w:rsidR="00760313" w:rsidRPr="00D17AB0">
        <w:rPr>
          <w:sz w:val="22"/>
          <w:szCs w:val="22"/>
          <w:lang w:eastAsia="zh-CN"/>
        </w:rPr>
        <w:t xml:space="preserve">for </w:t>
      </w:r>
      <w:r w:rsidR="00D96DD3" w:rsidRPr="00D17AB0">
        <w:rPr>
          <w:sz w:val="22"/>
          <w:szCs w:val="22"/>
          <w:lang w:eastAsia="zh-CN"/>
        </w:rPr>
        <w:t xml:space="preserve">the two </w:t>
      </w:r>
      <w:r w:rsidR="00B62751" w:rsidRPr="00D17AB0">
        <w:rPr>
          <w:sz w:val="22"/>
          <w:szCs w:val="22"/>
          <w:lang w:eastAsia="zh-CN"/>
        </w:rPr>
        <w:t xml:space="preserve">HARQ-Ack codebooks resulting in different </w:t>
      </w:r>
      <w:r w:rsidR="00760313" w:rsidRPr="00D17AB0">
        <w:rPr>
          <w:sz w:val="22"/>
          <w:szCs w:val="22"/>
          <w:lang w:eastAsia="zh-CN"/>
        </w:rPr>
        <w:t xml:space="preserve">codebook </w:t>
      </w:r>
      <w:r w:rsidR="00B62751" w:rsidRPr="00D17AB0">
        <w:rPr>
          <w:sz w:val="22"/>
          <w:szCs w:val="22"/>
          <w:lang w:eastAsia="zh-CN"/>
        </w:rPr>
        <w:t>sizes</w:t>
      </w:r>
      <w:r w:rsidR="00760313" w:rsidRPr="00D17AB0">
        <w:rPr>
          <w:sz w:val="22"/>
          <w:szCs w:val="22"/>
          <w:lang w:eastAsia="zh-CN"/>
        </w:rPr>
        <w:t xml:space="preserve">. </w:t>
      </w:r>
    </w:p>
    <w:p w14:paraId="1A301BB2" w14:textId="1E47F126" w:rsidR="009311B0" w:rsidRPr="00D17AB0" w:rsidRDefault="004D2C14" w:rsidP="002025F8">
      <w:pPr>
        <w:jc w:val="both"/>
        <w:rPr>
          <w:sz w:val="22"/>
          <w:szCs w:val="22"/>
          <w:lang w:eastAsia="zh-CN"/>
        </w:rPr>
      </w:pPr>
      <w:r w:rsidRPr="00D17AB0">
        <w:rPr>
          <w:sz w:val="22"/>
          <w:szCs w:val="22"/>
          <w:lang w:eastAsia="zh-CN"/>
        </w:rPr>
        <w:t>Therefore</w:t>
      </w:r>
      <w:r w:rsidR="00760313" w:rsidRPr="00D17AB0">
        <w:rPr>
          <w:sz w:val="22"/>
          <w:szCs w:val="22"/>
          <w:lang w:eastAsia="zh-CN"/>
        </w:rPr>
        <w:t xml:space="preserve">, the following TP should be agreed: </w:t>
      </w:r>
    </w:p>
    <w:p w14:paraId="4F171BC6" w14:textId="27B76E0B" w:rsidR="002025F8" w:rsidRPr="00D17AB0" w:rsidRDefault="002025F8" w:rsidP="002025F8">
      <w:pPr>
        <w:jc w:val="both"/>
        <w:rPr>
          <w:b/>
          <w:sz w:val="22"/>
          <w:lang w:eastAsia="zh-CN"/>
        </w:rPr>
      </w:pPr>
      <w:r w:rsidRPr="000D0392">
        <w:rPr>
          <w:b/>
          <w:sz w:val="22"/>
          <w:lang w:eastAsia="zh-CN"/>
        </w:rPr>
        <w:t xml:space="preserve">Proposal </w:t>
      </w:r>
      <w:r w:rsidR="00131694" w:rsidRPr="000D0392">
        <w:rPr>
          <w:b/>
          <w:sz w:val="22"/>
          <w:lang w:eastAsia="zh-CN"/>
        </w:rPr>
        <w:t>2</w:t>
      </w:r>
      <w:r w:rsidRPr="000D0392">
        <w:rPr>
          <w:b/>
          <w:sz w:val="22"/>
          <w:lang w:eastAsia="zh-CN"/>
        </w:rPr>
        <w:t>.</w:t>
      </w:r>
      <w:r w:rsidR="00B86817">
        <w:rPr>
          <w:b/>
          <w:sz w:val="22"/>
          <w:lang w:eastAsia="zh-CN"/>
        </w:rPr>
        <w:t>3</w:t>
      </w:r>
      <w:r w:rsidRPr="000D0392">
        <w:rPr>
          <w:b/>
          <w:sz w:val="22"/>
          <w:lang w:eastAsia="zh-CN"/>
        </w:rPr>
        <w:t xml:space="preserve">: </w:t>
      </w:r>
      <w:r w:rsidR="000D3339" w:rsidRPr="000D0392">
        <w:rPr>
          <w:b/>
          <w:sz w:val="22"/>
          <w:lang w:eastAsia="zh-CN"/>
        </w:rPr>
        <w:t>Remove</w:t>
      </w:r>
      <w:r w:rsidR="000D3339" w:rsidRPr="00D17AB0">
        <w:rPr>
          <w:b/>
          <w:sz w:val="22"/>
          <w:lang w:eastAsia="zh-CN"/>
        </w:rPr>
        <w:t xml:space="preserve"> the addition of C</w:t>
      </w:r>
      <w:r w:rsidR="00C77066" w:rsidRPr="00D17AB0">
        <w:rPr>
          <w:b/>
          <w:sz w:val="22"/>
          <w:lang w:eastAsia="zh-CN"/>
        </w:rPr>
        <w:t>B</w:t>
      </w:r>
      <w:r w:rsidR="000D3339" w:rsidRPr="00D17AB0">
        <w:rPr>
          <w:b/>
          <w:sz w:val="22"/>
          <w:lang w:eastAsia="zh-CN"/>
        </w:rPr>
        <w:t xml:space="preserve">G based PUSCH additions to DCI format 0_1 in </w:t>
      </w:r>
      <w:r w:rsidRPr="00D17AB0">
        <w:rPr>
          <w:b/>
          <w:sz w:val="22"/>
          <w:lang w:eastAsia="zh-CN"/>
        </w:rPr>
        <w:t xml:space="preserve">Sec. </w:t>
      </w:r>
      <w:r w:rsidR="000D3339" w:rsidRPr="00D17AB0">
        <w:rPr>
          <w:b/>
          <w:sz w:val="22"/>
          <w:lang w:eastAsia="zh-CN"/>
        </w:rPr>
        <w:t>7.3.1.1.2</w:t>
      </w:r>
      <w:r w:rsidRPr="00D17AB0">
        <w:rPr>
          <w:b/>
          <w:sz w:val="22"/>
          <w:lang w:eastAsia="zh-CN"/>
        </w:rPr>
        <w:t xml:space="preserve"> of TS 38.21</w:t>
      </w:r>
      <w:r w:rsidR="000D3339" w:rsidRPr="00D17AB0">
        <w:rPr>
          <w:b/>
          <w:sz w:val="22"/>
          <w:lang w:eastAsia="zh-CN"/>
        </w:rPr>
        <w:t>2</w:t>
      </w:r>
      <w:r w:rsidRPr="00D17AB0">
        <w:rPr>
          <w:b/>
          <w:sz w:val="22"/>
          <w:lang w:eastAsia="zh-CN"/>
        </w:rPr>
        <w:t xml:space="preserve"> </w:t>
      </w:r>
      <w:r w:rsidR="000D3339" w:rsidRPr="00D17AB0">
        <w:rPr>
          <w:b/>
          <w:sz w:val="22"/>
          <w:lang w:eastAsia="zh-CN"/>
        </w:rPr>
        <w:t xml:space="preserve">by agreeing to the following TP with changes in </w:t>
      </w:r>
      <w:r w:rsidR="000D3339"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025F8" w:rsidRPr="00D17AB0" w14:paraId="3B1CCAF5" w14:textId="77777777" w:rsidTr="00B14AB1">
        <w:tc>
          <w:tcPr>
            <w:tcW w:w="9629" w:type="dxa"/>
          </w:tcPr>
          <w:p w14:paraId="44914C3A" w14:textId="6AEF8D9B" w:rsidR="002025F8" w:rsidRPr="00D17AB0" w:rsidRDefault="002025F8" w:rsidP="00B14AB1">
            <w:pPr>
              <w:rPr>
                <w:b/>
                <w:color w:val="0070C0"/>
                <w:sz w:val="24"/>
              </w:rPr>
            </w:pPr>
            <w:r w:rsidRPr="00D17AB0">
              <w:rPr>
                <w:b/>
                <w:color w:val="0070C0"/>
                <w:sz w:val="24"/>
              </w:rPr>
              <w:t>TP to TS 38.21</w:t>
            </w:r>
            <w:r w:rsidR="002B79B3" w:rsidRPr="00D17AB0">
              <w:rPr>
                <w:b/>
                <w:color w:val="0070C0"/>
                <w:sz w:val="24"/>
              </w:rPr>
              <w:t>2</w:t>
            </w:r>
            <w:r w:rsidRPr="00D17AB0">
              <w:rPr>
                <w:b/>
                <w:color w:val="0070C0"/>
                <w:sz w:val="24"/>
              </w:rPr>
              <w:t xml:space="preserve">, </w:t>
            </w:r>
            <w:r w:rsidR="002B79B3" w:rsidRPr="00D17AB0">
              <w:rPr>
                <w:b/>
                <w:color w:val="0070C0"/>
                <w:sz w:val="24"/>
              </w:rPr>
              <w:t>7.3.1.1.2</w:t>
            </w:r>
            <w:r w:rsidR="00744D7E">
              <w:rPr>
                <w:b/>
                <w:color w:val="0070C0"/>
                <w:sz w:val="24"/>
              </w:rPr>
              <w:t xml:space="preserve">: Removal of </w:t>
            </w:r>
            <w:r w:rsidR="0024554C">
              <w:rPr>
                <w:b/>
                <w:color w:val="0070C0"/>
                <w:sz w:val="24"/>
              </w:rPr>
              <w:t>C</w:t>
            </w:r>
            <w:r w:rsidR="00DA6553">
              <w:rPr>
                <w:b/>
                <w:color w:val="0070C0"/>
                <w:sz w:val="24"/>
              </w:rPr>
              <w:t>BGTI size alignment clause for DCI format 0_1</w:t>
            </w:r>
          </w:p>
          <w:p w14:paraId="0090DCA6" w14:textId="77777777" w:rsidR="004648C1" w:rsidRPr="00D17AB0" w:rsidRDefault="004648C1" w:rsidP="004648C1">
            <w:pPr>
              <w:pStyle w:val="Heading5"/>
              <w:outlineLvl w:val="4"/>
              <w:rPr>
                <w:lang w:eastAsia="zh-CN"/>
              </w:rPr>
            </w:pPr>
            <w:bookmarkStart w:id="8" w:name="_Toc19798776"/>
            <w:bookmarkStart w:id="9" w:name="_Toc26467247"/>
            <w:bookmarkStart w:id="10" w:name="_Toc29326608"/>
            <w:bookmarkStart w:id="11" w:name="_Toc29327758"/>
            <w:r w:rsidRPr="00D17AB0">
              <w:rPr>
                <w:lang w:eastAsia="zh-CN"/>
              </w:rPr>
              <w:t>7.3.1.1.2</w:t>
            </w:r>
            <w:r w:rsidRPr="00D17AB0">
              <w:rPr>
                <w:lang w:eastAsia="zh-CN"/>
              </w:rPr>
              <w:tab/>
              <w:t>Format 0_1</w:t>
            </w:r>
            <w:bookmarkEnd w:id="8"/>
            <w:bookmarkEnd w:id="9"/>
            <w:bookmarkEnd w:id="10"/>
            <w:bookmarkEnd w:id="11"/>
          </w:p>
          <w:p w14:paraId="61606E25" w14:textId="091811F2" w:rsidR="000D3339" w:rsidRDefault="002025F8" w:rsidP="000D333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6EDEE6A" w14:textId="77777777" w:rsidR="009D7419" w:rsidRPr="002625EB" w:rsidRDefault="009D7419" w:rsidP="009D7419">
            <w:pPr>
              <w:pStyle w:val="B1"/>
              <w:rPr>
                <w:lang w:eastAsia="zh-CN"/>
              </w:rPr>
            </w:pPr>
          </w:p>
          <w:p w14:paraId="00E03E0A" w14:textId="77777777" w:rsidR="009D7419" w:rsidRPr="002625EB" w:rsidRDefault="009D7419" w:rsidP="009D7419">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35B8BDD4" w14:textId="77777777" w:rsidR="009D7419" w:rsidRDefault="009D7419" w:rsidP="009D7419">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0B5750B3" w14:textId="77777777" w:rsidR="009D7419" w:rsidRPr="009D7419" w:rsidRDefault="009D7419" w:rsidP="009D7419">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DengXian"/>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DengXian"/>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DengXian"/>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DengXian"/>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DengXian"/>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DengXian"/>
                <w:strike/>
                <w:color w:val="FF0000"/>
                <w:lang w:eastAsia="zh-CN"/>
              </w:rPr>
              <w:t xml:space="preserve"> for the two HARQ-ACK codebooks are the same.</w:t>
            </w:r>
            <w:r w:rsidRPr="009D7419">
              <w:rPr>
                <w:rFonts w:eastAsia="DengXian" w:hint="eastAsia"/>
                <w:strike/>
                <w:color w:val="FF0000"/>
                <w:lang w:eastAsia="zh-CN"/>
              </w:rPr>
              <w:t>]</w:t>
            </w:r>
          </w:p>
          <w:p w14:paraId="2FBFAA6F" w14:textId="77777777" w:rsidR="009D7419" w:rsidRPr="002625EB" w:rsidRDefault="009D7419" w:rsidP="009D7419">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6F02023D" w14:textId="77777777" w:rsidR="002025F8" w:rsidRPr="00D17AB0" w:rsidRDefault="002025F8"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5AA2E8F3" w14:textId="77777777" w:rsidR="002025F8" w:rsidRPr="00D17AB0" w:rsidRDefault="002025F8" w:rsidP="002025F8">
      <w:pPr>
        <w:jc w:val="both"/>
        <w:rPr>
          <w:b/>
          <w:sz w:val="22"/>
          <w:lang w:eastAsia="zh-CN"/>
        </w:rPr>
      </w:pPr>
    </w:p>
    <w:p w14:paraId="12609914" w14:textId="1F725EC5" w:rsidR="005B055C" w:rsidRPr="00D17AB0" w:rsidRDefault="00131694" w:rsidP="005B055C">
      <w:pPr>
        <w:pStyle w:val="Heading2"/>
        <w:rPr>
          <w:lang w:eastAsia="zh-CN"/>
        </w:rPr>
      </w:pPr>
      <w:r>
        <w:rPr>
          <w:lang w:eastAsia="zh-CN"/>
        </w:rPr>
        <w:t>2</w:t>
      </w:r>
      <w:r w:rsidR="005B055C" w:rsidRPr="00D17AB0">
        <w:rPr>
          <w:lang w:eastAsia="zh-CN"/>
        </w:rPr>
        <w:t>.</w:t>
      </w:r>
      <w:r w:rsidR="00B86817">
        <w:rPr>
          <w:lang w:eastAsia="zh-CN"/>
        </w:rPr>
        <w:t>4</w:t>
      </w:r>
      <w:r w:rsidR="005B055C" w:rsidRPr="00D17AB0">
        <w:rPr>
          <w:lang w:eastAsia="zh-CN"/>
        </w:rPr>
        <w:t xml:space="preserve"> Determination of DCI field sizes </w:t>
      </w:r>
      <w:r w:rsidR="00FB5CFA" w:rsidRPr="00D17AB0">
        <w:rPr>
          <w:lang w:eastAsia="zh-CN"/>
        </w:rPr>
        <w:t xml:space="preserve">for the case of two HARQ-Ack codebooks </w:t>
      </w:r>
      <w:r w:rsidR="005B055C" w:rsidRPr="00D17AB0">
        <w:rPr>
          <w:lang w:eastAsia="zh-CN"/>
        </w:rPr>
        <w:t>(38.212, Section</w:t>
      </w:r>
      <w:r w:rsidR="005F0307">
        <w:rPr>
          <w:lang w:eastAsia="zh-CN"/>
        </w:rPr>
        <w:t xml:space="preserve">s </w:t>
      </w:r>
      <w:r w:rsidR="005F0307" w:rsidRPr="005F0307">
        <w:rPr>
          <w:lang w:eastAsia="zh-CN"/>
        </w:rPr>
        <w:t>7.3.1.1.2, 7.3.1.1.3</w:t>
      </w:r>
      <w:r w:rsidR="005F0307">
        <w:rPr>
          <w:lang w:eastAsia="zh-CN"/>
        </w:rPr>
        <w:t>,</w:t>
      </w:r>
      <w:r w:rsidR="005B055C" w:rsidRPr="00D17AB0">
        <w:rPr>
          <w:lang w:eastAsia="zh-CN"/>
        </w:rPr>
        <w:t xml:space="preserve"> 7.3.1.2.2 and 7.3.1.2.3)</w:t>
      </w:r>
    </w:p>
    <w:p w14:paraId="1EDD57A1" w14:textId="77777777" w:rsidR="005B055C" w:rsidRPr="00D17AB0" w:rsidRDefault="005B055C" w:rsidP="005B055C">
      <w:pPr>
        <w:rPr>
          <w:sz w:val="22"/>
          <w:lang w:eastAsia="zh-CN"/>
        </w:rPr>
      </w:pPr>
      <w:r w:rsidRPr="00D17AB0">
        <w:rPr>
          <w:sz w:val="22"/>
          <w:lang w:eastAsia="zh-CN"/>
        </w:rPr>
        <w:t>The following working assumption has been made in RAN1#99:</w:t>
      </w:r>
    </w:p>
    <w:p w14:paraId="2C777A48" w14:textId="77777777" w:rsidR="005B055C" w:rsidRPr="00D17AB0" w:rsidRDefault="005B055C" w:rsidP="005B055C">
      <w:pPr>
        <w:ind w:left="568"/>
        <w:rPr>
          <w:i/>
          <w:highlight w:val="darkYellow"/>
          <w:lang w:eastAsia="x-none"/>
        </w:rPr>
      </w:pPr>
      <w:r w:rsidRPr="00D17AB0">
        <w:rPr>
          <w:i/>
          <w:highlight w:val="darkYellow"/>
          <w:lang w:eastAsia="x-none"/>
        </w:rPr>
        <w:t>Working assumption:</w:t>
      </w:r>
    </w:p>
    <w:p w14:paraId="7E9AD7DF" w14:textId="30F095FC" w:rsidR="005B055C" w:rsidRPr="00D17AB0" w:rsidRDefault="005B055C" w:rsidP="005B055C">
      <w:pPr>
        <w:spacing w:after="60"/>
        <w:ind w:left="568"/>
        <w:rPr>
          <w:i/>
          <w:iCs/>
          <w:color w:val="000000"/>
          <w:kern w:val="2"/>
          <w:lang w:eastAsia="zh-CN"/>
        </w:rPr>
      </w:pPr>
      <w:r w:rsidRPr="00D17AB0">
        <w:rPr>
          <w:i/>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D17AB0">
        <w:rPr>
          <w:i/>
          <w:iCs/>
          <w:color w:val="000000"/>
          <w:kern w:val="2"/>
          <w:sz w:val="32"/>
          <w:szCs w:val="32"/>
          <w:lang w:eastAsia="zh-CN"/>
        </w:rPr>
        <w:t xml:space="preserve"> </w:t>
      </w:r>
      <w:r w:rsidRPr="00D17AB0">
        <w:rPr>
          <w:i/>
          <w:iCs/>
          <w:color w:val="000000"/>
          <w:kern w:val="2"/>
          <w:lang w:eastAsia="zh-CN"/>
        </w:rPr>
        <w:t xml:space="preserve">zero bits can be added to a field to achieve the alignment. </w:t>
      </w:r>
    </w:p>
    <w:p w14:paraId="15587D4D"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rPr>
        <w:t>PDSCH-to-HARQ_feedback timing indicator</w:t>
      </w:r>
      <w:r w:rsidRPr="00D17AB0">
        <w:rPr>
          <w:i/>
          <w:iCs/>
          <w:color w:val="000000"/>
          <w:kern w:val="2"/>
          <w:lang w:eastAsia="zh-CN"/>
        </w:rPr>
        <w:t xml:space="preserve"> </w:t>
      </w:r>
    </w:p>
    <w:p w14:paraId="7ECBAD0A"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 xml:space="preserve">Beta offset indicator </w:t>
      </w:r>
    </w:p>
    <w:p w14:paraId="66BA5011"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DAI</w:t>
      </w:r>
    </w:p>
    <w:p w14:paraId="149E8AB3"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Cs/>
          <w:color w:val="000000"/>
          <w:kern w:val="2"/>
          <w:lang w:eastAsia="zh-CN"/>
        </w:rPr>
      </w:pPr>
      <w:r w:rsidRPr="00D17AB0">
        <w:rPr>
          <w:i/>
          <w:iCs/>
          <w:color w:val="000000"/>
          <w:kern w:val="2"/>
          <w:lang w:eastAsia="zh-CN"/>
        </w:rPr>
        <w:lastRenderedPageBreak/>
        <w:t>CBGTI &amp; CBGFI (if configured for the low priority HARQ-ACK codebook for DCI format 1_1 and DCI format 0_1)</w:t>
      </w:r>
    </w:p>
    <w:p w14:paraId="213BA56F" w14:textId="054DD84D" w:rsidR="005B055C" w:rsidRPr="00D17AB0" w:rsidRDefault="005B055C" w:rsidP="005B055C">
      <w:pPr>
        <w:rPr>
          <w:sz w:val="22"/>
          <w:lang w:eastAsia="zh-CN"/>
        </w:rPr>
      </w:pPr>
      <w:r w:rsidRPr="00D17AB0">
        <w:rPr>
          <w:sz w:val="22"/>
          <w:lang w:eastAsia="zh-CN"/>
        </w:rPr>
        <w:t>This was implemented in TS 38.212 as follows e.g. for DAI field in format 1_1</w:t>
      </w:r>
      <w:r w:rsidR="009D7419">
        <w:rPr>
          <w:sz w:val="22"/>
          <w:lang w:eastAsia="zh-CN"/>
        </w:rPr>
        <w:t xml:space="preserve"> with the parts in </w:t>
      </w:r>
      <w:r w:rsidR="009D7419" w:rsidRPr="009D7419">
        <w:rPr>
          <w:sz w:val="22"/>
          <w:highlight w:val="yellow"/>
          <w:lang w:eastAsia="zh-CN"/>
        </w:rPr>
        <w:t>yellow</w:t>
      </w:r>
      <w:r w:rsidRPr="00D17AB0">
        <w:rPr>
          <w:sz w:val="22"/>
          <w:lang w:eastAsia="zh-CN"/>
        </w:rPr>
        <w:t>:</w:t>
      </w:r>
    </w:p>
    <w:tbl>
      <w:tblPr>
        <w:tblStyle w:val="TableGrid"/>
        <w:tblW w:w="0" w:type="auto"/>
        <w:tblLook w:val="04A0" w:firstRow="1" w:lastRow="0" w:firstColumn="1" w:lastColumn="0" w:noHBand="0" w:noVBand="1"/>
      </w:tblPr>
      <w:tblGrid>
        <w:gridCol w:w="9629"/>
      </w:tblGrid>
      <w:tr w:rsidR="005B055C" w:rsidRPr="00D17AB0" w14:paraId="04474641" w14:textId="77777777" w:rsidTr="005B055C">
        <w:tc>
          <w:tcPr>
            <w:tcW w:w="9629" w:type="dxa"/>
          </w:tcPr>
          <w:p w14:paraId="054966DE" w14:textId="77777777" w:rsidR="009D7419" w:rsidRDefault="009D7419" w:rsidP="009D7419">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6BFC023A" w14:textId="77777777" w:rsidR="009D7419" w:rsidRDefault="009D7419" w:rsidP="009D7419">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3DEE5206" w14:textId="77777777" w:rsidR="009D7419" w:rsidRPr="002625EB" w:rsidRDefault="009D7419" w:rsidP="009D7419">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7ACD79D5"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37C7CF6C" w14:textId="77777777" w:rsidR="009D7419" w:rsidRPr="002625EB" w:rsidRDefault="009D7419" w:rsidP="009D7419">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p>
          <w:p w14:paraId="076D4392" w14:textId="77777777" w:rsidR="009D7419" w:rsidRPr="002625EB" w:rsidRDefault="009D7419" w:rsidP="009D7419">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 xml:space="preserve">, </w:t>
            </w:r>
            <w:r w:rsidRPr="002625EB">
              <w:rPr>
                <w:rFonts w:hint="eastAsia"/>
                <w:lang w:eastAsia="zh-CN"/>
              </w:rPr>
              <w:t>where the 2 bits are the counter DAI;</w:t>
            </w:r>
          </w:p>
          <w:p w14:paraId="05C5E9A5"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21A2F96B" w14:textId="120F8447" w:rsidR="005B055C" w:rsidRPr="00D17AB0" w:rsidRDefault="009D7419" w:rsidP="009D7419">
            <w:pPr>
              <w:pStyle w:val="B2"/>
              <w:ind w:left="567" w:firstLine="0"/>
              <w:rPr>
                <w:lang w:eastAsia="zh-CN"/>
              </w:rPr>
            </w:pPr>
            <w:r w:rsidRPr="009D7419">
              <w:rPr>
                <w:highlight w:val="yellow"/>
              </w:rPr>
              <w:t>When two HARQ-ACK codebooks are configured for the same serving cell,</w:t>
            </w:r>
            <w:r w:rsidRPr="009D7419">
              <w:rPr>
                <w:rFonts w:eastAsia="DengXian"/>
                <w:highlight w:val="yellow"/>
                <w:lang w:eastAsia="zh-CN"/>
              </w:rPr>
              <w:t xml:space="preserve"> if the bit width of the </w:t>
            </w:r>
            <w:r w:rsidRPr="009D7419">
              <w:rPr>
                <w:rFonts w:hint="eastAsia"/>
                <w:highlight w:val="yellow"/>
                <w:lang w:eastAsia="zh-CN"/>
              </w:rPr>
              <w:t>Downlink assignment index</w:t>
            </w:r>
            <w:r w:rsidRPr="009D7419">
              <w:rPr>
                <w:highlight w:val="yellow"/>
                <w:lang w:eastAsia="zh-CN"/>
              </w:rPr>
              <w:t xml:space="preserve"> in DCI format 1_1 </w:t>
            </w:r>
            <w:r w:rsidRPr="009D7419">
              <w:rPr>
                <w:highlight w:val="yellow"/>
              </w:rPr>
              <w:t>for</w:t>
            </w:r>
            <w:r w:rsidRPr="009D7419">
              <w:rPr>
                <w:rFonts w:eastAsia="DengXian"/>
                <w:highlight w:val="yellow"/>
                <w:lang w:eastAsia="zh-CN"/>
              </w:rPr>
              <w:t xml:space="preserve"> one HARQ-ACK codebook is not equal to that of the </w:t>
            </w:r>
            <w:r w:rsidRPr="009D7419">
              <w:rPr>
                <w:highlight w:val="yellow"/>
                <w:lang w:eastAsia="zh-CN"/>
              </w:rPr>
              <w:t xml:space="preserve">Downlink assignment index in DCI format 1_1 </w:t>
            </w:r>
            <w:r w:rsidRPr="009D7419">
              <w:rPr>
                <w:rFonts w:eastAsia="DengXian"/>
                <w:highlight w:val="yellow"/>
                <w:lang w:eastAsia="zh-CN"/>
              </w:rPr>
              <w:t xml:space="preserve">for the other HARQ-ACK codebook, a number of </w:t>
            </w:r>
            <w:r w:rsidRPr="009D7419">
              <w:rPr>
                <w:rFonts w:eastAsia="MS Mincho"/>
                <w:kern w:val="2"/>
                <w:highlight w:val="yellow"/>
              </w:rPr>
              <w:t xml:space="preserve">most significant bits with value set to '0' are inserted </w:t>
            </w:r>
            <w:r w:rsidRPr="009D7419">
              <w:rPr>
                <w:rFonts w:eastAsia="DengXian"/>
                <w:highlight w:val="yellow"/>
                <w:lang w:eastAsia="zh-CN"/>
              </w:rPr>
              <w:t xml:space="preserve">to smaller </w:t>
            </w:r>
            <w:r w:rsidRPr="009D7419">
              <w:rPr>
                <w:rFonts w:hint="eastAsia"/>
                <w:highlight w:val="yellow"/>
                <w:lang w:eastAsia="zh-CN"/>
              </w:rPr>
              <w:t>Downlink assignment index</w:t>
            </w:r>
            <w:r w:rsidRPr="009D7419">
              <w:rPr>
                <w:rFonts w:eastAsia="DengXian"/>
                <w:highlight w:val="yellow"/>
                <w:lang w:eastAsia="zh-CN"/>
              </w:rPr>
              <w:t xml:space="preserve"> until the bit width of the </w:t>
            </w:r>
            <w:r w:rsidRPr="009D7419">
              <w:rPr>
                <w:rFonts w:hint="eastAsia"/>
                <w:highlight w:val="yellow"/>
                <w:lang w:eastAsia="zh-CN"/>
              </w:rPr>
              <w:t>Downlink assignment index</w:t>
            </w:r>
            <w:r w:rsidRPr="009D7419">
              <w:rPr>
                <w:highlight w:val="yellow"/>
                <w:lang w:eastAsia="zh-CN"/>
              </w:rPr>
              <w:t xml:space="preserve"> in DCI format 1_1</w:t>
            </w:r>
            <w:r w:rsidRPr="009D7419">
              <w:rPr>
                <w:rFonts w:eastAsia="DengXian"/>
                <w:highlight w:val="yellow"/>
                <w:lang w:eastAsia="zh-CN"/>
              </w:rPr>
              <w:t xml:space="preserve"> for the two HARQ-ACK codebooks are the same.</w:t>
            </w:r>
          </w:p>
        </w:tc>
      </w:tr>
    </w:tbl>
    <w:p w14:paraId="614487D9" w14:textId="42FA2999" w:rsidR="00C4493E" w:rsidRPr="00E9196C" w:rsidRDefault="005B055C" w:rsidP="00E9196C">
      <w:pPr>
        <w:jc w:val="both"/>
        <w:rPr>
          <w:sz w:val="22"/>
          <w:szCs w:val="22"/>
          <w:lang w:eastAsia="zh-CN"/>
        </w:rPr>
      </w:pPr>
      <w:r w:rsidRPr="00E9196C">
        <w:rPr>
          <w:sz w:val="22"/>
          <w:szCs w:val="22"/>
          <w:lang w:eastAsia="zh-CN"/>
        </w:rPr>
        <w:t>However, the working assumption is supposed to cover the case when one DCI format can be used to dynamically indicate the HARQ-ACK priority when scheduling PDSCH. In this case, field size alignment would be necessary.  However, configuration of two HARQ-ACK codebooks does not necessarily mean that a particular DCI format can be used to schedule both HARQ-ACK priorities. A more precise condition is to check whether the priority indicator field is present in the format</w:t>
      </w:r>
      <w:r w:rsidR="00C4493E" w:rsidRPr="00E9196C">
        <w:rPr>
          <w:sz w:val="22"/>
          <w:szCs w:val="22"/>
          <w:lang w:eastAsia="zh-CN"/>
        </w:rPr>
        <w:t xml:space="preserve">, i.e. if more than one priority is scheduled by the respective DCI format as otherwise, the DCI format size may be unnecessarily large. As a consequence, we suggest </w:t>
      </w:r>
      <w:r w:rsidR="004D019A" w:rsidRPr="00E9196C">
        <w:rPr>
          <w:sz w:val="22"/>
          <w:szCs w:val="22"/>
          <w:lang w:eastAsia="zh-CN"/>
        </w:rPr>
        <w:t>agreeing</w:t>
      </w:r>
      <w:r w:rsidR="00C4493E" w:rsidRPr="00E9196C">
        <w:rPr>
          <w:sz w:val="22"/>
          <w:szCs w:val="22"/>
          <w:lang w:eastAsia="zh-CN"/>
        </w:rPr>
        <w:t xml:space="preserve"> an updated version of the previous working assumption and a related TP to 38.212 as follows: </w:t>
      </w:r>
    </w:p>
    <w:p w14:paraId="685642E7" w14:textId="3E25825D" w:rsidR="00C4493E" w:rsidRDefault="00C4493E" w:rsidP="009D7419">
      <w:pPr>
        <w:spacing w:after="0"/>
        <w:rPr>
          <w:b/>
          <w:sz w:val="22"/>
          <w:lang w:eastAsia="zh-CN"/>
        </w:rPr>
      </w:pPr>
      <w:r w:rsidRPr="00FF0D4F">
        <w:rPr>
          <w:b/>
          <w:sz w:val="22"/>
          <w:lang w:eastAsia="zh-CN"/>
        </w:rPr>
        <w:t>Proposal 2.</w:t>
      </w:r>
      <w:r w:rsidR="00B86817">
        <w:rPr>
          <w:b/>
          <w:sz w:val="22"/>
          <w:lang w:eastAsia="zh-CN"/>
        </w:rPr>
        <w:t>4</w:t>
      </w:r>
      <w:r w:rsidRPr="00FF0D4F">
        <w:rPr>
          <w:b/>
          <w:sz w:val="22"/>
          <w:lang w:eastAsia="zh-CN"/>
        </w:rPr>
        <w:t>A: Confirm</w:t>
      </w:r>
      <w:r>
        <w:rPr>
          <w:b/>
          <w:sz w:val="22"/>
          <w:lang w:eastAsia="zh-CN"/>
        </w:rPr>
        <w:t xml:space="preserve"> the RAN1#99 working assumption with the following changes: </w:t>
      </w:r>
    </w:p>
    <w:p w14:paraId="336F0512" w14:textId="411ED97D" w:rsidR="00C4493E" w:rsidRPr="00C4493E" w:rsidRDefault="00C4493E" w:rsidP="00C4493E">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45225AC1"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t>PDSCH-to-HARQ_feedback timing indicator</w:t>
      </w:r>
      <w:r w:rsidRPr="00C4493E">
        <w:rPr>
          <w:color w:val="000000"/>
          <w:kern w:val="2"/>
          <w:lang w:eastAsia="zh-CN"/>
        </w:rPr>
        <w:t xml:space="preserve"> </w:t>
      </w:r>
    </w:p>
    <w:p w14:paraId="52008870"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 xml:space="preserve">Beta offset indicator </w:t>
      </w:r>
    </w:p>
    <w:p w14:paraId="797F00DC"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DAI</w:t>
      </w:r>
    </w:p>
    <w:p w14:paraId="1850DF67"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CBGTI &amp; CBGFI (if configured for the low priority HARQ-ACK codebook for DCI format 1_1 and DCI format 0_1)</w:t>
      </w:r>
    </w:p>
    <w:p w14:paraId="3D5EF0EC" w14:textId="3108DF8F" w:rsidR="005B055C" w:rsidRPr="00D17AB0" w:rsidRDefault="005B055C" w:rsidP="005B055C">
      <w:pPr>
        <w:rPr>
          <w:sz w:val="22"/>
          <w:lang w:eastAsia="zh-CN"/>
        </w:rPr>
      </w:pPr>
    </w:p>
    <w:p w14:paraId="7E4D683F" w14:textId="64EFA7A7" w:rsidR="005B055C" w:rsidRPr="00D17AB0" w:rsidRDefault="005B055C" w:rsidP="00E9196C">
      <w:pPr>
        <w:jc w:val="both"/>
        <w:rPr>
          <w:b/>
          <w:sz w:val="22"/>
          <w:lang w:eastAsia="zh-CN"/>
        </w:rPr>
      </w:pPr>
      <w:r w:rsidRPr="00FF0D4F">
        <w:rPr>
          <w:b/>
          <w:sz w:val="22"/>
          <w:lang w:eastAsia="zh-CN"/>
        </w:rPr>
        <w:t xml:space="preserve">Proposal </w:t>
      </w:r>
      <w:r w:rsidR="00131694" w:rsidRPr="00FF0D4F">
        <w:rPr>
          <w:b/>
          <w:sz w:val="22"/>
          <w:lang w:eastAsia="zh-CN"/>
        </w:rPr>
        <w:t>2</w:t>
      </w:r>
      <w:r w:rsidR="00D9511E" w:rsidRPr="00FF0D4F">
        <w:rPr>
          <w:b/>
          <w:sz w:val="22"/>
          <w:lang w:eastAsia="zh-CN"/>
        </w:rPr>
        <w:t>.</w:t>
      </w:r>
      <w:r w:rsidR="00B86817">
        <w:rPr>
          <w:b/>
          <w:sz w:val="22"/>
          <w:lang w:eastAsia="zh-CN"/>
        </w:rPr>
        <w:t>4</w:t>
      </w:r>
      <w:r w:rsidR="00C4493E" w:rsidRPr="00FF0D4F">
        <w:rPr>
          <w:b/>
          <w:sz w:val="22"/>
          <w:lang w:eastAsia="zh-CN"/>
        </w:rPr>
        <w:t>B</w:t>
      </w:r>
      <w:r w:rsidRPr="00FF0D4F">
        <w:rPr>
          <w:b/>
          <w:sz w:val="22"/>
          <w:lang w:eastAsia="zh-CN"/>
        </w:rPr>
        <w:t>: Adopt the</w:t>
      </w:r>
      <w:r w:rsidRPr="00D17AB0">
        <w:rPr>
          <w:b/>
          <w:sz w:val="22"/>
          <w:lang w:eastAsia="zh-CN"/>
        </w:rPr>
        <w:t xml:space="preserve"> following text proposal for the DCI field size alignment in case of two HARQ-ACK codebooks for TS 38.212, Section </w:t>
      </w:r>
      <w:r w:rsidR="00F67334" w:rsidRPr="00D17AB0">
        <w:rPr>
          <w:b/>
          <w:sz w:val="22"/>
          <w:lang w:eastAsia="zh-CN"/>
        </w:rPr>
        <w:t xml:space="preserve">7.3.1.1.2, 7.3.1.1.3, </w:t>
      </w:r>
      <w:r w:rsidRPr="00D17AB0">
        <w:rPr>
          <w:b/>
          <w:sz w:val="22"/>
          <w:lang w:eastAsia="zh-CN"/>
        </w:rPr>
        <w:t xml:space="preserve">7.3.1.2.2 and 7.3.1.2.3 with changes marked in </w:t>
      </w:r>
      <w:r w:rsidRPr="00D17AB0">
        <w:rPr>
          <w:b/>
          <w:color w:val="FF0000"/>
          <w:sz w:val="22"/>
          <w:lang w:eastAsia="zh-CN"/>
        </w:rPr>
        <w:t>red</w:t>
      </w:r>
      <w:r w:rsidR="003549D0" w:rsidRPr="00D17AB0">
        <w:rPr>
          <w:b/>
          <w:color w:val="FF0000"/>
          <w:sz w:val="22"/>
          <w:lang w:eastAsia="zh-CN"/>
        </w:rPr>
        <w:t xml:space="preserve"> (and the removal of one unnecessary </w:t>
      </w:r>
      <w:r w:rsidR="00FF0D4F">
        <w:rPr>
          <w:b/>
          <w:color w:val="FF0000"/>
          <w:sz w:val="22"/>
          <w:lang w:eastAsia="zh-CN"/>
        </w:rPr>
        <w:t xml:space="preserve">bullet </w:t>
      </w:r>
      <w:r w:rsidR="007E3F2E" w:rsidRPr="00D17AB0">
        <w:rPr>
          <w:b/>
          <w:color w:val="FF0000"/>
          <w:sz w:val="22"/>
          <w:lang w:eastAsia="zh-CN"/>
        </w:rPr>
        <w:t xml:space="preserve">‘-‘ marked in </w:t>
      </w:r>
      <w:r w:rsidR="007E3F2E" w:rsidRPr="00D17AB0">
        <w:rPr>
          <w:b/>
          <w:color w:val="FF0000"/>
          <w:sz w:val="22"/>
          <w:highlight w:val="yellow"/>
          <w:lang w:eastAsia="zh-CN"/>
        </w:rPr>
        <w:t>red/yellow</w:t>
      </w:r>
      <w:r w:rsidR="007E3F2E" w:rsidRPr="00D17AB0">
        <w:rPr>
          <w:b/>
          <w:color w:val="FF0000"/>
          <w:sz w:val="22"/>
          <w:lang w:eastAsia="zh-CN"/>
        </w:rPr>
        <w:t>)</w:t>
      </w:r>
      <w:r w:rsidRPr="00D17AB0">
        <w:rPr>
          <w:b/>
          <w:sz w:val="22"/>
          <w:lang w:eastAsia="zh-CN"/>
        </w:rPr>
        <w:t>:</w:t>
      </w:r>
    </w:p>
    <w:tbl>
      <w:tblPr>
        <w:tblStyle w:val="TableGrid"/>
        <w:tblW w:w="0" w:type="auto"/>
        <w:tblLook w:val="04A0" w:firstRow="1" w:lastRow="0" w:firstColumn="1" w:lastColumn="0" w:noHBand="0" w:noVBand="1"/>
      </w:tblPr>
      <w:tblGrid>
        <w:gridCol w:w="9629"/>
      </w:tblGrid>
      <w:tr w:rsidR="005B055C" w:rsidRPr="00D17AB0" w14:paraId="5FC03662" w14:textId="77777777" w:rsidTr="005B055C">
        <w:tc>
          <w:tcPr>
            <w:tcW w:w="9629" w:type="dxa"/>
          </w:tcPr>
          <w:p w14:paraId="7AA522E8" w14:textId="4B41EDAF" w:rsidR="005B055C" w:rsidRPr="00D17AB0" w:rsidRDefault="005B055C" w:rsidP="005B055C">
            <w:pPr>
              <w:rPr>
                <w:b/>
                <w:color w:val="0070C0"/>
                <w:sz w:val="24"/>
              </w:rPr>
            </w:pPr>
            <w:r w:rsidRPr="00D17AB0">
              <w:rPr>
                <w:b/>
                <w:color w:val="0070C0"/>
                <w:sz w:val="24"/>
              </w:rPr>
              <w:t xml:space="preserve">TP to TS 38.212, Section </w:t>
            </w:r>
            <w:r w:rsidR="00F67334" w:rsidRPr="00D17AB0">
              <w:rPr>
                <w:b/>
                <w:color w:val="0070C0"/>
                <w:sz w:val="24"/>
              </w:rPr>
              <w:t xml:space="preserve">7.3.1.1.2, 7.3.1.1.3, </w:t>
            </w:r>
            <w:r w:rsidRPr="00D17AB0">
              <w:rPr>
                <w:b/>
                <w:color w:val="0070C0"/>
                <w:sz w:val="24"/>
              </w:rPr>
              <w:t>7.3.1.2.2 and 7.3.1.2.3</w:t>
            </w:r>
            <w:r w:rsidR="001C04C8" w:rsidRPr="00D17AB0">
              <w:rPr>
                <w:b/>
                <w:color w:val="0070C0"/>
                <w:sz w:val="24"/>
              </w:rPr>
              <w:t xml:space="preserve"> on </w:t>
            </w:r>
            <w:r w:rsidR="00E77289" w:rsidRPr="00D17AB0">
              <w:rPr>
                <w:b/>
                <w:color w:val="0070C0"/>
                <w:sz w:val="24"/>
              </w:rPr>
              <w:t>DCI field size alignment for the case of two HARQ-A</w:t>
            </w:r>
            <w:r w:rsidR="00AC6859">
              <w:rPr>
                <w:b/>
                <w:color w:val="0070C0"/>
                <w:sz w:val="24"/>
              </w:rPr>
              <w:t>CK</w:t>
            </w:r>
            <w:r w:rsidR="00E77289" w:rsidRPr="00D17AB0">
              <w:rPr>
                <w:b/>
                <w:color w:val="0070C0"/>
                <w:sz w:val="24"/>
              </w:rPr>
              <w:t xml:space="preserve"> codebooks</w:t>
            </w:r>
          </w:p>
          <w:p w14:paraId="15206452" w14:textId="77777777" w:rsidR="005B055C" w:rsidRPr="00D17AB0" w:rsidRDefault="005B055C" w:rsidP="005B055C">
            <w:pPr>
              <w:pStyle w:val="Heading5"/>
              <w:outlineLvl w:val="4"/>
              <w:rPr>
                <w:lang w:eastAsia="zh-CN"/>
              </w:rPr>
            </w:pPr>
            <w:bookmarkStart w:id="12" w:name="_Toc19798779"/>
            <w:bookmarkStart w:id="13" w:name="_Toc26467250"/>
            <w:bookmarkStart w:id="14" w:name="_Toc29326612"/>
            <w:bookmarkStart w:id="15" w:name="_Toc29327762"/>
            <w:r w:rsidRPr="00D17AB0">
              <w:rPr>
                <w:lang w:eastAsia="zh-CN"/>
              </w:rPr>
              <w:t>7.3.1.1.2</w:t>
            </w:r>
            <w:r w:rsidRPr="00D17AB0">
              <w:rPr>
                <w:lang w:eastAsia="zh-CN"/>
              </w:rPr>
              <w:tab/>
              <w:t>Format 0_1</w:t>
            </w:r>
          </w:p>
          <w:p w14:paraId="70A14F1B" w14:textId="7B4723F9"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08926727" w14:textId="77777777" w:rsidR="009D7419" w:rsidRPr="002625EB" w:rsidRDefault="009D7419" w:rsidP="009D7419">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738BEE2D" w14:textId="77777777" w:rsidR="009D7419" w:rsidRPr="002625EB" w:rsidRDefault="009D7419" w:rsidP="009D7419">
            <w:pPr>
              <w:pStyle w:val="B2"/>
              <w:rPr>
                <w:lang w:eastAsia="zh-CN"/>
              </w:rPr>
            </w:pPr>
            <w:r w:rsidRPr="002625EB">
              <w:t>-</w:t>
            </w:r>
            <w:r w:rsidRPr="002625EB">
              <w:tab/>
            </w:r>
            <w:r w:rsidRPr="002625EB">
              <w:rPr>
                <w:rFonts w:hint="eastAsia"/>
                <w:lang w:eastAsia="zh-CN"/>
              </w:rPr>
              <w:t>1 bit for semi-static HARQ-ACK codebook;</w:t>
            </w:r>
          </w:p>
          <w:p w14:paraId="5A3D183A"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74D747DA"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r w:rsidRPr="003C56C9">
              <w:rPr>
                <w:strike/>
                <w:color w:val="FF0000"/>
                <w:highlight w:val="yellow"/>
                <w:lang w:eastAsia="zh-CN"/>
              </w:rPr>
              <w:t>.</w:t>
            </w:r>
            <w:r w:rsidRPr="002625EB">
              <w:rPr>
                <w:rFonts w:hint="eastAsia"/>
                <w:lang w:eastAsia="zh-CN"/>
              </w:rPr>
              <w:t>.</w:t>
            </w:r>
            <w:r w:rsidRPr="00AF0272">
              <w:rPr>
                <w:lang w:eastAsia="zh-CN"/>
              </w:rPr>
              <w:t xml:space="preserve"> </w:t>
            </w:r>
          </w:p>
          <w:p w14:paraId="01EC6DC9" w14:textId="4CEFD1BF" w:rsidR="009D7419" w:rsidRPr="002625EB" w:rsidRDefault="009D7419" w:rsidP="009D7419">
            <w:pPr>
              <w:pStyle w:val="B2"/>
              <w:rPr>
                <w:lang w:eastAsia="zh-CN"/>
              </w:rPr>
            </w:pPr>
            <w:r>
              <w:tab/>
            </w: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663C6799" w14:textId="77777777" w:rsidR="009D7419" w:rsidRPr="002625EB" w:rsidRDefault="009D7419" w:rsidP="009D7419">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365F3F89"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7F154B46"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6EF5BAD5" w14:textId="77777777" w:rsidR="009D7419" w:rsidRPr="002625EB" w:rsidRDefault="009D7419" w:rsidP="009D7419">
            <w:pPr>
              <w:pStyle w:val="B2"/>
              <w:rPr>
                <w:lang w:eastAsia="zh-CN"/>
              </w:rPr>
            </w:pPr>
            <w:r>
              <w:rPr>
                <w:lang w:eastAsia="zh-CN"/>
              </w:rPr>
              <w:t>-</w:t>
            </w:r>
            <w:r>
              <w:rPr>
                <w:lang w:eastAsia="zh-CN"/>
              </w:rPr>
              <w:tab/>
              <w:t>0 bit otherwise.</w:t>
            </w:r>
          </w:p>
          <w:p w14:paraId="640D67B3" w14:textId="5C0E624A" w:rsidR="009D7419" w:rsidRPr="002625EB" w:rsidRDefault="009D7419" w:rsidP="009D7419">
            <w:pPr>
              <w:pStyle w:val="B2"/>
              <w:rPr>
                <w:lang w:eastAsia="zh-CN"/>
              </w:rPr>
            </w:pPr>
            <w:r>
              <w:tab/>
            </w: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6C87A51E" w14:textId="184DA893"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80C8D1A" w14:textId="77777777" w:rsidR="009D7419" w:rsidRDefault="009D7419" w:rsidP="009D7419">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148E276B" w14:textId="5500D0BD" w:rsidR="009D7419" w:rsidRPr="002625EB" w:rsidRDefault="009D7419" w:rsidP="009D7419">
            <w:pPr>
              <w:pStyle w:val="B1"/>
              <w:ind w:hanging="1"/>
              <w:rPr>
                <w:lang w:eastAsia="zh-CN"/>
              </w:rPr>
            </w:pP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beta_offset indicator</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beta_offset indicator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47023527"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5CFA9B30" w14:textId="27118384" w:rsidR="005B055C" w:rsidRPr="00D17AB0" w:rsidRDefault="005B055C" w:rsidP="005B055C">
            <w:pPr>
              <w:pStyle w:val="Heading5"/>
              <w:outlineLvl w:val="4"/>
              <w:rPr>
                <w:lang w:eastAsia="zh-CN"/>
              </w:rPr>
            </w:pPr>
          </w:p>
          <w:p w14:paraId="247C9FC4" w14:textId="77777777" w:rsidR="005B055C" w:rsidRPr="00D17AB0" w:rsidRDefault="005B055C" w:rsidP="005B055C">
            <w:pPr>
              <w:pStyle w:val="Heading5"/>
              <w:outlineLvl w:val="4"/>
              <w:rPr>
                <w:lang w:eastAsia="zh-CN"/>
              </w:rPr>
            </w:pPr>
            <w:r w:rsidRPr="00D17AB0">
              <w:rPr>
                <w:lang w:eastAsia="zh-CN"/>
              </w:rPr>
              <w:t>7.3.1.1.3</w:t>
            </w:r>
            <w:r w:rsidRPr="00D17AB0">
              <w:rPr>
                <w:lang w:eastAsia="zh-CN"/>
              </w:rPr>
              <w:tab/>
              <w:t>Format 0_2</w:t>
            </w:r>
          </w:p>
          <w:p w14:paraId="6941D7D3" w14:textId="394A493B"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7A42CFD2" w14:textId="77777777" w:rsidR="009D7419" w:rsidRPr="002625EB" w:rsidRDefault="009D7419" w:rsidP="009D7419">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02B9ADB" w14:textId="77777777" w:rsidR="009D7419" w:rsidRDefault="009D7419" w:rsidP="009D741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p>
          <w:p w14:paraId="53E0AF3B" w14:textId="77777777" w:rsidR="009D7419" w:rsidRPr="002A036F" w:rsidRDefault="009D7419" w:rsidP="009D7419">
            <w:pPr>
              <w:pStyle w:val="B2"/>
              <w:rPr>
                <w:lang w:eastAsia="zh-CN"/>
              </w:rPr>
            </w:pPr>
            <w:r w:rsidRPr="002625EB">
              <w:rPr>
                <w:lang w:eastAsia="zh-CN"/>
              </w:rPr>
              <w:t>-</w:t>
            </w:r>
            <w:r w:rsidRPr="002625EB">
              <w:rPr>
                <w:lang w:eastAsia="zh-CN"/>
              </w:rPr>
              <w:tab/>
            </w:r>
            <w:r>
              <w:rPr>
                <w:lang w:eastAsia="zh-CN"/>
              </w:rPr>
              <w:t>1, 2 or 4 bits otherwise,</w:t>
            </w:r>
          </w:p>
          <w:p w14:paraId="6DAF4505" w14:textId="77777777" w:rsidR="009D7419" w:rsidRPr="002625EB" w:rsidRDefault="009D7419" w:rsidP="009D7419">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77F7C1CE"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t>1 bit for semi-static HARQ-ACK codebook;</w:t>
            </w:r>
          </w:p>
          <w:p w14:paraId="76D2F8BD"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169D6313" w14:textId="77777777" w:rsidR="009D7419" w:rsidRPr="002625EB" w:rsidRDefault="009D7419" w:rsidP="009D7419">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EEE7F7C" w14:textId="77777777" w:rsidR="009D7419" w:rsidRPr="002A036F"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0E9D78A3"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4A29CEB8" w14:textId="351C1E3B" w:rsidR="009D7419" w:rsidRDefault="009D7419" w:rsidP="009D7419">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65EF32CC" w14:textId="3BD2D560" w:rsidR="005B055C"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27B30E3" w14:textId="77777777" w:rsidR="009D7419" w:rsidRDefault="009D7419" w:rsidP="009D7419">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2B0F7186" w14:textId="0F414C9A" w:rsidR="009D7419" w:rsidRPr="003557C8" w:rsidRDefault="00AF4EDF" w:rsidP="009D7419">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is configured</w:t>
            </w:r>
            <w:r w:rsidRPr="009D7419">
              <w:rPr>
                <w:strike/>
                <w:color w:val="FF0000"/>
              </w:rPr>
              <w:t>When two HARQ-ACK codebooks are configured for the same serving cell</w:t>
            </w:r>
            <w:r w:rsidR="009D7419">
              <w:t>,</w:t>
            </w:r>
            <w:r w:rsidR="009D7419" w:rsidRPr="002625EB">
              <w:rPr>
                <w:rFonts w:eastAsia="DengXian"/>
                <w:lang w:eastAsia="zh-CN"/>
              </w:rPr>
              <w:t xml:space="preserve"> </w:t>
            </w:r>
            <w:r w:rsidR="009D7419">
              <w:rPr>
                <w:rFonts w:eastAsia="DengXian"/>
                <w:lang w:eastAsia="zh-CN"/>
              </w:rPr>
              <w:t xml:space="preserve">if </w:t>
            </w:r>
            <w:r w:rsidR="009D7419" w:rsidRPr="002625EB">
              <w:rPr>
                <w:rFonts w:eastAsia="DengXian"/>
                <w:lang w:eastAsia="zh-CN"/>
              </w:rPr>
              <w:t>the bit width of</w:t>
            </w:r>
            <w:r w:rsidR="009D7419">
              <w:rPr>
                <w:rFonts w:eastAsia="DengXian"/>
                <w:lang w:eastAsia="zh-CN"/>
              </w:rPr>
              <w:t xml:space="preserve"> the</w:t>
            </w:r>
            <w:r w:rsidR="009D7419" w:rsidRPr="003557C8">
              <w:rPr>
                <w:rFonts w:hint="eastAsia"/>
                <w:lang w:eastAsia="zh-CN"/>
              </w:rPr>
              <w:t xml:space="preserve"> </w:t>
            </w:r>
            <w:r w:rsidR="009D7419" w:rsidRPr="002625EB">
              <w:rPr>
                <w:rFonts w:hint="eastAsia"/>
                <w:lang w:eastAsia="zh-CN"/>
              </w:rPr>
              <w:t>beta_offset indicator</w:t>
            </w:r>
            <w:r w:rsidR="009D7419">
              <w:rPr>
                <w:lang w:eastAsia="zh-CN"/>
              </w:rPr>
              <w:t xml:space="preserve"> in DCI format 0_2 </w:t>
            </w:r>
            <w:r w:rsidR="009D7419">
              <w:t>for</w:t>
            </w:r>
            <w:r w:rsidR="009D7419">
              <w:rPr>
                <w:rFonts w:eastAsia="DengXian"/>
                <w:lang w:eastAsia="zh-CN"/>
              </w:rPr>
              <w:t xml:space="preserve"> one HARQ-ACK codebook</w:t>
            </w:r>
            <w:r w:rsidR="009D7419" w:rsidRPr="002625EB">
              <w:rPr>
                <w:rFonts w:eastAsia="DengXian"/>
                <w:lang w:eastAsia="zh-CN"/>
              </w:rPr>
              <w:t xml:space="preserve"> is not equal to that of the</w:t>
            </w:r>
            <w:r w:rsidR="009D7419">
              <w:rPr>
                <w:rFonts w:eastAsia="DengXian"/>
                <w:lang w:eastAsia="zh-CN"/>
              </w:rPr>
              <w:t xml:space="preserve"> </w:t>
            </w:r>
            <w:r w:rsidR="009D7419" w:rsidRPr="002625EB">
              <w:rPr>
                <w:rFonts w:hint="eastAsia"/>
                <w:lang w:eastAsia="zh-CN"/>
              </w:rPr>
              <w:t>beta_offset indicator</w:t>
            </w:r>
            <w:r w:rsidR="009D7419">
              <w:rPr>
                <w:lang w:eastAsia="zh-CN"/>
              </w:rPr>
              <w:t xml:space="preserve"> in DCI format 0_2 </w:t>
            </w:r>
            <w:r w:rsidR="009D7419">
              <w:rPr>
                <w:rFonts w:eastAsia="DengXian"/>
                <w:lang w:eastAsia="zh-CN"/>
              </w:rPr>
              <w:t>for the other HARQ-ACK codebook</w:t>
            </w:r>
            <w:r w:rsidR="009D7419" w:rsidRPr="002625EB">
              <w:rPr>
                <w:rFonts w:eastAsia="DengXian"/>
                <w:lang w:eastAsia="zh-CN"/>
              </w:rPr>
              <w:t xml:space="preserve">, a number of </w:t>
            </w:r>
            <w:r w:rsidR="009D7419" w:rsidRPr="002625EB">
              <w:rPr>
                <w:rFonts w:eastAsia="MS Mincho"/>
                <w:kern w:val="2"/>
              </w:rPr>
              <w:t xml:space="preserve">most significant bits with value set to '0' are inserted </w:t>
            </w:r>
            <w:r w:rsidR="009D7419" w:rsidRPr="002625EB">
              <w:rPr>
                <w:rFonts w:eastAsia="DengXian"/>
                <w:lang w:eastAsia="zh-CN"/>
              </w:rPr>
              <w:t xml:space="preserve">to </w:t>
            </w:r>
            <w:r w:rsidR="009D7419">
              <w:rPr>
                <w:rFonts w:eastAsia="DengXian"/>
                <w:lang w:eastAsia="zh-CN"/>
              </w:rPr>
              <w:t>smaller</w:t>
            </w:r>
            <w:r w:rsidR="009D7419" w:rsidRPr="00457159">
              <w:rPr>
                <w:rFonts w:hint="eastAsia"/>
                <w:lang w:eastAsia="zh-CN"/>
              </w:rPr>
              <w:t xml:space="preserve"> </w:t>
            </w:r>
            <w:r w:rsidR="009D7419" w:rsidRPr="002625EB">
              <w:rPr>
                <w:rFonts w:hint="eastAsia"/>
                <w:lang w:eastAsia="zh-CN"/>
              </w:rPr>
              <w:t>beta_offset indicator</w:t>
            </w:r>
            <w:r w:rsidR="009D7419">
              <w:rPr>
                <w:rFonts w:eastAsia="DengXian"/>
                <w:lang w:eastAsia="zh-CN"/>
              </w:rPr>
              <w:t xml:space="preserve"> </w:t>
            </w:r>
            <w:r w:rsidR="009D7419" w:rsidRPr="002625EB">
              <w:rPr>
                <w:rFonts w:eastAsia="DengXian"/>
                <w:lang w:eastAsia="zh-CN"/>
              </w:rPr>
              <w:t xml:space="preserve">until the bit width </w:t>
            </w:r>
            <w:r w:rsidR="009D7419">
              <w:rPr>
                <w:rFonts w:eastAsia="DengXian"/>
                <w:lang w:eastAsia="zh-CN"/>
              </w:rPr>
              <w:t>of the</w:t>
            </w:r>
            <w:r w:rsidR="009D7419" w:rsidRPr="003557C8">
              <w:rPr>
                <w:rFonts w:hint="eastAsia"/>
                <w:lang w:eastAsia="zh-CN"/>
              </w:rPr>
              <w:t xml:space="preserve"> </w:t>
            </w:r>
            <w:r w:rsidR="009D7419" w:rsidRPr="002625EB">
              <w:rPr>
                <w:rFonts w:hint="eastAsia"/>
                <w:lang w:eastAsia="zh-CN"/>
              </w:rPr>
              <w:t xml:space="preserve">beta_offset indicator </w:t>
            </w:r>
            <w:r w:rsidR="009D7419">
              <w:rPr>
                <w:lang w:eastAsia="zh-CN"/>
              </w:rPr>
              <w:t>in DCI format 0_2</w:t>
            </w:r>
            <w:r w:rsidR="009D7419" w:rsidRPr="002625EB">
              <w:rPr>
                <w:rFonts w:eastAsia="DengXian"/>
                <w:lang w:eastAsia="zh-CN"/>
              </w:rPr>
              <w:t xml:space="preserve"> </w:t>
            </w:r>
            <w:r w:rsidR="009D7419">
              <w:rPr>
                <w:rFonts w:eastAsia="DengXian"/>
                <w:lang w:eastAsia="zh-CN"/>
              </w:rPr>
              <w:t>for the two HARQ-ACK codebooks are the same.</w:t>
            </w:r>
          </w:p>
          <w:p w14:paraId="0E2E6E1E"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580F381" w14:textId="77777777" w:rsidR="00F67334" w:rsidRPr="00D17AB0" w:rsidRDefault="00F67334" w:rsidP="005B055C">
            <w:pPr>
              <w:rPr>
                <w:b/>
                <w:lang w:eastAsia="zh-CN"/>
              </w:rPr>
            </w:pPr>
          </w:p>
          <w:p w14:paraId="2C391F62" w14:textId="037C9206" w:rsidR="005B055C" w:rsidRPr="00D17AB0" w:rsidRDefault="005B055C" w:rsidP="005B055C">
            <w:pPr>
              <w:pStyle w:val="Heading5"/>
              <w:outlineLvl w:val="4"/>
              <w:rPr>
                <w:lang w:eastAsia="zh-CN"/>
              </w:rPr>
            </w:pPr>
            <w:r w:rsidRPr="00D17AB0">
              <w:rPr>
                <w:lang w:eastAsia="zh-CN"/>
              </w:rPr>
              <w:t>7.3.1.2.2</w:t>
            </w:r>
            <w:r w:rsidRPr="00D17AB0">
              <w:rPr>
                <w:lang w:eastAsia="zh-CN"/>
              </w:rPr>
              <w:tab/>
              <w:t>Format 1_1</w:t>
            </w:r>
            <w:bookmarkEnd w:id="12"/>
            <w:bookmarkEnd w:id="13"/>
            <w:bookmarkEnd w:id="14"/>
            <w:bookmarkEnd w:id="15"/>
          </w:p>
          <w:p w14:paraId="2675CB3E" w14:textId="0C01001C"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12DCEEDE" w14:textId="77777777" w:rsidR="00AF4EDF" w:rsidRDefault="00AF4EDF" w:rsidP="00AF4EDF">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40C486A0" w14:textId="77777777" w:rsidR="00AF4EDF" w:rsidRDefault="00AF4EDF" w:rsidP="00AF4EDF">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4E6D8902" w14:textId="77777777" w:rsidR="00AF4EDF" w:rsidRPr="002625EB" w:rsidRDefault="00AF4EDF" w:rsidP="00AF4EDF">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5B2DE63F" w14:textId="77777777" w:rsidR="00AF4EDF" w:rsidRDefault="00AF4EDF" w:rsidP="00AF4EDF">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w:t>
            </w:r>
            <w:r w:rsidRPr="00DC6018">
              <w:rPr>
                <w:i/>
                <w:color w:val="000000"/>
              </w:rPr>
              <w:lastRenderedPageBreak/>
              <w:t>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0AE6D489" w14:textId="77777777" w:rsidR="00AF4EDF" w:rsidRPr="002625EB" w:rsidRDefault="00AF4EDF" w:rsidP="00AF4EDF">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p>
          <w:p w14:paraId="5474307C" w14:textId="77777777" w:rsidR="00AF4EDF" w:rsidRPr="002625EB" w:rsidRDefault="00AF4EDF" w:rsidP="00AF4EDF">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 xml:space="preserve">, </w:t>
            </w:r>
            <w:r w:rsidRPr="002625EB">
              <w:rPr>
                <w:rFonts w:hint="eastAsia"/>
                <w:lang w:eastAsia="zh-CN"/>
              </w:rPr>
              <w:t>where the 2 bits are the counter DAI;</w:t>
            </w:r>
          </w:p>
          <w:p w14:paraId="0874DF0A" w14:textId="77777777" w:rsidR="00AF4EDF" w:rsidRDefault="00AF4EDF" w:rsidP="00AF4EDF">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069D3BE2" w14:textId="785DF604" w:rsidR="00AF4EDF" w:rsidRPr="002625EB" w:rsidRDefault="00AF4EDF" w:rsidP="00AF4EDF">
            <w:pPr>
              <w:pStyle w:val="B2"/>
              <w:ind w:left="567" w:firstLine="0"/>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DengXian"/>
                <w:lang w:eastAsia="zh-CN"/>
              </w:rPr>
              <w:t xml:space="preserve"> </w:t>
            </w:r>
            <w:r>
              <w:rPr>
                <w:rFonts w:eastAsia="DengXian"/>
                <w:lang w:eastAsia="zh-CN"/>
              </w:rPr>
              <w:t>for the two HARQ-ACK codebooks are the same.</w:t>
            </w:r>
          </w:p>
          <w:p w14:paraId="6FE47851"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9393F6B" w14:textId="2E4C0BB9" w:rsidR="00F67334" w:rsidRPr="00D17AB0" w:rsidRDefault="00AF4EDF" w:rsidP="00AF4EDF">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1980049">
                <v:shape id="_x0000_i1027" type="#_x0000_t75" style="width:37.2pt;height:15.05pt" o:ole="">
                  <v:imagedata r:id="rId18" o:title=""/>
                </v:shape>
                <o:OLEObject Type="Embed" ProgID="Equation.3" ShapeID="_x0000_i1027" DrawAspect="Content" ObjectID="_1651053795" r:id="rId1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2442D2C0" w14:textId="201EAB6E" w:rsidR="00F67334" w:rsidRPr="00D17AB0" w:rsidRDefault="00F67334" w:rsidP="00AF4EDF">
            <w:pPr>
              <w:pStyle w:val="B1"/>
              <w:rPr>
                <w:i/>
              </w:rPr>
            </w:pPr>
            <w:r w:rsidRPr="00D17AB0">
              <w:rPr>
                <w:color w:val="FF0000"/>
                <w:highlight w:val="yellow"/>
              </w:rPr>
              <w:t>-</w:t>
            </w:r>
            <w:r w:rsidRPr="00D17AB0">
              <w:tab/>
            </w: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00AF4EDF">
              <w:rPr>
                <w:rFonts w:eastAsia="DengXian"/>
                <w:lang w:eastAsia="zh-CN"/>
              </w:rPr>
              <w:t xml:space="preserve">if </w:t>
            </w:r>
            <w:r w:rsidR="00AF4EDF" w:rsidRPr="002625EB">
              <w:rPr>
                <w:rFonts w:eastAsia="DengXian"/>
                <w:lang w:eastAsia="zh-CN"/>
              </w:rPr>
              <w:t>the bit width of</w:t>
            </w:r>
            <w:r w:rsidR="00AF4EDF">
              <w:rPr>
                <w:rFonts w:eastAsia="DengXian"/>
                <w:lang w:eastAsia="zh-CN"/>
              </w:rPr>
              <w:t xml:space="preserve"> the </w:t>
            </w:r>
            <w:r w:rsidR="00AF4EDF" w:rsidRPr="002625EB">
              <w:rPr>
                <w:rFonts w:hint="eastAsia"/>
                <w:lang w:eastAsia="zh-CN"/>
              </w:rPr>
              <w:t>PDSCH-to-HARQ_feedback timing indicator</w:t>
            </w:r>
            <w:r w:rsidR="00AF4EDF">
              <w:rPr>
                <w:lang w:eastAsia="zh-CN"/>
              </w:rPr>
              <w:t xml:space="preserve"> in DCI format 1_1 f</w:t>
            </w:r>
            <w:r w:rsidR="00AF4EDF">
              <w:t>or</w:t>
            </w:r>
            <w:r w:rsidR="00AF4EDF">
              <w:rPr>
                <w:rFonts w:eastAsia="DengXian"/>
                <w:lang w:eastAsia="zh-CN"/>
              </w:rPr>
              <w:t xml:space="preserve"> one HARQ-ACK codebook</w:t>
            </w:r>
            <w:r w:rsidR="00AF4EDF" w:rsidRPr="002625EB">
              <w:rPr>
                <w:rFonts w:eastAsia="DengXian"/>
                <w:lang w:eastAsia="zh-CN"/>
              </w:rPr>
              <w:t xml:space="preserve"> is not equal to that of the</w:t>
            </w:r>
            <w:r w:rsidR="00AF4EDF">
              <w:rPr>
                <w:rFonts w:eastAsia="DengXian"/>
                <w:lang w:eastAsia="zh-CN"/>
              </w:rPr>
              <w:t xml:space="preserve"> </w:t>
            </w:r>
            <w:r w:rsidR="00AF4EDF" w:rsidRPr="002625EB">
              <w:rPr>
                <w:rFonts w:hint="eastAsia"/>
                <w:lang w:eastAsia="zh-CN"/>
              </w:rPr>
              <w:t>PDSCH-to-HARQ_feedback timing indicator</w:t>
            </w:r>
            <w:r w:rsidR="00AF4EDF">
              <w:rPr>
                <w:lang w:eastAsia="zh-CN"/>
              </w:rPr>
              <w:t xml:space="preserve"> in DCI format 1_1 </w:t>
            </w:r>
            <w:r w:rsidR="00AF4EDF">
              <w:rPr>
                <w:rFonts w:eastAsia="DengXian"/>
                <w:lang w:eastAsia="zh-CN"/>
              </w:rPr>
              <w:t>for the other HARQ-ACK codebook</w:t>
            </w:r>
            <w:r w:rsidR="00AF4EDF" w:rsidRPr="002625EB">
              <w:rPr>
                <w:rFonts w:eastAsia="DengXian"/>
                <w:lang w:eastAsia="zh-CN"/>
              </w:rPr>
              <w:t xml:space="preserve">, a number of </w:t>
            </w:r>
            <w:r w:rsidR="00AF4EDF" w:rsidRPr="002625EB">
              <w:rPr>
                <w:rFonts w:eastAsia="MS Mincho"/>
                <w:kern w:val="2"/>
              </w:rPr>
              <w:t xml:space="preserve">most significant bits with value set to '0' are inserted </w:t>
            </w:r>
            <w:r w:rsidR="00AF4EDF" w:rsidRPr="002625EB">
              <w:rPr>
                <w:rFonts w:eastAsia="DengXian"/>
                <w:lang w:eastAsia="zh-CN"/>
              </w:rPr>
              <w:t xml:space="preserve">to </w:t>
            </w:r>
            <w:r w:rsidR="00AF4EDF">
              <w:rPr>
                <w:rFonts w:eastAsia="DengXian"/>
                <w:lang w:eastAsia="zh-CN"/>
              </w:rPr>
              <w:t xml:space="preserve">smaller </w:t>
            </w:r>
            <w:r w:rsidR="00AF4EDF" w:rsidRPr="002625EB">
              <w:rPr>
                <w:rFonts w:hint="eastAsia"/>
                <w:lang w:eastAsia="zh-CN"/>
              </w:rPr>
              <w:t>PDSCH-to-HARQ_feedback timing indicator</w:t>
            </w:r>
            <w:r w:rsidR="00AF4EDF">
              <w:rPr>
                <w:rFonts w:eastAsia="DengXian"/>
                <w:lang w:eastAsia="zh-CN"/>
              </w:rPr>
              <w:t xml:space="preserve"> </w:t>
            </w:r>
            <w:r w:rsidR="00AF4EDF" w:rsidRPr="002625EB">
              <w:rPr>
                <w:rFonts w:eastAsia="DengXian"/>
                <w:lang w:eastAsia="zh-CN"/>
              </w:rPr>
              <w:t xml:space="preserve">until the bit width </w:t>
            </w:r>
            <w:r w:rsidR="00AF4EDF">
              <w:rPr>
                <w:rFonts w:eastAsia="DengXian"/>
                <w:lang w:eastAsia="zh-CN"/>
              </w:rPr>
              <w:t xml:space="preserve">of the </w:t>
            </w:r>
            <w:r w:rsidR="00AF4EDF" w:rsidRPr="002625EB">
              <w:rPr>
                <w:rFonts w:hint="eastAsia"/>
                <w:lang w:eastAsia="zh-CN"/>
              </w:rPr>
              <w:t>PDSCH-to-HARQ_feedback timing indicator</w:t>
            </w:r>
            <w:r w:rsidR="00AF4EDF" w:rsidRPr="002625EB">
              <w:rPr>
                <w:rFonts w:eastAsia="DengXian"/>
                <w:lang w:eastAsia="zh-CN"/>
              </w:rPr>
              <w:t xml:space="preserve"> </w:t>
            </w:r>
            <w:r w:rsidR="00AF4EDF">
              <w:rPr>
                <w:lang w:eastAsia="zh-CN"/>
              </w:rPr>
              <w:t xml:space="preserve">in DCI format 1_1 </w:t>
            </w:r>
            <w:r w:rsidR="00AF4EDF">
              <w:rPr>
                <w:rFonts w:eastAsia="DengXian"/>
                <w:lang w:eastAsia="zh-CN"/>
              </w:rPr>
              <w:t>for the two HARQ-ACK codebooks are the same.</w:t>
            </w:r>
          </w:p>
          <w:p w14:paraId="33CDA881" w14:textId="695E9663"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4D8320A8" w14:textId="77777777" w:rsidR="00AF4EDF" w:rsidRDefault="00AF4EDF" w:rsidP="00AF4EDF">
            <w:pPr>
              <w:pStyle w:val="B1"/>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r>
              <w:rPr>
                <w:rFonts w:hint="eastAsia"/>
                <w:lang w:eastAsia="zh-CN"/>
              </w:rPr>
              <w:t>Clause</w:t>
            </w:r>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r w:rsidRPr="009F03B6">
              <w:t xml:space="preserve"> </w:t>
            </w:r>
          </w:p>
          <w:p w14:paraId="5D31EAC5" w14:textId="79647D7F" w:rsidR="00AF4EDF" w:rsidRPr="00AF4EDF" w:rsidRDefault="00AF4EDF" w:rsidP="00AF4EDF">
            <w:pPr>
              <w:pStyle w:val="B1"/>
              <w:ind w:hanging="1"/>
              <w:rPr>
                <w:rFonts w:eastAsia="DengXian"/>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CBG transmission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CBG transmission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5F086A3F" w14:textId="77777777" w:rsidR="00AF4EDF" w:rsidRDefault="00AF4EDF" w:rsidP="00AF4EDF">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r w:rsidRPr="009F03B6">
              <w:t xml:space="preserve"> </w:t>
            </w:r>
          </w:p>
          <w:p w14:paraId="60E0D531" w14:textId="4BACEAEC" w:rsidR="00AF4EDF" w:rsidRPr="002625EB" w:rsidRDefault="00AF4EDF" w:rsidP="00AF4EDF">
            <w:pPr>
              <w:pStyle w:val="B1"/>
              <w:ind w:hanging="1"/>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7B8C14EA"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2AE8B7F5" w14:textId="2167968B" w:rsidR="005B055C" w:rsidRPr="00D17AB0" w:rsidRDefault="005B055C" w:rsidP="005B055C">
            <w:pPr>
              <w:jc w:val="both"/>
              <w:rPr>
                <w:sz w:val="22"/>
                <w:lang w:eastAsia="zh-CN"/>
              </w:rPr>
            </w:pPr>
          </w:p>
          <w:p w14:paraId="1170F11F" w14:textId="129A7728" w:rsidR="00F67334" w:rsidRPr="00D17AB0" w:rsidRDefault="00F67334" w:rsidP="00F67334">
            <w:pPr>
              <w:pStyle w:val="Heading5"/>
              <w:outlineLvl w:val="4"/>
              <w:rPr>
                <w:lang w:eastAsia="zh-CN"/>
              </w:rPr>
            </w:pPr>
            <w:bookmarkStart w:id="16" w:name="_Toc29326613"/>
            <w:bookmarkStart w:id="17" w:name="_Toc29327763"/>
            <w:r w:rsidRPr="00D17AB0">
              <w:rPr>
                <w:lang w:eastAsia="zh-CN"/>
              </w:rPr>
              <w:t>7.3.1.2.3</w:t>
            </w:r>
            <w:r w:rsidRPr="00D17AB0">
              <w:rPr>
                <w:lang w:eastAsia="zh-CN"/>
              </w:rPr>
              <w:tab/>
              <w:t>Format 1_2</w:t>
            </w:r>
            <w:bookmarkEnd w:id="16"/>
            <w:bookmarkEnd w:id="17"/>
          </w:p>
          <w:p w14:paraId="4AD9F074" w14:textId="1F6809E8"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4E2CD1EF" w14:textId="77777777" w:rsidR="00741D7F" w:rsidRPr="002625EB" w:rsidRDefault="00741D7F" w:rsidP="00741D7F">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287E8D8D" w14:textId="77777777" w:rsidR="00741D7F" w:rsidRDefault="00741D7F" w:rsidP="00741D7F">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14:paraId="1A0917E4" w14:textId="77777777" w:rsidR="00741D7F" w:rsidRDefault="00741D7F" w:rsidP="00741D7F">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14:paraId="69E64C1C" w14:textId="77777777" w:rsidR="00741D7F" w:rsidRDefault="00741D7F" w:rsidP="00741D7F">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4302B68C" w14:textId="77777777" w:rsidR="00741D7F" w:rsidRDefault="00741D7F" w:rsidP="00741D7F">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14:paraId="5A21F3AC" w14:textId="068AAED7" w:rsidR="00741D7F" w:rsidRDefault="00741D7F" w:rsidP="00741D7F">
            <w:pPr>
              <w:pStyle w:val="B1"/>
              <w:ind w:hanging="1"/>
              <w:rPr>
                <w:lang w:eastAsia="zh-CN"/>
              </w:rPr>
            </w:pPr>
            <w:r w:rsidRPr="00D17AB0">
              <w:rPr>
                <w:color w:val="FF0000"/>
              </w:rPr>
              <w:t xml:space="preserve">If higher layer parameter </w:t>
            </w:r>
            <w:r w:rsidRPr="00D17AB0">
              <w:rPr>
                <w:i/>
                <w:iCs/>
                <w:color w:val="FF0000"/>
              </w:rPr>
              <w:t xml:space="preserve">PriorityIndicator-ForDCIFormat1_2 </w:t>
            </w:r>
            <w:r w:rsidRPr="00D17AB0">
              <w:rPr>
                <w:color w:val="FF0000"/>
              </w:rPr>
              <w:t>is configured</w:t>
            </w:r>
            <w:r w:rsidRPr="00741D7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p>
          <w:p w14:paraId="638DED04" w14:textId="77777777" w:rsidR="00741D7F" w:rsidRPr="002625EB" w:rsidRDefault="00741D7F" w:rsidP="00741D7F">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6CAA2FF" w14:textId="77777777" w:rsidR="00741D7F" w:rsidRDefault="00741D7F" w:rsidP="00741D7F">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36DBE3BC" w14:textId="77777777" w:rsidR="00741D7F" w:rsidRDefault="00741D7F" w:rsidP="00741D7F">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7A5424">
              <w:rPr>
                <w:i/>
              </w:rPr>
              <w:t>dl-DataToUL-ACK-ForDCIFormat1_2</w:t>
            </w:r>
            <w:r w:rsidRPr="002625EB">
              <w:rPr>
                <w:i/>
              </w:rPr>
              <w:t>.</w:t>
            </w:r>
          </w:p>
          <w:p w14:paraId="2CBC67A2" w14:textId="1AD34456" w:rsidR="00741D7F" w:rsidRPr="00AF4237" w:rsidRDefault="00741D7F" w:rsidP="00741D7F">
            <w:pPr>
              <w:pStyle w:val="B1"/>
              <w:ind w:firstLine="0"/>
              <w:rPr>
                <w:lang w:eastAsia="zh-CN"/>
              </w:rPr>
            </w:pPr>
            <w:r w:rsidRPr="00D17AB0">
              <w:rPr>
                <w:color w:val="FF0000"/>
              </w:rPr>
              <w:t xml:space="preserve">If higher layer parameter </w:t>
            </w:r>
            <w:r w:rsidRPr="00D17AB0">
              <w:rPr>
                <w:i/>
                <w:iCs/>
                <w:color w:val="FF0000"/>
              </w:rPr>
              <w:t xml:space="preserve">PriorityIndicator-ForDCIFormat1_2 </w:t>
            </w:r>
            <w:r w:rsidRPr="00D17AB0">
              <w:rPr>
                <w:color w:val="FF0000"/>
              </w:rPr>
              <w:t>is configured</w:t>
            </w:r>
            <w:r w:rsidRPr="00741D7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14:paraId="3CE607A6" w14:textId="25F53750" w:rsidR="005B055C" w:rsidRPr="00D17AB0" w:rsidRDefault="00F67334" w:rsidP="00F67334">
            <w:pPr>
              <w:jc w:val="center"/>
              <w:rPr>
                <w:sz w:val="22"/>
                <w:lang w:eastAsia="zh-CN"/>
              </w:rPr>
            </w:pPr>
            <w:r w:rsidRPr="00D17AB0">
              <w:rPr>
                <w:b/>
                <w:color w:val="0070C0"/>
              </w:rPr>
              <w:t>&lt;</w:t>
            </w:r>
            <w:r w:rsidRPr="00D17AB0">
              <w:rPr>
                <w:noProof/>
                <w:color w:val="0070C0"/>
                <w:lang w:eastAsia="zh-CN"/>
              </w:rPr>
              <w:t>Unchanged text is omitted&gt;</w:t>
            </w:r>
          </w:p>
        </w:tc>
      </w:tr>
    </w:tbl>
    <w:p w14:paraId="50010902" w14:textId="77777777" w:rsidR="00A82FC7" w:rsidRPr="00CF428D" w:rsidRDefault="00A82FC7" w:rsidP="001A5C5E">
      <w:pPr>
        <w:jc w:val="both"/>
        <w:rPr>
          <w:rFonts w:eastAsiaTheme="minorEastAsia"/>
          <w:b/>
          <w:i/>
          <w:iCs/>
          <w:sz w:val="22"/>
          <w:szCs w:val="22"/>
          <w:lang w:eastAsia="zh-CN"/>
        </w:rPr>
      </w:pPr>
    </w:p>
    <w:p w14:paraId="44CBF7FC" w14:textId="33DA0060" w:rsidR="00166EC7" w:rsidRPr="00D17AB0" w:rsidRDefault="006D3A87" w:rsidP="00166EC7">
      <w:pPr>
        <w:pStyle w:val="Heading1"/>
      </w:pPr>
      <w:r>
        <w:t>3</w:t>
      </w:r>
      <w:r w:rsidR="00166EC7" w:rsidRPr="00D17AB0">
        <w:tab/>
        <w:t>Conclusions</w:t>
      </w:r>
    </w:p>
    <w:p w14:paraId="62BAD757" w14:textId="77777777" w:rsidR="00C128E6" w:rsidRPr="00D17AB0" w:rsidRDefault="00166EC7" w:rsidP="00166EC7">
      <w:pPr>
        <w:rPr>
          <w:sz w:val="22"/>
          <w:szCs w:val="22"/>
          <w:lang w:eastAsia="zh-CN"/>
        </w:rPr>
      </w:pPr>
      <w:r w:rsidRPr="00D17AB0">
        <w:rPr>
          <w:sz w:val="22"/>
          <w:szCs w:val="22"/>
          <w:lang w:eastAsia="zh-CN"/>
        </w:rPr>
        <w:t>In this contribution</w:t>
      </w:r>
      <w:r w:rsidR="00737CB7" w:rsidRPr="00D17AB0">
        <w:rPr>
          <w:sz w:val="22"/>
          <w:szCs w:val="22"/>
          <w:lang w:eastAsia="zh-CN"/>
        </w:rPr>
        <w:t>, we discuss</w:t>
      </w:r>
      <w:r w:rsidR="00C128E6" w:rsidRPr="00D17AB0">
        <w:rPr>
          <w:sz w:val="22"/>
          <w:szCs w:val="22"/>
          <w:lang w:eastAsia="zh-CN"/>
        </w:rPr>
        <w:t xml:space="preserve"> the identified clarifications and additions on PDCCH enhancements with respect to the Rel-16 URLLC &amp; IIoT WIs. </w:t>
      </w:r>
      <w:bookmarkStart w:id="18" w:name="_GoBack"/>
      <w:bookmarkEnd w:id="18"/>
    </w:p>
    <w:p w14:paraId="744ADC3F" w14:textId="3A9331A3" w:rsidR="00C128E6" w:rsidRPr="00D17AB0" w:rsidRDefault="00C128E6" w:rsidP="009A6603">
      <w:pPr>
        <w:rPr>
          <w:sz w:val="22"/>
          <w:szCs w:val="22"/>
          <w:lang w:eastAsia="zh-CN"/>
        </w:rPr>
      </w:pPr>
    </w:p>
    <w:p w14:paraId="499041AC" w14:textId="4D4D2A6E" w:rsidR="006D1C7B" w:rsidRPr="00D17AB0" w:rsidRDefault="004A58F2" w:rsidP="00C128E6">
      <w:pPr>
        <w:rPr>
          <w:sz w:val="22"/>
          <w:szCs w:val="22"/>
          <w:lang w:eastAsia="zh-CN"/>
        </w:rPr>
      </w:pPr>
      <w:r>
        <w:rPr>
          <w:sz w:val="22"/>
          <w:szCs w:val="22"/>
          <w:lang w:eastAsia="zh-CN"/>
        </w:rPr>
        <w:t>The</w:t>
      </w:r>
      <w:r w:rsidR="00131694">
        <w:rPr>
          <w:sz w:val="22"/>
          <w:szCs w:val="22"/>
          <w:lang w:eastAsia="zh-CN"/>
        </w:rPr>
        <w:t xml:space="preserve"> </w:t>
      </w:r>
      <w:r w:rsidR="00422FD8">
        <w:rPr>
          <w:sz w:val="22"/>
          <w:szCs w:val="22"/>
          <w:lang w:eastAsia="zh-CN"/>
        </w:rPr>
        <w:t xml:space="preserve">discussions in </w:t>
      </w:r>
      <w:r w:rsidR="00C128E6" w:rsidRPr="006D3A87">
        <w:rPr>
          <w:bCs/>
          <w:sz w:val="22"/>
          <w:szCs w:val="22"/>
          <w:lang w:eastAsia="zh-CN"/>
        </w:rPr>
        <w:t>on</w:t>
      </w:r>
      <w:r w:rsidR="00C128E6" w:rsidRPr="006D3A87">
        <w:rPr>
          <w:b/>
          <w:sz w:val="22"/>
          <w:szCs w:val="22"/>
          <w:lang w:eastAsia="zh-CN"/>
        </w:rPr>
        <w:t xml:space="preserve"> </w:t>
      </w:r>
      <w:r w:rsidR="00C128E6" w:rsidRPr="00D17AB0">
        <w:rPr>
          <w:b/>
          <w:sz w:val="22"/>
          <w:szCs w:val="22"/>
          <w:u w:val="single"/>
          <w:lang w:eastAsia="zh-CN"/>
        </w:rPr>
        <w:t xml:space="preserve">PDCCH enhancement </w:t>
      </w:r>
      <w:r w:rsidR="006E6D7B" w:rsidRPr="00D17AB0">
        <w:rPr>
          <w:b/>
          <w:sz w:val="22"/>
          <w:szCs w:val="22"/>
          <w:u w:val="single"/>
          <w:lang w:eastAsia="zh-CN"/>
        </w:rPr>
        <w:t xml:space="preserve">(DCI format 0_2 / 1_2) </w:t>
      </w:r>
      <w:r w:rsidR="00C128E6" w:rsidRPr="00D17AB0">
        <w:rPr>
          <w:b/>
          <w:sz w:val="22"/>
          <w:szCs w:val="22"/>
          <w:u w:val="single"/>
          <w:lang w:eastAsia="zh-CN"/>
        </w:rPr>
        <w:t xml:space="preserve">issues </w:t>
      </w:r>
      <w:r w:rsidR="00C128E6" w:rsidRPr="00D17AB0">
        <w:rPr>
          <w:sz w:val="22"/>
          <w:szCs w:val="22"/>
          <w:lang w:eastAsia="zh-CN"/>
        </w:rPr>
        <w:t>can be summarized as</w:t>
      </w:r>
      <w:r w:rsidR="006D1C7B" w:rsidRPr="00D17AB0">
        <w:rPr>
          <w:sz w:val="22"/>
          <w:szCs w:val="22"/>
          <w:lang w:eastAsia="zh-CN"/>
        </w:rPr>
        <w:t xml:space="preserve"> </w:t>
      </w:r>
    </w:p>
    <w:p w14:paraId="7FC6884C" w14:textId="77777777" w:rsidR="00180922" w:rsidRPr="00A852FF" w:rsidRDefault="00180922" w:rsidP="00A852FF">
      <w:pPr>
        <w:pStyle w:val="ListParagraph"/>
        <w:numPr>
          <w:ilvl w:val="0"/>
          <w:numId w:val="30"/>
        </w:numPr>
        <w:spacing w:after="0"/>
        <w:jc w:val="both"/>
        <w:rPr>
          <w:b/>
          <w:bCs/>
          <w:sz w:val="22"/>
          <w:lang w:eastAsia="zh-CN"/>
        </w:rPr>
      </w:pPr>
      <w:r w:rsidRPr="00A852FF">
        <w:rPr>
          <w:b/>
          <w:bCs/>
          <w:sz w:val="22"/>
          <w:lang w:eastAsia="zh-CN"/>
        </w:rPr>
        <w:t xml:space="preserve">Proposal 2.1: Follow the Rel-15 principle of supporting zero padding in case the DCI size budget is not exceeded (i.e. in steps 2A, 2B) and not supporting zero padding in case the DCI size budget is exceeded (i.e. in steps 4X), i.e. </w:t>
      </w:r>
    </w:p>
    <w:p w14:paraId="7E67C2E4" w14:textId="77777777" w:rsidR="00180922" w:rsidRPr="00C802F2" w:rsidRDefault="00180922" w:rsidP="00180922">
      <w:pPr>
        <w:pStyle w:val="ListParagraph"/>
        <w:numPr>
          <w:ilvl w:val="0"/>
          <w:numId w:val="28"/>
        </w:numPr>
        <w:jc w:val="both"/>
        <w:rPr>
          <w:b/>
          <w:bCs/>
          <w:sz w:val="22"/>
          <w:lang w:eastAsia="zh-CN"/>
        </w:rPr>
      </w:pPr>
      <w:r w:rsidRPr="00C802F2">
        <w:rPr>
          <w:b/>
          <w:bCs/>
          <w:sz w:val="22"/>
          <w:lang w:eastAsia="zh-CN"/>
        </w:rPr>
        <w:t xml:space="preserve">For step </w:t>
      </w:r>
      <w:r w:rsidRPr="00C802F2">
        <w:rPr>
          <w:b/>
          <w:bCs/>
          <w:sz w:val="22"/>
          <w:szCs w:val="22"/>
          <w:lang w:eastAsia="zh-CN"/>
        </w:rPr>
        <w:t xml:space="preserve">2A, </w:t>
      </w:r>
      <w:r w:rsidRPr="00C802F2">
        <w:rPr>
          <w:b/>
          <w:bCs/>
          <w:iCs/>
          <w:sz w:val="22"/>
          <w:szCs w:val="22"/>
        </w:rPr>
        <w:t xml:space="preserve">one zero-padding bit is added to DCI format 0_2/1_2 to differentiate DCI format 0_2/1_2 monitored in USS and DCI format 0_0/1_0 monitored in another USS, i.e. </w:t>
      </w:r>
      <w:r w:rsidRPr="00C802F2">
        <w:rPr>
          <w:b/>
          <w:bCs/>
          <w:sz w:val="22"/>
          <w:szCs w:val="22"/>
          <w:lang w:eastAsia="zh-CN"/>
        </w:rPr>
        <w:t>remove</w:t>
      </w:r>
      <w:r w:rsidRPr="00C802F2">
        <w:rPr>
          <w:b/>
          <w:bCs/>
          <w:sz w:val="22"/>
          <w:lang w:eastAsia="zh-CN"/>
        </w:rPr>
        <w:t xml:space="preserve"> the brackets in step 2A of the DCI size alignment of Sec. 7.3.1.0 of TS 38.213. </w:t>
      </w:r>
    </w:p>
    <w:p w14:paraId="6DACAB9F" w14:textId="77777777" w:rsidR="00180922" w:rsidRPr="00C802F2" w:rsidRDefault="00180922" w:rsidP="00180922">
      <w:pPr>
        <w:pStyle w:val="ListParagraph"/>
        <w:numPr>
          <w:ilvl w:val="0"/>
          <w:numId w:val="28"/>
        </w:numPr>
        <w:jc w:val="both"/>
        <w:rPr>
          <w:b/>
          <w:bCs/>
          <w:sz w:val="22"/>
          <w:lang w:eastAsia="zh-CN"/>
        </w:rPr>
      </w:pPr>
      <w:r w:rsidRPr="00C802F2">
        <w:rPr>
          <w:b/>
          <w:bCs/>
          <w:sz w:val="22"/>
          <w:lang w:eastAsia="zh-CN"/>
        </w:rPr>
        <w:lastRenderedPageBreak/>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1440EA46" w14:textId="37C631A5" w:rsidR="00180922" w:rsidRPr="00C802F2" w:rsidRDefault="00180922" w:rsidP="00180922">
      <w:pPr>
        <w:pStyle w:val="ListParagraph"/>
        <w:numPr>
          <w:ilvl w:val="0"/>
          <w:numId w:val="28"/>
        </w:numPr>
        <w:spacing w:after="0"/>
        <w:ind w:left="714" w:hanging="357"/>
        <w:jc w:val="both"/>
        <w:rPr>
          <w:b/>
          <w:bCs/>
          <w:sz w:val="22"/>
          <w:lang w:eastAsia="zh-CN"/>
        </w:rPr>
      </w:pPr>
      <w:r w:rsidRPr="00C802F2">
        <w:rPr>
          <w:b/>
          <w:bCs/>
          <w:sz w:val="22"/>
          <w:lang w:eastAsia="zh-CN"/>
        </w:rPr>
        <w:t xml:space="preserve">For steps 4X, do not support zero padding to distinguish the DCI sizes as in case of Rel-15, i.e. no changes to steps 4A </w:t>
      </w:r>
      <w:r w:rsidR="008D64B7">
        <w:rPr>
          <w:b/>
          <w:bCs/>
          <w:sz w:val="22"/>
          <w:lang w:eastAsia="zh-CN"/>
        </w:rPr>
        <w:t>t</w:t>
      </w:r>
      <w:r w:rsidRPr="00C802F2">
        <w:rPr>
          <w:b/>
          <w:bCs/>
          <w:sz w:val="22"/>
          <w:lang w:eastAsia="zh-CN"/>
        </w:rPr>
        <w:t xml:space="preserve">o 4C are seen as needed. </w:t>
      </w:r>
    </w:p>
    <w:p w14:paraId="19684E7B" w14:textId="0AE64D4C" w:rsidR="00180922" w:rsidRPr="00931EFF" w:rsidRDefault="00180922" w:rsidP="00A852FF">
      <w:pPr>
        <w:ind w:left="284"/>
        <w:jc w:val="both"/>
        <w:rPr>
          <w:b/>
          <w:sz w:val="22"/>
          <w:lang w:eastAsia="zh-CN"/>
        </w:rPr>
      </w:pPr>
      <w:r w:rsidRPr="00D17AB0">
        <w:rPr>
          <w:b/>
          <w:sz w:val="22"/>
          <w:lang w:eastAsia="zh-CN"/>
        </w:rPr>
        <w:t xml:space="preserve">Adopt the </w:t>
      </w:r>
      <w:r>
        <w:rPr>
          <w:b/>
          <w:sz w:val="22"/>
          <w:lang w:eastAsia="zh-CN"/>
        </w:rPr>
        <w:t xml:space="preserve">related </w:t>
      </w:r>
      <w:r w:rsidRPr="00D17AB0">
        <w:rPr>
          <w:b/>
          <w:sz w:val="22"/>
          <w:lang w:eastAsia="zh-CN"/>
        </w:rPr>
        <w:t xml:space="preserve">text proposal </w:t>
      </w:r>
      <w:r>
        <w:rPr>
          <w:b/>
          <w:sz w:val="22"/>
          <w:lang w:eastAsia="zh-CN"/>
        </w:rPr>
        <w:t xml:space="preserve">on DCI size alignment </w:t>
      </w:r>
      <w:r w:rsidRPr="00D17AB0">
        <w:rPr>
          <w:b/>
          <w:sz w:val="22"/>
          <w:lang w:eastAsia="zh-CN"/>
        </w:rPr>
        <w:t xml:space="preserve">to Sec. </w:t>
      </w:r>
      <w:r>
        <w:rPr>
          <w:b/>
          <w:sz w:val="22"/>
          <w:lang w:eastAsia="zh-CN"/>
        </w:rPr>
        <w:t>7</w:t>
      </w:r>
      <w:r w:rsidRPr="00D17AB0">
        <w:rPr>
          <w:b/>
          <w:sz w:val="22"/>
          <w:lang w:eastAsia="zh-CN"/>
        </w:rPr>
        <w:t>.</w:t>
      </w:r>
      <w:r>
        <w:rPr>
          <w:b/>
          <w:sz w:val="22"/>
          <w:lang w:eastAsia="zh-CN"/>
        </w:rPr>
        <w:t xml:space="preserve">3.1.0 of </w:t>
      </w:r>
      <w:r w:rsidRPr="00D17AB0">
        <w:rPr>
          <w:b/>
          <w:sz w:val="22"/>
          <w:lang w:eastAsia="zh-CN"/>
        </w:rPr>
        <w:t>TS 38.21</w:t>
      </w:r>
      <w:r>
        <w:rPr>
          <w:b/>
          <w:sz w:val="22"/>
          <w:lang w:eastAsia="zh-CN"/>
        </w:rPr>
        <w:t>2</w:t>
      </w:r>
      <w:r w:rsidRPr="00D17AB0">
        <w:rPr>
          <w:b/>
          <w:sz w:val="22"/>
          <w:lang w:eastAsia="zh-CN"/>
        </w:rPr>
        <w:t xml:space="preserve"> </w:t>
      </w:r>
      <w:r w:rsidR="00A852FF">
        <w:rPr>
          <w:b/>
          <w:sz w:val="22"/>
          <w:lang w:eastAsia="zh-CN"/>
        </w:rPr>
        <w:t>as described in S</w:t>
      </w:r>
      <w:r w:rsidR="00BC5424">
        <w:rPr>
          <w:b/>
          <w:sz w:val="22"/>
          <w:lang w:eastAsia="zh-CN"/>
        </w:rPr>
        <w:t>ec. 2.1.</w:t>
      </w:r>
    </w:p>
    <w:p w14:paraId="26C0D063" w14:textId="6B640DE1" w:rsidR="00440585" w:rsidRPr="00440585" w:rsidRDefault="00440585" w:rsidP="00440585">
      <w:pPr>
        <w:pStyle w:val="ListParagraph"/>
        <w:numPr>
          <w:ilvl w:val="0"/>
          <w:numId w:val="30"/>
        </w:numPr>
        <w:spacing w:after="0"/>
        <w:jc w:val="both"/>
        <w:rPr>
          <w:b/>
          <w:bCs/>
          <w:sz w:val="22"/>
          <w:lang w:eastAsia="zh-CN"/>
        </w:rPr>
      </w:pPr>
      <w:r w:rsidRPr="00440585">
        <w:rPr>
          <w:b/>
          <w:bCs/>
          <w:sz w:val="22"/>
          <w:lang w:eastAsia="zh-CN"/>
        </w:rPr>
        <w:t xml:space="preserve">Proposal 2.2: Adopt the text proposals </w:t>
      </w:r>
      <w:r>
        <w:rPr>
          <w:b/>
          <w:bCs/>
          <w:sz w:val="22"/>
          <w:lang w:eastAsia="zh-CN"/>
        </w:rPr>
        <w:t xml:space="preserve">in Sec. 2.2 </w:t>
      </w:r>
      <w:r w:rsidRPr="00440585">
        <w:rPr>
          <w:b/>
          <w:bCs/>
          <w:sz w:val="22"/>
          <w:lang w:eastAsia="zh-CN"/>
        </w:rPr>
        <w:t>for PTRS reception procedures with DCI format 1_2 (TP 2-2a) and the Antenna port(s) value definition for 0bit field size for DCI format 1_2 (TP 2-2b)</w:t>
      </w:r>
      <w:r>
        <w:rPr>
          <w:b/>
          <w:bCs/>
          <w:sz w:val="22"/>
          <w:lang w:eastAsia="zh-CN"/>
        </w:rPr>
        <w:t xml:space="preserve">. </w:t>
      </w:r>
    </w:p>
    <w:p w14:paraId="5ED75563" w14:textId="77777777" w:rsidR="00A74F53" w:rsidRPr="00A74F53" w:rsidRDefault="00A74F53" w:rsidP="00A74F53">
      <w:pPr>
        <w:pStyle w:val="ListParagraph"/>
        <w:jc w:val="both"/>
        <w:rPr>
          <w:b/>
          <w:bCs/>
          <w:sz w:val="22"/>
          <w:lang w:eastAsia="zh-CN"/>
        </w:rPr>
      </w:pPr>
    </w:p>
    <w:p w14:paraId="15CBCD82" w14:textId="5DCA0837" w:rsidR="008D1B32" w:rsidRDefault="008D1B32" w:rsidP="009F1381">
      <w:pPr>
        <w:pStyle w:val="ListParagraph"/>
        <w:numPr>
          <w:ilvl w:val="0"/>
          <w:numId w:val="31"/>
        </w:numPr>
        <w:jc w:val="both"/>
        <w:rPr>
          <w:b/>
          <w:sz w:val="22"/>
          <w:lang w:eastAsia="zh-CN"/>
        </w:rPr>
      </w:pPr>
      <w:r w:rsidRPr="009F1381">
        <w:rPr>
          <w:b/>
          <w:sz w:val="22"/>
          <w:lang w:eastAsia="zh-CN"/>
        </w:rPr>
        <w:t>Proposal 2.</w:t>
      </w:r>
      <w:r w:rsidR="00440585">
        <w:rPr>
          <w:b/>
          <w:sz w:val="22"/>
          <w:lang w:eastAsia="zh-CN"/>
        </w:rPr>
        <w:t>3</w:t>
      </w:r>
      <w:r w:rsidRPr="009F1381">
        <w:rPr>
          <w:b/>
          <w:sz w:val="22"/>
          <w:lang w:eastAsia="zh-CN"/>
        </w:rPr>
        <w:t xml:space="preserve">: Remove the addition of CBG based PUSCH additions to DCI format 0_1 in Sec. 7.3.1.1.2 of TS 38.212 </w:t>
      </w:r>
      <w:r w:rsidR="00EA03FB">
        <w:rPr>
          <w:b/>
          <w:sz w:val="22"/>
          <w:lang w:eastAsia="zh-CN"/>
        </w:rPr>
        <w:t>as described in Sec. 2.</w:t>
      </w:r>
      <w:r w:rsidR="00440585">
        <w:rPr>
          <w:b/>
          <w:sz w:val="22"/>
          <w:lang w:eastAsia="zh-CN"/>
        </w:rPr>
        <w:t>3</w:t>
      </w:r>
      <w:r w:rsidR="00EA03FB">
        <w:rPr>
          <w:b/>
          <w:sz w:val="22"/>
          <w:lang w:eastAsia="zh-CN"/>
        </w:rPr>
        <w:t>.</w:t>
      </w:r>
    </w:p>
    <w:p w14:paraId="57993805" w14:textId="77777777" w:rsidR="00EA03FB" w:rsidRPr="00EA03FB" w:rsidRDefault="00EA03FB" w:rsidP="00EA03FB">
      <w:pPr>
        <w:pStyle w:val="ListParagraph"/>
        <w:rPr>
          <w:b/>
          <w:sz w:val="22"/>
          <w:lang w:eastAsia="zh-CN"/>
        </w:rPr>
      </w:pPr>
    </w:p>
    <w:p w14:paraId="5234505C" w14:textId="59688EB3" w:rsidR="000B486C" w:rsidRPr="00C857A9" w:rsidRDefault="000B486C" w:rsidP="00C857A9">
      <w:pPr>
        <w:pStyle w:val="ListParagraph"/>
        <w:numPr>
          <w:ilvl w:val="0"/>
          <w:numId w:val="31"/>
        </w:numPr>
        <w:spacing w:after="0"/>
        <w:rPr>
          <w:b/>
          <w:sz w:val="22"/>
          <w:lang w:eastAsia="zh-CN"/>
        </w:rPr>
      </w:pPr>
      <w:r w:rsidRPr="00C857A9">
        <w:rPr>
          <w:b/>
          <w:sz w:val="22"/>
          <w:lang w:eastAsia="zh-CN"/>
        </w:rPr>
        <w:t>Proposal 2.</w:t>
      </w:r>
      <w:r w:rsidR="00440585">
        <w:rPr>
          <w:b/>
          <w:sz w:val="22"/>
          <w:lang w:eastAsia="zh-CN"/>
        </w:rPr>
        <w:t>4</w:t>
      </w:r>
      <w:r w:rsidRPr="00C857A9">
        <w:rPr>
          <w:b/>
          <w:sz w:val="22"/>
          <w:lang w:eastAsia="zh-CN"/>
        </w:rPr>
        <w:t>A</w:t>
      </w:r>
      <w:r w:rsidR="00C857A9">
        <w:rPr>
          <w:b/>
          <w:sz w:val="22"/>
          <w:lang w:eastAsia="zh-CN"/>
        </w:rPr>
        <w:t>/B</w:t>
      </w:r>
      <w:r w:rsidRPr="00C857A9">
        <w:rPr>
          <w:b/>
          <w:sz w:val="22"/>
          <w:lang w:eastAsia="zh-CN"/>
        </w:rPr>
        <w:t xml:space="preserve">: Confirm the RAN1#99 working assumption with the following changes: </w:t>
      </w:r>
    </w:p>
    <w:p w14:paraId="3BFBCDA3" w14:textId="77777777" w:rsidR="000B486C" w:rsidRPr="00C4493E" w:rsidRDefault="000B486C" w:rsidP="000B486C">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460CB57D"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t>PDSCH-to-HARQ_feedback timing indicator</w:t>
      </w:r>
      <w:r w:rsidRPr="00C4493E">
        <w:rPr>
          <w:color w:val="000000"/>
          <w:kern w:val="2"/>
          <w:lang w:eastAsia="zh-CN"/>
        </w:rPr>
        <w:t xml:space="preserve"> </w:t>
      </w:r>
    </w:p>
    <w:p w14:paraId="709B5CFD"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 xml:space="preserve">Beta offset indicator </w:t>
      </w:r>
    </w:p>
    <w:p w14:paraId="134B5B49"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DAI</w:t>
      </w:r>
    </w:p>
    <w:p w14:paraId="2C53618E" w14:textId="77777777" w:rsidR="00C2338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CBGTI &amp; CBGFI (if configured for the low priority HARQ-ACK codebook for DCI format 1_1 and DCI format 0_1)</w:t>
      </w:r>
    </w:p>
    <w:p w14:paraId="4B653028" w14:textId="31329A26" w:rsidR="000B486C" w:rsidRDefault="000B486C" w:rsidP="00C2338E">
      <w:pPr>
        <w:autoSpaceDE w:val="0"/>
        <w:autoSpaceDN w:val="0"/>
        <w:adjustRightInd w:val="0"/>
        <w:snapToGrid w:val="0"/>
        <w:spacing w:after="120"/>
        <w:ind w:left="567"/>
        <w:jc w:val="both"/>
        <w:rPr>
          <w:b/>
          <w:sz w:val="22"/>
          <w:lang w:eastAsia="zh-CN"/>
        </w:rPr>
      </w:pPr>
      <w:r w:rsidRPr="00C2338E">
        <w:rPr>
          <w:b/>
          <w:sz w:val="22"/>
          <w:lang w:eastAsia="zh-CN"/>
        </w:rPr>
        <w:t xml:space="preserve">Adopt the </w:t>
      </w:r>
      <w:r w:rsidR="00C2338E">
        <w:rPr>
          <w:b/>
          <w:sz w:val="22"/>
          <w:lang w:eastAsia="zh-CN"/>
        </w:rPr>
        <w:t xml:space="preserve">related </w:t>
      </w:r>
      <w:r w:rsidRPr="00C2338E">
        <w:rPr>
          <w:b/>
          <w:sz w:val="22"/>
          <w:lang w:eastAsia="zh-CN"/>
        </w:rPr>
        <w:t xml:space="preserve">text proposal for the DCI field size alignment in case of two HARQ-ACK codebooks for TS 38.212, Section 7.3.1.1.2, 7.3.1.1.3, 7.3.1.2.2 and 7.3.1.2.3 </w:t>
      </w:r>
      <w:r w:rsidR="00CD2FF7">
        <w:rPr>
          <w:b/>
          <w:sz w:val="22"/>
          <w:lang w:eastAsia="zh-CN"/>
        </w:rPr>
        <w:t>as described in Sec. 2.</w:t>
      </w:r>
      <w:r w:rsidR="00440585">
        <w:rPr>
          <w:b/>
          <w:sz w:val="22"/>
          <w:lang w:eastAsia="zh-CN"/>
        </w:rPr>
        <w:t>4</w:t>
      </w:r>
      <w:r w:rsidR="00CD2FF7">
        <w:rPr>
          <w:b/>
          <w:sz w:val="22"/>
          <w:lang w:eastAsia="zh-CN"/>
        </w:rPr>
        <w:t>.</w:t>
      </w:r>
    </w:p>
    <w:p w14:paraId="6E8925EB" w14:textId="77777777" w:rsidR="00E21DCB" w:rsidRPr="00E21DCB" w:rsidRDefault="00E21DCB" w:rsidP="00E21DCB">
      <w:pPr>
        <w:pStyle w:val="ListParagraph"/>
        <w:ind w:left="360"/>
        <w:jc w:val="both"/>
        <w:rPr>
          <w:b/>
          <w:sz w:val="22"/>
          <w:lang w:eastAsia="zh-CN"/>
        </w:rPr>
      </w:pPr>
    </w:p>
    <w:bookmarkEnd w:id="0"/>
    <w:bookmarkEnd w:id="1"/>
    <w:p w14:paraId="2FD1F4DA" w14:textId="066A5FD9" w:rsidR="00610A15" w:rsidRPr="00D17AB0" w:rsidRDefault="00610A15" w:rsidP="00AE228E">
      <w:pPr>
        <w:rPr>
          <w:b/>
          <w:bCs/>
          <w:sz w:val="22"/>
          <w:szCs w:val="22"/>
        </w:rPr>
      </w:pPr>
    </w:p>
    <w:sectPr w:rsidR="00610A15" w:rsidRPr="00D17AB0" w:rsidSect="00112C48">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90C71" w14:textId="77777777" w:rsidR="00A1149F" w:rsidRDefault="00A1149F">
      <w:r>
        <w:separator/>
      </w:r>
    </w:p>
  </w:endnote>
  <w:endnote w:type="continuationSeparator" w:id="0">
    <w:p w14:paraId="71A54017" w14:textId="77777777" w:rsidR="00A1149F" w:rsidRDefault="00A1149F">
      <w:r>
        <w:continuationSeparator/>
      </w:r>
    </w:p>
  </w:endnote>
  <w:endnote w:type="continuationNotice" w:id="1">
    <w:p w14:paraId="5943C982" w14:textId="77777777" w:rsidR="00A1149F" w:rsidRDefault="00A11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430B4" w14:textId="77777777" w:rsidR="00A1149F" w:rsidRDefault="00A1149F">
      <w:r>
        <w:separator/>
      </w:r>
    </w:p>
  </w:footnote>
  <w:footnote w:type="continuationSeparator" w:id="0">
    <w:p w14:paraId="3A1EBFD9" w14:textId="77777777" w:rsidR="00A1149F" w:rsidRDefault="00A1149F">
      <w:r>
        <w:continuationSeparator/>
      </w:r>
    </w:p>
  </w:footnote>
  <w:footnote w:type="continuationNotice" w:id="1">
    <w:p w14:paraId="0B6F4429" w14:textId="77777777" w:rsidR="00A1149F" w:rsidRDefault="00A11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26183" w:rsidRDefault="00C261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A6BCC"/>
    <w:multiLevelType w:val="hybridMultilevel"/>
    <w:tmpl w:val="0A64E1E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B0351"/>
    <w:multiLevelType w:val="hybridMultilevel"/>
    <w:tmpl w:val="AE4AF7EA"/>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F7EAD"/>
    <w:multiLevelType w:val="hybridMultilevel"/>
    <w:tmpl w:val="EBF6F38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7291F"/>
    <w:multiLevelType w:val="hybridMultilevel"/>
    <w:tmpl w:val="7A742B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43525B3F"/>
    <w:multiLevelType w:val="hybridMultilevel"/>
    <w:tmpl w:val="731A4A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83D86"/>
    <w:multiLevelType w:val="hybridMultilevel"/>
    <w:tmpl w:val="B56CA614"/>
    <w:lvl w:ilvl="0" w:tplc="0C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181B"/>
    <w:multiLevelType w:val="hybridMultilevel"/>
    <w:tmpl w:val="139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05198"/>
    <w:multiLevelType w:val="hybridMultilevel"/>
    <w:tmpl w:val="D08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B751A"/>
    <w:multiLevelType w:val="hybridMultilevel"/>
    <w:tmpl w:val="D9CCE2A0"/>
    <w:lvl w:ilvl="0" w:tplc="A22E5E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B67BB"/>
    <w:multiLevelType w:val="hybridMultilevel"/>
    <w:tmpl w:val="671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023921"/>
    <w:multiLevelType w:val="hybridMultilevel"/>
    <w:tmpl w:val="F01280CA"/>
    <w:lvl w:ilvl="0" w:tplc="0C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967062"/>
    <w:multiLevelType w:val="hybridMultilevel"/>
    <w:tmpl w:val="3EFC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C30A39"/>
    <w:multiLevelType w:val="hybridMultilevel"/>
    <w:tmpl w:val="B96CE072"/>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C47F7A"/>
    <w:multiLevelType w:val="hybridMultilevel"/>
    <w:tmpl w:val="0F56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52A2EF5"/>
    <w:multiLevelType w:val="hybridMultilevel"/>
    <w:tmpl w:val="3706533E"/>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6"/>
  </w:num>
  <w:num w:numId="3">
    <w:abstractNumId w:val="2"/>
  </w:num>
  <w:num w:numId="4">
    <w:abstractNumId w:val="32"/>
  </w:num>
  <w:num w:numId="5">
    <w:abstractNumId w:val="22"/>
  </w:num>
  <w:num w:numId="6">
    <w:abstractNumId w:val="25"/>
  </w:num>
  <w:num w:numId="7">
    <w:abstractNumId w:val="3"/>
  </w:num>
  <w:num w:numId="8">
    <w:abstractNumId w:val="0"/>
  </w:num>
  <w:num w:numId="9">
    <w:abstractNumId w:val="8"/>
  </w:num>
  <w:num w:numId="10">
    <w:abstractNumId w:val="13"/>
  </w:num>
  <w:num w:numId="11">
    <w:abstractNumId w:val="19"/>
  </w:num>
  <w:num w:numId="12">
    <w:abstractNumId w:val="24"/>
  </w:num>
  <w:num w:numId="13">
    <w:abstractNumId w:val="10"/>
  </w:num>
  <w:num w:numId="14">
    <w:abstractNumId w:val="5"/>
  </w:num>
  <w:num w:numId="15">
    <w:abstractNumId w:val="21"/>
  </w:num>
  <w:num w:numId="16">
    <w:abstractNumId w:val="6"/>
  </w:num>
  <w:num w:numId="17">
    <w:abstractNumId w:val="29"/>
  </w:num>
  <w:num w:numId="18">
    <w:abstractNumId w:val="28"/>
  </w:num>
  <w:num w:numId="19">
    <w:abstractNumId w:val="13"/>
  </w:num>
  <w:num w:numId="20">
    <w:abstractNumId w:val="14"/>
  </w:num>
  <w:num w:numId="21">
    <w:abstractNumId w:val="9"/>
  </w:num>
  <w:num w:numId="22">
    <w:abstractNumId w:val="20"/>
  </w:num>
  <w:num w:numId="23">
    <w:abstractNumId w:val="18"/>
  </w:num>
  <w:num w:numId="24">
    <w:abstractNumId w:val="31"/>
  </w:num>
  <w:num w:numId="25">
    <w:abstractNumId w:val="1"/>
  </w:num>
  <w:num w:numId="26">
    <w:abstractNumId w:val="17"/>
  </w:num>
  <w:num w:numId="27">
    <w:abstractNumId w:val="4"/>
  </w:num>
  <w:num w:numId="28">
    <w:abstractNumId w:val="30"/>
  </w:num>
  <w:num w:numId="29">
    <w:abstractNumId w:val="11"/>
  </w:num>
  <w:num w:numId="30">
    <w:abstractNumId w:val="23"/>
  </w:num>
  <w:num w:numId="31">
    <w:abstractNumId w:val="16"/>
  </w:num>
  <w:num w:numId="32">
    <w:abstractNumId w:val="27"/>
  </w:num>
  <w:num w:numId="33">
    <w:abstractNumId w:val="12"/>
  </w:num>
  <w:num w:numId="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3C00"/>
    <w:rsid w:val="00003F8F"/>
    <w:rsid w:val="000040B7"/>
    <w:rsid w:val="00004A03"/>
    <w:rsid w:val="00005C7A"/>
    <w:rsid w:val="00006388"/>
    <w:rsid w:val="000075CA"/>
    <w:rsid w:val="000079D5"/>
    <w:rsid w:val="00007EC5"/>
    <w:rsid w:val="00010805"/>
    <w:rsid w:val="000108EC"/>
    <w:rsid w:val="00011407"/>
    <w:rsid w:val="00011D53"/>
    <w:rsid w:val="00012D21"/>
    <w:rsid w:val="00013003"/>
    <w:rsid w:val="0001573C"/>
    <w:rsid w:val="00015D50"/>
    <w:rsid w:val="0001636E"/>
    <w:rsid w:val="000169A6"/>
    <w:rsid w:val="00016CF4"/>
    <w:rsid w:val="00017AE1"/>
    <w:rsid w:val="0002063A"/>
    <w:rsid w:val="0002084B"/>
    <w:rsid w:val="0002106A"/>
    <w:rsid w:val="000214AD"/>
    <w:rsid w:val="000214BC"/>
    <w:rsid w:val="00021730"/>
    <w:rsid w:val="00022E4A"/>
    <w:rsid w:val="000234E7"/>
    <w:rsid w:val="000238EB"/>
    <w:rsid w:val="00024533"/>
    <w:rsid w:val="000245D1"/>
    <w:rsid w:val="00024860"/>
    <w:rsid w:val="00024F2A"/>
    <w:rsid w:val="00025E96"/>
    <w:rsid w:val="0002625A"/>
    <w:rsid w:val="00026BD7"/>
    <w:rsid w:val="0002758A"/>
    <w:rsid w:val="000302B9"/>
    <w:rsid w:val="000305A8"/>
    <w:rsid w:val="00030B11"/>
    <w:rsid w:val="00030B96"/>
    <w:rsid w:val="000325CD"/>
    <w:rsid w:val="00033049"/>
    <w:rsid w:val="0003349E"/>
    <w:rsid w:val="00033E3D"/>
    <w:rsid w:val="00034226"/>
    <w:rsid w:val="000357CB"/>
    <w:rsid w:val="00036248"/>
    <w:rsid w:val="00036A57"/>
    <w:rsid w:val="000376C4"/>
    <w:rsid w:val="000405EE"/>
    <w:rsid w:val="00040F2C"/>
    <w:rsid w:val="000418DE"/>
    <w:rsid w:val="000418EB"/>
    <w:rsid w:val="00042F22"/>
    <w:rsid w:val="000472AC"/>
    <w:rsid w:val="000504C9"/>
    <w:rsid w:val="00050770"/>
    <w:rsid w:val="00051C7E"/>
    <w:rsid w:val="000521A7"/>
    <w:rsid w:val="00052A09"/>
    <w:rsid w:val="00052ABB"/>
    <w:rsid w:val="000531CE"/>
    <w:rsid w:val="000531E2"/>
    <w:rsid w:val="00054299"/>
    <w:rsid w:val="000544B4"/>
    <w:rsid w:val="00054C42"/>
    <w:rsid w:val="0005629E"/>
    <w:rsid w:val="00056C26"/>
    <w:rsid w:val="00057732"/>
    <w:rsid w:val="000601F3"/>
    <w:rsid w:val="00060710"/>
    <w:rsid w:val="00060906"/>
    <w:rsid w:val="00060F99"/>
    <w:rsid w:val="00061317"/>
    <w:rsid w:val="00062E24"/>
    <w:rsid w:val="00063212"/>
    <w:rsid w:val="000636A1"/>
    <w:rsid w:val="00063EC5"/>
    <w:rsid w:val="00064546"/>
    <w:rsid w:val="000664C4"/>
    <w:rsid w:val="00067F13"/>
    <w:rsid w:val="000700CA"/>
    <w:rsid w:val="00070113"/>
    <w:rsid w:val="0007157C"/>
    <w:rsid w:val="00075711"/>
    <w:rsid w:val="00075798"/>
    <w:rsid w:val="000759D4"/>
    <w:rsid w:val="00076359"/>
    <w:rsid w:val="0007645A"/>
    <w:rsid w:val="00076BDA"/>
    <w:rsid w:val="00076EF4"/>
    <w:rsid w:val="0007799F"/>
    <w:rsid w:val="00077ED5"/>
    <w:rsid w:val="00080B39"/>
    <w:rsid w:val="00081584"/>
    <w:rsid w:val="0008191A"/>
    <w:rsid w:val="00081A56"/>
    <w:rsid w:val="00082220"/>
    <w:rsid w:val="00083184"/>
    <w:rsid w:val="0008357B"/>
    <w:rsid w:val="000836E4"/>
    <w:rsid w:val="00084191"/>
    <w:rsid w:val="000842F9"/>
    <w:rsid w:val="0008466C"/>
    <w:rsid w:val="00084A81"/>
    <w:rsid w:val="000867DB"/>
    <w:rsid w:val="00090554"/>
    <w:rsid w:val="0009062D"/>
    <w:rsid w:val="0009094A"/>
    <w:rsid w:val="00091895"/>
    <w:rsid w:val="00092383"/>
    <w:rsid w:val="000923FD"/>
    <w:rsid w:val="00092693"/>
    <w:rsid w:val="00092AF8"/>
    <w:rsid w:val="00093396"/>
    <w:rsid w:val="00093972"/>
    <w:rsid w:val="00094BBB"/>
    <w:rsid w:val="00095A52"/>
    <w:rsid w:val="00095DCB"/>
    <w:rsid w:val="00096230"/>
    <w:rsid w:val="00096D36"/>
    <w:rsid w:val="00096E4C"/>
    <w:rsid w:val="00097377"/>
    <w:rsid w:val="000A1ED2"/>
    <w:rsid w:val="000A21AC"/>
    <w:rsid w:val="000A2398"/>
    <w:rsid w:val="000A27E3"/>
    <w:rsid w:val="000A2830"/>
    <w:rsid w:val="000A41B7"/>
    <w:rsid w:val="000A474F"/>
    <w:rsid w:val="000A4EAB"/>
    <w:rsid w:val="000A538C"/>
    <w:rsid w:val="000A6321"/>
    <w:rsid w:val="000A6394"/>
    <w:rsid w:val="000A6916"/>
    <w:rsid w:val="000A7129"/>
    <w:rsid w:val="000A7ED1"/>
    <w:rsid w:val="000B0041"/>
    <w:rsid w:val="000B21DC"/>
    <w:rsid w:val="000B2CC4"/>
    <w:rsid w:val="000B45F3"/>
    <w:rsid w:val="000B486C"/>
    <w:rsid w:val="000B4AE2"/>
    <w:rsid w:val="000B5124"/>
    <w:rsid w:val="000B5CF3"/>
    <w:rsid w:val="000B6929"/>
    <w:rsid w:val="000B78E4"/>
    <w:rsid w:val="000B7FED"/>
    <w:rsid w:val="000C038A"/>
    <w:rsid w:val="000C193A"/>
    <w:rsid w:val="000C1AAB"/>
    <w:rsid w:val="000C42CA"/>
    <w:rsid w:val="000C4F49"/>
    <w:rsid w:val="000C5DA5"/>
    <w:rsid w:val="000C6247"/>
    <w:rsid w:val="000C6598"/>
    <w:rsid w:val="000C6F76"/>
    <w:rsid w:val="000C7522"/>
    <w:rsid w:val="000C770A"/>
    <w:rsid w:val="000D0066"/>
    <w:rsid w:val="000D0392"/>
    <w:rsid w:val="000D0824"/>
    <w:rsid w:val="000D0896"/>
    <w:rsid w:val="000D0955"/>
    <w:rsid w:val="000D2022"/>
    <w:rsid w:val="000D23F0"/>
    <w:rsid w:val="000D2B47"/>
    <w:rsid w:val="000D3240"/>
    <w:rsid w:val="000D3339"/>
    <w:rsid w:val="000D36DF"/>
    <w:rsid w:val="000D3C21"/>
    <w:rsid w:val="000D41D1"/>
    <w:rsid w:val="000D4354"/>
    <w:rsid w:val="000D5243"/>
    <w:rsid w:val="000D75DA"/>
    <w:rsid w:val="000E07AB"/>
    <w:rsid w:val="000E1328"/>
    <w:rsid w:val="000E37B6"/>
    <w:rsid w:val="000E3B8F"/>
    <w:rsid w:val="000E42D9"/>
    <w:rsid w:val="000E45BA"/>
    <w:rsid w:val="000E4729"/>
    <w:rsid w:val="000E4BEE"/>
    <w:rsid w:val="000E5213"/>
    <w:rsid w:val="000E601E"/>
    <w:rsid w:val="000E618F"/>
    <w:rsid w:val="000E65F4"/>
    <w:rsid w:val="000F08E8"/>
    <w:rsid w:val="000F24E3"/>
    <w:rsid w:val="000F3958"/>
    <w:rsid w:val="000F3C40"/>
    <w:rsid w:val="000F49BA"/>
    <w:rsid w:val="000F4AAC"/>
    <w:rsid w:val="000F4E04"/>
    <w:rsid w:val="000F50DC"/>
    <w:rsid w:val="000F5639"/>
    <w:rsid w:val="000F5EF1"/>
    <w:rsid w:val="000F6151"/>
    <w:rsid w:val="000F68D4"/>
    <w:rsid w:val="000F7343"/>
    <w:rsid w:val="00100D95"/>
    <w:rsid w:val="00101E70"/>
    <w:rsid w:val="0010265C"/>
    <w:rsid w:val="0010295D"/>
    <w:rsid w:val="00102F8C"/>
    <w:rsid w:val="001030D9"/>
    <w:rsid w:val="00104172"/>
    <w:rsid w:val="001041E1"/>
    <w:rsid w:val="00105E38"/>
    <w:rsid w:val="0010648C"/>
    <w:rsid w:val="001074E8"/>
    <w:rsid w:val="001077E9"/>
    <w:rsid w:val="00107C98"/>
    <w:rsid w:val="00110182"/>
    <w:rsid w:val="00110CB3"/>
    <w:rsid w:val="00111FC8"/>
    <w:rsid w:val="00112C48"/>
    <w:rsid w:val="00112C9C"/>
    <w:rsid w:val="0011320A"/>
    <w:rsid w:val="001141D1"/>
    <w:rsid w:val="00114ED0"/>
    <w:rsid w:val="00116393"/>
    <w:rsid w:val="00116546"/>
    <w:rsid w:val="00116BAD"/>
    <w:rsid w:val="00116E12"/>
    <w:rsid w:val="00120DF1"/>
    <w:rsid w:val="00120F3B"/>
    <w:rsid w:val="00121266"/>
    <w:rsid w:val="00121DE7"/>
    <w:rsid w:val="00122728"/>
    <w:rsid w:val="00122FD1"/>
    <w:rsid w:val="001232EF"/>
    <w:rsid w:val="00124CF7"/>
    <w:rsid w:val="0012568F"/>
    <w:rsid w:val="00127BC9"/>
    <w:rsid w:val="00130B2C"/>
    <w:rsid w:val="00130B70"/>
    <w:rsid w:val="00130F83"/>
    <w:rsid w:val="00131694"/>
    <w:rsid w:val="00131AA7"/>
    <w:rsid w:val="00132745"/>
    <w:rsid w:val="00132A9B"/>
    <w:rsid w:val="001337D6"/>
    <w:rsid w:val="00133EC8"/>
    <w:rsid w:val="0013572A"/>
    <w:rsid w:val="00135815"/>
    <w:rsid w:val="00135E50"/>
    <w:rsid w:val="00136DC3"/>
    <w:rsid w:val="00136DD9"/>
    <w:rsid w:val="0014072F"/>
    <w:rsid w:val="00141C25"/>
    <w:rsid w:val="0014221B"/>
    <w:rsid w:val="001426A8"/>
    <w:rsid w:val="00142E94"/>
    <w:rsid w:val="00142EFC"/>
    <w:rsid w:val="00143141"/>
    <w:rsid w:val="0014315F"/>
    <w:rsid w:val="00143251"/>
    <w:rsid w:val="0014349C"/>
    <w:rsid w:val="001438CC"/>
    <w:rsid w:val="00144C32"/>
    <w:rsid w:val="00145D43"/>
    <w:rsid w:val="00146143"/>
    <w:rsid w:val="00146290"/>
    <w:rsid w:val="00146372"/>
    <w:rsid w:val="0014646C"/>
    <w:rsid w:val="001467DA"/>
    <w:rsid w:val="00146955"/>
    <w:rsid w:val="00147025"/>
    <w:rsid w:val="001471E3"/>
    <w:rsid w:val="00147740"/>
    <w:rsid w:val="00150061"/>
    <w:rsid w:val="001508F0"/>
    <w:rsid w:val="00150912"/>
    <w:rsid w:val="00150BD1"/>
    <w:rsid w:val="00151179"/>
    <w:rsid w:val="0015157F"/>
    <w:rsid w:val="0015206B"/>
    <w:rsid w:val="00152989"/>
    <w:rsid w:val="001532F4"/>
    <w:rsid w:val="0015401A"/>
    <w:rsid w:val="00154196"/>
    <w:rsid w:val="00154325"/>
    <w:rsid w:val="0015568C"/>
    <w:rsid w:val="00157115"/>
    <w:rsid w:val="00160CB4"/>
    <w:rsid w:val="00161E37"/>
    <w:rsid w:val="00163CA8"/>
    <w:rsid w:val="00163E50"/>
    <w:rsid w:val="00163EE4"/>
    <w:rsid w:val="00164264"/>
    <w:rsid w:val="001642FF"/>
    <w:rsid w:val="00164836"/>
    <w:rsid w:val="00165CDB"/>
    <w:rsid w:val="00166174"/>
    <w:rsid w:val="00166B70"/>
    <w:rsid w:val="00166EC7"/>
    <w:rsid w:val="00167F8D"/>
    <w:rsid w:val="00167FE6"/>
    <w:rsid w:val="001700DD"/>
    <w:rsid w:val="0017036A"/>
    <w:rsid w:val="0017051E"/>
    <w:rsid w:val="00171835"/>
    <w:rsid w:val="00171B4B"/>
    <w:rsid w:val="001730CE"/>
    <w:rsid w:val="00173223"/>
    <w:rsid w:val="00174B17"/>
    <w:rsid w:val="001752FB"/>
    <w:rsid w:val="00175B7D"/>
    <w:rsid w:val="00176EAF"/>
    <w:rsid w:val="00177420"/>
    <w:rsid w:val="0017789F"/>
    <w:rsid w:val="00177C90"/>
    <w:rsid w:val="001804C1"/>
    <w:rsid w:val="00180523"/>
    <w:rsid w:val="00180922"/>
    <w:rsid w:val="001826DB"/>
    <w:rsid w:val="0018274E"/>
    <w:rsid w:val="00182CE8"/>
    <w:rsid w:val="001837FA"/>
    <w:rsid w:val="0018494D"/>
    <w:rsid w:val="00184CDC"/>
    <w:rsid w:val="00185830"/>
    <w:rsid w:val="00185D3E"/>
    <w:rsid w:val="0018741D"/>
    <w:rsid w:val="001906CE"/>
    <w:rsid w:val="00190CD2"/>
    <w:rsid w:val="001925D2"/>
    <w:rsid w:val="001927E0"/>
    <w:rsid w:val="00192C46"/>
    <w:rsid w:val="00193C78"/>
    <w:rsid w:val="00194BAA"/>
    <w:rsid w:val="0019595A"/>
    <w:rsid w:val="00195A0D"/>
    <w:rsid w:val="00195C3A"/>
    <w:rsid w:val="001A047B"/>
    <w:rsid w:val="001A08B3"/>
    <w:rsid w:val="001A2E06"/>
    <w:rsid w:val="001A3403"/>
    <w:rsid w:val="001A399B"/>
    <w:rsid w:val="001A3A83"/>
    <w:rsid w:val="001A443A"/>
    <w:rsid w:val="001A474C"/>
    <w:rsid w:val="001A543B"/>
    <w:rsid w:val="001A5C5E"/>
    <w:rsid w:val="001A5F3E"/>
    <w:rsid w:val="001A6726"/>
    <w:rsid w:val="001A7B60"/>
    <w:rsid w:val="001B16D8"/>
    <w:rsid w:val="001B19A1"/>
    <w:rsid w:val="001B306A"/>
    <w:rsid w:val="001B37A3"/>
    <w:rsid w:val="001B46CD"/>
    <w:rsid w:val="001B51F6"/>
    <w:rsid w:val="001B52F0"/>
    <w:rsid w:val="001B5FFB"/>
    <w:rsid w:val="001B6A8C"/>
    <w:rsid w:val="001B6FBD"/>
    <w:rsid w:val="001B7088"/>
    <w:rsid w:val="001B7A65"/>
    <w:rsid w:val="001C04C8"/>
    <w:rsid w:val="001C0D07"/>
    <w:rsid w:val="001C19B2"/>
    <w:rsid w:val="001C19DC"/>
    <w:rsid w:val="001C2F2B"/>
    <w:rsid w:val="001C2FDD"/>
    <w:rsid w:val="001C38BC"/>
    <w:rsid w:val="001C3D7A"/>
    <w:rsid w:val="001C5274"/>
    <w:rsid w:val="001C5D80"/>
    <w:rsid w:val="001C5E4F"/>
    <w:rsid w:val="001C62C7"/>
    <w:rsid w:val="001C6764"/>
    <w:rsid w:val="001C67F3"/>
    <w:rsid w:val="001C797D"/>
    <w:rsid w:val="001C7B3D"/>
    <w:rsid w:val="001C7F48"/>
    <w:rsid w:val="001D005E"/>
    <w:rsid w:val="001D21D1"/>
    <w:rsid w:val="001D276B"/>
    <w:rsid w:val="001D28F3"/>
    <w:rsid w:val="001D297E"/>
    <w:rsid w:val="001D2D9C"/>
    <w:rsid w:val="001D2EEC"/>
    <w:rsid w:val="001D30AB"/>
    <w:rsid w:val="001D3C1C"/>
    <w:rsid w:val="001D3E34"/>
    <w:rsid w:val="001D4E40"/>
    <w:rsid w:val="001D524B"/>
    <w:rsid w:val="001D5A33"/>
    <w:rsid w:val="001D61BD"/>
    <w:rsid w:val="001D6BB6"/>
    <w:rsid w:val="001E01FC"/>
    <w:rsid w:val="001E16E4"/>
    <w:rsid w:val="001E1724"/>
    <w:rsid w:val="001E24F6"/>
    <w:rsid w:val="001E34AD"/>
    <w:rsid w:val="001E41F3"/>
    <w:rsid w:val="001E4636"/>
    <w:rsid w:val="001E4866"/>
    <w:rsid w:val="001E4B72"/>
    <w:rsid w:val="001E5390"/>
    <w:rsid w:val="001E599E"/>
    <w:rsid w:val="001E64CA"/>
    <w:rsid w:val="001E6ADA"/>
    <w:rsid w:val="001E717D"/>
    <w:rsid w:val="001E761E"/>
    <w:rsid w:val="001E7DFE"/>
    <w:rsid w:val="001E7E88"/>
    <w:rsid w:val="001F1026"/>
    <w:rsid w:val="001F1E44"/>
    <w:rsid w:val="001F4AF0"/>
    <w:rsid w:val="001F57D2"/>
    <w:rsid w:val="001F6854"/>
    <w:rsid w:val="001F78BD"/>
    <w:rsid w:val="001F7932"/>
    <w:rsid w:val="001F79B2"/>
    <w:rsid w:val="00200253"/>
    <w:rsid w:val="002012FF"/>
    <w:rsid w:val="00202263"/>
    <w:rsid w:val="0020232E"/>
    <w:rsid w:val="002025F8"/>
    <w:rsid w:val="00203FC0"/>
    <w:rsid w:val="00204384"/>
    <w:rsid w:val="0020466F"/>
    <w:rsid w:val="00206039"/>
    <w:rsid w:val="00206180"/>
    <w:rsid w:val="0020694C"/>
    <w:rsid w:val="00206BEA"/>
    <w:rsid w:val="00206E0C"/>
    <w:rsid w:val="00211BF5"/>
    <w:rsid w:val="00212CA0"/>
    <w:rsid w:val="00212D1A"/>
    <w:rsid w:val="002136F0"/>
    <w:rsid w:val="00213B1B"/>
    <w:rsid w:val="00213C7A"/>
    <w:rsid w:val="00213E04"/>
    <w:rsid w:val="0021407D"/>
    <w:rsid w:val="00214D9B"/>
    <w:rsid w:val="00215005"/>
    <w:rsid w:val="00216E8F"/>
    <w:rsid w:val="002177A0"/>
    <w:rsid w:val="00217F27"/>
    <w:rsid w:val="00220745"/>
    <w:rsid w:val="00220B11"/>
    <w:rsid w:val="002211E6"/>
    <w:rsid w:val="00221E5B"/>
    <w:rsid w:val="00223495"/>
    <w:rsid w:val="002238ED"/>
    <w:rsid w:val="0022488D"/>
    <w:rsid w:val="00225263"/>
    <w:rsid w:val="002253EB"/>
    <w:rsid w:val="0022608F"/>
    <w:rsid w:val="002261B9"/>
    <w:rsid w:val="00226889"/>
    <w:rsid w:val="002275DC"/>
    <w:rsid w:val="002301BA"/>
    <w:rsid w:val="002305C4"/>
    <w:rsid w:val="00230953"/>
    <w:rsid w:val="002311F0"/>
    <w:rsid w:val="002316F7"/>
    <w:rsid w:val="00231702"/>
    <w:rsid w:val="00231CBE"/>
    <w:rsid w:val="00232810"/>
    <w:rsid w:val="002329BA"/>
    <w:rsid w:val="0023345D"/>
    <w:rsid w:val="002349AF"/>
    <w:rsid w:val="002361DA"/>
    <w:rsid w:val="00236C80"/>
    <w:rsid w:val="0024260B"/>
    <w:rsid w:val="00242982"/>
    <w:rsid w:val="00242983"/>
    <w:rsid w:val="00242F8F"/>
    <w:rsid w:val="002443A8"/>
    <w:rsid w:val="0024554C"/>
    <w:rsid w:val="002465DC"/>
    <w:rsid w:val="00247579"/>
    <w:rsid w:val="00247881"/>
    <w:rsid w:val="00250373"/>
    <w:rsid w:val="0025162D"/>
    <w:rsid w:val="002524F6"/>
    <w:rsid w:val="0025273B"/>
    <w:rsid w:val="002533F3"/>
    <w:rsid w:val="00253D55"/>
    <w:rsid w:val="00253EEA"/>
    <w:rsid w:val="002542F8"/>
    <w:rsid w:val="002543F5"/>
    <w:rsid w:val="002545F7"/>
    <w:rsid w:val="002546D4"/>
    <w:rsid w:val="0025565B"/>
    <w:rsid w:val="00256EC4"/>
    <w:rsid w:val="0025743F"/>
    <w:rsid w:val="00257F1E"/>
    <w:rsid w:val="0026004D"/>
    <w:rsid w:val="00261EB0"/>
    <w:rsid w:val="00262BAA"/>
    <w:rsid w:val="00262D4E"/>
    <w:rsid w:val="002640DD"/>
    <w:rsid w:val="00264C41"/>
    <w:rsid w:val="002658F6"/>
    <w:rsid w:val="0027054C"/>
    <w:rsid w:val="0027067D"/>
    <w:rsid w:val="00271109"/>
    <w:rsid w:val="00271249"/>
    <w:rsid w:val="00271C13"/>
    <w:rsid w:val="00272B22"/>
    <w:rsid w:val="002732CC"/>
    <w:rsid w:val="00273DE2"/>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876E1"/>
    <w:rsid w:val="002907D0"/>
    <w:rsid w:val="00290837"/>
    <w:rsid w:val="002927C0"/>
    <w:rsid w:val="0029280A"/>
    <w:rsid w:val="00294A49"/>
    <w:rsid w:val="00296185"/>
    <w:rsid w:val="0029674A"/>
    <w:rsid w:val="00296C92"/>
    <w:rsid w:val="002973FB"/>
    <w:rsid w:val="002974F5"/>
    <w:rsid w:val="00297F71"/>
    <w:rsid w:val="002A002E"/>
    <w:rsid w:val="002A1830"/>
    <w:rsid w:val="002A3127"/>
    <w:rsid w:val="002A400C"/>
    <w:rsid w:val="002A4531"/>
    <w:rsid w:val="002A45DD"/>
    <w:rsid w:val="002A4ACD"/>
    <w:rsid w:val="002A5E5F"/>
    <w:rsid w:val="002A74BD"/>
    <w:rsid w:val="002A78EB"/>
    <w:rsid w:val="002A78EF"/>
    <w:rsid w:val="002A7F3F"/>
    <w:rsid w:val="002A7F66"/>
    <w:rsid w:val="002B136D"/>
    <w:rsid w:val="002B14D4"/>
    <w:rsid w:val="002B2173"/>
    <w:rsid w:val="002B2182"/>
    <w:rsid w:val="002B23FF"/>
    <w:rsid w:val="002B265A"/>
    <w:rsid w:val="002B2ACD"/>
    <w:rsid w:val="002B3041"/>
    <w:rsid w:val="002B3BE7"/>
    <w:rsid w:val="002B44A9"/>
    <w:rsid w:val="002B4E60"/>
    <w:rsid w:val="002B542A"/>
    <w:rsid w:val="002B5741"/>
    <w:rsid w:val="002B70CD"/>
    <w:rsid w:val="002B7468"/>
    <w:rsid w:val="002B79B3"/>
    <w:rsid w:val="002C0D8C"/>
    <w:rsid w:val="002C1415"/>
    <w:rsid w:val="002C1B9A"/>
    <w:rsid w:val="002C2813"/>
    <w:rsid w:val="002C2C12"/>
    <w:rsid w:val="002C2CA6"/>
    <w:rsid w:val="002C2FB0"/>
    <w:rsid w:val="002C3054"/>
    <w:rsid w:val="002C58B6"/>
    <w:rsid w:val="002C59C2"/>
    <w:rsid w:val="002C5A12"/>
    <w:rsid w:val="002C5E29"/>
    <w:rsid w:val="002C7284"/>
    <w:rsid w:val="002C7DEE"/>
    <w:rsid w:val="002D042A"/>
    <w:rsid w:val="002D1404"/>
    <w:rsid w:val="002D187B"/>
    <w:rsid w:val="002D1B06"/>
    <w:rsid w:val="002D1F5E"/>
    <w:rsid w:val="002D2557"/>
    <w:rsid w:val="002D2E67"/>
    <w:rsid w:val="002D391F"/>
    <w:rsid w:val="002D63DC"/>
    <w:rsid w:val="002E046C"/>
    <w:rsid w:val="002E0510"/>
    <w:rsid w:val="002E40FF"/>
    <w:rsid w:val="002E4AA2"/>
    <w:rsid w:val="002E7077"/>
    <w:rsid w:val="002E7900"/>
    <w:rsid w:val="002F0571"/>
    <w:rsid w:val="002F11C7"/>
    <w:rsid w:val="002F267A"/>
    <w:rsid w:val="002F3316"/>
    <w:rsid w:val="002F6217"/>
    <w:rsid w:val="002F7D1C"/>
    <w:rsid w:val="00300981"/>
    <w:rsid w:val="00303023"/>
    <w:rsid w:val="0030324D"/>
    <w:rsid w:val="0030334C"/>
    <w:rsid w:val="0030348B"/>
    <w:rsid w:val="00305409"/>
    <w:rsid w:val="003065D8"/>
    <w:rsid w:val="00306D34"/>
    <w:rsid w:val="00306FA1"/>
    <w:rsid w:val="00307E42"/>
    <w:rsid w:val="003103C7"/>
    <w:rsid w:val="00310A5D"/>
    <w:rsid w:val="003123A9"/>
    <w:rsid w:val="00313148"/>
    <w:rsid w:val="00313740"/>
    <w:rsid w:val="00313EE0"/>
    <w:rsid w:val="003152E9"/>
    <w:rsid w:val="003155E5"/>
    <w:rsid w:val="00315649"/>
    <w:rsid w:val="0031594F"/>
    <w:rsid w:val="00315F92"/>
    <w:rsid w:val="0031782A"/>
    <w:rsid w:val="00317A36"/>
    <w:rsid w:val="00317D66"/>
    <w:rsid w:val="0032004A"/>
    <w:rsid w:val="00320DF1"/>
    <w:rsid w:val="0032208D"/>
    <w:rsid w:val="00322A8A"/>
    <w:rsid w:val="0032310E"/>
    <w:rsid w:val="00323565"/>
    <w:rsid w:val="0032383D"/>
    <w:rsid w:val="003240CB"/>
    <w:rsid w:val="00324801"/>
    <w:rsid w:val="00325059"/>
    <w:rsid w:val="003268C7"/>
    <w:rsid w:val="00326AED"/>
    <w:rsid w:val="00327039"/>
    <w:rsid w:val="0033019A"/>
    <w:rsid w:val="00330EAF"/>
    <w:rsid w:val="00332649"/>
    <w:rsid w:val="0033296D"/>
    <w:rsid w:val="00334212"/>
    <w:rsid w:val="00335C37"/>
    <w:rsid w:val="00335FE7"/>
    <w:rsid w:val="00340637"/>
    <w:rsid w:val="0034328C"/>
    <w:rsid w:val="003433C3"/>
    <w:rsid w:val="003448F2"/>
    <w:rsid w:val="00345E03"/>
    <w:rsid w:val="0034637F"/>
    <w:rsid w:val="003464CD"/>
    <w:rsid w:val="003466C8"/>
    <w:rsid w:val="00347D54"/>
    <w:rsid w:val="003521CA"/>
    <w:rsid w:val="00353043"/>
    <w:rsid w:val="00353198"/>
    <w:rsid w:val="00353497"/>
    <w:rsid w:val="003536C7"/>
    <w:rsid w:val="0035420E"/>
    <w:rsid w:val="003549D0"/>
    <w:rsid w:val="00354AB8"/>
    <w:rsid w:val="003558CB"/>
    <w:rsid w:val="00355FB4"/>
    <w:rsid w:val="00356BF5"/>
    <w:rsid w:val="003571AE"/>
    <w:rsid w:val="003571FF"/>
    <w:rsid w:val="0036020C"/>
    <w:rsid w:val="003609EF"/>
    <w:rsid w:val="0036231A"/>
    <w:rsid w:val="003640F6"/>
    <w:rsid w:val="00366358"/>
    <w:rsid w:val="00366AF7"/>
    <w:rsid w:val="00367003"/>
    <w:rsid w:val="003712C3"/>
    <w:rsid w:val="0037175B"/>
    <w:rsid w:val="00371C7C"/>
    <w:rsid w:val="00372281"/>
    <w:rsid w:val="003738CE"/>
    <w:rsid w:val="00375076"/>
    <w:rsid w:val="0037552F"/>
    <w:rsid w:val="00375822"/>
    <w:rsid w:val="003758FE"/>
    <w:rsid w:val="00375A53"/>
    <w:rsid w:val="0037793D"/>
    <w:rsid w:val="00381520"/>
    <w:rsid w:val="0038181D"/>
    <w:rsid w:val="00382504"/>
    <w:rsid w:val="003826DF"/>
    <w:rsid w:val="00382859"/>
    <w:rsid w:val="0038345A"/>
    <w:rsid w:val="00385A04"/>
    <w:rsid w:val="00385C70"/>
    <w:rsid w:val="0038769D"/>
    <w:rsid w:val="00387981"/>
    <w:rsid w:val="00387B19"/>
    <w:rsid w:val="0039021C"/>
    <w:rsid w:val="00390228"/>
    <w:rsid w:val="003915D5"/>
    <w:rsid w:val="003923B6"/>
    <w:rsid w:val="00392DE9"/>
    <w:rsid w:val="0039317D"/>
    <w:rsid w:val="0039406D"/>
    <w:rsid w:val="00395063"/>
    <w:rsid w:val="003957E5"/>
    <w:rsid w:val="003961A5"/>
    <w:rsid w:val="003966B3"/>
    <w:rsid w:val="00396BC3"/>
    <w:rsid w:val="003A046C"/>
    <w:rsid w:val="003A154A"/>
    <w:rsid w:val="003A1619"/>
    <w:rsid w:val="003A444E"/>
    <w:rsid w:val="003A535E"/>
    <w:rsid w:val="003A6E68"/>
    <w:rsid w:val="003A7B15"/>
    <w:rsid w:val="003A7D12"/>
    <w:rsid w:val="003B0283"/>
    <w:rsid w:val="003B10EE"/>
    <w:rsid w:val="003B3065"/>
    <w:rsid w:val="003B3ACA"/>
    <w:rsid w:val="003B3C1F"/>
    <w:rsid w:val="003B4B02"/>
    <w:rsid w:val="003B536C"/>
    <w:rsid w:val="003B5441"/>
    <w:rsid w:val="003B56D2"/>
    <w:rsid w:val="003B68EC"/>
    <w:rsid w:val="003B7511"/>
    <w:rsid w:val="003C0576"/>
    <w:rsid w:val="003C0A83"/>
    <w:rsid w:val="003C0DCA"/>
    <w:rsid w:val="003C147B"/>
    <w:rsid w:val="003C1D25"/>
    <w:rsid w:val="003C2D3A"/>
    <w:rsid w:val="003C2E21"/>
    <w:rsid w:val="003C31F4"/>
    <w:rsid w:val="003C39F0"/>
    <w:rsid w:val="003C3E39"/>
    <w:rsid w:val="003C43F4"/>
    <w:rsid w:val="003C4D16"/>
    <w:rsid w:val="003C4E64"/>
    <w:rsid w:val="003C56C9"/>
    <w:rsid w:val="003C5FDD"/>
    <w:rsid w:val="003C6737"/>
    <w:rsid w:val="003D0629"/>
    <w:rsid w:val="003D07A3"/>
    <w:rsid w:val="003D0DBF"/>
    <w:rsid w:val="003D1909"/>
    <w:rsid w:val="003D273B"/>
    <w:rsid w:val="003D350A"/>
    <w:rsid w:val="003D36A9"/>
    <w:rsid w:val="003D47E7"/>
    <w:rsid w:val="003D5B49"/>
    <w:rsid w:val="003D5B58"/>
    <w:rsid w:val="003E0159"/>
    <w:rsid w:val="003E0C86"/>
    <w:rsid w:val="003E0CAE"/>
    <w:rsid w:val="003E1032"/>
    <w:rsid w:val="003E1380"/>
    <w:rsid w:val="003E1A36"/>
    <w:rsid w:val="003E1A56"/>
    <w:rsid w:val="003E2C42"/>
    <w:rsid w:val="003E2D98"/>
    <w:rsid w:val="003E2EBE"/>
    <w:rsid w:val="003E31AC"/>
    <w:rsid w:val="003E44BF"/>
    <w:rsid w:val="003E4AE7"/>
    <w:rsid w:val="003E647E"/>
    <w:rsid w:val="003E73E2"/>
    <w:rsid w:val="003F0276"/>
    <w:rsid w:val="003F064C"/>
    <w:rsid w:val="003F0B59"/>
    <w:rsid w:val="003F0EFB"/>
    <w:rsid w:val="003F0FC4"/>
    <w:rsid w:val="003F251E"/>
    <w:rsid w:val="003F2933"/>
    <w:rsid w:val="003F2E97"/>
    <w:rsid w:val="003F305C"/>
    <w:rsid w:val="003F3832"/>
    <w:rsid w:val="003F3FE8"/>
    <w:rsid w:val="003F40E1"/>
    <w:rsid w:val="003F5CEE"/>
    <w:rsid w:val="003F6317"/>
    <w:rsid w:val="003F67BA"/>
    <w:rsid w:val="003F76AE"/>
    <w:rsid w:val="004012C2"/>
    <w:rsid w:val="00401E00"/>
    <w:rsid w:val="00402056"/>
    <w:rsid w:val="00402328"/>
    <w:rsid w:val="004043D5"/>
    <w:rsid w:val="00404DFA"/>
    <w:rsid w:val="0040517D"/>
    <w:rsid w:val="004053D6"/>
    <w:rsid w:val="00410371"/>
    <w:rsid w:val="00412D9E"/>
    <w:rsid w:val="0041408B"/>
    <w:rsid w:val="004150FC"/>
    <w:rsid w:val="00415F88"/>
    <w:rsid w:val="00416DB4"/>
    <w:rsid w:val="004172A2"/>
    <w:rsid w:val="00417EB7"/>
    <w:rsid w:val="00421620"/>
    <w:rsid w:val="00421C60"/>
    <w:rsid w:val="00422223"/>
    <w:rsid w:val="004224D9"/>
    <w:rsid w:val="004227A8"/>
    <w:rsid w:val="00422A98"/>
    <w:rsid w:val="00422FD8"/>
    <w:rsid w:val="004231D1"/>
    <w:rsid w:val="00423C5C"/>
    <w:rsid w:val="004242F1"/>
    <w:rsid w:val="00425685"/>
    <w:rsid w:val="00425BC4"/>
    <w:rsid w:val="004266FD"/>
    <w:rsid w:val="00426C02"/>
    <w:rsid w:val="00426C33"/>
    <w:rsid w:val="00427EB8"/>
    <w:rsid w:val="004307B9"/>
    <w:rsid w:val="00430A01"/>
    <w:rsid w:val="00431BCC"/>
    <w:rsid w:val="0043203A"/>
    <w:rsid w:val="004324A2"/>
    <w:rsid w:val="00432D0F"/>
    <w:rsid w:val="00433BEB"/>
    <w:rsid w:val="004347C6"/>
    <w:rsid w:val="00434938"/>
    <w:rsid w:val="00434CF0"/>
    <w:rsid w:val="00434E50"/>
    <w:rsid w:val="00435788"/>
    <w:rsid w:val="0043784A"/>
    <w:rsid w:val="0043793C"/>
    <w:rsid w:val="0044057D"/>
    <w:rsid w:val="00440585"/>
    <w:rsid w:val="00440896"/>
    <w:rsid w:val="004423E5"/>
    <w:rsid w:val="00442FB4"/>
    <w:rsid w:val="00444939"/>
    <w:rsid w:val="00444E4F"/>
    <w:rsid w:val="00446C51"/>
    <w:rsid w:val="00446E50"/>
    <w:rsid w:val="0044780E"/>
    <w:rsid w:val="0045000B"/>
    <w:rsid w:val="00450416"/>
    <w:rsid w:val="004505AC"/>
    <w:rsid w:val="00450FD9"/>
    <w:rsid w:val="00451104"/>
    <w:rsid w:val="00451515"/>
    <w:rsid w:val="004515B4"/>
    <w:rsid w:val="00452198"/>
    <w:rsid w:val="00453041"/>
    <w:rsid w:val="00453BEF"/>
    <w:rsid w:val="00454704"/>
    <w:rsid w:val="00454A99"/>
    <w:rsid w:val="00454FFD"/>
    <w:rsid w:val="00455C13"/>
    <w:rsid w:val="00455DB3"/>
    <w:rsid w:val="00456F66"/>
    <w:rsid w:val="00457705"/>
    <w:rsid w:val="00460A92"/>
    <w:rsid w:val="004613B4"/>
    <w:rsid w:val="004614F0"/>
    <w:rsid w:val="0046156A"/>
    <w:rsid w:val="0046295A"/>
    <w:rsid w:val="004648C1"/>
    <w:rsid w:val="0046691F"/>
    <w:rsid w:val="00466BD8"/>
    <w:rsid w:val="004675A8"/>
    <w:rsid w:val="00467924"/>
    <w:rsid w:val="0047046C"/>
    <w:rsid w:val="00470785"/>
    <w:rsid w:val="0047144F"/>
    <w:rsid w:val="00474683"/>
    <w:rsid w:val="00474BDB"/>
    <w:rsid w:val="004759DC"/>
    <w:rsid w:val="00476159"/>
    <w:rsid w:val="00480BD6"/>
    <w:rsid w:val="004829BE"/>
    <w:rsid w:val="00482BDD"/>
    <w:rsid w:val="0048390E"/>
    <w:rsid w:val="00483A14"/>
    <w:rsid w:val="004840E5"/>
    <w:rsid w:val="00484169"/>
    <w:rsid w:val="00484277"/>
    <w:rsid w:val="0048546A"/>
    <w:rsid w:val="00485778"/>
    <w:rsid w:val="00485AEE"/>
    <w:rsid w:val="00485B06"/>
    <w:rsid w:val="00485DFE"/>
    <w:rsid w:val="004866FB"/>
    <w:rsid w:val="00486A8F"/>
    <w:rsid w:val="00486E11"/>
    <w:rsid w:val="00492E1E"/>
    <w:rsid w:val="004936BB"/>
    <w:rsid w:val="00493BDE"/>
    <w:rsid w:val="00495C02"/>
    <w:rsid w:val="0049628D"/>
    <w:rsid w:val="00496E97"/>
    <w:rsid w:val="0049780B"/>
    <w:rsid w:val="00497CA3"/>
    <w:rsid w:val="004A0306"/>
    <w:rsid w:val="004A07BC"/>
    <w:rsid w:val="004A20BB"/>
    <w:rsid w:val="004A291D"/>
    <w:rsid w:val="004A336A"/>
    <w:rsid w:val="004A4425"/>
    <w:rsid w:val="004A45BA"/>
    <w:rsid w:val="004A58F2"/>
    <w:rsid w:val="004A5ADF"/>
    <w:rsid w:val="004A62F6"/>
    <w:rsid w:val="004A6DDC"/>
    <w:rsid w:val="004A7EEF"/>
    <w:rsid w:val="004B15BA"/>
    <w:rsid w:val="004B1B91"/>
    <w:rsid w:val="004B211B"/>
    <w:rsid w:val="004B2393"/>
    <w:rsid w:val="004B29EC"/>
    <w:rsid w:val="004B2C87"/>
    <w:rsid w:val="004B2F86"/>
    <w:rsid w:val="004B3658"/>
    <w:rsid w:val="004B4143"/>
    <w:rsid w:val="004B47F4"/>
    <w:rsid w:val="004B57BC"/>
    <w:rsid w:val="004B6E65"/>
    <w:rsid w:val="004B74AE"/>
    <w:rsid w:val="004B75B7"/>
    <w:rsid w:val="004B762A"/>
    <w:rsid w:val="004C10ED"/>
    <w:rsid w:val="004C2074"/>
    <w:rsid w:val="004C3748"/>
    <w:rsid w:val="004C45EB"/>
    <w:rsid w:val="004C53EC"/>
    <w:rsid w:val="004C5E6B"/>
    <w:rsid w:val="004C7446"/>
    <w:rsid w:val="004D0094"/>
    <w:rsid w:val="004D019A"/>
    <w:rsid w:val="004D0F1F"/>
    <w:rsid w:val="004D0F30"/>
    <w:rsid w:val="004D1701"/>
    <w:rsid w:val="004D17AB"/>
    <w:rsid w:val="004D1F7D"/>
    <w:rsid w:val="004D2C14"/>
    <w:rsid w:val="004D3EB8"/>
    <w:rsid w:val="004D4670"/>
    <w:rsid w:val="004D49CF"/>
    <w:rsid w:val="004D7285"/>
    <w:rsid w:val="004D7691"/>
    <w:rsid w:val="004D784C"/>
    <w:rsid w:val="004D7B8D"/>
    <w:rsid w:val="004D7E62"/>
    <w:rsid w:val="004E078D"/>
    <w:rsid w:val="004E0D98"/>
    <w:rsid w:val="004E1A9A"/>
    <w:rsid w:val="004E20F4"/>
    <w:rsid w:val="004E244E"/>
    <w:rsid w:val="004E465C"/>
    <w:rsid w:val="004E47F1"/>
    <w:rsid w:val="004E5D84"/>
    <w:rsid w:val="004E5F90"/>
    <w:rsid w:val="004E6211"/>
    <w:rsid w:val="004E6324"/>
    <w:rsid w:val="004E7178"/>
    <w:rsid w:val="004E71C0"/>
    <w:rsid w:val="004F2819"/>
    <w:rsid w:val="004F3E21"/>
    <w:rsid w:val="004F4D02"/>
    <w:rsid w:val="004F4D87"/>
    <w:rsid w:val="004F5078"/>
    <w:rsid w:val="004F5A18"/>
    <w:rsid w:val="004F67F7"/>
    <w:rsid w:val="004F68E7"/>
    <w:rsid w:val="004F7D85"/>
    <w:rsid w:val="00500C18"/>
    <w:rsid w:val="00500C9C"/>
    <w:rsid w:val="005010E0"/>
    <w:rsid w:val="00502EC1"/>
    <w:rsid w:val="00503F86"/>
    <w:rsid w:val="0050501C"/>
    <w:rsid w:val="005058D4"/>
    <w:rsid w:val="0050683B"/>
    <w:rsid w:val="00506EDD"/>
    <w:rsid w:val="005100D3"/>
    <w:rsid w:val="005106E2"/>
    <w:rsid w:val="00511D43"/>
    <w:rsid w:val="00512556"/>
    <w:rsid w:val="00513E9B"/>
    <w:rsid w:val="005143A5"/>
    <w:rsid w:val="00514C95"/>
    <w:rsid w:val="0051557B"/>
    <w:rsid w:val="0051580D"/>
    <w:rsid w:val="00515B4C"/>
    <w:rsid w:val="00515E3D"/>
    <w:rsid w:val="0051659E"/>
    <w:rsid w:val="00516CF1"/>
    <w:rsid w:val="005174F6"/>
    <w:rsid w:val="005206CD"/>
    <w:rsid w:val="00520B60"/>
    <w:rsid w:val="00521034"/>
    <w:rsid w:val="0052104F"/>
    <w:rsid w:val="005236E6"/>
    <w:rsid w:val="00525730"/>
    <w:rsid w:val="00525ACE"/>
    <w:rsid w:val="00525D74"/>
    <w:rsid w:val="00526EF9"/>
    <w:rsid w:val="005274AA"/>
    <w:rsid w:val="005302C9"/>
    <w:rsid w:val="00530874"/>
    <w:rsid w:val="00531A64"/>
    <w:rsid w:val="0053312B"/>
    <w:rsid w:val="005355D1"/>
    <w:rsid w:val="0053683E"/>
    <w:rsid w:val="0053750F"/>
    <w:rsid w:val="0053778A"/>
    <w:rsid w:val="00540509"/>
    <w:rsid w:val="005406FA"/>
    <w:rsid w:val="00540B6B"/>
    <w:rsid w:val="00540B90"/>
    <w:rsid w:val="00540E5E"/>
    <w:rsid w:val="00541668"/>
    <w:rsid w:val="00541FD3"/>
    <w:rsid w:val="005423E5"/>
    <w:rsid w:val="00542475"/>
    <w:rsid w:val="00543C0D"/>
    <w:rsid w:val="005445E0"/>
    <w:rsid w:val="0054465B"/>
    <w:rsid w:val="00545466"/>
    <w:rsid w:val="00546469"/>
    <w:rsid w:val="00547111"/>
    <w:rsid w:val="00547B19"/>
    <w:rsid w:val="00547DC6"/>
    <w:rsid w:val="00547F90"/>
    <w:rsid w:val="005522CF"/>
    <w:rsid w:val="00552C6A"/>
    <w:rsid w:val="00554D3A"/>
    <w:rsid w:val="00554EF3"/>
    <w:rsid w:val="005556D8"/>
    <w:rsid w:val="005565A2"/>
    <w:rsid w:val="00556BF4"/>
    <w:rsid w:val="00556D18"/>
    <w:rsid w:val="005572B3"/>
    <w:rsid w:val="0055775F"/>
    <w:rsid w:val="00560018"/>
    <w:rsid w:val="0056156C"/>
    <w:rsid w:val="00561F7C"/>
    <w:rsid w:val="00563431"/>
    <w:rsid w:val="00564483"/>
    <w:rsid w:val="00564F0D"/>
    <w:rsid w:val="00564F32"/>
    <w:rsid w:val="0056569C"/>
    <w:rsid w:val="005661E0"/>
    <w:rsid w:val="00566277"/>
    <w:rsid w:val="00566470"/>
    <w:rsid w:val="00566899"/>
    <w:rsid w:val="00566B92"/>
    <w:rsid w:val="00566E2C"/>
    <w:rsid w:val="0057171F"/>
    <w:rsid w:val="00572B91"/>
    <w:rsid w:val="0057319E"/>
    <w:rsid w:val="00574D1C"/>
    <w:rsid w:val="005755CB"/>
    <w:rsid w:val="00575EE9"/>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25A"/>
    <w:rsid w:val="00587FB9"/>
    <w:rsid w:val="00590B58"/>
    <w:rsid w:val="00590EDC"/>
    <w:rsid w:val="005927E0"/>
    <w:rsid w:val="005928C4"/>
    <w:rsid w:val="00592D74"/>
    <w:rsid w:val="00593024"/>
    <w:rsid w:val="00594B26"/>
    <w:rsid w:val="00595230"/>
    <w:rsid w:val="005953F9"/>
    <w:rsid w:val="0059554C"/>
    <w:rsid w:val="005955AB"/>
    <w:rsid w:val="005963D0"/>
    <w:rsid w:val="00596B15"/>
    <w:rsid w:val="00596D3C"/>
    <w:rsid w:val="00597547"/>
    <w:rsid w:val="00597C88"/>
    <w:rsid w:val="005A14A2"/>
    <w:rsid w:val="005A186F"/>
    <w:rsid w:val="005A1F4B"/>
    <w:rsid w:val="005A22BE"/>
    <w:rsid w:val="005A264E"/>
    <w:rsid w:val="005A341E"/>
    <w:rsid w:val="005A657C"/>
    <w:rsid w:val="005A7527"/>
    <w:rsid w:val="005B046D"/>
    <w:rsid w:val="005B055C"/>
    <w:rsid w:val="005B1863"/>
    <w:rsid w:val="005B5D53"/>
    <w:rsid w:val="005B6DD4"/>
    <w:rsid w:val="005C0BA7"/>
    <w:rsid w:val="005C2BE7"/>
    <w:rsid w:val="005C2FB7"/>
    <w:rsid w:val="005C3699"/>
    <w:rsid w:val="005C3C5F"/>
    <w:rsid w:val="005C496F"/>
    <w:rsid w:val="005C4A6F"/>
    <w:rsid w:val="005C6555"/>
    <w:rsid w:val="005C6BB3"/>
    <w:rsid w:val="005D042E"/>
    <w:rsid w:val="005D06AA"/>
    <w:rsid w:val="005D0EE0"/>
    <w:rsid w:val="005D1577"/>
    <w:rsid w:val="005D239E"/>
    <w:rsid w:val="005D419C"/>
    <w:rsid w:val="005D4922"/>
    <w:rsid w:val="005D547A"/>
    <w:rsid w:val="005D5DB8"/>
    <w:rsid w:val="005D5E39"/>
    <w:rsid w:val="005D5FAB"/>
    <w:rsid w:val="005D733B"/>
    <w:rsid w:val="005D7B4E"/>
    <w:rsid w:val="005D7B9F"/>
    <w:rsid w:val="005D7C43"/>
    <w:rsid w:val="005D7C72"/>
    <w:rsid w:val="005D7F2C"/>
    <w:rsid w:val="005E0C9A"/>
    <w:rsid w:val="005E1034"/>
    <w:rsid w:val="005E143F"/>
    <w:rsid w:val="005E26AB"/>
    <w:rsid w:val="005E291E"/>
    <w:rsid w:val="005E2C09"/>
    <w:rsid w:val="005E2C44"/>
    <w:rsid w:val="005E43F8"/>
    <w:rsid w:val="005E4B20"/>
    <w:rsid w:val="005E553E"/>
    <w:rsid w:val="005E58B1"/>
    <w:rsid w:val="005E599D"/>
    <w:rsid w:val="005E67E6"/>
    <w:rsid w:val="005E70E6"/>
    <w:rsid w:val="005E72CA"/>
    <w:rsid w:val="005E7F0F"/>
    <w:rsid w:val="005F0307"/>
    <w:rsid w:val="005F08DB"/>
    <w:rsid w:val="005F10AC"/>
    <w:rsid w:val="005F1ABA"/>
    <w:rsid w:val="005F21FC"/>
    <w:rsid w:val="005F36CF"/>
    <w:rsid w:val="005F5650"/>
    <w:rsid w:val="005F5E90"/>
    <w:rsid w:val="005F607F"/>
    <w:rsid w:val="005F623D"/>
    <w:rsid w:val="005F68F7"/>
    <w:rsid w:val="005F6BF5"/>
    <w:rsid w:val="005F7842"/>
    <w:rsid w:val="005F7872"/>
    <w:rsid w:val="006005FD"/>
    <w:rsid w:val="00601130"/>
    <w:rsid w:val="00601982"/>
    <w:rsid w:val="0060220F"/>
    <w:rsid w:val="00602EC7"/>
    <w:rsid w:val="00603053"/>
    <w:rsid w:val="00604FAE"/>
    <w:rsid w:val="006051B4"/>
    <w:rsid w:val="00605293"/>
    <w:rsid w:val="006063CA"/>
    <w:rsid w:val="00606FAD"/>
    <w:rsid w:val="00607138"/>
    <w:rsid w:val="00607748"/>
    <w:rsid w:val="00607A18"/>
    <w:rsid w:val="00607C13"/>
    <w:rsid w:val="00607E5A"/>
    <w:rsid w:val="006101DD"/>
    <w:rsid w:val="00610A15"/>
    <w:rsid w:val="0061265E"/>
    <w:rsid w:val="00612C11"/>
    <w:rsid w:val="00613D95"/>
    <w:rsid w:val="00615C0E"/>
    <w:rsid w:val="00617B1E"/>
    <w:rsid w:val="00620B36"/>
    <w:rsid w:val="00621188"/>
    <w:rsid w:val="0062160C"/>
    <w:rsid w:val="00621894"/>
    <w:rsid w:val="00621BB1"/>
    <w:rsid w:val="00621C5E"/>
    <w:rsid w:val="00622C90"/>
    <w:rsid w:val="00622EAE"/>
    <w:rsid w:val="006232E0"/>
    <w:rsid w:val="00623721"/>
    <w:rsid w:val="00623AD4"/>
    <w:rsid w:val="00623DD6"/>
    <w:rsid w:val="00623E8F"/>
    <w:rsid w:val="00624930"/>
    <w:rsid w:val="00625087"/>
    <w:rsid w:val="0062532D"/>
    <w:rsid w:val="006257ED"/>
    <w:rsid w:val="00625FA4"/>
    <w:rsid w:val="00627A83"/>
    <w:rsid w:val="006308A2"/>
    <w:rsid w:val="00630BE2"/>
    <w:rsid w:val="006324AE"/>
    <w:rsid w:val="0063296B"/>
    <w:rsid w:val="00633243"/>
    <w:rsid w:val="0063442E"/>
    <w:rsid w:val="00634B0E"/>
    <w:rsid w:val="00635D4B"/>
    <w:rsid w:val="006420EB"/>
    <w:rsid w:val="00642994"/>
    <w:rsid w:val="00642A3D"/>
    <w:rsid w:val="00642BD2"/>
    <w:rsid w:val="006434CE"/>
    <w:rsid w:val="0064421A"/>
    <w:rsid w:val="00647289"/>
    <w:rsid w:val="006474BF"/>
    <w:rsid w:val="00651B52"/>
    <w:rsid w:val="0065289C"/>
    <w:rsid w:val="00653F26"/>
    <w:rsid w:val="006545EF"/>
    <w:rsid w:val="00655C5A"/>
    <w:rsid w:val="0065739C"/>
    <w:rsid w:val="00657417"/>
    <w:rsid w:val="00657908"/>
    <w:rsid w:val="006601AA"/>
    <w:rsid w:val="00660239"/>
    <w:rsid w:val="006602AB"/>
    <w:rsid w:val="006607C4"/>
    <w:rsid w:val="00660AFD"/>
    <w:rsid w:val="00660E5B"/>
    <w:rsid w:val="00661850"/>
    <w:rsid w:val="0066403A"/>
    <w:rsid w:val="00670BC6"/>
    <w:rsid w:val="00670DF6"/>
    <w:rsid w:val="006714EF"/>
    <w:rsid w:val="0067174E"/>
    <w:rsid w:val="00674F43"/>
    <w:rsid w:val="00675F65"/>
    <w:rsid w:val="006761E0"/>
    <w:rsid w:val="006764AF"/>
    <w:rsid w:val="00676D43"/>
    <w:rsid w:val="00676F5A"/>
    <w:rsid w:val="00680F8A"/>
    <w:rsid w:val="00681348"/>
    <w:rsid w:val="00681A75"/>
    <w:rsid w:val="00681B59"/>
    <w:rsid w:val="00681CE3"/>
    <w:rsid w:val="00682A93"/>
    <w:rsid w:val="00682CB5"/>
    <w:rsid w:val="00682F49"/>
    <w:rsid w:val="0068364C"/>
    <w:rsid w:val="00683CD8"/>
    <w:rsid w:val="006845EA"/>
    <w:rsid w:val="00686A4D"/>
    <w:rsid w:val="00686AB4"/>
    <w:rsid w:val="00686DBE"/>
    <w:rsid w:val="00687460"/>
    <w:rsid w:val="006908EE"/>
    <w:rsid w:val="00690FB6"/>
    <w:rsid w:val="00691106"/>
    <w:rsid w:val="00692B94"/>
    <w:rsid w:val="00693628"/>
    <w:rsid w:val="00694414"/>
    <w:rsid w:val="00695294"/>
    <w:rsid w:val="00695808"/>
    <w:rsid w:val="00695B32"/>
    <w:rsid w:val="00697065"/>
    <w:rsid w:val="00697208"/>
    <w:rsid w:val="006977F5"/>
    <w:rsid w:val="006A007F"/>
    <w:rsid w:val="006A09B3"/>
    <w:rsid w:val="006A144D"/>
    <w:rsid w:val="006A2269"/>
    <w:rsid w:val="006A3BB3"/>
    <w:rsid w:val="006A49B1"/>
    <w:rsid w:val="006A4A88"/>
    <w:rsid w:val="006A4F77"/>
    <w:rsid w:val="006A54AC"/>
    <w:rsid w:val="006A58C7"/>
    <w:rsid w:val="006A665F"/>
    <w:rsid w:val="006A6B5F"/>
    <w:rsid w:val="006A6D72"/>
    <w:rsid w:val="006A7058"/>
    <w:rsid w:val="006A7208"/>
    <w:rsid w:val="006A7A0A"/>
    <w:rsid w:val="006A7B65"/>
    <w:rsid w:val="006A7FE1"/>
    <w:rsid w:val="006B0352"/>
    <w:rsid w:val="006B1126"/>
    <w:rsid w:val="006B2BBB"/>
    <w:rsid w:val="006B301E"/>
    <w:rsid w:val="006B3CC1"/>
    <w:rsid w:val="006B3F25"/>
    <w:rsid w:val="006B46FB"/>
    <w:rsid w:val="006B4755"/>
    <w:rsid w:val="006B5B28"/>
    <w:rsid w:val="006B6883"/>
    <w:rsid w:val="006C1339"/>
    <w:rsid w:val="006C14D3"/>
    <w:rsid w:val="006C16E0"/>
    <w:rsid w:val="006C247F"/>
    <w:rsid w:val="006C25DD"/>
    <w:rsid w:val="006C2AD7"/>
    <w:rsid w:val="006C40B2"/>
    <w:rsid w:val="006C4116"/>
    <w:rsid w:val="006C4605"/>
    <w:rsid w:val="006C567C"/>
    <w:rsid w:val="006C6B5B"/>
    <w:rsid w:val="006C6EE7"/>
    <w:rsid w:val="006C79BF"/>
    <w:rsid w:val="006D0B78"/>
    <w:rsid w:val="006D0E3E"/>
    <w:rsid w:val="006D1C7B"/>
    <w:rsid w:val="006D265C"/>
    <w:rsid w:val="006D3A87"/>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B9A"/>
    <w:rsid w:val="006F326D"/>
    <w:rsid w:val="006F53D5"/>
    <w:rsid w:val="006F6CC9"/>
    <w:rsid w:val="006F6E85"/>
    <w:rsid w:val="006F79F1"/>
    <w:rsid w:val="007004A2"/>
    <w:rsid w:val="0070077E"/>
    <w:rsid w:val="00700E57"/>
    <w:rsid w:val="00701027"/>
    <w:rsid w:val="00701E9C"/>
    <w:rsid w:val="00702CDA"/>
    <w:rsid w:val="00703AC1"/>
    <w:rsid w:val="00704C4F"/>
    <w:rsid w:val="0070526F"/>
    <w:rsid w:val="00705E1E"/>
    <w:rsid w:val="007074B7"/>
    <w:rsid w:val="00707670"/>
    <w:rsid w:val="007076CE"/>
    <w:rsid w:val="00707F99"/>
    <w:rsid w:val="00710364"/>
    <w:rsid w:val="00711C1B"/>
    <w:rsid w:val="007124AD"/>
    <w:rsid w:val="00712B25"/>
    <w:rsid w:val="00712D70"/>
    <w:rsid w:val="007130CB"/>
    <w:rsid w:val="0071503F"/>
    <w:rsid w:val="00715801"/>
    <w:rsid w:val="00715A63"/>
    <w:rsid w:val="00715D2F"/>
    <w:rsid w:val="00716186"/>
    <w:rsid w:val="007161B6"/>
    <w:rsid w:val="0071645F"/>
    <w:rsid w:val="0071728E"/>
    <w:rsid w:val="00717E03"/>
    <w:rsid w:val="0072013B"/>
    <w:rsid w:val="007202DF"/>
    <w:rsid w:val="0072182C"/>
    <w:rsid w:val="00721C48"/>
    <w:rsid w:val="00721CCB"/>
    <w:rsid w:val="00721D2F"/>
    <w:rsid w:val="0072203C"/>
    <w:rsid w:val="00722239"/>
    <w:rsid w:val="00722509"/>
    <w:rsid w:val="00722ED9"/>
    <w:rsid w:val="007247A0"/>
    <w:rsid w:val="0072534B"/>
    <w:rsid w:val="00725DE3"/>
    <w:rsid w:val="007262ED"/>
    <w:rsid w:val="00726428"/>
    <w:rsid w:val="00730588"/>
    <w:rsid w:val="00733D3A"/>
    <w:rsid w:val="00733EC8"/>
    <w:rsid w:val="00735246"/>
    <w:rsid w:val="00736097"/>
    <w:rsid w:val="007363A4"/>
    <w:rsid w:val="00736DEA"/>
    <w:rsid w:val="00737388"/>
    <w:rsid w:val="00737CB7"/>
    <w:rsid w:val="00741AAE"/>
    <w:rsid w:val="00741D7F"/>
    <w:rsid w:val="00743EC0"/>
    <w:rsid w:val="0074420A"/>
    <w:rsid w:val="0074451B"/>
    <w:rsid w:val="0074455A"/>
    <w:rsid w:val="00744A21"/>
    <w:rsid w:val="00744D7E"/>
    <w:rsid w:val="00744DF2"/>
    <w:rsid w:val="0074588C"/>
    <w:rsid w:val="00745D9D"/>
    <w:rsid w:val="0075186A"/>
    <w:rsid w:val="007539CD"/>
    <w:rsid w:val="00753ADF"/>
    <w:rsid w:val="00753AFB"/>
    <w:rsid w:val="007560F5"/>
    <w:rsid w:val="0075642C"/>
    <w:rsid w:val="0075656F"/>
    <w:rsid w:val="007576E7"/>
    <w:rsid w:val="00760313"/>
    <w:rsid w:val="00760E23"/>
    <w:rsid w:val="00760E29"/>
    <w:rsid w:val="007628B2"/>
    <w:rsid w:val="00764555"/>
    <w:rsid w:val="00764AFF"/>
    <w:rsid w:val="00764F72"/>
    <w:rsid w:val="007657B7"/>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198"/>
    <w:rsid w:val="007773A0"/>
    <w:rsid w:val="007805A9"/>
    <w:rsid w:val="0078310F"/>
    <w:rsid w:val="007837AF"/>
    <w:rsid w:val="00784227"/>
    <w:rsid w:val="00784A16"/>
    <w:rsid w:val="007852A4"/>
    <w:rsid w:val="007854CA"/>
    <w:rsid w:val="00785564"/>
    <w:rsid w:val="00786469"/>
    <w:rsid w:val="00786710"/>
    <w:rsid w:val="00786B2C"/>
    <w:rsid w:val="00787098"/>
    <w:rsid w:val="00787D1B"/>
    <w:rsid w:val="007901EF"/>
    <w:rsid w:val="00790236"/>
    <w:rsid w:val="00790995"/>
    <w:rsid w:val="00792342"/>
    <w:rsid w:val="00794F80"/>
    <w:rsid w:val="0079568A"/>
    <w:rsid w:val="00795BDD"/>
    <w:rsid w:val="00796A42"/>
    <w:rsid w:val="007974BC"/>
    <w:rsid w:val="007977A8"/>
    <w:rsid w:val="007A00E0"/>
    <w:rsid w:val="007A070D"/>
    <w:rsid w:val="007A25FC"/>
    <w:rsid w:val="007A31D4"/>
    <w:rsid w:val="007A3274"/>
    <w:rsid w:val="007A38CA"/>
    <w:rsid w:val="007A3E73"/>
    <w:rsid w:val="007A40D7"/>
    <w:rsid w:val="007A4356"/>
    <w:rsid w:val="007A52E0"/>
    <w:rsid w:val="007A580F"/>
    <w:rsid w:val="007A5C1F"/>
    <w:rsid w:val="007A6FA4"/>
    <w:rsid w:val="007A77A8"/>
    <w:rsid w:val="007A7B87"/>
    <w:rsid w:val="007B09A5"/>
    <w:rsid w:val="007B0AAC"/>
    <w:rsid w:val="007B278B"/>
    <w:rsid w:val="007B2F81"/>
    <w:rsid w:val="007B3CC2"/>
    <w:rsid w:val="007B43DF"/>
    <w:rsid w:val="007B4529"/>
    <w:rsid w:val="007B4760"/>
    <w:rsid w:val="007B5073"/>
    <w:rsid w:val="007B512A"/>
    <w:rsid w:val="007B54B3"/>
    <w:rsid w:val="007B5544"/>
    <w:rsid w:val="007B5EAD"/>
    <w:rsid w:val="007B6D51"/>
    <w:rsid w:val="007B72D4"/>
    <w:rsid w:val="007C0A6C"/>
    <w:rsid w:val="007C2097"/>
    <w:rsid w:val="007C30E0"/>
    <w:rsid w:val="007C36AC"/>
    <w:rsid w:val="007C5DB8"/>
    <w:rsid w:val="007C6E06"/>
    <w:rsid w:val="007C7067"/>
    <w:rsid w:val="007C7BFA"/>
    <w:rsid w:val="007D040F"/>
    <w:rsid w:val="007D0678"/>
    <w:rsid w:val="007D1598"/>
    <w:rsid w:val="007D15EE"/>
    <w:rsid w:val="007D188E"/>
    <w:rsid w:val="007D4274"/>
    <w:rsid w:val="007D4FF8"/>
    <w:rsid w:val="007D5A0E"/>
    <w:rsid w:val="007D60FE"/>
    <w:rsid w:val="007D6A07"/>
    <w:rsid w:val="007D6F33"/>
    <w:rsid w:val="007D6F6F"/>
    <w:rsid w:val="007D74E1"/>
    <w:rsid w:val="007E03A3"/>
    <w:rsid w:val="007E04B9"/>
    <w:rsid w:val="007E26C9"/>
    <w:rsid w:val="007E343E"/>
    <w:rsid w:val="007E3A0F"/>
    <w:rsid w:val="007E3F2E"/>
    <w:rsid w:val="007E50F1"/>
    <w:rsid w:val="007E515D"/>
    <w:rsid w:val="007E5E22"/>
    <w:rsid w:val="007E72F0"/>
    <w:rsid w:val="007F0333"/>
    <w:rsid w:val="007F0E68"/>
    <w:rsid w:val="007F1D2A"/>
    <w:rsid w:val="007F2FC3"/>
    <w:rsid w:val="007F40BF"/>
    <w:rsid w:val="007F487A"/>
    <w:rsid w:val="007F653B"/>
    <w:rsid w:val="007F7259"/>
    <w:rsid w:val="007F7270"/>
    <w:rsid w:val="007F7DAC"/>
    <w:rsid w:val="007F7DE5"/>
    <w:rsid w:val="0080068F"/>
    <w:rsid w:val="008007A0"/>
    <w:rsid w:val="008020FA"/>
    <w:rsid w:val="00802355"/>
    <w:rsid w:val="008025A1"/>
    <w:rsid w:val="0080286C"/>
    <w:rsid w:val="00802B50"/>
    <w:rsid w:val="00803206"/>
    <w:rsid w:val="0080353B"/>
    <w:rsid w:val="00803CB0"/>
    <w:rsid w:val="008044E8"/>
    <w:rsid w:val="00804BCE"/>
    <w:rsid w:val="00804C5B"/>
    <w:rsid w:val="00804E79"/>
    <w:rsid w:val="00804EA5"/>
    <w:rsid w:val="00805093"/>
    <w:rsid w:val="0080525E"/>
    <w:rsid w:val="0080542F"/>
    <w:rsid w:val="00805EE3"/>
    <w:rsid w:val="0080649A"/>
    <w:rsid w:val="00806F03"/>
    <w:rsid w:val="00807F38"/>
    <w:rsid w:val="00810C41"/>
    <w:rsid w:val="00810E32"/>
    <w:rsid w:val="00811D98"/>
    <w:rsid w:val="008122B8"/>
    <w:rsid w:val="00812FBF"/>
    <w:rsid w:val="00814E4F"/>
    <w:rsid w:val="00815CE0"/>
    <w:rsid w:val="00815FB5"/>
    <w:rsid w:val="008171C9"/>
    <w:rsid w:val="0081740C"/>
    <w:rsid w:val="0081742A"/>
    <w:rsid w:val="00817DD4"/>
    <w:rsid w:val="008209B8"/>
    <w:rsid w:val="00820F75"/>
    <w:rsid w:val="00821007"/>
    <w:rsid w:val="008219E4"/>
    <w:rsid w:val="0082227A"/>
    <w:rsid w:val="00822A74"/>
    <w:rsid w:val="00822AFA"/>
    <w:rsid w:val="00823B6C"/>
    <w:rsid w:val="00824EEA"/>
    <w:rsid w:val="00825340"/>
    <w:rsid w:val="008253B4"/>
    <w:rsid w:val="008261B9"/>
    <w:rsid w:val="00826624"/>
    <w:rsid w:val="00826BE1"/>
    <w:rsid w:val="0082778C"/>
    <w:rsid w:val="008279FA"/>
    <w:rsid w:val="008316E0"/>
    <w:rsid w:val="0083179F"/>
    <w:rsid w:val="008321B0"/>
    <w:rsid w:val="00832219"/>
    <w:rsid w:val="008323E4"/>
    <w:rsid w:val="008326A2"/>
    <w:rsid w:val="00832A03"/>
    <w:rsid w:val="00833785"/>
    <w:rsid w:val="00834C5E"/>
    <w:rsid w:val="00835B2E"/>
    <w:rsid w:val="00835D56"/>
    <w:rsid w:val="00836628"/>
    <w:rsid w:val="00840415"/>
    <w:rsid w:val="00840639"/>
    <w:rsid w:val="00840A5A"/>
    <w:rsid w:val="00842340"/>
    <w:rsid w:val="00842C9A"/>
    <w:rsid w:val="00842DA1"/>
    <w:rsid w:val="008437F3"/>
    <w:rsid w:val="00843BBD"/>
    <w:rsid w:val="00845184"/>
    <w:rsid w:val="00846AB7"/>
    <w:rsid w:val="0085107E"/>
    <w:rsid w:val="008519BD"/>
    <w:rsid w:val="00853352"/>
    <w:rsid w:val="008540A1"/>
    <w:rsid w:val="008542B4"/>
    <w:rsid w:val="0085474D"/>
    <w:rsid w:val="00854902"/>
    <w:rsid w:val="00854CD1"/>
    <w:rsid w:val="00854EF1"/>
    <w:rsid w:val="00854F78"/>
    <w:rsid w:val="0085674E"/>
    <w:rsid w:val="00857C1E"/>
    <w:rsid w:val="008600C1"/>
    <w:rsid w:val="008600D6"/>
    <w:rsid w:val="008609DF"/>
    <w:rsid w:val="00861EAA"/>
    <w:rsid w:val="008626E7"/>
    <w:rsid w:val="0086452D"/>
    <w:rsid w:val="0086485C"/>
    <w:rsid w:val="00864B05"/>
    <w:rsid w:val="00865806"/>
    <w:rsid w:val="008659E0"/>
    <w:rsid w:val="008669C2"/>
    <w:rsid w:val="00866C63"/>
    <w:rsid w:val="00866F2C"/>
    <w:rsid w:val="00867054"/>
    <w:rsid w:val="00867355"/>
    <w:rsid w:val="008675C1"/>
    <w:rsid w:val="00867E61"/>
    <w:rsid w:val="00870023"/>
    <w:rsid w:val="00870EE7"/>
    <w:rsid w:val="0087293D"/>
    <w:rsid w:val="00873519"/>
    <w:rsid w:val="00874C88"/>
    <w:rsid w:val="00875CAA"/>
    <w:rsid w:val="00876C97"/>
    <w:rsid w:val="00877D8F"/>
    <w:rsid w:val="00880A61"/>
    <w:rsid w:val="00880AE3"/>
    <w:rsid w:val="00880DA3"/>
    <w:rsid w:val="00881302"/>
    <w:rsid w:val="00883FC0"/>
    <w:rsid w:val="008843CE"/>
    <w:rsid w:val="008848EB"/>
    <w:rsid w:val="00884F14"/>
    <w:rsid w:val="008859EC"/>
    <w:rsid w:val="0088615F"/>
    <w:rsid w:val="008862A0"/>
    <w:rsid w:val="00887EEA"/>
    <w:rsid w:val="00891FF7"/>
    <w:rsid w:val="0089200A"/>
    <w:rsid w:val="00894678"/>
    <w:rsid w:val="008947CC"/>
    <w:rsid w:val="00895272"/>
    <w:rsid w:val="00896E1E"/>
    <w:rsid w:val="008A0D13"/>
    <w:rsid w:val="008A130E"/>
    <w:rsid w:val="008A195D"/>
    <w:rsid w:val="008A1A06"/>
    <w:rsid w:val="008A1E1D"/>
    <w:rsid w:val="008A236F"/>
    <w:rsid w:val="008A270B"/>
    <w:rsid w:val="008A2C9F"/>
    <w:rsid w:val="008A45A6"/>
    <w:rsid w:val="008A461B"/>
    <w:rsid w:val="008A4ED3"/>
    <w:rsid w:val="008A4F2D"/>
    <w:rsid w:val="008A5365"/>
    <w:rsid w:val="008A569C"/>
    <w:rsid w:val="008A5E5E"/>
    <w:rsid w:val="008A65CB"/>
    <w:rsid w:val="008B2483"/>
    <w:rsid w:val="008B2D2D"/>
    <w:rsid w:val="008B2FCB"/>
    <w:rsid w:val="008B3CA3"/>
    <w:rsid w:val="008B4EF1"/>
    <w:rsid w:val="008B5265"/>
    <w:rsid w:val="008B68B8"/>
    <w:rsid w:val="008B6B10"/>
    <w:rsid w:val="008C0A34"/>
    <w:rsid w:val="008C0CFA"/>
    <w:rsid w:val="008C0E2D"/>
    <w:rsid w:val="008C2E22"/>
    <w:rsid w:val="008C507A"/>
    <w:rsid w:val="008C547B"/>
    <w:rsid w:val="008C69C0"/>
    <w:rsid w:val="008C7735"/>
    <w:rsid w:val="008C7795"/>
    <w:rsid w:val="008D01D8"/>
    <w:rsid w:val="008D02FE"/>
    <w:rsid w:val="008D199D"/>
    <w:rsid w:val="008D19A8"/>
    <w:rsid w:val="008D1B32"/>
    <w:rsid w:val="008D2388"/>
    <w:rsid w:val="008D450F"/>
    <w:rsid w:val="008D4C9C"/>
    <w:rsid w:val="008D64B7"/>
    <w:rsid w:val="008D64E4"/>
    <w:rsid w:val="008D6890"/>
    <w:rsid w:val="008D7E95"/>
    <w:rsid w:val="008E2C45"/>
    <w:rsid w:val="008E3033"/>
    <w:rsid w:val="008E38A6"/>
    <w:rsid w:val="008E4A9C"/>
    <w:rsid w:val="008E5D52"/>
    <w:rsid w:val="008E60E7"/>
    <w:rsid w:val="008E6569"/>
    <w:rsid w:val="008E67BA"/>
    <w:rsid w:val="008E6CF3"/>
    <w:rsid w:val="008E7541"/>
    <w:rsid w:val="008F0979"/>
    <w:rsid w:val="008F0AA8"/>
    <w:rsid w:val="008F224B"/>
    <w:rsid w:val="008F2CE0"/>
    <w:rsid w:val="008F33FA"/>
    <w:rsid w:val="008F3EA8"/>
    <w:rsid w:val="008F3EAB"/>
    <w:rsid w:val="008F4F38"/>
    <w:rsid w:val="008F5500"/>
    <w:rsid w:val="008F61D7"/>
    <w:rsid w:val="008F6359"/>
    <w:rsid w:val="008F686C"/>
    <w:rsid w:val="0090068A"/>
    <w:rsid w:val="009018A5"/>
    <w:rsid w:val="009030E9"/>
    <w:rsid w:val="009036D7"/>
    <w:rsid w:val="009049F2"/>
    <w:rsid w:val="00904FCD"/>
    <w:rsid w:val="00905C23"/>
    <w:rsid w:val="00905F9C"/>
    <w:rsid w:val="0090624C"/>
    <w:rsid w:val="0090670F"/>
    <w:rsid w:val="00906E11"/>
    <w:rsid w:val="00907BD6"/>
    <w:rsid w:val="00907F64"/>
    <w:rsid w:val="00910253"/>
    <w:rsid w:val="00910588"/>
    <w:rsid w:val="00910C09"/>
    <w:rsid w:val="0091153C"/>
    <w:rsid w:val="00911744"/>
    <w:rsid w:val="00912231"/>
    <w:rsid w:val="009148DE"/>
    <w:rsid w:val="00914C1E"/>
    <w:rsid w:val="00915064"/>
    <w:rsid w:val="009150A1"/>
    <w:rsid w:val="00915D81"/>
    <w:rsid w:val="009161D7"/>
    <w:rsid w:val="00916404"/>
    <w:rsid w:val="00916474"/>
    <w:rsid w:val="009173C8"/>
    <w:rsid w:val="0091740C"/>
    <w:rsid w:val="009178D0"/>
    <w:rsid w:val="00920201"/>
    <w:rsid w:val="00921E52"/>
    <w:rsid w:val="00923599"/>
    <w:rsid w:val="009237EB"/>
    <w:rsid w:val="00924270"/>
    <w:rsid w:val="0092588E"/>
    <w:rsid w:val="0092758A"/>
    <w:rsid w:val="00927E69"/>
    <w:rsid w:val="00930156"/>
    <w:rsid w:val="009301FA"/>
    <w:rsid w:val="00930464"/>
    <w:rsid w:val="009306AF"/>
    <w:rsid w:val="009311B0"/>
    <w:rsid w:val="009316A2"/>
    <w:rsid w:val="00931E82"/>
    <w:rsid w:val="00931EFF"/>
    <w:rsid w:val="00932E09"/>
    <w:rsid w:val="0093307F"/>
    <w:rsid w:val="0093351A"/>
    <w:rsid w:val="00933B9E"/>
    <w:rsid w:val="00933DBE"/>
    <w:rsid w:val="00933DE8"/>
    <w:rsid w:val="009348D3"/>
    <w:rsid w:val="00935167"/>
    <w:rsid w:val="00935D9F"/>
    <w:rsid w:val="0093656F"/>
    <w:rsid w:val="0093677C"/>
    <w:rsid w:val="00936B23"/>
    <w:rsid w:val="00937B45"/>
    <w:rsid w:val="00942593"/>
    <w:rsid w:val="009430D3"/>
    <w:rsid w:val="009434E2"/>
    <w:rsid w:val="00943860"/>
    <w:rsid w:val="00944239"/>
    <w:rsid w:val="00944310"/>
    <w:rsid w:val="009451DC"/>
    <w:rsid w:val="00946877"/>
    <w:rsid w:val="0094698B"/>
    <w:rsid w:val="00946CE6"/>
    <w:rsid w:val="00946F10"/>
    <w:rsid w:val="0094719C"/>
    <w:rsid w:val="00947463"/>
    <w:rsid w:val="009521BE"/>
    <w:rsid w:val="00952796"/>
    <w:rsid w:val="00952813"/>
    <w:rsid w:val="00952ACC"/>
    <w:rsid w:val="0095313C"/>
    <w:rsid w:val="0095374F"/>
    <w:rsid w:val="0095598B"/>
    <w:rsid w:val="00955C98"/>
    <w:rsid w:val="009571B5"/>
    <w:rsid w:val="00957203"/>
    <w:rsid w:val="009574CA"/>
    <w:rsid w:val="00957E9D"/>
    <w:rsid w:val="009635DF"/>
    <w:rsid w:val="00964344"/>
    <w:rsid w:val="009644F8"/>
    <w:rsid w:val="0096546B"/>
    <w:rsid w:val="009665E3"/>
    <w:rsid w:val="00966AC9"/>
    <w:rsid w:val="00966DC6"/>
    <w:rsid w:val="00967A72"/>
    <w:rsid w:val="00967B53"/>
    <w:rsid w:val="0097038A"/>
    <w:rsid w:val="00970A20"/>
    <w:rsid w:val="009710FE"/>
    <w:rsid w:val="00971E36"/>
    <w:rsid w:val="009732AC"/>
    <w:rsid w:val="009739A4"/>
    <w:rsid w:val="00974267"/>
    <w:rsid w:val="00974491"/>
    <w:rsid w:val="0097482E"/>
    <w:rsid w:val="0097501A"/>
    <w:rsid w:val="0097680B"/>
    <w:rsid w:val="009768BC"/>
    <w:rsid w:val="00976FE5"/>
    <w:rsid w:val="00977181"/>
    <w:rsid w:val="009777D9"/>
    <w:rsid w:val="00980CF5"/>
    <w:rsid w:val="00981326"/>
    <w:rsid w:val="00982B62"/>
    <w:rsid w:val="0098423D"/>
    <w:rsid w:val="00984ADB"/>
    <w:rsid w:val="00984B87"/>
    <w:rsid w:val="00984D81"/>
    <w:rsid w:val="009853DC"/>
    <w:rsid w:val="0098540C"/>
    <w:rsid w:val="00985D29"/>
    <w:rsid w:val="00986064"/>
    <w:rsid w:val="00986BC9"/>
    <w:rsid w:val="0098763D"/>
    <w:rsid w:val="009905CE"/>
    <w:rsid w:val="009906ED"/>
    <w:rsid w:val="00990A5C"/>
    <w:rsid w:val="00990FFF"/>
    <w:rsid w:val="00991B88"/>
    <w:rsid w:val="00991C95"/>
    <w:rsid w:val="00993A19"/>
    <w:rsid w:val="00994C75"/>
    <w:rsid w:val="00994DCC"/>
    <w:rsid w:val="00997645"/>
    <w:rsid w:val="009A0339"/>
    <w:rsid w:val="009A036A"/>
    <w:rsid w:val="009A051D"/>
    <w:rsid w:val="009A101A"/>
    <w:rsid w:val="009A1487"/>
    <w:rsid w:val="009A2060"/>
    <w:rsid w:val="009A238E"/>
    <w:rsid w:val="009A27D3"/>
    <w:rsid w:val="009A2B5E"/>
    <w:rsid w:val="009A3577"/>
    <w:rsid w:val="009A4CDC"/>
    <w:rsid w:val="009A50B9"/>
    <w:rsid w:val="009A563A"/>
    <w:rsid w:val="009A5753"/>
    <w:rsid w:val="009A579D"/>
    <w:rsid w:val="009A5A33"/>
    <w:rsid w:val="009A5EB2"/>
    <w:rsid w:val="009A6301"/>
    <w:rsid w:val="009A6603"/>
    <w:rsid w:val="009A68E3"/>
    <w:rsid w:val="009A695D"/>
    <w:rsid w:val="009A6D4E"/>
    <w:rsid w:val="009A7F48"/>
    <w:rsid w:val="009B2220"/>
    <w:rsid w:val="009B276F"/>
    <w:rsid w:val="009B3241"/>
    <w:rsid w:val="009B35E8"/>
    <w:rsid w:val="009B3A47"/>
    <w:rsid w:val="009B53EB"/>
    <w:rsid w:val="009B5485"/>
    <w:rsid w:val="009B549E"/>
    <w:rsid w:val="009B62F7"/>
    <w:rsid w:val="009B674D"/>
    <w:rsid w:val="009B6E79"/>
    <w:rsid w:val="009B7323"/>
    <w:rsid w:val="009B75D5"/>
    <w:rsid w:val="009B7C30"/>
    <w:rsid w:val="009C02F7"/>
    <w:rsid w:val="009C0F92"/>
    <w:rsid w:val="009C31B2"/>
    <w:rsid w:val="009C326B"/>
    <w:rsid w:val="009C3BE8"/>
    <w:rsid w:val="009C3E1E"/>
    <w:rsid w:val="009C418E"/>
    <w:rsid w:val="009C4F59"/>
    <w:rsid w:val="009C5447"/>
    <w:rsid w:val="009C5973"/>
    <w:rsid w:val="009C781E"/>
    <w:rsid w:val="009C795F"/>
    <w:rsid w:val="009D0B66"/>
    <w:rsid w:val="009D2C50"/>
    <w:rsid w:val="009D4148"/>
    <w:rsid w:val="009D459A"/>
    <w:rsid w:val="009D4F56"/>
    <w:rsid w:val="009D5066"/>
    <w:rsid w:val="009D677C"/>
    <w:rsid w:val="009D709C"/>
    <w:rsid w:val="009D7419"/>
    <w:rsid w:val="009E2B46"/>
    <w:rsid w:val="009E2D71"/>
    <w:rsid w:val="009E3297"/>
    <w:rsid w:val="009E35CF"/>
    <w:rsid w:val="009E3653"/>
    <w:rsid w:val="009E3F08"/>
    <w:rsid w:val="009E612B"/>
    <w:rsid w:val="009E68B5"/>
    <w:rsid w:val="009E7174"/>
    <w:rsid w:val="009E73BE"/>
    <w:rsid w:val="009E73EF"/>
    <w:rsid w:val="009E74FE"/>
    <w:rsid w:val="009E76F5"/>
    <w:rsid w:val="009F02A8"/>
    <w:rsid w:val="009F0425"/>
    <w:rsid w:val="009F0E81"/>
    <w:rsid w:val="009F10D3"/>
    <w:rsid w:val="009F1381"/>
    <w:rsid w:val="009F2406"/>
    <w:rsid w:val="009F264D"/>
    <w:rsid w:val="009F54E2"/>
    <w:rsid w:val="009F5C1F"/>
    <w:rsid w:val="009F668A"/>
    <w:rsid w:val="009F6BE8"/>
    <w:rsid w:val="009F6E58"/>
    <w:rsid w:val="009F734F"/>
    <w:rsid w:val="009F750D"/>
    <w:rsid w:val="009F75DD"/>
    <w:rsid w:val="00A0046E"/>
    <w:rsid w:val="00A0076C"/>
    <w:rsid w:val="00A009EE"/>
    <w:rsid w:val="00A00BAE"/>
    <w:rsid w:val="00A00E41"/>
    <w:rsid w:val="00A00F1F"/>
    <w:rsid w:val="00A0199B"/>
    <w:rsid w:val="00A02208"/>
    <w:rsid w:val="00A023A5"/>
    <w:rsid w:val="00A027AC"/>
    <w:rsid w:val="00A0388B"/>
    <w:rsid w:val="00A03E36"/>
    <w:rsid w:val="00A04B3C"/>
    <w:rsid w:val="00A04DBE"/>
    <w:rsid w:val="00A05252"/>
    <w:rsid w:val="00A072D3"/>
    <w:rsid w:val="00A07E70"/>
    <w:rsid w:val="00A10755"/>
    <w:rsid w:val="00A10B63"/>
    <w:rsid w:val="00A1149F"/>
    <w:rsid w:val="00A11D50"/>
    <w:rsid w:val="00A13B95"/>
    <w:rsid w:val="00A13E9A"/>
    <w:rsid w:val="00A1494B"/>
    <w:rsid w:val="00A14F9D"/>
    <w:rsid w:val="00A158FD"/>
    <w:rsid w:val="00A162CC"/>
    <w:rsid w:val="00A16A0B"/>
    <w:rsid w:val="00A16AE3"/>
    <w:rsid w:val="00A16F24"/>
    <w:rsid w:val="00A17642"/>
    <w:rsid w:val="00A177E4"/>
    <w:rsid w:val="00A17E2F"/>
    <w:rsid w:val="00A21F97"/>
    <w:rsid w:val="00A22B7E"/>
    <w:rsid w:val="00A23181"/>
    <w:rsid w:val="00A23557"/>
    <w:rsid w:val="00A23A43"/>
    <w:rsid w:val="00A23D7E"/>
    <w:rsid w:val="00A246B6"/>
    <w:rsid w:val="00A25890"/>
    <w:rsid w:val="00A25B8A"/>
    <w:rsid w:val="00A25D30"/>
    <w:rsid w:val="00A26143"/>
    <w:rsid w:val="00A2616D"/>
    <w:rsid w:val="00A26272"/>
    <w:rsid w:val="00A2686F"/>
    <w:rsid w:val="00A26B1F"/>
    <w:rsid w:val="00A30C0C"/>
    <w:rsid w:val="00A31703"/>
    <w:rsid w:val="00A31B31"/>
    <w:rsid w:val="00A34B5F"/>
    <w:rsid w:val="00A34C16"/>
    <w:rsid w:val="00A35921"/>
    <w:rsid w:val="00A36006"/>
    <w:rsid w:val="00A401FE"/>
    <w:rsid w:val="00A425B0"/>
    <w:rsid w:val="00A42C5A"/>
    <w:rsid w:val="00A439AA"/>
    <w:rsid w:val="00A43F25"/>
    <w:rsid w:val="00A43F86"/>
    <w:rsid w:val="00A4473A"/>
    <w:rsid w:val="00A45A1D"/>
    <w:rsid w:val="00A46C5D"/>
    <w:rsid w:val="00A46D10"/>
    <w:rsid w:val="00A47E70"/>
    <w:rsid w:val="00A5096D"/>
    <w:rsid w:val="00A50CF0"/>
    <w:rsid w:val="00A5183B"/>
    <w:rsid w:val="00A5320C"/>
    <w:rsid w:val="00A536E6"/>
    <w:rsid w:val="00A539BB"/>
    <w:rsid w:val="00A54883"/>
    <w:rsid w:val="00A549C0"/>
    <w:rsid w:val="00A55E37"/>
    <w:rsid w:val="00A56279"/>
    <w:rsid w:val="00A5782A"/>
    <w:rsid w:val="00A612E9"/>
    <w:rsid w:val="00A61B19"/>
    <w:rsid w:val="00A62624"/>
    <w:rsid w:val="00A62E9A"/>
    <w:rsid w:val="00A6374A"/>
    <w:rsid w:val="00A63900"/>
    <w:rsid w:val="00A639EE"/>
    <w:rsid w:val="00A64193"/>
    <w:rsid w:val="00A64CD5"/>
    <w:rsid w:val="00A660FF"/>
    <w:rsid w:val="00A662A7"/>
    <w:rsid w:val="00A66F57"/>
    <w:rsid w:val="00A67345"/>
    <w:rsid w:val="00A67A41"/>
    <w:rsid w:val="00A713D7"/>
    <w:rsid w:val="00A72835"/>
    <w:rsid w:val="00A72B9C"/>
    <w:rsid w:val="00A72FFF"/>
    <w:rsid w:val="00A737AE"/>
    <w:rsid w:val="00A73997"/>
    <w:rsid w:val="00A74B6A"/>
    <w:rsid w:val="00A74F53"/>
    <w:rsid w:val="00A76243"/>
    <w:rsid w:val="00A7671C"/>
    <w:rsid w:val="00A77694"/>
    <w:rsid w:val="00A805AB"/>
    <w:rsid w:val="00A8089A"/>
    <w:rsid w:val="00A8108D"/>
    <w:rsid w:val="00A818D0"/>
    <w:rsid w:val="00A81C3C"/>
    <w:rsid w:val="00A81D12"/>
    <w:rsid w:val="00A81F7F"/>
    <w:rsid w:val="00A81F9C"/>
    <w:rsid w:val="00A82013"/>
    <w:rsid w:val="00A82FC7"/>
    <w:rsid w:val="00A836B2"/>
    <w:rsid w:val="00A84137"/>
    <w:rsid w:val="00A8488B"/>
    <w:rsid w:val="00A84DB6"/>
    <w:rsid w:val="00A8503D"/>
    <w:rsid w:val="00A852FF"/>
    <w:rsid w:val="00A85306"/>
    <w:rsid w:val="00A86457"/>
    <w:rsid w:val="00A86703"/>
    <w:rsid w:val="00A905FE"/>
    <w:rsid w:val="00A912B5"/>
    <w:rsid w:val="00A91B76"/>
    <w:rsid w:val="00A93323"/>
    <w:rsid w:val="00A934B4"/>
    <w:rsid w:val="00A95273"/>
    <w:rsid w:val="00A96244"/>
    <w:rsid w:val="00A962B2"/>
    <w:rsid w:val="00A96ADD"/>
    <w:rsid w:val="00AA0ADB"/>
    <w:rsid w:val="00AA12CF"/>
    <w:rsid w:val="00AA1377"/>
    <w:rsid w:val="00AA1C85"/>
    <w:rsid w:val="00AA2CBC"/>
    <w:rsid w:val="00AA413C"/>
    <w:rsid w:val="00AA462B"/>
    <w:rsid w:val="00AA5B5C"/>
    <w:rsid w:val="00AA6C17"/>
    <w:rsid w:val="00AA7106"/>
    <w:rsid w:val="00AA7412"/>
    <w:rsid w:val="00AA7F42"/>
    <w:rsid w:val="00AB0C4F"/>
    <w:rsid w:val="00AB102F"/>
    <w:rsid w:val="00AB1351"/>
    <w:rsid w:val="00AB2C41"/>
    <w:rsid w:val="00AB3412"/>
    <w:rsid w:val="00AB47BE"/>
    <w:rsid w:val="00AB4C36"/>
    <w:rsid w:val="00AB5151"/>
    <w:rsid w:val="00AB6030"/>
    <w:rsid w:val="00AB65CD"/>
    <w:rsid w:val="00AB673B"/>
    <w:rsid w:val="00AB7D98"/>
    <w:rsid w:val="00AB7E2E"/>
    <w:rsid w:val="00AC14A2"/>
    <w:rsid w:val="00AC254C"/>
    <w:rsid w:val="00AC380C"/>
    <w:rsid w:val="00AC385E"/>
    <w:rsid w:val="00AC3F9C"/>
    <w:rsid w:val="00AC4042"/>
    <w:rsid w:val="00AC4BDF"/>
    <w:rsid w:val="00AC565C"/>
    <w:rsid w:val="00AC5820"/>
    <w:rsid w:val="00AC5BA7"/>
    <w:rsid w:val="00AC6125"/>
    <w:rsid w:val="00AC6859"/>
    <w:rsid w:val="00AC69AC"/>
    <w:rsid w:val="00AC6B53"/>
    <w:rsid w:val="00AD04F4"/>
    <w:rsid w:val="00AD0A81"/>
    <w:rsid w:val="00AD0D37"/>
    <w:rsid w:val="00AD182F"/>
    <w:rsid w:val="00AD1CD8"/>
    <w:rsid w:val="00AD1F59"/>
    <w:rsid w:val="00AD578B"/>
    <w:rsid w:val="00AD599A"/>
    <w:rsid w:val="00AE0809"/>
    <w:rsid w:val="00AE228E"/>
    <w:rsid w:val="00AE24B7"/>
    <w:rsid w:val="00AE27BA"/>
    <w:rsid w:val="00AE35A6"/>
    <w:rsid w:val="00AE3D63"/>
    <w:rsid w:val="00AE3F91"/>
    <w:rsid w:val="00AE41EA"/>
    <w:rsid w:val="00AE4559"/>
    <w:rsid w:val="00AE542A"/>
    <w:rsid w:val="00AE59DC"/>
    <w:rsid w:val="00AE7910"/>
    <w:rsid w:val="00AE7DEB"/>
    <w:rsid w:val="00AF0592"/>
    <w:rsid w:val="00AF0768"/>
    <w:rsid w:val="00AF0BFA"/>
    <w:rsid w:val="00AF2D96"/>
    <w:rsid w:val="00AF2E72"/>
    <w:rsid w:val="00AF3089"/>
    <w:rsid w:val="00AF3AF4"/>
    <w:rsid w:val="00AF3E83"/>
    <w:rsid w:val="00AF4EDF"/>
    <w:rsid w:val="00AF53D5"/>
    <w:rsid w:val="00AF5551"/>
    <w:rsid w:val="00AF6EF6"/>
    <w:rsid w:val="00AF7131"/>
    <w:rsid w:val="00B00B97"/>
    <w:rsid w:val="00B01D4A"/>
    <w:rsid w:val="00B025C0"/>
    <w:rsid w:val="00B026C3"/>
    <w:rsid w:val="00B02CE8"/>
    <w:rsid w:val="00B02EE9"/>
    <w:rsid w:val="00B02FE4"/>
    <w:rsid w:val="00B03723"/>
    <w:rsid w:val="00B0408B"/>
    <w:rsid w:val="00B04810"/>
    <w:rsid w:val="00B049BF"/>
    <w:rsid w:val="00B05ED1"/>
    <w:rsid w:val="00B0637A"/>
    <w:rsid w:val="00B07F8F"/>
    <w:rsid w:val="00B1084D"/>
    <w:rsid w:val="00B10D6A"/>
    <w:rsid w:val="00B11634"/>
    <w:rsid w:val="00B12108"/>
    <w:rsid w:val="00B12599"/>
    <w:rsid w:val="00B1371D"/>
    <w:rsid w:val="00B1474C"/>
    <w:rsid w:val="00B14AA3"/>
    <w:rsid w:val="00B14AB1"/>
    <w:rsid w:val="00B14D6C"/>
    <w:rsid w:val="00B14EB5"/>
    <w:rsid w:val="00B160A1"/>
    <w:rsid w:val="00B169CA"/>
    <w:rsid w:val="00B169E9"/>
    <w:rsid w:val="00B16DC1"/>
    <w:rsid w:val="00B21645"/>
    <w:rsid w:val="00B21E40"/>
    <w:rsid w:val="00B22224"/>
    <w:rsid w:val="00B224C3"/>
    <w:rsid w:val="00B23406"/>
    <w:rsid w:val="00B23836"/>
    <w:rsid w:val="00B24887"/>
    <w:rsid w:val="00B24C59"/>
    <w:rsid w:val="00B25466"/>
    <w:rsid w:val="00B258BB"/>
    <w:rsid w:val="00B27D81"/>
    <w:rsid w:val="00B302DB"/>
    <w:rsid w:val="00B30772"/>
    <w:rsid w:val="00B30A57"/>
    <w:rsid w:val="00B3124E"/>
    <w:rsid w:val="00B32241"/>
    <w:rsid w:val="00B3229B"/>
    <w:rsid w:val="00B32F42"/>
    <w:rsid w:val="00B337C4"/>
    <w:rsid w:val="00B3433F"/>
    <w:rsid w:val="00B34712"/>
    <w:rsid w:val="00B353A4"/>
    <w:rsid w:val="00B36418"/>
    <w:rsid w:val="00B36518"/>
    <w:rsid w:val="00B40997"/>
    <w:rsid w:val="00B40FBB"/>
    <w:rsid w:val="00B41A10"/>
    <w:rsid w:val="00B41AB8"/>
    <w:rsid w:val="00B41DF7"/>
    <w:rsid w:val="00B44BE4"/>
    <w:rsid w:val="00B44C29"/>
    <w:rsid w:val="00B45CCC"/>
    <w:rsid w:val="00B46166"/>
    <w:rsid w:val="00B4623D"/>
    <w:rsid w:val="00B479BA"/>
    <w:rsid w:val="00B47DC0"/>
    <w:rsid w:val="00B50988"/>
    <w:rsid w:val="00B5478E"/>
    <w:rsid w:val="00B54B6F"/>
    <w:rsid w:val="00B54E92"/>
    <w:rsid w:val="00B55E20"/>
    <w:rsid w:val="00B56226"/>
    <w:rsid w:val="00B571E8"/>
    <w:rsid w:val="00B575FE"/>
    <w:rsid w:val="00B57FD2"/>
    <w:rsid w:val="00B602D5"/>
    <w:rsid w:val="00B608E0"/>
    <w:rsid w:val="00B62010"/>
    <w:rsid w:val="00B62539"/>
    <w:rsid w:val="00B62751"/>
    <w:rsid w:val="00B62C46"/>
    <w:rsid w:val="00B63304"/>
    <w:rsid w:val="00B64256"/>
    <w:rsid w:val="00B64693"/>
    <w:rsid w:val="00B64CCB"/>
    <w:rsid w:val="00B655E0"/>
    <w:rsid w:val="00B65DA4"/>
    <w:rsid w:val="00B664FB"/>
    <w:rsid w:val="00B6650C"/>
    <w:rsid w:val="00B66C76"/>
    <w:rsid w:val="00B6766A"/>
    <w:rsid w:val="00B679E9"/>
    <w:rsid w:val="00B67B97"/>
    <w:rsid w:val="00B67E96"/>
    <w:rsid w:val="00B71454"/>
    <w:rsid w:val="00B71DD9"/>
    <w:rsid w:val="00B722A8"/>
    <w:rsid w:val="00B72FF8"/>
    <w:rsid w:val="00B73D48"/>
    <w:rsid w:val="00B74F83"/>
    <w:rsid w:val="00B75889"/>
    <w:rsid w:val="00B75A98"/>
    <w:rsid w:val="00B75C5F"/>
    <w:rsid w:val="00B76D90"/>
    <w:rsid w:val="00B80436"/>
    <w:rsid w:val="00B805C4"/>
    <w:rsid w:val="00B81105"/>
    <w:rsid w:val="00B8198A"/>
    <w:rsid w:val="00B82081"/>
    <w:rsid w:val="00B83AB6"/>
    <w:rsid w:val="00B83E61"/>
    <w:rsid w:val="00B84664"/>
    <w:rsid w:val="00B84702"/>
    <w:rsid w:val="00B86817"/>
    <w:rsid w:val="00B92CC3"/>
    <w:rsid w:val="00B9300E"/>
    <w:rsid w:val="00B932A5"/>
    <w:rsid w:val="00B9360F"/>
    <w:rsid w:val="00B93F23"/>
    <w:rsid w:val="00B944B6"/>
    <w:rsid w:val="00B946F9"/>
    <w:rsid w:val="00B95527"/>
    <w:rsid w:val="00B95D50"/>
    <w:rsid w:val="00B95FB5"/>
    <w:rsid w:val="00B968C8"/>
    <w:rsid w:val="00B974D8"/>
    <w:rsid w:val="00BA06C8"/>
    <w:rsid w:val="00BA15E7"/>
    <w:rsid w:val="00BA19CE"/>
    <w:rsid w:val="00BA1D86"/>
    <w:rsid w:val="00BA3538"/>
    <w:rsid w:val="00BA3EC5"/>
    <w:rsid w:val="00BA3F73"/>
    <w:rsid w:val="00BA40BA"/>
    <w:rsid w:val="00BA43DE"/>
    <w:rsid w:val="00BA4C97"/>
    <w:rsid w:val="00BA51D9"/>
    <w:rsid w:val="00BA63D3"/>
    <w:rsid w:val="00BA73C1"/>
    <w:rsid w:val="00BB0221"/>
    <w:rsid w:val="00BB085D"/>
    <w:rsid w:val="00BB12C1"/>
    <w:rsid w:val="00BB143C"/>
    <w:rsid w:val="00BB14C3"/>
    <w:rsid w:val="00BB1751"/>
    <w:rsid w:val="00BB22AA"/>
    <w:rsid w:val="00BB2713"/>
    <w:rsid w:val="00BB2E78"/>
    <w:rsid w:val="00BB3E73"/>
    <w:rsid w:val="00BB4808"/>
    <w:rsid w:val="00BB4856"/>
    <w:rsid w:val="00BB590A"/>
    <w:rsid w:val="00BB5BDE"/>
    <w:rsid w:val="00BB5DFC"/>
    <w:rsid w:val="00BC0118"/>
    <w:rsid w:val="00BC0398"/>
    <w:rsid w:val="00BC317D"/>
    <w:rsid w:val="00BC53D5"/>
    <w:rsid w:val="00BC5424"/>
    <w:rsid w:val="00BC5776"/>
    <w:rsid w:val="00BC58E8"/>
    <w:rsid w:val="00BC5995"/>
    <w:rsid w:val="00BC5A7F"/>
    <w:rsid w:val="00BC5DBB"/>
    <w:rsid w:val="00BC6C07"/>
    <w:rsid w:val="00BD06B7"/>
    <w:rsid w:val="00BD0AFF"/>
    <w:rsid w:val="00BD26C2"/>
    <w:rsid w:val="00BD278E"/>
    <w:rsid w:val="00BD279D"/>
    <w:rsid w:val="00BD29AE"/>
    <w:rsid w:val="00BD2B06"/>
    <w:rsid w:val="00BD2F50"/>
    <w:rsid w:val="00BD356D"/>
    <w:rsid w:val="00BD4289"/>
    <w:rsid w:val="00BD4958"/>
    <w:rsid w:val="00BD5234"/>
    <w:rsid w:val="00BD59DB"/>
    <w:rsid w:val="00BD5C30"/>
    <w:rsid w:val="00BD5E2A"/>
    <w:rsid w:val="00BD60F5"/>
    <w:rsid w:val="00BD6BB8"/>
    <w:rsid w:val="00BD7910"/>
    <w:rsid w:val="00BD7969"/>
    <w:rsid w:val="00BE04F7"/>
    <w:rsid w:val="00BE133D"/>
    <w:rsid w:val="00BE2567"/>
    <w:rsid w:val="00BE2EBF"/>
    <w:rsid w:val="00BE344E"/>
    <w:rsid w:val="00BE3AB5"/>
    <w:rsid w:val="00BE4FFD"/>
    <w:rsid w:val="00BE5523"/>
    <w:rsid w:val="00BE66A6"/>
    <w:rsid w:val="00BF0360"/>
    <w:rsid w:val="00BF0803"/>
    <w:rsid w:val="00BF1AEC"/>
    <w:rsid w:val="00BF24A8"/>
    <w:rsid w:val="00BF3274"/>
    <w:rsid w:val="00BF34EE"/>
    <w:rsid w:val="00C00A39"/>
    <w:rsid w:val="00C01E04"/>
    <w:rsid w:val="00C03481"/>
    <w:rsid w:val="00C047B7"/>
    <w:rsid w:val="00C04EC7"/>
    <w:rsid w:val="00C05215"/>
    <w:rsid w:val="00C05892"/>
    <w:rsid w:val="00C05EA1"/>
    <w:rsid w:val="00C0709A"/>
    <w:rsid w:val="00C071F1"/>
    <w:rsid w:val="00C109C9"/>
    <w:rsid w:val="00C119C9"/>
    <w:rsid w:val="00C12641"/>
    <w:rsid w:val="00C12653"/>
    <w:rsid w:val="00C128E6"/>
    <w:rsid w:val="00C128ED"/>
    <w:rsid w:val="00C13696"/>
    <w:rsid w:val="00C13A59"/>
    <w:rsid w:val="00C14081"/>
    <w:rsid w:val="00C14653"/>
    <w:rsid w:val="00C148C7"/>
    <w:rsid w:val="00C15C74"/>
    <w:rsid w:val="00C15DC4"/>
    <w:rsid w:val="00C15EFA"/>
    <w:rsid w:val="00C17198"/>
    <w:rsid w:val="00C1776F"/>
    <w:rsid w:val="00C17A7A"/>
    <w:rsid w:val="00C220DE"/>
    <w:rsid w:val="00C22656"/>
    <w:rsid w:val="00C22F61"/>
    <w:rsid w:val="00C2338E"/>
    <w:rsid w:val="00C2358F"/>
    <w:rsid w:val="00C23D05"/>
    <w:rsid w:val="00C23D8A"/>
    <w:rsid w:val="00C241D2"/>
    <w:rsid w:val="00C253CD"/>
    <w:rsid w:val="00C25485"/>
    <w:rsid w:val="00C26183"/>
    <w:rsid w:val="00C26290"/>
    <w:rsid w:val="00C26715"/>
    <w:rsid w:val="00C27C43"/>
    <w:rsid w:val="00C30738"/>
    <w:rsid w:val="00C30D62"/>
    <w:rsid w:val="00C31033"/>
    <w:rsid w:val="00C31399"/>
    <w:rsid w:val="00C32953"/>
    <w:rsid w:val="00C33476"/>
    <w:rsid w:val="00C337A3"/>
    <w:rsid w:val="00C34C8D"/>
    <w:rsid w:val="00C3549C"/>
    <w:rsid w:val="00C40A14"/>
    <w:rsid w:val="00C422EC"/>
    <w:rsid w:val="00C42367"/>
    <w:rsid w:val="00C42A52"/>
    <w:rsid w:val="00C4305E"/>
    <w:rsid w:val="00C43D90"/>
    <w:rsid w:val="00C440E0"/>
    <w:rsid w:val="00C44332"/>
    <w:rsid w:val="00C4493E"/>
    <w:rsid w:val="00C44F3B"/>
    <w:rsid w:val="00C452A0"/>
    <w:rsid w:val="00C4550B"/>
    <w:rsid w:val="00C46595"/>
    <w:rsid w:val="00C46BA7"/>
    <w:rsid w:val="00C47B88"/>
    <w:rsid w:val="00C512E2"/>
    <w:rsid w:val="00C516B8"/>
    <w:rsid w:val="00C525E8"/>
    <w:rsid w:val="00C52E4C"/>
    <w:rsid w:val="00C53169"/>
    <w:rsid w:val="00C543DC"/>
    <w:rsid w:val="00C56FE9"/>
    <w:rsid w:val="00C601CB"/>
    <w:rsid w:val="00C61A60"/>
    <w:rsid w:val="00C61B98"/>
    <w:rsid w:val="00C64A8C"/>
    <w:rsid w:val="00C65211"/>
    <w:rsid w:val="00C65D3F"/>
    <w:rsid w:val="00C65E4A"/>
    <w:rsid w:val="00C66BA2"/>
    <w:rsid w:val="00C71655"/>
    <w:rsid w:val="00C71950"/>
    <w:rsid w:val="00C72F2C"/>
    <w:rsid w:val="00C73037"/>
    <w:rsid w:val="00C73E52"/>
    <w:rsid w:val="00C74603"/>
    <w:rsid w:val="00C74BC3"/>
    <w:rsid w:val="00C75217"/>
    <w:rsid w:val="00C75BBC"/>
    <w:rsid w:val="00C761A7"/>
    <w:rsid w:val="00C76568"/>
    <w:rsid w:val="00C76AFD"/>
    <w:rsid w:val="00C77066"/>
    <w:rsid w:val="00C802F2"/>
    <w:rsid w:val="00C82147"/>
    <w:rsid w:val="00C825A4"/>
    <w:rsid w:val="00C83017"/>
    <w:rsid w:val="00C834AF"/>
    <w:rsid w:val="00C83B40"/>
    <w:rsid w:val="00C8457B"/>
    <w:rsid w:val="00C854C8"/>
    <w:rsid w:val="00C857A9"/>
    <w:rsid w:val="00C85913"/>
    <w:rsid w:val="00C86A49"/>
    <w:rsid w:val="00C86AD7"/>
    <w:rsid w:val="00C87335"/>
    <w:rsid w:val="00C87762"/>
    <w:rsid w:val="00C87CDC"/>
    <w:rsid w:val="00C9214E"/>
    <w:rsid w:val="00C92641"/>
    <w:rsid w:val="00C926C3"/>
    <w:rsid w:val="00C92748"/>
    <w:rsid w:val="00C9352E"/>
    <w:rsid w:val="00C935A6"/>
    <w:rsid w:val="00C93CB6"/>
    <w:rsid w:val="00C950A0"/>
    <w:rsid w:val="00C956EB"/>
    <w:rsid w:val="00C957F9"/>
    <w:rsid w:val="00C95985"/>
    <w:rsid w:val="00C97EEF"/>
    <w:rsid w:val="00CA1809"/>
    <w:rsid w:val="00CA274C"/>
    <w:rsid w:val="00CA343A"/>
    <w:rsid w:val="00CA3CEE"/>
    <w:rsid w:val="00CA3DA4"/>
    <w:rsid w:val="00CA546A"/>
    <w:rsid w:val="00CA5603"/>
    <w:rsid w:val="00CA6789"/>
    <w:rsid w:val="00CA6890"/>
    <w:rsid w:val="00CA6D03"/>
    <w:rsid w:val="00CA752B"/>
    <w:rsid w:val="00CB1E09"/>
    <w:rsid w:val="00CB3094"/>
    <w:rsid w:val="00CB4196"/>
    <w:rsid w:val="00CB5754"/>
    <w:rsid w:val="00CB66F9"/>
    <w:rsid w:val="00CC018F"/>
    <w:rsid w:val="00CC0A16"/>
    <w:rsid w:val="00CC1A26"/>
    <w:rsid w:val="00CC26E6"/>
    <w:rsid w:val="00CC2759"/>
    <w:rsid w:val="00CC2C65"/>
    <w:rsid w:val="00CC3C40"/>
    <w:rsid w:val="00CC4722"/>
    <w:rsid w:val="00CC4FAD"/>
    <w:rsid w:val="00CC5026"/>
    <w:rsid w:val="00CC5B32"/>
    <w:rsid w:val="00CC6581"/>
    <w:rsid w:val="00CC6CE9"/>
    <w:rsid w:val="00CD12CA"/>
    <w:rsid w:val="00CD2973"/>
    <w:rsid w:val="00CD2EC9"/>
    <w:rsid w:val="00CD2FF7"/>
    <w:rsid w:val="00CD468F"/>
    <w:rsid w:val="00CD4FF2"/>
    <w:rsid w:val="00CD5FBF"/>
    <w:rsid w:val="00CD5FD4"/>
    <w:rsid w:val="00CD7176"/>
    <w:rsid w:val="00CE01D9"/>
    <w:rsid w:val="00CE0EA6"/>
    <w:rsid w:val="00CE1CFA"/>
    <w:rsid w:val="00CE1D2C"/>
    <w:rsid w:val="00CE4A2E"/>
    <w:rsid w:val="00CE4FDB"/>
    <w:rsid w:val="00CE6016"/>
    <w:rsid w:val="00CE6396"/>
    <w:rsid w:val="00CE69FC"/>
    <w:rsid w:val="00CF091D"/>
    <w:rsid w:val="00CF0F93"/>
    <w:rsid w:val="00CF416D"/>
    <w:rsid w:val="00CF428D"/>
    <w:rsid w:val="00CF4BC8"/>
    <w:rsid w:val="00CF5C00"/>
    <w:rsid w:val="00CF6032"/>
    <w:rsid w:val="00CF702E"/>
    <w:rsid w:val="00D005AB"/>
    <w:rsid w:val="00D00A06"/>
    <w:rsid w:val="00D00B88"/>
    <w:rsid w:val="00D01E01"/>
    <w:rsid w:val="00D02EA5"/>
    <w:rsid w:val="00D03F9A"/>
    <w:rsid w:val="00D0453F"/>
    <w:rsid w:val="00D04A6B"/>
    <w:rsid w:val="00D04A9A"/>
    <w:rsid w:val="00D05178"/>
    <w:rsid w:val="00D055D8"/>
    <w:rsid w:val="00D05FD4"/>
    <w:rsid w:val="00D067A7"/>
    <w:rsid w:val="00D0680E"/>
    <w:rsid w:val="00D06D51"/>
    <w:rsid w:val="00D113DD"/>
    <w:rsid w:val="00D13AF9"/>
    <w:rsid w:val="00D14751"/>
    <w:rsid w:val="00D14BA7"/>
    <w:rsid w:val="00D15394"/>
    <w:rsid w:val="00D155D9"/>
    <w:rsid w:val="00D15840"/>
    <w:rsid w:val="00D1643B"/>
    <w:rsid w:val="00D16DD9"/>
    <w:rsid w:val="00D1794F"/>
    <w:rsid w:val="00D17AB0"/>
    <w:rsid w:val="00D17BAC"/>
    <w:rsid w:val="00D213FA"/>
    <w:rsid w:val="00D215E9"/>
    <w:rsid w:val="00D21CC5"/>
    <w:rsid w:val="00D22436"/>
    <w:rsid w:val="00D2299F"/>
    <w:rsid w:val="00D22CC1"/>
    <w:rsid w:val="00D23724"/>
    <w:rsid w:val="00D238B3"/>
    <w:rsid w:val="00D23D1C"/>
    <w:rsid w:val="00D244BB"/>
    <w:rsid w:val="00D24991"/>
    <w:rsid w:val="00D27AD3"/>
    <w:rsid w:val="00D31F28"/>
    <w:rsid w:val="00D3216F"/>
    <w:rsid w:val="00D327BD"/>
    <w:rsid w:val="00D32A7F"/>
    <w:rsid w:val="00D336F5"/>
    <w:rsid w:val="00D33D4A"/>
    <w:rsid w:val="00D343D9"/>
    <w:rsid w:val="00D34533"/>
    <w:rsid w:val="00D354D8"/>
    <w:rsid w:val="00D35EDF"/>
    <w:rsid w:val="00D35F7A"/>
    <w:rsid w:val="00D37FE8"/>
    <w:rsid w:val="00D406A2"/>
    <w:rsid w:val="00D40A8E"/>
    <w:rsid w:val="00D42399"/>
    <w:rsid w:val="00D42A80"/>
    <w:rsid w:val="00D42B07"/>
    <w:rsid w:val="00D43405"/>
    <w:rsid w:val="00D434FF"/>
    <w:rsid w:val="00D43583"/>
    <w:rsid w:val="00D4387E"/>
    <w:rsid w:val="00D43D68"/>
    <w:rsid w:val="00D45246"/>
    <w:rsid w:val="00D455A6"/>
    <w:rsid w:val="00D4561C"/>
    <w:rsid w:val="00D50255"/>
    <w:rsid w:val="00D513ED"/>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0F1E"/>
    <w:rsid w:val="00D72895"/>
    <w:rsid w:val="00D7415E"/>
    <w:rsid w:val="00D7469A"/>
    <w:rsid w:val="00D7491B"/>
    <w:rsid w:val="00D74FE3"/>
    <w:rsid w:val="00D76B2C"/>
    <w:rsid w:val="00D76ED8"/>
    <w:rsid w:val="00D771E1"/>
    <w:rsid w:val="00D7756C"/>
    <w:rsid w:val="00D7772D"/>
    <w:rsid w:val="00D77A16"/>
    <w:rsid w:val="00D77A6A"/>
    <w:rsid w:val="00D81D79"/>
    <w:rsid w:val="00D82496"/>
    <w:rsid w:val="00D8312B"/>
    <w:rsid w:val="00D8420E"/>
    <w:rsid w:val="00D84F17"/>
    <w:rsid w:val="00D857C0"/>
    <w:rsid w:val="00D875EF"/>
    <w:rsid w:val="00D90311"/>
    <w:rsid w:val="00D90788"/>
    <w:rsid w:val="00D913EA"/>
    <w:rsid w:val="00D9155F"/>
    <w:rsid w:val="00D9175F"/>
    <w:rsid w:val="00D92354"/>
    <w:rsid w:val="00D94F40"/>
    <w:rsid w:val="00D9511E"/>
    <w:rsid w:val="00D96DD3"/>
    <w:rsid w:val="00D97000"/>
    <w:rsid w:val="00D97D14"/>
    <w:rsid w:val="00DA0D73"/>
    <w:rsid w:val="00DA0EEE"/>
    <w:rsid w:val="00DA1798"/>
    <w:rsid w:val="00DA1CB3"/>
    <w:rsid w:val="00DA4396"/>
    <w:rsid w:val="00DA43FE"/>
    <w:rsid w:val="00DA51FF"/>
    <w:rsid w:val="00DA56EC"/>
    <w:rsid w:val="00DA6553"/>
    <w:rsid w:val="00DA7455"/>
    <w:rsid w:val="00DA7779"/>
    <w:rsid w:val="00DB3A90"/>
    <w:rsid w:val="00DB3AC1"/>
    <w:rsid w:val="00DB3B73"/>
    <w:rsid w:val="00DB3C89"/>
    <w:rsid w:val="00DB4C79"/>
    <w:rsid w:val="00DB4C7F"/>
    <w:rsid w:val="00DB563E"/>
    <w:rsid w:val="00DB5CF1"/>
    <w:rsid w:val="00DB6763"/>
    <w:rsid w:val="00DB7C54"/>
    <w:rsid w:val="00DC04A2"/>
    <w:rsid w:val="00DC051A"/>
    <w:rsid w:val="00DC10FC"/>
    <w:rsid w:val="00DC1341"/>
    <w:rsid w:val="00DC19E7"/>
    <w:rsid w:val="00DC319B"/>
    <w:rsid w:val="00DC38FC"/>
    <w:rsid w:val="00DC3D14"/>
    <w:rsid w:val="00DC40ED"/>
    <w:rsid w:val="00DC43DE"/>
    <w:rsid w:val="00DC476B"/>
    <w:rsid w:val="00DC4DF4"/>
    <w:rsid w:val="00DC4ED4"/>
    <w:rsid w:val="00DC60D1"/>
    <w:rsid w:val="00DC66FE"/>
    <w:rsid w:val="00DC698B"/>
    <w:rsid w:val="00DC6E1A"/>
    <w:rsid w:val="00DC76A0"/>
    <w:rsid w:val="00DD0A16"/>
    <w:rsid w:val="00DD0C4C"/>
    <w:rsid w:val="00DD0EC3"/>
    <w:rsid w:val="00DD1312"/>
    <w:rsid w:val="00DD25D4"/>
    <w:rsid w:val="00DD2A2B"/>
    <w:rsid w:val="00DD2B0D"/>
    <w:rsid w:val="00DD584E"/>
    <w:rsid w:val="00DD6379"/>
    <w:rsid w:val="00DD75F8"/>
    <w:rsid w:val="00DD79E9"/>
    <w:rsid w:val="00DE00B0"/>
    <w:rsid w:val="00DE0663"/>
    <w:rsid w:val="00DE07CF"/>
    <w:rsid w:val="00DE34CF"/>
    <w:rsid w:val="00DE3593"/>
    <w:rsid w:val="00DE391A"/>
    <w:rsid w:val="00DE5525"/>
    <w:rsid w:val="00DE6760"/>
    <w:rsid w:val="00DE74A1"/>
    <w:rsid w:val="00DF0802"/>
    <w:rsid w:val="00DF237E"/>
    <w:rsid w:val="00DF2A33"/>
    <w:rsid w:val="00DF366D"/>
    <w:rsid w:val="00DF37E2"/>
    <w:rsid w:val="00DF460D"/>
    <w:rsid w:val="00DF4E3E"/>
    <w:rsid w:val="00DF511C"/>
    <w:rsid w:val="00DF7922"/>
    <w:rsid w:val="00DF7C24"/>
    <w:rsid w:val="00DF7E31"/>
    <w:rsid w:val="00E0182E"/>
    <w:rsid w:val="00E01F7D"/>
    <w:rsid w:val="00E02011"/>
    <w:rsid w:val="00E02183"/>
    <w:rsid w:val="00E03538"/>
    <w:rsid w:val="00E0380D"/>
    <w:rsid w:val="00E03CEE"/>
    <w:rsid w:val="00E045F8"/>
    <w:rsid w:val="00E06714"/>
    <w:rsid w:val="00E0792D"/>
    <w:rsid w:val="00E07BD0"/>
    <w:rsid w:val="00E10767"/>
    <w:rsid w:val="00E11EF6"/>
    <w:rsid w:val="00E127D5"/>
    <w:rsid w:val="00E12C1B"/>
    <w:rsid w:val="00E132AE"/>
    <w:rsid w:val="00E13F3D"/>
    <w:rsid w:val="00E140ED"/>
    <w:rsid w:val="00E1534D"/>
    <w:rsid w:val="00E16592"/>
    <w:rsid w:val="00E16A07"/>
    <w:rsid w:val="00E17AD2"/>
    <w:rsid w:val="00E20144"/>
    <w:rsid w:val="00E2100C"/>
    <w:rsid w:val="00E21DCB"/>
    <w:rsid w:val="00E22EF7"/>
    <w:rsid w:val="00E24D48"/>
    <w:rsid w:val="00E26B8C"/>
    <w:rsid w:val="00E30234"/>
    <w:rsid w:val="00E306DF"/>
    <w:rsid w:val="00E30B17"/>
    <w:rsid w:val="00E313B1"/>
    <w:rsid w:val="00E31D44"/>
    <w:rsid w:val="00E3254C"/>
    <w:rsid w:val="00E32BDC"/>
    <w:rsid w:val="00E32DE5"/>
    <w:rsid w:val="00E359A4"/>
    <w:rsid w:val="00E35CF3"/>
    <w:rsid w:val="00E400DA"/>
    <w:rsid w:val="00E403C0"/>
    <w:rsid w:val="00E40D69"/>
    <w:rsid w:val="00E4132C"/>
    <w:rsid w:val="00E415A3"/>
    <w:rsid w:val="00E41AD1"/>
    <w:rsid w:val="00E41FB9"/>
    <w:rsid w:val="00E43D7A"/>
    <w:rsid w:val="00E449C5"/>
    <w:rsid w:val="00E45ADA"/>
    <w:rsid w:val="00E45D57"/>
    <w:rsid w:val="00E46A41"/>
    <w:rsid w:val="00E46BB8"/>
    <w:rsid w:val="00E46D3C"/>
    <w:rsid w:val="00E47033"/>
    <w:rsid w:val="00E519B5"/>
    <w:rsid w:val="00E52339"/>
    <w:rsid w:val="00E53BDB"/>
    <w:rsid w:val="00E54150"/>
    <w:rsid w:val="00E54FCC"/>
    <w:rsid w:val="00E5661E"/>
    <w:rsid w:val="00E57063"/>
    <w:rsid w:val="00E615EC"/>
    <w:rsid w:val="00E6170E"/>
    <w:rsid w:val="00E621F8"/>
    <w:rsid w:val="00E63A9D"/>
    <w:rsid w:val="00E63DC1"/>
    <w:rsid w:val="00E6439D"/>
    <w:rsid w:val="00E651DD"/>
    <w:rsid w:val="00E66671"/>
    <w:rsid w:val="00E672FB"/>
    <w:rsid w:val="00E67E9E"/>
    <w:rsid w:val="00E71A2A"/>
    <w:rsid w:val="00E727A7"/>
    <w:rsid w:val="00E72E71"/>
    <w:rsid w:val="00E73B95"/>
    <w:rsid w:val="00E7457D"/>
    <w:rsid w:val="00E746A8"/>
    <w:rsid w:val="00E754FD"/>
    <w:rsid w:val="00E76258"/>
    <w:rsid w:val="00E77289"/>
    <w:rsid w:val="00E77903"/>
    <w:rsid w:val="00E77F02"/>
    <w:rsid w:val="00E8035F"/>
    <w:rsid w:val="00E810C5"/>
    <w:rsid w:val="00E8128D"/>
    <w:rsid w:val="00E8159B"/>
    <w:rsid w:val="00E8177E"/>
    <w:rsid w:val="00E81CBA"/>
    <w:rsid w:val="00E82322"/>
    <w:rsid w:val="00E82463"/>
    <w:rsid w:val="00E82621"/>
    <w:rsid w:val="00E82A5D"/>
    <w:rsid w:val="00E84BFC"/>
    <w:rsid w:val="00E84E3C"/>
    <w:rsid w:val="00E8519D"/>
    <w:rsid w:val="00E85555"/>
    <w:rsid w:val="00E85A29"/>
    <w:rsid w:val="00E871E1"/>
    <w:rsid w:val="00E872C9"/>
    <w:rsid w:val="00E876A6"/>
    <w:rsid w:val="00E876BB"/>
    <w:rsid w:val="00E9149F"/>
    <w:rsid w:val="00E91629"/>
    <w:rsid w:val="00E9196C"/>
    <w:rsid w:val="00E92ABA"/>
    <w:rsid w:val="00E92F12"/>
    <w:rsid w:val="00E953F0"/>
    <w:rsid w:val="00E95408"/>
    <w:rsid w:val="00E95629"/>
    <w:rsid w:val="00E957BB"/>
    <w:rsid w:val="00E95A81"/>
    <w:rsid w:val="00E96CE7"/>
    <w:rsid w:val="00E96FE9"/>
    <w:rsid w:val="00E97F82"/>
    <w:rsid w:val="00E97FFC"/>
    <w:rsid w:val="00EA03FB"/>
    <w:rsid w:val="00EA04C9"/>
    <w:rsid w:val="00EA096B"/>
    <w:rsid w:val="00EA0CBA"/>
    <w:rsid w:val="00EA1F9B"/>
    <w:rsid w:val="00EA2542"/>
    <w:rsid w:val="00EA487F"/>
    <w:rsid w:val="00EA4DD5"/>
    <w:rsid w:val="00EA4F4A"/>
    <w:rsid w:val="00EA501B"/>
    <w:rsid w:val="00EA53E2"/>
    <w:rsid w:val="00EA6FAF"/>
    <w:rsid w:val="00EB2AA2"/>
    <w:rsid w:val="00EB324C"/>
    <w:rsid w:val="00EB33C3"/>
    <w:rsid w:val="00EB3B46"/>
    <w:rsid w:val="00EB6484"/>
    <w:rsid w:val="00EB657D"/>
    <w:rsid w:val="00EB6E3F"/>
    <w:rsid w:val="00EB72B7"/>
    <w:rsid w:val="00EC0D15"/>
    <w:rsid w:val="00EC2155"/>
    <w:rsid w:val="00EC23E7"/>
    <w:rsid w:val="00EC25A4"/>
    <w:rsid w:val="00EC57EB"/>
    <w:rsid w:val="00EC5E6B"/>
    <w:rsid w:val="00EC7D58"/>
    <w:rsid w:val="00ED00FD"/>
    <w:rsid w:val="00ED0543"/>
    <w:rsid w:val="00ED1DA9"/>
    <w:rsid w:val="00ED2539"/>
    <w:rsid w:val="00ED2C8F"/>
    <w:rsid w:val="00ED32FD"/>
    <w:rsid w:val="00ED481E"/>
    <w:rsid w:val="00ED4F2A"/>
    <w:rsid w:val="00ED6705"/>
    <w:rsid w:val="00ED6962"/>
    <w:rsid w:val="00ED7EF7"/>
    <w:rsid w:val="00EE0337"/>
    <w:rsid w:val="00EE0A91"/>
    <w:rsid w:val="00EE1421"/>
    <w:rsid w:val="00EE2E36"/>
    <w:rsid w:val="00EE3662"/>
    <w:rsid w:val="00EE7A95"/>
    <w:rsid w:val="00EE7D7C"/>
    <w:rsid w:val="00EF0244"/>
    <w:rsid w:val="00EF0B55"/>
    <w:rsid w:val="00EF0CE1"/>
    <w:rsid w:val="00EF191F"/>
    <w:rsid w:val="00EF1B46"/>
    <w:rsid w:val="00EF248F"/>
    <w:rsid w:val="00EF2A54"/>
    <w:rsid w:val="00EF2CC6"/>
    <w:rsid w:val="00EF2E45"/>
    <w:rsid w:val="00EF3E07"/>
    <w:rsid w:val="00EF4191"/>
    <w:rsid w:val="00EF48F5"/>
    <w:rsid w:val="00EF4F39"/>
    <w:rsid w:val="00EF51B4"/>
    <w:rsid w:val="00EF5763"/>
    <w:rsid w:val="00EF6264"/>
    <w:rsid w:val="00F00F7B"/>
    <w:rsid w:val="00F01834"/>
    <w:rsid w:val="00F01F20"/>
    <w:rsid w:val="00F03429"/>
    <w:rsid w:val="00F03B85"/>
    <w:rsid w:val="00F03C02"/>
    <w:rsid w:val="00F06770"/>
    <w:rsid w:val="00F06A02"/>
    <w:rsid w:val="00F07017"/>
    <w:rsid w:val="00F0745F"/>
    <w:rsid w:val="00F07C49"/>
    <w:rsid w:val="00F11478"/>
    <w:rsid w:val="00F125A3"/>
    <w:rsid w:val="00F12EEC"/>
    <w:rsid w:val="00F14F6F"/>
    <w:rsid w:val="00F15085"/>
    <w:rsid w:val="00F15968"/>
    <w:rsid w:val="00F21C62"/>
    <w:rsid w:val="00F24032"/>
    <w:rsid w:val="00F25D98"/>
    <w:rsid w:val="00F26548"/>
    <w:rsid w:val="00F26EE7"/>
    <w:rsid w:val="00F26FB1"/>
    <w:rsid w:val="00F27FF9"/>
    <w:rsid w:val="00F3005D"/>
    <w:rsid w:val="00F300FB"/>
    <w:rsid w:val="00F30C79"/>
    <w:rsid w:val="00F3125B"/>
    <w:rsid w:val="00F31A04"/>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304"/>
    <w:rsid w:val="00F427CE"/>
    <w:rsid w:val="00F43B24"/>
    <w:rsid w:val="00F43B84"/>
    <w:rsid w:val="00F440A5"/>
    <w:rsid w:val="00F44C79"/>
    <w:rsid w:val="00F45576"/>
    <w:rsid w:val="00F45B80"/>
    <w:rsid w:val="00F46B91"/>
    <w:rsid w:val="00F509AA"/>
    <w:rsid w:val="00F53426"/>
    <w:rsid w:val="00F53C3A"/>
    <w:rsid w:val="00F53C94"/>
    <w:rsid w:val="00F53D2A"/>
    <w:rsid w:val="00F5444F"/>
    <w:rsid w:val="00F5456A"/>
    <w:rsid w:val="00F54C44"/>
    <w:rsid w:val="00F5519F"/>
    <w:rsid w:val="00F56DED"/>
    <w:rsid w:val="00F57DAA"/>
    <w:rsid w:val="00F57F30"/>
    <w:rsid w:val="00F609E4"/>
    <w:rsid w:val="00F60F6B"/>
    <w:rsid w:val="00F62D1E"/>
    <w:rsid w:val="00F62EF0"/>
    <w:rsid w:val="00F63323"/>
    <w:rsid w:val="00F6574F"/>
    <w:rsid w:val="00F657DD"/>
    <w:rsid w:val="00F65CE1"/>
    <w:rsid w:val="00F65EA2"/>
    <w:rsid w:val="00F66308"/>
    <w:rsid w:val="00F66503"/>
    <w:rsid w:val="00F66DE4"/>
    <w:rsid w:val="00F67334"/>
    <w:rsid w:val="00F67C1F"/>
    <w:rsid w:val="00F67F8E"/>
    <w:rsid w:val="00F711E1"/>
    <w:rsid w:val="00F73088"/>
    <w:rsid w:val="00F7340E"/>
    <w:rsid w:val="00F74B14"/>
    <w:rsid w:val="00F74F6A"/>
    <w:rsid w:val="00F75153"/>
    <w:rsid w:val="00F752F5"/>
    <w:rsid w:val="00F762C3"/>
    <w:rsid w:val="00F77C81"/>
    <w:rsid w:val="00F77D08"/>
    <w:rsid w:val="00F77D16"/>
    <w:rsid w:val="00F82425"/>
    <w:rsid w:val="00F82B87"/>
    <w:rsid w:val="00F83A19"/>
    <w:rsid w:val="00F8479D"/>
    <w:rsid w:val="00F84B3D"/>
    <w:rsid w:val="00F86E67"/>
    <w:rsid w:val="00F87037"/>
    <w:rsid w:val="00F87054"/>
    <w:rsid w:val="00F87367"/>
    <w:rsid w:val="00F87DCA"/>
    <w:rsid w:val="00F90B03"/>
    <w:rsid w:val="00F9101C"/>
    <w:rsid w:val="00F91551"/>
    <w:rsid w:val="00F91DEA"/>
    <w:rsid w:val="00F92494"/>
    <w:rsid w:val="00F93739"/>
    <w:rsid w:val="00F94D00"/>
    <w:rsid w:val="00F952C5"/>
    <w:rsid w:val="00F959AB"/>
    <w:rsid w:val="00F96630"/>
    <w:rsid w:val="00F97174"/>
    <w:rsid w:val="00F97A43"/>
    <w:rsid w:val="00FA05FE"/>
    <w:rsid w:val="00FA0886"/>
    <w:rsid w:val="00FA139E"/>
    <w:rsid w:val="00FA1C7E"/>
    <w:rsid w:val="00FA3BC3"/>
    <w:rsid w:val="00FA3CDF"/>
    <w:rsid w:val="00FA3F39"/>
    <w:rsid w:val="00FA4492"/>
    <w:rsid w:val="00FA48EC"/>
    <w:rsid w:val="00FA4BD3"/>
    <w:rsid w:val="00FA62EF"/>
    <w:rsid w:val="00FA67D1"/>
    <w:rsid w:val="00FA6D71"/>
    <w:rsid w:val="00FA73C2"/>
    <w:rsid w:val="00FA77A6"/>
    <w:rsid w:val="00FB11B1"/>
    <w:rsid w:val="00FB1C56"/>
    <w:rsid w:val="00FB22B2"/>
    <w:rsid w:val="00FB2585"/>
    <w:rsid w:val="00FB293D"/>
    <w:rsid w:val="00FB3040"/>
    <w:rsid w:val="00FB3C7B"/>
    <w:rsid w:val="00FB3F91"/>
    <w:rsid w:val="00FB5142"/>
    <w:rsid w:val="00FB5CFA"/>
    <w:rsid w:val="00FB6386"/>
    <w:rsid w:val="00FB7A92"/>
    <w:rsid w:val="00FC0CB1"/>
    <w:rsid w:val="00FC20B1"/>
    <w:rsid w:val="00FC2230"/>
    <w:rsid w:val="00FC2CE7"/>
    <w:rsid w:val="00FC3494"/>
    <w:rsid w:val="00FC3861"/>
    <w:rsid w:val="00FC39BA"/>
    <w:rsid w:val="00FC3A0A"/>
    <w:rsid w:val="00FC75EB"/>
    <w:rsid w:val="00FC784F"/>
    <w:rsid w:val="00FC7CBB"/>
    <w:rsid w:val="00FD03EA"/>
    <w:rsid w:val="00FD092B"/>
    <w:rsid w:val="00FD3A57"/>
    <w:rsid w:val="00FD50CC"/>
    <w:rsid w:val="00FD50E3"/>
    <w:rsid w:val="00FD6066"/>
    <w:rsid w:val="00FE1435"/>
    <w:rsid w:val="00FE298A"/>
    <w:rsid w:val="00FE4295"/>
    <w:rsid w:val="00FE71DA"/>
    <w:rsid w:val="00FE79AD"/>
    <w:rsid w:val="00FE7CBB"/>
    <w:rsid w:val="00FF0755"/>
    <w:rsid w:val="00FF0D4F"/>
    <w:rsid w:val="00FF0F27"/>
    <w:rsid w:val="00FF3135"/>
    <w:rsid w:val="00FF41E7"/>
    <w:rsid w:val="00FF4A85"/>
    <w:rsid w:val="00FF53EC"/>
    <w:rsid w:val="00FF5E71"/>
    <w:rsid w:val="00FF60BB"/>
    <w:rsid w:val="00FF6120"/>
    <w:rsid w:val="00FF674F"/>
    <w:rsid w:val="00FF7233"/>
    <w:rsid w:val="00FF7827"/>
    <w:rsid w:val="00FF79A6"/>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8EC66718-D959-4C21-9649-F1ADD99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character" w:styleId="UnresolvedMention">
    <w:name w:val="Unresolved Mention"/>
    <w:basedOn w:val="DefaultParagraphFont"/>
    <w:uiPriority w:val="99"/>
    <w:unhideWhenUsed/>
    <w:rsid w:val="002533F3"/>
    <w:rPr>
      <w:color w:val="605E5C"/>
      <w:shd w:val="clear" w:color="auto" w:fill="E1DFDD"/>
    </w:rPr>
  </w:style>
  <w:style w:type="character" w:styleId="Mention">
    <w:name w:val="Mention"/>
    <w:basedOn w:val="DefaultParagraphFont"/>
    <w:uiPriority w:val="99"/>
    <w:unhideWhenUsed/>
    <w:rsid w:val="002533F3"/>
    <w:rPr>
      <w:color w:val="2B579A"/>
      <w:shd w:val="clear" w:color="auto" w:fill="E1DFDD"/>
    </w:rPr>
  </w:style>
  <w:style w:type="character" w:customStyle="1" w:styleId="apple-converted-space">
    <w:name w:val="apple-converted-space"/>
    <w:basedOn w:val="DefaultParagraphFont"/>
    <w:rsid w:val="009D0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1771">
      <w:bodyDiv w:val="1"/>
      <w:marLeft w:val="0"/>
      <w:marRight w:val="0"/>
      <w:marTop w:val="0"/>
      <w:marBottom w:val="0"/>
      <w:divBdr>
        <w:top w:val="none" w:sz="0" w:space="0" w:color="auto"/>
        <w:left w:val="none" w:sz="0" w:space="0" w:color="auto"/>
        <w:bottom w:val="none" w:sz="0" w:space="0" w:color="auto"/>
        <w:right w:val="none" w:sz="0" w:space="0" w:color="auto"/>
      </w:divBdr>
    </w:div>
    <w:div w:id="129053233">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86897778">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0258178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1_RL1/TSGR1_100b_e/Docs/R1-2002804.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 version - don't edit</Information>
    <HideFromDelve xmlns="71c5aaf6-e6ce-465b-b873-5148d2a4c105">false</HideFromDelve>
    <Associated_x0020_Task xmlns="3b34c8f0-1ef5-4d1e-bb66-517ce7fe7356"/>
    <_dlc_DocId xmlns="71c5aaf6-e6ce-465b-b873-5148d2a4c105">5AIRPNAIUNRU-1830940522-7555</_dlc_DocId>
    <_dlc_DocIdUrl xmlns="71c5aaf6-e6ce-465b-b873-5148d2a4c105">
      <Url>https://nokia.sharepoint.com/sites/c5g/5gradio/_layouts/15/DocIdRedir.aspx?ID=5AIRPNAIUNRU-1830940522-7555</Url>
      <Description>5AIRPNAIUNRU-1830940522-7555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purl.org/dc/terms/"/>
    <ds:schemaRef ds:uri="95d2e41d-1f11-4347-bb1c-11d6a32975dd"/>
    <ds:schemaRef ds:uri="ebabf6ce-2443-438c-9946-ecc878e7654a"/>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15F091-987C-421E-8BEB-B6486571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13</Pages>
  <Words>7007</Words>
  <Characters>35763</Characters>
  <Application>Microsoft Office Word</Application>
  <DocSecurity>0</DocSecurity>
  <Lines>298</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12</cp:revision>
  <cp:lastPrinted>2019-03-20T07:46:00Z</cp:lastPrinted>
  <dcterms:created xsi:type="dcterms:W3CDTF">2020-05-04T13:36:00Z</dcterms:created>
  <dcterms:modified xsi:type="dcterms:W3CDTF">2020-05-15T11:17:00Z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69c34206-bce6-4933-9d8e-faff239f6a98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