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54245957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 xml:space="preserve">#100bis </w:t>
      </w:r>
      <w:r w:rsidR="002D1FB0">
        <w:rPr>
          <w:rFonts w:ascii="Arial" w:hAnsi="Arial" w:cs="Arial"/>
          <w:b/>
          <w:bCs/>
          <w:sz w:val="28"/>
        </w:rPr>
        <w:t xml:space="preserve">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Pr="00200BEC">
        <w:rPr>
          <w:rFonts w:ascii="Arial" w:hAnsi="Arial" w:cs="Arial"/>
          <w:b/>
          <w:bCs/>
          <w:sz w:val="28"/>
        </w:rPr>
        <w:t>2001825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2343BDB2" w:rsidR="002F3F7F" w:rsidRDefault="00200BEC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2BCAF93F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200BEC">
        <w:rPr>
          <w:sz w:val="28"/>
          <w:szCs w:val="28"/>
          <w:lang w:eastAsia="zh-TW"/>
        </w:rPr>
        <w:t>maintenance of low PAPR RS</w:t>
      </w:r>
    </w:p>
    <w:p w14:paraId="6CB619C1" w14:textId="1B48D15E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</w:t>
      </w:r>
      <w:r w:rsidR="00200BEC">
        <w:rPr>
          <w:sz w:val="28"/>
          <w:szCs w:val="28"/>
          <w:lang w:eastAsia="zh-TW"/>
        </w:rPr>
        <w:t>6</w:t>
      </w:r>
      <w:r>
        <w:rPr>
          <w:sz w:val="28"/>
          <w:szCs w:val="28"/>
          <w:lang w:eastAsia="zh-TW"/>
        </w:rPr>
        <w:t>.</w:t>
      </w:r>
      <w:r w:rsidR="00200BEC">
        <w:rPr>
          <w:sz w:val="28"/>
          <w:szCs w:val="28"/>
          <w:lang w:eastAsia="zh-TW"/>
        </w:rPr>
        <w:t>5</w:t>
      </w:r>
    </w:p>
    <w:p w14:paraId="21070118" w14:textId="24C8BC81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>Discussion</w:t>
      </w:r>
      <w:r w:rsidR="00200BEC">
        <w:rPr>
          <w:sz w:val="28"/>
          <w:szCs w:val="28"/>
          <w:lang w:eastAsia="zh-TW"/>
        </w:rPr>
        <w:t>, Decision</w:t>
      </w:r>
      <w:r>
        <w:rPr>
          <w:rFonts w:hint="eastAsia"/>
          <w:sz w:val="28"/>
          <w:szCs w:val="28"/>
          <w:lang w:eastAsia="zh-TW"/>
        </w:rPr>
        <w:t xml:space="preserve">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0CFA5994" w14:textId="4C5AED30" w:rsidR="003F403A" w:rsidRDefault="00287043" w:rsidP="004D1AB6">
      <w:pPr>
        <w:rPr>
          <w:lang w:eastAsia="zh-TW"/>
        </w:rPr>
      </w:pPr>
      <w:r>
        <w:rPr>
          <w:lang w:eastAsia="zh-TW"/>
        </w:rPr>
        <w:t xml:space="preserve">In this contribution, we discuss some remaining issues of low PAPR RS </w:t>
      </w:r>
      <w:r w:rsidR="006D0871">
        <w:rPr>
          <w:lang w:eastAsia="zh-TW"/>
        </w:rPr>
        <w:t xml:space="preserve">based on V16.1.0 specifications [1][2]. </w:t>
      </w:r>
    </w:p>
    <w:p w14:paraId="4D86A80B" w14:textId="169E1239" w:rsidR="00287043" w:rsidRDefault="00C401E1" w:rsidP="00C401E1">
      <w:pPr>
        <w:pStyle w:val="Heading1"/>
      </w:pPr>
      <w:r>
        <w:t>DCI 0_1 DMRS sequence initialization bit width</w:t>
      </w:r>
    </w:p>
    <w:p w14:paraId="534C8052" w14:textId="30B7B931" w:rsidR="00C401E1" w:rsidRDefault="00A61F54" w:rsidP="00C401E1">
      <w:pPr>
        <w:rPr>
          <w:lang w:eastAsia="zh-TW"/>
        </w:rPr>
      </w:pPr>
      <w:r>
        <w:rPr>
          <w:lang w:eastAsia="zh-TW"/>
        </w:rPr>
        <w:t>Sequence initialization for</w:t>
      </w:r>
      <w:r w:rsidR="006D351C">
        <w:rPr>
          <w:lang w:eastAsia="zh-TW"/>
        </w:rPr>
        <w:t xml:space="preserve"> pi/2 BPSK DMRS according to DCI 0_1 is </w:t>
      </w:r>
      <w:r>
        <w:rPr>
          <w:lang w:eastAsia="zh-TW"/>
        </w:rPr>
        <w:t xml:space="preserve">specified in 38.211 while </w:t>
      </w:r>
      <w:r w:rsidR="006D351C">
        <w:rPr>
          <w:lang w:eastAsia="zh-TW"/>
        </w:rPr>
        <w:t>it is</w:t>
      </w:r>
      <w:r>
        <w:rPr>
          <w:lang w:eastAsia="zh-TW"/>
        </w:rPr>
        <w:t xml:space="preserve"> miss</w:t>
      </w:r>
      <w:r w:rsidR="006D351C">
        <w:rPr>
          <w:lang w:eastAsia="zh-TW"/>
        </w:rPr>
        <w:t>ing</w:t>
      </w:r>
      <w:r>
        <w:rPr>
          <w:lang w:eastAsia="zh-TW"/>
        </w:rPr>
        <w:t xml:space="preserve"> in 38.212</w:t>
      </w:r>
    </w:p>
    <w:p w14:paraId="482501FE" w14:textId="55FDA665" w:rsidR="00A61F54" w:rsidRDefault="00A61F54" w:rsidP="00C401E1">
      <w:pPr>
        <w:rPr>
          <w:lang w:eastAsia="zh-TW"/>
        </w:rPr>
      </w:pPr>
      <w:r>
        <w:rPr>
          <w:lang w:eastAsia="zh-TW"/>
        </w:rPr>
        <w:t>In 38.211:</w:t>
      </w:r>
    </w:p>
    <w:p w14:paraId="7D2070E2" w14:textId="64FFE68B" w:rsidR="00A61F54" w:rsidRDefault="00A61F54" w:rsidP="00C401E1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37F7946" wp14:editId="1F678CF1">
                <wp:extent cx="6066846" cy="1404620"/>
                <wp:effectExtent l="0" t="0" r="10160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68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C145E" w14:textId="77777777" w:rsidR="00A61F54" w:rsidRDefault="00A61F54" w:rsidP="00A61F54">
                            <w:pPr>
                              <w:pStyle w:val="H6"/>
                            </w:pPr>
                            <w:r>
                              <w:t>6.4.1.1.1.2</w:t>
                            </w:r>
                            <w:r>
                              <w:tab/>
                              <w:t>Sequence generation when transform precoding is enabled</w:t>
                            </w:r>
                          </w:p>
                          <w:p w14:paraId="66761963" w14:textId="77777777" w:rsidR="00A61F54" w:rsidRDefault="00A61F54" w:rsidP="00A61F54">
                            <w:r>
                              <w:t xml:space="preserve">If transform precoding for PUSCH is enabled, the reference-signal sequence </w:t>
                            </w:r>
                            <w:r w:rsidRPr="00C83905">
                              <w:rPr>
                                <w:position w:val="-10"/>
                              </w:rPr>
                              <w:object w:dxaOrig="420" w:dyaOrig="300" w14:anchorId="7502BD3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1.65pt;height:14.55pt" o:ole="">
                                  <v:imagedata r:id="rId8" o:title=""/>
                                </v:shape>
                                <o:OLEObject Type="Embed" ProgID="Equation.DSMT4" ShapeID="_x0000_i1025" DrawAspect="Content" ObjectID="_1648016891" r:id="rId9"/>
                              </w:object>
                            </w:r>
                            <w:r>
                              <w:t xml:space="preserve"> shall be generated according to</w:t>
                            </w:r>
                          </w:p>
                          <w:p w14:paraId="5BB8D07E" w14:textId="77777777" w:rsidR="00A61F54" w:rsidRDefault="00A61F54" w:rsidP="00A61F54">
                            <w:pPr>
                              <w:pStyle w:val="EQ"/>
                              <w:jc w:val="center"/>
                            </w:pPr>
                            <w:r w:rsidRPr="00BA3E8A">
                              <w:rPr>
                                <w:position w:val="-30"/>
                              </w:rPr>
                              <w:object w:dxaOrig="2320" w:dyaOrig="680" w14:anchorId="0523088F">
                                <v:shape id="_x0000_i1026" type="#_x0000_t75" style="width:116.55pt;height:36.2pt" o:ole="">
                                  <v:imagedata r:id="rId10" o:title=""/>
                                </v:shape>
                                <o:OLEObject Type="Embed" ProgID="Equation.DSMT4" ShapeID="_x0000_i1026" DrawAspect="Content" ObjectID="_1648016892" r:id="rId11"/>
                              </w:object>
                            </w:r>
                          </w:p>
                          <w:p w14:paraId="5C235055" w14:textId="77777777" w:rsidR="00A61F54" w:rsidRDefault="00A61F54" w:rsidP="00A61F54">
                            <w:r>
                              <w:t xml:space="preserve">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u,v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α,δ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(n)</m:t>
                              </m:r>
                            </m:oMath>
                            <w:r>
                              <w:t xml:space="preserve"> with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δ=1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α=0</m:t>
                              </m:r>
                            </m:oMath>
                            <w:r>
                              <w:t xml:space="preserve"> depends on the configuration:</w:t>
                            </w:r>
                          </w:p>
                          <w:p w14:paraId="51CDAF8F" w14:textId="77777777" w:rsidR="00A61F54" w:rsidRDefault="00A61F54" w:rsidP="00A61F54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if the higher-layer parameter </w:t>
                            </w:r>
                            <w:r>
                              <w:rPr>
                                <w:i/>
                              </w:rPr>
                              <w:t>dmrsU</w:t>
                            </w:r>
                            <w:r w:rsidRPr="00B84D9A">
                              <w:rPr>
                                <w:i/>
                              </w:rPr>
                              <w:t>plinkTransformPrecoding-r16</w:t>
                            </w:r>
                            <w:r>
                              <w:t xml:space="preserve"> is configured, </w:t>
                            </w:r>
                            <w:r w:rsidRPr="00A77955">
                              <w:t xml:space="preserve">π/2-BPSK modulation </w:t>
                            </w:r>
                            <w:r>
                              <w:t xml:space="preserve">is used for PUSCH, and the PUSCH transmission is not a msg3 transmission, </w:t>
                            </w:r>
                            <w:r w:rsidRPr="00656AAD">
                              <w:t>and the transmission is not scheduled using DCI format 0_0 in a common search space,</w:t>
                            </w:r>
                            <w: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is given by clause 5.2.3 with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init</m:t>
                                  </m:r>
                                </m:sub>
                              </m:sSub>
                            </m:oMath>
                            <w:r>
                              <w:t xml:space="preserve"> given by</w:t>
                            </w:r>
                          </w:p>
                          <w:p w14:paraId="5AD4E341" w14:textId="77777777" w:rsidR="00A61F54" w:rsidRPr="00C77675" w:rsidRDefault="0009506D" w:rsidP="00A61F54">
                            <w:pPr>
                              <w:pStyle w:val="EQ"/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init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17</m:t>
                                        </m:r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symb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m:t>slot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s,f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μ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ID</m:t>
                                            </m:r>
                                          </m:sub>
                                          <m:sup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m:t>SCID</m:t>
                                                </m:r>
                                              </m:sub>
                                            </m:sSub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+2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ID</m:t>
                                        </m:r>
                                      </m:sub>
                                      <m: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m:t>SCID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SCID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nor/>
                                  </m:rPr>
                                  <m:t>mod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31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341F1A71" w14:textId="77777777" w:rsidR="00A61F54" w:rsidRDefault="00A61F54" w:rsidP="00A61F54">
                            <w:pPr>
                              <w:pStyle w:val="B1"/>
                            </w:pPr>
                            <w:r>
                              <w:tab/>
                              <w:t xml:space="preserve">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SCID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oMath>
                            <w:r>
                              <w:t xml:space="preserve"> unless </w:t>
                            </w:r>
                            <w:r w:rsidRPr="00A61F54">
                              <w:rPr>
                                <w:highlight w:val="yellow"/>
                              </w:rPr>
                              <w:t>given by the DCI according to clause 7.3.1.1.2 in  [4, TS38.212] for a transmission scheduled by DCI format 0_1</w:t>
                            </w:r>
                            <w:r>
                              <w:t xml:space="preserve"> or given by the higher-layer parameter </w:t>
                            </w:r>
                            <w:r w:rsidRPr="00B610C3">
                              <w:rPr>
                                <w:i/>
                              </w:rPr>
                              <w:t>antennaPort</w:t>
                            </w:r>
                            <w:r>
                              <w:t xml:space="preserve"> for a PUSCH transmission scheduled by a type-1 configured grant; and</w:t>
                            </w:r>
                          </w:p>
                          <w:p w14:paraId="2846351F" w14:textId="77777777" w:rsidR="00A61F54" w:rsidRPr="00E71D42" w:rsidRDefault="00A61F54" w:rsidP="00A61F5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>
                              <w:t xml:space="preserve"> are given by the higher-layer parameters </w:t>
                            </w:r>
                            <w:r w:rsidRPr="00111C49">
                              <w:rPr>
                                <w:i/>
                              </w:rPr>
                              <w:t>pi2BPSK</w:t>
                            </w:r>
                            <w:r w:rsidRPr="00085599">
                              <w:rPr>
                                <w:i/>
                              </w:rPr>
                              <w:t>scramblingID0</w:t>
                            </w:r>
                            <w:r>
                              <w:t xml:space="preserve"> and </w:t>
                            </w:r>
                            <w:r w:rsidRPr="001A09FE">
                              <w:rPr>
                                <w:i/>
                              </w:rPr>
                              <w:t>pi2BPSK</w:t>
                            </w:r>
                            <w:r w:rsidRPr="00085599">
                              <w:rPr>
                                <w:i/>
                              </w:rPr>
                              <w:t>scramblingID1</w:t>
                            </w:r>
                            <w:r>
                              <w:t xml:space="preserve">, respectively, in the </w:t>
                            </w:r>
                            <w:r w:rsidRPr="00085599">
                              <w:rPr>
                                <w:i/>
                              </w:rPr>
                              <w:t xml:space="preserve">DMRS-UplinkConfig </w:t>
                            </w:r>
                            <w:r w:rsidRPr="00812372">
                              <w:t>IE</w:t>
                            </w:r>
                            <w:r>
                              <w:t xml:space="preserve"> if provided </w:t>
                            </w:r>
                            <w:r w:rsidRPr="00C43569">
                              <w:t xml:space="preserve">and the PUSCH is </w:t>
                            </w:r>
                            <w:r>
                              <w:t xml:space="preserve">scheduled by DCI format 0_1 or by a </w:t>
                            </w:r>
                            <w:r w:rsidRPr="00691218">
                              <w:t>PUSCH transmission with a configured grant</w:t>
                            </w:r>
                            <w:r>
                              <w:t>;</w:t>
                            </w:r>
                            <w:r w:rsidRPr="00E71D4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870B876" w14:textId="77777777" w:rsidR="00A61F54" w:rsidRDefault="00A61F54" w:rsidP="00A61F54">
                            <w:pPr>
                              <w:pStyle w:val="B2"/>
                            </w:pPr>
                            <w:r w:rsidRPr="00E71D42">
                              <w:t>-</w:t>
                            </w:r>
                            <w:r w:rsidRPr="00E71D42"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0,1,…,65535</m:t>
                                  </m:r>
                                </m:e>
                              </m:d>
                            </m:oMath>
                            <w:r w:rsidRPr="00E71D42">
                              <w:t xml:space="preserve"> is given by the higher-layer parameter </w:t>
                            </w:r>
                            <w:r w:rsidRPr="00111C49">
                              <w:rPr>
                                <w:i/>
                              </w:rPr>
                              <w:t>pi2BPSK</w:t>
                            </w:r>
                            <w:r w:rsidRPr="00E71D42">
                              <w:rPr>
                                <w:i/>
                              </w:rPr>
                              <w:t>scramblingID0</w:t>
                            </w:r>
                            <w:r w:rsidRPr="00E71D42">
                              <w:t xml:space="preserve"> in the </w:t>
                            </w:r>
                            <w:r w:rsidRPr="00E71D42">
                              <w:rPr>
                                <w:i/>
                              </w:rPr>
                              <w:t xml:space="preserve">DMRS-UplinkConfig </w:t>
                            </w:r>
                            <w:r w:rsidRPr="00E71D42">
                              <w:t>IE if provided and the PUSCH is scheduled by DCI format 0_0 with the CRC scrambled by C-RNTI</w:t>
                            </w:r>
                            <w:r>
                              <w:t>, MCS-C-RNTI, or CS-RNTI</w:t>
                            </w:r>
                            <w:r w:rsidRPr="00E71D42">
                              <w:t>;</w:t>
                            </w:r>
                          </w:p>
                          <w:p w14:paraId="07614450" w14:textId="77777777" w:rsidR="00A61F54" w:rsidRDefault="00A61F54" w:rsidP="00A61F5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SCID</m:t>
                                      </m:r>
                                    </m:sub>
                                  </m:sSub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cell</m:t>
                                  </m:r>
                                </m:sup>
                              </m:sSubSup>
                            </m:oMath>
                            <w:r>
                              <w:t xml:space="preserve"> otherwise; </w:t>
                            </w:r>
                          </w:p>
                          <w:p w14:paraId="39866271" w14:textId="77777777" w:rsidR="00A61F54" w:rsidRDefault="00A61F54" w:rsidP="00A61F54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otherwise,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is given by clause 5.2.2.</w:t>
                            </w:r>
                          </w:p>
                          <w:p w14:paraId="737B576C" w14:textId="77777777" w:rsidR="00A61F54" w:rsidRDefault="00A61F54" w:rsidP="00A61F5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7F79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">
                <v:textbox style="mso-fit-shape-to-text:t">
                  <w:txbxContent>
                    <w:p w14:paraId="2C0C145E" w14:textId="77777777" w:rsidR="00A61F54" w:rsidRDefault="00A61F54" w:rsidP="00A61F54">
                      <w:pPr>
                        <w:pStyle w:val="H6"/>
                      </w:pPr>
                      <w:r>
                        <w:t>6.4.1.1.1.2</w:t>
                      </w:r>
                      <w:r>
                        <w:tab/>
                        <w:t>Sequence generation when transform precoding is enabled</w:t>
                      </w:r>
                    </w:p>
                    <w:p w14:paraId="66761963" w14:textId="77777777" w:rsidR="00A61F54" w:rsidRDefault="00A61F54" w:rsidP="00A61F54">
                      <w:r>
                        <w:t xml:space="preserve">If transform precoding for PUSCH is enabled, the reference-signal sequence </w:t>
                      </w:r>
                      <w:r w:rsidRPr="00C83905">
                        <w:rPr>
                          <w:position w:val="-10"/>
                        </w:rPr>
                        <w:object w:dxaOrig="420" w:dyaOrig="300" w14:anchorId="7502BD3F">
                          <v:shape id="_x0000_i1025" type="#_x0000_t75" style="width:21.5pt;height:14.5pt" o:ole="">
                            <v:imagedata r:id="rId12" o:title=""/>
                          </v:shape>
                          <o:OLEObject Type="Embed" ProgID="Equation.DSMT4" ShapeID="_x0000_i1025" DrawAspect="Content" ObjectID="_1647855282" r:id="rId13"/>
                        </w:object>
                      </w:r>
                      <w:r>
                        <w:t xml:space="preserve"> shall be generated according to</w:t>
                      </w:r>
                    </w:p>
                    <w:p w14:paraId="5BB8D07E" w14:textId="77777777" w:rsidR="00A61F54" w:rsidRDefault="00A61F54" w:rsidP="00A61F54">
                      <w:pPr>
                        <w:pStyle w:val="EQ"/>
                        <w:jc w:val="center"/>
                      </w:pPr>
                      <w:r w:rsidRPr="00BA3E8A">
                        <w:rPr>
                          <w:position w:val="-30"/>
                        </w:rPr>
                        <w:object w:dxaOrig="2320" w:dyaOrig="680" w14:anchorId="0523088F">
                          <v:shape id="_x0000_i1026" type="#_x0000_t75" style="width:116.6pt;height:36pt" o:ole="">
                            <v:imagedata r:id="rId14" o:title=""/>
                          </v:shape>
                          <o:OLEObject Type="Embed" ProgID="Equation.DSMT4" ShapeID="_x0000_i1026" DrawAspect="Content" ObjectID="_1647855283" r:id="rId15"/>
                        </w:object>
                      </w:r>
                    </w:p>
                    <w:p w14:paraId="5C235055" w14:textId="77777777" w:rsidR="00A61F54" w:rsidRDefault="00A61F54" w:rsidP="00A61F54">
                      <w:r>
                        <w:t xml:space="preserve">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u,v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α,δ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(n)</m:t>
                        </m:r>
                      </m:oMath>
                      <w:r>
                        <w:t xml:space="preserve"> with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δ=1</m:t>
                        </m:r>
                      </m:oMath>
                      <w: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α=0</m:t>
                        </m:r>
                      </m:oMath>
                      <w:r>
                        <w:t xml:space="preserve"> depends on the configuration:</w:t>
                      </w:r>
                    </w:p>
                    <w:p w14:paraId="51CDAF8F" w14:textId="77777777" w:rsidR="00A61F54" w:rsidRDefault="00A61F54" w:rsidP="00A61F54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if the higher-layer parameter </w:t>
                      </w:r>
                      <w:r>
                        <w:rPr>
                          <w:i/>
                        </w:rPr>
                        <w:t>dmrsU</w:t>
                      </w:r>
                      <w:r w:rsidRPr="00B84D9A">
                        <w:rPr>
                          <w:i/>
                        </w:rPr>
                        <w:t>plinkTransformPrecoding-r16</w:t>
                      </w:r>
                      <w:r>
                        <w:t xml:space="preserve"> is configured, </w:t>
                      </w:r>
                      <w:r w:rsidRPr="00A77955">
                        <w:t xml:space="preserve">π/2-BPSK modulation </w:t>
                      </w:r>
                      <w:r>
                        <w:t xml:space="preserve">is used for PUSCH, and the PUSCH transmission is not a msg3 transmission, </w:t>
                      </w:r>
                      <w:r w:rsidRPr="00656AAD">
                        <w:t>and the transmission is not scheduled using DCI format 0_0 in a common search space,</w:t>
                      </w:r>
                      <w: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is given by clause 5.2.3 with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init</m:t>
                            </m:r>
                          </m:sub>
                        </m:sSub>
                      </m:oMath>
                      <w:r>
                        <w:t xml:space="preserve"> given by</w:t>
                      </w:r>
                    </w:p>
                    <w:p w14:paraId="5AD4E341" w14:textId="77777777" w:rsidR="00A61F54" w:rsidRPr="00C77675" w:rsidRDefault="00702C6C" w:rsidP="00A61F54">
                      <w:pPr>
                        <w:pStyle w:val="EQ"/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init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17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m:t>slot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+1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ID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m:t>SCID</m:t>
                                          </m:r>
                                        </m:sub>
                                      </m:sSub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+1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+2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ID</m:t>
                                  </m: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SCID</m:t>
                                      </m:r>
                                    </m:sub>
                                  </m:sSub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SCID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nor/>
                            </m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sup>
                          </m:sSup>
                        </m:oMath>
                      </m:oMathPara>
                    </w:p>
                    <w:p w14:paraId="341F1A71" w14:textId="77777777" w:rsidR="00A61F54" w:rsidRDefault="00A61F54" w:rsidP="00A61F54">
                      <w:pPr>
                        <w:pStyle w:val="B1"/>
                      </w:pPr>
                      <w:r>
                        <w:tab/>
                        <w:t xml:space="preserve">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SCID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oMath>
                      <w:r>
                        <w:t xml:space="preserve"> unless </w:t>
                      </w:r>
                      <w:r w:rsidRPr="00A61F54">
                        <w:rPr>
                          <w:highlight w:val="yellow"/>
                        </w:rPr>
                        <w:t>given by the DCI according to clause 7.3.1.1.2 in  [4, TS38.212] for a transmission scheduled by DCI format 0_1</w:t>
                      </w:r>
                      <w:r>
                        <w:t xml:space="preserve"> or given by the higher-layer parameter </w:t>
                      </w:r>
                      <w:r w:rsidRPr="00B610C3">
                        <w:rPr>
                          <w:i/>
                        </w:rPr>
                        <w:t>antennaPort</w:t>
                      </w:r>
                      <w:r>
                        <w:t xml:space="preserve"> for a PUSCH transmission scheduled by a type-1 configured grant; and</w:t>
                      </w:r>
                    </w:p>
                    <w:p w14:paraId="2846351F" w14:textId="77777777" w:rsidR="00A61F54" w:rsidRPr="00E71D42" w:rsidRDefault="00A61F54" w:rsidP="00A61F5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>
                        <w:t xml:space="preserve"> are given by the higher-layer parameters </w:t>
                      </w:r>
                      <w:r w:rsidRPr="00111C49">
                        <w:rPr>
                          <w:i/>
                        </w:rPr>
                        <w:t>pi2BPSK</w:t>
                      </w:r>
                      <w:r w:rsidRPr="00085599">
                        <w:rPr>
                          <w:i/>
                        </w:rPr>
                        <w:t>scramblingID0</w:t>
                      </w:r>
                      <w:r>
                        <w:t xml:space="preserve"> and </w:t>
                      </w:r>
                      <w:r w:rsidRPr="001A09FE">
                        <w:rPr>
                          <w:i/>
                        </w:rPr>
                        <w:t>pi2BPSK</w:t>
                      </w:r>
                      <w:r w:rsidRPr="00085599">
                        <w:rPr>
                          <w:i/>
                        </w:rPr>
                        <w:t>scramblingID1</w:t>
                      </w:r>
                      <w:r>
                        <w:t xml:space="preserve">, respectively, in the </w:t>
                      </w:r>
                      <w:r w:rsidRPr="00085599">
                        <w:rPr>
                          <w:i/>
                        </w:rPr>
                        <w:t xml:space="preserve">DMRS-UplinkConfig </w:t>
                      </w:r>
                      <w:r w:rsidRPr="00812372">
                        <w:t>IE</w:t>
                      </w:r>
                      <w:r>
                        <w:t xml:space="preserve"> if provided </w:t>
                      </w:r>
                      <w:r w:rsidRPr="00C43569">
                        <w:t xml:space="preserve">and the PUSCH is </w:t>
                      </w:r>
                      <w:r>
                        <w:t xml:space="preserve">scheduled by DCI format 0_1 or by a </w:t>
                      </w:r>
                      <w:r w:rsidRPr="00691218">
                        <w:t>PUSCH transmission with a configured grant</w:t>
                      </w:r>
                      <w:r>
                        <w:t>;</w:t>
                      </w:r>
                      <w:r w:rsidRPr="00E71D42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870B876" w14:textId="77777777" w:rsidR="00A61F54" w:rsidRDefault="00A61F54" w:rsidP="00A61F54">
                      <w:pPr>
                        <w:pStyle w:val="B2"/>
                      </w:pPr>
                      <w:r w:rsidRPr="00E71D42">
                        <w:t>-</w:t>
                      </w:r>
                      <w:r w:rsidRPr="00E71D42"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0,1,…,65535</m:t>
                            </m:r>
                          </m:e>
                        </m:d>
                      </m:oMath>
                      <w:r w:rsidRPr="00E71D42">
                        <w:t xml:space="preserve"> is given by the higher-layer parameter </w:t>
                      </w:r>
                      <w:r w:rsidRPr="00111C49">
                        <w:rPr>
                          <w:i/>
                        </w:rPr>
                        <w:t>pi2BPSK</w:t>
                      </w:r>
                      <w:r w:rsidRPr="00E71D42">
                        <w:rPr>
                          <w:i/>
                        </w:rPr>
                        <w:t>scramblingID0</w:t>
                      </w:r>
                      <w:r w:rsidRPr="00E71D42">
                        <w:t xml:space="preserve"> in the </w:t>
                      </w:r>
                      <w:r w:rsidRPr="00E71D42">
                        <w:rPr>
                          <w:i/>
                        </w:rPr>
                        <w:t xml:space="preserve">DMRS-UplinkConfig </w:t>
                      </w:r>
                      <w:r w:rsidRPr="00E71D42">
                        <w:t>IE if provided and the PUSCH is scheduled by DCI format 0_0 with the CRC scrambled by C-RNTI</w:t>
                      </w:r>
                      <w:r>
                        <w:t>, MCS-C-RNTI, or CS-RNTI</w:t>
                      </w:r>
                      <w:r w:rsidRPr="00E71D42">
                        <w:t>;</w:t>
                      </w:r>
                    </w:p>
                    <w:p w14:paraId="07614450" w14:textId="77777777" w:rsidR="00A61F54" w:rsidRDefault="00A61F54" w:rsidP="00A61F5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SCID</m:t>
                                </m:r>
                              </m:sub>
                            </m:sSub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cell</m:t>
                            </m:r>
                          </m:sup>
                        </m:sSubSup>
                      </m:oMath>
                      <w:r>
                        <w:t xml:space="preserve"> otherwise; </w:t>
                      </w:r>
                    </w:p>
                    <w:p w14:paraId="39866271" w14:textId="77777777" w:rsidR="00A61F54" w:rsidRDefault="00A61F54" w:rsidP="00A61F54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otherwise,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is given by clause 5.2.2.</w:t>
                      </w:r>
                    </w:p>
                    <w:p w14:paraId="737B576C" w14:textId="77777777" w:rsidR="00A61F54" w:rsidRDefault="00A61F54" w:rsidP="00A61F54"/>
                  </w:txbxContent>
                </v:textbox>
                <w10:anchorlock/>
              </v:shape>
            </w:pict>
          </mc:Fallback>
        </mc:AlternateContent>
      </w:r>
    </w:p>
    <w:p w14:paraId="0573183F" w14:textId="77777777" w:rsidR="00A61F54" w:rsidRDefault="00A61F54" w:rsidP="00C401E1">
      <w:pPr>
        <w:rPr>
          <w:lang w:eastAsia="zh-TW"/>
        </w:rPr>
      </w:pPr>
      <w:r>
        <w:rPr>
          <w:lang w:eastAsia="zh-TW"/>
        </w:rPr>
        <w:t>In 38.212</w:t>
      </w:r>
    </w:p>
    <w:p w14:paraId="6097872F" w14:textId="2B75DCAA" w:rsidR="00A61F54" w:rsidRDefault="00A61F54" w:rsidP="00C401E1">
      <w:pPr>
        <w:rPr>
          <w:lang w:eastAsia="zh-TW"/>
        </w:rPr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inline distT="0" distB="0" distL="0" distR="0" wp14:anchorId="1B2A4814" wp14:editId="087B7905">
                <wp:extent cx="6082748" cy="1404620"/>
                <wp:effectExtent l="0" t="0" r="13335" b="2032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74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3CD44" w14:textId="77777777" w:rsidR="00A61F54" w:rsidRPr="002625EB" w:rsidRDefault="00A61F54" w:rsidP="00A61F54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  <w:rPr>
                                <w:lang w:eastAsia="zh-CN"/>
                              </w:rPr>
                            </w:pPr>
                            <w:bookmarkStart w:id="2" w:name="_Toc19798776"/>
                            <w:bookmarkStart w:id="3" w:name="_Toc26467247"/>
                            <w:bookmarkStart w:id="4" w:name="_Toc29326608"/>
                            <w:bookmarkStart w:id="5" w:name="_Toc29327758"/>
                            <w:bookmarkStart w:id="6" w:name="_Toc36045948"/>
                            <w:bookmarkStart w:id="7" w:name="_Toc36046208"/>
                            <w:bookmarkStart w:id="8" w:name="_Toc36046354"/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7.3.1.1.2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ab/>
                              <w:t>Format 0_1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</w:p>
                          <w:p w14:paraId="0DCF7125" w14:textId="15AA14B5" w:rsidR="00A61F54" w:rsidRDefault="00A61F54" w:rsidP="00A61F54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----------------&lt;</w:t>
                            </w:r>
                            <w:r w:rsidRPr="00A61F54">
                              <w:t xml:space="preserve"> </w:t>
                            </w:r>
                            <w:r>
                              <w:t xml:space="preserve">Unrelated </w:t>
                            </w:r>
                            <w:r w:rsidRPr="00A61F54">
                              <w:rPr>
                                <w:lang w:eastAsia="zh-CN"/>
                              </w:rPr>
                              <w:t xml:space="preserve">parts are omitted </w:t>
                            </w:r>
                            <w:r>
                              <w:rPr>
                                <w:lang w:eastAsia="zh-CN"/>
                              </w:rPr>
                              <w:t>&gt; ----------------------</w:t>
                            </w:r>
                          </w:p>
                          <w:p w14:paraId="05373E60" w14:textId="2381EC81" w:rsidR="00A61F54" w:rsidRDefault="00A61F54" w:rsidP="00A61F54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</w:pP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DMRS sequence initialization </w:t>
                            </w:r>
                            <w:r w:rsidRPr="002625EB">
                              <w:t xml:space="preserve">– </w:t>
                            </w:r>
                            <w:r w:rsidRPr="00A61F54">
                              <w:rPr>
                                <w:rFonts w:hint="eastAsia"/>
                                <w:highlight w:val="yellow"/>
                                <w:lang w:eastAsia="zh-CN"/>
                              </w:rPr>
                              <w:t>0</w:t>
                            </w:r>
                            <w:r w:rsidRPr="00A61F54">
                              <w:rPr>
                                <w:highlight w:val="yellow"/>
                                <w:lang w:eastAsia="zh-CN"/>
                              </w:rPr>
                              <w:t xml:space="preserve"> bit</w:t>
                            </w:r>
                            <w:r w:rsidRPr="00A61F54">
                              <w:rPr>
                                <w:rFonts w:hint="eastAsia"/>
                                <w:highlight w:val="yellow"/>
                                <w:lang w:eastAsia="zh-CN"/>
                              </w:rPr>
                              <w:t xml:space="preserve"> if </w:t>
                            </w:r>
                            <w:r w:rsidRPr="00A61F54">
                              <w:rPr>
                                <w:highlight w:val="yellow"/>
                              </w:rPr>
                              <w:t>transform</w:t>
                            </w:r>
                            <w:r w:rsidRPr="00A61F54">
                              <w:rPr>
                                <w:rFonts w:hint="eastAsia"/>
                                <w:highlight w:val="yellow"/>
                                <w:lang w:eastAsia="zh-CN"/>
                              </w:rPr>
                              <w:t xml:space="preserve"> p</w:t>
                            </w:r>
                            <w:r w:rsidRPr="00A61F54">
                              <w:rPr>
                                <w:highlight w:val="yellow"/>
                              </w:rPr>
                              <w:t>recoder</w:t>
                            </w:r>
                            <w:r w:rsidRPr="00A61F54">
                              <w:rPr>
                                <w:rFonts w:hint="eastAsia"/>
                                <w:highlight w:val="yellow"/>
                                <w:lang w:eastAsia="zh-CN"/>
                              </w:rPr>
                              <w:t xml:space="preserve"> is</w:t>
                            </w:r>
                            <w:r w:rsidRPr="00A61F54">
                              <w:rPr>
                                <w:highlight w:val="yellow"/>
                                <w:lang w:eastAsia="zh-CN"/>
                              </w:rPr>
                              <w:t xml:space="preserve"> enabled</w:t>
                            </w:r>
                            <w:r w:rsidRPr="002625EB">
                              <w:rPr>
                                <w:lang w:eastAsia="zh-CN"/>
                              </w:rPr>
                              <w:t>;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 1</w:t>
                            </w:r>
                            <w:r w:rsidRPr="002625EB">
                              <w:t xml:space="preserve"> bit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 if </w:t>
                            </w:r>
                            <w:r w:rsidRPr="002625EB">
                              <w:t>transform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 p</w:t>
                            </w:r>
                            <w:r w:rsidRPr="002625EB">
                              <w:t>recoder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 is</w:t>
                            </w:r>
                            <w:r w:rsidRPr="002625EB">
                              <w:rPr>
                                <w:lang w:eastAsia="zh-CN"/>
                              </w:rPr>
                              <w:t xml:space="preserve"> disabled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14:paraId="12772E73" w14:textId="24A2F0F7" w:rsidR="00A61F54" w:rsidRDefault="00A61F54" w:rsidP="00A61F54">
                            <w:r>
                              <w:rPr>
                                <w:lang w:eastAsia="zh-CN"/>
                              </w:rPr>
                              <w:t>----------------&lt;</w:t>
                            </w:r>
                            <w:r w:rsidRPr="00A61F54">
                              <w:t xml:space="preserve"> </w:t>
                            </w:r>
                            <w:r>
                              <w:t xml:space="preserve">Unrelated </w:t>
                            </w:r>
                            <w:r w:rsidRPr="00A61F54">
                              <w:rPr>
                                <w:lang w:eastAsia="zh-CN"/>
                              </w:rPr>
                              <w:t xml:space="preserve">parts are omitted </w:t>
                            </w:r>
                            <w:r>
                              <w:rPr>
                                <w:lang w:eastAsia="zh-CN"/>
                              </w:rPr>
                              <w:t>&gt; 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2A4814" id="_x0000_s1027" type="#_x0000_t202" style="width:478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">
                <v:textbox style="mso-fit-shape-to-text:t">
                  <w:txbxContent>
                    <w:p w14:paraId="2CB3CD44" w14:textId="77777777" w:rsidR="00A61F54" w:rsidRPr="002625EB" w:rsidRDefault="00A61F54" w:rsidP="00A61F54">
                      <w:pPr>
                        <w:pStyle w:val="Heading5"/>
                        <w:numPr>
                          <w:ilvl w:val="0"/>
                          <w:numId w:val="0"/>
                        </w:numPr>
                        <w:rPr>
                          <w:lang w:eastAsia="zh-CN"/>
                        </w:rPr>
                      </w:pPr>
                      <w:bookmarkStart w:id="9" w:name="_Toc19798776"/>
                      <w:bookmarkStart w:id="10" w:name="_Toc26467247"/>
                      <w:bookmarkStart w:id="11" w:name="_Toc29326608"/>
                      <w:bookmarkStart w:id="12" w:name="_Toc29327758"/>
                      <w:bookmarkStart w:id="13" w:name="_Toc36045948"/>
                      <w:bookmarkStart w:id="14" w:name="_Toc36046208"/>
                      <w:bookmarkStart w:id="15" w:name="_Toc36046354"/>
                      <w:r w:rsidRPr="002625EB">
                        <w:rPr>
                          <w:rFonts w:hint="eastAsia"/>
                          <w:lang w:eastAsia="zh-CN"/>
                        </w:rPr>
                        <w:t>7.3.1.1.2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ab/>
                        <w:t>Format 0_1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</w:p>
                    <w:p w14:paraId="0DCF7125" w14:textId="15AA14B5" w:rsidR="00A61F54" w:rsidRDefault="00A61F54" w:rsidP="00A61F54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----------------&lt;</w:t>
                      </w:r>
                      <w:r w:rsidRPr="00A61F54">
                        <w:t xml:space="preserve"> </w:t>
                      </w:r>
                      <w:r>
                        <w:t xml:space="preserve">Unrelated </w:t>
                      </w:r>
                      <w:r w:rsidRPr="00A61F54">
                        <w:rPr>
                          <w:lang w:eastAsia="zh-CN"/>
                        </w:rPr>
                        <w:t xml:space="preserve">parts are omitted </w:t>
                      </w:r>
                      <w:r>
                        <w:rPr>
                          <w:lang w:eastAsia="zh-CN"/>
                        </w:rPr>
                        <w:t>&gt; ----------------------</w:t>
                      </w:r>
                    </w:p>
                    <w:p w14:paraId="05373E60" w14:textId="2381EC81" w:rsidR="00A61F54" w:rsidRDefault="00A61F54" w:rsidP="00A61F54">
                      <w:pPr>
                        <w:pStyle w:val="ListParagraph"/>
                        <w:numPr>
                          <w:ilvl w:val="0"/>
                          <w:numId w:val="48"/>
                        </w:numPr>
                      </w:pPr>
                      <w:r w:rsidRPr="002625EB">
                        <w:rPr>
                          <w:rFonts w:hint="eastAsia"/>
                          <w:lang w:eastAsia="zh-CN"/>
                        </w:rPr>
                        <w:t xml:space="preserve">DMRS sequence initialization </w:t>
                      </w:r>
                      <w:r w:rsidRPr="002625EB">
                        <w:t xml:space="preserve">– </w:t>
                      </w:r>
                      <w:r w:rsidRPr="00A61F54">
                        <w:rPr>
                          <w:rFonts w:hint="eastAsia"/>
                          <w:highlight w:val="yellow"/>
                          <w:lang w:eastAsia="zh-CN"/>
                        </w:rPr>
                        <w:t>0</w:t>
                      </w:r>
                      <w:r w:rsidRPr="00A61F54">
                        <w:rPr>
                          <w:highlight w:val="yellow"/>
                          <w:lang w:eastAsia="zh-CN"/>
                        </w:rPr>
                        <w:t xml:space="preserve"> bit</w:t>
                      </w:r>
                      <w:r w:rsidRPr="00A61F54">
                        <w:rPr>
                          <w:rFonts w:hint="eastAsia"/>
                          <w:highlight w:val="yellow"/>
                          <w:lang w:eastAsia="zh-CN"/>
                        </w:rPr>
                        <w:t xml:space="preserve"> if </w:t>
                      </w:r>
                      <w:r w:rsidRPr="00A61F54">
                        <w:rPr>
                          <w:highlight w:val="yellow"/>
                        </w:rPr>
                        <w:t>transform</w:t>
                      </w:r>
                      <w:r w:rsidRPr="00A61F54">
                        <w:rPr>
                          <w:rFonts w:hint="eastAsia"/>
                          <w:highlight w:val="yellow"/>
                          <w:lang w:eastAsia="zh-CN"/>
                        </w:rPr>
                        <w:t xml:space="preserve"> p</w:t>
                      </w:r>
                      <w:r w:rsidRPr="00A61F54">
                        <w:rPr>
                          <w:highlight w:val="yellow"/>
                        </w:rPr>
                        <w:t>recoder</w:t>
                      </w:r>
                      <w:r w:rsidRPr="00A61F54">
                        <w:rPr>
                          <w:rFonts w:hint="eastAsia"/>
                          <w:highlight w:val="yellow"/>
                          <w:lang w:eastAsia="zh-CN"/>
                        </w:rPr>
                        <w:t xml:space="preserve"> is</w:t>
                      </w:r>
                      <w:r w:rsidRPr="00A61F54">
                        <w:rPr>
                          <w:highlight w:val="yellow"/>
                          <w:lang w:eastAsia="zh-CN"/>
                        </w:rPr>
                        <w:t xml:space="preserve"> enabled</w:t>
                      </w:r>
                      <w:r w:rsidRPr="002625EB">
                        <w:rPr>
                          <w:lang w:eastAsia="zh-CN"/>
                        </w:rPr>
                        <w:t>;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 xml:space="preserve"> 1</w:t>
                      </w:r>
                      <w:r w:rsidRPr="002625EB">
                        <w:t xml:space="preserve"> bit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 xml:space="preserve"> if </w:t>
                      </w:r>
                      <w:r w:rsidRPr="002625EB">
                        <w:t>transform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 xml:space="preserve"> p</w:t>
                      </w:r>
                      <w:r w:rsidRPr="002625EB">
                        <w:t>recoder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 xml:space="preserve"> is</w:t>
                      </w:r>
                      <w:r w:rsidRPr="002625EB">
                        <w:rPr>
                          <w:lang w:eastAsia="zh-CN"/>
                        </w:rPr>
                        <w:t xml:space="preserve"> disabled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14:paraId="12772E73" w14:textId="24A2F0F7" w:rsidR="00A61F54" w:rsidRDefault="00A61F54" w:rsidP="00A61F54">
                      <w:r>
                        <w:rPr>
                          <w:lang w:eastAsia="zh-CN"/>
                        </w:rPr>
                        <w:t>----------------&lt;</w:t>
                      </w:r>
                      <w:r w:rsidRPr="00A61F54">
                        <w:t xml:space="preserve"> </w:t>
                      </w:r>
                      <w:r>
                        <w:t xml:space="preserve">Unrelated </w:t>
                      </w:r>
                      <w:r w:rsidRPr="00A61F54">
                        <w:rPr>
                          <w:lang w:eastAsia="zh-CN"/>
                        </w:rPr>
                        <w:t xml:space="preserve">parts are omitted </w:t>
                      </w:r>
                      <w:r>
                        <w:rPr>
                          <w:lang w:eastAsia="zh-CN"/>
                        </w:rPr>
                        <w:t>&gt; ----------------------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E550E5" w14:textId="13C8822B" w:rsidR="00A61F54" w:rsidRPr="00066A1B" w:rsidRDefault="00A61F54" w:rsidP="00C401E1">
      <w:pPr>
        <w:rPr>
          <w:b/>
          <w:lang w:eastAsia="zh-TW"/>
        </w:rPr>
      </w:pPr>
      <w:r w:rsidRPr="00066A1B">
        <w:rPr>
          <w:b/>
          <w:lang w:eastAsia="zh-TW"/>
        </w:rPr>
        <w:t>Text Proposal-</w:t>
      </w:r>
      <w:r w:rsidR="00066A1B">
        <w:rPr>
          <w:b/>
          <w:lang w:eastAsia="zh-TW"/>
        </w:rPr>
        <w:t>1</w:t>
      </w:r>
      <w:r w:rsidRPr="00066A1B">
        <w:rPr>
          <w:b/>
          <w:lang w:eastAsia="zh-TW"/>
        </w:rPr>
        <w:t xml:space="preserve">: for Section </w:t>
      </w:r>
      <w:r w:rsidRPr="00066A1B">
        <w:rPr>
          <w:rFonts w:hint="eastAsia"/>
          <w:b/>
          <w:lang w:eastAsia="zh-CN"/>
        </w:rPr>
        <w:t>7.3.1.1.2</w:t>
      </w:r>
      <w:r w:rsidRPr="00066A1B">
        <w:rPr>
          <w:b/>
          <w:lang w:eastAsia="zh-TW"/>
        </w:rPr>
        <w:t xml:space="preserve"> of 38.212:</w:t>
      </w:r>
    </w:p>
    <w:p w14:paraId="7965F1CF" w14:textId="6266CB9F" w:rsidR="00A61F54" w:rsidRPr="00C401E1" w:rsidRDefault="00A61F54" w:rsidP="00C401E1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1C9E7F09" wp14:editId="077C41CF">
                <wp:extent cx="6082748" cy="1404620"/>
                <wp:effectExtent l="0" t="0" r="13335" b="2032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74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4F5D5" w14:textId="77777777" w:rsidR="00A61F54" w:rsidRPr="002625EB" w:rsidRDefault="00A61F54" w:rsidP="00A61F54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  <w:rPr>
                                <w:lang w:eastAsia="zh-CN"/>
                              </w:rPr>
                            </w:pP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7.3.1.1.2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ab/>
                              <w:t>Format 0_1</w:t>
                            </w:r>
                          </w:p>
                          <w:p w14:paraId="5D67C518" w14:textId="77777777" w:rsidR="00A61F54" w:rsidRDefault="00A61F54" w:rsidP="00A61F54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----------------&lt;</w:t>
                            </w:r>
                            <w:r w:rsidRPr="00A61F54">
                              <w:t xml:space="preserve"> </w:t>
                            </w:r>
                            <w:r>
                              <w:t xml:space="preserve">Unrelated </w:t>
                            </w:r>
                            <w:r w:rsidRPr="00A61F54">
                              <w:rPr>
                                <w:lang w:eastAsia="zh-CN"/>
                              </w:rPr>
                              <w:t xml:space="preserve">parts are omitted </w:t>
                            </w:r>
                            <w:r>
                              <w:rPr>
                                <w:lang w:eastAsia="zh-CN"/>
                              </w:rPr>
                              <w:t>&gt; ----------------------</w:t>
                            </w:r>
                          </w:p>
                          <w:p w14:paraId="710105F4" w14:textId="11428EB1" w:rsidR="00A61F54" w:rsidRDefault="00A61F54" w:rsidP="00A61F54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</w:pP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DMRS sequence initialization </w:t>
                            </w:r>
                            <w:r w:rsidRPr="002625EB">
                              <w:t xml:space="preserve">– </w:t>
                            </w:r>
                            <w:r w:rsidRPr="00A61F54">
                              <w:rPr>
                                <w:rFonts w:hint="eastAsia"/>
                                <w:strike/>
                                <w:color w:val="FF0000"/>
                                <w:lang w:eastAsia="zh-CN"/>
                              </w:rPr>
                              <w:t>0</w:t>
                            </w:r>
                            <w:r w:rsidRPr="00A61F54">
                              <w:rPr>
                                <w:strike/>
                                <w:color w:val="FF0000"/>
                                <w:lang w:eastAsia="zh-CN"/>
                              </w:rPr>
                              <w:t xml:space="preserve"> bit</w:t>
                            </w:r>
                            <w:r w:rsidRPr="00A61F54">
                              <w:rPr>
                                <w:rFonts w:hint="eastAsia"/>
                                <w:strike/>
                                <w:color w:val="FF0000"/>
                                <w:lang w:eastAsia="zh-CN"/>
                              </w:rPr>
                              <w:t xml:space="preserve"> if </w:t>
                            </w:r>
                            <w:r w:rsidRPr="00A61F54">
                              <w:rPr>
                                <w:strike/>
                                <w:color w:val="FF0000"/>
                              </w:rPr>
                              <w:t>transform</w:t>
                            </w:r>
                            <w:r w:rsidRPr="00A61F54">
                              <w:rPr>
                                <w:rFonts w:hint="eastAsia"/>
                                <w:strike/>
                                <w:color w:val="FF0000"/>
                                <w:lang w:eastAsia="zh-CN"/>
                              </w:rPr>
                              <w:t xml:space="preserve"> p</w:t>
                            </w:r>
                            <w:r w:rsidRPr="00A61F54">
                              <w:rPr>
                                <w:strike/>
                                <w:color w:val="FF0000"/>
                              </w:rPr>
                              <w:t>recoder</w:t>
                            </w:r>
                            <w:r w:rsidRPr="00A61F54">
                              <w:rPr>
                                <w:rFonts w:hint="eastAsia"/>
                                <w:strike/>
                                <w:color w:val="FF0000"/>
                                <w:lang w:eastAsia="zh-CN"/>
                              </w:rPr>
                              <w:t xml:space="preserve"> is</w:t>
                            </w:r>
                            <w:r w:rsidRPr="00A61F54">
                              <w:rPr>
                                <w:strike/>
                                <w:color w:val="FF0000"/>
                                <w:lang w:eastAsia="zh-CN"/>
                              </w:rPr>
                              <w:t xml:space="preserve"> enabled;</w:t>
                            </w:r>
                            <w:r w:rsidRPr="00A61F54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 xml:space="preserve"> 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r w:rsidRPr="002625EB">
                              <w:t xml:space="preserve"> bit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 if </w:t>
                            </w:r>
                            <w:r w:rsidRPr="002625EB">
                              <w:t>transform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 p</w:t>
                            </w:r>
                            <w:r w:rsidRPr="002625EB">
                              <w:t>recoder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 xml:space="preserve"> is</w:t>
                            </w:r>
                            <w:r w:rsidRPr="002625EB">
                              <w:rPr>
                                <w:lang w:eastAsia="zh-CN"/>
                              </w:rPr>
                              <w:t xml:space="preserve"> disabled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 xml:space="preserve">or transform precoder is enabled with 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</w:rPr>
                              <w:t>DMRSuplinkTransformPrecoding-r16</w:t>
                            </w:r>
                            <w:r>
                              <w:rPr>
                                <w:color w:val="FF0000"/>
                              </w:rPr>
                              <w:t xml:space="preserve"> configured; 0 bit otherwise</w:t>
                            </w:r>
                            <w:r w:rsidRPr="002625EB"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14:paraId="4F4E527B" w14:textId="77777777" w:rsidR="00A61F54" w:rsidRDefault="00A61F54" w:rsidP="00A61F54">
                            <w:r>
                              <w:rPr>
                                <w:lang w:eastAsia="zh-CN"/>
                              </w:rPr>
                              <w:t>----------------&lt;</w:t>
                            </w:r>
                            <w:r w:rsidRPr="00A61F54">
                              <w:t xml:space="preserve"> </w:t>
                            </w:r>
                            <w:r>
                              <w:t xml:space="preserve">Unrelated </w:t>
                            </w:r>
                            <w:r w:rsidRPr="00A61F54">
                              <w:rPr>
                                <w:lang w:eastAsia="zh-CN"/>
                              </w:rPr>
                              <w:t xml:space="preserve">parts are omitted </w:t>
                            </w:r>
                            <w:r>
                              <w:rPr>
                                <w:lang w:eastAsia="zh-CN"/>
                              </w:rPr>
                              <w:t>&gt; 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9E7F09" id="_x0000_s1028" type="#_x0000_t202" style="width:478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">
                <v:textbox style="mso-fit-shape-to-text:t">
                  <w:txbxContent>
                    <w:p w14:paraId="3354F5D5" w14:textId="77777777" w:rsidR="00A61F54" w:rsidRPr="002625EB" w:rsidRDefault="00A61F54" w:rsidP="00A61F54">
                      <w:pPr>
                        <w:pStyle w:val="Heading5"/>
                        <w:numPr>
                          <w:ilvl w:val="0"/>
                          <w:numId w:val="0"/>
                        </w:numPr>
                        <w:rPr>
                          <w:lang w:eastAsia="zh-CN"/>
                        </w:rPr>
                      </w:pPr>
                      <w:r w:rsidRPr="002625EB">
                        <w:rPr>
                          <w:rFonts w:hint="eastAsia"/>
                          <w:lang w:eastAsia="zh-CN"/>
                        </w:rPr>
                        <w:t>7.3.1.1.2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ab/>
                        <w:t>Format 0_1</w:t>
                      </w:r>
                    </w:p>
                    <w:p w14:paraId="5D67C518" w14:textId="77777777" w:rsidR="00A61F54" w:rsidRDefault="00A61F54" w:rsidP="00A61F54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----------------&lt;</w:t>
                      </w:r>
                      <w:r w:rsidRPr="00A61F54">
                        <w:t xml:space="preserve"> </w:t>
                      </w:r>
                      <w:r>
                        <w:t xml:space="preserve">Unrelated </w:t>
                      </w:r>
                      <w:r w:rsidRPr="00A61F54">
                        <w:rPr>
                          <w:lang w:eastAsia="zh-CN"/>
                        </w:rPr>
                        <w:t xml:space="preserve">parts are omitted </w:t>
                      </w:r>
                      <w:r>
                        <w:rPr>
                          <w:lang w:eastAsia="zh-CN"/>
                        </w:rPr>
                        <w:t>&gt; ----------------------</w:t>
                      </w:r>
                    </w:p>
                    <w:p w14:paraId="710105F4" w14:textId="11428EB1" w:rsidR="00A61F54" w:rsidRDefault="00A61F54" w:rsidP="00A61F54">
                      <w:pPr>
                        <w:pStyle w:val="ListParagraph"/>
                        <w:numPr>
                          <w:ilvl w:val="0"/>
                          <w:numId w:val="48"/>
                        </w:numPr>
                      </w:pPr>
                      <w:r w:rsidRPr="002625EB">
                        <w:rPr>
                          <w:rFonts w:hint="eastAsia"/>
                          <w:lang w:eastAsia="zh-CN"/>
                        </w:rPr>
                        <w:t xml:space="preserve">DMRS sequence initialization </w:t>
                      </w:r>
                      <w:r w:rsidRPr="002625EB">
                        <w:t xml:space="preserve">– </w:t>
                      </w:r>
                      <w:r w:rsidRPr="00A61F54">
                        <w:rPr>
                          <w:rFonts w:hint="eastAsia"/>
                          <w:strike/>
                          <w:color w:val="FF0000"/>
                          <w:lang w:eastAsia="zh-CN"/>
                        </w:rPr>
                        <w:t>0</w:t>
                      </w:r>
                      <w:r w:rsidRPr="00A61F54">
                        <w:rPr>
                          <w:strike/>
                          <w:color w:val="FF0000"/>
                          <w:lang w:eastAsia="zh-CN"/>
                        </w:rPr>
                        <w:t xml:space="preserve"> bit</w:t>
                      </w:r>
                      <w:r w:rsidRPr="00A61F54">
                        <w:rPr>
                          <w:rFonts w:hint="eastAsia"/>
                          <w:strike/>
                          <w:color w:val="FF0000"/>
                          <w:lang w:eastAsia="zh-CN"/>
                        </w:rPr>
                        <w:t xml:space="preserve"> if </w:t>
                      </w:r>
                      <w:r w:rsidRPr="00A61F54">
                        <w:rPr>
                          <w:strike/>
                          <w:color w:val="FF0000"/>
                        </w:rPr>
                        <w:t>transform</w:t>
                      </w:r>
                      <w:r w:rsidRPr="00A61F54">
                        <w:rPr>
                          <w:rFonts w:hint="eastAsia"/>
                          <w:strike/>
                          <w:color w:val="FF0000"/>
                          <w:lang w:eastAsia="zh-CN"/>
                        </w:rPr>
                        <w:t xml:space="preserve"> p</w:t>
                      </w:r>
                      <w:r w:rsidRPr="00A61F54">
                        <w:rPr>
                          <w:strike/>
                          <w:color w:val="FF0000"/>
                        </w:rPr>
                        <w:t>recoder</w:t>
                      </w:r>
                      <w:r w:rsidRPr="00A61F54">
                        <w:rPr>
                          <w:rFonts w:hint="eastAsia"/>
                          <w:strike/>
                          <w:color w:val="FF0000"/>
                          <w:lang w:eastAsia="zh-CN"/>
                        </w:rPr>
                        <w:t xml:space="preserve"> is</w:t>
                      </w:r>
                      <w:r w:rsidRPr="00A61F54">
                        <w:rPr>
                          <w:strike/>
                          <w:color w:val="FF0000"/>
                          <w:lang w:eastAsia="zh-CN"/>
                        </w:rPr>
                        <w:t xml:space="preserve"> enabled;</w:t>
                      </w:r>
                      <w:r w:rsidRPr="00A61F54">
                        <w:rPr>
                          <w:rFonts w:hint="eastAsia"/>
                          <w:color w:val="FF0000"/>
                          <w:lang w:eastAsia="zh-CN"/>
                        </w:rPr>
                        <w:t xml:space="preserve"> 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>1</w:t>
                      </w:r>
                      <w:r w:rsidRPr="002625EB">
                        <w:t xml:space="preserve"> bit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 xml:space="preserve"> if </w:t>
                      </w:r>
                      <w:r w:rsidRPr="002625EB">
                        <w:t>transform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 xml:space="preserve"> p</w:t>
                      </w:r>
                      <w:r w:rsidRPr="002625EB">
                        <w:t>recoder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 xml:space="preserve"> is</w:t>
                      </w:r>
                      <w:r w:rsidRPr="002625EB">
                        <w:rPr>
                          <w:lang w:eastAsia="zh-CN"/>
                        </w:rPr>
                        <w:t xml:space="preserve"> disabled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 xml:space="preserve">or transform precoder is enabled with </w:t>
                      </w:r>
                      <w:r>
                        <w:rPr>
                          <w:i/>
                          <w:iCs/>
                          <w:color w:val="FF0000"/>
                        </w:rPr>
                        <w:t>DMRSuplinkTransformPrecoding-r16</w:t>
                      </w:r>
                      <w:r>
                        <w:rPr>
                          <w:color w:val="FF0000"/>
                        </w:rPr>
                        <w:t xml:space="preserve"> configured; 0 bit otherwise</w:t>
                      </w:r>
                      <w:r w:rsidRPr="002625EB"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14:paraId="4F4E527B" w14:textId="77777777" w:rsidR="00A61F54" w:rsidRDefault="00A61F54" w:rsidP="00A61F54">
                      <w:r>
                        <w:rPr>
                          <w:lang w:eastAsia="zh-CN"/>
                        </w:rPr>
                        <w:t>----------------&lt;</w:t>
                      </w:r>
                      <w:r w:rsidRPr="00A61F54">
                        <w:t xml:space="preserve"> </w:t>
                      </w:r>
                      <w:r>
                        <w:t xml:space="preserve">Unrelated </w:t>
                      </w:r>
                      <w:r w:rsidRPr="00A61F54">
                        <w:rPr>
                          <w:lang w:eastAsia="zh-CN"/>
                        </w:rPr>
                        <w:t xml:space="preserve">parts are omitted </w:t>
                      </w:r>
                      <w:r>
                        <w:rPr>
                          <w:lang w:eastAsia="zh-CN"/>
                        </w:rPr>
                        <w:t>&gt; ----------------------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73B97D" w14:textId="7E2BAED4" w:rsidR="00C401E1" w:rsidRDefault="009674A5" w:rsidP="009674A5">
      <w:pPr>
        <w:pStyle w:val="Heading1"/>
      </w:pPr>
      <w:r>
        <w:t>C</w:t>
      </w:r>
      <w:r w:rsidRPr="009674A5">
        <w:t>yclic shift value</w:t>
      </w:r>
      <w:r>
        <w:t xml:space="preserve"> for </w:t>
      </w:r>
      <w:r w:rsidRPr="009674A5">
        <w:t>PUCCH, format 3 and 4</w:t>
      </w:r>
      <w:r>
        <w:t xml:space="preserve"> with </w:t>
      </w:r>
      <w:r w:rsidRPr="009674A5">
        <w:t>pi/2-BPSK</w:t>
      </w:r>
      <w:r>
        <w:t xml:space="preserve"> DMRS</w:t>
      </w:r>
    </w:p>
    <w:p w14:paraId="148B7EA0" w14:textId="6C2AAD22" w:rsidR="00424C33" w:rsidRDefault="004B6611" w:rsidP="00664970">
      <w:pPr>
        <w:rPr>
          <w:lang w:eastAsia="zh-TW"/>
        </w:rPr>
      </w:pPr>
      <w:r>
        <w:rPr>
          <w:lang w:eastAsia="zh-TW"/>
        </w:rPr>
        <w:t>One remaining issue in previous e-Meeting is f</w:t>
      </w:r>
      <w:r w:rsidRPr="004B6611">
        <w:rPr>
          <w:lang w:eastAsia="zh-TW"/>
        </w:rPr>
        <w:t>or low PAPR pi/2-BPSK PUCCH, format 3 and 4, whether</w:t>
      </w:r>
      <w:r w:rsidR="004E33E8">
        <w:rPr>
          <w:lang w:eastAsia="zh-TW"/>
        </w:rPr>
        <w:t xml:space="preserve">, </w:t>
      </w:r>
      <w:r w:rsidRPr="004B6611">
        <w:rPr>
          <w:lang w:eastAsia="zh-TW"/>
        </w:rPr>
        <w:t>and if so how</w:t>
      </w:r>
      <w:r w:rsidR="004E33E8">
        <w:rPr>
          <w:lang w:eastAsia="zh-TW"/>
        </w:rPr>
        <w:t>,</w:t>
      </w:r>
      <w:r w:rsidRPr="004B6611">
        <w:rPr>
          <w:lang w:eastAsia="zh-TW"/>
        </w:rPr>
        <w:t xml:space="preserve"> the DMRS depends on the cyclic shift value α</w:t>
      </w:r>
      <w:r>
        <w:rPr>
          <w:lang w:eastAsia="zh-TW"/>
        </w:rPr>
        <w:t xml:space="preserve">. From our view, </w:t>
      </w:r>
      <w:r w:rsidRPr="004B6611">
        <w:rPr>
          <w:lang w:eastAsia="zh-TW"/>
        </w:rPr>
        <w:t>R16 CGS sequence</w:t>
      </w:r>
      <w:r w:rsidR="000B5AFA">
        <w:rPr>
          <w:lang w:eastAsia="zh-TW"/>
        </w:rPr>
        <w:t xml:space="preserve">s </w:t>
      </w:r>
      <w:r w:rsidRPr="004B6611">
        <w:rPr>
          <w:lang w:eastAsia="zh-TW"/>
        </w:rPr>
        <w:t xml:space="preserve">are designed to have </w:t>
      </w:r>
      <w:r w:rsidR="004E33E8">
        <w:rPr>
          <w:lang w:eastAsia="zh-TW"/>
        </w:rPr>
        <w:t>better</w:t>
      </w:r>
      <w:r w:rsidRPr="004B6611">
        <w:rPr>
          <w:lang w:eastAsia="zh-TW"/>
        </w:rPr>
        <w:t xml:space="preserve"> auto/cross-correlation </w:t>
      </w:r>
      <w:r>
        <w:rPr>
          <w:lang w:eastAsia="zh-TW"/>
        </w:rPr>
        <w:t xml:space="preserve">only </w:t>
      </w:r>
      <w:r w:rsidRPr="004B6611">
        <w:rPr>
          <w:lang w:eastAsia="zh-TW"/>
        </w:rPr>
        <w:t>within a certain delay window.</w:t>
      </w:r>
      <w:r>
        <w:rPr>
          <w:lang w:eastAsia="zh-TW"/>
        </w:rPr>
        <w:t xml:space="preserve"> </w:t>
      </w:r>
      <w:r w:rsidR="00AA78DD">
        <w:rPr>
          <w:lang w:eastAsia="zh-TW"/>
        </w:rPr>
        <w:t xml:space="preserve">In particular, a window </w:t>
      </w:r>
      <w:r w:rsidR="00AA78DD" w:rsidRPr="00AA78DD">
        <w:rPr>
          <w:lang w:eastAsia="zh-TW"/>
        </w:rPr>
        <w:t>[-2,-1,1,2]</w:t>
      </w:r>
      <w:r w:rsidR="00AA78DD">
        <w:rPr>
          <w:lang w:eastAsia="zh-TW"/>
        </w:rPr>
        <w:t xml:space="preserve"> </w:t>
      </w:r>
      <w:r w:rsidR="004E33E8">
        <w:rPr>
          <w:lang w:eastAsia="zh-TW"/>
        </w:rPr>
        <w:t xml:space="preserve">for sequence’s </w:t>
      </w:r>
      <w:r w:rsidR="00AA78DD">
        <w:rPr>
          <w:lang w:eastAsia="zh-TW"/>
        </w:rPr>
        <w:t xml:space="preserve">circular shifts is examined for length-12 sequence. </w:t>
      </w:r>
      <w:r w:rsidR="00FB22B9">
        <w:rPr>
          <w:lang w:eastAsia="zh-TW"/>
        </w:rPr>
        <w:t>Therefore,</w:t>
      </w:r>
      <w:r w:rsidRPr="004B6611">
        <w:rPr>
          <w:lang w:eastAsia="zh-TW"/>
        </w:rPr>
        <w:t xml:space="preserve"> if circular shift </w:t>
      </w:r>
      <w:r w:rsidR="00AA78DD">
        <w:rPr>
          <w:lang w:eastAsia="zh-TW"/>
        </w:rPr>
        <w:t>can be</w:t>
      </w:r>
      <w:r w:rsidRPr="004B6611">
        <w:rPr>
          <w:lang w:eastAsia="zh-TW"/>
        </w:rPr>
        <w:t xml:space="preserve"> randomized in each cell, the cross-correlation between two shifted version</w:t>
      </w:r>
      <w:r w:rsidR="00424C33">
        <w:rPr>
          <w:lang w:eastAsia="zh-TW"/>
        </w:rPr>
        <w:t>s</w:t>
      </w:r>
      <w:r w:rsidRPr="004B6611">
        <w:rPr>
          <w:lang w:eastAsia="zh-TW"/>
        </w:rPr>
        <w:t xml:space="preserve"> of DMRS base sequences </w:t>
      </w:r>
      <w:r w:rsidR="00AA78DD">
        <w:rPr>
          <w:lang w:eastAsia="zh-TW"/>
        </w:rPr>
        <w:t xml:space="preserve">is not </w:t>
      </w:r>
      <w:r w:rsidRPr="004B6611">
        <w:rPr>
          <w:lang w:eastAsia="zh-TW"/>
        </w:rPr>
        <w:t>guaranteed.</w:t>
      </w:r>
      <w:r w:rsidR="00C92996">
        <w:rPr>
          <w:lang w:eastAsia="zh-TW"/>
        </w:rPr>
        <w:t xml:space="preserve">  We propose</w:t>
      </w:r>
      <w:r w:rsidR="00424C33">
        <w:rPr>
          <w:lang w:eastAsia="zh-TW"/>
        </w:rPr>
        <w:t xml:space="preserve"> the following text change in 38.211.</w:t>
      </w:r>
    </w:p>
    <w:p w14:paraId="2F97C0BB" w14:textId="5140CE42" w:rsidR="00424C33" w:rsidRPr="00066A1B" w:rsidRDefault="00424C33" w:rsidP="00424C33">
      <w:pPr>
        <w:rPr>
          <w:b/>
          <w:lang w:eastAsia="zh-TW"/>
        </w:rPr>
      </w:pPr>
      <w:r>
        <w:rPr>
          <w:lang w:eastAsia="zh-TW"/>
        </w:rPr>
        <w:t xml:space="preserve"> </w:t>
      </w:r>
      <w:r w:rsidRPr="00066A1B">
        <w:rPr>
          <w:b/>
          <w:lang w:eastAsia="zh-TW"/>
        </w:rPr>
        <w:t>Text Proposal-</w:t>
      </w:r>
      <w:r>
        <w:rPr>
          <w:b/>
          <w:lang w:eastAsia="zh-TW"/>
        </w:rPr>
        <w:t>2</w:t>
      </w:r>
      <w:r w:rsidRPr="00066A1B">
        <w:rPr>
          <w:b/>
          <w:lang w:eastAsia="zh-TW"/>
        </w:rPr>
        <w:t xml:space="preserve">: for Section </w:t>
      </w:r>
      <w:r w:rsidRPr="00424C33">
        <w:rPr>
          <w:b/>
          <w:lang w:eastAsia="zh-CN"/>
        </w:rPr>
        <w:t>6.4.1.3.3.1</w:t>
      </w:r>
      <w:r>
        <w:rPr>
          <w:b/>
          <w:lang w:eastAsia="zh-TW"/>
        </w:rPr>
        <w:t xml:space="preserve"> of 38.211</w:t>
      </w:r>
      <w:r w:rsidRPr="00066A1B">
        <w:rPr>
          <w:b/>
          <w:lang w:eastAsia="zh-TW"/>
        </w:rPr>
        <w:t>:</w:t>
      </w:r>
    </w:p>
    <w:bookmarkStart w:id="9" w:name="_GoBack"/>
    <w:p w14:paraId="34AC5C82" w14:textId="6C7B3814" w:rsidR="009674A5" w:rsidRPr="00C401E1" w:rsidRDefault="00664970" w:rsidP="00C401E1">
      <w:pPr>
        <w:rPr>
          <w:lang w:eastAsia="zh-TW"/>
        </w:rPr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inline distT="0" distB="0" distL="0" distR="0" wp14:anchorId="4E233659" wp14:editId="37E8E181">
                <wp:extent cx="6082748" cy="1404620"/>
                <wp:effectExtent l="0" t="0" r="13335" b="2032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74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CC971" w14:textId="77777777" w:rsidR="00424C33" w:rsidRDefault="00424C33" w:rsidP="00424C33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</w:pPr>
                            <w:bookmarkStart w:id="10" w:name="_Toc19796468"/>
                            <w:bookmarkStart w:id="11" w:name="_Toc26459694"/>
                            <w:bookmarkStart w:id="12" w:name="_Toc29230344"/>
                            <w:bookmarkStart w:id="13" w:name="_Toc36026603"/>
                            <w:r>
                              <w:t>6.4.1.3.3</w:t>
                            </w:r>
                            <w:r>
                              <w:tab/>
                              <w:t>Demodulation reference signal for PUCCH formats 3 and 4</w:t>
                            </w:r>
                            <w:bookmarkEnd w:id="10"/>
                            <w:bookmarkEnd w:id="11"/>
                            <w:bookmarkEnd w:id="12"/>
                            <w:bookmarkEnd w:id="13"/>
                          </w:p>
                          <w:p w14:paraId="2DA8BA09" w14:textId="77777777" w:rsidR="00424C33" w:rsidRDefault="00424C33" w:rsidP="00424C33">
                            <w:pPr>
                              <w:pStyle w:val="Heading6"/>
                              <w:numPr>
                                <w:ilvl w:val="0"/>
                                <w:numId w:val="0"/>
                              </w:numPr>
                              <w:ind w:left="1152" w:hanging="1152"/>
                            </w:pPr>
                            <w:bookmarkStart w:id="14" w:name="_Toc19796469"/>
                            <w:bookmarkStart w:id="15" w:name="_Toc26459695"/>
                            <w:bookmarkStart w:id="16" w:name="_Toc29230345"/>
                            <w:bookmarkStart w:id="17" w:name="_Toc36026604"/>
                            <w:r>
                              <w:t>6.4.1.3.3.1</w:t>
                            </w:r>
                            <w:r>
                              <w:tab/>
                              <w:t>Sequence generation</w:t>
                            </w:r>
                            <w:bookmarkEnd w:id="14"/>
                            <w:bookmarkEnd w:id="15"/>
                            <w:bookmarkEnd w:id="16"/>
                            <w:bookmarkEnd w:id="17"/>
                          </w:p>
                          <w:p w14:paraId="3CF5B7C6" w14:textId="77777777" w:rsidR="00424C33" w:rsidRDefault="00424C33" w:rsidP="00424C33">
                            <w:r>
                              <w:t xml:space="preserve">The reference-signal sequence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</m:d>
                            </m:oMath>
                            <w:r>
                              <w:t xml:space="preserve"> shall be generated according to</w:t>
                            </w:r>
                          </w:p>
                          <w:p w14:paraId="3997EBDD" w14:textId="77777777" w:rsidR="00424C33" w:rsidRDefault="00424C33" w:rsidP="00424C33">
                            <w:pPr>
                              <w:pStyle w:val="EQ"/>
                              <w:jc w:val="center"/>
                            </w:pPr>
                            <w:r w:rsidRPr="00264BAA">
                              <w:rPr>
                                <w:position w:val="-30"/>
                              </w:rPr>
                              <w:object w:dxaOrig="1880" w:dyaOrig="680" w14:anchorId="042D83BC">
                                <v:shape id="_x0000_i1027" type="#_x0000_t75" style="width:93.65pt;height:36.2pt" o:ole="">
                                  <v:imagedata r:id="rId16" o:title=""/>
                                </v:shape>
                                <o:OLEObject Type="Embed" ProgID="Equation.DSMT4" ShapeID="_x0000_i1027" DrawAspect="Content" ObjectID="_1648016893" r:id="rId17"/>
                              </w:object>
                            </w:r>
                          </w:p>
                          <w:p w14:paraId="14405B53" w14:textId="77777777" w:rsidR="00424C33" w:rsidRDefault="00424C33" w:rsidP="00424C33">
                            <w:r>
                              <w:t xml:space="preserve">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,s</m:t>
                                  </m:r>
                                </m:sup>
                              </m:sSubSup>
                            </m:oMath>
                            <w:r>
                              <w:t xml:space="preserve"> is given by clause 6.3.2.6.3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u,v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α,δ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(m)</m:t>
                              </m:r>
                            </m:oMath>
                            <w:r>
                              <w:t xml:space="preserve"> depends on the configuration:</w:t>
                            </w:r>
                          </w:p>
                          <w:p w14:paraId="03FC310F" w14:textId="2BC54F85" w:rsidR="00424C33" w:rsidRPr="00424C33" w:rsidRDefault="00424C33" w:rsidP="00424C33">
                            <w:pPr>
                              <w:pStyle w:val="B1"/>
                              <w:rPr>
                                <w:color w:val="FF0000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if the higher-layer parameter </w:t>
                            </w:r>
                            <w:r>
                              <w:rPr>
                                <w:i/>
                              </w:rPr>
                              <w:t>dmrsU</w:t>
                            </w:r>
                            <w:r w:rsidRPr="00BD580D">
                              <w:rPr>
                                <w:i/>
                              </w:rPr>
                              <w:t>plinkTransformPrecodingPUCCH-r16</w:t>
                            </w:r>
                            <w:r>
                              <w:t xml:space="preserve"> is configured,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is given by clause 5.2.3 with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init</m:t>
                                  </m:r>
                                </m:sub>
                              </m:sSub>
                            </m:oMath>
                            <w:r>
                              <w:t xml:space="preserve"> given by clause 6.4.1.3.2.1.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The sequence group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oMath>
                            <w:r>
                              <w:t xml:space="preserve"> and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the sequence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oMath>
                            <w:r>
                              <w:t xml:space="preserve"> depend on the sequence hopping in clause 6.3.2.2.1 and the cyclic shift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oMath>
                            <w:r w:rsidRPr="00424C33">
                              <w:rPr>
                                <w:color w:val="FF0000"/>
                              </w:rPr>
                              <w:t>=0</w:t>
                            </w:r>
                            <w:r w:rsidRPr="00424C33">
                              <w:rPr>
                                <w:rFonts w:eastAsia="Malgun Gothic"/>
                                <w:color w:val="FF0000"/>
                              </w:rPr>
                              <w:t xml:space="preserve"> </w:t>
                            </w:r>
                            <w:r w:rsidRPr="00424C33">
                              <w:rPr>
                                <w:rFonts w:eastAsia="Malgun Gothic"/>
                                <w:strike/>
                                <w:color w:val="FF0000"/>
                              </w:rPr>
                              <w:t>depends on the cyclic shift hopping in clause 6.3.2.2.2</w:t>
                            </w:r>
                            <w:r w:rsidRPr="00424C33">
                              <w:rPr>
                                <w:rFonts w:eastAsia="Malgun Gothic"/>
                                <w:color w:val="FF0000"/>
                              </w:rPr>
                              <w:t>.</w:t>
                            </w:r>
                          </w:p>
                          <w:p w14:paraId="7CF2BEDF" w14:textId="10B0D73D" w:rsidR="00424C33" w:rsidRDefault="00424C33" w:rsidP="00424C3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otherwise,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is given by clause 6.3.2.2. </w:t>
                            </w:r>
                            <w:r w:rsidRPr="00424C33">
                              <w:rPr>
                                <w:color w:val="FF0000"/>
                              </w:rPr>
                              <w:t xml:space="preserve">The cyclic shift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α</m:t>
                              </m:r>
                            </m:oMath>
                            <w:r w:rsidRPr="00424C33">
                              <w:rPr>
                                <w:color w:val="FF0000"/>
                              </w:rPr>
                              <w:t xml:space="preserve"> varies with the symbol number and slot number according to clause 6.3.2.2.2 with </w:t>
                            </w:r>
                            <w:r w:rsidRPr="00424C33">
                              <w:rPr>
                                <w:noProof/>
                                <w:color w:val="FF0000"/>
                                <w:position w:val="-10"/>
                                <w:lang w:val="en-US" w:eastAsia="zh-TW"/>
                              </w:rPr>
                              <w:drawing>
                                <wp:inline distT="0" distB="0" distL="0" distR="0" wp14:anchorId="6B3DEE5D" wp14:editId="41EE5042">
                                  <wp:extent cx="361950" cy="180975"/>
                                  <wp:effectExtent l="0" t="0" r="0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24C33">
                              <w:rPr>
                                <w:color w:val="FF0000"/>
                              </w:rPr>
                              <w:t xml:space="preserve"> for PUCCH format 3 without interlaced mapping and obtained from Table 6.4.1.3.3.1-1 with the orthogonal sequence index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n</m:t>
                              </m:r>
                            </m:oMath>
                            <w:r w:rsidRPr="00424C33">
                              <w:rPr>
                                <w:color w:val="FF0000"/>
                              </w:rPr>
                              <w:t xml:space="preserve"> given by clause 6.3.2.6.3 for PUCCH format 3 with interlaced mapping and PUCCH format 4.</w:t>
                            </w:r>
                          </w:p>
                          <w:p w14:paraId="19623080" w14:textId="503F7640" w:rsidR="00664970" w:rsidRPr="00424C33" w:rsidRDefault="00424C33" w:rsidP="00664970">
                            <w:pPr>
                              <w:rPr>
                                <w:strike/>
                                <w:color w:val="FF0000"/>
                              </w:rPr>
                            </w:pPr>
                            <w:r w:rsidRPr="00424C33">
                              <w:rPr>
                                <w:strike/>
                                <w:color w:val="FF0000"/>
                              </w:rPr>
                              <w:t xml:space="preserve">The cyclic shift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  <m:t>α</m:t>
                              </m:r>
                            </m:oMath>
                            <w:r w:rsidRPr="00424C33">
                              <w:rPr>
                                <w:strike/>
                                <w:color w:val="FF0000"/>
                              </w:rPr>
                              <w:t xml:space="preserve"> varies with the symbol number and slot number according to clause 6.3.2.2.2 with </w:t>
                            </w:r>
                            <w:r w:rsidRPr="00424C33">
                              <w:rPr>
                                <w:strike/>
                                <w:noProof/>
                                <w:color w:val="FF0000"/>
                                <w:position w:val="-10"/>
                                <w:lang w:val="en-US" w:eastAsia="zh-TW"/>
                              </w:rPr>
                              <w:drawing>
                                <wp:inline distT="0" distB="0" distL="0" distR="0" wp14:anchorId="61236EC1" wp14:editId="51978472">
                                  <wp:extent cx="361950" cy="18097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24C33">
                              <w:rPr>
                                <w:strike/>
                                <w:color w:val="FF0000"/>
                              </w:rPr>
                              <w:t xml:space="preserve"> for PUCCH format 3 without interlaced mapping and obtained from Table 6.4.1.3.3.1-1 with the orthogonal sequence index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  <m:t>n</m:t>
                              </m:r>
                            </m:oMath>
                            <w:r w:rsidRPr="00424C33">
                              <w:rPr>
                                <w:strike/>
                                <w:color w:val="FF0000"/>
                              </w:rPr>
                              <w:t xml:space="preserve"> given by clause 6.3.2.6.3 for PUCCH format 3 with interlaced mapping and PUCCH format 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233659" id="Text Box 3" o:spid="_x0000_s1029" type="#_x0000_t202" style="width:478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">
                <v:textbox style="mso-fit-shape-to-text:t">
                  <w:txbxContent>
                    <w:p w14:paraId="275CC971" w14:textId="77777777" w:rsidR="00424C33" w:rsidRDefault="00424C33" w:rsidP="00424C33">
                      <w:pPr>
                        <w:pStyle w:val="Heading5"/>
                        <w:numPr>
                          <w:ilvl w:val="0"/>
                          <w:numId w:val="0"/>
                        </w:numPr>
                      </w:pPr>
                      <w:bookmarkStart w:id="25" w:name="_Toc19796468"/>
                      <w:bookmarkStart w:id="26" w:name="_Toc26459694"/>
                      <w:bookmarkStart w:id="27" w:name="_Toc29230344"/>
                      <w:bookmarkStart w:id="28" w:name="_Toc36026603"/>
                      <w:r>
                        <w:t>6.4.1.3.3</w:t>
                      </w:r>
                      <w:r>
                        <w:tab/>
                        <w:t>Demodulation reference signal for PUCCH formats 3 and 4</w:t>
                      </w:r>
                      <w:bookmarkEnd w:id="25"/>
                      <w:bookmarkEnd w:id="26"/>
                      <w:bookmarkEnd w:id="27"/>
                      <w:bookmarkEnd w:id="28"/>
                    </w:p>
                    <w:p w14:paraId="2DA8BA09" w14:textId="77777777" w:rsidR="00424C33" w:rsidRDefault="00424C33" w:rsidP="00424C33">
                      <w:pPr>
                        <w:pStyle w:val="Heading6"/>
                        <w:numPr>
                          <w:ilvl w:val="0"/>
                          <w:numId w:val="0"/>
                        </w:numPr>
                        <w:ind w:left="1152" w:hanging="1152"/>
                      </w:pPr>
                      <w:bookmarkStart w:id="29" w:name="_Toc19796469"/>
                      <w:bookmarkStart w:id="30" w:name="_Toc26459695"/>
                      <w:bookmarkStart w:id="31" w:name="_Toc29230345"/>
                      <w:bookmarkStart w:id="32" w:name="_Toc36026604"/>
                      <w:r>
                        <w:t>6.4.1.3.3.1</w:t>
                      </w:r>
                      <w:r>
                        <w:tab/>
                        <w:t>Sequence generation</w:t>
                      </w:r>
                      <w:bookmarkEnd w:id="29"/>
                      <w:bookmarkEnd w:id="30"/>
                      <w:bookmarkEnd w:id="31"/>
                      <w:bookmarkEnd w:id="32"/>
                    </w:p>
                    <w:p w14:paraId="3CF5B7C6" w14:textId="77777777" w:rsidR="00424C33" w:rsidRDefault="00424C33" w:rsidP="00424C33">
                      <w:r>
                        <w:t xml:space="preserve">The reference-signal sequence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</m:d>
                      </m:oMath>
                      <w:r>
                        <w:t xml:space="preserve"> shall be generated according to</w:t>
                      </w:r>
                    </w:p>
                    <w:p w14:paraId="3997EBDD" w14:textId="77777777" w:rsidR="00424C33" w:rsidRDefault="00424C33" w:rsidP="00424C33">
                      <w:pPr>
                        <w:pStyle w:val="EQ"/>
                        <w:jc w:val="center"/>
                      </w:pPr>
                      <w:r w:rsidRPr="00264BAA">
                        <w:rPr>
                          <w:position w:val="-30"/>
                        </w:rPr>
                        <w:object w:dxaOrig="1880" w:dyaOrig="680" w14:anchorId="042D83BC">
                          <v:shape id="_x0000_i1027" type="#_x0000_t75" style="width:93.5pt;height:36pt" o:ole="">
                            <v:imagedata r:id="rId19" o:title=""/>
                          </v:shape>
                          <o:OLEObject Type="Embed" ProgID="Equation.DSMT4" ShapeID="_x0000_i1027" DrawAspect="Content" ObjectID="_1647855284" r:id="rId20"/>
                        </w:object>
                      </w:r>
                    </w:p>
                    <w:p w14:paraId="14405B53" w14:textId="77777777" w:rsidR="00424C33" w:rsidRDefault="00424C33" w:rsidP="00424C33">
                      <w:r>
                        <w:t xml:space="preserve">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</m:t>
                            </m:r>
                            <m:r>
                              <w:rPr>
                                <w:rFonts w:ascii="Cambria Math" w:hAnsi="Cambria Math"/>
                              </w:rPr>
                              <m:t>,s</m:t>
                            </m:r>
                          </m:sup>
                        </m:sSubSup>
                      </m:oMath>
                      <w:r>
                        <w:t xml:space="preserve"> is given by clause 6.3.2.6.3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u,v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α,δ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(m)</m:t>
                        </m:r>
                      </m:oMath>
                      <w:r>
                        <w:t xml:space="preserve"> depends on the configuration:</w:t>
                      </w:r>
                    </w:p>
                    <w:p w14:paraId="03FC310F" w14:textId="2BC54F85" w:rsidR="00424C33" w:rsidRPr="00424C33" w:rsidRDefault="00424C33" w:rsidP="00424C33">
                      <w:pPr>
                        <w:pStyle w:val="B1"/>
                        <w:rPr>
                          <w:color w:val="FF0000"/>
                        </w:rPr>
                      </w:pPr>
                      <w:r>
                        <w:t>-</w:t>
                      </w:r>
                      <w:r>
                        <w:tab/>
                        <w:t xml:space="preserve">if the higher-layer parameter </w:t>
                      </w:r>
                      <w:r>
                        <w:rPr>
                          <w:i/>
                        </w:rPr>
                        <w:t>dmrsU</w:t>
                      </w:r>
                      <w:r w:rsidRPr="00BD580D">
                        <w:rPr>
                          <w:i/>
                        </w:rPr>
                        <w:t>plinkTransformPrecodingPUCCH-r16</w:t>
                      </w:r>
                      <w:r>
                        <w:t xml:space="preserve"> is configured,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is given by clause 5.2.3 with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init</m:t>
                            </m:r>
                          </m:sub>
                        </m:sSub>
                      </m:oMath>
                      <w:r>
                        <w:t xml:space="preserve"> given by clause 6.4.1.3.2.1. </w:t>
                      </w:r>
                      <w:r>
                        <w:rPr>
                          <w:rFonts w:eastAsia="Malgun Gothic"/>
                        </w:rPr>
                        <w:t xml:space="preserve">The sequence group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oMath>
                      <w:r>
                        <w:t xml:space="preserve"> and </w:t>
                      </w:r>
                      <w:r>
                        <w:rPr>
                          <w:rFonts w:eastAsia="Malgun Gothic"/>
                        </w:rPr>
                        <w:t xml:space="preserve">the sequence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oMath>
                      <w:r>
                        <w:t xml:space="preserve"> depend on the sequence hopping in clause 6.3.2.2.1 and the cyclic shift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oMath>
                      <w:r w:rsidRPr="00424C33">
                        <w:rPr>
                          <w:color w:val="FF0000"/>
                        </w:rPr>
                        <w:t>=0</w:t>
                      </w:r>
                      <w:r w:rsidRPr="00424C33">
                        <w:rPr>
                          <w:rFonts w:eastAsia="Malgun Gothic"/>
                          <w:color w:val="FF0000"/>
                        </w:rPr>
                        <w:t xml:space="preserve"> </w:t>
                      </w:r>
                      <w:r w:rsidRPr="00424C33">
                        <w:rPr>
                          <w:rFonts w:eastAsia="Malgun Gothic"/>
                          <w:strike/>
                          <w:color w:val="FF0000"/>
                        </w:rPr>
                        <w:t>depends on the cyclic shift hopping in clause 6.3.2.2.2</w:t>
                      </w:r>
                      <w:r w:rsidRPr="00424C33">
                        <w:rPr>
                          <w:rFonts w:eastAsia="Malgun Gothic"/>
                          <w:color w:val="FF0000"/>
                        </w:rPr>
                        <w:t>.</w:t>
                      </w:r>
                    </w:p>
                    <w:p w14:paraId="7CF2BEDF" w14:textId="10B0D73D" w:rsidR="00424C33" w:rsidRDefault="00424C33" w:rsidP="00424C3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otherwise,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is given by clause 6.3.2.2. </w:t>
                      </w:r>
                      <w:r w:rsidRPr="00424C33">
                        <w:rPr>
                          <w:color w:val="FF0000"/>
                        </w:rPr>
                        <w:t xml:space="preserve">The cyclic shift </w:t>
                      </w:r>
                      <m:oMath>
                        <m:r>
                          <w:rPr>
                            <w:rFonts w:ascii="Cambria Math" w:hAnsi="Cambria Math"/>
                            <w:color w:val="FF0000"/>
                          </w:rPr>
                          <m:t>α</m:t>
                        </m:r>
                      </m:oMath>
                      <w:r w:rsidRPr="00424C33">
                        <w:rPr>
                          <w:color w:val="FF0000"/>
                        </w:rPr>
                        <w:t xml:space="preserve"> varies with the symbol number and slot number according to clause 6.3.2.2.2 with </w:t>
                      </w:r>
                      <w:r w:rsidRPr="00424C33">
                        <w:rPr>
                          <w:noProof/>
                          <w:color w:val="FF0000"/>
                          <w:position w:val="-10"/>
                          <w:lang w:val="en-US" w:eastAsia="zh-TW"/>
                        </w:rPr>
                        <w:drawing>
                          <wp:inline distT="0" distB="0" distL="0" distR="0" wp14:anchorId="6B3DEE5D" wp14:editId="41EE5042">
                            <wp:extent cx="361950" cy="180975"/>
                            <wp:effectExtent l="0" t="0" r="0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24C33">
                        <w:rPr>
                          <w:color w:val="FF0000"/>
                        </w:rPr>
                        <w:t xml:space="preserve"> for PUCCH format 3 without interlaced mapping and obtained from Table 6.4.1.3.3.1-1 with the orthogonal sequence index </w:t>
                      </w:r>
                      <m:oMath>
                        <m:r>
                          <w:rPr>
                            <w:rFonts w:ascii="Cambria Math" w:hAnsi="Cambria Math"/>
                            <w:color w:val="FF0000"/>
                          </w:rPr>
                          <m:t>n</m:t>
                        </m:r>
                      </m:oMath>
                      <w:r w:rsidRPr="00424C33">
                        <w:rPr>
                          <w:color w:val="FF0000"/>
                        </w:rPr>
                        <w:t xml:space="preserve"> given by clause 6.3.2.6.3 for PUCCH format 3 with interlaced mapping and PUCCH format 4.</w:t>
                      </w:r>
                    </w:p>
                    <w:p w14:paraId="19623080" w14:textId="503F7640" w:rsidR="00664970" w:rsidRPr="00424C33" w:rsidRDefault="00424C33" w:rsidP="00664970">
                      <w:pPr>
                        <w:rPr>
                          <w:strike/>
                          <w:color w:val="FF0000"/>
                        </w:rPr>
                      </w:pPr>
                      <w:r w:rsidRPr="00424C33">
                        <w:rPr>
                          <w:strike/>
                          <w:color w:val="FF0000"/>
                        </w:rPr>
                        <w:t xml:space="preserve">The cyclic shift </w:t>
                      </w:r>
                      <m:oMath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α</m:t>
                        </m:r>
                      </m:oMath>
                      <w:r w:rsidRPr="00424C33">
                        <w:rPr>
                          <w:strike/>
                          <w:color w:val="FF0000"/>
                        </w:rPr>
                        <w:t xml:space="preserve"> varies with the symbol number and slot number according to clause 6.3.2.2.2 with </w:t>
                      </w:r>
                      <w:r w:rsidRPr="00424C33">
                        <w:rPr>
                          <w:strike/>
                          <w:noProof/>
                          <w:color w:val="FF0000"/>
                          <w:position w:val="-10"/>
                          <w:lang w:val="en-US" w:eastAsia="zh-TW"/>
                        </w:rPr>
                        <w:drawing>
                          <wp:inline distT="0" distB="0" distL="0" distR="0" wp14:anchorId="61236EC1" wp14:editId="51978472">
                            <wp:extent cx="361950" cy="18097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24C33">
                        <w:rPr>
                          <w:strike/>
                          <w:color w:val="FF0000"/>
                        </w:rPr>
                        <w:t xml:space="preserve"> for PUCCH format 3 without interlaced mapping and obtained from Table 6.4.1.3.3.1-1 with the orthogonal sequence index </w:t>
                      </w:r>
                      <m:oMath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n</m:t>
                        </m:r>
                      </m:oMath>
                      <w:r w:rsidRPr="00424C33">
                        <w:rPr>
                          <w:strike/>
                          <w:color w:val="FF0000"/>
                        </w:rPr>
                        <w:t xml:space="preserve"> given by clause 6.3.2.6.3 for PUCCH format 3 with interlaced mapping and PUCCH format 4.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9"/>
    </w:p>
    <w:p w14:paraId="41E99B51" w14:textId="4AA68DC5" w:rsidR="00287043" w:rsidRDefault="00287043" w:rsidP="00C401E1">
      <w:pPr>
        <w:pStyle w:val="Heading1"/>
      </w:pPr>
      <w:r w:rsidRPr="00C401E1">
        <w:t>References</w:t>
      </w:r>
    </w:p>
    <w:bookmarkEnd w:id="0"/>
    <w:bookmarkEnd w:id="1"/>
    <w:p w14:paraId="02928936" w14:textId="266EC3CE" w:rsidR="00287043" w:rsidRDefault="006D0871" w:rsidP="00287043">
      <w:pPr>
        <w:rPr>
          <w:lang w:eastAsia="zh-TW"/>
        </w:rPr>
      </w:pPr>
      <w:r>
        <w:rPr>
          <w:lang w:eastAsia="zh-TW"/>
        </w:rPr>
        <w:t xml:space="preserve">[1] </w:t>
      </w:r>
      <w:r w:rsidRPr="006D0871">
        <w:rPr>
          <w:lang w:eastAsia="zh-TW"/>
        </w:rPr>
        <w:t>3GPP TS 38.211</w:t>
      </w:r>
      <w:r>
        <w:rPr>
          <w:lang w:eastAsia="zh-TW"/>
        </w:rPr>
        <w:t xml:space="preserve"> V16.1.0</w:t>
      </w:r>
    </w:p>
    <w:p w14:paraId="25AAD9B5" w14:textId="106DFB64" w:rsidR="006D0871" w:rsidRPr="00287043" w:rsidRDefault="006D0871" w:rsidP="00287043">
      <w:pPr>
        <w:rPr>
          <w:lang w:eastAsia="zh-TW"/>
        </w:rPr>
      </w:pPr>
      <w:r>
        <w:rPr>
          <w:lang w:eastAsia="zh-TW"/>
        </w:rPr>
        <w:t>[2] 3GPP TS 38.212 V16.1.0</w:t>
      </w:r>
    </w:p>
    <w:sectPr w:rsidR="006D0871" w:rsidRPr="00287043" w:rsidSect="00D0151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044B7" w14:textId="77777777" w:rsidR="0009506D" w:rsidRDefault="0009506D" w:rsidP="00EA7ECC">
      <w:pPr>
        <w:spacing w:after="0"/>
      </w:pPr>
      <w:r>
        <w:separator/>
      </w:r>
    </w:p>
  </w:endnote>
  <w:endnote w:type="continuationSeparator" w:id="0">
    <w:p w14:paraId="0CBCA5CB" w14:textId="77777777" w:rsidR="0009506D" w:rsidRDefault="0009506D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166B81" w:rsidRDefault="00166B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166B81" w:rsidRDefault="00166B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166B81" w:rsidRDefault="00166B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120CB" w14:textId="77777777" w:rsidR="0009506D" w:rsidRDefault="0009506D" w:rsidP="00EA7ECC">
      <w:pPr>
        <w:spacing w:after="0"/>
      </w:pPr>
      <w:r>
        <w:separator/>
      </w:r>
    </w:p>
  </w:footnote>
  <w:footnote w:type="continuationSeparator" w:id="0">
    <w:p w14:paraId="588654C2" w14:textId="77777777" w:rsidR="0009506D" w:rsidRDefault="0009506D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166B81" w:rsidRDefault="00166B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166B81" w:rsidRDefault="00166B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166B81" w:rsidRDefault="00166B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6F4"/>
    <w:multiLevelType w:val="hybridMultilevel"/>
    <w:tmpl w:val="8B1E8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F690D"/>
    <w:multiLevelType w:val="hybridMultilevel"/>
    <w:tmpl w:val="BED21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87FAF"/>
    <w:multiLevelType w:val="hybridMultilevel"/>
    <w:tmpl w:val="5792E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27D37"/>
    <w:multiLevelType w:val="hybridMultilevel"/>
    <w:tmpl w:val="323C6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45A32"/>
    <w:multiLevelType w:val="hybridMultilevel"/>
    <w:tmpl w:val="D05E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E75A8"/>
    <w:multiLevelType w:val="hybridMultilevel"/>
    <w:tmpl w:val="F95E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2705"/>
    <w:multiLevelType w:val="hybridMultilevel"/>
    <w:tmpl w:val="58A05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5235"/>
    <w:multiLevelType w:val="hybridMultilevel"/>
    <w:tmpl w:val="208856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F1D19"/>
    <w:multiLevelType w:val="hybridMultilevel"/>
    <w:tmpl w:val="F436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D31D3"/>
    <w:multiLevelType w:val="hybridMultilevel"/>
    <w:tmpl w:val="2C169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F5DF9"/>
    <w:multiLevelType w:val="hybridMultilevel"/>
    <w:tmpl w:val="B198BA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381444"/>
    <w:multiLevelType w:val="hybridMultilevel"/>
    <w:tmpl w:val="C5BE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B5A9B"/>
    <w:multiLevelType w:val="hybridMultilevel"/>
    <w:tmpl w:val="5C84928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7590605"/>
    <w:multiLevelType w:val="hybridMultilevel"/>
    <w:tmpl w:val="452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15CE7"/>
    <w:multiLevelType w:val="hybridMultilevel"/>
    <w:tmpl w:val="CE228998"/>
    <w:lvl w:ilvl="0" w:tplc="2E6AFA66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53498"/>
    <w:multiLevelType w:val="hybridMultilevel"/>
    <w:tmpl w:val="E5E2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A1AF0"/>
    <w:multiLevelType w:val="hybridMultilevel"/>
    <w:tmpl w:val="1D5006AA"/>
    <w:lvl w:ilvl="0" w:tplc="D5CED7D8">
      <w:start w:val="7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347FB"/>
    <w:multiLevelType w:val="hybridMultilevel"/>
    <w:tmpl w:val="07EA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B0C62"/>
    <w:multiLevelType w:val="hybridMultilevel"/>
    <w:tmpl w:val="922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DF6B60"/>
    <w:multiLevelType w:val="hybridMultilevel"/>
    <w:tmpl w:val="292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112DB"/>
    <w:multiLevelType w:val="hybridMultilevel"/>
    <w:tmpl w:val="3EF21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679059CF"/>
    <w:multiLevelType w:val="hybridMultilevel"/>
    <w:tmpl w:val="2628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711457"/>
    <w:multiLevelType w:val="hybridMultilevel"/>
    <w:tmpl w:val="C68EE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E09C0"/>
    <w:multiLevelType w:val="hybridMultilevel"/>
    <w:tmpl w:val="96467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37"/>
  </w:num>
  <w:num w:numId="4">
    <w:abstractNumId w:val="1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4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5"/>
  </w:num>
  <w:num w:numId="12">
    <w:abstractNumId w:val="6"/>
  </w:num>
  <w:num w:numId="13">
    <w:abstractNumId w:val="27"/>
  </w:num>
  <w:num w:numId="14">
    <w:abstractNumId w:val="34"/>
  </w:num>
  <w:num w:numId="15">
    <w:abstractNumId w:val="3"/>
  </w:num>
  <w:num w:numId="16">
    <w:abstractNumId w:val="35"/>
  </w:num>
  <w:num w:numId="17">
    <w:abstractNumId w:val="5"/>
  </w:num>
  <w:num w:numId="18">
    <w:abstractNumId w:val="40"/>
  </w:num>
  <w:num w:numId="19">
    <w:abstractNumId w:val="43"/>
  </w:num>
  <w:num w:numId="20">
    <w:abstractNumId w:val="13"/>
  </w:num>
  <w:num w:numId="21">
    <w:abstractNumId w:val="14"/>
  </w:num>
  <w:num w:numId="22">
    <w:abstractNumId w:val="41"/>
  </w:num>
  <w:num w:numId="23">
    <w:abstractNumId w:val="15"/>
  </w:num>
  <w:num w:numId="24">
    <w:abstractNumId w:val="8"/>
  </w:num>
  <w:num w:numId="25">
    <w:abstractNumId w:val="22"/>
  </w:num>
  <w:num w:numId="26">
    <w:abstractNumId w:val="10"/>
  </w:num>
  <w:num w:numId="27">
    <w:abstractNumId w:val="36"/>
  </w:num>
  <w:num w:numId="28">
    <w:abstractNumId w:val="16"/>
  </w:num>
  <w:num w:numId="29">
    <w:abstractNumId w:val="32"/>
  </w:num>
  <w:num w:numId="30">
    <w:abstractNumId w:val="18"/>
  </w:num>
  <w:num w:numId="31">
    <w:abstractNumId w:val="11"/>
  </w:num>
  <w:num w:numId="32">
    <w:abstractNumId w:val="21"/>
  </w:num>
  <w:num w:numId="33">
    <w:abstractNumId w:val="9"/>
  </w:num>
  <w:num w:numId="34">
    <w:abstractNumId w:val="33"/>
  </w:num>
  <w:num w:numId="35">
    <w:abstractNumId w:val="45"/>
  </w:num>
  <w:num w:numId="36">
    <w:abstractNumId w:val="7"/>
  </w:num>
  <w:num w:numId="37">
    <w:abstractNumId w:val="4"/>
  </w:num>
  <w:num w:numId="38">
    <w:abstractNumId w:val="31"/>
  </w:num>
  <w:num w:numId="39">
    <w:abstractNumId w:val="28"/>
  </w:num>
  <w:num w:numId="40">
    <w:abstractNumId w:val="42"/>
  </w:num>
  <w:num w:numId="41">
    <w:abstractNumId w:val="30"/>
  </w:num>
  <w:num w:numId="42">
    <w:abstractNumId w:val="20"/>
  </w:num>
  <w:num w:numId="43">
    <w:abstractNumId w:val="24"/>
  </w:num>
  <w:num w:numId="44">
    <w:abstractNumId w:val="12"/>
  </w:num>
  <w:num w:numId="45">
    <w:abstractNumId w:val="38"/>
  </w:num>
  <w:num w:numId="46">
    <w:abstractNumId w:val="19"/>
  </w:num>
  <w:num w:numId="47">
    <w:abstractNumId w:val="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C23"/>
    <w:rsid w:val="00007405"/>
    <w:rsid w:val="00010DE5"/>
    <w:rsid w:val="00014BFD"/>
    <w:rsid w:val="000163CF"/>
    <w:rsid w:val="000202B5"/>
    <w:rsid w:val="00020806"/>
    <w:rsid w:val="000208EE"/>
    <w:rsid w:val="00022AAB"/>
    <w:rsid w:val="00023588"/>
    <w:rsid w:val="0002408F"/>
    <w:rsid w:val="00025AE0"/>
    <w:rsid w:val="00026DB8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40826"/>
    <w:rsid w:val="000409CB"/>
    <w:rsid w:val="00042B3A"/>
    <w:rsid w:val="0004477F"/>
    <w:rsid w:val="000449CE"/>
    <w:rsid w:val="00045F93"/>
    <w:rsid w:val="000507C9"/>
    <w:rsid w:val="000527F2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30F2"/>
    <w:rsid w:val="00063967"/>
    <w:rsid w:val="000654C2"/>
    <w:rsid w:val="00066A1B"/>
    <w:rsid w:val="00067A71"/>
    <w:rsid w:val="00067AFD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4197"/>
    <w:rsid w:val="00084456"/>
    <w:rsid w:val="00085136"/>
    <w:rsid w:val="00085B6F"/>
    <w:rsid w:val="000860DA"/>
    <w:rsid w:val="000864D6"/>
    <w:rsid w:val="00090364"/>
    <w:rsid w:val="00090E16"/>
    <w:rsid w:val="00090E68"/>
    <w:rsid w:val="00091429"/>
    <w:rsid w:val="000915AF"/>
    <w:rsid w:val="0009383C"/>
    <w:rsid w:val="0009506D"/>
    <w:rsid w:val="000954E8"/>
    <w:rsid w:val="00095F96"/>
    <w:rsid w:val="000A0EAC"/>
    <w:rsid w:val="000A1D36"/>
    <w:rsid w:val="000A2D69"/>
    <w:rsid w:val="000A330E"/>
    <w:rsid w:val="000A5955"/>
    <w:rsid w:val="000A5A69"/>
    <w:rsid w:val="000B0FB6"/>
    <w:rsid w:val="000B3AAB"/>
    <w:rsid w:val="000B5AFA"/>
    <w:rsid w:val="000B7ABA"/>
    <w:rsid w:val="000C007C"/>
    <w:rsid w:val="000C2A37"/>
    <w:rsid w:val="000C40A3"/>
    <w:rsid w:val="000C51F1"/>
    <w:rsid w:val="000D001F"/>
    <w:rsid w:val="000D2A53"/>
    <w:rsid w:val="000D48AA"/>
    <w:rsid w:val="000D4AEA"/>
    <w:rsid w:val="000D6851"/>
    <w:rsid w:val="000E1681"/>
    <w:rsid w:val="000E25DD"/>
    <w:rsid w:val="000E28B1"/>
    <w:rsid w:val="000E3940"/>
    <w:rsid w:val="000E3BF8"/>
    <w:rsid w:val="000E6540"/>
    <w:rsid w:val="000F0BB6"/>
    <w:rsid w:val="000F251B"/>
    <w:rsid w:val="000F3428"/>
    <w:rsid w:val="000F3A61"/>
    <w:rsid w:val="000F516C"/>
    <w:rsid w:val="000F64F4"/>
    <w:rsid w:val="000F667A"/>
    <w:rsid w:val="000F6FE2"/>
    <w:rsid w:val="00100C41"/>
    <w:rsid w:val="00100CBF"/>
    <w:rsid w:val="001024B0"/>
    <w:rsid w:val="00103B1B"/>
    <w:rsid w:val="00103D78"/>
    <w:rsid w:val="001040A3"/>
    <w:rsid w:val="00110F00"/>
    <w:rsid w:val="001124A0"/>
    <w:rsid w:val="00115C20"/>
    <w:rsid w:val="0011614F"/>
    <w:rsid w:val="00116D0D"/>
    <w:rsid w:val="0011713B"/>
    <w:rsid w:val="001175B5"/>
    <w:rsid w:val="00120694"/>
    <w:rsid w:val="00120882"/>
    <w:rsid w:val="00120F99"/>
    <w:rsid w:val="00121BDB"/>
    <w:rsid w:val="00121FCE"/>
    <w:rsid w:val="00122F73"/>
    <w:rsid w:val="0012381F"/>
    <w:rsid w:val="00124F6A"/>
    <w:rsid w:val="001258BD"/>
    <w:rsid w:val="001264EF"/>
    <w:rsid w:val="0013055D"/>
    <w:rsid w:val="001306C0"/>
    <w:rsid w:val="00130C6D"/>
    <w:rsid w:val="0013208C"/>
    <w:rsid w:val="00135AA9"/>
    <w:rsid w:val="001369B9"/>
    <w:rsid w:val="00136F87"/>
    <w:rsid w:val="00137C87"/>
    <w:rsid w:val="0014169E"/>
    <w:rsid w:val="0014178C"/>
    <w:rsid w:val="001433AD"/>
    <w:rsid w:val="001455E3"/>
    <w:rsid w:val="001474BC"/>
    <w:rsid w:val="0014783B"/>
    <w:rsid w:val="001507A3"/>
    <w:rsid w:val="00151C14"/>
    <w:rsid w:val="001523EA"/>
    <w:rsid w:val="001523EB"/>
    <w:rsid w:val="00152B30"/>
    <w:rsid w:val="001539C7"/>
    <w:rsid w:val="00155FDE"/>
    <w:rsid w:val="00160D31"/>
    <w:rsid w:val="001617E7"/>
    <w:rsid w:val="00161869"/>
    <w:rsid w:val="00162A46"/>
    <w:rsid w:val="00162C60"/>
    <w:rsid w:val="00166B81"/>
    <w:rsid w:val="00166CC1"/>
    <w:rsid w:val="00170977"/>
    <w:rsid w:val="00170E4B"/>
    <w:rsid w:val="001712BE"/>
    <w:rsid w:val="00171D1D"/>
    <w:rsid w:val="001744C5"/>
    <w:rsid w:val="00174A03"/>
    <w:rsid w:val="00174C2F"/>
    <w:rsid w:val="00177909"/>
    <w:rsid w:val="00182375"/>
    <w:rsid w:val="00182F62"/>
    <w:rsid w:val="0018564D"/>
    <w:rsid w:val="001916A0"/>
    <w:rsid w:val="001965C7"/>
    <w:rsid w:val="001976BB"/>
    <w:rsid w:val="001A3351"/>
    <w:rsid w:val="001A49A8"/>
    <w:rsid w:val="001A4F39"/>
    <w:rsid w:val="001A5128"/>
    <w:rsid w:val="001A5AD1"/>
    <w:rsid w:val="001B00AC"/>
    <w:rsid w:val="001B21F0"/>
    <w:rsid w:val="001B23A8"/>
    <w:rsid w:val="001B40C2"/>
    <w:rsid w:val="001B4CCA"/>
    <w:rsid w:val="001B6023"/>
    <w:rsid w:val="001C0A56"/>
    <w:rsid w:val="001C1AF2"/>
    <w:rsid w:val="001C4296"/>
    <w:rsid w:val="001C4589"/>
    <w:rsid w:val="001C4A11"/>
    <w:rsid w:val="001C5472"/>
    <w:rsid w:val="001C61AF"/>
    <w:rsid w:val="001C631B"/>
    <w:rsid w:val="001C67AC"/>
    <w:rsid w:val="001D0200"/>
    <w:rsid w:val="001D09F3"/>
    <w:rsid w:val="001D15DB"/>
    <w:rsid w:val="001D1C90"/>
    <w:rsid w:val="001D29C5"/>
    <w:rsid w:val="001D2C07"/>
    <w:rsid w:val="001D48D8"/>
    <w:rsid w:val="001D62CA"/>
    <w:rsid w:val="001D69B9"/>
    <w:rsid w:val="001D709C"/>
    <w:rsid w:val="001D7CA2"/>
    <w:rsid w:val="001E5294"/>
    <w:rsid w:val="001E6F65"/>
    <w:rsid w:val="001F01ED"/>
    <w:rsid w:val="001F3B67"/>
    <w:rsid w:val="001F3D3F"/>
    <w:rsid w:val="001F445F"/>
    <w:rsid w:val="001F47DF"/>
    <w:rsid w:val="001F50C8"/>
    <w:rsid w:val="001F5B76"/>
    <w:rsid w:val="001F6036"/>
    <w:rsid w:val="001F62BC"/>
    <w:rsid w:val="00200687"/>
    <w:rsid w:val="00200BA7"/>
    <w:rsid w:val="00200BEC"/>
    <w:rsid w:val="002010F5"/>
    <w:rsid w:val="0020497F"/>
    <w:rsid w:val="00204F5A"/>
    <w:rsid w:val="0021040A"/>
    <w:rsid w:val="00213E79"/>
    <w:rsid w:val="00215464"/>
    <w:rsid w:val="002169AC"/>
    <w:rsid w:val="00216A0D"/>
    <w:rsid w:val="00217E78"/>
    <w:rsid w:val="0022539A"/>
    <w:rsid w:val="002261AA"/>
    <w:rsid w:val="00226FB9"/>
    <w:rsid w:val="00231088"/>
    <w:rsid w:val="002326D7"/>
    <w:rsid w:val="002351F0"/>
    <w:rsid w:val="00235FCD"/>
    <w:rsid w:val="0023773C"/>
    <w:rsid w:val="002377AA"/>
    <w:rsid w:val="00241AE8"/>
    <w:rsid w:val="0024215C"/>
    <w:rsid w:val="0024449A"/>
    <w:rsid w:val="002444EA"/>
    <w:rsid w:val="002446C0"/>
    <w:rsid w:val="00247187"/>
    <w:rsid w:val="002476D8"/>
    <w:rsid w:val="00250CA2"/>
    <w:rsid w:val="00250E9C"/>
    <w:rsid w:val="00251365"/>
    <w:rsid w:val="00251B29"/>
    <w:rsid w:val="00254984"/>
    <w:rsid w:val="002613E2"/>
    <w:rsid w:val="00261948"/>
    <w:rsid w:val="0026361E"/>
    <w:rsid w:val="002648F1"/>
    <w:rsid w:val="00266858"/>
    <w:rsid w:val="002672E6"/>
    <w:rsid w:val="0026781D"/>
    <w:rsid w:val="00270195"/>
    <w:rsid w:val="00270AC6"/>
    <w:rsid w:val="00271643"/>
    <w:rsid w:val="002732F1"/>
    <w:rsid w:val="002736FC"/>
    <w:rsid w:val="002755DA"/>
    <w:rsid w:val="002763DE"/>
    <w:rsid w:val="00281E67"/>
    <w:rsid w:val="00284ADE"/>
    <w:rsid w:val="00285000"/>
    <w:rsid w:val="002850EC"/>
    <w:rsid w:val="00286332"/>
    <w:rsid w:val="00287043"/>
    <w:rsid w:val="00290110"/>
    <w:rsid w:val="00290548"/>
    <w:rsid w:val="00290E7B"/>
    <w:rsid w:val="00297D48"/>
    <w:rsid w:val="002A18C5"/>
    <w:rsid w:val="002A5123"/>
    <w:rsid w:val="002A5C60"/>
    <w:rsid w:val="002A6801"/>
    <w:rsid w:val="002B01A0"/>
    <w:rsid w:val="002B59BD"/>
    <w:rsid w:val="002B6EAE"/>
    <w:rsid w:val="002B723D"/>
    <w:rsid w:val="002C2648"/>
    <w:rsid w:val="002C3E54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529A"/>
    <w:rsid w:val="002D54B8"/>
    <w:rsid w:val="002D79DA"/>
    <w:rsid w:val="002E006C"/>
    <w:rsid w:val="002E037C"/>
    <w:rsid w:val="002E1C7F"/>
    <w:rsid w:val="002E4DEA"/>
    <w:rsid w:val="002E6763"/>
    <w:rsid w:val="002E6835"/>
    <w:rsid w:val="002F00F6"/>
    <w:rsid w:val="002F0688"/>
    <w:rsid w:val="002F1E58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4281"/>
    <w:rsid w:val="003069AB"/>
    <w:rsid w:val="003109F7"/>
    <w:rsid w:val="00311277"/>
    <w:rsid w:val="0031242D"/>
    <w:rsid w:val="00312522"/>
    <w:rsid w:val="0031276F"/>
    <w:rsid w:val="00317B86"/>
    <w:rsid w:val="003236C6"/>
    <w:rsid w:val="0032400D"/>
    <w:rsid w:val="00324503"/>
    <w:rsid w:val="003252FD"/>
    <w:rsid w:val="00326277"/>
    <w:rsid w:val="00327514"/>
    <w:rsid w:val="00327BD6"/>
    <w:rsid w:val="003308CC"/>
    <w:rsid w:val="0033187E"/>
    <w:rsid w:val="00332B30"/>
    <w:rsid w:val="003332E8"/>
    <w:rsid w:val="003335A9"/>
    <w:rsid w:val="003338E2"/>
    <w:rsid w:val="003341EA"/>
    <w:rsid w:val="003357D9"/>
    <w:rsid w:val="0034090B"/>
    <w:rsid w:val="00341994"/>
    <w:rsid w:val="00344017"/>
    <w:rsid w:val="00344EA3"/>
    <w:rsid w:val="00350822"/>
    <w:rsid w:val="00351043"/>
    <w:rsid w:val="0035118F"/>
    <w:rsid w:val="00351C66"/>
    <w:rsid w:val="0035223A"/>
    <w:rsid w:val="00354B13"/>
    <w:rsid w:val="00354B5C"/>
    <w:rsid w:val="0035503F"/>
    <w:rsid w:val="00357907"/>
    <w:rsid w:val="00363C95"/>
    <w:rsid w:val="00363CDD"/>
    <w:rsid w:val="00364F61"/>
    <w:rsid w:val="00365975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49C2"/>
    <w:rsid w:val="0037685B"/>
    <w:rsid w:val="00376AC6"/>
    <w:rsid w:val="00377823"/>
    <w:rsid w:val="003804F8"/>
    <w:rsid w:val="00381890"/>
    <w:rsid w:val="00381A83"/>
    <w:rsid w:val="00381C78"/>
    <w:rsid w:val="00382733"/>
    <w:rsid w:val="00383E7D"/>
    <w:rsid w:val="003847AB"/>
    <w:rsid w:val="003847E8"/>
    <w:rsid w:val="00384F6C"/>
    <w:rsid w:val="00386E6B"/>
    <w:rsid w:val="0038729D"/>
    <w:rsid w:val="00391905"/>
    <w:rsid w:val="003926B9"/>
    <w:rsid w:val="00396763"/>
    <w:rsid w:val="00397BB2"/>
    <w:rsid w:val="003A0957"/>
    <w:rsid w:val="003A1BC8"/>
    <w:rsid w:val="003A2632"/>
    <w:rsid w:val="003A51B7"/>
    <w:rsid w:val="003A6504"/>
    <w:rsid w:val="003A698E"/>
    <w:rsid w:val="003B07D5"/>
    <w:rsid w:val="003B19D0"/>
    <w:rsid w:val="003B1E9A"/>
    <w:rsid w:val="003B392B"/>
    <w:rsid w:val="003B3B27"/>
    <w:rsid w:val="003B3C21"/>
    <w:rsid w:val="003B5DE5"/>
    <w:rsid w:val="003B74AA"/>
    <w:rsid w:val="003B7C7E"/>
    <w:rsid w:val="003C1F7A"/>
    <w:rsid w:val="003C318C"/>
    <w:rsid w:val="003C6D19"/>
    <w:rsid w:val="003D02EC"/>
    <w:rsid w:val="003D29D6"/>
    <w:rsid w:val="003D3F39"/>
    <w:rsid w:val="003D4892"/>
    <w:rsid w:val="003D6438"/>
    <w:rsid w:val="003D66E9"/>
    <w:rsid w:val="003D7087"/>
    <w:rsid w:val="003E0A0A"/>
    <w:rsid w:val="003E0FAB"/>
    <w:rsid w:val="003E2B16"/>
    <w:rsid w:val="003E2EDF"/>
    <w:rsid w:val="003E4FC3"/>
    <w:rsid w:val="003E73A8"/>
    <w:rsid w:val="003F0444"/>
    <w:rsid w:val="003F1089"/>
    <w:rsid w:val="003F2EF3"/>
    <w:rsid w:val="003F3A08"/>
    <w:rsid w:val="003F403A"/>
    <w:rsid w:val="003F651E"/>
    <w:rsid w:val="003F7CF5"/>
    <w:rsid w:val="00400917"/>
    <w:rsid w:val="00401E6C"/>
    <w:rsid w:val="00403B00"/>
    <w:rsid w:val="0040414E"/>
    <w:rsid w:val="004050A3"/>
    <w:rsid w:val="0040583A"/>
    <w:rsid w:val="0040627A"/>
    <w:rsid w:val="00406F47"/>
    <w:rsid w:val="00407B1E"/>
    <w:rsid w:val="004104F7"/>
    <w:rsid w:val="00412F1B"/>
    <w:rsid w:val="0041316B"/>
    <w:rsid w:val="00413990"/>
    <w:rsid w:val="00414B30"/>
    <w:rsid w:val="004168EC"/>
    <w:rsid w:val="00416988"/>
    <w:rsid w:val="00417DEE"/>
    <w:rsid w:val="00421716"/>
    <w:rsid w:val="0042172C"/>
    <w:rsid w:val="00422507"/>
    <w:rsid w:val="00422576"/>
    <w:rsid w:val="0042282B"/>
    <w:rsid w:val="00424C33"/>
    <w:rsid w:val="0042710E"/>
    <w:rsid w:val="004303B1"/>
    <w:rsid w:val="004322F7"/>
    <w:rsid w:val="00433671"/>
    <w:rsid w:val="00434184"/>
    <w:rsid w:val="0043492C"/>
    <w:rsid w:val="004349B3"/>
    <w:rsid w:val="004368E9"/>
    <w:rsid w:val="00441003"/>
    <w:rsid w:val="00447D96"/>
    <w:rsid w:val="0045069B"/>
    <w:rsid w:val="00450D9C"/>
    <w:rsid w:val="0045185E"/>
    <w:rsid w:val="00454251"/>
    <w:rsid w:val="00455268"/>
    <w:rsid w:val="00456583"/>
    <w:rsid w:val="00456AE0"/>
    <w:rsid w:val="00457149"/>
    <w:rsid w:val="004604B6"/>
    <w:rsid w:val="00460991"/>
    <w:rsid w:val="00460FC3"/>
    <w:rsid w:val="00462609"/>
    <w:rsid w:val="00464E16"/>
    <w:rsid w:val="00470583"/>
    <w:rsid w:val="00470C04"/>
    <w:rsid w:val="00471888"/>
    <w:rsid w:val="004718AD"/>
    <w:rsid w:val="00471D4B"/>
    <w:rsid w:val="00472732"/>
    <w:rsid w:val="0047334A"/>
    <w:rsid w:val="004742D7"/>
    <w:rsid w:val="00475168"/>
    <w:rsid w:val="004752EE"/>
    <w:rsid w:val="00476F58"/>
    <w:rsid w:val="0047779A"/>
    <w:rsid w:val="004777D2"/>
    <w:rsid w:val="00477A56"/>
    <w:rsid w:val="00480A29"/>
    <w:rsid w:val="004834AD"/>
    <w:rsid w:val="00483EBA"/>
    <w:rsid w:val="0048739B"/>
    <w:rsid w:val="00487C65"/>
    <w:rsid w:val="00490E30"/>
    <w:rsid w:val="004912CB"/>
    <w:rsid w:val="00493584"/>
    <w:rsid w:val="00495DCC"/>
    <w:rsid w:val="004A2C6D"/>
    <w:rsid w:val="004A2C76"/>
    <w:rsid w:val="004A6292"/>
    <w:rsid w:val="004A7397"/>
    <w:rsid w:val="004B1FF2"/>
    <w:rsid w:val="004B2B3E"/>
    <w:rsid w:val="004B2EB8"/>
    <w:rsid w:val="004B5C3F"/>
    <w:rsid w:val="004B5FC6"/>
    <w:rsid w:val="004B6611"/>
    <w:rsid w:val="004B7311"/>
    <w:rsid w:val="004C00A1"/>
    <w:rsid w:val="004C0100"/>
    <w:rsid w:val="004C0497"/>
    <w:rsid w:val="004C151E"/>
    <w:rsid w:val="004C16AB"/>
    <w:rsid w:val="004C18B2"/>
    <w:rsid w:val="004C1CF7"/>
    <w:rsid w:val="004C50FF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5849"/>
    <w:rsid w:val="004D6083"/>
    <w:rsid w:val="004D76FA"/>
    <w:rsid w:val="004E152C"/>
    <w:rsid w:val="004E33E8"/>
    <w:rsid w:val="004E36E4"/>
    <w:rsid w:val="004E4052"/>
    <w:rsid w:val="004E6B0C"/>
    <w:rsid w:val="004F1F0D"/>
    <w:rsid w:val="004F230C"/>
    <w:rsid w:val="004F3094"/>
    <w:rsid w:val="004F5209"/>
    <w:rsid w:val="004F70E2"/>
    <w:rsid w:val="00500112"/>
    <w:rsid w:val="00500185"/>
    <w:rsid w:val="00501DFA"/>
    <w:rsid w:val="005038CE"/>
    <w:rsid w:val="005040DE"/>
    <w:rsid w:val="00505E9C"/>
    <w:rsid w:val="005108E1"/>
    <w:rsid w:val="005123A2"/>
    <w:rsid w:val="005130BA"/>
    <w:rsid w:val="005135A9"/>
    <w:rsid w:val="005150CF"/>
    <w:rsid w:val="00515130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301CF"/>
    <w:rsid w:val="005345D5"/>
    <w:rsid w:val="00534FAB"/>
    <w:rsid w:val="0053504E"/>
    <w:rsid w:val="005367D4"/>
    <w:rsid w:val="00536C8F"/>
    <w:rsid w:val="00536E14"/>
    <w:rsid w:val="00537759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D7C"/>
    <w:rsid w:val="005563F2"/>
    <w:rsid w:val="00561222"/>
    <w:rsid w:val="0056166C"/>
    <w:rsid w:val="005617DF"/>
    <w:rsid w:val="005627CF"/>
    <w:rsid w:val="00562837"/>
    <w:rsid w:val="00565721"/>
    <w:rsid w:val="0056652D"/>
    <w:rsid w:val="0057063D"/>
    <w:rsid w:val="005736F4"/>
    <w:rsid w:val="00574EEB"/>
    <w:rsid w:val="00575730"/>
    <w:rsid w:val="005757A5"/>
    <w:rsid w:val="00575E8D"/>
    <w:rsid w:val="00576D86"/>
    <w:rsid w:val="005852BC"/>
    <w:rsid w:val="005852BD"/>
    <w:rsid w:val="00586349"/>
    <w:rsid w:val="00586810"/>
    <w:rsid w:val="00587341"/>
    <w:rsid w:val="0058756A"/>
    <w:rsid w:val="00591091"/>
    <w:rsid w:val="00592B73"/>
    <w:rsid w:val="0059568D"/>
    <w:rsid w:val="00596006"/>
    <w:rsid w:val="005962C0"/>
    <w:rsid w:val="00597B36"/>
    <w:rsid w:val="005A08FD"/>
    <w:rsid w:val="005A19BA"/>
    <w:rsid w:val="005A5837"/>
    <w:rsid w:val="005A6097"/>
    <w:rsid w:val="005A7700"/>
    <w:rsid w:val="005B1272"/>
    <w:rsid w:val="005B6733"/>
    <w:rsid w:val="005C03D4"/>
    <w:rsid w:val="005C1E99"/>
    <w:rsid w:val="005C40F9"/>
    <w:rsid w:val="005C5547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3058"/>
    <w:rsid w:val="005E3966"/>
    <w:rsid w:val="005E54F2"/>
    <w:rsid w:val="005F140C"/>
    <w:rsid w:val="005F1CF1"/>
    <w:rsid w:val="005F32A6"/>
    <w:rsid w:val="005F3D5D"/>
    <w:rsid w:val="005F599E"/>
    <w:rsid w:val="005F64A8"/>
    <w:rsid w:val="005F7902"/>
    <w:rsid w:val="005F7AB0"/>
    <w:rsid w:val="0060149E"/>
    <w:rsid w:val="0060220D"/>
    <w:rsid w:val="006043E7"/>
    <w:rsid w:val="006048B3"/>
    <w:rsid w:val="00605357"/>
    <w:rsid w:val="006062C6"/>
    <w:rsid w:val="00607104"/>
    <w:rsid w:val="006078FF"/>
    <w:rsid w:val="006132E5"/>
    <w:rsid w:val="006138EC"/>
    <w:rsid w:val="006155F0"/>
    <w:rsid w:val="00615E6C"/>
    <w:rsid w:val="00620023"/>
    <w:rsid w:val="006217E9"/>
    <w:rsid w:val="00621EDA"/>
    <w:rsid w:val="00624AE4"/>
    <w:rsid w:val="00624B18"/>
    <w:rsid w:val="006255AF"/>
    <w:rsid w:val="00625D5F"/>
    <w:rsid w:val="006270E3"/>
    <w:rsid w:val="00630668"/>
    <w:rsid w:val="006308A4"/>
    <w:rsid w:val="00632FA5"/>
    <w:rsid w:val="00633E2E"/>
    <w:rsid w:val="006342EA"/>
    <w:rsid w:val="0063493B"/>
    <w:rsid w:val="0063631C"/>
    <w:rsid w:val="006367CD"/>
    <w:rsid w:val="00636C5C"/>
    <w:rsid w:val="00637309"/>
    <w:rsid w:val="006378E5"/>
    <w:rsid w:val="00637C81"/>
    <w:rsid w:val="00642D4D"/>
    <w:rsid w:val="00643CCC"/>
    <w:rsid w:val="00644396"/>
    <w:rsid w:val="00644DA5"/>
    <w:rsid w:val="00644F1D"/>
    <w:rsid w:val="00645011"/>
    <w:rsid w:val="00646A91"/>
    <w:rsid w:val="006478E1"/>
    <w:rsid w:val="00647AB7"/>
    <w:rsid w:val="00647EC1"/>
    <w:rsid w:val="006524D2"/>
    <w:rsid w:val="00652D7C"/>
    <w:rsid w:val="00653231"/>
    <w:rsid w:val="0065429F"/>
    <w:rsid w:val="00654657"/>
    <w:rsid w:val="0065493E"/>
    <w:rsid w:val="00656C18"/>
    <w:rsid w:val="006575E7"/>
    <w:rsid w:val="006579FD"/>
    <w:rsid w:val="00662203"/>
    <w:rsid w:val="00663794"/>
    <w:rsid w:val="006637B2"/>
    <w:rsid w:val="00664970"/>
    <w:rsid w:val="006655B2"/>
    <w:rsid w:val="00667CE4"/>
    <w:rsid w:val="00672D80"/>
    <w:rsid w:val="00673519"/>
    <w:rsid w:val="0067352D"/>
    <w:rsid w:val="00673F1E"/>
    <w:rsid w:val="00673F41"/>
    <w:rsid w:val="00675321"/>
    <w:rsid w:val="00676F87"/>
    <w:rsid w:val="00680D3A"/>
    <w:rsid w:val="00681D74"/>
    <w:rsid w:val="00682245"/>
    <w:rsid w:val="006826A8"/>
    <w:rsid w:val="00685EB9"/>
    <w:rsid w:val="00686A98"/>
    <w:rsid w:val="00687003"/>
    <w:rsid w:val="00691B97"/>
    <w:rsid w:val="00692E55"/>
    <w:rsid w:val="00694189"/>
    <w:rsid w:val="00694440"/>
    <w:rsid w:val="0069527E"/>
    <w:rsid w:val="00697101"/>
    <w:rsid w:val="006A049E"/>
    <w:rsid w:val="006A4BC0"/>
    <w:rsid w:val="006A5F45"/>
    <w:rsid w:val="006B19F5"/>
    <w:rsid w:val="006B28F2"/>
    <w:rsid w:val="006B2C91"/>
    <w:rsid w:val="006B305B"/>
    <w:rsid w:val="006B4A4C"/>
    <w:rsid w:val="006B5875"/>
    <w:rsid w:val="006B5D91"/>
    <w:rsid w:val="006B657F"/>
    <w:rsid w:val="006C1A21"/>
    <w:rsid w:val="006C1F55"/>
    <w:rsid w:val="006C2166"/>
    <w:rsid w:val="006C2666"/>
    <w:rsid w:val="006C48CF"/>
    <w:rsid w:val="006C4A4A"/>
    <w:rsid w:val="006C66DE"/>
    <w:rsid w:val="006C77FB"/>
    <w:rsid w:val="006D0791"/>
    <w:rsid w:val="006D0871"/>
    <w:rsid w:val="006D11E6"/>
    <w:rsid w:val="006D12FE"/>
    <w:rsid w:val="006D351C"/>
    <w:rsid w:val="006D3BF1"/>
    <w:rsid w:val="006D5597"/>
    <w:rsid w:val="006D73E4"/>
    <w:rsid w:val="006E0954"/>
    <w:rsid w:val="006E1CA3"/>
    <w:rsid w:val="006E2A4A"/>
    <w:rsid w:val="006E476A"/>
    <w:rsid w:val="006E5053"/>
    <w:rsid w:val="006E646F"/>
    <w:rsid w:val="006F0A95"/>
    <w:rsid w:val="006F1FF5"/>
    <w:rsid w:val="006F3110"/>
    <w:rsid w:val="006F5BE3"/>
    <w:rsid w:val="00700606"/>
    <w:rsid w:val="00702C6C"/>
    <w:rsid w:val="00705CE1"/>
    <w:rsid w:val="0070610A"/>
    <w:rsid w:val="0070663F"/>
    <w:rsid w:val="007103EF"/>
    <w:rsid w:val="00710F28"/>
    <w:rsid w:val="007110E6"/>
    <w:rsid w:val="00713F13"/>
    <w:rsid w:val="00714934"/>
    <w:rsid w:val="00716750"/>
    <w:rsid w:val="007201FC"/>
    <w:rsid w:val="007204F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2225"/>
    <w:rsid w:val="00732A27"/>
    <w:rsid w:val="00733D03"/>
    <w:rsid w:val="00735A5E"/>
    <w:rsid w:val="0073680F"/>
    <w:rsid w:val="0074225D"/>
    <w:rsid w:val="00743B3E"/>
    <w:rsid w:val="0074638B"/>
    <w:rsid w:val="00746D4E"/>
    <w:rsid w:val="00746DCD"/>
    <w:rsid w:val="00747495"/>
    <w:rsid w:val="00747D82"/>
    <w:rsid w:val="007509DF"/>
    <w:rsid w:val="00750CAE"/>
    <w:rsid w:val="00750EB9"/>
    <w:rsid w:val="00752A48"/>
    <w:rsid w:val="007536D3"/>
    <w:rsid w:val="0075420C"/>
    <w:rsid w:val="00754FA0"/>
    <w:rsid w:val="0075548E"/>
    <w:rsid w:val="00756A52"/>
    <w:rsid w:val="007608D5"/>
    <w:rsid w:val="00760B74"/>
    <w:rsid w:val="0076158B"/>
    <w:rsid w:val="00764CDC"/>
    <w:rsid w:val="0076565C"/>
    <w:rsid w:val="007662C2"/>
    <w:rsid w:val="00766D58"/>
    <w:rsid w:val="00767872"/>
    <w:rsid w:val="0077002F"/>
    <w:rsid w:val="0077032F"/>
    <w:rsid w:val="0077049A"/>
    <w:rsid w:val="00771AA1"/>
    <w:rsid w:val="00776139"/>
    <w:rsid w:val="00777A48"/>
    <w:rsid w:val="00781851"/>
    <w:rsid w:val="007824CF"/>
    <w:rsid w:val="00782BBB"/>
    <w:rsid w:val="00784D2F"/>
    <w:rsid w:val="00785F22"/>
    <w:rsid w:val="007874F6"/>
    <w:rsid w:val="00787ED8"/>
    <w:rsid w:val="00792110"/>
    <w:rsid w:val="00792190"/>
    <w:rsid w:val="00793D0B"/>
    <w:rsid w:val="00794A49"/>
    <w:rsid w:val="007956AE"/>
    <w:rsid w:val="00795BB1"/>
    <w:rsid w:val="00795CB7"/>
    <w:rsid w:val="00795E82"/>
    <w:rsid w:val="00796598"/>
    <w:rsid w:val="007974E8"/>
    <w:rsid w:val="007A0C19"/>
    <w:rsid w:val="007A1833"/>
    <w:rsid w:val="007A1A52"/>
    <w:rsid w:val="007A2E88"/>
    <w:rsid w:val="007A3C5B"/>
    <w:rsid w:val="007A3F6B"/>
    <w:rsid w:val="007A4ABC"/>
    <w:rsid w:val="007A5648"/>
    <w:rsid w:val="007A767A"/>
    <w:rsid w:val="007B013E"/>
    <w:rsid w:val="007B0496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C04C1"/>
    <w:rsid w:val="007C1436"/>
    <w:rsid w:val="007C40EE"/>
    <w:rsid w:val="007C4936"/>
    <w:rsid w:val="007C4E65"/>
    <w:rsid w:val="007D0322"/>
    <w:rsid w:val="007D037B"/>
    <w:rsid w:val="007D09AB"/>
    <w:rsid w:val="007D1A80"/>
    <w:rsid w:val="007D2D25"/>
    <w:rsid w:val="007D36C6"/>
    <w:rsid w:val="007D7BD6"/>
    <w:rsid w:val="007E1A63"/>
    <w:rsid w:val="007E2064"/>
    <w:rsid w:val="007E4691"/>
    <w:rsid w:val="007E46CB"/>
    <w:rsid w:val="007E5003"/>
    <w:rsid w:val="007E6F12"/>
    <w:rsid w:val="007E7A48"/>
    <w:rsid w:val="007F06B6"/>
    <w:rsid w:val="007F10DB"/>
    <w:rsid w:val="007F37A2"/>
    <w:rsid w:val="007F5795"/>
    <w:rsid w:val="007F5EA8"/>
    <w:rsid w:val="007F6CC8"/>
    <w:rsid w:val="00801F6B"/>
    <w:rsid w:val="00802588"/>
    <w:rsid w:val="00802625"/>
    <w:rsid w:val="00805B83"/>
    <w:rsid w:val="00806187"/>
    <w:rsid w:val="00806B3B"/>
    <w:rsid w:val="0080712C"/>
    <w:rsid w:val="00812494"/>
    <w:rsid w:val="008147D8"/>
    <w:rsid w:val="00816FCB"/>
    <w:rsid w:val="008173D4"/>
    <w:rsid w:val="00817661"/>
    <w:rsid w:val="00821741"/>
    <w:rsid w:val="00822A98"/>
    <w:rsid w:val="008236A8"/>
    <w:rsid w:val="00824176"/>
    <w:rsid w:val="008249E5"/>
    <w:rsid w:val="00825AAF"/>
    <w:rsid w:val="00826587"/>
    <w:rsid w:val="00831690"/>
    <w:rsid w:val="00831AE1"/>
    <w:rsid w:val="00832FB2"/>
    <w:rsid w:val="00833973"/>
    <w:rsid w:val="00833C05"/>
    <w:rsid w:val="00837905"/>
    <w:rsid w:val="008433E1"/>
    <w:rsid w:val="00845684"/>
    <w:rsid w:val="00852D67"/>
    <w:rsid w:val="008533A9"/>
    <w:rsid w:val="00853B35"/>
    <w:rsid w:val="00854CCA"/>
    <w:rsid w:val="00854F2D"/>
    <w:rsid w:val="0085724A"/>
    <w:rsid w:val="00860119"/>
    <w:rsid w:val="008607ED"/>
    <w:rsid w:val="00860E92"/>
    <w:rsid w:val="008679AD"/>
    <w:rsid w:val="00870195"/>
    <w:rsid w:val="00872C9A"/>
    <w:rsid w:val="00872F59"/>
    <w:rsid w:val="00873080"/>
    <w:rsid w:val="00873ACF"/>
    <w:rsid w:val="00874A74"/>
    <w:rsid w:val="00875D90"/>
    <w:rsid w:val="0087650E"/>
    <w:rsid w:val="00876B80"/>
    <w:rsid w:val="00877A16"/>
    <w:rsid w:val="00880B94"/>
    <w:rsid w:val="00880E39"/>
    <w:rsid w:val="008816A3"/>
    <w:rsid w:val="008833B2"/>
    <w:rsid w:val="00883BB9"/>
    <w:rsid w:val="0088551B"/>
    <w:rsid w:val="008874A7"/>
    <w:rsid w:val="0088765A"/>
    <w:rsid w:val="00891DC1"/>
    <w:rsid w:val="008932C3"/>
    <w:rsid w:val="00894F03"/>
    <w:rsid w:val="008953C1"/>
    <w:rsid w:val="0089579D"/>
    <w:rsid w:val="00896FBC"/>
    <w:rsid w:val="0089767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B2DD4"/>
    <w:rsid w:val="008B363F"/>
    <w:rsid w:val="008B387E"/>
    <w:rsid w:val="008B49E5"/>
    <w:rsid w:val="008B4CDC"/>
    <w:rsid w:val="008C10E4"/>
    <w:rsid w:val="008C115F"/>
    <w:rsid w:val="008C1B43"/>
    <w:rsid w:val="008C20C6"/>
    <w:rsid w:val="008C2DAF"/>
    <w:rsid w:val="008C3056"/>
    <w:rsid w:val="008C43C1"/>
    <w:rsid w:val="008C4B30"/>
    <w:rsid w:val="008C7F59"/>
    <w:rsid w:val="008D2E07"/>
    <w:rsid w:val="008D37B7"/>
    <w:rsid w:val="008E057B"/>
    <w:rsid w:val="008E0854"/>
    <w:rsid w:val="008E12BA"/>
    <w:rsid w:val="008E1E4D"/>
    <w:rsid w:val="008E222B"/>
    <w:rsid w:val="008E5468"/>
    <w:rsid w:val="008F1A91"/>
    <w:rsid w:val="008F1B2C"/>
    <w:rsid w:val="008F718A"/>
    <w:rsid w:val="00900C34"/>
    <w:rsid w:val="00900FCF"/>
    <w:rsid w:val="009012B6"/>
    <w:rsid w:val="00901348"/>
    <w:rsid w:val="00901ACE"/>
    <w:rsid w:val="0090340B"/>
    <w:rsid w:val="009044C9"/>
    <w:rsid w:val="00905404"/>
    <w:rsid w:val="009103F0"/>
    <w:rsid w:val="009111E9"/>
    <w:rsid w:val="0091317C"/>
    <w:rsid w:val="0091444F"/>
    <w:rsid w:val="009158C5"/>
    <w:rsid w:val="009176BE"/>
    <w:rsid w:val="009178EA"/>
    <w:rsid w:val="00921544"/>
    <w:rsid w:val="0092293E"/>
    <w:rsid w:val="0092581F"/>
    <w:rsid w:val="0092609A"/>
    <w:rsid w:val="00926D0A"/>
    <w:rsid w:val="009316C0"/>
    <w:rsid w:val="009319A5"/>
    <w:rsid w:val="009328DA"/>
    <w:rsid w:val="00932F72"/>
    <w:rsid w:val="00933139"/>
    <w:rsid w:val="00933BEA"/>
    <w:rsid w:val="00934C3F"/>
    <w:rsid w:val="00936B5B"/>
    <w:rsid w:val="00937449"/>
    <w:rsid w:val="00941F3C"/>
    <w:rsid w:val="0094208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3E21"/>
    <w:rsid w:val="00954835"/>
    <w:rsid w:val="009560A4"/>
    <w:rsid w:val="0095614D"/>
    <w:rsid w:val="00956A67"/>
    <w:rsid w:val="00962BB5"/>
    <w:rsid w:val="009656EB"/>
    <w:rsid w:val="00965DA0"/>
    <w:rsid w:val="009674A5"/>
    <w:rsid w:val="00970892"/>
    <w:rsid w:val="009713A6"/>
    <w:rsid w:val="00972BE2"/>
    <w:rsid w:val="00972E60"/>
    <w:rsid w:val="00975A8C"/>
    <w:rsid w:val="00975C29"/>
    <w:rsid w:val="009761F4"/>
    <w:rsid w:val="00977BC9"/>
    <w:rsid w:val="009822E9"/>
    <w:rsid w:val="00982680"/>
    <w:rsid w:val="00982C47"/>
    <w:rsid w:val="00983836"/>
    <w:rsid w:val="0098384C"/>
    <w:rsid w:val="00984C86"/>
    <w:rsid w:val="00987D9A"/>
    <w:rsid w:val="00990168"/>
    <w:rsid w:val="0099074E"/>
    <w:rsid w:val="00990E44"/>
    <w:rsid w:val="00991535"/>
    <w:rsid w:val="009934D9"/>
    <w:rsid w:val="00993AC7"/>
    <w:rsid w:val="00997A9D"/>
    <w:rsid w:val="00997AB0"/>
    <w:rsid w:val="009A14B9"/>
    <w:rsid w:val="009A2D41"/>
    <w:rsid w:val="009A2F16"/>
    <w:rsid w:val="009A349E"/>
    <w:rsid w:val="009B1810"/>
    <w:rsid w:val="009B1E78"/>
    <w:rsid w:val="009B21EA"/>
    <w:rsid w:val="009B416C"/>
    <w:rsid w:val="009B5B07"/>
    <w:rsid w:val="009B6B88"/>
    <w:rsid w:val="009B70CF"/>
    <w:rsid w:val="009C132E"/>
    <w:rsid w:val="009C182F"/>
    <w:rsid w:val="009C2E2D"/>
    <w:rsid w:val="009C6097"/>
    <w:rsid w:val="009D20A4"/>
    <w:rsid w:val="009D4D32"/>
    <w:rsid w:val="009D4D7C"/>
    <w:rsid w:val="009D5939"/>
    <w:rsid w:val="009D6E78"/>
    <w:rsid w:val="009D76E2"/>
    <w:rsid w:val="009E1337"/>
    <w:rsid w:val="009E14F6"/>
    <w:rsid w:val="009E5FA0"/>
    <w:rsid w:val="009E69E3"/>
    <w:rsid w:val="009F1562"/>
    <w:rsid w:val="009F1A69"/>
    <w:rsid w:val="009F5CC8"/>
    <w:rsid w:val="009F7641"/>
    <w:rsid w:val="00A017B4"/>
    <w:rsid w:val="00A02C0F"/>
    <w:rsid w:val="00A037A0"/>
    <w:rsid w:val="00A04396"/>
    <w:rsid w:val="00A057D4"/>
    <w:rsid w:val="00A05BBC"/>
    <w:rsid w:val="00A10721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4191"/>
    <w:rsid w:val="00A24E33"/>
    <w:rsid w:val="00A25063"/>
    <w:rsid w:val="00A26268"/>
    <w:rsid w:val="00A26792"/>
    <w:rsid w:val="00A31B69"/>
    <w:rsid w:val="00A32EC0"/>
    <w:rsid w:val="00A330AD"/>
    <w:rsid w:val="00A3457A"/>
    <w:rsid w:val="00A35519"/>
    <w:rsid w:val="00A361FC"/>
    <w:rsid w:val="00A404E6"/>
    <w:rsid w:val="00A430AA"/>
    <w:rsid w:val="00A43ABD"/>
    <w:rsid w:val="00A44C15"/>
    <w:rsid w:val="00A45701"/>
    <w:rsid w:val="00A46240"/>
    <w:rsid w:val="00A47FDE"/>
    <w:rsid w:val="00A5061E"/>
    <w:rsid w:val="00A51102"/>
    <w:rsid w:val="00A51B5B"/>
    <w:rsid w:val="00A52653"/>
    <w:rsid w:val="00A5497F"/>
    <w:rsid w:val="00A54C36"/>
    <w:rsid w:val="00A560DF"/>
    <w:rsid w:val="00A57A8D"/>
    <w:rsid w:val="00A60373"/>
    <w:rsid w:val="00A61C84"/>
    <w:rsid w:val="00A61F54"/>
    <w:rsid w:val="00A621AE"/>
    <w:rsid w:val="00A63401"/>
    <w:rsid w:val="00A673CD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63B2"/>
    <w:rsid w:val="00A8723B"/>
    <w:rsid w:val="00A87BBA"/>
    <w:rsid w:val="00A901D0"/>
    <w:rsid w:val="00A90424"/>
    <w:rsid w:val="00A906FB"/>
    <w:rsid w:val="00A90B4E"/>
    <w:rsid w:val="00A9119A"/>
    <w:rsid w:val="00A931B8"/>
    <w:rsid w:val="00A93D17"/>
    <w:rsid w:val="00A95BD8"/>
    <w:rsid w:val="00A95F88"/>
    <w:rsid w:val="00AA008F"/>
    <w:rsid w:val="00AA0679"/>
    <w:rsid w:val="00AA393D"/>
    <w:rsid w:val="00AA3FC4"/>
    <w:rsid w:val="00AA5AC8"/>
    <w:rsid w:val="00AA6B26"/>
    <w:rsid w:val="00AA78DD"/>
    <w:rsid w:val="00AB0DAC"/>
    <w:rsid w:val="00AB200D"/>
    <w:rsid w:val="00AB291F"/>
    <w:rsid w:val="00AB672B"/>
    <w:rsid w:val="00AB6B05"/>
    <w:rsid w:val="00AB7E56"/>
    <w:rsid w:val="00AC0FFA"/>
    <w:rsid w:val="00AC46D5"/>
    <w:rsid w:val="00AC7981"/>
    <w:rsid w:val="00AD6DAD"/>
    <w:rsid w:val="00AE13B2"/>
    <w:rsid w:val="00AE1DB2"/>
    <w:rsid w:val="00AE3FD2"/>
    <w:rsid w:val="00AE534C"/>
    <w:rsid w:val="00AF11F3"/>
    <w:rsid w:val="00AF3205"/>
    <w:rsid w:val="00AF3C70"/>
    <w:rsid w:val="00AF5FDF"/>
    <w:rsid w:val="00AF6B09"/>
    <w:rsid w:val="00AF7020"/>
    <w:rsid w:val="00AF7C21"/>
    <w:rsid w:val="00B0144B"/>
    <w:rsid w:val="00B01786"/>
    <w:rsid w:val="00B03ED7"/>
    <w:rsid w:val="00B03EF0"/>
    <w:rsid w:val="00B04BFA"/>
    <w:rsid w:val="00B04C50"/>
    <w:rsid w:val="00B05B26"/>
    <w:rsid w:val="00B05D05"/>
    <w:rsid w:val="00B0731E"/>
    <w:rsid w:val="00B07B0E"/>
    <w:rsid w:val="00B1150A"/>
    <w:rsid w:val="00B1152C"/>
    <w:rsid w:val="00B136B4"/>
    <w:rsid w:val="00B1559E"/>
    <w:rsid w:val="00B173A4"/>
    <w:rsid w:val="00B208C8"/>
    <w:rsid w:val="00B211B3"/>
    <w:rsid w:val="00B2301F"/>
    <w:rsid w:val="00B25FB4"/>
    <w:rsid w:val="00B262DD"/>
    <w:rsid w:val="00B26ED2"/>
    <w:rsid w:val="00B279CE"/>
    <w:rsid w:val="00B32621"/>
    <w:rsid w:val="00B32A23"/>
    <w:rsid w:val="00B3382E"/>
    <w:rsid w:val="00B33B74"/>
    <w:rsid w:val="00B34C2C"/>
    <w:rsid w:val="00B34C93"/>
    <w:rsid w:val="00B36382"/>
    <w:rsid w:val="00B40046"/>
    <w:rsid w:val="00B41B6A"/>
    <w:rsid w:val="00B44234"/>
    <w:rsid w:val="00B451D8"/>
    <w:rsid w:val="00B45DB2"/>
    <w:rsid w:val="00B4765A"/>
    <w:rsid w:val="00B570BC"/>
    <w:rsid w:val="00B5790A"/>
    <w:rsid w:val="00B60FF7"/>
    <w:rsid w:val="00B63790"/>
    <w:rsid w:val="00B64F11"/>
    <w:rsid w:val="00B6533B"/>
    <w:rsid w:val="00B65E44"/>
    <w:rsid w:val="00B66160"/>
    <w:rsid w:val="00B67182"/>
    <w:rsid w:val="00B67840"/>
    <w:rsid w:val="00B72909"/>
    <w:rsid w:val="00B7338E"/>
    <w:rsid w:val="00B73BC7"/>
    <w:rsid w:val="00B763F5"/>
    <w:rsid w:val="00B77479"/>
    <w:rsid w:val="00B77BA0"/>
    <w:rsid w:val="00B80385"/>
    <w:rsid w:val="00B80A6B"/>
    <w:rsid w:val="00B812B7"/>
    <w:rsid w:val="00B82B0F"/>
    <w:rsid w:val="00B83DDC"/>
    <w:rsid w:val="00B83F2D"/>
    <w:rsid w:val="00B843B7"/>
    <w:rsid w:val="00B85702"/>
    <w:rsid w:val="00B86ACE"/>
    <w:rsid w:val="00B9024E"/>
    <w:rsid w:val="00B910EE"/>
    <w:rsid w:val="00B91E09"/>
    <w:rsid w:val="00B93993"/>
    <w:rsid w:val="00B93AC2"/>
    <w:rsid w:val="00B9482B"/>
    <w:rsid w:val="00B96A62"/>
    <w:rsid w:val="00B97368"/>
    <w:rsid w:val="00BA0703"/>
    <w:rsid w:val="00BA0F9D"/>
    <w:rsid w:val="00BA2C1A"/>
    <w:rsid w:val="00BA2FB3"/>
    <w:rsid w:val="00BA4C03"/>
    <w:rsid w:val="00BA5B6F"/>
    <w:rsid w:val="00BA6488"/>
    <w:rsid w:val="00BA7CE2"/>
    <w:rsid w:val="00BB15EC"/>
    <w:rsid w:val="00BB21D7"/>
    <w:rsid w:val="00BB4E4E"/>
    <w:rsid w:val="00BB5303"/>
    <w:rsid w:val="00BB59A5"/>
    <w:rsid w:val="00BC11ED"/>
    <w:rsid w:val="00BC1540"/>
    <w:rsid w:val="00BC2945"/>
    <w:rsid w:val="00BC594E"/>
    <w:rsid w:val="00BC6A5D"/>
    <w:rsid w:val="00BD0976"/>
    <w:rsid w:val="00BD1D8B"/>
    <w:rsid w:val="00BD2007"/>
    <w:rsid w:val="00BD23CA"/>
    <w:rsid w:val="00BD32BD"/>
    <w:rsid w:val="00BD35A0"/>
    <w:rsid w:val="00BD46A7"/>
    <w:rsid w:val="00BD594D"/>
    <w:rsid w:val="00BD6F6D"/>
    <w:rsid w:val="00BD75DD"/>
    <w:rsid w:val="00BE0901"/>
    <w:rsid w:val="00BE1720"/>
    <w:rsid w:val="00BE1AA8"/>
    <w:rsid w:val="00BE1C05"/>
    <w:rsid w:val="00BE42E8"/>
    <w:rsid w:val="00BE7194"/>
    <w:rsid w:val="00BF5016"/>
    <w:rsid w:val="00BF55D7"/>
    <w:rsid w:val="00BF5D00"/>
    <w:rsid w:val="00BF6ABB"/>
    <w:rsid w:val="00BF6C7E"/>
    <w:rsid w:val="00BF6E4B"/>
    <w:rsid w:val="00BF7202"/>
    <w:rsid w:val="00BF7E67"/>
    <w:rsid w:val="00C00F65"/>
    <w:rsid w:val="00C015F2"/>
    <w:rsid w:val="00C04297"/>
    <w:rsid w:val="00C11EE6"/>
    <w:rsid w:val="00C122C3"/>
    <w:rsid w:val="00C122EB"/>
    <w:rsid w:val="00C123D2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1557"/>
    <w:rsid w:val="00C23813"/>
    <w:rsid w:val="00C26CB5"/>
    <w:rsid w:val="00C3036E"/>
    <w:rsid w:val="00C327D2"/>
    <w:rsid w:val="00C33E3F"/>
    <w:rsid w:val="00C34040"/>
    <w:rsid w:val="00C35074"/>
    <w:rsid w:val="00C3719A"/>
    <w:rsid w:val="00C401E1"/>
    <w:rsid w:val="00C41B95"/>
    <w:rsid w:val="00C42116"/>
    <w:rsid w:val="00C456D1"/>
    <w:rsid w:val="00C461A8"/>
    <w:rsid w:val="00C52194"/>
    <w:rsid w:val="00C53101"/>
    <w:rsid w:val="00C5336C"/>
    <w:rsid w:val="00C546CC"/>
    <w:rsid w:val="00C55DA0"/>
    <w:rsid w:val="00C56B74"/>
    <w:rsid w:val="00C602A9"/>
    <w:rsid w:val="00C627B7"/>
    <w:rsid w:val="00C62CC0"/>
    <w:rsid w:val="00C631FF"/>
    <w:rsid w:val="00C6393C"/>
    <w:rsid w:val="00C65547"/>
    <w:rsid w:val="00C66AFE"/>
    <w:rsid w:val="00C674A5"/>
    <w:rsid w:val="00C700F9"/>
    <w:rsid w:val="00C71482"/>
    <w:rsid w:val="00C72246"/>
    <w:rsid w:val="00C735C2"/>
    <w:rsid w:val="00C74CED"/>
    <w:rsid w:val="00C75318"/>
    <w:rsid w:val="00C766E7"/>
    <w:rsid w:val="00C804E0"/>
    <w:rsid w:val="00C80B88"/>
    <w:rsid w:val="00C81EF9"/>
    <w:rsid w:val="00C85FA1"/>
    <w:rsid w:val="00C87127"/>
    <w:rsid w:val="00C9034C"/>
    <w:rsid w:val="00C92996"/>
    <w:rsid w:val="00C93EEB"/>
    <w:rsid w:val="00C94D0B"/>
    <w:rsid w:val="00C95635"/>
    <w:rsid w:val="00C97A2E"/>
    <w:rsid w:val="00CA1182"/>
    <w:rsid w:val="00CA14BB"/>
    <w:rsid w:val="00CA1FAC"/>
    <w:rsid w:val="00CA4115"/>
    <w:rsid w:val="00CB0EBA"/>
    <w:rsid w:val="00CB13C4"/>
    <w:rsid w:val="00CB13DE"/>
    <w:rsid w:val="00CB2872"/>
    <w:rsid w:val="00CB3B65"/>
    <w:rsid w:val="00CB4A0A"/>
    <w:rsid w:val="00CC1D73"/>
    <w:rsid w:val="00CC5507"/>
    <w:rsid w:val="00CD0D48"/>
    <w:rsid w:val="00CD2498"/>
    <w:rsid w:val="00CD476B"/>
    <w:rsid w:val="00CD5820"/>
    <w:rsid w:val="00CD6804"/>
    <w:rsid w:val="00CE06C7"/>
    <w:rsid w:val="00CE09BF"/>
    <w:rsid w:val="00CE15C2"/>
    <w:rsid w:val="00CE2239"/>
    <w:rsid w:val="00CE57E4"/>
    <w:rsid w:val="00CE5801"/>
    <w:rsid w:val="00CE746C"/>
    <w:rsid w:val="00CE74E8"/>
    <w:rsid w:val="00CF0024"/>
    <w:rsid w:val="00CF1B57"/>
    <w:rsid w:val="00CF4869"/>
    <w:rsid w:val="00CF6CD7"/>
    <w:rsid w:val="00D01516"/>
    <w:rsid w:val="00D01585"/>
    <w:rsid w:val="00D01A68"/>
    <w:rsid w:val="00D03BBB"/>
    <w:rsid w:val="00D04BE1"/>
    <w:rsid w:val="00D105AD"/>
    <w:rsid w:val="00D109AF"/>
    <w:rsid w:val="00D10DE9"/>
    <w:rsid w:val="00D1277F"/>
    <w:rsid w:val="00D169CA"/>
    <w:rsid w:val="00D2020E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7E0A"/>
    <w:rsid w:val="00D304C6"/>
    <w:rsid w:val="00D307B1"/>
    <w:rsid w:val="00D345BC"/>
    <w:rsid w:val="00D3498D"/>
    <w:rsid w:val="00D34DAF"/>
    <w:rsid w:val="00D40A61"/>
    <w:rsid w:val="00D4258D"/>
    <w:rsid w:val="00D43ABB"/>
    <w:rsid w:val="00D44931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699E"/>
    <w:rsid w:val="00D57F7F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8006E"/>
    <w:rsid w:val="00D80B29"/>
    <w:rsid w:val="00D84A45"/>
    <w:rsid w:val="00D84BFB"/>
    <w:rsid w:val="00D8703C"/>
    <w:rsid w:val="00D9136A"/>
    <w:rsid w:val="00D9272D"/>
    <w:rsid w:val="00D92A87"/>
    <w:rsid w:val="00D96FBB"/>
    <w:rsid w:val="00D972F5"/>
    <w:rsid w:val="00D97451"/>
    <w:rsid w:val="00D9751A"/>
    <w:rsid w:val="00DA0FC1"/>
    <w:rsid w:val="00DA1490"/>
    <w:rsid w:val="00DA1C18"/>
    <w:rsid w:val="00DA1E5F"/>
    <w:rsid w:val="00DA261A"/>
    <w:rsid w:val="00DB0F41"/>
    <w:rsid w:val="00DB1015"/>
    <w:rsid w:val="00DB242C"/>
    <w:rsid w:val="00DB35AC"/>
    <w:rsid w:val="00DB3A38"/>
    <w:rsid w:val="00DB4DB5"/>
    <w:rsid w:val="00DB593A"/>
    <w:rsid w:val="00DB5F3D"/>
    <w:rsid w:val="00DB63E0"/>
    <w:rsid w:val="00DC00E7"/>
    <w:rsid w:val="00DC4A46"/>
    <w:rsid w:val="00DC50A4"/>
    <w:rsid w:val="00DC665A"/>
    <w:rsid w:val="00DD2746"/>
    <w:rsid w:val="00DD71D5"/>
    <w:rsid w:val="00DD71ED"/>
    <w:rsid w:val="00DD79BE"/>
    <w:rsid w:val="00DE035B"/>
    <w:rsid w:val="00DE1593"/>
    <w:rsid w:val="00DE15CC"/>
    <w:rsid w:val="00DE3373"/>
    <w:rsid w:val="00DE3884"/>
    <w:rsid w:val="00DE3DE8"/>
    <w:rsid w:val="00DE4172"/>
    <w:rsid w:val="00DE6A9E"/>
    <w:rsid w:val="00DE7E95"/>
    <w:rsid w:val="00DF135E"/>
    <w:rsid w:val="00DF228B"/>
    <w:rsid w:val="00DF30A1"/>
    <w:rsid w:val="00DF4719"/>
    <w:rsid w:val="00DF522C"/>
    <w:rsid w:val="00DF54DB"/>
    <w:rsid w:val="00DF54FF"/>
    <w:rsid w:val="00DF627B"/>
    <w:rsid w:val="00DF629C"/>
    <w:rsid w:val="00DF6CCD"/>
    <w:rsid w:val="00DF6ED6"/>
    <w:rsid w:val="00E02FA8"/>
    <w:rsid w:val="00E041D3"/>
    <w:rsid w:val="00E070AA"/>
    <w:rsid w:val="00E10B21"/>
    <w:rsid w:val="00E10B96"/>
    <w:rsid w:val="00E11635"/>
    <w:rsid w:val="00E126D4"/>
    <w:rsid w:val="00E137F8"/>
    <w:rsid w:val="00E1452A"/>
    <w:rsid w:val="00E1784D"/>
    <w:rsid w:val="00E21107"/>
    <w:rsid w:val="00E23325"/>
    <w:rsid w:val="00E269E7"/>
    <w:rsid w:val="00E30D1F"/>
    <w:rsid w:val="00E31408"/>
    <w:rsid w:val="00E3190F"/>
    <w:rsid w:val="00E31C72"/>
    <w:rsid w:val="00E32519"/>
    <w:rsid w:val="00E33DA5"/>
    <w:rsid w:val="00E36958"/>
    <w:rsid w:val="00E37399"/>
    <w:rsid w:val="00E379DE"/>
    <w:rsid w:val="00E400BB"/>
    <w:rsid w:val="00E41034"/>
    <w:rsid w:val="00E42DA3"/>
    <w:rsid w:val="00E436A9"/>
    <w:rsid w:val="00E43C63"/>
    <w:rsid w:val="00E43D22"/>
    <w:rsid w:val="00E451E3"/>
    <w:rsid w:val="00E47AD4"/>
    <w:rsid w:val="00E50640"/>
    <w:rsid w:val="00E5481E"/>
    <w:rsid w:val="00E54B2D"/>
    <w:rsid w:val="00E5582A"/>
    <w:rsid w:val="00E55F3A"/>
    <w:rsid w:val="00E60270"/>
    <w:rsid w:val="00E636B7"/>
    <w:rsid w:val="00E652F4"/>
    <w:rsid w:val="00E65F19"/>
    <w:rsid w:val="00E71259"/>
    <w:rsid w:val="00E728E6"/>
    <w:rsid w:val="00E7409B"/>
    <w:rsid w:val="00E81A18"/>
    <w:rsid w:val="00E81DC1"/>
    <w:rsid w:val="00E828AD"/>
    <w:rsid w:val="00E8350C"/>
    <w:rsid w:val="00E83772"/>
    <w:rsid w:val="00E83E20"/>
    <w:rsid w:val="00E87576"/>
    <w:rsid w:val="00E92B1D"/>
    <w:rsid w:val="00E93482"/>
    <w:rsid w:val="00E93630"/>
    <w:rsid w:val="00E93D2B"/>
    <w:rsid w:val="00E94440"/>
    <w:rsid w:val="00EA0F8E"/>
    <w:rsid w:val="00EA15F0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EFB"/>
    <w:rsid w:val="00EB3FC6"/>
    <w:rsid w:val="00EB6B33"/>
    <w:rsid w:val="00EB6DCB"/>
    <w:rsid w:val="00EC1328"/>
    <w:rsid w:val="00EC351D"/>
    <w:rsid w:val="00EC3DBA"/>
    <w:rsid w:val="00EC49DB"/>
    <w:rsid w:val="00EC5073"/>
    <w:rsid w:val="00EC61F8"/>
    <w:rsid w:val="00EC6BE5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3052"/>
    <w:rsid w:val="00EE3217"/>
    <w:rsid w:val="00EE3310"/>
    <w:rsid w:val="00EE4ABE"/>
    <w:rsid w:val="00EE4D73"/>
    <w:rsid w:val="00EE7458"/>
    <w:rsid w:val="00EE7F93"/>
    <w:rsid w:val="00EF0163"/>
    <w:rsid w:val="00EF0F8D"/>
    <w:rsid w:val="00EF1A40"/>
    <w:rsid w:val="00EF4CBD"/>
    <w:rsid w:val="00F00E84"/>
    <w:rsid w:val="00F015F5"/>
    <w:rsid w:val="00F0200F"/>
    <w:rsid w:val="00F03DE7"/>
    <w:rsid w:val="00F041F5"/>
    <w:rsid w:val="00F058BC"/>
    <w:rsid w:val="00F1111B"/>
    <w:rsid w:val="00F1244E"/>
    <w:rsid w:val="00F12BFF"/>
    <w:rsid w:val="00F14AB4"/>
    <w:rsid w:val="00F153A4"/>
    <w:rsid w:val="00F15D34"/>
    <w:rsid w:val="00F1750E"/>
    <w:rsid w:val="00F21B2A"/>
    <w:rsid w:val="00F23B71"/>
    <w:rsid w:val="00F258CD"/>
    <w:rsid w:val="00F31136"/>
    <w:rsid w:val="00F325BD"/>
    <w:rsid w:val="00F328EE"/>
    <w:rsid w:val="00F32E40"/>
    <w:rsid w:val="00F33C67"/>
    <w:rsid w:val="00F342A4"/>
    <w:rsid w:val="00F3436A"/>
    <w:rsid w:val="00F34CCA"/>
    <w:rsid w:val="00F37911"/>
    <w:rsid w:val="00F37E1D"/>
    <w:rsid w:val="00F411A4"/>
    <w:rsid w:val="00F41E6F"/>
    <w:rsid w:val="00F42FB5"/>
    <w:rsid w:val="00F45DEA"/>
    <w:rsid w:val="00F47C68"/>
    <w:rsid w:val="00F47FA6"/>
    <w:rsid w:val="00F50007"/>
    <w:rsid w:val="00F50204"/>
    <w:rsid w:val="00F50B13"/>
    <w:rsid w:val="00F522F1"/>
    <w:rsid w:val="00F5284E"/>
    <w:rsid w:val="00F560F9"/>
    <w:rsid w:val="00F5677F"/>
    <w:rsid w:val="00F5691B"/>
    <w:rsid w:val="00F57CCE"/>
    <w:rsid w:val="00F60B1F"/>
    <w:rsid w:val="00F61CBA"/>
    <w:rsid w:val="00F61E30"/>
    <w:rsid w:val="00F62E3D"/>
    <w:rsid w:val="00F6515F"/>
    <w:rsid w:val="00F7164B"/>
    <w:rsid w:val="00F73568"/>
    <w:rsid w:val="00F749DB"/>
    <w:rsid w:val="00F772A9"/>
    <w:rsid w:val="00F77FBF"/>
    <w:rsid w:val="00F80F24"/>
    <w:rsid w:val="00F811D5"/>
    <w:rsid w:val="00F819FE"/>
    <w:rsid w:val="00F81E98"/>
    <w:rsid w:val="00F847E0"/>
    <w:rsid w:val="00F86D95"/>
    <w:rsid w:val="00F87F34"/>
    <w:rsid w:val="00F9315E"/>
    <w:rsid w:val="00F9428F"/>
    <w:rsid w:val="00F95E95"/>
    <w:rsid w:val="00F97581"/>
    <w:rsid w:val="00FA0496"/>
    <w:rsid w:val="00FA0E61"/>
    <w:rsid w:val="00FA453D"/>
    <w:rsid w:val="00FA4CDD"/>
    <w:rsid w:val="00FA673B"/>
    <w:rsid w:val="00FA6828"/>
    <w:rsid w:val="00FA7528"/>
    <w:rsid w:val="00FA7A69"/>
    <w:rsid w:val="00FA7D3E"/>
    <w:rsid w:val="00FB1329"/>
    <w:rsid w:val="00FB184B"/>
    <w:rsid w:val="00FB22B9"/>
    <w:rsid w:val="00FB26D2"/>
    <w:rsid w:val="00FB589A"/>
    <w:rsid w:val="00FB62B3"/>
    <w:rsid w:val="00FB7D06"/>
    <w:rsid w:val="00FC22EE"/>
    <w:rsid w:val="00FC34DF"/>
    <w:rsid w:val="00FC5F9D"/>
    <w:rsid w:val="00FC6346"/>
    <w:rsid w:val="00FD1CA8"/>
    <w:rsid w:val="00FD34C9"/>
    <w:rsid w:val="00FD4B5F"/>
    <w:rsid w:val="00FD4CDE"/>
    <w:rsid w:val="00FD53DD"/>
    <w:rsid w:val="00FD547C"/>
    <w:rsid w:val="00FE1504"/>
    <w:rsid w:val="00FE498A"/>
    <w:rsid w:val="00FE4E4F"/>
    <w:rsid w:val="00FE6B1B"/>
    <w:rsid w:val="00FE6BE4"/>
    <w:rsid w:val="00FE6CD6"/>
    <w:rsid w:val="00FE7804"/>
    <w:rsid w:val="00FE7ACA"/>
    <w:rsid w:val="00FF0857"/>
    <w:rsid w:val="00FF1AEB"/>
    <w:rsid w:val="00FF209E"/>
    <w:rsid w:val="00FF20E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uiPriority w:val="99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4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40.wmf"/><Relationship Id="rId7" Type="http://schemas.openxmlformats.org/officeDocument/2006/relationships/endnotes" Target="endnotes.xml"/><Relationship Id="rId12" Type="http://schemas.openxmlformats.org/officeDocument/2006/relationships/image" Target="media/image10.wmf"/><Relationship Id="rId17" Type="http://schemas.openxmlformats.org/officeDocument/2006/relationships/oleObject" Target="embeddings/oleObject5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0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BE223-467D-4E80-B67C-360A15E7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2020-04-10T16:41:00Z</dcterms:created>
  <dcterms:modified xsi:type="dcterms:W3CDTF">2020-04-10T16:41:00Z</dcterms:modified>
</cp:coreProperties>
</file>