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1A" w:rsidRPr="006E0AAB" w:rsidRDefault="000B437B" w:rsidP="000E3D1A">
      <w:pPr>
        <w:widowControl w:val="0"/>
        <w:tabs>
          <w:tab w:val="left" w:pos="1701"/>
          <w:tab w:val="right" w:pos="9923"/>
        </w:tabs>
        <w:spacing w:before="120"/>
        <w:rPr>
          <w:rFonts w:cs="Arial"/>
          <w:b/>
          <w:sz w:val="24"/>
          <w:lang w:val="en-US" w:eastAsia="zh-CN"/>
        </w:rPr>
      </w:pPr>
      <w:r w:rsidRPr="006E0AAB">
        <w:rPr>
          <w:rFonts w:cs="Arial"/>
          <w:b/>
          <w:sz w:val="24"/>
          <w:lang w:val="en-US" w:eastAsia="zh-CN"/>
        </w:rPr>
        <w:t>3GPP TSG-RAN WG1 Meeting #100</w:t>
      </w:r>
      <w:r w:rsidR="00C9310E" w:rsidRPr="006E0AAB">
        <w:rPr>
          <w:rFonts w:cs="Arial"/>
          <w:b/>
          <w:sz w:val="24"/>
          <w:lang w:val="en-US" w:eastAsia="zh-CN"/>
        </w:rPr>
        <w:t>bis-e</w:t>
      </w:r>
      <w:r w:rsidRPr="006E0AAB">
        <w:rPr>
          <w:rFonts w:cs="Arial"/>
          <w:b/>
          <w:sz w:val="24"/>
          <w:lang w:val="en-US" w:eastAsia="zh-CN"/>
        </w:rPr>
        <w:t xml:space="preserve"> </w:t>
      </w:r>
      <w:r w:rsidR="000E3D1A" w:rsidRPr="006E0AAB">
        <w:rPr>
          <w:rFonts w:cs="Arial"/>
          <w:b/>
          <w:sz w:val="24"/>
          <w:lang w:val="en-US" w:eastAsia="zh-CN"/>
        </w:rPr>
        <w:tab/>
      </w:r>
      <w:r w:rsidRPr="006E0AAB">
        <w:rPr>
          <w:rFonts w:cs="Arial"/>
          <w:b/>
          <w:sz w:val="24"/>
          <w:lang w:val="en-US" w:eastAsia="zh-CN"/>
        </w:rPr>
        <w:t>R1</w:t>
      </w:r>
      <w:r w:rsidR="00B65985">
        <w:rPr>
          <w:rFonts w:cs="Arial"/>
          <w:b/>
          <w:sz w:val="24"/>
          <w:lang w:val="en-US" w:eastAsia="zh-CN"/>
        </w:rPr>
        <w:t>-200xxxx</w:t>
      </w:r>
    </w:p>
    <w:p w:rsidR="000E3D1A" w:rsidRPr="006E0AAB" w:rsidRDefault="000B437B" w:rsidP="000E3D1A">
      <w:pPr>
        <w:widowControl w:val="0"/>
        <w:tabs>
          <w:tab w:val="left" w:pos="1701"/>
          <w:tab w:val="right" w:pos="9923"/>
        </w:tabs>
        <w:spacing w:before="120"/>
        <w:rPr>
          <w:rFonts w:cs="Arial"/>
          <w:b/>
          <w:sz w:val="24"/>
          <w:lang w:val="en-US" w:eastAsia="zh-CN"/>
        </w:rPr>
      </w:pPr>
      <w:r w:rsidRPr="006E0AAB">
        <w:rPr>
          <w:rFonts w:cs="Arial"/>
          <w:b/>
          <w:sz w:val="24"/>
          <w:lang w:val="en-US" w:eastAsia="zh-CN"/>
        </w:rPr>
        <w:t>E-meeting</w:t>
      </w:r>
      <w:proofErr w:type="gramStart"/>
      <w:r w:rsidRPr="006E0AAB">
        <w:rPr>
          <w:rFonts w:cs="Arial"/>
          <w:b/>
          <w:sz w:val="24"/>
          <w:lang w:val="en-US" w:eastAsia="zh-CN"/>
        </w:rPr>
        <w:t xml:space="preserve">, </w:t>
      </w:r>
      <w:r w:rsidR="000E3D1A" w:rsidRPr="006E0AAB">
        <w:rPr>
          <w:rFonts w:cs="Arial"/>
          <w:b/>
          <w:sz w:val="24"/>
          <w:lang w:val="en-US" w:eastAsia="zh-CN"/>
        </w:rPr>
        <w:t xml:space="preserve"> </w:t>
      </w:r>
      <w:r w:rsidR="00D24C40" w:rsidRPr="006E0AAB">
        <w:rPr>
          <w:rFonts w:cs="Arial"/>
          <w:b/>
          <w:sz w:val="24"/>
          <w:lang w:val="en-US" w:eastAsia="zh-CN"/>
        </w:rPr>
        <w:t>20</w:t>
      </w:r>
      <w:r w:rsidR="00D24C40" w:rsidRPr="006E0AAB">
        <w:rPr>
          <w:rFonts w:cs="Arial"/>
          <w:b/>
          <w:sz w:val="24"/>
          <w:vertAlign w:val="superscript"/>
          <w:lang w:val="en-US" w:eastAsia="zh-CN"/>
        </w:rPr>
        <w:t>th</w:t>
      </w:r>
      <w:proofErr w:type="gramEnd"/>
      <w:r w:rsidR="00D24C40" w:rsidRPr="006E0AAB">
        <w:rPr>
          <w:rFonts w:cs="Arial"/>
          <w:b/>
          <w:sz w:val="24"/>
          <w:lang w:val="en-US" w:eastAsia="zh-CN"/>
        </w:rPr>
        <w:t xml:space="preserve"> – </w:t>
      </w:r>
      <w:r w:rsidR="00C9310E" w:rsidRPr="006E0AAB">
        <w:rPr>
          <w:rFonts w:cs="Arial"/>
          <w:b/>
          <w:sz w:val="24"/>
          <w:lang w:val="en-US" w:eastAsia="zh-CN"/>
        </w:rPr>
        <w:t>30</w:t>
      </w:r>
      <w:r w:rsidR="00D24C40" w:rsidRPr="006E0AAB">
        <w:rPr>
          <w:rFonts w:cs="Arial"/>
          <w:b/>
          <w:sz w:val="24"/>
          <w:vertAlign w:val="superscript"/>
          <w:lang w:val="en-US" w:eastAsia="zh-CN"/>
        </w:rPr>
        <w:t>th</w:t>
      </w:r>
      <w:r w:rsidR="00D24C40" w:rsidRPr="006E0AAB">
        <w:rPr>
          <w:rFonts w:cs="Arial"/>
          <w:b/>
          <w:sz w:val="24"/>
          <w:lang w:val="en-US" w:eastAsia="zh-CN"/>
        </w:rPr>
        <w:t>, April,</w:t>
      </w:r>
      <w:r w:rsidR="000E3D1A" w:rsidRPr="006E0AAB">
        <w:rPr>
          <w:rFonts w:cs="Arial"/>
          <w:b/>
          <w:sz w:val="24"/>
          <w:lang w:val="en-US" w:eastAsia="zh-CN"/>
        </w:rPr>
        <w:t xml:space="preserve">  2020</w:t>
      </w:r>
    </w:p>
    <w:p w:rsidR="0063675F" w:rsidRPr="006E0AAB" w:rsidRDefault="0063675F" w:rsidP="0063675F">
      <w:pPr>
        <w:rPr>
          <w:rFonts w:ascii="Arial" w:hAnsi="Arial" w:cs="Arial"/>
          <w:lang w:val="en-US"/>
        </w:rPr>
      </w:pPr>
    </w:p>
    <w:p w:rsidR="00BA50AA" w:rsidRPr="00B65985" w:rsidRDefault="00BA50AA" w:rsidP="0065421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6E0AAB">
        <w:rPr>
          <w:rFonts w:ascii="Arial" w:hAnsi="Arial" w:cs="Arial"/>
          <w:b/>
          <w:lang w:val="en-US"/>
        </w:rPr>
        <w:t>Title:</w:t>
      </w:r>
      <w:r w:rsidRPr="006E0AAB">
        <w:rPr>
          <w:rFonts w:ascii="Arial" w:hAnsi="Arial" w:cs="Arial"/>
          <w:b/>
          <w:lang w:val="en-US"/>
        </w:rPr>
        <w:tab/>
      </w:r>
      <w:r w:rsidR="00B65985">
        <w:rPr>
          <w:rFonts w:ascii="Arial" w:hAnsi="Arial" w:cs="Arial"/>
          <w:b/>
          <w:lang w:val="en-US"/>
        </w:rPr>
        <w:t>(</w:t>
      </w:r>
      <w:r w:rsidR="00D24C40" w:rsidRPr="006E0AAB">
        <w:rPr>
          <w:rFonts w:ascii="Arial" w:hAnsi="Arial" w:cs="Arial"/>
          <w:b/>
          <w:lang w:val="en-US"/>
        </w:rPr>
        <w:t>Draft</w:t>
      </w:r>
      <w:r w:rsidR="00B65985">
        <w:rPr>
          <w:rFonts w:ascii="Arial" w:hAnsi="Arial" w:cs="Arial"/>
          <w:b/>
          <w:lang w:val="en-US"/>
        </w:rPr>
        <w:t>)</w:t>
      </w:r>
      <w:r w:rsidR="0090432E">
        <w:rPr>
          <w:rFonts w:ascii="Arial" w:hAnsi="Arial" w:cs="Arial"/>
          <w:b/>
          <w:lang w:val="en-US"/>
        </w:rPr>
        <w:t xml:space="preserve"> R</w:t>
      </w:r>
      <w:r w:rsidR="00D24C40" w:rsidRPr="006E0AAB">
        <w:rPr>
          <w:rFonts w:ascii="Arial" w:hAnsi="Arial" w:cs="Arial"/>
          <w:b/>
          <w:lang w:val="en-US"/>
        </w:rPr>
        <w:t xml:space="preserve">eply </w:t>
      </w:r>
      <w:r w:rsidR="00B65985">
        <w:rPr>
          <w:rFonts w:ascii="Arial" w:hAnsi="Arial" w:cs="Arial"/>
          <w:b/>
          <w:lang w:val="en-US" w:eastAsia="zh-CN"/>
        </w:rPr>
        <w:t>LS on</w:t>
      </w:r>
      <w:r w:rsidR="00B65985" w:rsidRPr="00B65985">
        <w:rPr>
          <w:rFonts w:ascii="Arial" w:hAnsi="Arial" w:cs="Arial"/>
          <w:b/>
          <w:lang w:val="en-US" w:eastAsia="zh-CN"/>
        </w:rPr>
        <w:t xml:space="preserve"> DCP</w:t>
      </w:r>
    </w:p>
    <w:p w:rsidR="00BA50AA" w:rsidRPr="006E0AAB" w:rsidRDefault="00BA50A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6E0AAB">
        <w:rPr>
          <w:rFonts w:ascii="Arial" w:hAnsi="Arial" w:cs="Arial"/>
          <w:b/>
          <w:lang w:val="en-US"/>
        </w:rPr>
        <w:t>Response to:</w:t>
      </w:r>
      <w:r w:rsidRPr="006E0AAB">
        <w:rPr>
          <w:rFonts w:ascii="Arial" w:hAnsi="Arial" w:cs="Arial"/>
          <w:bCs/>
          <w:lang w:val="en-US"/>
        </w:rPr>
        <w:tab/>
      </w:r>
      <w:r w:rsidR="00B65985">
        <w:rPr>
          <w:rFonts w:ascii="Arial" w:hAnsi="Arial" w:cs="Arial"/>
          <w:bCs/>
          <w:lang w:val="en-US"/>
        </w:rPr>
        <w:t>R1-2001507 (</w:t>
      </w:r>
      <w:r w:rsidR="00B65985">
        <w:rPr>
          <w:rFonts w:ascii="Arial" w:hAnsi="Arial" w:cs="Arial"/>
          <w:bCs/>
          <w:lang w:val="en-US" w:eastAsia="zh-CN"/>
        </w:rPr>
        <w:t>R2-2002201)</w:t>
      </w:r>
    </w:p>
    <w:p w:rsidR="00D2492A" w:rsidRPr="006E0AAB" w:rsidRDefault="00D2492A" w:rsidP="00D2492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6E0AAB">
        <w:rPr>
          <w:rFonts w:ascii="Arial" w:hAnsi="Arial" w:cs="Arial"/>
          <w:b/>
          <w:lang w:val="en-US"/>
        </w:rPr>
        <w:t>Release:</w:t>
      </w:r>
      <w:r w:rsidRPr="006E0AAB">
        <w:rPr>
          <w:rFonts w:ascii="Arial" w:hAnsi="Arial" w:cs="Arial"/>
          <w:bCs/>
          <w:lang w:val="en-US"/>
        </w:rPr>
        <w:tab/>
        <w:t>Rel-1</w:t>
      </w:r>
      <w:r w:rsidR="00B55BA8" w:rsidRPr="006E0AAB">
        <w:rPr>
          <w:rFonts w:ascii="Arial" w:hAnsi="Arial" w:cs="Arial"/>
          <w:bCs/>
          <w:lang w:val="en-US" w:eastAsia="zh-CN"/>
        </w:rPr>
        <w:t>6</w:t>
      </w:r>
    </w:p>
    <w:p w:rsidR="00D2492A" w:rsidRPr="006E0AAB" w:rsidRDefault="00D2492A" w:rsidP="00D2492A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6E0AAB">
        <w:rPr>
          <w:rFonts w:ascii="Arial" w:hAnsi="Arial" w:cs="Arial"/>
          <w:b/>
          <w:lang w:val="en-US" w:eastAsia="zh-CN"/>
        </w:rPr>
        <w:t>Study</w:t>
      </w:r>
      <w:r w:rsidRPr="006E0AAB">
        <w:rPr>
          <w:rFonts w:ascii="Arial" w:hAnsi="Arial" w:cs="Arial"/>
          <w:b/>
          <w:lang w:val="en-US"/>
        </w:rPr>
        <w:t xml:space="preserve"> Item:</w:t>
      </w:r>
      <w:r w:rsidRPr="006E0AAB">
        <w:rPr>
          <w:rFonts w:ascii="Arial" w:hAnsi="Arial" w:cs="Arial"/>
          <w:bCs/>
          <w:lang w:val="en-US"/>
        </w:rPr>
        <w:tab/>
      </w:r>
      <w:proofErr w:type="spellStart"/>
      <w:r w:rsidR="00B65985" w:rsidRPr="00D8506F">
        <w:rPr>
          <w:rFonts w:ascii="Arial" w:hAnsi="Arial" w:cs="Arial"/>
          <w:bCs/>
        </w:rPr>
        <w:t>NR_UE_pow_sav</w:t>
      </w:r>
      <w:proofErr w:type="spellEnd"/>
      <w:r w:rsidR="00B65985" w:rsidRPr="00D8506F">
        <w:rPr>
          <w:rFonts w:ascii="Arial" w:hAnsi="Arial" w:cs="Arial"/>
          <w:bCs/>
        </w:rPr>
        <w:t>-Core</w:t>
      </w:r>
      <w:r w:rsidR="00B65985" w:rsidRPr="006E0AAB">
        <w:rPr>
          <w:rFonts w:ascii="Arial" w:hAnsi="Arial" w:cs="Arial"/>
          <w:bCs/>
          <w:lang w:val="en-US"/>
        </w:rPr>
        <w:t xml:space="preserve"> </w:t>
      </w:r>
    </w:p>
    <w:p w:rsidR="00D2492A" w:rsidRPr="006E0AAB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6E0AAB">
        <w:rPr>
          <w:rFonts w:ascii="Arial" w:hAnsi="Arial" w:cs="Arial"/>
          <w:b/>
          <w:lang w:val="en-US"/>
        </w:rPr>
        <w:t>Source:</w:t>
      </w:r>
      <w:r w:rsidRPr="006E0AAB">
        <w:rPr>
          <w:rFonts w:ascii="Arial" w:hAnsi="Arial" w:cs="Arial"/>
          <w:bCs/>
          <w:color w:val="FF0000"/>
          <w:lang w:val="en-US"/>
        </w:rPr>
        <w:tab/>
      </w:r>
      <w:r w:rsidR="008836A4" w:rsidRPr="006E0AAB">
        <w:rPr>
          <w:rFonts w:ascii="Arial" w:hAnsi="Arial" w:cs="Arial"/>
          <w:bCs/>
          <w:lang w:val="en-US"/>
        </w:rPr>
        <w:t>CATT (</w:t>
      </w:r>
      <w:r w:rsidR="00D24C40" w:rsidRPr="006E0AAB">
        <w:rPr>
          <w:rFonts w:ascii="Arial" w:hAnsi="Arial" w:cs="Arial"/>
          <w:bCs/>
          <w:lang w:val="en-US" w:eastAsia="zh-CN"/>
        </w:rPr>
        <w:t>RAN1</w:t>
      </w:r>
      <w:r w:rsidR="008836A4" w:rsidRPr="006E0AAB">
        <w:rPr>
          <w:rFonts w:ascii="Arial" w:hAnsi="Arial" w:cs="Arial"/>
          <w:bCs/>
          <w:lang w:val="en-US" w:eastAsia="zh-CN"/>
        </w:rPr>
        <w:t>)</w:t>
      </w:r>
    </w:p>
    <w:p w:rsidR="00D2492A" w:rsidRPr="006E0AAB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6E0AAB">
        <w:rPr>
          <w:rFonts w:ascii="Arial" w:hAnsi="Arial" w:cs="Arial"/>
          <w:b/>
          <w:lang w:val="en-US"/>
        </w:rPr>
        <w:t>To:</w:t>
      </w:r>
      <w:r w:rsidRPr="006E0AAB">
        <w:rPr>
          <w:rFonts w:ascii="Arial" w:hAnsi="Arial" w:cs="Arial"/>
          <w:bCs/>
          <w:lang w:val="en-US"/>
        </w:rPr>
        <w:tab/>
      </w:r>
      <w:r w:rsidR="00022098" w:rsidRPr="006E0AAB">
        <w:rPr>
          <w:rFonts w:ascii="Arial" w:hAnsi="Arial" w:cs="Arial"/>
          <w:bCs/>
          <w:lang w:val="en-US" w:eastAsia="zh-CN"/>
        </w:rPr>
        <w:t>RAN</w:t>
      </w:r>
      <w:r w:rsidR="00D24C40" w:rsidRPr="006E0AAB">
        <w:rPr>
          <w:rFonts w:ascii="Arial" w:hAnsi="Arial" w:cs="Arial"/>
          <w:bCs/>
          <w:lang w:val="en-US" w:eastAsia="zh-CN"/>
        </w:rPr>
        <w:t>2</w:t>
      </w:r>
    </w:p>
    <w:p w:rsidR="00BA50AA" w:rsidRPr="006E0AAB" w:rsidRDefault="002B57D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6E0AAB">
        <w:rPr>
          <w:rFonts w:ascii="Arial" w:hAnsi="Arial" w:cs="Arial"/>
          <w:b/>
          <w:lang w:val="en-US"/>
        </w:rPr>
        <w:t>CC:</w:t>
      </w:r>
      <w:r w:rsidRPr="006E0AAB">
        <w:rPr>
          <w:rFonts w:ascii="Arial" w:hAnsi="Arial" w:cs="Arial"/>
          <w:bCs/>
          <w:lang w:val="en-US" w:eastAsia="zh-CN"/>
        </w:rPr>
        <w:t xml:space="preserve"> </w:t>
      </w:r>
      <w:r w:rsidR="00022098" w:rsidRPr="006E0AAB">
        <w:rPr>
          <w:rFonts w:ascii="Arial" w:hAnsi="Arial" w:cs="Arial"/>
          <w:bCs/>
          <w:lang w:val="en-US" w:eastAsia="zh-CN"/>
        </w:rPr>
        <w:tab/>
      </w:r>
    </w:p>
    <w:p w:rsidR="002B57D4" w:rsidRPr="006E0AAB" w:rsidRDefault="002B57D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 w:rsidR="00BA50AA" w:rsidRPr="006E0AAB" w:rsidRDefault="00BA50AA"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 w:rsidRPr="006E0AAB">
        <w:rPr>
          <w:rFonts w:ascii="Arial" w:hAnsi="Arial" w:cs="Arial"/>
          <w:b/>
          <w:lang w:val="en-US"/>
        </w:rPr>
        <w:t>Contact Person:</w:t>
      </w:r>
      <w:r w:rsidRPr="006E0AAB">
        <w:rPr>
          <w:rFonts w:ascii="Arial" w:hAnsi="Arial" w:cs="Arial"/>
          <w:bCs/>
          <w:lang w:val="en-US"/>
        </w:rPr>
        <w:tab/>
      </w:r>
    </w:p>
    <w:p w:rsidR="00BA50AA" w:rsidRPr="006E0AAB" w:rsidRDefault="00BA50AA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6E0AAB">
        <w:rPr>
          <w:rFonts w:cs="Arial"/>
          <w:lang w:val="en-US"/>
        </w:rPr>
        <w:t>Name:</w:t>
      </w:r>
      <w:r w:rsidRPr="006E0AAB">
        <w:rPr>
          <w:rFonts w:cs="Arial"/>
          <w:b w:val="0"/>
          <w:bCs/>
          <w:lang w:val="en-US"/>
        </w:rPr>
        <w:tab/>
      </w:r>
      <w:r w:rsidR="008836A4" w:rsidRPr="006E0AAB">
        <w:rPr>
          <w:rFonts w:cs="Arial"/>
          <w:b w:val="0"/>
          <w:bCs/>
          <w:lang w:val="en-US"/>
        </w:rPr>
        <w:t>Fang-Chen Cheng</w:t>
      </w:r>
    </w:p>
    <w:p w:rsidR="00BA50AA" w:rsidRPr="006E0AAB" w:rsidRDefault="00BA50AA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 w:rsidRPr="006E0AAB">
        <w:rPr>
          <w:rFonts w:cs="Arial"/>
          <w:lang w:val="en-US"/>
        </w:rPr>
        <w:t>E-mail Address:</w:t>
      </w:r>
      <w:r w:rsidRPr="006E0AAB">
        <w:rPr>
          <w:rFonts w:cs="Arial"/>
          <w:b w:val="0"/>
          <w:bCs/>
          <w:lang w:val="en-US"/>
        </w:rPr>
        <w:tab/>
      </w:r>
      <w:r w:rsidR="008836A4" w:rsidRPr="006E0AAB">
        <w:rPr>
          <w:rFonts w:cs="Arial"/>
          <w:b w:val="0"/>
          <w:bCs/>
          <w:lang w:val="en-US" w:eastAsia="zh-CN"/>
        </w:rPr>
        <w:t>fcc@catt.cn</w:t>
      </w:r>
    </w:p>
    <w:p w:rsidR="00BA50AA" w:rsidRPr="006E0AAB" w:rsidRDefault="00BA50AA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BA50AA" w:rsidRPr="006E0AAB" w:rsidRDefault="00BA50AA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BA50AA" w:rsidRPr="006E0AAB" w:rsidRDefault="00BA50AA">
      <w:pPr>
        <w:rPr>
          <w:rFonts w:ascii="Arial" w:hAnsi="Arial" w:cs="Arial"/>
          <w:lang w:val="en-US"/>
        </w:rPr>
      </w:pPr>
    </w:p>
    <w:p w:rsidR="00BA50AA" w:rsidRPr="006E0AAB" w:rsidRDefault="00BA50AA">
      <w:pPr>
        <w:spacing w:after="120"/>
        <w:rPr>
          <w:rFonts w:ascii="Arial" w:hAnsi="Arial" w:cs="Arial"/>
          <w:b/>
          <w:lang w:val="en-US"/>
        </w:rPr>
      </w:pPr>
      <w:r w:rsidRPr="006E0AAB">
        <w:rPr>
          <w:rFonts w:ascii="Arial" w:hAnsi="Arial" w:cs="Arial"/>
          <w:b/>
          <w:lang w:val="en-US"/>
        </w:rPr>
        <w:t>1. Overall Description:</w:t>
      </w:r>
    </w:p>
    <w:p w:rsidR="00CE1D12" w:rsidRPr="00B65985" w:rsidRDefault="00D24C40" w:rsidP="00B65985">
      <w:pPr>
        <w:rPr>
          <w:lang w:val="en-US" w:eastAsia="zh-CN"/>
        </w:rPr>
      </w:pPr>
      <w:r w:rsidRPr="00B65985">
        <w:rPr>
          <w:lang w:val="en-US" w:eastAsia="zh-CN"/>
        </w:rPr>
        <w:t xml:space="preserve">RAN1 </w:t>
      </w:r>
      <w:r w:rsidR="008836A4" w:rsidRPr="00B65985">
        <w:rPr>
          <w:lang w:val="en-US" w:eastAsia="zh-CN"/>
        </w:rPr>
        <w:t>would</w:t>
      </w:r>
      <w:r w:rsidR="00B65985" w:rsidRPr="00B65985">
        <w:rPr>
          <w:lang w:val="en-US" w:eastAsia="zh-CN"/>
        </w:rPr>
        <w:t xml:space="preserve"> like to thank RAN2 on the LS on DCP regarding the MAC-PHY interactions for DCP (DCI with CRC scrambled by PS-RNTI) monitoring and the start of </w:t>
      </w:r>
      <w:proofErr w:type="spellStart"/>
      <w:r w:rsidR="00B65985" w:rsidRPr="00B65985">
        <w:rPr>
          <w:i/>
          <w:lang w:val="en-US" w:eastAsia="zh-CN"/>
        </w:rPr>
        <w:t>drx-onDurationTimer</w:t>
      </w:r>
      <w:proofErr w:type="spellEnd"/>
      <w:r w:rsidR="00B65985" w:rsidRPr="00B65985">
        <w:rPr>
          <w:lang w:val="en-US" w:eastAsia="zh-CN"/>
        </w:rPr>
        <w:t>.  RAN1 had discussed the MAC-PHY interaction for DCP with the following agreements in physical layer procedure of DCI format 2_6 detection.</w:t>
      </w:r>
    </w:p>
    <w:p w:rsidR="00B65985" w:rsidRPr="00B65985" w:rsidRDefault="00B65985" w:rsidP="00B65985">
      <w:pPr>
        <w:rPr>
          <w:lang w:val="en-US" w:eastAsia="zh-CN"/>
        </w:rPr>
      </w:pPr>
    </w:p>
    <w:p w:rsidR="00B65985" w:rsidRPr="00B65985" w:rsidRDefault="00B65985" w:rsidP="00B65985">
      <w:pPr>
        <w:rPr>
          <w:lang w:val="en-US" w:eastAsia="zh-CN"/>
        </w:rPr>
      </w:pPr>
      <w:r w:rsidRPr="00B65985">
        <w:rPr>
          <w:lang w:val="en-US" w:eastAsia="zh-CN"/>
        </w:rPr>
        <w:t>L1 procedure of DCI format 2_6 detection</w:t>
      </w:r>
    </w:p>
    <w:p w:rsidR="00B65985" w:rsidRPr="00B65985" w:rsidRDefault="00B65985" w:rsidP="00B65985">
      <w:pPr>
        <w:pStyle w:val="af"/>
        <w:numPr>
          <w:ilvl w:val="0"/>
          <w:numId w:val="38"/>
        </w:numPr>
        <w:rPr>
          <w:lang w:val="en-US" w:eastAsia="zh-CN"/>
        </w:rPr>
      </w:pPr>
      <w:r w:rsidRPr="00B65985">
        <w:rPr>
          <w:lang w:val="en-US" w:eastAsia="zh-CN"/>
        </w:rPr>
        <w:t>Successful decoding of DCI format 2_6</w:t>
      </w:r>
    </w:p>
    <w:p w:rsidR="00B65985" w:rsidRPr="00B65985" w:rsidRDefault="00B65985" w:rsidP="00B65985">
      <w:pPr>
        <w:pStyle w:val="af"/>
        <w:numPr>
          <w:ilvl w:val="1"/>
          <w:numId w:val="38"/>
        </w:numPr>
        <w:rPr>
          <w:lang w:val="en-US" w:eastAsia="zh-CN"/>
        </w:rPr>
      </w:pPr>
      <w:r w:rsidRPr="00B65985">
        <w:rPr>
          <w:lang w:val="en-US" w:eastAsia="zh-CN"/>
        </w:rPr>
        <w:t xml:space="preserve">L1 sends a positive indication to MAC when the value of wakeup indication bit is “1” </w:t>
      </w:r>
    </w:p>
    <w:p w:rsidR="00B65985" w:rsidRPr="00B65985" w:rsidRDefault="00B65985" w:rsidP="00B65985">
      <w:pPr>
        <w:pStyle w:val="af"/>
        <w:numPr>
          <w:ilvl w:val="1"/>
          <w:numId w:val="38"/>
        </w:numPr>
        <w:rPr>
          <w:lang w:val="en-US" w:eastAsia="zh-CN"/>
        </w:rPr>
      </w:pPr>
      <w:r w:rsidRPr="00B65985">
        <w:rPr>
          <w:lang w:val="en-US" w:eastAsia="zh-CN"/>
        </w:rPr>
        <w:t>L1 sends a negative indication to MAC when the value of wakeup indication bit is “0”</w:t>
      </w:r>
    </w:p>
    <w:p w:rsidR="00B65985" w:rsidRPr="00B65985" w:rsidRDefault="00B65985" w:rsidP="00B65985">
      <w:pPr>
        <w:pStyle w:val="af"/>
        <w:numPr>
          <w:ilvl w:val="0"/>
          <w:numId w:val="38"/>
        </w:numPr>
        <w:rPr>
          <w:lang w:val="en-US" w:eastAsia="zh-CN"/>
        </w:rPr>
      </w:pPr>
      <w:r w:rsidRPr="00B65985">
        <w:rPr>
          <w:lang w:val="en-US" w:eastAsia="zh-CN"/>
        </w:rPr>
        <w:t xml:space="preserve">Miss-detection - all CRC checks fails on DCI format 2_6 </w:t>
      </w:r>
    </w:p>
    <w:p w:rsidR="00B65985" w:rsidRPr="00B65985" w:rsidRDefault="00B65985" w:rsidP="00B65985">
      <w:pPr>
        <w:pStyle w:val="af"/>
        <w:numPr>
          <w:ilvl w:val="1"/>
          <w:numId w:val="38"/>
        </w:numPr>
        <w:rPr>
          <w:lang w:val="en-US" w:eastAsia="zh-CN"/>
        </w:rPr>
      </w:pPr>
      <w:r w:rsidRPr="00B65985">
        <w:rPr>
          <w:lang w:val="en-US" w:eastAsia="zh-CN"/>
        </w:rPr>
        <w:t>L1 does not send any indication to MAC</w:t>
      </w:r>
    </w:p>
    <w:p w:rsidR="00B65985" w:rsidRPr="00B65985" w:rsidRDefault="00B65985" w:rsidP="00B65985">
      <w:pPr>
        <w:pStyle w:val="af"/>
        <w:numPr>
          <w:ilvl w:val="0"/>
          <w:numId w:val="38"/>
        </w:numPr>
        <w:rPr>
          <w:lang w:val="en-US" w:eastAsia="zh-CN"/>
        </w:rPr>
      </w:pPr>
      <w:r w:rsidRPr="00B65985">
        <w:rPr>
          <w:lang w:val="en-US" w:eastAsia="zh-CN"/>
        </w:rPr>
        <w:t xml:space="preserve">All invalid monitoring occasions – following legacy </w:t>
      </w:r>
      <w:r>
        <w:rPr>
          <w:lang w:val="en-US" w:eastAsia="zh-CN"/>
        </w:rPr>
        <w:t>behavio</w:t>
      </w:r>
      <w:r w:rsidRPr="00B65985">
        <w:rPr>
          <w:lang w:val="en-US" w:eastAsia="zh-CN"/>
        </w:rPr>
        <w:t>r</w:t>
      </w:r>
      <w:r w:rsidRPr="00B65985">
        <w:rPr>
          <w:lang w:val="en-US" w:eastAsia="zh-CN"/>
        </w:rPr>
        <w:t xml:space="preserve"> to wake</w:t>
      </w:r>
      <w:r>
        <w:rPr>
          <w:lang w:val="en-US" w:eastAsia="zh-CN"/>
        </w:rPr>
        <w:t xml:space="preserve"> </w:t>
      </w:r>
      <w:r w:rsidRPr="00B65985">
        <w:rPr>
          <w:lang w:val="en-US" w:eastAsia="zh-CN"/>
        </w:rPr>
        <w:t>up</w:t>
      </w:r>
    </w:p>
    <w:p w:rsidR="00B65985" w:rsidRPr="00B65985" w:rsidRDefault="00B65985" w:rsidP="00B65985">
      <w:pPr>
        <w:pStyle w:val="af"/>
        <w:numPr>
          <w:ilvl w:val="1"/>
          <w:numId w:val="38"/>
        </w:numPr>
        <w:rPr>
          <w:lang w:val="en-US" w:eastAsia="zh-CN"/>
        </w:rPr>
      </w:pPr>
      <w:r w:rsidRPr="00B65985">
        <w:rPr>
          <w:lang w:val="en-US" w:eastAsia="zh-CN"/>
        </w:rPr>
        <w:t>L1 sends a positive indication to MAC</w:t>
      </w:r>
    </w:p>
    <w:p w:rsidR="00B65985" w:rsidRPr="00B65985" w:rsidRDefault="00B65985" w:rsidP="00B65985">
      <w:pPr>
        <w:rPr>
          <w:lang w:val="en-US" w:eastAsia="zh-CN"/>
        </w:rPr>
      </w:pPr>
    </w:p>
    <w:p w:rsidR="00B65985" w:rsidRPr="00B65985" w:rsidRDefault="00B65985" w:rsidP="00B65985">
      <w:pPr>
        <w:rPr>
          <w:lang w:val="en-US" w:eastAsia="zh-CN"/>
        </w:rPr>
      </w:pPr>
      <w:r w:rsidRPr="00B65985">
        <w:rPr>
          <w:lang w:val="en-US" w:eastAsia="zh-CN"/>
        </w:rPr>
        <w:t xml:space="preserve">Text proposal of CR to TS38.213 of the above physical layer procedure were also agreed.  </w:t>
      </w:r>
    </w:p>
    <w:p w:rsidR="00B65985" w:rsidRPr="00B65985" w:rsidRDefault="00B65985" w:rsidP="00B65985">
      <w:pPr>
        <w:rPr>
          <w:lang w:val="en-US" w:eastAsia="zh-CN"/>
        </w:rPr>
      </w:pPr>
    </w:p>
    <w:p w:rsidR="00BA50AA" w:rsidRPr="00B65985" w:rsidRDefault="00BA50AA">
      <w:pPr>
        <w:spacing w:after="120"/>
        <w:rPr>
          <w:b/>
          <w:lang w:val="en-US"/>
        </w:rPr>
      </w:pPr>
      <w:r w:rsidRPr="00B65985">
        <w:rPr>
          <w:b/>
          <w:lang w:val="en-US"/>
        </w:rPr>
        <w:t>2. Actions:</w:t>
      </w:r>
    </w:p>
    <w:p w:rsidR="0063675F" w:rsidRPr="00B65985" w:rsidRDefault="0063675F">
      <w:pPr>
        <w:spacing w:after="120"/>
        <w:ind w:left="993" w:hanging="993"/>
        <w:rPr>
          <w:b/>
          <w:lang w:val="en-US" w:eastAsia="zh-CN"/>
        </w:rPr>
      </w:pPr>
      <w:r w:rsidRPr="00B65985">
        <w:rPr>
          <w:b/>
          <w:lang w:val="en-US"/>
        </w:rPr>
        <w:t>T</w:t>
      </w:r>
      <w:r w:rsidR="00022098" w:rsidRPr="00B65985">
        <w:rPr>
          <w:b/>
          <w:lang w:val="en-US"/>
        </w:rPr>
        <w:t>o RAN</w:t>
      </w:r>
      <w:r w:rsidR="00461E6B" w:rsidRPr="00B65985">
        <w:rPr>
          <w:b/>
          <w:lang w:val="en-US" w:eastAsia="zh-CN"/>
        </w:rPr>
        <w:t>2</w:t>
      </w:r>
    </w:p>
    <w:p w:rsidR="0063675F" w:rsidRPr="00B65985" w:rsidRDefault="0063675F">
      <w:pPr>
        <w:spacing w:after="120"/>
        <w:ind w:left="993" w:hanging="993"/>
        <w:rPr>
          <w:b/>
          <w:lang w:val="en-US" w:eastAsia="zh-CN"/>
        </w:rPr>
      </w:pPr>
      <w:r w:rsidRPr="00B65985">
        <w:rPr>
          <w:b/>
          <w:lang w:val="en-US"/>
        </w:rPr>
        <w:t>ACTION:</w:t>
      </w:r>
      <w:r w:rsidRPr="00B65985">
        <w:rPr>
          <w:lang w:val="en-US"/>
        </w:rPr>
        <w:t xml:space="preserve"> </w:t>
      </w:r>
      <w:r w:rsidRPr="00B65985">
        <w:rPr>
          <w:lang w:val="en-US"/>
        </w:rPr>
        <w:tab/>
        <w:t>RAN</w:t>
      </w:r>
      <w:r w:rsidR="00461E6B" w:rsidRPr="00B65985">
        <w:rPr>
          <w:lang w:val="en-US" w:eastAsia="zh-CN"/>
        </w:rPr>
        <w:t>1</w:t>
      </w:r>
      <w:r w:rsidRPr="00B65985">
        <w:rPr>
          <w:lang w:val="en-US"/>
        </w:rPr>
        <w:t xml:space="preserve"> respectfully asks </w:t>
      </w:r>
      <w:r w:rsidR="00022098" w:rsidRPr="00B65985">
        <w:rPr>
          <w:lang w:val="en-US" w:eastAsia="zh-CN"/>
        </w:rPr>
        <w:t>RAN</w:t>
      </w:r>
      <w:r w:rsidR="00795DBB" w:rsidRPr="00B65985">
        <w:rPr>
          <w:lang w:val="en-US" w:eastAsia="zh-CN"/>
        </w:rPr>
        <w:t>2 to take</w:t>
      </w:r>
      <w:r w:rsidR="009A4FD4" w:rsidRPr="00B65985">
        <w:rPr>
          <w:lang w:val="en-US" w:eastAsia="zh-CN"/>
        </w:rPr>
        <w:t xml:space="preserve"> </w:t>
      </w:r>
      <w:r w:rsidR="00795DBB" w:rsidRPr="00B65985">
        <w:rPr>
          <w:lang w:val="en-US" w:eastAsia="zh-CN"/>
        </w:rPr>
        <w:t>into account consideration of RAN1’s replies</w:t>
      </w:r>
      <w:r w:rsidRPr="00B65985">
        <w:rPr>
          <w:lang w:val="en-US" w:eastAsia="zh-CN"/>
        </w:rPr>
        <w:t>.</w:t>
      </w:r>
    </w:p>
    <w:p w:rsidR="002D3F07" w:rsidRPr="00B65985" w:rsidRDefault="002D3F07">
      <w:pPr>
        <w:spacing w:after="120"/>
        <w:ind w:left="993" w:hanging="993"/>
        <w:rPr>
          <w:lang w:val="en-US" w:eastAsia="zh-CN"/>
        </w:rPr>
      </w:pPr>
    </w:p>
    <w:p w:rsidR="00BA50AA" w:rsidRPr="00B65985" w:rsidRDefault="00BA50AA">
      <w:pPr>
        <w:spacing w:after="120"/>
        <w:rPr>
          <w:b/>
          <w:lang w:val="en-US"/>
        </w:rPr>
      </w:pPr>
      <w:r w:rsidRPr="00B65985">
        <w:rPr>
          <w:b/>
          <w:lang w:val="en-US"/>
        </w:rPr>
        <w:t>3. Date of Next TSG-</w:t>
      </w:r>
      <w:r w:rsidR="00A1233F" w:rsidRPr="00B65985">
        <w:rPr>
          <w:b/>
          <w:lang w:val="en-US"/>
        </w:rPr>
        <w:t>RAN WG</w:t>
      </w:r>
      <w:r w:rsidR="00120F25" w:rsidRPr="00B65985">
        <w:rPr>
          <w:b/>
          <w:lang w:val="en-US" w:eastAsia="zh-CN"/>
        </w:rPr>
        <w:t>1</w:t>
      </w:r>
      <w:r w:rsidRPr="00B65985">
        <w:rPr>
          <w:b/>
          <w:lang w:val="en-US"/>
        </w:rPr>
        <w:t xml:space="preserve"> Meetings:</w:t>
      </w:r>
    </w:p>
    <w:p w:rsidR="00D8412D" w:rsidRPr="00B65985" w:rsidRDefault="00D04E90" w:rsidP="00D04E90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 w:rsidRPr="00B65985">
        <w:rPr>
          <w:bCs/>
          <w:lang w:val="en-US"/>
        </w:rPr>
        <w:t>TSG-RAN</w:t>
      </w:r>
      <w:r w:rsidR="00120F25" w:rsidRPr="00B65985">
        <w:rPr>
          <w:bCs/>
          <w:lang w:val="en-US" w:eastAsia="zh-CN"/>
        </w:rPr>
        <w:t xml:space="preserve"> WG1</w:t>
      </w:r>
      <w:r w:rsidRPr="00B65985">
        <w:rPr>
          <w:bCs/>
          <w:lang w:val="en-US"/>
        </w:rPr>
        <w:t xml:space="preserve"> Meeting #</w:t>
      </w:r>
      <w:r w:rsidR="0063675F" w:rsidRPr="00B65985">
        <w:rPr>
          <w:bCs/>
          <w:lang w:val="en-US"/>
        </w:rPr>
        <w:t>10</w:t>
      </w:r>
      <w:r w:rsidR="00120F25" w:rsidRPr="00B65985">
        <w:rPr>
          <w:bCs/>
          <w:lang w:val="en-US" w:eastAsia="zh-CN"/>
        </w:rPr>
        <w:t>1</w:t>
      </w:r>
      <w:r w:rsidR="00C9310E" w:rsidRPr="00B65985">
        <w:rPr>
          <w:bCs/>
          <w:lang w:val="en-US"/>
        </w:rPr>
        <w:t>e</w:t>
      </w:r>
      <w:r w:rsidRPr="00B65985">
        <w:rPr>
          <w:bCs/>
          <w:lang w:val="en-US"/>
        </w:rPr>
        <w:t xml:space="preserve">    </w:t>
      </w:r>
      <w:r w:rsidRPr="00B65985">
        <w:rPr>
          <w:bCs/>
          <w:lang w:val="en-US"/>
        </w:rPr>
        <w:tab/>
      </w:r>
      <w:proofErr w:type="gramStart"/>
      <w:r w:rsidR="007F6574" w:rsidRPr="00B65985">
        <w:rPr>
          <w:bCs/>
          <w:lang w:val="en-US"/>
        </w:rPr>
        <w:t>2</w:t>
      </w:r>
      <w:r w:rsidR="00120F25" w:rsidRPr="00B65985">
        <w:rPr>
          <w:bCs/>
          <w:lang w:val="en-US" w:eastAsia="zh-CN"/>
        </w:rPr>
        <w:t>5</w:t>
      </w:r>
      <w:r w:rsidR="00120F25" w:rsidRPr="00B65985">
        <w:rPr>
          <w:bCs/>
          <w:vertAlign w:val="superscript"/>
          <w:lang w:val="en-US" w:eastAsia="zh-CN"/>
        </w:rPr>
        <w:t>th</w:t>
      </w:r>
      <w:r w:rsidR="00120F25" w:rsidRPr="00B65985">
        <w:rPr>
          <w:bCs/>
          <w:lang w:val="en-US" w:eastAsia="zh-CN"/>
        </w:rPr>
        <w:t xml:space="preserve">  </w:t>
      </w:r>
      <w:r w:rsidR="00EE7717" w:rsidRPr="00B65985">
        <w:rPr>
          <w:bCs/>
          <w:lang w:val="en-US" w:eastAsia="zh-CN"/>
        </w:rPr>
        <w:t>May</w:t>
      </w:r>
      <w:proofErr w:type="gramEnd"/>
      <w:r w:rsidR="00EE7717" w:rsidRPr="00B65985">
        <w:rPr>
          <w:bCs/>
          <w:lang w:val="en-US" w:eastAsia="zh-CN"/>
        </w:rPr>
        <w:t xml:space="preserve"> </w:t>
      </w:r>
      <w:r w:rsidR="007F6574" w:rsidRPr="00B65985">
        <w:rPr>
          <w:bCs/>
          <w:lang w:val="en-US"/>
        </w:rPr>
        <w:t xml:space="preserve">- </w:t>
      </w:r>
      <w:r w:rsidR="00EE7717" w:rsidRPr="00B65985">
        <w:rPr>
          <w:bCs/>
          <w:lang w:val="en-US"/>
        </w:rPr>
        <w:t xml:space="preserve"> 5</w:t>
      </w:r>
      <w:r w:rsidR="00120F25" w:rsidRPr="00B65985">
        <w:rPr>
          <w:bCs/>
          <w:vertAlign w:val="superscript"/>
          <w:lang w:val="en-US"/>
        </w:rPr>
        <w:t>th</w:t>
      </w:r>
      <w:r w:rsidR="00120F25" w:rsidRPr="00B65985">
        <w:rPr>
          <w:bCs/>
          <w:lang w:val="en-US"/>
        </w:rPr>
        <w:t xml:space="preserve"> </w:t>
      </w:r>
      <w:r w:rsidR="007F6574" w:rsidRPr="00B65985">
        <w:rPr>
          <w:bCs/>
          <w:lang w:val="en-US"/>
        </w:rPr>
        <w:t xml:space="preserve"> </w:t>
      </w:r>
      <w:r w:rsidR="00EE7717" w:rsidRPr="00B65985">
        <w:rPr>
          <w:bCs/>
          <w:lang w:val="en-US" w:eastAsia="zh-CN"/>
        </w:rPr>
        <w:t>June</w:t>
      </w:r>
      <w:r w:rsidR="00B55BA8" w:rsidRPr="00B65985">
        <w:rPr>
          <w:bCs/>
          <w:lang w:val="en-US" w:eastAsia="zh-CN"/>
        </w:rPr>
        <w:t>.</w:t>
      </w:r>
      <w:r w:rsidR="00B55BA8" w:rsidRPr="00B65985">
        <w:rPr>
          <w:bCs/>
          <w:lang w:val="en-US"/>
        </w:rPr>
        <w:t xml:space="preserve"> 20</w:t>
      </w:r>
      <w:r w:rsidR="00B55BA8" w:rsidRPr="00B65985">
        <w:rPr>
          <w:bCs/>
          <w:lang w:val="en-US" w:eastAsia="zh-CN"/>
        </w:rPr>
        <w:t>20</w:t>
      </w:r>
      <w:r w:rsidR="007F6574" w:rsidRPr="00B65985">
        <w:rPr>
          <w:bCs/>
          <w:lang w:val="en-US"/>
        </w:rPr>
        <w:t xml:space="preserve">     </w:t>
      </w:r>
      <w:r w:rsidR="00120F25" w:rsidRPr="00B65985">
        <w:rPr>
          <w:bCs/>
          <w:lang w:val="en-US"/>
        </w:rPr>
        <w:t>e-Meeting</w:t>
      </w:r>
    </w:p>
    <w:p w:rsidR="00EE7717" w:rsidRPr="00B65985" w:rsidRDefault="00EE7717" w:rsidP="00EE7717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 w:rsidRPr="00B65985">
        <w:rPr>
          <w:bCs/>
          <w:lang w:val="en-US"/>
        </w:rPr>
        <w:t>TSG-RAN</w:t>
      </w:r>
      <w:r w:rsidRPr="00B65985">
        <w:rPr>
          <w:bCs/>
          <w:lang w:val="en-US" w:eastAsia="zh-CN"/>
        </w:rPr>
        <w:t xml:space="preserve"> WG1</w:t>
      </w:r>
      <w:r w:rsidRPr="00B65985">
        <w:rPr>
          <w:bCs/>
          <w:lang w:val="en-US"/>
        </w:rPr>
        <w:t xml:space="preserve"> Meeting #10</w:t>
      </w:r>
      <w:r w:rsidRPr="00B65985">
        <w:rPr>
          <w:bCs/>
          <w:lang w:val="en-US" w:eastAsia="zh-CN"/>
        </w:rPr>
        <w:t>2</w:t>
      </w:r>
      <w:r w:rsidRPr="00B65985">
        <w:rPr>
          <w:bCs/>
          <w:lang w:val="en-US"/>
        </w:rPr>
        <w:t xml:space="preserve">   </w:t>
      </w:r>
      <w:r w:rsidRPr="00B65985">
        <w:rPr>
          <w:bCs/>
          <w:lang w:val="en-US"/>
        </w:rPr>
        <w:tab/>
      </w:r>
      <w:proofErr w:type="gramStart"/>
      <w:r w:rsidRPr="00B65985">
        <w:rPr>
          <w:bCs/>
          <w:lang w:val="en-US"/>
        </w:rPr>
        <w:t>2</w:t>
      </w:r>
      <w:r w:rsidRPr="00B65985">
        <w:rPr>
          <w:bCs/>
          <w:lang w:val="en-US" w:eastAsia="zh-CN"/>
        </w:rPr>
        <w:t>4</w:t>
      </w:r>
      <w:r w:rsidRPr="00B65985">
        <w:rPr>
          <w:bCs/>
          <w:vertAlign w:val="superscript"/>
          <w:lang w:val="en-US" w:eastAsia="zh-CN"/>
        </w:rPr>
        <w:t>th</w:t>
      </w:r>
      <w:r w:rsidRPr="00B65985">
        <w:rPr>
          <w:bCs/>
          <w:lang w:val="en-US" w:eastAsia="zh-CN"/>
        </w:rPr>
        <w:t xml:space="preserve">  </w:t>
      </w:r>
      <w:r w:rsidRPr="00B65985">
        <w:rPr>
          <w:bCs/>
          <w:lang w:val="en-US"/>
        </w:rPr>
        <w:t>-</w:t>
      </w:r>
      <w:proofErr w:type="gramEnd"/>
      <w:r w:rsidRPr="00B65985">
        <w:rPr>
          <w:bCs/>
          <w:lang w:val="en-US"/>
        </w:rPr>
        <w:t xml:space="preserve">  28</w:t>
      </w:r>
      <w:r w:rsidRPr="00B65985">
        <w:rPr>
          <w:bCs/>
          <w:vertAlign w:val="superscript"/>
          <w:lang w:val="en-US"/>
        </w:rPr>
        <w:t>th</w:t>
      </w:r>
      <w:r w:rsidRPr="00B65985">
        <w:rPr>
          <w:bCs/>
          <w:lang w:val="en-US"/>
        </w:rPr>
        <w:t xml:space="preserve">  </w:t>
      </w:r>
      <w:r w:rsidRPr="00B65985">
        <w:rPr>
          <w:bCs/>
          <w:lang w:val="en-US" w:eastAsia="zh-CN"/>
        </w:rPr>
        <w:t>August.</w:t>
      </w:r>
      <w:r w:rsidRPr="00B65985">
        <w:rPr>
          <w:bCs/>
          <w:lang w:val="en-US"/>
        </w:rPr>
        <w:t xml:space="preserve"> 20</w:t>
      </w:r>
      <w:r w:rsidRPr="00B65985">
        <w:rPr>
          <w:bCs/>
          <w:lang w:val="en-US" w:eastAsia="zh-CN"/>
        </w:rPr>
        <w:t>20</w:t>
      </w:r>
      <w:r w:rsidRPr="00B65985">
        <w:rPr>
          <w:bCs/>
          <w:lang w:val="en-US"/>
        </w:rPr>
        <w:t xml:space="preserve">     Toulouse, France</w:t>
      </w:r>
    </w:p>
    <w:p w:rsidR="007F6574" w:rsidRPr="00B65985" w:rsidRDefault="007F6574" w:rsidP="007F6574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</w:p>
    <w:p w:rsidR="007F6574" w:rsidRPr="00B65985" w:rsidRDefault="007F6574" w:rsidP="00D04E90">
      <w:pPr>
        <w:tabs>
          <w:tab w:val="left" w:pos="5104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7F6574" w:rsidRPr="00B65985" w:rsidSect="00F015D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6B9" w:rsidRDefault="00A936B9">
      <w:r>
        <w:separator/>
      </w:r>
    </w:p>
  </w:endnote>
  <w:endnote w:type="continuationSeparator" w:id="0">
    <w:p w:rsidR="00A936B9" w:rsidRDefault="00A93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6B9" w:rsidRDefault="00A936B9">
      <w:r>
        <w:separator/>
      </w:r>
    </w:p>
  </w:footnote>
  <w:footnote w:type="continuationSeparator" w:id="0">
    <w:p w:rsidR="00A936B9" w:rsidRDefault="00A93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6EE"/>
    <w:multiLevelType w:val="hybridMultilevel"/>
    <w:tmpl w:val="DDA20A5E"/>
    <w:lvl w:ilvl="0" w:tplc="D04454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84678"/>
    <w:multiLevelType w:val="hybridMultilevel"/>
    <w:tmpl w:val="70607302"/>
    <w:lvl w:ilvl="0" w:tplc="5994F9FE">
      <w:start w:val="1"/>
      <w:numFmt w:val="decimal"/>
      <w:pStyle w:val="1"/>
      <w:lvlText w:val="%1."/>
      <w:lvlJc w:val="left"/>
      <w:pPr>
        <w:ind w:left="360" w:hanging="360"/>
      </w:pPr>
      <w:rPr>
        <w:rFonts w:ascii="Arial" w:eastAsiaTheme="minorEastAsia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0F2459"/>
    <w:multiLevelType w:val="hybridMultilevel"/>
    <w:tmpl w:val="6192A2D6"/>
    <w:lvl w:ilvl="0" w:tplc="35B8221E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3A2017"/>
    <w:multiLevelType w:val="hybridMultilevel"/>
    <w:tmpl w:val="AE742172"/>
    <w:lvl w:ilvl="0" w:tplc="29CE1D7C">
      <w:numFmt w:val="bullet"/>
      <w:lvlText w:val="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B33373"/>
    <w:multiLevelType w:val="hybridMultilevel"/>
    <w:tmpl w:val="40FC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>
    <w:nsid w:val="1BE72866"/>
    <w:multiLevelType w:val="hybridMultilevel"/>
    <w:tmpl w:val="1280090A"/>
    <w:lvl w:ilvl="0" w:tplc="849CE45E">
      <w:numFmt w:val="bullet"/>
      <w:lvlText w:val="•"/>
      <w:lvlJc w:val="left"/>
      <w:pPr>
        <w:ind w:left="1080" w:hanging="720"/>
      </w:pPr>
      <w:rPr>
        <w:rFonts w:ascii="宋体" w:eastAsia="宋体" w:hAnsi="宋体" w:cs="Times New Roman" w:hint="eastAsia"/>
      </w:rPr>
    </w:lvl>
    <w:lvl w:ilvl="1" w:tplc="3682A5A2">
      <w:numFmt w:val="bullet"/>
      <w:lvlText w:val=""/>
      <w:lvlJc w:val="left"/>
      <w:pPr>
        <w:ind w:left="1800" w:hanging="720"/>
      </w:pPr>
      <w:rPr>
        <w:rFonts w:ascii="Symbol" w:eastAsia="宋体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656FC"/>
    <w:multiLevelType w:val="hybridMultilevel"/>
    <w:tmpl w:val="ED3E2B04"/>
    <w:lvl w:ilvl="0" w:tplc="B1827152">
      <w:numFmt w:val="bullet"/>
      <w:lvlText w:val=""/>
      <w:lvlJc w:val="left"/>
      <w:pPr>
        <w:ind w:left="1080" w:hanging="72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77F54"/>
    <w:multiLevelType w:val="hybridMultilevel"/>
    <w:tmpl w:val="CB504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E6EB4E">
      <w:start w:val="1"/>
      <w:numFmt w:val="lowerLetter"/>
      <w:lvlText w:val="(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D1220E"/>
    <w:multiLevelType w:val="hybridMultilevel"/>
    <w:tmpl w:val="5550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F70EB"/>
    <w:multiLevelType w:val="hybridMultilevel"/>
    <w:tmpl w:val="8A84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17FA6"/>
    <w:multiLevelType w:val="hybridMultilevel"/>
    <w:tmpl w:val="DF74F6D2"/>
    <w:lvl w:ilvl="0" w:tplc="C930BCA6">
      <w:numFmt w:val="bullet"/>
      <w:lvlText w:val="•"/>
      <w:lvlJc w:val="left"/>
      <w:pPr>
        <w:ind w:left="1080" w:hanging="7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E3344"/>
    <w:multiLevelType w:val="hybridMultilevel"/>
    <w:tmpl w:val="F028D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F9466F"/>
    <w:multiLevelType w:val="multilevel"/>
    <w:tmpl w:val="6E2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AA46647"/>
    <w:multiLevelType w:val="hybridMultilevel"/>
    <w:tmpl w:val="BE66E820"/>
    <w:lvl w:ilvl="0" w:tplc="D2E430B0">
      <w:start w:val="1"/>
      <w:numFmt w:val="decimal"/>
      <w:pStyle w:val="Proposal"/>
      <w:lvlText w:val="%1"/>
      <w:lvlJc w:val="left"/>
      <w:pPr>
        <w:tabs>
          <w:tab w:val="num" w:pos="1304"/>
        </w:tabs>
        <w:ind w:left="1304" w:hanging="1304"/>
      </w:pPr>
      <w:rPr>
        <w:rFonts w:ascii="Arial" w:eastAsia="宋体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>
    <w:nsid w:val="453F4E21"/>
    <w:multiLevelType w:val="multilevel"/>
    <w:tmpl w:val="046F393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A0061"/>
    <w:multiLevelType w:val="multilevel"/>
    <w:tmpl w:val="AFBC4856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>
    <w:nsid w:val="5B201D3B"/>
    <w:multiLevelType w:val="multilevel"/>
    <w:tmpl w:val="0D16397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710F5D"/>
    <w:multiLevelType w:val="hybridMultilevel"/>
    <w:tmpl w:val="0E2C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CCF00DB"/>
    <w:multiLevelType w:val="hybridMultilevel"/>
    <w:tmpl w:val="6DE0CA5E"/>
    <w:lvl w:ilvl="0" w:tplc="29CE1D7C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563402"/>
    <w:multiLevelType w:val="hybridMultilevel"/>
    <w:tmpl w:val="D378193E"/>
    <w:lvl w:ilvl="0" w:tplc="43822814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1620"/>
    <w:multiLevelType w:val="hybridMultilevel"/>
    <w:tmpl w:val="0CCAF3DE"/>
    <w:lvl w:ilvl="0" w:tplc="29CE1D7C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6"/>
  </w:num>
  <w:num w:numId="4">
    <w:abstractNumId w:val="5"/>
  </w:num>
  <w:num w:numId="5">
    <w:abstractNumId w:val="0"/>
  </w:num>
  <w:num w:numId="6">
    <w:abstractNumId w:val="14"/>
  </w:num>
  <w:num w:numId="7">
    <w:abstractNumId w:val="2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5"/>
  </w:num>
  <w:num w:numId="11">
    <w:abstractNumId w:val="8"/>
  </w:num>
  <w:num w:numId="12">
    <w:abstractNumId w:val="24"/>
  </w:num>
  <w:num w:numId="13">
    <w:abstractNumId w:val="23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24"/>
  </w:num>
  <w:num w:numId="23">
    <w:abstractNumId w:val="12"/>
  </w:num>
  <w:num w:numId="24">
    <w:abstractNumId w:val="1"/>
  </w:num>
  <w:num w:numId="25">
    <w:abstractNumId w:val="17"/>
  </w:num>
  <w:num w:numId="26">
    <w:abstractNumId w:val="6"/>
  </w:num>
  <w:num w:numId="27">
    <w:abstractNumId w:val="13"/>
  </w:num>
  <w:num w:numId="28">
    <w:abstractNumId w:val="20"/>
  </w:num>
  <w:num w:numId="29">
    <w:abstractNumId w:val="9"/>
  </w:num>
  <w:num w:numId="30">
    <w:abstractNumId w:val="11"/>
  </w:num>
  <w:num w:numId="31">
    <w:abstractNumId w:val="18"/>
  </w:num>
  <w:num w:numId="32">
    <w:abstractNumId w:val="3"/>
  </w:num>
  <w:num w:numId="33">
    <w:abstractNumId w:val="26"/>
  </w:num>
  <w:num w:numId="34">
    <w:abstractNumId w:val="25"/>
  </w:num>
  <w:num w:numId="35">
    <w:abstractNumId w:val="4"/>
  </w:num>
  <w:num w:numId="36">
    <w:abstractNumId w:val="7"/>
  </w:num>
  <w:num w:numId="37">
    <w:abstractNumId w:val="21"/>
  </w:num>
  <w:num w:numId="38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44EA"/>
    <w:rsid w:val="000202C9"/>
    <w:rsid w:val="000207C9"/>
    <w:rsid w:val="00022098"/>
    <w:rsid w:val="00031C1B"/>
    <w:rsid w:val="0003399E"/>
    <w:rsid w:val="00035345"/>
    <w:rsid w:val="0003603D"/>
    <w:rsid w:val="0004486C"/>
    <w:rsid w:val="00051E7B"/>
    <w:rsid w:val="00052DA9"/>
    <w:rsid w:val="000545D6"/>
    <w:rsid w:val="00057D58"/>
    <w:rsid w:val="00057FB6"/>
    <w:rsid w:val="00064FD1"/>
    <w:rsid w:val="00073803"/>
    <w:rsid w:val="000775E2"/>
    <w:rsid w:val="00083677"/>
    <w:rsid w:val="00087CB4"/>
    <w:rsid w:val="00090BF5"/>
    <w:rsid w:val="00097FDE"/>
    <w:rsid w:val="000B437B"/>
    <w:rsid w:val="000D34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80DC1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475B"/>
    <w:rsid w:val="001F5931"/>
    <w:rsid w:val="001F6B6E"/>
    <w:rsid w:val="0020364E"/>
    <w:rsid w:val="00210F65"/>
    <w:rsid w:val="00216747"/>
    <w:rsid w:val="00224A36"/>
    <w:rsid w:val="002257FA"/>
    <w:rsid w:val="0025294F"/>
    <w:rsid w:val="00255CAE"/>
    <w:rsid w:val="002665F5"/>
    <w:rsid w:val="00267F7F"/>
    <w:rsid w:val="0028265F"/>
    <w:rsid w:val="00283553"/>
    <w:rsid w:val="002842C5"/>
    <w:rsid w:val="002A7E43"/>
    <w:rsid w:val="002B0208"/>
    <w:rsid w:val="002B02A1"/>
    <w:rsid w:val="002B19CB"/>
    <w:rsid w:val="002B54CE"/>
    <w:rsid w:val="002B57D4"/>
    <w:rsid w:val="002C3861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319B2"/>
    <w:rsid w:val="00344F7F"/>
    <w:rsid w:val="00346DD1"/>
    <w:rsid w:val="00354B02"/>
    <w:rsid w:val="0035706F"/>
    <w:rsid w:val="003576D7"/>
    <w:rsid w:val="00357CD5"/>
    <w:rsid w:val="003700A1"/>
    <w:rsid w:val="00386215"/>
    <w:rsid w:val="003A76CC"/>
    <w:rsid w:val="003A7896"/>
    <w:rsid w:val="003B0A74"/>
    <w:rsid w:val="003B1C85"/>
    <w:rsid w:val="003B7C9A"/>
    <w:rsid w:val="003C35F8"/>
    <w:rsid w:val="003D3F8E"/>
    <w:rsid w:val="003D59D9"/>
    <w:rsid w:val="003E625F"/>
    <w:rsid w:val="003F2AD5"/>
    <w:rsid w:val="003F33AA"/>
    <w:rsid w:val="003F5A16"/>
    <w:rsid w:val="003F6818"/>
    <w:rsid w:val="00404607"/>
    <w:rsid w:val="0041040C"/>
    <w:rsid w:val="00414CB2"/>
    <w:rsid w:val="00445DD3"/>
    <w:rsid w:val="004475CA"/>
    <w:rsid w:val="0045234F"/>
    <w:rsid w:val="004544F3"/>
    <w:rsid w:val="004605B0"/>
    <w:rsid w:val="00460A95"/>
    <w:rsid w:val="00461E6B"/>
    <w:rsid w:val="00462C97"/>
    <w:rsid w:val="00474D77"/>
    <w:rsid w:val="00496BDA"/>
    <w:rsid w:val="004A0068"/>
    <w:rsid w:val="004A125E"/>
    <w:rsid w:val="004A6DEE"/>
    <w:rsid w:val="004A6E8B"/>
    <w:rsid w:val="004B3C01"/>
    <w:rsid w:val="004B7B67"/>
    <w:rsid w:val="004C5E3D"/>
    <w:rsid w:val="004D278E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95273"/>
    <w:rsid w:val="00595D8A"/>
    <w:rsid w:val="00596EC5"/>
    <w:rsid w:val="005A0133"/>
    <w:rsid w:val="005A1149"/>
    <w:rsid w:val="005A3276"/>
    <w:rsid w:val="005A3FD8"/>
    <w:rsid w:val="005B7AA0"/>
    <w:rsid w:val="005C449C"/>
    <w:rsid w:val="005E7DA1"/>
    <w:rsid w:val="006068CE"/>
    <w:rsid w:val="00607404"/>
    <w:rsid w:val="006244AD"/>
    <w:rsid w:val="00624940"/>
    <w:rsid w:val="0063675F"/>
    <w:rsid w:val="0063691F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4D2F"/>
    <w:rsid w:val="00700689"/>
    <w:rsid w:val="00737917"/>
    <w:rsid w:val="00743FB7"/>
    <w:rsid w:val="0074487B"/>
    <w:rsid w:val="007501B8"/>
    <w:rsid w:val="00757570"/>
    <w:rsid w:val="00760AA0"/>
    <w:rsid w:val="00761A17"/>
    <w:rsid w:val="00771695"/>
    <w:rsid w:val="00777ADB"/>
    <w:rsid w:val="00785EC6"/>
    <w:rsid w:val="00786D31"/>
    <w:rsid w:val="00792FFD"/>
    <w:rsid w:val="00795DBB"/>
    <w:rsid w:val="007A05E0"/>
    <w:rsid w:val="007B17F6"/>
    <w:rsid w:val="007C350C"/>
    <w:rsid w:val="007D731B"/>
    <w:rsid w:val="007E2DD0"/>
    <w:rsid w:val="007E649F"/>
    <w:rsid w:val="007E7614"/>
    <w:rsid w:val="007F504D"/>
    <w:rsid w:val="007F6574"/>
    <w:rsid w:val="00807C47"/>
    <w:rsid w:val="00824187"/>
    <w:rsid w:val="00833A15"/>
    <w:rsid w:val="00833E89"/>
    <w:rsid w:val="008353C2"/>
    <w:rsid w:val="008378BA"/>
    <w:rsid w:val="00841F84"/>
    <w:rsid w:val="008430BE"/>
    <w:rsid w:val="00847EDD"/>
    <w:rsid w:val="00850C45"/>
    <w:rsid w:val="00853773"/>
    <w:rsid w:val="00865C19"/>
    <w:rsid w:val="00866038"/>
    <w:rsid w:val="00876A95"/>
    <w:rsid w:val="008836A4"/>
    <w:rsid w:val="008A308E"/>
    <w:rsid w:val="008A4120"/>
    <w:rsid w:val="008A75A9"/>
    <w:rsid w:val="008D213E"/>
    <w:rsid w:val="008D3107"/>
    <w:rsid w:val="00903858"/>
    <w:rsid w:val="0090432E"/>
    <w:rsid w:val="009115FA"/>
    <w:rsid w:val="00914679"/>
    <w:rsid w:val="00922A5E"/>
    <w:rsid w:val="009237A5"/>
    <w:rsid w:val="00924DE8"/>
    <w:rsid w:val="00932108"/>
    <w:rsid w:val="00936CA1"/>
    <w:rsid w:val="0093788C"/>
    <w:rsid w:val="00953E0D"/>
    <w:rsid w:val="0096604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F2102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427E"/>
    <w:rsid w:val="00A71222"/>
    <w:rsid w:val="00A75EFC"/>
    <w:rsid w:val="00A87634"/>
    <w:rsid w:val="00A91773"/>
    <w:rsid w:val="00A91F6D"/>
    <w:rsid w:val="00A936B9"/>
    <w:rsid w:val="00A95315"/>
    <w:rsid w:val="00AA3091"/>
    <w:rsid w:val="00AA7870"/>
    <w:rsid w:val="00AD54CC"/>
    <w:rsid w:val="00AD5520"/>
    <w:rsid w:val="00B01614"/>
    <w:rsid w:val="00B02049"/>
    <w:rsid w:val="00B03999"/>
    <w:rsid w:val="00B0554B"/>
    <w:rsid w:val="00B06A60"/>
    <w:rsid w:val="00B13878"/>
    <w:rsid w:val="00B241EA"/>
    <w:rsid w:val="00B26E7C"/>
    <w:rsid w:val="00B413D6"/>
    <w:rsid w:val="00B42E3F"/>
    <w:rsid w:val="00B44ABC"/>
    <w:rsid w:val="00B44FBA"/>
    <w:rsid w:val="00B54F7E"/>
    <w:rsid w:val="00B55BA8"/>
    <w:rsid w:val="00B65985"/>
    <w:rsid w:val="00B74E38"/>
    <w:rsid w:val="00B8748D"/>
    <w:rsid w:val="00B92DC9"/>
    <w:rsid w:val="00BA0377"/>
    <w:rsid w:val="00BA080C"/>
    <w:rsid w:val="00BA50AA"/>
    <w:rsid w:val="00BA7BAF"/>
    <w:rsid w:val="00BB094B"/>
    <w:rsid w:val="00BB108C"/>
    <w:rsid w:val="00BB464D"/>
    <w:rsid w:val="00BB5397"/>
    <w:rsid w:val="00BC4D28"/>
    <w:rsid w:val="00BC6CD1"/>
    <w:rsid w:val="00BE5E08"/>
    <w:rsid w:val="00C03E04"/>
    <w:rsid w:val="00C15308"/>
    <w:rsid w:val="00C166AF"/>
    <w:rsid w:val="00C40AAF"/>
    <w:rsid w:val="00C40E6B"/>
    <w:rsid w:val="00C44D49"/>
    <w:rsid w:val="00C61954"/>
    <w:rsid w:val="00C673CA"/>
    <w:rsid w:val="00C71094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21337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D3D10"/>
    <w:rsid w:val="00DE4A4F"/>
    <w:rsid w:val="00DF26C3"/>
    <w:rsid w:val="00E13B93"/>
    <w:rsid w:val="00E35E59"/>
    <w:rsid w:val="00E4274B"/>
    <w:rsid w:val="00E52715"/>
    <w:rsid w:val="00E56A86"/>
    <w:rsid w:val="00E60AAB"/>
    <w:rsid w:val="00E65666"/>
    <w:rsid w:val="00E66110"/>
    <w:rsid w:val="00E67F96"/>
    <w:rsid w:val="00E74884"/>
    <w:rsid w:val="00E905FB"/>
    <w:rsid w:val="00E93D56"/>
    <w:rsid w:val="00E96632"/>
    <w:rsid w:val="00E9786D"/>
    <w:rsid w:val="00EA2823"/>
    <w:rsid w:val="00EC0D4B"/>
    <w:rsid w:val="00EC1750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8632D"/>
    <w:rsid w:val="00F9170D"/>
    <w:rsid w:val="00F9788C"/>
    <w:rsid w:val="00F97977"/>
    <w:rsid w:val="00FA5C84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DA"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5A3276"/>
    <w:pPr>
      <w:keepNext/>
      <w:numPr>
        <w:numId w:val="24"/>
      </w:numPr>
      <w:spacing w:after="240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F015DA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F015DA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F015D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F015DA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F015DA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F015DA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F015DA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F015DA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uiPriority w:val="99"/>
    <w:rsid w:val="00F015DA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F015D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rsid w:val="00F015DA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F015DA"/>
  </w:style>
  <w:style w:type="paragraph" w:customStyle="1" w:styleId="B1">
    <w:name w:val="B1"/>
    <w:basedOn w:val="a"/>
    <w:rsid w:val="00F015D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F015D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F015DA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rsid w:val="00F015DA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F015DA"/>
    <w:rPr>
      <w:sz w:val="16"/>
    </w:rPr>
  </w:style>
  <w:style w:type="paragraph" w:customStyle="1" w:styleId="DECISION">
    <w:name w:val="DECISION"/>
    <w:basedOn w:val="a"/>
    <w:rsid w:val="00F015D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F015D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F015DA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F015DA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F015DA"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EF44EA"/>
    <w:rPr>
      <w:rFonts w:ascii="Segoe UI" w:hAnsi="Segoe UI"/>
      <w:sz w:val="18"/>
      <w:szCs w:val="18"/>
    </w:rPr>
  </w:style>
  <w:style w:type="character" w:customStyle="1" w:styleId="Char1">
    <w:name w:val="批注框文本 Char"/>
    <w:link w:val="aa"/>
    <w:uiPriority w:val="99"/>
    <w:semiHidden/>
    <w:rsid w:val="00EF44EA"/>
    <w:rPr>
      <w:rFonts w:ascii="Segoe UI" w:hAnsi="Segoe UI" w:cs="Segoe UI"/>
      <w:sz w:val="18"/>
      <w:szCs w:val="18"/>
      <w:lang w:val="en-GB"/>
    </w:rPr>
  </w:style>
  <w:style w:type="paragraph" w:styleId="ab">
    <w:name w:val="Document Map"/>
    <w:basedOn w:val="a"/>
    <w:link w:val="Char2"/>
    <w:uiPriority w:val="99"/>
    <w:semiHidden/>
    <w:unhideWhenUsed/>
    <w:rsid w:val="005567E1"/>
    <w:rPr>
      <w:rFonts w:ascii="宋体"/>
      <w:sz w:val="18"/>
      <w:szCs w:val="18"/>
    </w:rPr>
  </w:style>
  <w:style w:type="character" w:customStyle="1" w:styleId="Char2">
    <w:name w:val="文档结构图 Char"/>
    <w:link w:val="ab"/>
    <w:uiPriority w:val="99"/>
    <w:semiHidden/>
    <w:rsid w:val="005567E1"/>
    <w:rPr>
      <w:rFonts w:ascii="宋体" w:eastAsia="宋体"/>
      <w:sz w:val="18"/>
      <w:szCs w:val="18"/>
      <w:lang w:val="en-GB" w:eastAsia="en-US"/>
    </w:rPr>
  </w:style>
  <w:style w:type="paragraph" w:styleId="ac">
    <w:name w:val="annotation subject"/>
    <w:basedOn w:val="a5"/>
    <w:next w:val="a5"/>
    <w:link w:val="Char3"/>
    <w:uiPriority w:val="99"/>
    <w:semiHidden/>
    <w:unhideWhenUsed/>
    <w:rsid w:val="00122A5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122A5B"/>
    <w:rPr>
      <w:rFonts w:ascii="Arial" w:hAnsi="Arial"/>
      <w:lang w:val="en-GB" w:eastAsia="en-US"/>
    </w:rPr>
  </w:style>
  <w:style w:type="character" w:customStyle="1" w:styleId="Char3">
    <w:name w:val="批注主题 Char"/>
    <w:basedOn w:val="Char0"/>
    <w:link w:val="ac"/>
    <w:rsid w:val="00122A5B"/>
  </w:style>
  <w:style w:type="paragraph" w:customStyle="1" w:styleId="CRCoverPage">
    <w:name w:val="CR Cover Page"/>
    <w:link w:val="CRCoverPageZchn"/>
    <w:rsid w:val="00022098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022098"/>
    <w:rPr>
      <w:rFonts w:ascii="Arial" w:hAnsi="Arial"/>
      <w:lang w:val="en-GB" w:eastAsia="en-US"/>
    </w:rPr>
  </w:style>
  <w:style w:type="table" w:styleId="ad">
    <w:name w:val="Table Grid"/>
    <w:basedOn w:val="a1"/>
    <w:uiPriority w:val="39"/>
    <w:rsid w:val="00BB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osal">
    <w:name w:val="Proposal"/>
    <w:basedOn w:val="a"/>
    <w:link w:val="ProposalChar"/>
    <w:rsid w:val="0093788C"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rsid w:val="0093788C"/>
    <w:rPr>
      <w:rFonts w:ascii="Arial" w:hAnsi="Arial"/>
      <w:b/>
      <w:bCs/>
      <w:lang w:val="en-GB"/>
    </w:rPr>
  </w:style>
  <w:style w:type="paragraph" w:customStyle="1" w:styleId="ae">
    <w:name w:val="列表段落"/>
    <w:basedOn w:val="a"/>
    <w:uiPriority w:val="34"/>
    <w:qFormat/>
    <w:rsid w:val="0093788C"/>
    <w:pPr>
      <w:ind w:firstLineChars="200" w:firstLine="420"/>
    </w:pPr>
  </w:style>
  <w:style w:type="paragraph" w:customStyle="1" w:styleId="Agreement">
    <w:name w:val="Agreement"/>
    <w:basedOn w:val="a"/>
    <w:next w:val="a"/>
    <w:qFormat/>
    <w:rsid w:val="004D278E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3"/>
    <w:uiPriority w:val="99"/>
    <w:rsid w:val="009A2BE5"/>
    <w:rPr>
      <w:lang w:val="en-GB" w:eastAsia="en-US"/>
    </w:rPr>
  </w:style>
  <w:style w:type="paragraph" w:styleId="af">
    <w:name w:val="List Paragraph"/>
    <w:basedOn w:val="a"/>
    <w:uiPriority w:val="34"/>
    <w:qFormat/>
    <w:rsid w:val="00C86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E62F-16E8-4BB3-91F8-5E1B186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Hewlett-Packard Company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Shukun</dc:creator>
  <cp:lastModifiedBy>Fang-Chen Cheng</cp:lastModifiedBy>
  <cp:revision>21</cp:revision>
  <cp:lastPrinted>2002-04-23T13:10:00Z</cp:lastPrinted>
  <dcterms:created xsi:type="dcterms:W3CDTF">2020-03-24T15:39:00Z</dcterms:created>
  <dcterms:modified xsi:type="dcterms:W3CDTF">2020-04-29T02:20:00Z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(3)sLpwfoAPvHhdVKPhGuJz+s5QY/NI2k4Lx1Wg86cgHJBI4aMb9QEYd68cf9BISyd9TWUPurcn_x000d_
vcYl5/l5AWSKPdM7e0JGOGofo+ssQcylD+GBVKg2ZMp0p2PCDG2ZY0/59MraIdECobkqYIbM_x000d_
vOVJygsbOHa+DvdDKeI0bvuU8fDAOMil7dD9n2jfSNDRf3hY9FTYI1DxiZraI0Jy3CSDnyjv_x000d_
T71n3323m2Jhd22zb3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wfVM4I39TuIzfciKqgiyjnIB2SCKIWA0/Z6Yp3UX1GpYqe5sg52eGL_x000d_
iRfKMJH/YmTp/yNLUBZbGWDK3u93EzofvYxQndQmlZilza2AT1CyZhtntonIZshcFlGJM4NC_x000d_
hob6Vuoc3bzn/UJMgWOWm1JhSJ1d70Si67ihjpONS0b+grS7E15JOmbbX/XsVz6g1qnYDzOH_x000d_
yjl6lSFo2A7zhV9vJcVXG9nMgYcnAysytAwU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O0QiydQLhfXgl3rWsokTztA=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</Properties>
</file>