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D55F1" w14:textId="722B3A40" w:rsidR="006A7F51" w:rsidRPr="006A7F51" w:rsidRDefault="00586EDF" w:rsidP="006A7F51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3</w:t>
      </w:r>
      <w:r w:rsidR="006A7F51" w:rsidRPr="006A7F51">
        <w:rPr>
          <w:sz w:val="20"/>
          <w:lang w:val="en-US"/>
        </w:rPr>
        <w:t>GPP TSG-RAN WG1 Meeting #</w:t>
      </w:r>
      <w:r w:rsidR="00663077">
        <w:rPr>
          <w:sz w:val="20"/>
          <w:lang w:val="en-US"/>
        </w:rPr>
        <w:t>100</w:t>
      </w:r>
      <w:r w:rsidR="00241B50">
        <w:rPr>
          <w:sz w:val="20"/>
          <w:lang w:val="en-US"/>
        </w:rPr>
        <w:t>bis</w:t>
      </w:r>
      <w:r w:rsidR="00663077">
        <w:rPr>
          <w:sz w:val="20"/>
          <w:lang w:val="en-US"/>
        </w:rPr>
        <w:t>-e</w:t>
      </w:r>
      <w:r w:rsidR="006A7F51" w:rsidRPr="006A7F51">
        <w:rPr>
          <w:sz w:val="20"/>
          <w:lang w:val="en-US"/>
        </w:rPr>
        <w:tab/>
      </w:r>
      <w:r w:rsidR="006A7F51" w:rsidRPr="00E039A1">
        <w:rPr>
          <w:sz w:val="20"/>
          <w:lang w:val="en-US"/>
        </w:rPr>
        <w:t>R1-</w:t>
      </w:r>
      <w:r w:rsidR="00663077" w:rsidRPr="00E039A1">
        <w:rPr>
          <w:sz w:val="20"/>
          <w:lang w:val="en-US"/>
        </w:rPr>
        <w:t>2</w:t>
      </w:r>
      <w:r w:rsidR="00E039A1" w:rsidRPr="00E039A1">
        <w:rPr>
          <w:sz w:val="20"/>
          <w:lang w:val="en-US"/>
        </w:rPr>
        <w:t>0</w:t>
      </w:r>
      <w:r w:rsidR="00241B50">
        <w:rPr>
          <w:sz w:val="20"/>
          <w:lang w:val="en-US"/>
        </w:rPr>
        <w:t>02036</w:t>
      </w:r>
    </w:p>
    <w:p w14:paraId="24F58FD6" w14:textId="02749DE0" w:rsidR="000916C2" w:rsidRDefault="00663077" w:rsidP="006A7F51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e-Meeting</w:t>
      </w:r>
      <w:r w:rsidR="006A7F51" w:rsidRPr="006A7F51">
        <w:rPr>
          <w:sz w:val="20"/>
          <w:lang w:val="en-US"/>
        </w:rPr>
        <w:t xml:space="preserve">, </w:t>
      </w:r>
      <w:r w:rsidR="00241B50">
        <w:rPr>
          <w:sz w:val="20"/>
          <w:lang w:val="en-US"/>
        </w:rPr>
        <w:t>20</w:t>
      </w:r>
      <w:r w:rsidRPr="00663077"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</w:t>
      </w:r>
      <w:r w:rsidR="00241B50">
        <w:rPr>
          <w:sz w:val="20"/>
          <w:lang w:val="en-US"/>
        </w:rPr>
        <w:t>– 30</w:t>
      </w:r>
      <w:r w:rsidR="00241B50" w:rsidRPr="00241B50">
        <w:rPr>
          <w:sz w:val="20"/>
          <w:vertAlign w:val="superscript"/>
          <w:lang w:val="en-US"/>
        </w:rPr>
        <w:t>th</w:t>
      </w:r>
      <w:r w:rsidR="00241B50">
        <w:rPr>
          <w:sz w:val="20"/>
          <w:lang w:val="en-US"/>
        </w:rPr>
        <w:t xml:space="preserve"> </w:t>
      </w:r>
      <w:proofErr w:type="gramStart"/>
      <w:r w:rsidR="00241B50">
        <w:rPr>
          <w:sz w:val="20"/>
          <w:lang w:val="en-US"/>
        </w:rPr>
        <w:t>April</w:t>
      </w:r>
      <w:r>
        <w:rPr>
          <w:sz w:val="20"/>
          <w:lang w:val="en-US"/>
        </w:rPr>
        <w:t>,</w:t>
      </w:r>
      <w:proofErr w:type="gramEnd"/>
      <w:r>
        <w:rPr>
          <w:sz w:val="20"/>
          <w:lang w:val="en-US"/>
        </w:rPr>
        <w:t xml:space="preserve"> 2020</w:t>
      </w:r>
    </w:p>
    <w:p w14:paraId="0563EB8D" w14:textId="77777777" w:rsidR="006A7F51" w:rsidRDefault="006A7F51" w:rsidP="006A7F51">
      <w:pPr>
        <w:pStyle w:val="3GPPHeader"/>
        <w:spacing w:after="0"/>
        <w:rPr>
          <w:sz w:val="20"/>
          <w:lang w:val="en-US"/>
        </w:rPr>
      </w:pPr>
    </w:p>
    <w:p w14:paraId="7B9BDC41" w14:textId="77777777" w:rsidR="000916C2" w:rsidRDefault="00670370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7.2.2.1.3</w:t>
      </w:r>
    </w:p>
    <w:p w14:paraId="255DAFD0" w14:textId="39B1F7AD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</w:r>
      <w:r w:rsidR="00B54E28">
        <w:rPr>
          <w:sz w:val="20"/>
        </w:rPr>
        <w:t>Moderator (Ericsson)</w:t>
      </w:r>
    </w:p>
    <w:p w14:paraId="162E7E54" w14:textId="049C19DD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  <w:t xml:space="preserve">Feature lead summary for </w:t>
      </w:r>
      <w:r w:rsidR="00663077">
        <w:rPr>
          <w:sz w:val="20"/>
        </w:rPr>
        <w:t xml:space="preserve">Maintenance of </w:t>
      </w:r>
      <w:r>
        <w:rPr>
          <w:sz w:val="20"/>
        </w:rPr>
        <w:t>UL Signals and Channels</w:t>
      </w:r>
    </w:p>
    <w:p w14:paraId="10B12619" w14:textId="5899C406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770F4ECB" w14:textId="7C29C74B" w:rsidR="000916C2" w:rsidRDefault="00670370">
      <w:pPr>
        <w:pStyle w:val="Heading1"/>
      </w:pPr>
      <w:bookmarkStart w:id="0" w:name="_Toc1970552"/>
      <w:bookmarkStart w:id="1" w:name="_Toc5596041"/>
      <w:bookmarkStart w:id="2" w:name="_Toc535588806"/>
      <w:bookmarkStart w:id="3" w:name="_Toc8398209"/>
      <w:bookmarkStart w:id="4" w:name="_Toc5100795"/>
      <w:bookmarkStart w:id="5" w:name="_Toc17755475"/>
      <w:bookmarkStart w:id="6" w:name="_Toc8247940"/>
      <w:bookmarkStart w:id="7" w:name="_Toc5596355"/>
      <w:bookmarkStart w:id="8" w:name="_Toc21841004"/>
      <w:bookmarkStart w:id="9" w:name="_Toc21841175"/>
      <w:bookmarkStart w:id="10" w:name="_Toc22050945"/>
      <w:bookmarkStart w:id="11" w:name="_Toc24660962"/>
      <w:bookmarkStart w:id="12" w:name="_Toc32743901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3D310342" w14:textId="069CE8CB" w:rsidR="00A7545B" w:rsidRDefault="00FF598B" w:rsidP="00A7545B">
      <w:pPr>
        <w:pStyle w:val="Doc-text2"/>
        <w:tabs>
          <w:tab w:val="left" w:pos="1276"/>
        </w:tabs>
        <w:ind w:left="0" w:firstLine="0"/>
        <w:rPr>
          <w:lang w:val="en-US"/>
        </w:rPr>
      </w:pPr>
      <w:bookmarkStart w:id="13" w:name="_Ref178064866"/>
      <w:r w:rsidRPr="00380DE3">
        <w:rPr>
          <w:lang w:val="en-US"/>
        </w:rPr>
        <w:t xml:space="preserve">This document </w:t>
      </w:r>
      <w:r w:rsidR="00D53C26">
        <w:rPr>
          <w:lang w:val="en-US"/>
        </w:rPr>
        <w:t xml:space="preserve">contains a high level </w:t>
      </w:r>
      <w:r w:rsidRPr="00380DE3">
        <w:rPr>
          <w:lang w:val="en-US"/>
        </w:rPr>
        <w:t>summar</w:t>
      </w:r>
      <w:r w:rsidR="00D53C26">
        <w:rPr>
          <w:lang w:val="en-US"/>
        </w:rPr>
        <w:t>y of</w:t>
      </w:r>
      <w:r w:rsidRPr="00380DE3">
        <w:rPr>
          <w:lang w:val="en-US"/>
        </w:rPr>
        <w:t xml:space="preserve"> the contributions made under the “UL Signals and Channels” sub-agenda item for 7.2.2 Rel-16 Maintenance of NR-based Access to Unlicensed Spectrum.</w:t>
      </w:r>
      <w:r w:rsidR="00D53C26">
        <w:rPr>
          <w:rFonts w:eastAsiaTheme="minorEastAsia"/>
          <w:lang w:val="en-US"/>
        </w:rPr>
        <w:t xml:space="preserve"> </w:t>
      </w:r>
      <w:r w:rsidR="00D53C26">
        <w:rPr>
          <w:lang w:val="en-US"/>
        </w:rPr>
        <w:t>According to the Chairman’s guidance, 3 email threads have been assigned to this agenda item.</w:t>
      </w:r>
      <w:r w:rsidR="00A7545B">
        <w:rPr>
          <w:lang w:val="en-US"/>
        </w:rPr>
        <w:t xml:space="preserve"> This summary contains a proposal for a grouping of issues into the 3 threads for discussion this meeting. To keep the scope reasonable for each thread, it is proposed to defer the other issues to the next meeting.</w:t>
      </w:r>
    </w:p>
    <w:p w14:paraId="33EEDBD4" w14:textId="77777777" w:rsidR="00A7545B" w:rsidRDefault="00A7545B" w:rsidP="00D53C26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215DA5E6" w14:textId="67DE4895" w:rsidR="001956BC" w:rsidRPr="001956BC" w:rsidRDefault="007D0264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>O</w:t>
      </w:r>
      <w:r w:rsidR="00FF598B">
        <w:rPr>
          <w:lang w:val="en-US"/>
        </w:rPr>
        <w:t xml:space="preserve">nce </w:t>
      </w:r>
      <w:r w:rsidR="006D0B13">
        <w:rPr>
          <w:lang w:val="en-US"/>
        </w:rPr>
        <w:t xml:space="preserve">the </w:t>
      </w:r>
      <w:r w:rsidR="00FF598B">
        <w:rPr>
          <w:lang w:val="en-US"/>
        </w:rPr>
        <w:t xml:space="preserve">group agrees </w:t>
      </w:r>
      <w:r w:rsidR="00FB4D00">
        <w:rPr>
          <w:lang w:val="en-US"/>
        </w:rPr>
        <w:t xml:space="preserve">on </w:t>
      </w:r>
      <w:r w:rsidR="00FF598B">
        <w:rPr>
          <w:lang w:val="en-US"/>
        </w:rPr>
        <w:t>the topics to be discussed</w:t>
      </w:r>
      <w:r w:rsidR="00834092">
        <w:rPr>
          <w:lang w:val="en-US"/>
        </w:rPr>
        <w:t>,</w:t>
      </w:r>
      <w:r w:rsidR="00FF598B">
        <w:rPr>
          <w:lang w:val="en-US"/>
        </w:rPr>
        <w:t xml:space="preserve"> </w:t>
      </w:r>
      <w:r>
        <w:rPr>
          <w:lang w:val="en-US"/>
        </w:rPr>
        <w:t>updated</w:t>
      </w:r>
      <w:r w:rsidR="00FF598B">
        <w:rPr>
          <w:lang w:val="en-US"/>
        </w:rPr>
        <w:t xml:space="preserve"> </w:t>
      </w:r>
      <w:r w:rsidR="00D53C26">
        <w:rPr>
          <w:lang w:val="en-US"/>
        </w:rPr>
        <w:t>s</w:t>
      </w:r>
      <w:r w:rsidR="00FF598B">
        <w:rPr>
          <w:lang w:val="en-US"/>
        </w:rPr>
        <w:t>ummar</w:t>
      </w:r>
      <w:r w:rsidR="00D53C26">
        <w:rPr>
          <w:lang w:val="en-US"/>
        </w:rPr>
        <w:t>ies</w:t>
      </w:r>
      <w:r w:rsidR="00FF598B">
        <w:rPr>
          <w:lang w:val="en-US"/>
        </w:rPr>
        <w:t xml:space="preserve"> </w:t>
      </w:r>
      <w:r w:rsidR="00D53C26">
        <w:rPr>
          <w:lang w:val="en-US"/>
        </w:rPr>
        <w:t xml:space="preserve">containing proposals and TPs </w:t>
      </w:r>
      <w:r w:rsidR="00FF598B">
        <w:rPr>
          <w:lang w:val="en-US"/>
        </w:rPr>
        <w:t xml:space="preserve">will be </w:t>
      </w:r>
      <w:r w:rsidR="00A7545B">
        <w:rPr>
          <w:lang w:val="en-US"/>
        </w:rPr>
        <w:t>circulated</w:t>
      </w:r>
      <w:r w:rsidR="00D53C26">
        <w:rPr>
          <w:lang w:val="en-US"/>
        </w:rPr>
        <w:t xml:space="preserve"> for</w:t>
      </w:r>
      <w:r w:rsidR="006D0B13">
        <w:rPr>
          <w:lang w:val="en-US"/>
        </w:rPr>
        <w:t xml:space="preserve"> each of the 3 threads</w:t>
      </w:r>
      <w:r w:rsidR="00FF598B">
        <w:rPr>
          <w:lang w:val="en-US"/>
        </w:rPr>
        <w:t>.</w:t>
      </w:r>
    </w:p>
    <w:p w14:paraId="01ED31A6" w14:textId="068B4B97" w:rsidR="00B6521A" w:rsidRDefault="00EF5CB9" w:rsidP="00B6521A">
      <w:pPr>
        <w:pStyle w:val="Heading1"/>
      </w:pPr>
      <w:r>
        <w:t>2</w:t>
      </w:r>
      <w:r>
        <w:tab/>
      </w:r>
      <w:r w:rsidR="00197BAD">
        <w:t>Issues to Address This Meeting</w:t>
      </w:r>
    </w:p>
    <w:p w14:paraId="6502C417" w14:textId="09E37FDB" w:rsidR="00A7545B" w:rsidRDefault="00A7545B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This section contains a proposed grouping of issues for the 3 threads. </w:t>
      </w:r>
      <w:r w:rsidR="008D7749">
        <w:rPr>
          <w:lang w:val="en-US"/>
        </w:rPr>
        <w:t xml:space="preserve">Each thread contains one issue that requires some discussion and a manageable number </w:t>
      </w:r>
      <w:proofErr w:type="spellStart"/>
      <w:r w:rsidR="008D7749">
        <w:rPr>
          <w:lang w:val="en-US"/>
        </w:rPr>
        <w:t>fo</w:t>
      </w:r>
      <w:proofErr w:type="spellEnd"/>
      <w:r w:rsidR="008D7749">
        <w:rPr>
          <w:lang w:val="en-US"/>
        </w:rPr>
        <w:t xml:space="preserve">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threads are grouped as follows:</w:t>
      </w:r>
    </w:p>
    <w:p w14:paraId="017FBBA4" w14:textId="77777777" w:rsidR="00A7545B" w:rsidRDefault="00A7545B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371C848A" w14:textId="6D431024" w:rsidR="00A7545B" w:rsidRDefault="00A7545B" w:rsidP="00A7545B">
      <w:pPr>
        <w:pStyle w:val="Doc-text2"/>
        <w:numPr>
          <w:ilvl w:val="0"/>
          <w:numId w:val="30"/>
        </w:numPr>
        <w:tabs>
          <w:tab w:val="left" w:pos="1276"/>
        </w:tabs>
        <w:rPr>
          <w:lang w:val="en-US"/>
        </w:rPr>
      </w:pPr>
      <w:r>
        <w:rPr>
          <w:lang w:val="en-US"/>
        </w:rPr>
        <w:t>Thread A</w:t>
      </w:r>
    </w:p>
    <w:p w14:paraId="53F2639E" w14:textId="4CD6BE3C" w:rsidR="00D5526C" w:rsidRPr="00D5526C" w:rsidRDefault="00A7545B" w:rsidP="00D5526C">
      <w:pPr>
        <w:pStyle w:val="Doc-text2"/>
        <w:numPr>
          <w:ilvl w:val="1"/>
          <w:numId w:val="30"/>
        </w:numPr>
        <w:tabs>
          <w:tab w:val="left" w:pos="1276"/>
        </w:tabs>
        <w:rPr>
          <w:lang w:val="en-US"/>
        </w:rPr>
      </w:pPr>
      <w:r w:rsidRPr="00A7545B">
        <w:rPr>
          <w:color w:val="FF0000"/>
          <w:lang w:val="en-US"/>
        </w:rPr>
        <w:t xml:space="preserve">1 critical </w:t>
      </w:r>
      <w:r>
        <w:rPr>
          <w:lang w:val="en-US"/>
        </w:rPr>
        <w:t>issue that will require discussion</w:t>
      </w:r>
      <w:r w:rsidR="00D5526C">
        <w:rPr>
          <w:lang w:val="en-US"/>
        </w:rPr>
        <w:t xml:space="preserve"> (Issue #1)</w:t>
      </w:r>
    </w:p>
    <w:p w14:paraId="6EF67504" w14:textId="5E4359DF" w:rsidR="00D5526C" w:rsidRPr="00D5526C" w:rsidRDefault="00A7545B" w:rsidP="00D5526C">
      <w:pPr>
        <w:pStyle w:val="Doc-text2"/>
        <w:numPr>
          <w:ilvl w:val="1"/>
          <w:numId w:val="30"/>
        </w:numPr>
        <w:tabs>
          <w:tab w:val="left" w:pos="1276"/>
        </w:tabs>
        <w:rPr>
          <w:lang w:val="en-US"/>
        </w:rPr>
      </w:pPr>
      <w:r w:rsidRPr="00A7545B">
        <w:rPr>
          <w:color w:val="00B050"/>
          <w:lang w:val="en-US"/>
        </w:rPr>
        <w:t xml:space="preserve">1 editorial </w:t>
      </w:r>
      <w:r>
        <w:rPr>
          <w:lang w:val="en-US"/>
        </w:rPr>
        <w:t>issue</w:t>
      </w:r>
      <w:r w:rsidR="007D0264">
        <w:rPr>
          <w:lang w:val="en-US"/>
        </w:rPr>
        <w:t xml:space="preserve"> – easy to agree</w:t>
      </w:r>
      <w:r w:rsidR="00D5526C">
        <w:rPr>
          <w:lang w:val="en-US"/>
        </w:rPr>
        <w:t xml:space="preserve"> (Issue #2)</w:t>
      </w:r>
    </w:p>
    <w:p w14:paraId="09DB961D" w14:textId="1D9DAC49" w:rsidR="00A7545B" w:rsidRDefault="00A7545B" w:rsidP="00A7545B">
      <w:pPr>
        <w:pStyle w:val="Doc-text2"/>
        <w:numPr>
          <w:ilvl w:val="0"/>
          <w:numId w:val="30"/>
        </w:numPr>
        <w:tabs>
          <w:tab w:val="left" w:pos="1276"/>
        </w:tabs>
        <w:rPr>
          <w:lang w:val="en-US"/>
        </w:rPr>
      </w:pPr>
      <w:r>
        <w:rPr>
          <w:lang w:val="en-US"/>
        </w:rPr>
        <w:t>Thread B</w:t>
      </w:r>
    </w:p>
    <w:p w14:paraId="44E74190" w14:textId="73FC3906" w:rsidR="00A7545B" w:rsidRDefault="00A7545B" w:rsidP="00A7545B">
      <w:pPr>
        <w:pStyle w:val="Doc-text2"/>
        <w:numPr>
          <w:ilvl w:val="1"/>
          <w:numId w:val="30"/>
        </w:numPr>
        <w:tabs>
          <w:tab w:val="left" w:pos="1276"/>
        </w:tabs>
        <w:rPr>
          <w:lang w:val="en-US"/>
        </w:rPr>
      </w:pPr>
      <w:r w:rsidRPr="00A7545B">
        <w:rPr>
          <w:color w:val="FF0000"/>
          <w:lang w:val="en-US"/>
        </w:rPr>
        <w:t xml:space="preserve">1 critical </w:t>
      </w:r>
      <w:r>
        <w:rPr>
          <w:lang w:val="en-US"/>
        </w:rPr>
        <w:t>issue that will require discussion</w:t>
      </w:r>
      <w:r w:rsidR="00D5526C">
        <w:rPr>
          <w:lang w:val="en-US"/>
        </w:rPr>
        <w:t xml:space="preserve"> (Issue #3)</w:t>
      </w:r>
    </w:p>
    <w:p w14:paraId="10BF246D" w14:textId="5D23BFA4" w:rsidR="00A7545B" w:rsidRDefault="00A7545B" w:rsidP="00A7545B">
      <w:pPr>
        <w:pStyle w:val="Doc-text2"/>
        <w:numPr>
          <w:ilvl w:val="1"/>
          <w:numId w:val="30"/>
        </w:numPr>
        <w:tabs>
          <w:tab w:val="left" w:pos="1276"/>
        </w:tabs>
        <w:rPr>
          <w:lang w:val="en-US"/>
        </w:rPr>
      </w:pPr>
      <w:r w:rsidRPr="00A7545B">
        <w:rPr>
          <w:color w:val="00B050"/>
          <w:lang w:val="en-US"/>
        </w:rPr>
        <w:t xml:space="preserve">1 editorial </w:t>
      </w:r>
      <w:r>
        <w:rPr>
          <w:lang w:val="en-US"/>
        </w:rPr>
        <w:t>issue</w:t>
      </w:r>
      <w:r w:rsidR="007D0264">
        <w:rPr>
          <w:lang w:val="en-US"/>
        </w:rPr>
        <w:t xml:space="preserve"> – easy to agree</w:t>
      </w:r>
      <w:r w:rsidR="00D5526C">
        <w:rPr>
          <w:lang w:val="en-US"/>
        </w:rPr>
        <w:t xml:space="preserve"> (Issue #4)</w:t>
      </w:r>
    </w:p>
    <w:p w14:paraId="25E7B093" w14:textId="40255DC5" w:rsidR="00A7545B" w:rsidRDefault="00A7545B" w:rsidP="00A7545B">
      <w:pPr>
        <w:pStyle w:val="Doc-text2"/>
        <w:numPr>
          <w:ilvl w:val="0"/>
          <w:numId w:val="30"/>
        </w:numPr>
        <w:tabs>
          <w:tab w:val="left" w:pos="1276"/>
        </w:tabs>
        <w:rPr>
          <w:lang w:val="en-US"/>
        </w:rPr>
      </w:pPr>
      <w:r>
        <w:rPr>
          <w:lang w:val="en-US"/>
        </w:rPr>
        <w:t>Thread C</w:t>
      </w:r>
    </w:p>
    <w:p w14:paraId="3107C34D" w14:textId="26EE1492" w:rsidR="00337D6A" w:rsidRDefault="00D5526C" w:rsidP="00A7545B">
      <w:pPr>
        <w:pStyle w:val="Doc-text2"/>
        <w:numPr>
          <w:ilvl w:val="1"/>
          <w:numId w:val="30"/>
        </w:numPr>
        <w:tabs>
          <w:tab w:val="left" w:pos="1276"/>
        </w:tabs>
        <w:rPr>
          <w:lang w:val="en-US"/>
        </w:rPr>
      </w:pPr>
      <w:r>
        <w:rPr>
          <w:color w:val="FF0000"/>
          <w:lang w:val="en-US"/>
        </w:rPr>
        <w:t>1</w:t>
      </w:r>
      <w:r w:rsidR="00337D6A">
        <w:rPr>
          <w:color w:val="FF0000"/>
          <w:lang w:val="en-US"/>
        </w:rPr>
        <w:t xml:space="preserve"> </w:t>
      </w:r>
      <w:r w:rsidR="00A7545B" w:rsidRPr="00A7545B">
        <w:rPr>
          <w:color w:val="FF0000"/>
          <w:lang w:val="en-US"/>
        </w:rPr>
        <w:t xml:space="preserve">critical </w:t>
      </w:r>
      <w:r w:rsidR="00A7545B">
        <w:rPr>
          <w:lang w:val="en-US"/>
        </w:rPr>
        <w:t>issue</w:t>
      </w:r>
      <w:r>
        <w:rPr>
          <w:lang w:val="en-US"/>
        </w:rPr>
        <w:t xml:space="preserve"> that may require some discussion (Issue #10)</w:t>
      </w:r>
    </w:p>
    <w:p w14:paraId="4D61BB19" w14:textId="2B4E241C" w:rsidR="00D5526C" w:rsidRPr="00D5526C" w:rsidRDefault="00D5526C" w:rsidP="00D5526C">
      <w:pPr>
        <w:pStyle w:val="Doc-text2"/>
        <w:numPr>
          <w:ilvl w:val="1"/>
          <w:numId w:val="30"/>
        </w:numPr>
        <w:tabs>
          <w:tab w:val="left" w:pos="1276"/>
        </w:tabs>
        <w:rPr>
          <w:lang w:val="en-US"/>
        </w:rPr>
      </w:pPr>
      <w:r>
        <w:rPr>
          <w:color w:val="00B050"/>
          <w:lang w:val="en-US"/>
        </w:rPr>
        <w:t>3</w:t>
      </w:r>
      <w:r w:rsidR="00A7545B" w:rsidRPr="00A7545B">
        <w:rPr>
          <w:color w:val="00B050"/>
          <w:lang w:val="en-US"/>
        </w:rPr>
        <w:t xml:space="preserve"> editorial </w:t>
      </w:r>
      <w:r>
        <w:rPr>
          <w:color w:val="00B050"/>
          <w:lang w:val="en-US"/>
        </w:rPr>
        <w:t>(</w:t>
      </w:r>
      <w:r w:rsidRPr="00D5526C">
        <w:rPr>
          <w:color w:val="FF0000"/>
          <w:lang w:val="en-US"/>
        </w:rPr>
        <w:t>but critical</w:t>
      </w:r>
      <w:r>
        <w:rPr>
          <w:color w:val="00B050"/>
          <w:lang w:val="en-US"/>
        </w:rPr>
        <w:t xml:space="preserve">) </w:t>
      </w:r>
      <w:r w:rsidR="00A7545B">
        <w:rPr>
          <w:lang w:val="en-US"/>
        </w:rPr>
        <w:t>issue</w:t>
      </w:r>
      <w:r w:rsidR="001134CF">
        <w:rPr>
          <w:lang w:val="en-US"/>
        </w:rPr>
        <w:t>s</w:t>
      </w:r>
      <w:r w:rsidR="007D0264">
        <w:rPr>
          <w:lang w:val="en-US"/>
        </w:rPr>
        <w:t xml:space="preserve"> – easy to agree</w:t>
      </w:r>
      <w:r>
        <w:rPr>
          <w:lang w:val="en-US"/>
        </w:rPr>
        <w:t xml:space="preserve"> </w:t>
      </w:r>
      <w:bookmarkStart w:id="14" w:name="_GoBack"/>
      <w:bookmarkEnd w:id="14"/>
      <w:r>
        <w:rPr>
          <w:lang w:val="en-US"/>
        </w:rPr>
        <w:t>(Issue #5,6,7)</w:t>
      </w:r>
    </w:p>
    <w:p w14:paraId="737AD510" w14:textId="77777777" w:rsidR="00A7545B" w:rsidRDefault="00A7545B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52C8CA29" w14:textId="4F65B058" w:rsidR="00D75125" w:rsidRDefault="00D75125" w:rsidP="00D75125">
      <w:pPr>
        <w:pStyle w:val="Heading2"/>
        <w:rPr>
          <w:lang w:val="en-US"/>
        </w:rPr>
      </w:pPr>
      <w:r w:rsidRPr="00D75125">
        <w:rPr>
          <w:lang w:val="en-US"/>
        </w:rPr>
        <w:t>2.1</w:t>
      </w:r>
      <w:r w:rsidRPr="00D75125">
        <w:rPr>
          <w:lang w:val="en-US"/>
        </w:rPr>
        <w:tab/>
        <w:t>Email Thread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5155"/>
        <w:gridCol w:w="2070"/>
        <w:gridCol w:w="1012"/>
      </w:tblGrid>
      <w:tr w:rsidR="00197BAD" w14:paraId="0E59CB41" w14:textId="6AF70A31" w:rsidTr="00197BAD">
        <w:tc>
          <w:tcPr>
            <w:tcW w:w="780" w:type="dxa"/>
          </w:tcPr>
          <w:p w14:paraId="6F50A442" w14:textId="0848F005" w:rsidR="00197BAD" w:rsidRPr="00D75125" w:rsidRDefault="00197BAD" w:rsidP="00197BAD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155" w:type="dxa"/>
          </w:tcPr>
          <w:p w14:paraId="03BA6BAB" w14:textId="79C72B58" w:rsidR="00197BAD" w:rsidRPr="00D75125" w:rsidRDefault="00197BAD" w:rsidP="00D75125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70" w:type="dxa"/>
          </w:tcPr>
          <w:p w14:paraId="21C143FB" w14:textId="163878D4" w:rsidR="00197BAD" w:rsidRPr="00D75125" w:rsidRDefault="00197BAD" w:rsidP="00D75125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proofErr w:type="spellStart"/>
            <w:r w:rsidRPr="00D75125">
              <w:rPr>
                <w:b/>
                <w:bCs/>
                <w:lang w:val="en-US"/>
              </w:rPr>
              <w:t>Tdoc</w:t>
            </w:r>
            <w:proofErr w:type="spellEnd"/>
            <w:r w:rsidRPr="00D75125">
              <w:rPr>
                <w:b/>
                <w:bCs/>
                <w:lang w:val="en-US"/>
              </w:rPr>
              <w:t xml:space="preserve"> References</w:t>
            </w:r>
          </w:p>
        </w:tc>
        <w:tc>
          <w:tcPr>
            <w:tcW w:w="1012" w:type="dxa"/>
          </w:tcPr>
          <w:p w14:paraId="224EDA63" w14:textId="0A194500" w:rsidR="00197BAD" w:rsidRPr="00D75125" w:rsidRDefault="00197BAD" w:rsidP="00197BAD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197BAD" w14:paraId="580ACAF1" w14:textId="4E5619F1" w:rsidTr="00197BAD">
        <w:tc>
          <w:tcPr>
            <w:tcW w:w="780" w:type="dxa"/>
          </w:tcPr>
          <w:p w14:paraId="25D732A3" w14:textId="20EFF7FC" w:rsidR="00197BAD" w:rsidRDefault="006D0B13" w:rsidP="00197BAD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55" w:type="dxa"/>
          </w:tcPr>
          <w:p w14:paraId="635A9CC8" w14:textId="77777777" w:rsidR="00197BAD" w:rsidRDefault="00197BAD" w:rsidP="00197BAD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FDRA field for DCI 0_0 for UL resource allocation Type 2:</w:t>
            </w:r>
          </w:p>
          <w:p w14:paraId="263D9B32" w14:textId="3AEC09C1" w:rsidR="00197BAD" w:rsidRDefault="00197BAD" w:rsidP="007D0264">
            <w:pPr>
              <w:pStyle w:val="BodyText"/>
              <w:numPr>
                <w:ilvl w:val="0"/>
                <w:numId w:val="22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DCI 0_0 in a CSS: Agree on rule for RB set allocation for PUSCH</w:t>
            </w:r>
          </w:p>
          <w:p w14:paraId="24778E47" w14:textId="45B1C52A" w:rsidR="00197BAD" w:rsidRDefault="00197BAD" w:rsidP="007D0264">
            <w:pPr>
              <w:pStyle w:val="BodyText"/>
              <w:numPr>
                <w:ilvl w:val="0"/>
                <w:numId w:val="22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DCI 0_0 in a USS: Agree on whether or not FDRA field includes Y bits for RB set allocation + rule for RB set allocation for PUSCH (if Y bits not included) or value of Y (if Y bits included)</w:t>
            </w:r>
          </w:p>
          <w:p w14:paraId="76D536FD" w14:textId="77777777" w:rsidR="006D0B13" w:rsidRDefault="006D0B13" w:rsidP="00197BAD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de-DE"/>
              </w:rPr>
            </w:pPr>
          </w:p>
          <w:p w14:paraId="4BBE6FA1" w14:textId="19F5694C" w:rsidR="00197BAD" w:rsidRDefault="00197BAD" w:rsidP="00197BAD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 w:rsidRPr="001F16E7">
              <w:rPr>
                <w:sz w:val="20"/>
                <w:szCs w:val="20"/>
                <w:lang w:val="de-DE"/>
              </w:rPr>
              <w:t xml:space="preserve">TPs needed to 38.212 </w:t>
            </w:r>
            <w:r w:rsidRPr="001F16E7">
              <w:rPr>
                <w:rFonts w:cs="Arial"/>
                <w:sz w:val="20"/>
                <w:szCs w:val="20"/>
                <w:lang w:val="de-DE"/>
              </w:rPr>
              <w:t>§</w:t>
            </w:r>
            <w:r w:rsidRPr="001F16E7">
              <w:rPr>
                <w:sz w:val="20"/>
                <w:szCs w:val="20"/>
                <w:lang w:val="de-DE"/>
              </w:rPr>
              <w:t xml:space="preserve">7.3.1.1.1 and 38.214 </w:t>
            </w:r>
            <w:r w:rsidRPr="001F16E7"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6.1.2.2.3</w:t>
            </w:r>
          </w:p>
        </w:tc>
        <w:tc>
          <w:tcPr>
            <w:tcW w:w="2070" w:type="dxa"/>
          </w:tcPr>
          <w:p w14:paraId="460CE9BD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R1-2002321: P1,P2</w:t>
            </w:r>
          </w:p>
          <w:p w14:paraId="786FE3B4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P1,P2</w:t>
            </w:r>
          </w:p>
          <w:p w14:paraId="777F6DBE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R1-2001875: P1-P3</w:t>
            </w:r>
          </w:p>
          <w:p w14:paraId="6EA20DE1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P1</w:t>
            </w:r>
          </w:p>
          <w:p w14:paraId="59FB5451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R1-2001934: P1-P4</w:t>
            </w:r>
          </w:p>
          <w:p w14:paraId="19DE90B4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R1-2001973: P2-P4</w:t>
            </w:r>
          </w:p>
          <w:p w14:paraId="0A6204BD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R1-2002433: P1</w:t>
            </w:r>
          </w:p>
          <w:p w14:paraId="6D5C74BD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R1-2001758: P1</w:t>
            </w:r>
          </w:p>
          <w:p w14:paraId="0EF76BB4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R1-2002116: P1</w:t>
            </w:r>
          </w:p>
          <w:p w14:paraId="44EB8160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R1-2002382: P1-P3</w:t>
            </w:r>
          </w:p>
          <w:p w14:paraId="19CF276E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R1-2002276: P1-P2</w:t>
            </w:r>
          </w:p>
          <w:p w14:paraId="3B285B7C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R1-2001704: P1-P2</w:t>
            </w:r>
          </w:p>
          <w:p w14:paraId="63CD5A37" w14:textId="164A8A8D" w:rsidR="00197BAD" w:rsidRDefault="00197BAD" w:rsidP="00197BAD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R1-2001651: P1-P2</w:t>
            </w:r>
          </w:p>
        </w:tc>
        <w:tc>
          <w:tcPr>
            <w:tcW w:w="1012" w:type="dxa"/>
          </w:tcPr>
          <w:p w14:paraId="582E1B00" w14:textId="2261EF6D" w:rsidR="00197BAD" w:rsidRDefault="006D0B13" w:rsidP="00197BAD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 w:rsidRPr="002D3849">
              <w:rPr>
                <w:color w:val="FF0000"/>
                <w:lang w:val="en-US"/>
              </w:rPr>
              <w:t>Critical</w:t>
            </w:r>
          </w:p>
        </w:tc>
      </w:tr>
      <w:tr w:rsidR="002D3849" w:rsidRPr="006D0B13" w14:paraId="2ABD7F2D" w14:textId="77777777" w:rsidTr="00197BAD">
        <w:tc>
          <w:tcPr>
            <w:tcW w:w="780" w:type="dxa"/>
          </w:tcPr>
          <w:p w14:paraId="43DB993E" w14:textId="2815977E" w:rsidR="002D3849" w:rsidRPr="006D0B13" w:rsidRDefault="002D3849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2</w:t>
            </w:r>
          </w:p>
        </w:tc>
        <w:tc>
          <w:tcPr>
            <w:tcW w:w="5155" w:type="dxa"/>
          </w:tcPr>
          <w:p w14:paraId="60DF29A7" w14:textId="6EF49A41" w:rsidR="002D3849" w:rsidRDefault="002D3849" w:rsidP="002D38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Clarify that minimum number of resource blocks within an interlace contained in a BWP is 10</w:t>
            </w:r>
            <w:r w:rsidR="00E25B59">
              <w:rPr>
                <w:sz w:val="20"/>
                <w:szCs w:val="20"/>
                <w:lang w:val="de-DE"/>
              </w:rPr>
              <w:t xml:space="preserve"> (Interlaced transmission not supported for 10 MHz SCell)</w:t>
            </w:r>
          </w:p>
          <w:p w14:paraId="2D118F32" w14:textId="77777777" w:rsidR="002D3849" w:rsidRDefault="002D3849" w:rsidP="002D38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  <w:p w14:paraId="5A92B82A" w14:textId="0DF9C8BA" w:rsidR="002D3849" w:rsidRPr="006D0B13" w:rsidRDefault="00E25B59" w:rsidP="002D3849">
            <w:pPr>
              <w:pStyle w:val="BodyText"/>
              <w:spacing w:after="0"/>
              <w:rPr>
                <w:sz w:val="20"/>
                <w:lang w:val="de-DE"/>
              </w:rPr>
            </w:pPr>
            <w:r w:rsidRPr="00E25B59">
              <w:rPr>
                <w:sz w:val="20"/>
                <w:szCs w:val="20"/>
                <w:lang w:val="de-DE"/>
              </w:rPr>
              <w:t xml:space="preserve">Simple </w:t>
            </w:r>
            <w:r w:rsidR="002D3849">
              <w:rPr>
                <w:sz w:val="20"/>
                <w:szCs w:val="20"/>
                <w:lang w:val="de-DE"/>
              </w:rPr>
              <w:t xml:space="preserve">TP needed to 38.211 </w:t>
            </w:r>
            <w:r w:rsidR="002D3849">
              <w:rPr>
                <w:rFonts w:cs="Arial"/>
                <w:sz w:val="20"/>
                <w:szCs w:val="20"/>
                <w:lang w:val="de-DE"/>
              </w:rPr>
              <w:t>§</w:t>
            </w:r>
            <w:r w:rsidR="002D3849">
              <w:rPr>
                <w:sz w:val="20"/>
                <w:szCs w:val="20"/>
                <w:lang w:val="de-DE"/>
              </w:rPr>
              <w:t>4.4.4.6</w:t>
            </w:r>
          </w:p>
        </w:tc>
        <w:tc>
          <w:tcPr>
            <w:tcW w:w="2070" w:type="dxa"/>
          </w:tcPr>
          <w:p w14:paraId="03EBA0DC" w14:textId="77777777" w:rsidR="002D3849" w:rsidRDefault="002D3849" w:rsidP="002D3849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P6</w:t>
            </w:r>
          </w:p>
          <w:p w14:paraId="0186D67E" w14:textId="77777777" w:rsidR="002D3849" w:rsidRDefault="002D3849" w:rsidP="002D3849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P2</w:t>
            </w:r>
          </w:p>
          <w:p w14:paraId="49AFF887" w14:textId="2CDF4696" w:rsidR="002D3849" w:rsidRPr="006D0B13" w:rsidRDefault="002D3849" w:rsidP="002D3849">
            <w:pPr>
              <w:pStyle w:val="BodyText"/>
              <w:spacing w:after="0"/>
              <w:jc w:val="left"/>
              <w:rPr>
                <w:sz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R1-2001986: </w:t>
            </w:r>
            <w:r>
              <w:rPr>
                <w:rFonts w:cs="Arial"/>
                <w:sz w:val="20"/>
                <w:szCs w:val="20"/>
                <w:lang w:val="de-DE"/>
              </w:rPr>
              <w:t>§2.2</w:t>
            </w:r>
          </w:p>
        </w:tc>
        <w:tc>
          <w:tcPr>
            <w:tcW w:w="1012" w:type="dxa"/>
          </w:tcPr>
          <w:p w14:paraId="7EDE21A4" w14:textId="5EE69BD3" w:rsidR="002D3849" w:rsidRPr="006D0B13" w:rsidRDefault="002D3849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 w:rsidRPr="002D3849">
              <w:rPr>
                <w:color w:val="00B050"/>
                <w:sz w:val="20"/>
                <w:lang w:val="en-US"/>
              </w:rPr>
              <w:t>Editorial</w:t>
            </w:r>
          </w:p>
        </w:tc>
      </w:tr>
    </w:tbl>
    <w:p w14:paraId="0B2AFAC9" w14:textId="5A708C49" w:rsidR="00D75125" w:rsidRDefault="00D75125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2AC2B007" w14:textId="4170808C" w:rsidR="006D0B13" w:rsidRPr="007D0264" w:rsidRDefault="006D0B13" w:rsidP="00D75125">
      <w:pPr>
        <w:pStyle w:val="Doc-text2"/>
        <w:tabs>
          <w:tab w:val="left" w:pos="1276"/>
        </w:tabs>
        <w:ind w:left="0" w:firstLine="0"/>
        <w:rPr>
          <w:color w:val="FF0000"/>
          <w:lang w:val="en-US"/>
        </w:rPr>
      </w:pPr>
      <w:r w:rsidRPr="007D0264">
        <w:rPr>
          <w:color w:val="FF0000"/>
          <w:lang w:val="en-US"/>
        </w:rPr>
        <w:t xml:space="preserve">For Issue 1 above, companies that did not provide their preferred alternative in </w:t>
      </w:r>
      <w:r w:rsidR="007D0264">
        <w:rPr>
          <w:color w:val="FF0000"/>
          <w:lang w:val="en-US"/>
        </w:rPr>
        <w:t xml:space="preserve">their </w:t>
      </w:r>
      <w:r w:rsidRPr="007D0264">
        <w:rPr>
          <w:color w:val="FF0000"/>
          <w:lang w:val="en-US"/>
        </w:rPr>
        <w:t>contributions are invited to provide their preferred alternative in the tables below. This is useful input to next week’s discussion.</w:t>
      </w:r>
    </w:p>
    <w:p w14:paraId="4FCB3F1B" w14:textId="77777777" w:rsidR="006D0B13" w:rsidRDefault="006D0B13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38BBBC6C" w14:textId="63D80721" w:rsidR="006D0B13" w:rsidRPr="006D0B13" w:rsidRDefault="006D0B13" w:rsidP="006D0B13">
      <w:pPr>
        <w:pStyle w:val="BodyText"/>
        <w:rPr>
          <w:b/>
          <w:bCs/>
          <w:u w:val="single"/>
        </w:rPr>
      </w:pPr>
      <w:r w:rsidRPr="006D0B13">
        <w:rPr>
          <w:b/>
          <w:bCs/>
          <w:u w:val="single"/>
        </w:rPr>
        <w:t>Issue 1</w:t>
      </w:r>
      <w:r w:rsidR="00380DE3">
        <w:rPr>
          <w:b/>
          <w:bCs/>
          <w:u w:val="single"/>
        </w:rPr>
        <w:t>-1</w:t>
      </w:r>
      <w:r w:rsidRPr="006D0B13">
        <w:rPr>
          <w:b/>
          <w:bCs/>
          <w:u w:val="single"/>
        </w:rPr>
        <w:t>: Alternatives for RB set allocation for PUSCH scheduled by DCI 0_0 in CSS:</w:t>
      </w:r>
    </w:p>
    <w:p w14:paraId="15385334" w14:textId="77777777" w:rsidR="006D0B13" w:rsidRPr="00B223D8" w:rsidRDefault="006D0B13" w:rsidP="006D0B13">
      <w:pPr>
        <w:pStyle w:val="BodyText"/>
        <w:spacing w:after="0"/>
        <w:rPr>
          <w:u w:val="single"/>
        </w:rPr>
      </w:pPr>
    </w:p>
    <w:p w14:paraId="2CDCAECF" w14:textId="77777777" w:rsidR="006D0B13" w:rsidRDefault="006D0B13" w:rsidP="006D0B13">
      <w:pPr>
        <w:pStyle w:val="BodyText"/>
        <w:numPr>
          <w:ilvl w:val="0"/>
          <w:numId w:val="24"/>
        </w:numPr>
        <w:spacing w:after="0"/>
      </w:pPr>
      <w:r>
        <w:t>Alt-1: PUSCH allocated to the RB set of the active UL BWP that intersects the RB set of the active DL BWP in which DCI 0_0 is received</w:t>
      </w:r>
    </w:p>
    <w:p w14:paraId="292B0887" w14:textId="77777777" w:rsidR="006D0B13" w:rsidRPr="00B63F04" w:rsidRDefault="006D0B13" w:rsidP="006D0B13">
      <w:pPr>
        <w:pStyle w:val="BodyText"/>
        <w:numPr>
          <w:ilvl w:val="0"/>
          <w:numId w:val="24"/>
        </w:numPr>
        <w:spacing w:after="0"/>
      </w:pPr>
      <w:r>
        <w:rPr>
          <w:rFonts w:eastAsia="SimSun"/>
          <w:iCs/>
        </w:rPr>
        <w:t xml:space="preserve">Alt-2: PUSCH allocated to </w:t>
      </w:r>
      <w:r w:rsidRPr="00780C9E">
        <w:rPr>
          <w:rFonts w:eastAsia="SimSun"/>
          <w:iCs/>
        </w:rPr>
        <w:t>RB set 0 of</w:t>
      </w:r>
      <w:r>
        <w:rPr>
          <w:rFonts w:eastAsia="SimSun"/>
          <w:iCs/>
        </w:rPr>
        <w:t xml:space="preserve"> the active UL BWP</w:t>
      </w:r>
    </w:p>
    <w:p w14:paraId="72F2E7E6" w14:textId="77777777" w:rsidR="006D0B13" w:rsidRPr="00946BD7" w:rsidRDefault="006D0B13" w:rsidP="006D0B13">
      <w:pPr>
        <w:pStyle w:val="BodyText"/>
        <w:numPr>
          <w:ilvl w:val="0"/>
          <w:numId w:val="24"/>
        </w:numPr>
        <w:spacing w:after="0"/>
      </w:pPr>
      <w:r>
        <w:rPr>
          <w:rFonts w:eastAsia="SimSun"/>
          <w:iCs/>
        </w:rPr>
        <w:t xml:space="preserve">Alt-3: PUSCH allocated </w:t>
      </w:r>
      <w:r w:rsidRPr="00780C9E">
        <w:rPr>
          <w:rFonts w:eastAsia="SimSun"/>
          <w:iCs/>
        </w:rPr>
        <w:t>to all RB sets of the</w:t>
      </w:r>
      <w:r>
        <w:rPr>
          <w:rFonts w:eastAsia="SimSun"/>
          <w:iCs/>
        </w:rPr>
        <w:t xml:space="preserve"> active UL BWP</w:t>
      </w:r>
    </w:p>
    <w:p w14:paraId="6BB75FFB" w14:textId="77777777" w:rsidR="006D0B13" w:rsidRPr="00946BD7" w:rsidRDefault="006D0B13" w:rsidP="006D0B13">
      <w:pPr>
        <w:pStyle w:val="BodyText"/>
        <w:numPr>
          <w:ilvl w:val="0"/>
          <w:numId w:val="24"/>
        </w:numPr>
        <w:spacing w:after="0"/>
      </w:pPr>
      <w:r>
        <w:rPr>
          <w:rFonts w:eastAsia="SimSun"/>
          <w:iCs/>
        </w:rPr>
        <w:t>Alt-4a/b: PUSCH allocated to RB set(s) according to the following logic:</w:t>
      </w:r>
    </w:p>
    <w:p w14:paraId="74EA2315" w14:textId="77777777" w:rsidR="006D0B13" w:rsidRPr="00946BD7" w:rsidRDefault="006D0B13" w:rsidP="006D0B13">
      <w:pPr>
        <w:pStyle w:val="BodyText"/>
        <w:numPr>
          <w:ilvl w:val="1"/>
          <w:numId w:val="24"/>
        </w:numPr>
        <w:spacing w:after="0"/>
      </w:pPr>
      <w:r>
        <w:rPr>
          <w:rFonts w:eastAsia="SimSun"/>
          <w:iCs/>
        </w:rPr>
        <w:t xml:space="preserve">Alt-4a (ref: </w:t>
      </w:r>
      <w:r>
        <w:rPr>
          <w:rFonts w:eastAsia="SimSun"/>
          <w:iCs/>
        </w:rPr>
        <w:fldChar w:fldCharType="begin"/>
      </w:r>
      <w:r>
        <w:rPr>
          <w:rFonts w:eastAsia="SimSun"/>
          <w:iCs/>
        </w:rPr>
        <w:instrText xml:space="preserve"> REF _Ref37764864 \r \h </w:instrText>
      </w:r>
      <w:r>
        <w:rPr>
          <w:rFonts w:eastAsia="SimSun"/>
          <w:iCs/>
        </w:rPr>
      </w:r>
      <w:r>
        <w:rPr>
          <w:rFonts w:eastAsia="SimSun"/>
          <w:iCs/>
        </w:rPr>
        <w:fldChar w:fldCharType="separate"/>
      </w:r>
      <w:r>
        <w:rPr>
          <w:rFonts w:eastAsia="SimSun"/>
          <w:iCs/>
        </w:rPr>
        <w:t>[4]</w:t>
      </w:r>
      <w:r>
        <w:rPr>
          <w:rFonts w:eastAsia="SimSun"/>
          <w:iCs/>
        </w:rPr>
        <w:fldChar w:fldCharType="end"/>
      </w:r>
      <w:r>
        <w:rPr>
          <w:rFonts w:eastAsia="SimSun"/>
          <w:iCs/>
        </w:rPr>
        <w:t>):</w:t>
      </w:r>
    </w:p>
    <w:p w14:paraId="5550C30E" w14:textId="77777777" w:rsidR="006D0B13" w:rsidRDefault="006D0B13" w:rsidP="006D0B13">
      <w:pPr>
        <w:pStyle w:val="BodyText"/>
        <w:numPr>
          <w:ilvl w:val="2"/>
          <w:numId w:val="24"/>
        </w:numPr>
        <w:spacing w:after="0"/>
      </w:pPr>
      <w:r>
        <w:t>If the active UL BWP does not include all of the RBs of the initial UL BWP or the active UL BWP has different SCS than the initial UL BWP, then</w:t>
      </w:r>
    </w:p>
    <w:p w14:paraId="1657D59E" w14:textId="77777777" w:rsidR="006D0B13" w:rsidRDefault="006D0B13" w:rsidP="006D0B13">
      <w:pPr>
        <w:pStyle w:val="BodyText"/>
        <w:numPr>
          <w:ilvl w:val="3"/>
          <w:numId w:val="24"/>
        </w:numPr>
        <w:spacing w:after="0"/>
      </w:pPr>
      <w:r w:rsidRPr="00780C9E">
        <w:t>RB set 0 of</w:t>
      </w:r>
      <w:r>
        <w:t xml:space="preserve"> the active UL BWP</w:t>
      </w:r>
    </w:p>
    <w:p w14:paraId="42AAC698" w14:textId="77777777" w:rsidR="006D0B13" w:rsidRDefault="006D0B13" w:rsidP="006D0B13">
      <w:pPr>
        <w:pStyle w:val="BodyText"/>
        <w:numPr>
          <w:ilvl w:val="2"/>
          <w:numId w:val="24"/>
        </w:numPr>
        <w:spacing w:after="0"/>
      </w:pPr>
      <w:r>
        <w:t>Otherwise</w:t>
      </w:r>
    </w:p>
    <w:p w14:paraId="2C9197E7" w14:textId="77777777" w:rsidR="006D0B13" w:rsidRPr="00946BD7" w:rsidRDefault="006D0B13" w:rsidP="006D0B13">
      <w:pPr>
        <w:pStyle w:val="BodyText"/>
        <w:numPr>
          <w:ilvl w:val="3"/>
          <w:numId w:val="24"/>
        </w:numPr>
        <w:spacing w:after="0"/>
      </w:pPr>
      <w:r>
        <w:t>RB set of the initial UL BWP</w:t>
      </w:r>
    </w:p>
    <w:p w14:paraId="687D34DC" w14:textId="77777777" w:rsidR="006D0B13" w:rsidRPr="00C00572" w:rsidRDefault="006D0B13" w:rsidP="006D0B13">
      <w:pPr>
        <w:pStyle w:val="BodyText"/>
        <w:numPr>
          <w:ilvl w:val="1"/>
          <w:numId w:val="24"/>
        </w:numPr>
        <w:spacing w:after="0"/>
      </w:pPr>
      <w:r>
        <w:rPr>
          <w:rFonts w:eastAsia="SimSun"/>
          <w:iCs/>
        </w:rPr>
        <w:t xml:space="preserve">Alt-4b (ref: </w:t>
      </w:r>
      <w:r>
        <w:fldChar w:fldCharType="begin"/>
      </w:r>
      <w:r>
        <w:rPr>
          <w:rFonts w:eastAsia="SimSun"/>
          <w:iCs/>
        </w:rPr>
        <w:instrText xml:space="preserve"> REF _Ref37764833 \r \h </w:instrText>
      </w:r>
      <w:r>
        <w:fldChar w:fldCharType="separate"/>
      </w:r>
      <w:r>
        <w:rPr>
          <w:rFonts w:eastAsia="SimSun"/>
          <w:iCs/>
        </w:rPr>
        <w:t>[18]</w:t>
      </w:r>
      <w:r>
        <w:fldChar w:fldCharType="end"/>
      </w:r>
      <w:r w:rsidRPr="00E33EA1">
        <w:rPr>
          <w:rFonts w:eastAsia="SimSun"/>
          <w:iCs/>
        </w:rPr>
        <w:t>)</w:t>
      </w:r>
      <w:r>
        <w:rPr>
          <w:rFonts w:eastAsia="SimSun"/>
          <w:iCs/>
        </w:rPr>
        <w:t>:</w:t>
      </w:r>
    </w:p>
    <w:p w14:paraId="2661C1C0" w14:textId="77777777" w:rsidR="006D0B13" w:rsidRPr="00036255" w:rsidRDefault="006D0B13" w:rsidP="006D0B13">
      <w:pPr>
        <w:pStyle w:val="BodyText"/>
        <w:numPr>
          <w:ilvl w:val="2"/>
          <w:numId w:val="24"/>
        </w:numPr>
        <w:spacing w:after="0"/>
      </w:pPr>
      <w:r>
        <w:rPr>
          <w:rFonts w:eastAsia="SimSun"/>
          <w:iCs/>
        </w:rPr>
        <w:t>If the active UL BWP includes all of the RBs of the initial UL BWP and the SCS/CP of the active UL BWP is the same as that of the initial UL BWP or the initial UL BWP is active</w:t>
      </w:r>
    </w:p>
    <w:p w14:paraId="0F52B6D3" w14:textId="564E165C" w:rsidR="006D0B13" w:rsidRPr="00036255" w:rsidRDefault="006D0B13" w:rsidP="006D0B13">
      <w:pPr>
        <w:pStyle w:val="BodyText"/>
        <w:numPr>
          <w:ilvl w:val="3"/>
          <w:numId w:val="24"/>
        </w:numPr>
        <w:spacing w:after="0"/>
      </w:pPr>
      <w:r>
        <w:rPr>
          <w:rFonts w:eastAsia="SimSun"/>
          <w:iCs/>
        </w:rPr>
        <w:t>the initial UL BWP</w:t>
      </w:r>
    </w:p>
    <w:p w14:paraId="733C687C" w14:textId="77777777" w:rsidR="006D0B13" w:rsidRPr="00036255" w:rsidRDefault="006D0B13" w:rsidP="006D0B13">
      <w:pPr>
        <w:pStyle w:val="BodyText"/>
        <w:numPr>
          <w:ilvl w:val="2"/>
          <w:numId w:val="24"/>
        </w:numPr>
        <w:spacing w:after="0"/>
      </w:pPr>
      <w:r>
        <w:rPr>
          <w:rFonts w:eastAsia="SimSun"/>
          <w:iCs/>
        </w:rPr>
        <w:t>Otherwise</w:t>
      </w:r>
    </w:p>
    <w:p w14:paraId="6F8140D9" w14:textId="77777777" w:rsidR="006D0B13" w:rsidRDefault="006D0B13" w:rsidP="006D0B13">
      <w:pPr>
        <w:pStyle w:val="BodyText"/>
        <w:numPr>
          <w:ilvl w:val="3"/>
          <w:numId w:val="24"/>
        </w:numPr>
        <w:spacing w:after="0"/>
      </w:pPr>
      <w:r w:rsidRPr="00780C9E">
        <w:rPr>
          <w:rFonts w:eastAsia="SimSun"/>
          <w:iCs/>
        </w:rPr>
        <w:t>All RB sets of</w:t>
      </w:r>
      <w:r>
        <w:rPr>
          <w:rFonts w:eastAsia="SimSun"/>
          <w:iCs/>
        </w:rPr>
        <w:t xml:space="preserve"> the active UL BWP</w:t>
      </w:r>
    </w:p>
    <w:p w14:paraId="4CA1C2F0" w14:textId="77777777" w:rsidR="006D0B13" w:rsidRDefault="006D0B13" w:rsidP="006D0B13">
      <w:pPr>
        <w:pStyle w:val="BodyText"/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6D0B13" w14:paraId="1B9DC124" w14:textId="77777777" w:rsidTr="00246329">
        <w:tc>
          <w:tcPr>
            <w:tcW w:w="1525" w:type="dxa"/>
          </w:tcPr>
          <w:p w14:paraId="74C03FA2" w14:textId="77777777" w:rsidR="006D0B13" w:rsidRPr="00B223D8" w:rsidRDefault="006D0B13" w:rsidP="0024632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0E5630E0" w14:textId="77777777" w:rsidR="006D0B13" w:rsidRPr="00B223D8" w:rsidRDefault="006D0B13" w:rsidP="0024632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6D0B13" w14:paraId="7A1D751C" w14:textId="77777777" w:rsidTr="00246329">
        <w:tc>
          <w:tcPr>
            <w:tcW w:w="1525" w:type="dxa"/>
          </w:tcPr>
          <w:p w14:paraId="0E074BA9" w14:textId="77777777" w:rsidR="006D0B13" w:rsidRPr="00B223D8" w:rsidRDefault="006D0B13" w:rsidP="002463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7492" w:type="dxa"/>
          </w:tcPr>
          <w:p w14:paraId="48EE541B" w14:textId="77777777" w:rsidR="006D0B13" w:rsidRPr="00B223D8" w:rsidRDefault="006D0B13" w:rsidP="002463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</w:t>
            </w:r>
          </w:p>
        </w:tc>
      </w:tr>
      <w:tr w:rsidR="006D0B13" w:rsidRPr="00E313BB" w14:paraId="07BACABD" w14:textId="77777777" w:rsidTr="00246329">
        <w:tc>
          <w:tcPr>
            <w:tcW w:w="1525" w:type="dxa"/>
          </w:tcPr>
          <w:p w14:paraId="5722A330" w14:textId="77777777" w:rsidR="006D0B13" w:rsidRPr="00E313BB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492" w:type="dxa"/>
          </w:tcPr>
          <w:p w14:paraId="66DB578E" w14:textId="77777777" w:rsidR="006D0B13" w:rsidRPr="00E313BB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</w:t>
            </w:r>
          </w:p>
        </w:tc>
      </w:tr>
      <w:tr w:rsidR="006D0B13" w:rsidRPr="007C10EB" w14:paraId="3FCEE875" w14:textId="77777777" w:rsidTr="00246329">
        <w:tc>
          <w:tcPr>
            <w:tcW w:w="1525" w:type="dxa"/>
          </w:tcPr>
          <w:p w14:paraId="24007A92" w14:textId="77777777" w:rsidR="006D0B13" w:rsidRPr="007C10EB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Fujitsu</w:t>
            </w:r>
          </w:p>
        </w:tc>
        <w:tc>
          <w:tcPr>
            <w:tcW w:w="7492" w:type="dxa"/>
          </w:tcPr>
          <w:p w14:paraId="416AF893" w14:textId="77777777" w:rsidR="006D0B13" w:rsidRPr="007C10EB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6D0B13" w:rsidRPr="00866369" w14:paraId="3B445C78" w14:textId="77777777" w:rsidTr="00246329">
        <w:tc>
          <w:tcPr>
            <w:tcW w:w="1525" w:type="dxa"/>
          </w:tcPr>
          <w:p w14:paraId="7FB8AE29" w14:textId="77777777" w:rsidR="006D0B13" w:rsidRPr="00866369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LGE</w:t>
            </w:r>
          </w:p>
        </w:tc>
        <w:tc>
          <w:tcPr>
            <w:tcW w:w="7492" w:type="dxa"/>
          </w:tcPr>
          <w:p w14:paraId="6AFE5D0B" w14:textId="77777777" w:rsidR="006D0B13" w:rsidRPr="00866369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6D0B13" w:rsidRPr="00FF59DC" w14:paraId="362C56CC" w14:textId="77777777" w:rsidTr="00246329">
        <w:tc>
          <w:tcPr>
            <w:tcW w:w="1525" w:type="dxa"/>
          </w:tcPr>
          <w:p w14:paraId="489C299B" w14:textId="77777777" w:rsidR="006D0B13" w:rsidRPr="00FF59DC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DOCOMO</w:t>
            </w:r>
          </w:p>
        </w:tc>
        <w:tc>
          <w:tcPr>
            <w:tcW w:w="7492" w:type="dxa"/>
          </w:tcPr>
          <w:p w14:paraId="29F4FA20" w14:textId="77777777" w:rsidR="006D0B13" w:rsidRPr="00FF59DC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6D0B13" w:rsidRPr="00452C4D" w14:paraId="0F7CF086" w14:textId="77777777" w:rsidTr="00246329">
        <w:tc>
          <w:tcPr>
            <w:tcW w:w="1525" w:type="dxa"/>
          </w:tcPr>
          <w:p w14:paraId="5E0A9A49" w14:textId="77777777" w:rsidR="006D0B13" w:rsidRPr="00452C4D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</w:t>
            </w:r>
          </w:p>
        </w:tc>
        <w:tc>
          <w:tcPr>
            <w:tcW w:w="7492" w:type="dxa"/>
          </w:tcPr>
          <w:p w14:paraId="57CDDBFA" w14:textId="77777777" w:rsidR="006D0B13" w:rsidRPr="00452C4D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Alt-4a</w:t>
            </w:r>
          </w:p>
        </w:tc>
      </w:tr>
      <w:tr w:rsidR="006D0B13" w:rsidRPr="00452C4D" w14:paraId="5CB71F86" w14:textId="77777777" w:rsidTr="00246329">
        <w:tc>
          <w:tcPr>
            <w:tcW w:w="1525" w:type="dxa"/>
          </w:tcPr>
          <w:p w14:paraId="4723EAF8" w14:textId="77777777" w:rsidR="006D0B13" w:rsidRPr="00452C4D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</w:t>
            </w:r>
          </w:p>
        </w:tc>
        <w:tc>
          <w:tcPr>
            <w:tcW w:w="7492" w:type="dxa"/>
          </w:tcPr>
          <w:p w14:paraId="47F9FEF7" w14:textId="77777777" w:rsidR="006D0B13" w:rsidRPr="00452C4D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Alt-3</w:t>
            </w:r>
          </w:p>
        </w:tc>
      </w:tr>
      <w:tr w:rsidR="006D0B13" w:rsidRPr="00024BCE" w14:paraId="30C81294" w14:textId="77777777" w:rsidTr="00246329">
        <w:tc>
          <w:tcPr>
            <w:tcW w:w="1525" w:type="dxa"/>
          </w:tcPr>
          <w:p w14:paraId="784130B1" w14:textId="77777777" w:rsidR="006D0B13" w:rsidRPr="00024BCE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Sharp</w:t>
            </w:r>
          </w:p>
        </w:tc>
        <w:tc>
          <w:tcPr>
            <w:tcW w:w="7492" w:type="dxa"/>
          </w:tcPr>
          <w:p w14:paraId="77F5EE68" w14:textId="77777777" w:rsidR="006D0B13" w:rsidRPr="00024BCE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Alt-4b</w:t>
            </w:r>
          </w:p>
        </w:tc>
      </w:tr>
      <w:tr w:rsidR="006D0B13" w:rsidRPr="00FA2F5A" w14:paraId="54A85341" w14:textId="77777777" w:rsidTr="00246329">
        <w:tc>
          <w:tcPr>
            <w:tcW w:w="1525" w:type="dxa"/>
          </w:tcPr>
          <w:p w14:paraId="067D88EB" w14:textId="77777777" w:rsidR="006D0B13" w:rsidRPr="00FA2F5A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Spreadtrum</w:t>
            </w:r>
            <w:proofErr w:type="spellEnd"/>
          </w:p>
        </w:tc>
        <w:tc>
          <w:tcPr>
            <w:tcW w:w="7492" w:type="dxa"/>
          </w:tcPr>
          <w:p w14:paraId="18FA47FC" w14:textId="77777777" w:rsidR="006D0B13" w:rsidRPr="00FA2F5A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6D0B13" w:rsidRPr="002967A5" w14:paraId="1A8D445B" w14:textId="77777777" w:rsidTr="00246329">
        <w:tc>
          <w:tcPr>
            <w:tcW w:w="1525" w:type="dxa"/>
          </w:tcPr>
          <w:p w14:paraId="588ED41B" w14:textId="77777777" w:rsidR="006D0B13" w:rsidRPr="002967A5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ZTE</w:t>
            </w:r>
          </w:p>
        </w:tc>
        <w:tc>
          <w:tcPr>
            <w:tcW w:w="7492" w:type="dxa"/>
          </w:tcPr>
          <w:p w14:paraId="7A6BF46F" w14:textId="77777777" w:rsidR="006D0B13" w:rsidRPr="002967A5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6D0B13" w:rsidRPr="002967A5" w14:paraId="2C35D224" w14:textId="77777777" w:rsidTr="00246329">
        <w:tc>
          <w:tcPr>
            <w:tcW w:w="1525" w:type="dxa"/>
          </w:tcPr>
          <w:p w14:paraId="38841E9E" w14:textId="77777777" w:rsidR="006D0B13" w:rsidRPr="002967A5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vivo</w:t>
            </w:r>
          </w:p>
        </w:tc>
        <w:tc>
          <w:tcPr>
            <w:tcW w:w="7492" w:type="dxa"/>
          </w:tcPr>
          <w:p w14:paraId="3F9758C8" w14:textId="77777777" w:rsidR="006D0B13" w:rsidRPr="002967A5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6D0B13" w:rsidRPr="002967A5" w14:paraId="64825CC3" w14:textId="77777777" w:rsidTr="00246329">
        <w:tc>
          <w:tcPr>
            <w:tcW w:w="1525" w:type="dxa"/>
          </w:tcPr>
          <w:p w14:paraId="27CB6E9E" w14:textId="3132934C" w:rsidR="006D0B13" w:rsidRPr="002967A5" w:rsidRDefault="00402CA8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</w:t>
            </w:r>
          </w:p>
        </w:tc>
        <w:tc>
          <w:tcPr>
            <w:tcW w:w="7492" w:type="dxa"/>
          </w:tcPr>
          <w:p w14:paraId="425F7E70" w14:textId="22F01F64" w:rsidR="006D0B13" w:rsidRPr="002967A5" w:rsidRDefault="00402CA8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6D0B13" w:rsidRPr="00946BD7" w14:paraId="23DA8E68" w14:textId="77777777" w:rsidTr="00246329">
        <w:tc>
          <w:tcPr>
            <w:tcW w:w="1525" w:type="dxa"/>
          </w:tcPr>
          <w:p w14:paraId="782D8904" w14:textId="76C41B7E" w:rsidR="006D0B13" w:rsidRPr="00946BD7" w:rsidRDefault="00F635FF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Qualcomm</w:t>
            </w:r>
          </w:p>
        </w:tc>
        <w:tc>
          <w:tcPr>
            <w:tcW w:w="7492" w:type="dxa"/>
          </w:tcPr>
          <w:p w14:paraId="05EE590A" w14:textId="31B894A9" w:rsidR="006D0B13" w:rsidRPr="00946BD7" w:rsidRDefault="00F635FF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6D0B13" w:rsidRPr="00946BD7" w14:paraId="57E6152E" w14:textId="77777777" w:rsidTr="00246329">
        <w:tc>
          <w:tcPr>
            <w:tcW w:w="1525" w:type="dxa"/>
          </w:tcPr>
          <w:p w14:paraId="1295E0FC" w14:textId="05E7C089" w:rsidR="006D0B13" w:rsidRPr="00946BD7" w:rsidRDefault="008073E6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Nokia, NSB</w:t>
            </w:r>
          </w:p>
        </w:tc>
        <w:tc>
          <w:tcPr>
            <w:tcW w:w="7492" w:type="dxa"/>
          </w:tcPr>
          <w:p w14:paraId="1AE4D5AD" w14:textId="6BD4A45B" w:rsidR="006D0B13" w:rsidRPr="00946BD7" w:rsidRDefault="008073E6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6D0B13" w:rsidRPr="00946BD7" w14:paraId="241C1FF5" w14:textId="77777777" w:rsidTr="00246329">
        <w:tc>
          <w:tcPr>
            <w:tcW w:w="1525" w:type="dxa"/>
          </w:tcPr>
          <w:p w14:paraId="30C75C8E" w14:textId="0824B510" w:rsidR="006D0B13" w:rsidRPr="00946BD7" w:rsidRDefault="000718D6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Huawei</w:t>
            </w:r>
          </w:p>
        </w:tc>
        <w:tc>
          <w:tcPr>
            <w:tcW w:w="7492" w:type="dxa"/>
          </w:tcPr>
          <w:p w14:paraId="6B367B11" w14:textId="365B5EF4" w:rsidR="006D0B13" w:rsidRPr="00946BD7" w:rsidRDefault="000718D6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6D0B13" w:rsidRPr="00946BD7" w14:paraId="4D3CEC2C" w14:textId="77777777" w:rsidTr="00246329">
        <w:tc>
          <w:tcPr>
            <w:tcW w:w="1525" w:type="dxa"/>
          </w:tcPr>
          <w:p w14:paraId="6602B951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118C44ED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D0B13" w:rsidRPr="00946BD7" w14:paraId="18F42F19" w14:textId="77777777" w:rsidTr="00246329">
        <w:tc>
          <w:tcPr>
            <w:tcW w:w="1525" w:type="dxa"/>
          </w:tcPr>
          <w:p w14:paraId="353D370A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0875596C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D0B13" w:rsidRPr="00946BD7" w14:paraId="16327AD7" w14:textId="77777777" w:rsidTr="00246329">
        <w:tc>
          <w:tcPr>
            <w:tcW w:w="1525" w:type="dxa"/>
          </w:tcPr>
          <w:p w14:paraId="6ABF81A9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4FDE1758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299F44DA" w14:textId="77777777" w:rsidR="006D0B13" w:rsidRDefault="006D0B13" w:rsidP="006D0B13">
      <w:pPr>
        <w:pStyle w:val="BodyText"/>
        <w:spacing w:after="0"/>
      </w:pPr>
    </w:p>
    <w:p w14:paraId="5E212241" w14:textId="77777777" w:rsidR="006D0B13" w:rsidRDefault="006D0B13" w:rsidP="006D0B13">
      <w:pPr>
        <w:pStyle w:val="BodyText"/>
        <w:spacing w:after="0"/>
      </w:pPr>
    </w:p>
    <w:p w14:paraId="382C0742" w14:textId="305CCB61" w:rsidR="006D0B13" w:rsidRPr="006D0B13" w:rsidRDefault="006D0B13" w:rsidP="006D0B13">
      <w:pPr>
        <w:pStyle w:val="BodyText"/>
        <w:spacing w:after="0"/>
        <w:rPr>
          <w:b/>
          <w:bCs/>
          <w:u w:val="single"/>
        </w:rPr>
      </w:pPr>
      <w:r w:rsidRPr="006D0B13">
        <w:rPr>
          <w:b/>
          <w:bCs/>
          <w:u w:val="single"/>
        </w:rPr>
        <w:t xml:space="preserve">Issue </w:t>
      </w:r>
      <w:r w:rsidR="00380DE3">
        <w:rPr>
          <w:b/>
          <w:bCs/>
          <w:u w:val="single"/>
        </w:rPr>
        <w:t>1-</w:t>
      </w:r>
      <w:r w:rsidR="00B15DD5">
        <w:rPr>
          <w:b/>
          <w:bCs/>
          <w:u w:val="single"/>
        </w:rPr>
        <w:t>2</w:t>
      </w:r>
      <w:r w:rsidRPr="006D0B13">
        <w:rPr>
          <w:b/>
          <w:bCs/>
          <w:u w:val="single"/>
        </w:rPr>
        <w:t>: Alternatives for FDRA field of DCI 0_0 in a USS:</w:t>
      </w:r>
    </w:p>
    <w:p w14:paraId="0C1F3B2F" w14:textId="77777777" w:rsidR="006D0B13" w:rsidRPr="00B223D8" w:rsidRDefault="006D0B13" w:rsidP="006D0B13">
      <w:pPr>
        <w:pStyle w:val="BodyText"/>
        <w:spacing w:after="0"/>
        <w:rPr>
          <w:u w:val="single"/>
        </w:rPr>
      </w:pPr>
    </w:p>
    <w:p w14:paraId="252E2323" w14:textId="77777777" w:rsidR="006D0B13" w:rsidRDefault="006D0B13" w:rsidP="006D0B13">
      <w:pPr>
        <w:pStyle w:val="BodyText"/>
        <w:numPr>
          <w:ilvl w:val="0"/>
          <w:numId w:val="23"/>
        </w:numPr>
        <w:spacing w:after="0"/>
      </w:pPr>
      <w:r>
        <w:lastRenderedPageBreak/>
        <w:t>Alt-1: FDRA field of DCI 0_1 in a USS contains X bits only</w:t>
      </w:r>
    </w:p>
    <w:p w14:paraId="7606BDDE" w14:textId="77777777" w:rsidR="006D0B13" w:rsidRDefault="006D0B13" w:rsidP="006D0B13">
      <w:pPr>
        <w:pStyle w:val="BodyText"/>
        <w:numPr>
          <w:ilvl w:val="1"/>
          <w:numId w:val="23"/>
        </w:numPr>
        <w:spacing w:after="0"/>
      </w:pPr>
      <w:r>
        <w:t>Alt-1a: PUSCH allocated to the RB set of the active UL BWP that intersects the RB set of the active DL BWP in which DCI 0_0 is received</w:t>
      </w:r>
    </w:p>
    <w:p w14:paraId="7BAEEAC6" w14:textId="77777777" w:rsidR="006D0B13" w:rsidRDefault="006D0B13" w:rsidP="006D0B13">
      <w:pPr>
        <w:pStyle w:val="BodyText"/>
        <w:numPr>
          <w:ilvl w:val="1"/>
          <w:numId w:val="23"/>
        </w:numPr>
        <w:spacing w:after="0"/>
      </w:pPr>
      <w:r>
        <w:t xml:space="preserve">Alt-1b: </w:t>
      </w:r>
      <w:r>
        <w:rPr>
          <w:rFonts w:eastAsia="SimSun"/>
          <w:iCs/>
        </w:rPr>
        <w:t xml:space="preserve">PUSCH allocated to </w:t>
      </w:r>
      <w:r w:rsidRPr="00780C9E">
        <w:rPr>
          <w:rFonts w:eastAsia="SimSun"/>
          <w:iCs/>
        </w:rPr>
        <w:t>RB set 0 of</w:t>
      </w:r>
      <w:r>
        <w:rPr>
          <w:rFonts w:eastAsia="SimSun"/>
          <w:iCs/>
        </w:rPr>
        <w:t xml:space="preserve"> the active UL BWP</w:t>
      </w:r>
    </w:p>
    <w:p w14:paraId="0071BB53" w14:textId="77777777" w:rsidR="006D0B13" w:rsidRDefault="006D0B13" w:rsidP="006D0B13">
      <w:pPr>
        <w:pStyle w:val="BodyText"/>
        <w:numPr>
          <w:ilvl w:val="0"/>
          <w:numId w:val="23"/>
        </w:numPr>
        <w:spacing w:after="0"/>
      </w:pPr>
      <w:r>
        <w:t>Alt-2: FDRA field of DCI 0_1 in a USS contains X + Y bits</w:t>
      </w:r>
    </w:p>
    <w:p w14:paraId="262C0957" w14:textId="77777777" w:rsidR="006D0B13" w:rsidRDefault="006D0B13" w:rsidP="006D0B13">
      <w:pPr>
        <w:pStyle w:val="BodyText"/>
        <w:numPr>
          <w:ilvl w:val="1"/>
          <w:numId w:val="23"/>
        </w:numPr>
        <w:spacing w:after="0"/>
      </w:pPr>
      <w:r>
        <w:t>Alt-2a: Y is variable and given by size of active UL BWP</w:t>
      </w:r>
    </w:p>
    <w:p w14:paraId="026F0C34" w14:textId="77777777" w:rsidR="006D0B13" w:rsidRDefault="006D0B13" w:rsidP="006D0B13">
      <w:pPr>
        <w:pStyle w:val="BodyText"/>
        <w:numPr>
          <w:ilvl w:val="1"/>
          <w:numId w:val="23"/>
        </w:numPr>
        <w:spacing w:after="0"/>
      </w:pPr>
      <w:r>
        <w:t>Alt-2b: Y is fixed at [4] bits</w:t>
      </w:r>
    </w:p>
    <w:p w14:paraId="7933CB57" w14:textId="77777777" w:rsidR="006D0B13" w:rsidRDefault="006D0B13" w:rsidP="006D0B13">
      <w:pPr>
        <w:pStyle w:val="BodyText"/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6D0B13" w14:paraId="4875E6E2" w14:textId="77777777" w:rsidTr="00246329">
        <w:tc>
          <w:tcPr>
            <w:tcW w:w="1525" w:type="dxa"/>
          </w:tcPr>
          <w:p w14:paraId="530CC3C0" w14:textId="77777777" w:rsidR="006D0B13" w:rsidRPr="00B223D8" w:rsidRDefault="006D0B13" w:rsidP="0024632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2BBE8EB8" w14:textId="77777777" w:rsidR="006D0B13" w:rsidRPr="00B223D8" w:rsidRDefault="006D0B13" w:rsidP="0024632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6D0B13" w14:paraId="1538C5F2" w14:textId="77777777" w:rsidTr="00246329">
        <w:tc>
          <w:tcPr>
            <w:tcW w:w="1525" w:type="dxa"/>
          </w:tcPr>
          <w:p w14:paraId="6E275539" w14:textId="77777777" w:rsidR="006D0B13" w:rsidRDefault="006D0B13" w:rsidP="0024632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7492" w:type="dxa"/>
          </w:tcPr>
          <w:p w14:paraId="75FD65D6" w14:textId="77777777" w:rsidR="006D0B13" w:rsidRDefault="006D0B13" w:rsidP="0024632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Alt-2a</w:t>
            </w:r>
          </w:p>
        </w:tc>
      </w:tr>
      <w:tr w:rsidR="006D0B13" w14:paraId="103F0C55" w14:textId="77777777" w:rsidTr="00246329">
        <w:tc>
          <w:tcPr>
            <w:tcW w:w="1525" w:type="dxa"/>
          </w:tcPr>
          <w:p w14:paraId="3E0E8A7D" w14:textId="77777777" w:rsidR="006D0B13" w:rsidRPr="00B223D8" w:rsidRDefault="006D0B13" w:rsidP="002463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492" w:type="dxa"/>
          </w:tcPr>
          <w:p w14:paraId="4EE3B261" w14:textId="77777777" w:rsidR="006D0B13" w:rsidRPr="00B223D8" w:rsidRDefault="006D0B13" w:rsidP="002463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Alt-1a</w:t>
            </w:r>
          </w:p>
        </w:tc>
      </w:tr>
      <w:tr w:rsidR="006D0B13" w14:paraId="0020FAF8" w14:textId="77777777" w:rsidTr="00246329">
        <w:tc>
          <w:tcPr>
            <w:tcW w:w="1525" w:type="dxa"/>
          </w:tcPr>
          <w:p w14:paraId="5DC8CB3B" w14:textId="77777777" w:rsidR="006D0B13" w:rsidRPr="00B223D8" w:rsidRDefault="006D0B13" w:rsidP="002463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Fujitsu</w:t>
            </w:r>
          </w:p>
        </w:tc>
        <w:tc>
          <w:tcPr>
            <w:tcW w:w="7492" w:type="dxa"/>
          </w:tcPr>
          <w:p w14:paraId="7B2972AB" w14:textId="77777777" w:rsidR="006D0B13" w:rsidRPr="00B223D8" w:rsidRDefault="006D0B13" w:rsidP="002463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Alt-1a</w:t>
            </w:r>
          </w:p>
        </w:tc>
      </w:tr>
      <w:tr w:rsidR="006D0B13" w:rsidRPr="00E313BB" w14:paraId="45BCEFD0" w14:textId="77777777" w:rsidTr="00246329">
        <w:tc>
          <w:tcPr>
            <w:tcW w:w="1525" w:type="dxa"/>
          </w:tcPr>
          <w:p w14:paraId="0C489E7D" w14:textId="77777777" w:rsidR="006D0B13" w:rsidRPr="00E313BB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Huawei</w:t>
            </w:r>
          </w:p>
        </w:tc>
        <w:tc>
          <w:tcPr>
            <w:tcW w:w="7492" w:type="dxa"/>
          </w:tcPr>
          <w:p w14:paraId="58F4E333" w14:textId="6A5682B1" w:rsidR="006D0B13" w:rsidRPr="00E313BB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  <w:r w:rsidR="000718D6">
              <w:rPr>
                <w:rFonts w:ascii="Arial" w:hAnsi="Arial" w:cs="Arial"/>
                <w:sz w:val="20"/>
              </w:rPr>
              <w:t>a</w:t>
            </w:r>
          </w:p>
        </w:tc>
      </w:tr>
      <w:tr w:rsidR="006D0B13" w:rsidRPr="00AA7C5B" w14:paraId="093655C7" w14:textId="77777777" w:rsidTr="00246329">
        <w:tc>
          <w:tcPr>
            <w:tcW w:w="1525" w:type="dxa"/>
          </w:tcPr>
          <w:p w14:paraId="7C48D660" w14:textId="77777777" w:rsidR="006D0B13" w:rsidRPr="00AA7C5B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LGE</w:t>
            </w:r>
          </w:p>
        </w:tc>
        <w:tc>
          <w:tcPr>
            <w:tcW w:w="7492" w:type="dxa"/>
          </w:tcPr>
          <w:p w14:paraId="11551C96" w14:textId="77777777" w:rsidR="006D0B13" w:rsidRPr="00AA7C5B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FFS between Alt-1a and Alt-2a</w:t>
            </w:r>
          </w:p>
        </w:tc>
      </w:tr>
      <w:tr w:rsidR="006D0B13" w:rsidRPr="00E76C88" w14:paraId="093D3218" w14:textId="77777777" w:rsidTr="00246329">
        <w:tc>
          <w:tcPr>
            <w:tcW w:w="1525" w:type="dxa"/>
          </w:tcPr>
          <w:p w14:paraId="04855803" w14:textId="77777777" w:rsidR="006D0B13" w:rsidRPr="00E76C88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</w:t>
            </w:r>
          </w:p>
        </w:tc>
        <w:tc>
          <w:tcPr>
            <w:tcW w:w="7492" w:type="dxa"/>
          </w:tcPr>
          <w:p w14:paraId="0A8E1EB8" w14:textId="77777777" w:rsidR="006D0B13" w:rsidRPr="00E76C88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6D0B13" w:rsidRPr="00FF59DC" w14:paraId="2C8948D1" w14:textId="77777777" w:rsidTr="00246329">
        <w:tc>
          <w:tcPr>
            <w:tcW w:w="1525" w:type="dxa"/>
          </w:tcPr>
          <w:p w14:paraId="0BB76D82" w14:textId="77777777" w:rsidR="006D0B13" w:rsidRPr="00FF59DC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DOCOMO</w:t>
            </w:r>
          </w:p>
        </w:tc>
        <w:tc>
          <w:tcPr>
            <w:tcW w:w="7492" w:type="dxa"/>
          </w:tcPr>
          <w:p w14:paraId="16F0BCD7" w14:textId="77777777" w:rsidR="006D0B13" w:rsidRPr="00FF59DC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Alt-1a</w:t>
            </w:r>
          </w:p>
        </w:tc>
      </w:tr>
      <w:tr w:rsidR="006D0B13" w:rsidRPr="00452C4D" w14:paraId="2AA6C826" w14:textId="77777777" w:rsidTr="00246329">
        <w:tc>
          <w:tcPr>
            <w:tcW w:w="1525" w:type="dxa"/>
          </w:tcPr>
          <w:p w14:paraId="29BB430F" w14:textId="77777777" w:rsidR="006D0B13" w:rsidRPr="00452C4D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</w:t>
            </w:r>
          </w:p>
        </w:tc>
        <w:tc>
          <w:tcPr>
            <w:tcW w:w="7492" w:type="dxa"/>
          </w:tcPr>
          <w:p w14:paraId="100854B8" w14:textId="0F552DE2" w:rsidR="006D0B13" w:rsidRPr="00452C4D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  <w:r w:rsidR="00074301">
              <w:rPr>
                <w:rFonts w:ascii="Arial" w:hAnsi="Arial" w:cs="Arial"/>
                <w:sz w:val="20"/>
              </w:rPr>
              <w:t>a</w:t>
            </w:r>
          </w:p>
        </w:tc>
      </w:tr>
      <w:tr w:rsidR="006D0B13" w:rsidRPr="009159F2" w14:paraId="33702953" w14:textId="77777777" w:rsidTr="00246329">
        <w:tc>
          <w:tcPr>
            <w:tcW w:w="1525" w:type="dxa"/>
          </w:tcPr>
          <w:p w14:paraId="5B592136" w14:textId="77777777" w:rsidR="006D0B13" w:rsidRPr="009159F2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</w:t>
            </w:r>
          </w:p>
        </w:tc>
        <w:tc>
          <w:tcPr>
            <w:tcW w:w="7492" w:type="dxa"/>
          </w:tcPr>
          <w:p w14:paraId="055BF26E" w14:textId="77777777" w:rsidR="006D0B13" w:rsidRPr="009159F2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Alt-2b</w:t>
            </w:r>
          </w:p>
        </w:tc>
      </w:tr>
      <w:tr w:rsidR="006D0B13" w:rsidRPr="004133E9" w14:paraId="5DBFA5D9" w14:textId="77777777" w:rsidTr="00246329">
        <w:tc>
          <w:tcPr>
            <w:tcW w:w="1525" w:type="dxa"/>
          </w:tcPr>
          <w:p w14:paraId="70EE13F1" w14:textId="77777777" w:rsidR="006D0B13" w:rsidRPr="004133E9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Sharp</w:t>
            </w:r>
          </w:p>
        </w:tc>
        <w:tc>
          <w:tcPr>
            <w:tcW w:w="7492" w:type="dxa"/>
          </w:tcPr>
          <w:p w14:paraId="787FE6A1" w14:textId="77777777" w:rsidR="006D0B13" w:rsidRPr="004133E9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6D0B13" w:rsidRPr="004133E9" w14:paraId="1C625F06" w14:textId="77777777" w:rsidTr="00246329">
        <w:tc>
          <w:tcPr>
            <w:tcW w:w="1525" w:type="dxa"/>
          </w:tcPr>
          <w:p w14:paraId="1C4A5D4F" w14:textId="77777777" w:rsidR="006D0B13" w:rsidRPr="004133E9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Spreadtrum</w:t>
            </w:r>
            <w:proofErr w:type="spellEnd"/>
          </w:p>
        </w:tc>
        <w:tc>
          <w:tcPr>
            <w:tcW w:w="7492" w:type="dxa"/>
          </w:tcPr>
          <w:p w14:paraId="6BEA739E" w14:textId="77777777" w:rsidR="006D0B13" w:rsidRPr="004133E9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6D0B13" w:rsidRPr="002967A5" w14:paraId="5A8C021A" w14:textId="77777777" w:rsidTr="00246329">
        <w:tc>
          <w:tcPr>
            <w:tcW w:w="1525" w:type="dxa"/>
          </w:tcPr>
          <w:p w14:paraId="04E42EF1" w14:textId="77777777" w:rsidR="006D0B13" w:rsidRPr="002967A5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ZTE</w:t>
            </w:r>
          </w:p>
        </w:tc>
        <w:tc>
          <w:tcPr>
            <w:tcW w:w="7492" w:type="dxa"/>
          </w:tcPr>
          <w:p w14:paraId="40E98B26" w14:textId="77777777" w:rsidR="006D0B13" w:rsidRPr="002967A5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6D0B13" w:rsidRPr="002967A5" w14:paraId="0D3DA1B6" w14:textId="77777777" w:rsidTr="00246329">
        <w:tc>
          <w:tcPr>
            <w:tcW w:w="1525" w:type="dxa"/>
          </w:tcPr>
          <w:p w14:paraId="48397C5B" w14:textId="77777777" w:rsidR="006D0B13" w:rsidRPr="002967A5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vivo</w:t>
            </w:r>
          </w:p>
        </w:tc>
        <w:tc>
          <w:tcPr>
            <w:tcW w:w="7492" w:type="dxa"/>
          </w:tcPr>
          <w:p w14:paraId="606491E3" w14:textId="77777777" w:rsidR="006D0B13" w:rsidRPr="002967A5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6D0B13" w:rsidRPr="002967A5" w14:paraId="00A190C1" w14:textId="77777777" w:rsidTr="00246329">
        <w:tc>
          <w:tcPr>
            <w:tcW w:w="1525" w:type="dxa"/>
          </w:tcPr>
          <w:p w14:paraId="10717A58" w14:textId="2A300E35" w:rsidR="006D0B13" w:rsidRPr="002967A5" w:rsidRDefault="00F635FF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Qualcomm</w:t>
            </w:r>
          </w:p>
        </w:tc>
        <w:tc>
          <w:tcPr>
            <w:tcW w:w="7492" w:type="dxa"/>
          </w:tcPr>
          <w:p w14:paraId="6C6F306C" w14:textId="40AE6A5C" w:rsidR="006D0B13" w:rsidRPr="002967A5" w:rsidRDefault="00F635FF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8073E6" w:rsidRPr="00946BD7" w14:paraId="2F0DE667" w14:textId="77777777" w:rsidTr="00246329">
        <w:tc>
          <w:tcPr>
            <w:tcW w:w="1525" w:type="dxa"/>
          </w:tcPr>
          <w:p w14:paraId="513AF6C8" w14:textId="03BE95E6" w:rsidR="008073E6" w:rsidRPr="00946BD7" w:rsidRDefault="008073E6" w:rsidP="008073E6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Nokia, NSB</w:t>
            </w:r>
          </w:p>
        </w:tc>
        <w:tc>
          <w:tcPr>
            <w:tcW w:w="7492" w:type="dxa"/>
          </w:tcPr>
          <w:p w14:paraId="5E1A391D" w14:textId="6396EC2D" w:rsidR="008073E6" w:rsidRPr="00946BD7" w:rsidRDefault="008073E6" w:rsidP="008073E6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Alt-1a</w:t>
            </w:r>
          </w:p>
        </w:tc>
      </w:tr>
      <w:tr w:rsidR="008073E6" w:rsidRPr="00946BD7" w14:paraId="2775ADD7" w14:textId="77777777" w:rsidTr="00246329">
        <w:tc>
          <w:tcPr>
            <w:tcW w:w="1525" w:type="dxa"/>
          </w:tcPr>
          <w:p w14:paraId="434CC13A" w14:textId="77777777" w:rsidR="008073E6" w:rsidRPr="00946BD7" w:rsidRDefault="008073E6" w:rsidP="008073E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729DB6AB" w14:textId="77777777" w:rsidR="008073E6" w:rsidRPr="00946BD7" w:rsidRDefault="008073E6" w:rsidP="008073E6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8073E6" w:rsidRPr="00946BD7" w14:paraId="73454880" w14:textId="77777777" w:rsidTr="00246329">
        <w:tc>
          <w:tcPr>
            <w:tcW w:w="1525" w:type="dxa"/>
          </w:tcPr>
          <w:p w14:paraId="689AE459" w14:textId="77777777" w:rsidR="008073E6" w:rsidRPr="00946BD7" w:rsidRDefault="008073E6" w:rsidP="008073E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193722F8" w14:textId="77777777" w:rsidR="008073E6" w:rsidRPr="00946BD7" w:rsidRDefault="008073E6" w:rsidP="008073E6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8073E6" w:rsidRPr="00946BD7" w14:paraId="38A62F47" w14:textId="77777777" w:rsidTr="00246329">
        <w:tc>
          <w:tcPr>
            <w:tcW w:w="1525" w:type="dxa"/>
          </w:tcPr>
          <w:p w14:paraId="43FB507C" w14:textId="77777777" w:rsidR="008073E6" w:rsidRPr="00946BD7" w:rsidRDefault="008073E6" w:rsidP="008073E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1B4B73CD" w14:textId="77777777" w:rsidR="008073E6" w:rsidRPr="00946BD7" w:rsidRDefault="008073E6" w:rsidP="008073E6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5FB18803" w14:textId="059F1F0C" w:rsidR="006D0B13" w:rsidRDefault="006D0B13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4476CE86" w14:textId="1CDDC93E" w:rsidR="007D0264" w:rsidRDefault="007D0264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037E0BD8" w14:textId="44AD9DEB" w:rsidR="007D0264" w:rsidRPr="007D0264" w:rsidRDefault="007D0264" w:rsidP="00D75125">
      <w:pPr>
        <w:pStyle w:val="Doc-text2"/>
        <w:tabs>
          <w:tab w:val="left" w:pos="1276"/>
        </w:tabs>
        <w:ind w:left="0" w:firstLine="0"/>
        <w:rPr>
          <w:b/>
          <w:bCs/>
          <w:lang w:val="en-US"/>
        </w:rPr>
      </w:pPr>
      <w:r w:rsidRPr="007D0264">
        <w:rPr>
          <w:b/>
          <w:bCs/>
          <w:lang w:val="en-US"/>
        </w:rPr>
        <w:t>Company view</w:t>
      </w:r>
      <w:r>
        <w:rPr>
          <w:b/>
          <w:bCs/>
          <w:lang w:val="en-US"/>
        </w:rPr>
        <w:t>s</w:t>
      </w:r>
      <w:r w:rsidRPr="007D0264">
        <w:rPr>
          <w:b/>
          <w:bCs/>
          <w:lang w:val="en-US"/>
        </w:rPr>
        <w:t xml:space="preserve"> on grouping of Email Thread A:</w:t>
      </w:r>
    </w:p>
    <w:p w14:paraId="2D70B6F9" w14:textId="77777777" w:rsidR="007D0264" w:rsidRDefault="007D0264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7D0264" w:rsidRPr="00B223D8" w14:paraId="5F726E6B" w14:textId="77777777" w:rsidTr="00246329">
        <w:tc>
          <w:tcPr>
            <w:tcW w:w="1525" w:type="dxa"/>
          </w:tcPr>
          <w:p w14:paraId="509B2FE3" w14:textId="77777777" w:rsidR="007D0264" w:rsidRPr="00B223D8" w:rsidRDefault="007D0264" w:rsidP="0024632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6C89042F" w14:textId="77777777" w:rsidR="007D0264" w:rsidRPr="00B223D8" w:rsidRDefault="007D0264" w:rsidP="0024632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7D0264" w14:paraId="58D88625" w14:textId="77777777" w:rsidTr="00246329">
        <w:tc>
          <w:tcPr>
            <w:tcW w:w="1525" w:type="dxa"/>
          </w:tcPr>
          <w:p w14:paraId="4402D5B7" w14:textId="3BCE15A6" w:rsidR="007D0264" w:rsidRPr="00B15DD5" w:rsidRDefault="00B15DD5" w:rsidP="00246329">
            <w:pPr>
              <w:spacing w:after="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 w:hint="eastAsia"/>
              </w:rPr>
              <w:t>S</w:t>
            </w:r>
            <w:r>
              <w:rPr>
                <w:rFonts w:ascii="Arial" w:eastAsia="Yu Mincho" w:hAnsi="Arial" w:cs="Arial"/>
              </w:rPr>
              <w:t>harp</w:t>
            </w:r>
          </w:p>
        </w:tc>
        <w:tc>
          <w:tcPr>
            <w:tcW w:w="7492" w:type="dxa"/>
          </w:tcPr>
          <w:p w14:paraId="787A7719" w14:textId="702ADC14" w:rsidR="00980C67" w:rsidRDefault="00B15DD5" w:rsidP="00246329">
            <w:pPr>
              <w:spacing w:after="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/>
              </w:rPr>
              <w:t>For issue 1</w:t>
            </w:r>
            <w:r w:rsidR="00380DE3">
              <w:rPr>
                <w:rFonts w:ascii="Arial" w:eastAsia="Yu Mincho" w:hAnsi="Arial" w:cs="Arial"/>
              </w:rPr>
              <w:t>-1</w:t>
            </w:r>
            <w:r>
              <w:rPr>
                <w:rFonts w:ascii="Arial" w:eastAsia="Yu Mincho" w:hAnsi="Arial" w:cs="Arial"/>
              </w:rPr>
              <w:t xml:space="preserve">, </w:t>
            </w:r>
            <w:r>
              <w:rPr>
                <w:rFonts w:ascii="Arial" w:eastAsia="Yu Mincho" w:hAnsi="Arial" w:cs="Arial" w:hint="eastAsia"/>
              </w:rPr>
              <w:t>S</w:t>
            </w:r>
            <w:r>
              <w:rPr>
                <w:rFonts w:ascii="Arial" w:eastAsia="Yu Mincho" w:hAnsi="Arial" w:cs="Arial"/>
              </w:rPr>
              <w:t xml:space="preserve">harp’s view [18] in Alt-4b is to schedule PUSCH in the initial UL BWP. Our </w:t>
            </w:r>
            <w:r w:rsidR="00034079">
              <w:rPr>
                <w:rFonts w:ascii="Arial" w:eastAsia="Yu Mincho" w:hAnsi="Arial" w:cs="Arial"/>
              </w:rPr>
              <w:t>proposal</w:t>
            </w:r>
            <w:r>
              <w:rPr>
                <w:rFonts w:ascii="Arial" w:eastAsia="Yu Mincho" w:hAnsi="Arial" w:cs="Arial"/>
              </w:rPr>
              <w:t xml:space="preserve"> is not the RB-set in the initial UL BWP. That is, RB-set based PUSCH scheduling is not used for DCI format 0_0 monitored in CSS since there may be a case where the active UL BWP (e.g., the initial UL BWP</w:t>
            </w:r>
            <w:r w:rsidR="00D3676B">
              <w:rPr>
                <w:rFonts w:ascii="Arial" w:eastAsia="Yu Mincho" w:hAnsi="Arial" w:cs="Arial" w:hint="eastAsia"/>
              </w:rPr>
              <w:t xml:space="preserve"> </w:t>
            </w:r>
            <w:r w:rsidR="00D3676B">
              <w:rPr>
                <w:rFonts w:ascii="Arial" w:eastAsia="Yu Mincho" w:hAnsi="Arial" w:cs="Arial"/>
              </w:rPr>
              <w:t>= 20 MHz</w:t>
            </w:r>
            <w:r>
              <w:rPr>
                <w:rFonts w:ascii="Arial" w:eastAsia="Yu Mincho" w:hAnsi="Arial" w:cs="Arial"/>
              </w:rPr>
              <w:t xml:space="preserve">) includes only a subset of </w:t>
            </w:r>
            <w:r w:rsidR="00980C67">
              <w:rPr>
                <w:rFonts w:ascii="Arial" w:eastAsia="Yu Mincho" w:hAnsi="Arial" w:cs="Arial"/>
              </w:rPr>
              <w:t xml:space="preserve">one </w:t>
            </w:r>
            <w:r>
              <w:rPr>
                <w:rFonts w:ascii="Arial" w:eastAsia="Yu Mincho" w:hAnsi="Arial" w:cs="Arial"/>
              </w:rPr>
              <w:t>RB-set</w:t>
            </w:r>
            <w:r w:rsidR="00D3676B">
              <w:rPr>
                <w:rFonts w:ascii="Arial" w:eastAsia="Yu Mincho" w:hAnsi="Arial" w:cs="Arial"/>
              </w:rPr>
              <w:t xml:space="preserve"> corresponding to the UL carrier (e.g. 80 MHz)</w:t>
            </w:r>
            <w:r>
              <w:rPr>
                <w:rFonts w:ascii="Arial" w:eastAsia="Yu Mincho" w:hAnsi="Arial" w:cs="Arial"/>
              </w:rPr>
              <w:t xml:space="preserve"> if wideband operation AI (7.2.2.2.5) agrees one RB-set corresponding to the carrier bandwidth for </w:t>
            </w:r>
            <w:r w:rsidR="00980C67">
              <w:rPr>
                <w:rFonts w:ascii="Arial" w:eastAsia="Yu Mincho" w:hAnsi="Arial" w:cs="Arial"/>
              </w:rPr>
              <w:t xml:space="preserve">a case of </w:t>
            </w:r>
            <w:r>
              <w:rPr>
                <w:rFonts w:ascii="Arial" w:eastAsia="Yu Mincho" w:hAnsi="Arial" w:cs="Arial"/>
              </w:rPr>
              <w:t>“no intra-cell guard band”</w:t>
            </w:r>
            <w:r w:rsidR="00980C67">
              <w:rPr>
                <w:rFonts w:ascii="Arial" w:eastAsia="Yu Mincho" w:hAnsi="Arial" w:cs="Arial"/>
              </w:rPr>
              <w:t xml:space="preserve"> configuration</w:t>
            </w:r>
            <w:r>
              <w:rPr>
                <w:rFonts w:ascii="Arial" w:eastAsia="Yu Mincho" w:hAnsi="Arial" w:cs="Arial"/>
              </w:rPr>
              <w:t>.</w:t>
            </w:r>
          </w:p>
          <w:p w14:paraId="3BCD94F6" w14:textId="2C4D57B8" w:rsidR="007D0264" w:rsidRPr="00B15DD5" w:rsidRDefault="007D0264" w:rsidP="00246329">
            <w:pPr>
              <w:spacing w:after="0"/>
              <w:rPr>
                <w:rFonts w:ascii="Arial" w:eastAsia="Yu Mincho" w:hAnsi="Arial" w:cs="Arial"/>
              </w:rPr>
            </w:pPr>
          </w:p>
        </w:tc>
      </w:tr>
      <w:tr w:rsidR="007D0264" w:rsidRPr="007D0264" w14:paraId="7F6D1CC8" w14:textId="77777777" w:rsidTr="00246329">
        <w:tc>
          <w:tcPr>
            <w:tcW w:w="1525" w:type="dxa"/>
          </w:tcPr>
          <w:p w14:paraId="2A8CA646" w14:textId="568B1F0B" w:rsidR="007D0264" w:rsidRPr="007D0264" w:rsidRDefault="00402CA8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Lenovo, Motorola Mobility</w:t>
            </w:r>
          </w:p>
        </w:tc>
        <w:tc>
          <w:tcPr>
            <w:tcW w:w="7492" w:type="dxa"/>
          </w:tcPr>
          <w:p w14:paraId="4D9D4179" w14:textId="1024EB5F" w:rsidR="007D0264" w:rsidRPr="00380DE3" w:rsidRDefault="00402CA8" w:rsidP="00380DE3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lang w:val="en-US"/>
              </w:rPr>
            </w:pPr>
            <w:r w:rsidRPr="00380DE3">
              <w:rPr>
                <w:rFonts w:ascii="Arial" w:hAnsi="Arial" w:cs="Arial"/>
                <w:lang w:val="en-US"/>
              </w:rPr>
              <w:t>For both Issue 1</w:t>
            </w:r>
            <w:r w:rsidR="00380DE3">
              <w:rPr>
                <w:rFonts w:ascii="Arial" w:hAnsi="Arial" w:cs="Arial"/>
                <w:lang w:val="en-US"/>
              </w:rPr>
              <w:t>-1</w:t>
            </w:r>
            <w:r w:rsidRPr="00380DE3">
              <w:rPr>
                <w:rFonts w:ascii="Arial" w:hAnsi="Arial" w:cs="Arial"/>
                <w:lang w:val="en-US"/>
              </w:rPr>
              <w:t xml:space="preserve"> and Issue </w:t>
            </w:r>
            <w:r w:rsidR="00380DE3">
              <w:rPr>
                <w:rFonts w:ascii="Arial" w:hAnsi="Arial" w:cs="Arial"/>
                <w:lang w:val="en-US"/>
              </w:rPr>
              <w:t>1-</w:t>
            </w:r>
            <w:r w:rsidRPr="00380DE3">
              <w:rPr>
                <w:rFonts w:ascii="Arial" w:hAnsi="Arial" w:cs="Arial"/>
                <w:lang w:val="en-US"/>
              </w:rPr>
              <w:t xml:space="preserve">2, we prefer a unified solution, i.e., only X bits in DCI format 0-0 in either CSS or USS. </w:t>
            </w:r>
          </w:p>
          <w:p w14:paraId="70D390F6" w14:textId="4ECB5CFE" w:rsidR="00402CA8" w:rsidRPr="00380DE3" w:rsidRDefault="00402CA8" w:rsidP="00380DE3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We are not pretty sure about the meaning of “intersect”, does it mean the DL BWP should have overlap (partially or fully) in frequency domain with UL BWP?</w:t>
            </w:r>
          </w:p>
        </w:tc>
      </w:tr>
      <w:tr w:rsidR="007D0264" w:rsidRPr="007D0264" w14:paraId="071E9781" w14:textId="77777777" w:rsidTr="00246329">
        <w:tc>
          <w:tcPr>
            <w:tcW w:w="1525" w:type="dxa"/>
          </w:tcPr>
          <w:p w14:paraId="1D17BE46" w14:textId="3212CFDD" w:rsidR="007D0264" w:rsidRPr="0024699A" w:rsidRDefault="0024699A" w:rsidP="00246329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 w:rsidRPr="0024699A">
              <w:rPr>
                <w:rFonts w:ascii="Arial" w:eastAsia="Malgun Gothic" w:hAnsi="Arial" w:cs="Arial" w:hint="eastAsia"/>
                <w:lang w:eastAsia="ko-KR"/>
              </w:rPr>
              <w:t>LGE</w:t>
            </w:r>
          </w:p>
        </w:tc>
        <w:tc>
          <w:tcPr>
            <w:tcW w:w="7492" w:type="dxa"/>
          </w:tcPr>
          <w:p w14:paraId="5DE77224" w14:textId="3991B352" w:rsidR="0024699A" w:rsidRPr="0024699A" w:rsidRDefault="0024699A" w:rsidP="0024699A">
            <w:pPr>
              <w:spacing w:after="0"/>
              <w:rPr>
                <w:rFonts w:ascii="Arial" w:hAnsi="Arial" w:cs="Arial"/>
              </w:rPr>
            </w:pPr>
            <w:r w:rsidRPr="0024699A">
              <w:rPr>
                <w:rFonts w:ascii="Arial" w:hAnsi="Arial" w:cs="Arial"/>
              </w:rPr>
              <w:t>Regarding to issue 1</w:t>
            </w:r>
            <w:r w:rsidR="00380DE3">
              <w:rPr>
                <w:rFonts w:ascii="Arial" w:hAnsi="Arial" w:cs="Arial"/>
              </w:rPr>
              <w:t>-1</w:t>
            </w:r>
            <w:r w:rsidRPr="0024699A">
              <w:rPr>
                <w:rFonts w:ascii="Arial" w:hAnsi="Arial" w:cs="Arial"/>
              </w:rPr>
              <w:t>, the reference BWP to determine the size of X bit in FDRA field of DCI format 0_0 needs to be clarified as below.</w:t>
            </w:r>
          </w:p>
          <w:p w14:paraId="1312BDE6" w14:textId="77777777" w:rsidR="0024699A" w:rsidRPr="0024699A" w:rsidRDefault="0024699A" w:rsidP="0024699A">
            <w:pPr>
              <w:spacing w:after="0"/>
              <w:rPr>
                <w:rFonts w:ascii="Arial" w:hAnsi="Arial" w:cs="Arial"/>
              </w:rPr>
            </w:pPr>
            <w:r w:rsidRPr="0024699A">
              <w:rPr>
                <w:rFonts w:ascii="Arial" w:hAnsi="Arial" w:cs="Arial"/>
              </w:rPr>
              <w:t>- For DCI format 0_0 transmitted in CSS, X bit size of FDRA field in the DCI format 0_0 is determined based on the SCS of the initial UL BWP as in legacy Rel-15.</w:t>
            </w:r>
          </w:p>
          <w:p w14:paraId="32EB4764" w14:textId="510BECD5" w:rsidR="007D0264" w:rsidRPr="0024699A" w:rsidRDefault="0024699A" w:rsidP="0024699A">
            <w:pPr>
              <w:spacing w:after="0"/>
              <w:rPr>
                <w:rFonts w:ascii="Arial" w:hAnsi="Arial" w:cs="Arial"/>
              </w:rPr>
            </w:pPr>
            <w:r w:rsidRPr="0024699A">
              <w:rPr>
                <w:rFonts w:ascii="Arial" w:hAnsi="Arial" w:cs="Arial"/>
              </w:rPr>
              <w:lastRenderedPageBreak/>
              <w:t>- For DCI format 0_0 transmitted in USS, X bit size of FDRA field in the DCI format 0_0 is determined based on the SCS of the active UL BWP as in legacy Rel-15.</w:t>
            </w:r>
          </w:p>
        </w:tc>
      </w:tr>
      <w:tr w:rsidR="000718D6" w:rsidRPr="007D0264" w14:paraId="20648EB7" w14:textId="77777777" w:rsidTr="00246329">
        <w:tc>
          <w:tcPr>
            <w:tcW w:w="1525" w:type="dxa"/>
          </w:tcPr>
          <w:p w14:paraId="490B65A3" w14:textId="2932D07C" w:rsidR="000718D6" w:rsidRPr="0024699A" w:rsidRDefault="000718D6" w:rsidP="000718D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92" w:type="dxa"/>
          </w:tcPr>
          <w:p w14:paraId="554703AB" w14:textId="585AA9D9" w:rsidR="000718D6" w:rsidRPr="0024699A" w:rsidRDefault="000718D6" w:rsidP="000718D6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44F2D2C" w14:textId="77777777" w:rsidR="001D75B9" w:rsidRPr="00D75125" w:rsidRDefault="001D75B9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18B185C6" w14:textId="1D6D8964" w:rsidR="00B6521A" w:rsidRDefault="00B6521A" w:rsidP="00D75125">
      <w:pPr>
        <w:pStyle w:val="Heading2"/>
        <w:rPr>
          <w:lang w:val="en-US"/>
        </w:rPr>
      </w:pPr>
      <w:r w:rsidRPr="00D75125">
        <w:rPr>
          <w:lang w:val="en-US"/>
        </w:rPr>
        <w:t>2.</w:t>
      </w:r>
      <w:r w:rsidR="00D75125">
        <w:rPr>
          <w:lang w:val="en-US"/>
        </w:rPr>
        <w:t>2</w:t>
      </w:r>
      <w:r w:rsidRPr="00D75125">
        <w:rPr>
          <w:lang w:val="en-US"/>
        </w:rPr>
        <w:tab/>
      </w:r>
      <w:r w:rsidR="00D75125" w:rsidRPr="00D75125">
        <w:rPr>
          <w:lang w:val="en-US"/>
        </w:rPr>
        <w:t xml:space="preserve">Email Thread </w:t>
      </w:r>
      <w:r w:rsidR="00D75125">
        <w:rPr>
          <w:lang w:val="en-US"/>
        </w:rPr>
        <w:t>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5155"/>
        <w:gridCol w:w="2070"/>
        <w:gridCol w:w="1012"/>
      </w:tblGrid>
      <w:tr w:rsidR="00197BAD" w14:paraId="2CEA82DB" w14:textId="77777777" w:rsidTr="00246329">
        <w:tc>
          <w:tcPr>
            <w:tcW w:w="780" w:type="dxa"/>
          </w:tcPr>
          <w:p w14:paraId="34A1575D" w14:textId="77777777" w:rsidR="00197BAD" w:rsidRPr="00D75125" w:rsidRDefault="00197BAD" w:rsidP="00197BAD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155" w:type="dxa"/>
          </w:tcPr>
          <w:p w14:paraId="2CA14D06" w14:textId="77777777" w:rsidR="00197BAD" w:rsidRPr="00D75125" w:rsidRDefault="00197BAD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70" w:type="dxa"/>
          </w:tcPr>
          <w:p w14:paraId="4314A889" w14:textId="77777777" w:rsidR="00197BAD" w:rsidRPr="00D75125" w:rsidRDefault="00197BAD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proofErr w:type="spellStart"/>
            <w:r w:rsidRPr="00D75125">
              <w:rPr>
                <w:b/>
                <w:bCs/>
                <w:lang w:val="en-US"/>
              </w:rPr>
              <w:t>Tdoc</w:t>
            </w:r>
            <w:proofErr w:type="spellEnd"/>
            <w:r w:rsidRPr="00D75125">
              <w:rPr>
                <w:b/>
                <w:bCs/>
                <w:lang w:val="en-US"/>
              </w:rPr>
              <w:t xml:space="preserve"> References</w:t>
            </w:r>
          </w:p>
        </w:tc>
        <w:tc>
          <w:tcPr>
            <w:tcW w:w="1012" w:type="dxa"/>
          </w:tcPr>
          <w:p w14:paraId="0A9262F2" w14:textId="77777777" w:rsidR="00197BAD" w:rsidRPr="00D75125" w:rsidRDefault="00197BAD" w:rsidP="00197BAD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6D0B13" w14:paraId="0DC34AD0" w14:textId="77777777" w:rsidTr="00246329">
        <w:tc>
          <w:tcPr>
            <w:tcW w:w="780" w:type="dxa"/>
          </w:tcPr>
          <w:p w14:paraId="3BAAD417" w14:textId="282EACCB" w:rsidR="006D0B13" w:rsidRDefault="007D0264" w:rsidP="006D0B1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155" w:type="dxa"/>
          </w:tcPr>
          <w:p w14:paraId="182A6BB0" w14:textId="77777777" w:rsidR="006D0B13" w:rsidRDefault="006D0B13" w:rsidP="006D0B13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FDRA field </w:t>
            </w:r>
            <w:r w:rsidRPr="001F16E7">
              <w:rPr>
                <w:sz w:val="20"/>
                <w:szCs w:val="20"/>
                <w:lang w:val="de-DE"/>
              </w:rPr>
              <w:t>in RAR UL gran</w:t>
            </w:r>
            <w:r>
              <w:rPr>
                <w:sz w:val="20"/>
                <w:szCs w:val="20"/>
                <w:lang w:val="de-DE"/>
              </w:rPr>
              <w:t>t for operation with shared spectrum channel access</w:t>
            </w:r>
          </w:p>
          <w:p w14:paraId="7F9B689F" w14:textId="77777777" w:rsidR="006D0B13" w:rsidRDefault="006D0B13" w:rsidP="006D0B13">
            <w:pPr>
              <w:pStyle w:val="BodyText"/>
              <w:numPr>
                <w:ilvl w:val="0"/>
                <w:numId w:val="25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Capture UE interpreation of FDRA field when interlacing configured</w:t>
            </w:r>
          </w:p>
          <w:p w14:paraId="6356CAB9" w14:textId="559363FB" w:rsidR="006D0B13" w:rsidRPr="006D0B13" w:rsidRDefault="006D0B13" w:rsidP="006D0B13">
            <w:pPr>
              <w:pStyle w:val="BodyText"/>
              <w:numPr>
                <w:ilvl w:val="0"/>
                <w:numId w:val="25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T</w:t>
            </w:r>
            <w:r w:rsidRPr="006D0B13">
              <w:rPr>
                <w:sz w:val="20"/>
                <w:szCs w:val="20"/>
                <w:lang w:val="de-DE"/>
              </w:rPr>
              <w:t>runcation/expansion rule when interlacing not configured</w:t>
            </w:r>
          </w:p>
          <w:p w14:paraId="13AC04B6" w14:textId="5D57368C" w:rsidR="006D0B13" w:rsidRDefault="006D0B13" w:rsidP="006D0B13">
            <w:pPr>
              <w:pStyle w:val="BodyText"/>
              <w:numPr>
                <w:ilvl w:val="0"/>
                <w:numId w:val="25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Agree on rule for RB set allocation for PUSCH scheduled by RAR UL grant </w:t>
            </w:r>
          </w:p>
          <w:p w14:paraId="2397499A" w14:textId="493D6400" w:rsidR="006D0B13" w:rsidRDefault="006D0B13" w:rsidP="006D0B13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 w:rsidRPr="001F16E7">
              <w:rPr>
                <w:sz w:val="20"/>
                <w:szCs w:val="20"/>
                <w:lang w:val="de-DE"/>
              </w:rPr>
              <w:t xml:space="preserve">TP </w:t>
            </w:r>
            <w:r>
              <w:rPr>
                <w:sz w:val="20"/>
                <w:szCs w:val="20"/>
                <w:lang w:val="de-DE"/>
              </w:rPr>
              <w:t xml:space="preserve">needed </w:t>
            </w:r>
            <w:r w:rsidRPr="001F16E7">
              <w:rPr>
                <w:sz w:val="20"/>
                <w:szCs w:val="20"/>
                <w:lang w:val="de-DE"/>
              </w:rPr>
              <w:t xml:space="preserve">to 38.213 </w:t>
            </w:r>
            <w:r w:rsidRPr="0063354D">
              <w:rPr>
                <w:sz w:val="20"/>
                <w:szCs w:val="20"/>
                <w:lang w:val="de-DE"/>
              </w:rPr>
              <w:t>§8.3</w:t>
            </w:r>
          </w:p>
        </w:tc>
        <w:tc>
          <w:tcPr>
            <w:tcW w:w="2070" w:type="dxa"/>
          </w:tcPr>
          <w:p w14:paraId="53324272" w14:textId="77777777" w:rsidR="006D0B13" w:rsidRDefault="006D0B13" w:rsidP="006D0B1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P3,P4</w:t>
            </w:r>
          </w:p>
          <w:p w14:paraId="4A2BDF36" w14:textId="77777777" w:rsidR="006D0B13" w:rsidRDefault="006D0B13" w:rsidP="006D0B1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R1-2001875: P4</w:t>
            </w:r>
          </w:p>
          <w:p w14:paraId="101F059E" w14:textId="77777777" w:rsidR="006D0B13" w:rsidRDefault="006D0B13" w:rsidP="006D0B1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P3</w:t>
            </w:r>
          </w:p>
          <w:p w14:paraId="11274090" w14:textId="77777777" w:rsidR="006D0B13" w:rsidRDefault="006D0B13" w:rsidP="006D0B1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R1-2001934: P5</w:t>
            </w:r>
          </w:p>
          <w:p w14:paraId="29E496B3" w14:textId="77777777" w:rsidR="006D0B13" w:rsidRDefault="006D0B13" w:rsidP="006D0B1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R1-2001758: P1</w:t>
            </w:r>
          </w:p>
          <w:p w14:paraId="41762852" w14:textId="77777777" w:rsidR="006D0B13" w:rsidRDefault="006D0B13" w:rsidP="006D0B1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R1-2002382: P4-P5</w:t>
            </w:r>
          </w:p>
          <w:p w14:paraId="12406A69" w14:textId="77777777" w:rsidR="006D0B13" w:rsidRDefault="006D0B13" w:rsidP="006D0B13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R1-2001651: P3 </w:t>
            </w:r>
          </w:p>
          <w:p w14:paraId="4BB84487" w14:textId="77777777" w:rsidR="00980C67" w:rsidRDefault="009727DF" w:rsidP="006D0B13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de-DE"/>
              </w:rPr>
            </w:pPr>
            <w:r w:rsidRPr="00DC60A0">
              <w:rPr>
                <w:sz w:val="20"/>
                <w:szCs w:val="20"/>
                <w:lang w:val="de-DE"/>
              </w:rPr>
              <w:t>R1-2002383: P2</w:t>
            </w:r>
          </w:p>
          <w:p w14:paraId="7DEF6B37" w14:textId="2568CF31" w:rsidR="00A332D5" w:rsidRPr="00A332D5" w:rsidRDefault="00A332D5" w:rsidP="006D0B13">
            <w:pPr>
              <w:pStyle w:val="Doc-text2"/>
              <w:tabs>
                <w:tab w:val="left" w:pos="1276"/>
              </w:tabs>
              <w:ind w:left="0" w:firstLine="0"/>
              <w:rPr>
                <w:rFonts w:eastAsiaTheme="minorEastAsia"/>
                <w:sz w:val="20"/>
                <w:szCs w:val="20"/>
                <w:lang w:val="en-US" w:eastAsia="ja-JP"/>
              </w:rPr>
            </w:pPr>
            <w:r>
              <w:rPr>
                <w:sz w:val="20"/>
                <w:szCs w:val="20"/>
                <w:lang w:val="de-DE"/>
              </w:rPr>
              <w:t>R1-2001706</w:t>
            </w:r>
            <w:r>
              <w:rPr>
                <w:rFonts w:eastAsiaTheme="minorEastAsia" w:hint="eastAsia"/>
                <w:sz w:val="20"/>
                <w:szCs w:val="20"/>
                <w:lang w:val="de-DE"/>
              </w:rPr>
              <w:t>: P8</w:t>
            </w:r>
          </w:p>
        </w:tc>
        <w:tc>
          <w:tcPr>
            <w:tcW w:w="1012" w:type="dxa"/>
          </w:tcPr>
          <w:p w14:paraId="64F107C0" w14:textId="258A0AE6" w:rsidR="006D0B13" w:rsidRDefault="006D0B13" w:rsidP="006D0B1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 w:rsidRPr="002D3849">
              <w:rPr>
                <w:color w:val="FF0000"/>
                <w:sz w:val="20"/>
                <w:szCs w:val="20"/>
                <w:lang w:val="de-DE"/>
              </w:rPr>
              <w:t>Critical</w:t>
            </w:r>
          </w:p>
        </w:tc>
      </w:tr>
      <w:tr w:rsidR="00E25B59" w:rsidRPr="006D0B13" w14:paraId="70A46CED" w14:textId="77777777" w:rsidTr="00246329">
        <w:tc>
          <w:tcPr>
            <w:tcW w:w="780" w:type="dxa"/>
          </w:tcPr>
          <w:p w14:paraId="7B3CE422" w14:textId="21A7A531" w:rsidR="00E25B59" w:rsidRPr="006D0B13" w:rsidRDefault="007D0264" w:rsidP="00E25B5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5155" w:type="dxa"/>
          </w:tcPr>
          <w:p w14:paraId="74C5A7FE" w14:textId="0B7869EF" w:rsidR="00E25B59" w:rsidRDefault="00E25B59" w:rsidP="00E25B5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Align procedure text in 38.213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6.2.1 with SRS resource configuration in 38.331 capturing that SRS resource can start at any OFDM symbol in a slot.</w:t>
            </w:r>
          </w:p>
          <w:p w14:paraId="5DCAA5F8" w14:textId="77777777" w:rsidR="00E25B59" w:rsidRDefault="00E25B59" w:rsidP="00E25B5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  <w:p w14:paraId="6A08DE04" w14:textId="424E0E1C" w:rsidR="00E25B59" w:rsidRPr="006D0B13" w:rsidRDefault="00E25B59" w:rsidP="00E25B59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lang w:val="en-US"/>
              </w:rPr>
            </w:pPr>
            <w:r>
              <w:rPr>
                <w:sz w:val="20"/>
                <w:szCs w:val="20"/>
                <w:lang w:val="de-DE"/>
              </w:rPr>
              <w:t xml:space="preserve">TP needed to 38.214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6.2.1</w:t>
            </w:r>
          </w:p>
        </w:tc>
        <w:tc>
          <w:tcPr>
            <w:tcW w:w="2070" w:type="dxa"/>
          </w:tcPr>
          <w:p w14:paraId="47801B0B" w14:textId="77777777" w:rsidR="00E25B59" w:rsidRDefault="00E25B59" w:rsidP="00E25B59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R1-2002075: P1</w:t>
            </w:r>
          </w:p>
          <w:p w14:paraId="189A4ACB" w14:textId="77777777" w:rsidR="00E25B59" w:rsidRDefault="00E25B59" w:rsidP="00E25B59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P5</w:t>
            </w:r>
          </w:p>
          <w:p w14:paraId="72340065" w14:textId="77777777" w:rsidR="00E25B59" w:rsidRDefault="00E25B59" w:rsidP="00E25B59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R1-2001986: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2.1</w:t>
            </w:r>
          </w:p>
          <w:p w14:paraId="50001ACD" w14:textId="77777777" w:rsidR="00E25B59" w:rsidRDefault="00E25B59" w:rsidP="00E25B59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R1-2002365: </w:t>
            </w:r>
            <w:r>
              <w:rPr>
                <w:rFonts w:cs="Arial"/>
                <w:sz w:val="20"/>
                <w:szCs w:val="20"/>
                <w:lang w:val="de-DE"/>
              </w:rPr>
              <w:t>TP1</w:t>
            </w:r>
          </w:p>
          <w:p w14:paraId="2F110AE8" w14:textId="77777777" w:rsidR="00E25B59" w:rsidRDefault="00E25B59" w:rsidP="00E25B59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R1-2002529: P4</w:t>
            </w:r>
          </w:p>
          <w:p w14:paraId="713A2E6B" w14:textId="3BDC375B" w:rsidR="00E25B59" w:rsidRPr="006D0B13" w:rsidRDefault="00E25B59" w:rsidP="00E25B59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R1-2001704: P4</w:t>
            </w:r>
          </w:p>
        </w:tc>
        <w:tc>
          <w:tcPr>
            <w:tcW w:w="1012" w:type="dxa"/>
          </w:tcPr>
          <w:p w14:paraId="6013BF72" w14:textId="0A446611" w:rsidR="00E25B59" w:rsidRPr="006D0B13" w:rsidRDefault="00E25B59" w:rsidP="00E25B5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 w:rsidRPr="00E25B59">
              <w:rPr>
                <w:color w:val="00B050"/>
                <w:sz w:val="20"/>
                <w:szCs w:val="20"/>
                <w:lang w:val="en-US"/>
              </w:rPr>
              <w:t>Editorial</w:t>
            </w:r>
          </w:p>
        </w:tc>
      </w:tr>
    </w:tbl>
    <w:p w14:paraId="6877797D" w14:textId="77777777" w:rsidR="00D75125" w:rsidRPr="00D75125" w:rsidRDefault="00D75125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3B63F42E" w14:textId="7F607B64" w:rsidR="007D0264" w:rsidRPr="007D0264" w:rsidRDefault="007D0264" w:rsidP="007D0264">
      <w:pPr>
        <w:pStyle w:val="Doc-text2"/>
        <w:tabs>
          <w:tab w:val="left" w:pos="1276"/>
        </w:tabs>
        <w:ind w:left="0" w:firstLine="0"/>
        <w:rPr>
          <w:b/>
          <w:bCs/>
          <w:lang w:val="en-US"/>
        </w:rPr>
      </w:pPr>
      <w:r w:rsidRPr="007D0264">
        <w:rPr>
          <w:b/>
          <w:bCs/>
          <w:lang w:val="en-US"/>
        </w:rPr>
        <w:t>Company view</w:t>
      </w:r>
      <w:r>
        <w:rPr>
          <w:b/>
          <w:bCs/>
          <w:lang w:val="en-US"/>
        </w:rPr>
        <w:t>s</w:t>
      </w:r>
      <w:r w:rsidRPr="007D0264">
        <w:rPr>
          <w:b/>
          <w:bCs/>
          <w:lang w:val="en-US"/>
        </w:rPr>
        <w:t xml:space="preserve"> on grouping of Email Thread </w:t>
      </w:r>
      <w:r>
        <w:rPr>
          <w:b/>
          <w:bCs/>
          <w:lang w:val="en-US"/>
        </w:rPr>
        <w:t>B</w:t>
      </w:r>
      <w:r w:rsidRPr="007D0264">
        <w:rPr>
          <w:b/>
          <w:bCs/>
          <w:lang w:val="en-US"/>
        </w:rPr>
        <w:t>:</w:t>
      </w:r>
    </w:p>
    <w:p w14:paraId="049B5B23" w14:textId="77777777" w:rsidR="007D0264" w:rsidRDefault="007D0264" w:rsidP="007D0264">
      <w:pPr>
        <w:pStyle w:val="Doc-text2"/>
        <w:tabs>
          <w:tab w:val="left" w:pos="1276"/>
        </w:tabs>
        <w:ind w:left="0" w:firstLine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7D0264" w:rsidRPr="00B223D8" w14:paraId="61E84C47" w14:textId="77777777" w:rsidTr="00246329">
        <w:tc>
          <w:tcPr>
            <w:tcW w:w="1525" w:type="dxa"/>
          </w:tcPr>
          <w:p w14:paraId="5703F9B2" w14:textId="77777777" w:rsidR="007D0264" w:rsidRPr="00B223D8" w:rsidRDefault="007D0264" w:rsidP="0024632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4E8F1368" w14:textId="77777777" w:rsidR="007D0264" w:rsidRPr="00B223D8" w:rsidRDefault="007D0264" w:rsidP="0024632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7D0264" w14:paraId="554CE8B9" w14:textId="77777777" w:rsidTr="00246329">
        <w:tc>
          <w:tcPr>
            <w:tcW w:w="1525" w:type="dxa"/>
          </w:tcPr>
          <w:p w14:paraId="27C33548" w14:textId="70FD8718" w:rsidR="007D0264" w:rsidRPr="00380DE3" w:rsidRDefault="00980C67" w:rsidP="00246329">
            <w:pPr>
              <w:spacing w:after="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 w:hint="eastAsia"/>
              </w:rPr>
              <w:t>S</w:t>
            </w:r>
            <w:r>
              <w:rPr>
                <w:rFonts w:ascii="Arial" w:eastAsia="Yu Mincho" w:hAnsi="Arial" w:cs="Arial"/>
              </w:rPr>
              <w:t>harp</w:t>
            </w:r>
          </w:p>
        </w:tc>
        <w:tc>
          <w:tcPr>
            <w:tcW w:w="7492" w:type="dxa"/>
          </w:tcPr>
          <w:p w14:paraId="06DFDDCE" w14:textId="5CAF5704" w:rsidR="007D0264" w:rsidRPr="00380DE3" w:rsidRDefault="00980C67" w:rsidP="00246329">
            <w:pPr>
              <w:spacing w:after="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 w:hint="eastAsia"/>
              </w:rPr>
              <w:t>F</w:t>
            </w:r>
            <w:r>
              <w:rPr>
                <w:rFonts w:ascii="Arial" w:eastAsia="Yu Mincho" w:hAnsi="Arial" w:cs="Arial"/>
              </w:rPr>
              <w:t>or issue 3, we provided FDRA interpretation for operation with shared spectrum channel access, with a TP. Would you allow me to add reference for it?</w:t>
            </w:r>
          </w:p>
        </w:tc>
      </w:tr>
      <w:tr w:rsidR="00A332D5" w:rsidRPr="007D0264" w14:paraId="5D501875" w14:textId="77777777" w:rsidTr="00246329">
        <w:tc>
          <w:tcPr>
            <w:tcW w:w="1525" w:type="dxa"/>
          </w:tcPr>
          <w:p w14:paraId="0288E697" w14:textId="5465E426" w:rsidR="00A332D5" w:rsidRPr="007D0264" w:rsidRDefault="00A332D5" w:rsidP="00A332D5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7492" w:type="dxa"/>
          </w:tcPr>
          <w:p w14:paraId="5902D91D" w14:textId="63EE657C" w:rsidR="00A332D5" w:rsidRPr="007D0264" w:rsidRDefault="00A332D5" w:rsidP="00A332D5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For issue 3, our views are provided in the contribution submitted to IAP. I would like to add a reference for that.</w:t>
            </w:r>
          </w:p>
        </w:tc>
      </w:tr>
      <w:tr w:rsidR="007D0264" w:rsidRPr="007D0264" w14:paraId="7108CB23" w14:textId="77777777" w:rsidTr="00246329">
        <w:tc>
          <w:tcPr>
            <w:tcW w:w="1525" w:type="dxa"/>
          </w:tcPr>
          <w:p w14:paraId="64C73910" w14:textId="77777777" w:rsidR="007D0264" w:rsidRPr="007D0264" w:rsidRDefault="007D0264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49E4FE9E" w14:textId="77777777" w:rsidR="007D0264" w:rsidRPr="007D0264" w:rsidRDefault="007D0264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7D0264" w:rsidRPr="007D0264" w14:paraId="14A4DFEF" w14:textId="77777777" w:rsidTr="00246329">
        <w:tc>
          <w:tcPr>
            <w:tcW w:w="1525" w:type="dxa"/>
          </w:tcPr>
          <w:p w14:paraId="7965F273" w14:textId="77777777" w:rsidR="007D0264" w:rsidRPr="007D0264" w:rsidRDefault="007D0264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571325FB" w14:textId="77777777" w:rsidR="007D0264" w:rsidRPr="007D0264" w:rsidRDefault="007D0264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26C65503" w14:textId="17CCC5E9" w:rsidR="00B6521A" w:rsidRPr="00D75125" w:rsidRDefault="00B6521A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2A965F78" w14:textId="16EFBF51" w:rsidR="00D75125" w:rsidRPr="00D75125" w:rsidRDefault="00B6521A" w:rsidP="00197BAD">
      <w:pPr>
        <w:pStyle w:val="Heading2"/>
        <w:rPr>
          <w:lang w:val="en-US"/>
        </w:rPr>
      </w:pPr>
      <w:r w:rsidRPr="00D75125">
        <w:rPr>
          <w:lang w:val="en-US"/>
        </w:rPr>
        <w:t>2.</w:t>
      </w:r>
      <w:r w:rsidR="00D75125">
        <w:rPr>
          <w:lang w:val="en-US"/>
        </w:rPr>
        <w:t>3</w:t>
      </w:r>
      <w:r w:rsidRPr="00D75125">
        <w:rPr>
          <w:lang w:val="en-US"/>
        </w:rPr>
        <w:tab/>
      </w:r>
      <w:r w:rsidR="00D75125" w:rsidRPr="00D75125">
        <w:rPr>
          <w:lang w:val="en-US"/>
        </w:rPr>
        <w:t xml:space="preserve">Email Thread </w:t>
      </w:r>
      <w:r w:rsidR="00D75125">
        <w:rPr>
          <w:lang w:val="en-US"/>
        </w:rPr>
        <w:t>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5024"/>
        <w:gridCol w:w="1841"/>
        <w:gridCol w:w="1372"/>
      </w:tblGrid>
      <w:tr w:rsidR="001134CF" w14:paraId="53B7A891" w14:textId="77777777" w:rsidTr="008D7749">
        <w:tc>
          <w:tcPr>
            <w:tcW w:w="780" w:type="dxa"/>
          </w:tcPr>
          <w:p w14:paraId="1819BCEC" w14:textId="77777777" w:rsidR="00197BAD" w:rsidRPr="00D75125" w:rsidRDefault="00197BAD" w:rsidP="006D0B1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024" w:type="dxa"/>
          </w:tcPr>
          <w:p w14:paraId="2E71556B" w14:textId="77777777" w:rsidR="00197BAD" w:rsidRPr="00D75125" w:rsidRDefault="00197BAD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1841" w:type="dxa"/>
          </w:tcPr>
          <w:p w14:paraId="4CE6BFBD" w14:textId="77777777" w:rsidR="00197BAD" w:rsidRPr="00D75125" w:rsidRDefault="00197BAD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proofErr w:type="spellStart"/>
            <w:r w:rsidRPr="00D75125">
              <w:rPr>
                <w:b/>
                <w:bCs/>
                <w:lang w:val="en-US"/>
              </w:rPr>
              <w:t>Tdoc</w:t>
            </w:r>
            <w:proofErr w:type="spellEnd"/>
            <w:r w:rsidRPr="00D75125">
              <w:rPr>
                <w:b/>
                <w:bCs/>
                <w:lang w:val="en-US"/>
              </w:rPr>
              <w:t xml:space="preserve"> References</w:t>
            </w:r>
          </w:p>
        </w:tc>
        <w:tc>
          <w:tcPr>
            <w:tcW w:w="1372" w:type="dxa"/>
          </w:tcPr>
          <w:p w14:paraId="4B5695A5" w14:textId="77777777" w:rsidR="00197BAD" w:rsidRPr="00D75125" w:rsidRDefault="00197BAD" w:rsidP="006D0B1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1134CF" w14:paraId="3E2ADF31" w14:textId="77777777" w:rsidTr="008D7749">
        <w:tc>
          <w:tcPr>
            <w:tcW w:w="780" w:type="dxa"/>
          </w:tcPr>
          <w:p w14:paraId="5D44AD0D" w14:textId="72CE8F33" w:rsidR="001134CF" w:rsidRDefault="001134CF" w:rsidP="001134CF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024" w:type="dxa"/>
          </w:tcPr>
          <w:p w14:paraId="795882AC" w14:textId="77777777" w:rsidR="001134CF" w:rsidRDefault="001134CF" w:rsidP="001134CF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0"/>
                <w:lang w:val="de-DE"/>
              </w:rPr>
              <w:t>Correction for m</w:t>
            </w:r>
            <w:r w:rsidRPr="00C75075">
              <w:rPr>
                <w:sz w:val="20"/>
                <w:lang w:val="de-DE"/>
              </w:rPr>
              <w:t xml:space="preserve">ultiplexing of coded UCI bits to PUCCH for PUCCH </w:t>
            </w:r>
            <w:r>
              <w:rPr>
                <w:sz w:val="20"/>
                <w:lang w:val="de-DE"/>
              </w:rPr>
              <w:t>F</w:t>
            </w:r>
            <w:r w:rsidRPr="00C75075">
              <w:rPr>
                <w:sz w:val="20"/>
                <w:lang w:val="de-DE"/>
              </w:rPr>
              <w:t xml:space="preserve">ormat 3 </w:t>
            </w:r>
            <w:r>
              <w:rPr>
                <w:sz w:val="20"/>
                <w:lang w:val="de-DE"/>
              </w:rPr>
              <w:t xml:space="preserve">considering spreading factor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SF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PUCCH,3</m:t>
                  </m:r>
                </m:sup>
              </m:sSubSup>
            </m:oMath>
          </w:p>
          <w:p w14:paraId="5399F718" w14:textId="77777777" w:rsidR="001134CF" w:rsidRDefault="001134CF" w:rsidP="001134CF">
            <w:pPr>
              <w:pStyle w:val="BodyText"/>
              <w:spacing w:after="0"/>
              <w:rPr>
                <w:sz w:val="20"/>
                <w:lang w:val="de-DE"/>
              </w:rPr>
            </w:pPr>
          </w:p>
          <w:p w14:paraId="2EAFC016" w14:textId="54A9423D" w:rsidR="001134CF" w:rsidRDefault="001134CF" w:rsidP="001134CF">
            <w:pPr>
              <w:pStyle w:val="BodyText"/>
              <w:spacing w:after="0"/>
              <w:rPr>
                <w:lang w:val="de-DE"/>
              </w:rPr>
            </w:pPr>
            <w:r>
              <w:rPr>
                <w:sz w:val="20"/>
                <w:lang w:val="de-DE"/>
              </w:rPr>
              <w:t xml:space="preserve">TP needed to 38.212 </w:t>
            </w:r>
            <w:r>
              <w:rPr>
                <w:rFonts w:cs="Arial"/>
                <w:sz w:val="20"/>
                <w:lang w:val="de-DE"/>
              </w:rPr>
              <w:t>§6.3.1.6</w:t>
            </w:r>
          </w:p>
        </w:tc>
        <w:tc>
          <w:tcPr>
            <w:tcW w:w="1841" w:type="dxa"/>
          </w:tcPr>
          <w:p w14:paraId="2768E934" w14:textId="7C5EF4EC" w:rsidR="001134CF" w:rsidRDefault="001134CF" w:rsidP="001134CF">
            <w:pPr>
              <w:pStyle w:val="Doc-text2"/>
              <w:tabs>
                <w:tab w:val="left" w:pos="1276"/>
              </w:tabs>
              <w:ind w:left="0" w:firstLine="0"/>
              <w:rPr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R1-2001651: P4</w:t>
            </w:r>
          </w:p>
        </w:tc>
        <w:tc>
          <w:tcPr>
            <w:tcW w:w="1372" w:type="dxa"/>
          </w:tcPr>
          <w:p w14:paraId="008D59B5" w14:textId="77777777" w:rsidR="001134CF" w:rsidRPr="008D7749" w:rsidRDefault="008D7749" w:rsidP="001134CF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8D7749">
              <w:rPr>
                <w:color w:val="FF0000"/>
                <w:sz w:val="20"/>
                <w:szCs w:val="20"/>
                <w:lang w:val="en-US"/>
              </w:rPr>
              <w:t>Critical</w:t>
            </w:r>
          </w:p>
          <w:p w14:paraId="7EC7483A" w14:textId="69AF9077" w:rsidR="008D7749" w:rsidRPr="008D7749" w:rsidRDefault="008D7749" w:rsidP="001134CF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8D7749">
              <w:rPr>
                <w:color w:val="00B050"/>
                <w:sz w:val="20"/>
                <w:szCs w:val="20"/>
                <w:lang w:val="en-US"/>
              </w:rPr>
              <w:t>(but simple editorial fix)</w:t>
            </w:r>
          </w:p>
        </w:tc>
      </w:tr>
      <w:tr w:rsidR="001134CF" w14:paraId="09AED9AE" w14:textId="77777777" w:rsidTr="008D7749">
        <w:tc>
          <w:tcPr>
            <w:tcW w:w="780" w:type="dxa"/>
          </w:tcPr>
          <w:p w14:paraId="1575BB10" w14:textId="5668D28B" w:rsidR="001134CF" w:rsidRDefault="001134CF" w:rsidP="001134CF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024" w:type="dxa"/>
          </w:tcPr>
          <w:p w14:paraId="0E620A79" w14:textId="77777777" w:rsidR="001134CF" w:rsidRDefault="001134CF" w:rsidP="001134CF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Clarification on the conditions for using PUCCH Format 0,1,2,3,4 for UCI transmission</w:t>
            </w:r>
          </w:p>
          <w:p w14:paraId="62386D9E" w14:textId="77777777" w:rsidR="001134CF" w:rsidRDefault="001134CF" w:rsidP="001134CF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  <w:p w14:paraId="60960FDB" w14:textId="29D21FF0" w:rsidR="001134CF" w:rsidRDefault="001134CF" w:rsidP="001134CF">
            <w:pPr>
              <w:pStyle w:val="BodyText"/>
              <w:spacing w:after="0"/>
              <w:rPr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Simple TP needed to 38.213 </w:t>
            </w:r>
            <w:r>
              <w:rPr>
                <w:rFonts w:cs="Arial"/>
                <w:sz w:val="20"/>
                <w:szCs w:val="20"/>
                <w:lang w:val="de-DE"/>
              </w:rPr>
              <w:t>§9.2.2</w:t>
            </w:r>
          </w:p>
        </w:tc>
        <w:tc>
          <w:tcPr>
            <w:tcW w:w="1841" w:type="dxa"/>
          </w:tcPr>
          <w:p w14:paraId="77EB237D" w14:textId="7D201659" w:rsidR="001134CF" w:rsidRDefault="001134CF" w:rsidP="001134CF">
            <w:pPr>
              <w:pStyle w:val="Doc-text2"/>
              <w:tabs>
                <w:tab w:val="left" w:pos="1276"/>
              </w:tabs>
              <w:ind w:left="0" w:firstLine="0"/>
              <w:rPr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R1-2002192: I1</w:t>
            </w:r>
          </w:p>
        </w:tc>
        <w:tc>
          <w:tcPr>
            <w:tcW w:w="1372" w:type="dxa"/>
          </w:tcPr>
          <w:p w14:paraId="30C6C5B5" w14:textId="77777777" w:rsidR="001134CF" w:rsidRPr="008D7749" w:rsidRDefault="008D7749" w:rsidP="001134CF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8D7749">
              <w:rPr>
                <w:color w:val="FF0000"/>
                <w:sz w:val="20"/>
                <w:szCs w:val="20"/>
                <w:lang w:val="en-US"/>
              </w:rPr>
              <w:t>Critical</w:t>
            </w:r>
          </w:p>
          <w:p w14:paraId="12BD77EF" w14:textId="6AD77E45" w:rsidR="008D7749" w:rsidRPr="008D7749" w:rsidRDefault="008D7749" w:rsidP="001134CF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8D7749">
              <w:rPr>
                <w:color w:val="00B050"/>
                <w:sz w:val="20"/>
                <w:szCs w:val="20"/>
                <w:lang w:val="en-US"/>
              </w:rPr>
              <w:t>(but simple editorial fix)</w:t>
            </w:r>
          </w:p>
        </w:tc>
      </w:tr>
      <w:tr w:rsidR="00D5526C" w14:paraId="6069FDC7" w14:textId="77777777" w:rsidTr="008D7749">
        <w:tc>
          <w:tcPr>
            <w:tcW w:w="780" w:type="dxa"/>
          </w:tcPr>
          <w:p w14:paraId="16BF0037" w14:textId="16E20E96" w:rsidR="00D5526C" w:rsidRDefault="00D5526C" w:rsidP="00D5526C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024" w:type="dxa"/>
          </w:tcPr>
          <w:p w14:paraId="79565619" w14:textId="77777777" w:rsidR="00D5526C" w:rsidRDefault="00D5526C" w:rsidP="00D5526C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 w:rsidRPr="00FA2F5A">
              <w:rPr>
                <w:sz w:val="20"/>
                <w:szCs w:val="20"/>
                <w:lang w:val="de-DE"/>
              </w:rPr>
              <w:t xml:space="preserve">Rule for PUCCH allocation for a carrier without intra-cell guardbands (single RB </w:t>
            </w:r>
            <w:r>
              <w:rPr>
                <w:sz w:val="20"/>
                <w:szCs w:val="20"/>
                <w:lang w:val="de-DE"/>
              </w:rPr>
              <w:t xml:space="preserve">set) </w:t>
            </w:r>
            <w:r w:rsidRPr="00FA2F5A">
              <w:rPr>
                <w:sz w:val="20"/>
                <w:szCs w:val="20"/>
                <w:lang w:val="de-DE"/>
              </w:rPr>
              <w:t xml:space="preserve">when interlaced </w:t>
            </w:r>
            <w:r w:rsidRPr="00FA2F5A">
              <w:rPr>
                <w:sz w:val="20"/>
                <w:szCs w:val="20"/>
                <w:lang w:val="de-DE"/>
              </w:rPr>
              <w:lastRenderedPageBreak/>
              <w:t>PUCCH is configured, e.g., lowest 10 RBs of the first, and if configured, second interlac</w:t>
            </w:r>
            <w:r>
              <w:rPr>
                <w:sz w:val="20"/>
                <w:szCs w:val="20"/>
                <w:lang w:val="de-DE"/>
              </w:rPr>
              <w:t>e</w:t>
            </w:r>
            <w:r>
              <w:rPr>
                <w:sz w:val="20"/>
                <w:szCs w:val="20"/>
                <w:lang w:val="de-DE"/>
              </w:rPr>
              <w:t>.</w:t>
            </w:r>
          </w:p>
          <w:p w14:paraId="38780444" w14:textId="0031F379" w:rsidR="00D5526C" w:rsidRDefault="00D5526C" w:rsidP="00D5526C">
            <w:pPr>
              <w:pStyle w:val="BodyText"/>
              <w:spacing w:after="0"/>
              <w:rPr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TP needed to 38.213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9.2.1</w:t>
            </w:r>
          </w:p>
        </w:tc>
        <w:tc>
          <w:tcPr>
            <w:tcW w:w="1841" w:type="dxa"/>
          </w:tcPr>
          <w:p w14:paraId="6F4866B6" w14:textId="17561C23" w:rsidR="00D5526C" w:rsidRDefault="00D5526C" w:rsidP="00D5526C">
            <w:pPr>
              <w:pStyle w:val="Doc-text2"/>
              <w:tabs>
                <w:tab w:val="left" w:pos="1276"/>
              </w:tabs>
              <w:ind w:left="0" w:firstLine="0"/>
              <w:rPr>
                <w:szCs w:val="20"/>
                <w:lang w:val="de-DE"/>
              </w:rPr>
            </w:pPr>
            <w:r w:rsidRPr="00FA2F5A">
              <w:rPr>
                <w:sz w:val="20"/>
                <w:szCs w:val="20"/>
                <w:lang w:val="de-DE"/>
              </w:rPr>
              <w:lastRenderedPageBreak/>
              <w:t>R1-2002382: P8</w:t>
            </w:r>
          </w:p>
        </w:tc>
        <w:tc>
          <w:tcPr>
            <w:tcW w:w="1372" w:type="dxa"/>
          </w:tcPr>
          <w:p w14:paraId="5D822083" w14:textId="77777777" w:rsidR="00D5526C" w:rsidRPr="008D7749" w:rsidRDefault="00D5526C" w:rsidP="00D5526C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8D7749">
              <w:rPr>
                <w:color w:val="FF0000"/>
                <w:sz w:val="20"/>
                <w:szCs w:val="20"/>
                <w:lang w:val="en-US"/>
              </w:rPr>
              <w:t>Critical</w:t>
            </w:r>
          </w:p>
          <w:p w14:paraId="4799554B" w14:textId="77777777" w:rsidR="00D5526C" w:rsidRPr="008D7749" w:rsidRDefault="00D5526C" w:rsidP="00D5526C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color w:val="FF0000"/>
                <w:szCs w:val="20"/>
                <w:lang w:val="en-US"/>
              </w:rPr>
            </w:pPr>
          </w:p>
        </w:tc>
      </w:tr>
      <w:tr w:rsidR="00D5526C" w:rsidRPr="002D3849" w14:paraId="5E7991A6" w14:textId="77777777" w:rsidTr="008D7749">
        <w:tc>
          <w:tcPr>
            <w:tcW w:w="780" w:type="dxa"/>
          </w:tcPr>
          <w:p w14:paraId="44449B21" w14:textId="425876AE" w:rsidR="00D5526C" w:rsidRPr="002D3849" w:rsidRDefault="00D5526C" w:rsidP="00D5526C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5024" w:type="dxa"/>
          </w:tcPr>
          <w:p w14:paraId="19588036" w14:textId="77777777" w:rsidR="00D5526C" w:rsidRDefault="00D5526C" w:rsidP="00D5526C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Alignment of RRC parameters between 38.331 and RAN1 specs. RAN2 has consolidated the number of parameters configuring interlaced transmission. The 2 new parameters are:</w:t>
            </w:r>
          </w:p>
          <w:p w14:paraId="733B5B59" w14:textId="77777777" w:rsidR="00D5526C" w:rsidRDefault="00D5526C" w:rsidP="00D5526C">
            <w:pPr>
              <w:pStyle w:val="ListParagraph"/>
              <w:numPr>
                <w:ilvl w:val="0"/>
                <w:numId w:val="2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en-GB" w:eastAsia="ja-JP"/>
              </w:rPr>
            </w:pPr>
            <w:proofErr w:type="spellStart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>useInterlacePUCCH</w:t>
            </w:r>
            <w:proofErr w:type="spellEnd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 xml:space="preserve">-PUSCH </w:t>
            </w:r>
            <w:r>
              <w:rPr>
                <w:rFonts w:ascii="Arial" w:hAnsi="Arial" w:cs="Arial"/>
                <w:lang w:val="en-GB" w:eastAsia="ja-JP"/>
              </w:rPr>
              <w:t>within the BWP-</w:t>
            </w:r>
            <w:proofErr w:type="spellStart"/>
            <w:r>
              <w:rPr>
                <w:rFonts w:ascii="Arial" w:hAnsi="Arial" w:cs="Arial"/>
                <w:lang w:val="en-GB" w:eastAsia="ja-JP"/>
              </w:rPr>
              <w:t>UplinkCommon</w:t>
            </w:r>
            <w:proofErr w:type="spellEnd"/>
            <w:r>
              <w:rPr>
                <w:rFonts w:ascii="Arial" w:hAnsi="Arial" w:cs="Arial"/>
                <w:lang w:val="en-GB" w:eastAsia="ja-JP"/>
              </w:rPr>
              <w:t xml:space="preserve"> IE</w:t>
            </w:r>
          </w:p>
          <w:p w14:paraId="472C6D54" w14:textId="77777777" w:rsidR="00D5526C" w:rsidRDefault="00D5526C" w:rsidP="00D5526C">
            <w:pPr>
              <w:pStyle w:val="ListParagraph"/>
              <w:numPr>
                <w:ilvl w:val="0"/>
                <w:numId w:val="2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en-GB" w:eastAsia="ja-JP"/>
              </w:rPr>
            </w:pPr>
            <w:proofErr w:type="spellStart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>useInterlacePUCCH</w:t>
            </w:r>
            <w:proofErr w:type="spellEnd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>-PUSCH</w:t>
            </w:r>
            <w:r>
              <w:rPr>
                <w:rFonts w:ascii="Arial" w:hAnsi="Arial" w:cs="Arial"/>
                <w:lang w:val="en-GB" w:eastAsia="ja-JP"/>
              </w:rPr>
              <w:t xml:space="preserve"> within the BWP-</w:t>
            </w:r>
            <w:proofErr w:type="spellStart"/>
            <w:r>
              <w:rPr>
                <w:rFonts w:ascii="Arial" w:hAnsi="Arial" w:cs="Arial"/>
                <w:lang w:val="en-GB" w:eastAsia="ja-JP"/>
              </w:rPr>
              <w:t>UplinkDedicated</w:t>
            </w:r>
            <w:proofErr w:type="spellEnd"/>
            <w:r>
              <w:rPr>
                <w:rFonts w:ascii="Arial" w:hAnsi="Arial" w:cs="Arial"/>
                <w:lang w:val="en-GB" w:eastAsia="ja-JP"/>
              </w:rPr>
              <w:t xml:space="preserve"> IE</w:t>
            </w:r>
          </w:p>
          <w:p w14:paraId="0E6AFD12" w14:textId="77777777" w:rsidR="00D5526C" w:rsidRDefault="00D5526C" w:rsidP="00D552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which replace the 4 old parameters:</w:t>
            </w:r>
          </w:p>
          <w:p w14:paraId="397B4EF1" w14:textId="77777777" w:rsidR="00D5526C" w:rsidRPr="00D216A5" w:rsidRDefault="00D5526C" w:rsidP="00D5526C">
            <w:pPr>
              <w:pStyle w:val="ListParagraph"/>
              <w:numPr>
                <w:ilvl w:val="0"/>
                <w:numId w:val="27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lang w:val="en-GB" w:eastAsia="ja-JP"/>
              </w:rPr>
            </w:pPr>
            <w:proofErr w:type="spellStart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>useInterlacePUCCH</w:t>
            </w:r>
            <w:proofErr w:type="spellEnd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>-Common</w:t>
            </w:r>
          </w:p>
          <w:p w14:paraId="4A903E41" w14:textId="77777777" w:rsidR="00D5526C" w:rsidRPr="00D216A5" w:rsidRDefault="00D5526C" w:rsidP="00D5526C">
            <w:pPr>
              <w:pStyle w:val="ListParagraph"/>
              <w:numPr>
                <w:ilvl w:val="0"/>
                <w:numId w:val="27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lang w:val="en-GB" w:eastAsia="ja-JP"/>
              </w:rPr>
            </w:pPr>
            <w:proofErr w:type="spellStart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>useInterlacePUSCH</w:t>
            </w:r>
            <w:proofErr w:type="spellEnd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>-Common</w:t>
            </w:r>
          </w:p>
          <w:p w14:paraId="1AB12120" w14:textId="77777777" w:rsidR="00D5526C" w:rsidRPr="00D216A5" w:rsidRDefault="00D5526C" w:rsidP="00D5526C">
            <w:pPr>
              <w:pStyle w:val="ListParagraph"/>
              <w:numPr>
                <w:ilvl w:val="0"/>
                <w:numId w:val="27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lang w:val="en-GB" w:eastAsia="ja-JP"/>
              </w:rPr>
            </w:pPr>
            <w:proofErr w:type="spellStart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>useInterlacePUCCH</w:t>
            </w:r>
            <w:proofErr w:type="spellEnd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>-Dedicated</w:t>
            </w:r>
          </w:p>
          <w:p w14:paraId="1850967A" w14:textId="77777777" w:rsidR="00D5526C" w:rsidRPr="00D216A5" w:rsidRDefault="00D5526C" w:rsidP="00D5526C">
            <w:pPr>
              <w:pStyle w:val="ListParagraph"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i/>
                <w:iCs/>
                <w:lang w:val="en-GB" w:eastAsia="ja-JP"/>
              </w:rPr>
            </w:pPr>
            <w:proofErr w:type="spellStart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>useInterlacePUSCH</w:t>
            </w:r>
            <w:proofErr w:type="spellEnd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>-Dedicated</w:t>
            </w:r>
          </w:p>
          <w:p w14:paraId="6018BCF4" w14:textId="77777777" w:rsidR="00D5526C" w:rsidRDefault="00D5526C" w:rsidP="00D5526C">
            <w:pPr>
              <w:pStyle w:val="BodyText"/>
              <w:spacing w:after="0"/>
              <w:rPr>
                <w:rFonts w:cs="Arial"/>
              </w:rPr>
            </w:pPr>
          </w:p>
          <w:p w14:paraId="17000EEB" w14:textId="0650AD65" w:rsidR="00D5526C" w:rsidRPr="002D3849" w:rsidRDefault="00D5526C" w:rsidP="00D5526C">
            <w:pPr>
              <w:pStyle w:val="BodyText"/>
              <w:spacing w:after="0"/>
              <w:rPr>
                <w:sz w:val="20"/>
                <w:lang w:val="de-DE"/>
              </w:rPr>
            </w:pPr>
            <w:r>
              <w:rPr>
                <w:rFonts w:cs="Arial"/>
              </w:rPr>
              <w:t>TPs needed to 38.211, 212, 213, 214 in multiple sections.</w:t>
            </w:r>
          </w:p>
        </w:tc>
        <w:tc>
          <w:tcPr>
            <w:tcW w:w="1841" w:type="dxa"/>
          </w:tcPr>
          <w:p w14:paraId="12DCC8CE" w14:textId="77777777" w:rsidR="00D5526C" w:rsidRDefault="00D5526C" w:rsidP="00D5526C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P7</w:t>
            </w:r>
          </w:p>
          <w:p w14:paraId="7848FD3F" w14:textId="3B103F7B" w:rsidR="00D5526C" w:rsidRPr="002D3849" w:rsidRDefault="00D5526C" w:rsidP="00D5526C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R1-2001704: P3</w:t>
            </w:r>
          </w:p>
        </w:tc>
        <w:tc>
          <w:tcPr>
            <w:tcW w:w="1372" w:type="dxa"/>
          </w:tcPr>
          <w:p w14:paraId="23285CB7" w14:textId="774DFF86" w:rsidR="00D5526C" w:rsidRPr="008D7749" w:rsidRDefault="00D5526C" w:rsidP="00D5526C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8D7749">
              <w:rPr>
                <w:color w:val="00B050"/>
                <w:sz w:val="20"/>
                <w:szCs w:val="20"/>
                <w:lang w:val="en-US"/>
              </w:rPr>
              <w:t>Editorial</w:t>
            </w:r>
          </w:p>
        </w:tc>
      </w:tr>
    </w:tbl>
    <w:p w14:paraId="646BE096" w14:textId="3228B3E9" w:rsidR="00D75125" w:rsidRDefault="00D75125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336A9DD2" w14:textId="7F9E3C3F" w:rsidR="007D0264" w:rsidRPr="007D0264" w:rsidRDefault="007D0264" w:rsidP="007D0264">
      <w:pPr>
        <w:pStyle w:val="Doc-text2"/>
        <w:tabs>
          <w:tab w:val="left" w:pos="1276"/>
        </w:tabs>
        <w:ind w:left="0" w:firstLine="0"/>
        <w:rPr>
          <w:b/>
          <w:bCs/>
          <w:lang w:val="en-US"/>
        </w:rPr>
      </w:pPr>
      <w:r w:rsidRPr="007D0264">
        <w:rPr>
          <w:b/>
          <w:bCs/>
          <w:lang w:val="en-US"/>
        </w:rPr>
        <w:t>Company view</w:t>
      </w:r>
      <w:r>
        <w:rPr>
          <w:b/>
          <w:bCs/>
          <w:lang w:val="en-US"/>
        </w:rPr>
        <w:t>s</w:t>
      </w:r>
      <w:r w:rsidRPr="007D0264">
        <w:rPr>
          <w:b/>
          <w:bCs/>
          <w:lang w:val="en-US"/>
        </w:rPr>
        <w:t xml:space="preserve"> on grouping of Email Thread </w:t>
      </w:r>
      <w:r>
        <w:rPr>
          <w:b/>
          <w:bCs/>
          <w:lang w:val="en-US"/>
        </w:rPr>
        <w:t>C</w:t>
      </w:r>
      <w:r w:rsidRPr="007D0264">
        <w:rPr>
          <w:b/>
          <w:bCs/>
          <w:lang w:val="en-US"/>
        </w:rPr>
        <w:t>:</w:t>
      </w:r>
    </w:p>
    <w:p w14:paraId="1C3549BF" w14:textId="77777777" w:rsidR="007D0264" w:rsidRDefault="007D0264" w:rsidP="007D0264">
      <w:pPr>
        <w:pStyle w:val="Doc-text2"/>
        <w:tabs>
          <w:tab w:val="left" w:pos="1276"/>
        </w:tabs>
        <w:ind w:left="0" w:firstLine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7D0264" w:rsidRPr="00B223D8" w14:paraId="3D741C34" w14:textId="77777777" w:rsidTr="00246329">
        <w:tc>
          <w:tcPr>
            <w:tcW w:w="1525" w:type="dxa"/>
          </w:tcPr>
          <w:p w14:paraId="435AF0AA" w14:textId="77777777" w:rsidR="007D0264" w:rsidRPr="00B223D8" w:rsidRDefault="007D0264" w:rsidP="0024632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12CF8027" w14:textId="77777777" w:rsidR="007D0264" w:rsidRPr="00B223D8" w:rsidRDefault="007D0264" w:rsidP="0024632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7D0264" w14:paraId="606A9AA2" w14:textId="77777777" w:rsidTr="00246329">
        <w:tc>
          <w:tcPr>
            <w:tcW w:w="1525" w:type="dxa"/>
          </w:tcPr>
          <w:p w14:paraId="2A6ACE09" w14:textId="43B067F4" w:rsidR="007D0264" w:rsidRPr="00200653" w:rsidRDefault="00200653" w:rsidP="00246329">
            <w:pPr>
              <w:spacing w:after="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 w:hint="eastAsia"/>
              </w:rPr>
              <w:t>ZTE</w:t>
            </w:r>
          </w:p>
        </w:tc>
        <w:tc>
          <w:tcPr>
            <w:tcW w:w="7492" w:type="dxa"/>
          </w:tcPr>
          <w:p w14:paraId="5E6EEC42" w14:textId="3EE77EEE" w:rsidR="007D0264" w:rsidRPr="00200653" w:rsidRDefault="00200653" w:rsidP="00246329">
            <w:pPr>
              <w:spacing w:after="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 w:hint="eastAsia"/>
              </w:rPr>
              <w:t>We</w:t>
            </w:r>
            <w:r>
              <w:rPr>
                <w:rFonts w:ascii="Arial" w:eastAsia="Yu Mincho" w:hAnsi="Arial" w:cs="Arial"/>
              </w:rPr>
              <w:t xml:space="preserve"> think Issue#5 is an editorial issue rather than critical. And at this moment we are not sure if the change is necessary.</w:t>
            </w:r>
          </w:p>
        </w:tc>
      </w:tr>
      <w:tr w:rsidR="007D0264" w:rsidRPr="007D0264" w14:paraId="3F411D92" w14:textId="77777777" w:rsidTr="00246329">
        <w:tc>
          <w:tcPr>
            <w:tcW w:w="1525" w:type="dxa"/>
          </w:tcPr>
          <w:p w14:paraId="74BB1FF3" w14:textId="77777777" w:rsidR="007D0264" w:rsidRPr="007D0264" w:rsidRDefault="007D0264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49C5AB15" w14:textId="77777777" w:rsidR="007D0264" w:rsidRPr="007D0264" w:rsidRDefault="007D0264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7D0264" w:rsidRPr="007D0264" w14:paraId="0794D184" w14:textId="77777777" w:rsidTr="00246329">
        <w:tc>
          <w:tcPr>
            <w:tcW w:w="1525" w:type="dxa"/>
          </w:tcPr>
          <w:p w14:paraId="401834D1" w14:textId="77777777" w:rsidR="007D0264" w:rsidRPr="007D0264" w:rsidRDefault="007D0264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7BAF1A67" w14:textId="77777777" w:rsidR="007D0264" w:rsidRPr="007D0264" w:rsidRDefault="007D0264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7D0264" w:rsidRPr="007D0264" w14:paraId="714F8042" w14:textId="77777777" w:rsidTr="00246329">
        <w:tc>
          <w:tcPr>
            <w:tcW w:w="1525" w:type="dxa"/>
          </w:tcPr>
          <w:p w14:paraId="73365E3C" w14:textId="77777777" w:rsidR="007D0264" w:rsidRPr="007D0264" w:rsidRDefault="007D0264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07CA273A" w14:textId="77777777" w:rsidR="007D0264" w:rsidRPr="007D0264" w:rsidRDefault="007D0264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5E8AD0BA" w14:textId="77777777" w:rsidR="00197BAD" w:rsidRPr="00D75125" w:rsidRDefault="00197BAD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2FAC8ADE" w14:textId="421B74C5" w:rsidR="00D75125" w:rsidRDefault="00197BAD" w:rsidP="00197BAD">
      <w:pPr>
        <w:pStyle w:val="Heading1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Issues to Address Next Meeting</w:t>
      </w:r>
    </w:p>
    <w:p w14:paraId="656803DB" w14:textId="34A124B5" w:rsidR="00801CD2" w:rsidRDefault="002D3849" w:rsidP="00A7545B">
      <w:pPr>
        <w:pStyle w:val="Heading2"/>
      </w:pPr>
      <w:r>
        <w:t>3.1</w:t>
      </w:r>
      <w:r w:rsidR="00B6521A">
        <w:tab/>
      </w:r>
      <w:r w:rsidR="00801CD2">
        <w:t>PUSCH Related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5010"/>
        <w:gridCol w:w="2044"/>
        <w:gridCol w:w="1183"/>
      </w:tblGrid>
      <w:tr w:rsidR="002D3849" w:rsidRPr="00D75125" w14:paraId="35086FB1" w14:textId="77777777" w:rsidTr="00A7545B">
        <w:tc>
          <w:tcPr>
            <w:tcW w:w="780" w:type="dxa"/>
          </w:tcPr>
          <w:p w14:paraId="5FFF04DC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010" w:type="dxa"/>
          </w:tcPr>
          <w:p w14:paraId="556A630F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44" w:type="dxa"/>
          </w:tcPr>
          <w:p w14:paraId="6D6708F1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proofErr w:type="spellStart"/>
            <w:r w:rsidRPr="00D75125">
              <w:rPr>
                <w:b/>
                <w:bCs/>
                <w:lang w:val="en-US"/>
              </w:rPr>
              <w:t>Tdoc</w:t>
            </w:r>
            <w:proofErr w:type="spellEnd"/>
            <w:r w:rsidRPr="00D75125">
              <w:rPr>
                <w:b/>
                <w:bCs/>
                <w:lang w:val="en-US"/>
              </w:rPr>
              <w:t xml:space="preserve"> References</w:t>
            </w:r>
          </w:p>
        </w:tc>
        <w:tc>
          <w:tcPr>
            <w:tcW w:w="1183" w:type="dxa"/>
          </w:tcPr>
          <w:p w14:paraId="24CF053B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2D3849" w14:paraId="63ED5C1B" w14:textId="77777777" w:rsidTr="00A7545B">
        <w:tc>
          <w:tcPr>
            <w:tcW w:w="780" w:type="dxa"/>
          </w:tcPr>
          <w:p w14:paraId="1FB1A92D" w14:textId="56CDDB4F" w:rsidR="002D3849" w:rsidRDefault="007D0264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010" w:type="dxa"/>
          </w:tcPr>
          <w:p w14:paraId="68A03055" w14:textId="21DEF804" w:rsid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Whether or not DCI 0_2 supports indication of interlace allocation</w:t>
            </w:r>
          </w:p>
        </w:tc>
        <w:tc>
          <w:tcPr>
            <w:tcW w:w="2044" w:type="dxa"/>
          </w:tcPr>
          <w:p w14:paraId="646B2716" w14:textId="01DD6469" w:rsid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R1-2002382: P6</w:t>
            </w:r>
          </w:p>
        </w:tc>
        <w:tc>
          <w:tcPr>
            <w:tcW w:w="1183" w:type="dxa"/>
          </w:tcPr>
          <w:p w14:paraId="7DC75AA5" w14:textId="60DC1A23" w:rsidR="002D3849" w:rsidRP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szCs w:val="20"/>
                <w:lang w:val="en-US"/>
              </w:rPr>
            </w:pPr>
            <w:r w:rsidRPr="002D3849">
              <w:rPr>
                <w:color w:val="FFC000"/>
                <w:sz w:val="20"/>
                <w:szCs w:val="20"/>
                <w:lang w:val="en-US"/>
              </w:rPr>
              <w:t>Discussion</w:t>
            </w:r>
          </w:p>
        </w:tc>
      </w:tr>
    </w:tbl>
    <w:p w14:paraId="6BD79F66" w14:textId="77777777" w:rsidR="00B223D8" w:rsidRDefault="00B223D8" w:rsidP="00EF5CB9"/>
    <w:p w14:paraId="44B38AE5" w14:textId="0E7060E9" w:rsidR="00801CD2" w:rsidRDefault="00B6521A" w:rsidP="00A7545B">
      <w:pPr>
        <w:pStyle w:val="Heading2"/>
      </w:pPr>
      <w:r>
        <w:t>3.2</w:t>
      </w:r>
      <w:r>
        <w:tab/>
      </w:r>
      <w:r w:rsidR="00801CD2">
        <w:t>PUCCH Related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5010"/>
        <w:gridCol w:w="2044"/>
        <w:gridCol w:w="1183"/>
      </w:tblGrid>
      <w:tr w:rsidR="002D3849" w:rsidRPr="00D75125" w14:paraId="49EA9B42" w14:textId="77777777" w:rsidTr="001134CF">
        <w:tc>
          <w:tcPr>
            <w:tcW w:w="780" w:type="dxa"/>
          </w:tcPr>
          <w:p w14:paraId="32F5DBD7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010" w:type="dxa"/>
          </w:tcPr>
          <w:p w14:paraId="1CFF9F13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44" w:type="dxa"/>
          </w:tcPr>
          <w:p w14:paraId="158658D2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proofErr w:type="spellStart"/>
            <w:r w:rsidRPr="00D75125">
              <w:rPr>
                <w:b/>
                <w:bCs/>
                <w:lang w:val="en-US"/>
              </w:rPr>
              <w:t>Tdoc</w:t>
            </w:r>
            <w:proofErr w:type="spellEnd"/>
            <w:r w:rsidRPr="00D75125">
              <w:rPr>
                <w:b/>
                <w:bCs/>
                <w:lang w:val="en-US"/>
              </w:rPr>
              <w:t xml:space="preserve"> References</w:t>
            </w:r>
          </w:p>
        </w:tc>
        <w:tc>
          <w:tcPr>
            <w:tcW w:w="1183" w:type="dxa"/>
          </w:tcPr>
          <w:p w14:paraId="5E0A3D9D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A7545B" w14:paraId="2F86B11A" w14:textId="77777777" w:rsidTr="001134CF">
        <w:tc>
          <w:tcPr>
            <w:tcW w:w="780" w:type="dxa"/>
          </w:tcPr>
          <w:p w14:paraId="59BD9F0D" w14:textId="32634755" w:rsidR="00A7545B" w:rsidRDefault="007D0264" w:rsidP="00A7545B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010" w:type="dxa"/>
          </w:tcPr>
          <w:p w14:paraId="0FD3C203" w14:textId="77777777" w:rsidR="00A7545B" w:rsidRDefault="00A7545B" w:rsidP="00A7545B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Align description of PUCCH resource in 38.213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9.2.1 with PUCCH-Resouce-r16 IE in 38.331.</w:t>
            </w:r>
          </w:p>
          <w:p w14:paraId="49C6B937" w14:textId="77777777" w:rsidR="00A7545B" w:rsidRDefault="00A7545B" w:rsidP="00A7545B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  <w:p w14:paraId="5A8B8C7D" w14:textId="67BC61CC" w:rsidR="00A7545B" w:rsidRPr="00FA2F5A" w:rsidRDefault="00A7545B" w:rsidP="00A7545B">
            <w:pPr>
              <w:pStyle w:val="BodyText"/>
              <w:spacing w:after="0"/>
              <w:rPr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TP needed to 38.213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9.2.1</w:t>
            </w:r>
          </w:p>
        </w:tc>
        <w:tc>
          <w:tcPr>
            <w:tcW w:w="2044" w:type="dxa"/>
          </w:tcPr>
          <w:p w14:paraId="36997E4A" w14:textId="4100C1C0" w:rsidR="00A7545B" w:rsidRPr="00FA2F5A" w:rsidRDefault="00A7545B" w:rsidP="00A7545B">
            <w:pPr>
              <w:pStyle w:val="Doc-text2"/>
              <w:tabs>
                <w:tab w:val="left" w:pos="1276"/>
              </w:tabs>
              <w:ind w:left="0" w:firstLine="0"/>
              <w:rPr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R1-2001903: P1</w:t>
            </w:r>
          </w:p>
        </w:tc>
        <w:tc>
          <w:tcPr>
            <w:tcW w:w="1183" w:type="dxa"/>
          </w:tcPr>
          <w:p w14:paraId="398E9F6B" w14:textId="5515B924" w:rsidR="00A7545B" w:rsidRPr="00A7545B" w:rsidRDefault="00A7545B" w:rsidP="00A7545B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color w:val="00B050"/>
                <w:szCs w:val="22"/>
                <w:lang w:val="en-US"/>
              </w:rPr>
            </w:pPr>
            <w:r w:rsidRPr="002D3849">
              <w:rPr>
                <w:color w:val="00B050"/>
                <w:sz w:val="20"/>
                <w:lang w:val="en-US"/>
              </w:rPr>
              <w:t>Editorial</w:t>
            </w:r>
          </w:p>
        </w:tc>
      </w:tr>
    </w:tbl>
    <w:p w14:paraId="53067052" w14:textId="7F03EBDA" w:rsidR="002D3849" w:rsidRDefault="002D3849" w:rsidP="002D3849"/>
    <w:p w14:paraId="63D3540E" w14:textId="7D4B9622" w:rsidR="00B6521A" w:rsidRDefault="00B6521A" w:rsidP="00A7545B">
      <w:pPr>
        <w:pStyle w:val="Heading2"/>
      </w:pPr>
      <w:r w:rsidRPr="00CF6390">
        <w:t>3.3</w:t>
      </w:r>
      <w:r w:rsidRPr="00CF6390">
        <w:tab/>
        <w:t>SRS Related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5012"/>
        <w:gridCol w:w="2042"/>
        <w:gridCol w:w="1183"/>
      </w:tblGrid>
      <w:tr w:rsidR="002D3849" w:rsidRPr="00D75125" w14:paraId="531DE247" w14:textId="77777777" w:rsidTr="00A7545B">
        <w:tc>
          <w:tcPr>
            <w:tcW w:w="780" w:type="dxa"/>
          </w:tcPr>
          <w:p w14:paraId="601AAE8E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012" w:type="dxa"/>
          </w:tcPr>
          <w:p w14:paraId="7AA772B2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42" w:type="dxa"/>
          </w:tcPr>
          <w:p w14:paraId="04E81333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proofErr w:type="spellStart"/>
            <w:r w:rsidRPr="00D75125">
              <w:rPr>
                <w:b/>
                <w:bCs/>
                <w:lang w:val="en-US"/>
              </w:rPr>
              <w:t>Tdoc</w:t>
            </w:r>
            <w:proofErr w:type="spellEnd"/>
            <w:r w:rsidRPr="00D75125">
              <w:rPr>
                <w:b/>
                <w:bCs/>
                <w:lang w:val="en-US"/>
              </w:rPr>
              <w:t xml:space="preserve"> References</w:t>
            </w:r>
          </w:p>
        </w:tc>
        <w:tc>
          <w:tcPr>
            <w:tcW w:w="1183" w:type="dxa"/>
          </w:tcPr>
          <w:p w14:paraId="56353ACE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2D3849" w:rsidRPr="002D3849" w14:paraId="10894DF3" w14:textId="77777777" w:rsidTr="00A7545B">
        <w:tc>
          <w:tcPr>
            <w:tcW w:w="780" w:type="dxa"/>
          </w:tcPr>
          <w:p w14:paraId="18D7938A" w14:textId="098332BE" w:rsidR="002D3849" w:rsidRPr="002D3849" w:rsidRDefault="007D0264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11</w:t>
            </w:r>
          </w:p>
        </w:tc>
        <w:tc>
          <w:tcPr>
            <w:tcW w:w="5012" w:type="dxa"/>
          </w:tcPr>
          <w:p w14:paraId="2143CB4F" w14:textId="4A2B97B3" w:rsidR="002D3849" w:rsidRP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Support CP extension for SRS (in addition to PUCCH/PUSCH,  at least for aperiodic SRS triggered by DCI 0_1/1_1</w:t>
            </w:r>
          </w:p>
        </w:tc>
        <w:tc>
          <w:tcPr>
            <w:tcW w:w="2042" w:type="dxa"/>
          </w:tcPr>
          <w:p w14:paraId="056778BC" w14:textId="77777777" w:rsidR="002D3849" w:rsidRDefault="002D3849" w:rsidP="002D3849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R1-2002246: P1</w:t>
            </w:r>
          </w:p>
          <w:p w14:paraId="40DB55B0" w14:textId="6D8F7B71" w:rsidR="002D3849" w:rsidRP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R1-2002192: I2</w:t>
            </w:r>
          </w:p>
        </w:tc>
        <w:tc>
          <w:tcPr>
            <w:tcW w:w="1183" w:type="dxa"/>
          </w:tcPr>
          <w:p w14:paraId="1A9D80EB" w14:textId="77777777" w:rsidR="002D3849" w:rsidRPr="00E25B59" w:rsidRDefault="00E25B59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color w:val="FFC000"/>
                <w:sz w:val="20"/>
                <w:lang w:val="en-US"/>
              </w:rPr>
            </w:pPr>
            <w:r w:rsidRPr="00E25B59">
              <w:rPr>
                <w:color w:val="FFC000"/>
                <w:sz w:val="20"/>
                <w:lang w:val="en-US"/>
              </w:rPr>
              <w:t>Discussion</w:t>
            </w:r>
          </w:p>
          <w:p w14:paraId="39731F6C" w14:textId="11CFF278" w:rsidR="00E25B59" w:rsidRPr="002D3849" w:rsidRDefault="00E25B59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 w:rsidRPr="00E25B59">
              <w:rPr>
                <w:color w:val="FFC000"/>
                <w:sz w:val="20"/>
                <w:lang w:val="en-US"/>
              </w:rPr>
              <w:t>(in AI 7.2.2.2.1?)</w:t>
            </w:r>
          </w:p>
        </w:tc>
      </w:tr>
    </w:tbl>
    <w:p w14:paraId="6FA1D710" w14:textId="2EC467D7" w:rsidR="002D3849" w:rsidRDefault="002D3849" w:rsidP="002D3849"/>
    <w:p w14:paraId="733FBD46" w14:textId="36FCE71D" w:rsidR="00CF6390" w:rsidRDefault="00CF6390" w:rsidP="00A7545B">
      <w:pPr>
        <w:pStyle w:val="Heading2"/>
      </w:pPr>
      <w:r>
        <w:t>3.4</w:t>
      </w:r>
      <w:r>
        <w:tab/>
        <w:t>Interlace Configuration Related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5155"/>
        <w:gridCol w:w="2070"/>
        <w:gridCol w:w="1012"/>
      </w:tblGrid>
      <w:tr w:rsidR="002D3849" w:rsidRPr="00D75125" w14:paraId="4B053A26" w14:textId="77777777" w:rsidTr="00246329">
        <w:tc>
          <w:tcPr>
            <w:tcW w:w="780" w:type="dxa"/>
          </w:tcPr>
          <w:p w14:paraId="76C8B309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155" w:type="dxa"/>
          </w:tcPr>
          <w:p w14:paraId="0C894A5F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70" w:type="dxa"/>
          </w:tcPr>
          <w:p w14:paraId="09F6D9C9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proofErr w:type="spellStart"/>
            <w:r w:rsidRPr="00D75125">
              <w:rPr>
                <w:b/>
                <w:bCs/>
                <w:lang w:val="en-US"/>
              </w:rPr>
              <w:t>Tdoc</w:t>
            </w:r>
            <w:proofErr w:type="spellEnd"/>
            <w:r w:rsidRPr="00D75125">
              <w:rPr>
                <w:b/>
                <w:bCs/>
                <w:lang w:val="en-US"/>
              </w:rPr>
              <w:t xml:space="preserve"> References</w:t>
            </w:r>
          </w:p>
        </w:tc>
        <w:tc>
          <w:tcPr>
            <w:tcW w:w="1012" w:type="dxa"/>
          </w:tcPr>
          <w:p w14:paraId="5E0D9B21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2D3849" w14:paraId="57DABA29" w14:textId="77777777" w:rsidTr="00246329">
        <w:tc>
          <w:tcPr>
            <w:tcW w:w="780" w:type="dxa"/>
          </w:tcPr>
          <w:p w14:paraId="229492A2" w14:textId="36446CC9" w:rsidR="002D3849" w:rsidRDefault="007D0264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155" w:type="dxa"/>
          </w:tcPr>
          <w:p w14:paraId="50C5F17C" w14:textId="77777777" w:rsidR="002D3849" w:rsidRDefault="002D3849" w:rsidP="002D38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For UL resource allocation Type 2, X bits provides the interlace allocation; however, 38.214 Section 6.1.2.2.3 does not explicitly state that X = 6/5 for 15/30 kHz SCS</w:t>
            </w:r>
          </w:p>
          <w:p w14:paraId="54CE1091" w14:textId="77777777" w:rsidR="002D3849" w:rsidRDefault="002D3849" w:rsidP="002D38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  <w:p w14:paraId="38CA07A0" w14:textId="005E6172" w:rsid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 xml:space="preserve">Simple TP needed to 38.214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6.1.2.2.3</w:t>
            </w:r>
          </w:p>
        </w:tc>
        <w:tc>
          <w:tcPr>
            <w:tcW w:w="2070" w:type="dxa"/>
          </w:tcPr>
          <w:p w14:paraId="3993567F" w14:textId="3FCD12ED" w:rsid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R1-2001973: P1</w:t>
            </w:r>
          </w:p>
        </w:tc>
        <w:tc>
          <w:tcPr>
            <w:tcW w:w="1012" w:type="dxa"/>
          </w:tcPr>
          <w:p w14:paraId="646A2A04" w14:textId="395BF700" w:rsid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 w:rsidRPr="002D3849">
              <w:rPr>
                <w:color w:val="00B050"/>
                <w:sz w:val="20"/>
                <w:lang w:val="en-US"/>
              </w:rPr>
              <w:t>Editorial</w:t>
            </w:r>
          </w:p>
        </w:tc>
      </w:tr>
    </w:tbl>
    <w:p w14:paraId="56B5ECB0" w14:textId="77777777" w:rsidR="00CF6390" w:rsidRDefault="00CF6390" w:rsidP="003921FC">
      <w:pPr>
        <w:pStyle w:val="BodyText"/>
        <w:spacing w:after="0"/>
        <w:jc w:val="left"/>
      </w:pPr>
    </w:p>
    <w:p w14:paraId="33004400" w14:textId="77777777" w:rsidR="00CF6390" w:rsidRDefault="00CF6390" w:rsidP="003921FC">
      <w:pPr>
        <w:pStyle w:val="BodyText"/>
        <w:spacing w:after="0"/>
        <w:jc w:val="left"/>
      </w:pPr>
    </w:p>
    <w:p w14:paraId="2EE781D4" w14:textId="0FCF9341" w:rsidR="00B6521A" w:rsidRDefault="00B6521A" w:rsidP="00A7545B">
      <w:pPr>
        <w:pStyle w:val="Heading2"/>
      </w:pPr>
      <w:bookmarkStart w:id="15" w:name="_Toc535588825"/>
      <w:bookmarkStart w:id="16" w:name="_Toc5596060"/>
      <w:bookmarkStart w:id="17" w:name="_Toc17755492"/>
      <w:bookmarkStart w:id="18" w:name="_Toc5596374"/>
      <w:bookmarkStart w:id="19" w:name="_Toc8398224"/>
      <w:bookmarkStart w:id="20" w:name="_Toc1970570"/>
      <w:bookmarkStart w:id="21" w:name="_Toc8247956"/>
      <w:bookmarkStart w:id="22" w:name="_Toc5100812"/>
      <w:bookmarkStart w:id="23" w:name="_Toc21841029"/>
      <w:bookmarkStart w:id="24" w:name="_Toc21841200"/>
      <w:bookmarkStart w:id="25" w:name="_Toc22050970"/>
      <w:bookmarkStart w:id="26" w:name="_Toc24660993"/>
      <w:bookmarkStart w:id="27" w:name="_Toc32743906"/>
      <w:bookmarkEnd w:id="13"/>
      <w:r>
        <w:t>3.</w:t>
      </w:r>
      <w:r w:rsidR="00A7545B">
        <w:t>5</w:t>
      </w:r>
      <w:r>
        <w:tab/>
        <w:t>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5015"/>
        <w:gridCol w:w="2039"/>
        <w:gridCol w:w="1183"/>
      </w:tblGrid>
      <w:tr w:rsidR="002D3849" w:rsidRPr="00D75125" w14:paraId="5550F5AA" w14:textId="77777777" w:rsidTr="00246329">
        <w:tc>
          <w:tcPr>
            <w:tcW w:w="780" w:type="dxa"/>
          </w:tcPr>
          <w:p w14:paraId="20CE7B51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155" w:type="dxa"/>
          </w:tcPr>
          <w:p w14:paraId="2C5DA526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70" w:type="dxa"/>
          </w:tcPr>
          <w:p w14:paraId="1F956AAA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proofErr w:type="spellStart"/>
            <w:r w:rsidRPr="00D75125">
              <w:rPr>
                <w:b/>
                <w:bCs/>
                <w:lang w:val="en-US"/>
              </w:rPr>
              <w:t>Tdoc</w:t>
            </w:r>
            <w:proofErr w:type="spellEnd"/>
            <w:r w:rsidRPr="00D75125">
              <w:rPr>
                <w:b/>
                <w:bCs/>
                <w:lang w:val="en-US"/>
              </w:rPr>
              <w:t xml:space="preserve"> References</w:t>
            </w:r>
          </w:p>
        </w:tc>
        <w:tc>
          <w:tcPr>
            <w:tcW w:w="1012" w:type="dxa"/>
          </w:tcPr>
          <w:p w14:paraId="4229B6A7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2D3849" w14:paraId="73783465" w14:textId="77777777" w:rsidTr="00246329">
        <w:tc>
          <w:tcPr>
            <w:tcW w:w="780" w:type="dxa"/>
          </w:tcPr>
          <w:p w14:paraId="1DED6229" w14:textId="0EC98531" w:rsidR="002D3849" w:rsidRDefault="007D0264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155" w:type="dxa"/>
          </w:tcPr>
          <w:p w14:paraId="36DB8BD9" w14:textId="0F8E61D5" w:rsid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 w:rsidRPr="00380DE3">
              <w:rPr>
                <w:bCs/>
                <w:szCs w:val="20"/>
                <w:lang w:val="en-US" w:eastAsia="ko-KR"/>
              </w:rPr>
              <w:t xml:space="preserve">Clarify that for operation with shared spectrum channel access, unpaired spectrum is always assumed, e.g., in 38.213 </w:t>
            </w:r>
            <w:r w:rsidRPr="00380DE3">
              <w:rPr>
                <w:rFonts w:cs="Arial"/>
                <w:bCs/>
                <w:szCs w:val="20"/>
                <w:lang w:val="en-US" w:eastAsia="ko-KR"/>
              </w:rPr>
              <w:t>§12</w:t>
            </w:r>
          </w:p>
        </w:tc>
        <w:tc>
          <w:tcPr>
            <w:tcW w:w="2070" w:type="dxa"/>
          </w:tcPr>
          <w:p w14:paraId="1F90CC37" w14:textId="644BDD5A" w:rsid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R1-2002246: P3</w:t>
            </w:r>
          </w:p>
        </w:tc>
        <w:tc>
          <w:tcPr>
            <w:tcW w:w="1012" w:type="dxa"/>
          </w:tcPr>
          <w:p w14:paraId="10F71F4B" w14:textId="28111003" w:rsidR="002D3849" w:rsidRP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color w:val="FFC000"/>
                <w:sz w:val="20"/>
                <w:szCs w:val="20"/>
                <w:lang w:val="en-US"/>
              </w:rPr>
            </w:pPr>
            <w:r w:rsidRPr="002D3849">
              <w:rPr>
                <w:color w:val="FFC000"/>
                <w:sz w:val="20"/>
                <w:szCs w:val="20"/>
                <w:lang w:val="en-US"/>
              </w:rPr>
              <w:t>Discussion</w:t>
            </w:r>
          </w:p>
        </w:tc>
      </w:tr>
      <w:tr w:rsidR="002D3849" w:rsidRPr="002D3849" w14:paraId="39425DB6" w14:textId="77777777" w:rsidTr="00246329">
        <w:tc>
          <w:tcPr>
            <w:tcW w:w="780" w:type="dxa"/>
          </w:tcPr>
          <w:p w14:paraId="657EF0B7" w14:textId="097760F3" w:rsidR="002D3849" w:rsidRPr="002D3849" w:rsidRDefault="007D0264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</w:t>
            </w:r>
          </w:p>
        </w:tc>
        <w:tc>
          <w:tcPr>
            <w:tcW w:w="5155" w:type="dxa"/>
          </w:tcPr>
          <w:p w14:paraId="51E57738" w14:textId="4D77AFA5" w:rsidR="002D3849" w:rsidRP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de-DE"/>
              </w:rPr>
            </w:pPr>
            <w:r w:rsidRPr="00380DE3">
              <w:rPr>
                <w:szCs w:val="20"/>
                <w:lang w:val="en-US"/>
              </w:rPr>
              <w:t>Discuss whether or not SFI that is indicated beyond the indicated end-of-COT is considered as valid for the purposes of CUL transmissions enabled by enableConfigureUL-r16.</w:t>
            </w:r>
          </w:p>
        </w:tc>
        <w:tc>
          <w:tcPr>
            <w:tcW w:w="2070" w:type="dxa"/>
          </w:tcPr>
          <w:p w14:paraId="6B1B77E8" w14:textId="039A20A4" w:rsidR="002D3849" w:rsidRP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R1-2001758: P3</w:t>
            </w:r>
          </w:p>
        </w:tc>
        <w:tc>
          <w:tcPr>
            <w:tcW w:w="1012" w:type="dxa"/>
          </w:tcPr>
          <w:p w14:paraId="17D3F3F3" w14:textId="62A7C886" w:rsidR="002D3849" w:rsidRP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 w:rsidRPr="002D3849">
              <w:rPr>
                <w:color w:val="FFC000"/>
                <w:sz w:val="20"/>
                <w:lang w:val="en-US"/>
              </w:rPr>
              <w:t>Discussion</w:t>
            </w:r>
          </w:p>
        </w:tc>
      </w:tr>
    </w:tbl>
    <w:p w14:paraId="716E80C0" w14:textId="66269A75" w:rsidR="00B6521A" w:rsidRDefault="00B6521A" w:rsidP="00B6521A">
      <w:pPr>
        <w:pStyle w:val="BodyText"/>
      </w:pPr>
    </w:p>
    <w:p w14:paraId="157C19EE" w14:textId="11480158" w:rsidR="002C7BA9" w:rsidRPr="007D0264" w:rsidRDefault="002C7BA9" w:rsidP="002C7BA9">
      <w:pPr>
        <w:pStyle w:val="Doc-text2"/>
        <w:tabs>
          <w:tab w:val="left" w:pos="1276"/>
        </w:tabs>
        <w:ind w:left="0" w:firstLine="0"/>
        <w:rPr>
          <w:b/>
          <w:bCs/>
          <w:lang w:val="en-US"/>
        </w:rPr>
      </w:pPr>
      <w:r w:rsidRPr="007D0264">
        <w:rPr>
          <w:b/>
          <w:bCs/>
          <w:lang w:val="en-US"/>
        </w:rPr>
        <w:t>Company view</w:t>
      </w:r>
      <w:r>
        <w:rPr>
          <w:b/>
          <w:bCs/>
          <w:lang w:val="en-US"/>
        </w:rPr>
        <w:t>s</w:t>
      </w:r>
      <w:r w:rsidRPr="007D0264">
        <w:rPr>
          <w:b/>
          <w:bCs/>
          <w:lang w:val="en-US"/>
        </w:rPr>
        <w:t xml:space="preserve"> on </w:t>
      </w:r>
      <w:r>
        <w:rPr>
          <w:b/>
          <w:bCs/>
          <w:lang w:val="en-US"/>
        </w:rPr>
        <w:t>issues to address next meeting</w:t>
      </w:r>
      <w:r w:rsidRPr="007D0264">
        <w:rPr>
          <w:b/>
          <w:bCs/>
          <w:lang w:val="en-US"/>
        </w:rPr>
        <w:t>:</w:t>
      </w:r>
    </w:p>
    <w:p w14:paraId="54FB8D03" w14:textId="77777777" w:rsidR="002C7BA9" w:rsidRDefault="002C7BA9" w:rsidP="002C7BA9">
      <w:pPr>
        <w:pStyle w:val="Doc-text2"/>
        <w:tabs>
          <w:tab w:val="left" w:pos="1276"/>
        </w:tabs>
        <w:ind w:left="0" w:firstLine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2C7BA9" w:rsidRPr="00B223D8" w14:paraId="686F00D9" w14:textId="77777777" w:rsidTr="0058409C">
        <w:tc>
          <w:tcPr>
            <w:tcW w:w="1525" w:type="dxa"/>
          </w:tcPr>
          <w:p w14:paraId="515D85DA" w14:textId="77777777" w:rsidR="002C7BA9" w:rsidRPr="00B223D8" w:rsidRDefault="002C7BA9" w:rsidP="005840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0BE4ED44" w14:textId="77777777" w:rsidR="002C7BA9" w:rsidRPr="00B223D8" w:rsidRDefault="002C7BA9" w:rsidP="005840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2C7BA9" w14:paraId="0CA97770" w14:textId="77777777" w:rsidTr="0058409C">
        <w:tc>
          <w:tcPr>
            <w:tcW w:w="1525" w:type="dxa"/>
          </w:tcPr>
          <w:p w14:paraId="0580790D" w14:textId="165E0A56" w:rsidR="002C7BA9" w:rsidRPr="00380DE3" w:rsidRDefault="002C7BA9" w:rsidP="0058409C">
            <w:pPr>
              <w:spacing w:after="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 w:hint="eastAsia"/>
              </w:rPr>
              <w:t>S</w:t>
            </w:r>
            <w:r>
              <w:rPr>
                <w:rFonts w:ascii="Arial" w:eastAsia="Yu Mincho" w:hAnsi="Arial" w:cs="Arial"/>
              </w:rPr>
              <w:t>harp</w:t>
            </w:r>
          </w:p>
        </w:tc>
        <w:tc>
          <w:tcPr>
            <w:tcW w:w="7492" w:type="dxa"/>
          </w:tcPr>
          <w:p w14:paraId="2CB090A3" w14:textId="13B07B25" w:rsidR="002C7BA9" w:rsidRPr="00380DE3" w:rsidRDefault="002C7BA9" w:rsidP="0058409C">
            <w:pPr>
              <w:spacing w:after="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 w:hint="eastAsia"/>
              </w:rPr>
              <w:t>W</w:t>
            </w:r>
            <w:r>
              <w:rPr>
                <w:rFonts w:ascii="Arial" w:eastAsia="Yu Mincho" w:hAnsi="Arial" w:cs="Arial"/>
              </w:rPr>
              <w:t>e are fine with the issue 10 to deprioritize at this meeting. On the other hand, I think this issue is “Discussion” rather than “Editorial”. This is not just a correction based on the previous agreement.</w:t>
            </w:r>
          </w:p>
        </w:tc>
      </w:tr>
      <w:tr w:rsidR="002C7BA9" w:rsidRPr="007D0264" w14:paraId="4C3DE94E" w14:textId="77777777" w:rsidTr="0058409C">
        <w:tc>
          <w:tcPr>
            <w:tcW w:w="1525" w:type="dxa"/>
          </w:tcPr>
          <w:p w14:paraId="5C57BC55" w14:textId="62095451" w:rsidR="002C7BA9" w:rsidRPr="001134CF" w:rsidRDefault="00074301" w:rsidP="0058409C">
            <w:pPr>
              <w:spacing w:after="0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 w:hint="eastAsia"/>
                <w:sz w:val="20"/>
              </w:rPr>
              <w:t>OPP</w:t>
            </w:r>
            <w:r>
              <w:rPr>
                <w:rFonts w:ascii="Arial" w:eastAsia="MS Gothic" w:hAnsi="Arial" w:cs="Arial"/>
                <w:sz w:val="20"/>
              </w:rPr>
              <w:t>O</w:t>
            </w:r>
          </w:p>
        </w:tc>
        <w:tc>
          <w:tcPr>
            <w:tcW w:w="7492" w:type="dxa"/>
          </w:tcPr>
          <w:p w14:paraId="2CE0EF02" w14:textId="32F11D05" w:rsidR="002C7BA9" w:rsidRPr="001134CF" w:rsidRDefault="00074301" w:rsidP="0058409C">
            <w:pPr>
              <w:spacing w:after="0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sz w:val="20"/>
              </w:rPr>
              <w:t>Agree with Sharp</w:t>
            </w:r>
          </w:p>
        </w:tc>
      </w:tr>
      <w:tr w:rsidR="002C7BA9" w:rsidRPr="007D0264" w14:paraId="712F676E" w14:textId="77777777" w:rsidTr="0058409C">
        <w:tc>
          <w:tcPr>
            <w:tcW w:w="1525" w:type="dxa"/>
          </w:tcPr>
          <w:p w14:paraId="7E2C3D68" w14:textId="77777777" w:rsidR="002C7BA9" w:rsidRPr="007D0264" w:rsidRDefault="002C7BA9" w:rsidP="0058409C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023CCA74" w14:textId="77777777" w:rsidR="002C7BA9" w:rsidRPr="007D0264" w:rsidRDefault="002C7BA9" w:rsidP="0058409C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2C7BA9" w:rsidRPr="007D0264" w14:paraId="5BD9AE0E" w14:textId="77777777" w:rsidTr="0058409C">
        <w:tc>
          <w:tcPr>
            <w:tcW w:w="1525" w:type="dxa"/>
          </w:tcPr>
          <w:p w14:paraId="429FD602" w14:textId="77777777" w:rsidR="002C7BA9" w:rsidRPr="007D0264" w:rsidRDefault="002C7BA9" w:rsidP="0058409C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08E1DCA0" w14:textId="77777777" w:rsidR="002C7BA9" w:rsidRPr="007D0264" w:rsidRDefault="002C7BA9" w:rsidP="0058409C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48F73750" w14:textId="77777777" w:rsidR="002C7BA9" w:rsidRPr="00D75125" w:rsidRDefault="002C7BA9" w:rsidP="002C7BA9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72006DAA" w14:textId="77777777" w:rsidR="002C7BA9" w:rsidRDefault="002C7BA9" w:rsidP="00B6521A">
      <w:pPr>
        <w:pStyle w:val="BodyText"/>
      </w:pPr>
    </w:p>
    <w:p w14:paraId="3A065FBE" w14:textId="77777777" w:rsidR="000916C2" w:rsidRDefault="00670370">
      <w:pPr>
        <w:pStyle w:val="Heading1"/>
      </w:pPr>
      <w:r>
        <w:t>References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5DBCC793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R1-2001533</w:t>
      </w:r>
      <w:r>
        <w:tab/>
      </w:r>
      <w:proofErr w:type="spellStart"/>
      <w:r>
        <w:t>Maintainance</w:t>
      </w:r>
      <w:proofErr w:type="spellEnd"/>
      <w:r>
        <w:t xml:space="preserve"> on uplink signals and channels</w:t>
      </w:r>
      <w:r>
        <w:tab/>
        <w:t xml:space="preserve">Huawei, </w:t>
      </w:r>
      <w:proofErr w:type="spellStart"/>
      <w:r>
        <w:t>HiSilicon</w:t>
      </w:r>
      <w:proofErr w:type="spellEnd"/>
    </w:p>
    <w:p w14:paraId="2E414BF0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R1-2001651</w:t>
      </w:r>
      <w:r>
        <w:tab/>
        <w:t>Remaining issues on physical UL channel design in unlicensed spectrum</w:t>
      </w:r>
      <w:r>
        <w:tab/>
        <w:t>vivo</w:t>
      </w:r>
    </w:p>
    <w:p w14:paraId="1A0B017E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R1-2001704</w:t>
      </w:r>
      <w:r>
        <w:tab/>
        <w:t>Remaining issues on the UL channels for NR-U</w:t>
      </w:r>
      <w:r>
        <w:tab/>
        <w:t xml:space="preserve">ZTE, </w:t>
      </w:r>
      <w:proofErr w:type="spellStart"/>
      <w:r>
        <w:t>Sanechips</w:t>
      </w:r>
      <w:proofErr w:type="spellEnd"/>
    </w:p>
    <w:p w14:paraId="3345074E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28" w:name="_Ref37764864"/>
      <w:r>
        <w:t>R1-2001758</w:t>
      </w:r>
      <w:r>
        <w:tab/>
        <w:t>Discussion on the remaining issues of UL signals and channels</w:t>
      </w:r>
      <w:r>
        <w:tab/>
        <w:t>OPPO</w:t>
      </w:r>
      <w:bookmarkEnd w:id="28"/>
    </w:p>
    <w:p w14:paraId="7A360E94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R1-2001875</w:t>
      </w:r>
      <w:r>
        <w:tab/>
        <w:t>Remaining issues on UL signals and channels for NR-U</w:t>
      </w:r>
      <w:r>
        <w:tab/>
        <w:t>Fujitsu</w:t>
      </w:r>
    </w:p>
    <w:p w14:paraId="06DA3C67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R1-2001903</w:t>
      </w:r>
      <w:r>
        <w:tab/>
        <w:t>Remaining issues on UL signals and channels for NR-U</w:t>
      </w:r>
      <w:r>
        <w:tab/>
        <w:t>MediaTek Inc.</w:t>
      </w:r>
    </w:p>
    <w:p w14:paraId="7D4BFFF9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R1-2001934</w:t>
      </w:r>
      <w:r>
        <w:tab/>
        <w:t>Remaining issues of UL signals and channels for NR-U</w:t>
      </w:r>
      <w:r>
        <w:tab/>
        <w:t>LG Electronics</w:t>
      </w:r>
    </w:p>
    <w:p w14:paraId="67A7FB60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R1-2001973</w:t>
      </w:r>
      <w:r>
        <w:tab/>
        <w:t>Remaining issues for UL signals and channels for NR-U</w:t>
      </w:r>
      <w:r>
        <w:tab/>
        <w:t>Lenovo, Motorola Mobility</w:t>
      </w:r>
    </w:p>
    <w:p w14:paraId="32637EE6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R1-2001986</w:t>
      </w:r>
      <w:r>
        <w:tab/>
        <w:t>UL signals and channels for NR-unlicensed</w:t>
      </w:r>
      <w:r>
        <w:tab/>
        <w:t>Intel Corporation</w:t>
      </w:r>
    </w:p>
    <w:p w14:paraId="2E07FC0C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R1-2002030</w:t>
      </w:r>
      <w:r>
        <w:tab/>
        <w:t>UL signals and channels</w:t>
      </w:r>
      <w:r>
        <w:tab/>
        <w:t>Ericsson</w:t>
      </w:r>
    </w:p>
    <w:p w14:paraId="035D1E92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R1-2002075</w:t>
      </w:r>
      <w:r>
        <w:tab/>
        <w:t>TP for SRS configuration</w:t>
      </w:r>
      <w:r>
        <w:tab/>
        <w:t>CATT</w:t>
      </w:r>
    </w:p>
    <w:p w14:paraId="266A8216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lastRenderedPageBreak/>
        <w:t>R1-2002116</w:t>
      </w:r>
      <w:r>
        <w:tab/>
        <w:t>UL signals and channels for NR-U</w:t>
      </w:r>
      <w:r>
        <w:tab/>
        <w:t>Samsung</w:t>
      </w:r>
    </w:p>
    <w:p w14:paraId="5F0D3E90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R1-2002192</w:t>
      </w:r>
      <w:r>
        <w:tab/>
        <w:t>Remaining Issues on UL Signals and Channels for NR-U</w:t>
      </w:r>
      <w:r>
        <w:tab/>
        <w:t>Nokia, Nokia Shanghai Bell</w:t>
      </w:r>
    </w:p>
    <w:p w14:paraId="1A25F979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R1-2002246</w:t>
      </w:r>
      <w:r>
        <w:tab/>
        <w:t>UL signals and channels</w:t>
      </w:r>
      <w:r>
        <w:tab/>
        <w:t>ETRI</w:t>
      </w:r>
    </w:p>
    <w:p w14:paraId="3DE064A8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R1-2002276</w:t>
      </w:r>
      <w:r>
        <w:tab/>
        <w:t>Remaining issues in UL signals and channels</w:t>
      </w:r>
      <w:r>
        <w:tab/>
      </w:r>
      <w:proofErr w:type="spellStart"/>
      <w:r>
        <w:t>Spreadtrum</w:t>
      </w:r>
      <w:proofErr w:type="spellEnd"/>
      <w:r>
        <w:t xml:space="preserve"> Communications</w:t>
      </w:r>
    </w:p>
    <w:p w14:paraId="648268BB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R1-2002321</w:t>
      </w:r>
      <w:r>
        <w:tab/>
        <w:t>Remaining issues of UL signals and channels</w:t>
      </w:r>
      <w:r>
        <w:tab/>
        <w:t>Apple</w:t>
      </w:r>
    </w:p>
    <w:p w14:paraId="79F8B6C1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R1-2002365</w:t>
      </w:r>
      <w:r>
        <w:tab/>
        <w:t>TPs on uplink signals in NRU</w:t>
      </w:r>
      <w:r>
        <w:tab/>
        <w:t>NEC</w:t>
      </w:r>
    </w:p>
    <w:p w14:paraId="55880EBC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29" w:name="_Ref37764833"/>
      <w:r>
        <w:t>R1-2002382</w:t>
      </w:r>
      <w:r>
        <w:tab/>
        <w:t>Remaining issues on UL signals/channels for NR-U</w:t>
      </w:r>
      <w:r>
        <w:tab/>
        <w:t>Sharp</w:t>
      </w:r>
      <w:bookmarkEnd w:id="29"/>
    </w:p>
    <w:p w14:paraId="5FAA2F9E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R1-2002433</w:t>
      </w:r>
      <w:r>
        <w:tab/>
        <w:t>Remaining issues on UL signals and channels for NR-U</w:t>
      </w:r>
      <w:r>
        <w:tab/>
        <w:t>NTT DOCOMO, INC.</w:t>
      </w:r>
    </w:p>
    <w:p w14:paraId="014CCCF0" w14:textId="1EF19AC4" w:rsidR="0097007E" w:rsidRPr="0097007E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  <w:rPr>
          <w:rFonts w:cs="Arial"/>
          <w:lang w:val="en-US"/>
        </w:rPr>
      </w:pPr>
      <w:r>
        <w:t>R1-2002529</w:t>
      </w:r>
      <w:r>
        <w:tab/>
        <w:t>TP for UL signals and channels for NR-U</w:t>
      </w:r>
      <w:r>
        <w:tab/>
        <w:t>Qualcomm Incorporated</w:t>
      </w:r>
    </w:p>
    <w:sectPr w:rsidR="0097007E" w:rsidRPr="0097007E" w:rsidSect="004614CB">
      <w:headerReference w:type="even" r:id="rId13"/>
      <w:footerReference w:type="default" r:id="rId14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62C8B" w14:textId="77777777" w:rsidR="00583218" w:rsidRDefault="00583218">
      <w:pPr>
        <w:spacing w:after="0" w:line="240" w:lineRule="auto"/>
      </w:pPr>
      <w:r>
        <w:separator/>
      </w:r>
    </w:p>
  </w:endnote>
  <w:endnote w:type="continuationSeparator" w:id="0">
    <w:p w14:paraId="6B4EB2FA" w14:textId="77777777" w:rsidR="00583218" w:rsidRDefault="00583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FCFD7" w14:textId="0671EB1D" w:rsidR="00663077" w:rsidRDefault="00663077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74301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74301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AA855" w14:textId="77777777" w:rsidR="00583218" w:rsidRDefault="00583218">
      <w:pPr>
        <w:spacing w:after="0" w:line="240" w:lineRule="auto"/>
      </w:pPr>
      <w:r>
        <w:separator/>
      </w:r>
    </w:p>
  </w:footnote>
  <w:footnote w:type="continuationSeparator" w:id="0">
    <w:p w14:paraId="4927D930" w14:textId="77777777" w:rsidR="00583218" w:rsidRDefault="00583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2E2B7" w14:textId="77777777" w:rsidR="00663077" w:rsidRDefault="00663077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prETS </w:t>
    </w:r>
    <w:r>
      <w:t>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2E9644E"/>
    <w:multiLevelType w:val="hybridMultilevel"/>
    <w:tmpl w:val="7B0613B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42C4E"/>
    <w:multiLevelType w:val="hybridMultilevel"/>
    <w:tmpl w:val="DD64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93D7A85"/>
    <w:multiLevelType w:val="hybridMultilevel"/>
    <w:tmpl w:val="2744A49E"/>
    <w:lvl w:ilvl="0" w:tplc="D07CC0C0">
      <w:start w:val="2"/>
      <w:numFmt w:val="bullet"/>
      <w:lvlText w:val=""/>
      <w:lvlJc w:val="left"/>
      <w:pPr>
        <w:ind w:left="8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1FAD6AEA"/>
    <w:multiLevelType w:val="hybridMultilevel"/>
    <w:tmpl w:val="D1F8CEE6"/>
    <w:lvl w:ilvl="0" w:tplc="2CFAD1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C8A5A5A"/>
    <w:multiLevelType w:val="hybridMultilevel"/>
    <w:tmpl w:val="09D22F6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835BC"/>
    <w:multiLevelType w:val="hybridMultilevel"/>
    <w:tmpl w:val="4EFA2AEE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01FD2"/>
    <w:multiLevelType w:val="multilevel"/>
    <w:tmpl w:val="2FB01FD2"/>
    <w:lvl w:ilvl="0">
      <w:start w:val="1"/>
      <w:numFmt w:val="decimal"/>
      <w:pStyle w:val="ListNumber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0AF5450"/>
    <w:multiLevelType w:val="hybridMultilevel"/>
    <w:tmpl w:val="9A9E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7A43C9F"/>
    <w:multiLevelType w:val="hybridMultilevel"/>
    <w:tmpl w:val="39C82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8860912"/>
    <w:multiLevelType w:val="hybridMultilevel"/>
    <w:tmpl w:val="667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2382E"/>
    <w:multiLevelType w:val="hybridMultilevel"/>
    <w:tmpl w:val="E7820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F15A2"/>
    <w:multiLevelType w:val="hybridMultilevel"/>
    <w:tmpl w:val="52027CD2"/>
    <w:lvl w:ilvl="0" w:tplc="1E423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1A37327"/>
    <w:multiLevelType w:val="hybridMultilevel"/>
    <w:tmpl w:val="D426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403FD"/>
    <w:multiLevelType w:val="hybridMultilevel"/>
    <w:tmpl w:val="7BC4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E486D"/>
    <w:multiLevelType w:val="hybridMultilevel"/>
    <w:tmpl w:val="A43AC220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F05BC"/>
    <w:multiLevelType w:val="hybridMultilevel"/>
    <w:tmpl w:val="45D4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B0AE9"/>
    <w:multiLevelType w:val="multilevel"/>
    <w:tmpl w:val="7F5B0AE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2"/>
  </w:num>
  <w:num w:numId="3">
    <w:abstractNumId w:val="3"/>
  </w:num>
  <w:num w:numId="4">
    <w:abstractNumId w:val="7"/>
  </w:num>
  <w:num w:numId="5">
    <w:abstractNumId w:val="6"/>
  </w:num>
  <w:num w:numId="6">
    <w:abstractNumId w:val="21"/>
  </w:num>
  <w:num w:numId="7">
    <w:abstractNumId w:val="0"/>
  </w:num>
  <w:num w:numId="8">
    <w:abstractNumId w:val="28"/>
  </w:num>
  <w:num w:numId="9">
    <w:abstractNumId w:val="10"/>
  </w:num>
  <w:num w:numId="10">
    <w:abstractNumId w:val="18"/>
  </w:num>
  <w:num w:numId="11">
    <w:abstractNumId w:val="14"/>
  </w:num>
  <w:num w:numId="12">
    <w:abstractNumId w:val="19"/>
  </w:num>
  <w:num w:numId="13">
    <w:abstractNumId w:val="20"/>
  </w:num>
  <w:num w:numId="14">
    <w:abstractNumId w:val="30"/>
  </w:num>
  <w:num w:numId="15">
    <w:abstractNumId w:val="29"/>
  </w:num>
  <w:num w:numId="16">
    <w:abstractNumId w:val="22"/>
  </w:num>
  <w:num w:numId="17">
    <w:abstractNumId w:val="15"/>
  </w:num>
  <w:num w:numId="18">
    <w:abstractNumId w:val="26"/>
  </w:num>
  <w:num w:numId="19">
    <w:abstractNumId w:val="13"/>
  </w:num>
  <w:num w:numId="20">
    <w:abstractNumId w:val="27"/>
  </w:num>
  <w:num w:numId="21">
    <w:abstractNumId w:val="5"/>
  </w:num>
  <w:num w:numId="22">
    <w:abstractNumId w:val="24"/>
  </w:num>
  <w:num w:numId="23">
    <w:abstractNumId w:val="9"/>
  </w:num>
  <w:num w:numId="24">
    <w:abstractNumId w:val="1"/>
  </w:num>
  <w:num w:numId="25">
    <w:abstractNumId w:val="4"/>
  </w:num>
  <w:num w:numId="26">
    <w:abstractNumId w:val="23"/>
  </w:num>
  <w:num w:numId="27">
    <w:abstractNumId w:val="2"/>
  </w:num>
  <w:num w:numId="28">
    <w:abstractNumId w:val="8"/>
  </w:num>
  <w:num w:numId="29">
    <w:abstractNumId w:val="16"/>
  </w:num>
  <w:num w:numId="30">
    <w:abstractNumId w:val="11"/>
  </w:num>
  <w:num w:numId="31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1"/>
  <w:doNotDisplayPageBoundaries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B6"/>
    <w:rsid w:val="000006E1"/>
    <w:rsid w:val="00002021"/>
    <w:rsid w:val="00002A37"/>
    <w:rsid w:val="00003E20"/>
    <w:rsid w:val="0000564C"/>
    <w:rsid w:val="00005B2C"/>
    <w:rsid w:val="00006446"/>
    <w:rsid w:val="00006896"/>
    <w:rsid w:val="00006BD5"/>
    <w:rsid w:val="000072C4"/>
    <w:rsid w:val="00007CDC"/>
    <w:rsid w:val="0001073E"/>
    <w:rsid w:val="000117B0"/>
    <w:rsid w:val="00011ADD"/>
    <w:rsid w:val="00011B28"/>
    <w:rsid w:val="00012F20"/>
    <w:rsid w:val="0001341E"/>
    <w:rsid w:val="00015D15"/>
    <w:rsid w:val="00015EB7"/>
    <w:rsid w:val="00016B5E"/>
    <w:rsid w:val="0001776B"/>
    <w:rsid w:val="00017AF3"/>
    <w:rsid w:val="00017EB2"/>
    <w:rsid w:val="0002011C"/>
    <w:rsid w:val="00020A1A"/>
    <w:rsid w:val="000218B4"/>
    <w:rsid w:val="00023977"/>
    <w:rsid w:val="00024BCE"/>
    <w:rsid w:val="0002564D"/>
    <w:rsid w:val="00025A54"/>
    <w:rsid w:val="00025ECA"/>
    <w:rsid w:val="00026735"/>
    <w:rsid w:val="00027BDA"/>
    <w:rsid w:val="00027F91"/>
    <w:rsid w:val="000325B8"/>
    <w:rsid w:val="00032FCD"/>
    <w:rsid w:val="00033D1D"/>
    <w:rsid w:val="00033D61"/>
    <w:rsid w:val="00034079"/>
    <w:rsid w:val="00034C15"/>
    <w:rsid w:val="00036255"/>
    <w:rsid w:val="00036BA1"/>
    <w:rsid w:val="0004032D"/>
    <w:rsid w:val="000422E2"/>
    <w:rsid w:val="00042F22"/>
    <w:rsid w:val="000444EF"/>
    <w:rsid w:val="000459CD"/>
    <w:rsid w:val="00045D05"/>
    <w:rsid w:val="000467C3"/>
    <w:rsid w:val="00050DAC"/>
    <w:rsid w:val="0005254D"/>
    <w:rsid w:val="00052A07"/>
    <w:rsid w:val="000533DA"/>
    <w:rsid w:val="00053481"/>
    <w:rsid w:val="000534E3"/>
    <w:rsid w:val="0005537A"/>
    <w:rsid w:val="0005606A"/>
    <w:rsid w:val="00057018"/>
    <w:rsid w:val="00057117"/>
    <w:rsid w:val="000579A1"/>
    <w:rsid w:val="00060905"/>
    <w:rsid w:val="000616E7"/>
    <w:rsid w:val="000636B9"/>
    <w:rsid w:val="0006487E"/>
    <w:rsid w:val="00064E48"/>
    <w:rsid w:val="00065B05"/>
    <w:rsid w:val="00065E1A"/>
    <w:rsid w:val="000718D6"/>
    <w:rsid w:val="0007283F"/>
    <w:rsid w:val="00074301"/>
    <w:rsid w:val="00074956"/>
    <w:rsid w:val="00074B98"/>
    <w:rsid w:val="00075B44"/>
    <w:rsid w:val="00077E5F"/>
    <w:rsid w:val="0008036A"/>
    <w:rsid w:val="0008154E"/>
    <w:rsid w:val="00081AE6"/>
    <w:rsid w:val="00084FEF"/>
    <w:rsid w:val="000855EB"/>
    <w:rsid w:val="00085B52"/>
    <w:rsid w:val="000863D9"/>
    <w:rsid w:val="000866F2"/>
    <w:rsid w:val="00086936"/>
    <w:rsid w:val="00087B20"/>
    <w:rsid w:val="00087E07"/>
    <w:rsid w:val="0009009F"/>
    <w:rsid w:val="0009121A"/>
    <w:rsid w:val="00091557"/>
    <w:rsid w:val="000916C2"/>
    <w:rsid w:val="000924C1"/>
    <w:rsid w:val="000924F0"/>
    <w:rsid w:val="00093474"/>
    <w:rsid w:val="000934B0"/>
    <w:rsid w:val="0009510F"/>
    <w:rsid w:val="00096733"/>
    <w:rsid w:val="00096926"/>
    <w:rsid w:val="000A030B"/>
    <w:rsid w:val="000A0395"/>
    <w:rsid w:val="000A0A31"/>
    <w:rsid w:val="000A1644"/>
    <w:rsid w:val="000A1B7B"/>
    <w:rsid w:val="000A1BB2"/>
    <w:rsid w:val="000A2B9D"/>
    <w:rsid w:val="000A4AED"/>
    <w:rsid w:val="000A56F2"/>
    <w:rsid w:val="000A5974"/>
    <w:rsid w:val="000A614E"/>
    <w:rsid w:val="000A6F0D"/>
    <w:rsid w:val="000A7B93"/>
    <w:rsid w:val="000B203C"/>
    <w:rsid w:val="000B2719"/>
    <w:rsid w:val="000B2DBE"/>
    <w:rsid w:val="000B3A8F"/>
    <w:rsid w:val="000B3DD8"/>
    <w:rsid w:val="000B4426"/>
    <w:rsid w:val="000B4AB9"/>
    <w:rsid w:val="000B58C3"/>
    <w:rsid w:val="000B61E9"/>
    <w:rsid w:val="000B6BA4"/>
    <w:rsid w:val="000C08DF"/>
    <w:rsid w:val="000C165A"/>
    <w:rsid w:val="000C2B9A"/>
    <w:rsid w:val="000C2E19"/>
    <w:rsid w:val="000C5149"/>
    <w:rsid w:val="000C548F"/>
    <w:rsid w:val="000D0D02"/>
    <w:rsid w:val="000D0D07"/>
    <w:rsid w:val="000D13A4"/>
    <w:rsid w:val="000D2981"/>
    <w:rsid w:val="000D2D94"/>
    <w:rsid w:val="000D354E"/>
    <w:rsid w:val="000D4797"/>
    <w:rsid w:val="000D5832"/>
    <w:rsid w:val="000D5BAE"/>
    <w:rsid w:val="000D7A5A"/>
    <w:rsid w:val="000E0527"/>
    <w:rsid w:val="000E164D"/>
    <w:rsid w:val="000E1766"/>
    <w:rsid w:val="000E1E92"/>
    <w:rsid w:val="000E3321"/>
    <w:rsid w:val="000E3755"/>
    <w:rsid w:val="000E3DFB"/>
    <w:rsid w:val="000E5AFA"/>
    <w:rsid w:val="000F06D6"/>
    <w:rsid w:val="000F0EB1"/>
    <w:rsid w:val="000F1106"/>
    <w:rsid w:val="000F3BE9"/>
    <w:rsid w:val="000F3E76"/>
    <w:rsid w:val="000F3F6C"/>
    <w:rsid w:val="000F4F38"/>
    <w:rsid w:val="000F5C84"/>
    <w:rsid w:val="000F6DF3"/>
    <w:rsid w:val="001005FF"/>
    <w:rsid w:val="00100CFF"/>
    <w:rsid w:val="001018AD"/>
    <w:rsid w:val="0010357D"/>
    <w:rsid w:val="0010385C"/>
    <w:rsid w:val="00105223"/>
    <w:rsid w:val="00105263"/>
    <w:rsid w:val="001062FB"/>
    <w:rsid w:val="001063E6"/>
    <w:rsid w:val="00106EBC"/>
    <w:rsid w:val="00112216"/>
    <w:rsid w:val="00112328"/>
    <w:rsid w:val="0011273A"/>
    <w:rsid w:val="001134CF"/>
    <w:rsid w:val="00113CF4"/>
    <w:rsid w:val="00114961"/>
    <w:rsid w:val="001153EA"/>
    <w:rsid w:val="00115643"/>
    <w:rsid w:val="001165BF"/>
    <w:rsid w:val="00116765"/>
    <w:rsid w:val="0011679A"/>
    <w:rsid w:val="001202BD"/>
    <w:rsid w:val="00120972"/>
    <w:rsid w:val="00120CE5"/>
    <w:rsid w:val="00121778"/>
    <w:rsid w:val="0012178F"/>
    <w:rsid w:val="001219F5"/>
    <w:rsid w:val="00121A0A"/>
    <w:rsid w:val="00121A20"/>
    <w:rsid w:val="00122436"/>
    <w:rsid w:val="00123742"/>
    <w:rsid w:val="0012377F"/>
    <w:rsid w:val="00124314"/>
    <w:rsid w:val="00126B4A"/>
    <w:rsid w:val="00126D7D"/>
    <w:rsid w:val="00127F42"/>
    <w:rsid w:val="00127FBB"/>
    <w:rsid w:val="00131C83"/>
    <w:rsid w:val="001320F2"/>
    <w:rsid w:val="00132907"/>
    <w:rsid w:val="00132FD0"/>
    <w:rsid w:val="001344C0"/>
    <w:rsid w:val="001346FA"/>
    <w:rsid w:val="00135252"/>
    <w:rsid w:val="0013677D"/>
    <w:rsid w:val="00137878"/>
    <w:rsid w:val="00137AB5"/>
    <w:rsid w:val="00137F0B"/>
    <w:rsid w:val="001421FD"/>
    <w:rsid w:val="0014284B"/>
    <w:rsid w:val="00143C95"/>
    <w:rsid w:val="001445B3"/>
    <w:rsid w:val="00145080"/>
    <w:rsid w:val="0014758D"/>
    <w:rsid w:val="00147E62"/>
    <w:rsid w:val="00151304"/>
    <w:rsid w:val="00151E23"/>
    <w:rsid w:val="001526E0"/>
    <w:rsid w:val="001530A7"/>
    <w:rsid w:val="001551B5"/>
    <w:rsid w:val="00155CA7"/>
    <w:rsid w:val="00156461"/>
    <w:rsid w:val="00157FA4"/>
    <w:rsid w:val="00161476"/>
    <w:rsid w:val="00161B01"/>
    <w:rsid w:val="001659C1"/>
    <w:rsid w:val="001663AF"/>
    <w:rsid w:val="00166E7D"/>
    <w:rsid w:val="001671DA"/>
    <w:rsid w:val="00170DD8"/>
    <w:rsid w:val="00172A6D"/>
    <w:rsid w:val="00173A8E"/>
    <w:rsid w:val="00174A29"/>
    <w:rsid w:val="00174F9A"/>
    <w:rsid w:val="0017502C"/>
    <w:rsid w:val="001757EF"/>
    <w:rsid w:val="00176EDA"/>
    <w:rsid w:val="001775FC"/>
    <w:rsid w:val="00180A47"/>
    <w:rsid w:val="0018143F"/>
    <w:rsid w:val="00181FF8"/>
    <w:rsid w:val="001824FE"/>
    <w:rsid w:val="00184C0C"/>
    <w:rsid w:val="0018628B"/>
    <w:rsid w:val="001877EF"/>
    <w:rsid w:val="00190073"/>
    <w:rsid w:val="00190AC1"/>
    <w:rsid w:val="001930EB"/>
    <w:rsid w:val="001932A4"/>
    <w:rsid w:val="0019341A"/>
    <w:rsid w:val="001956BC"/>
    <w:rsid w:val="00195EF2"/>
    <w:rsid w:val="00196307"/>
    <w:rsid w:val="00197BAD"/>
    <w:rsid w:val="00197DF9"/>
    <w:rsid w:val="00197EA4"/>
    <w:rsid w:val="001A1578"/>
    <w:rsid w:val="001A1987"/>
    <w:rsid w:val="001A2564"/>
    <w:rsid w:val="001A275C"/>
    <w:rsid w:val="001A3673"/>
    <w:rsid w:val="001A53F7"/>
    <w:rsid w:val="001A5D15"/>
    <w:rsid w:val="001A6173"/>
    <w:rsid w:val="001A6CBA"/>
    <w:rsid w:val="001B0D97"/>
    <w:rsid w:val="001B0E5D"/>
    <w:rsid w:val="001B10D6"/>
    <w:rsid w:val="001B142E"/>
    <w:rsid w:val="001B58AA"/>
    <w:rsid w:val="001B5A5D"/>
    <w:rsid w:val="001B7AFF"/>
    <w:rsid w:val="001C1C26"/>
    <w:rsid w:val="001C1CE5"/>
    <w:rsid w:val="001C3083"/>
    <w:rsid w:val="001C3A85"/>
    <w:rsid w:val="001C3D2A"/>
    <w:rsid w:val="001C4189"/>
    <w:rsid w:val="001C4786"/>
    <w:rsid w:val="001C61CA"/>
    <w:rsid w:val="001C7841"/>
    <w:rsid w:val="001D1171"/>
    <w:rsid w:val="001D19EC"/>
    <w:rsid w:val="001D2A03"/>
    <w:rsid w:val="001D51BA"/>
    <w:rsid w:val="001D52E4"/>
    <w:rsid w:val="001D53E7"/>
    <w:rsid w:val="001D588A"/>
    <w:rsid w:val="001D6342"/>
    <w:rsid w:val="001D6D53"/>
    <w:rsid w:val="001D75B9"/>
    <w:rsid w:val="001E263F"/>
    <w:rsid w:val="001E3CB3"/>
    <w:rsid w:val="001E4819"/>
    <w:rsid w:val="001E4D54"/>
    <w:rsid w:val="001E58E2"/>
    <w:rsid w:val="001E7AED"/>
    <w:rsid w:val="001F16E7"/>
    <w:rsid w:val="001F26B3"/>
    <w:rsid w:val="001F2973"/>
    <w:rsid w:val="001F3459"/>
    <w:rsid w:val="001F3916"/>
    <w:rsid w:val="001F41CE"/>
    <w:rsid w:val="001F4F8D"/>
    <w:rsid w:val="001F54C5"/>
    <w:rsid w:val="001F5C30"/>
    <w:rsid w:val="001F5F1F"/>
    <w:rsid w:val="001F662C"/>
    <w:rsid w:val="001F6864"/>
    <w:rsid w:val="001F6A92"/>
    <w:rsid w:val="001F6EFA"/>
    <w:rsid w:val="001F7074"/>
    <w:rsid w:val="00200358"/>
    <w:rsid w:val="00200490"/>
    <w:rsid w:val="00200653"/>
    <w:rsid w:val="002006DD"/>
    <w:rsid w:val="00201382"/>
    <w:rsid w:val="00201F3A"/>
    <w:rsid w:val="0020381C"/>
    <w:rsid w:val="00203D29"/>
    <w:rsid w:val="00203F96"/>
    <w:rsid w:val="002069B2"/>
    <w:rsid w:val="00206BAE"/>
    <w:rsid w:val="00207E24"/>
    <w:rsid w:val="00207FA3"/>
    <w:rsid w:val="00210F0F"/>
    <w:rsid w:val="002115EF"/>
    <w:rsid w:val="00214DA8"/>
    <w:rsid w:val="00215388"/>
    <w:rsid w:val="00215423"/>
    <w:rsid w:val="002158FA"/>
    <w:rsid w:val="00215C30"/>
    <w:rsid w:val="00216E75"/>
    <w:rsid w:val="00220600"/>
    <w:rsid w:val="002224DB"/>
    <w:rsid w:val="00222DE3"/>
    <w:rsid w:val="00223FCB"/>
    <w:rsid w:val="002252C3"/>
    <w:rsid w:val="00225C54"/>
    <w:rsid w:val="00230765"/>
    <w:rsid w:val="00230D18"/>
    <w:rsid w:val="002319E4"/>
    <w:rsid w:val="00235632"/>
    <w:rsid w:val="00235872"/>
    <w:rsid w:val="00240B00"/>
    <w:rsid w:val="00241559"/>
    <w:rsid w:val="002415E9"/>
    <w:rsid w:val="00241B50"/>
    <w:rsid w:val="002420A4"/>
    <w:rsid w:val="002424C8"/>
    <w:rsid w:val="0024271E"/>
    <w:rsid w:val="002435B3"/>
    <w:rsid w:val="0024552E"/>
    <w:rsid w:val="002458EB"/>
    <w:rsid w:val="00246172"/>
    <w:rsid w:val="0024699A"/>
    <w:rsid w:val="002500C8"/>
    <w:rsid w:val="00250B22"/>
    <w:rsid w:val="002512E3"/>
    <w:rsid w:val="00251F0C"/>
    <w:rsid w:val="0025236E"/>
    <w:rsid w:val="002541FB"/>
    <w:rsid w:val="0025540F"/>
    <w:rsid w:val="00255D4A"/>
    <w:rsid w:val="00255E15"/>
    <w:rsid w:val="00257543"/>
    <w:rsid w:val="002617E7"/>
    <w:rsid w:val="002634EB"/>
    <w:rsid w:val="00263DA4"/>
    <w:rsid w:val="00264173"/>
    <w:rsid w:val="00264228"/>
    <w:rsid w:val="00264334"/>
    <w:rsid w:val="0026473E"/>
    <w:rsid w:val="00264BA4"/>
    <w:rsid w:val="002650E2"/>
    <w:rsid w:val="00265775"/>
    <w:rsid w:val="00266214"/>
    <w:rsid w:val="00266F09"/>
    <w:rsid w:val="00267367"/>
    <w:rsid w:val="00267C83"/>
    <w:rsid w:val="0027144F"/>
    <w:rsid w:val="00271813"/>
    <w:rsid w:val="00271F3A"/>
    <w:rsid w:val="002727E1"/>
    <w:rsid w:val="00273278"/>
    <w:rsid w:val="00273796"/>
    <w:rsid w:val="002737F4"/>
    <w:rsid w:val="00274AB5"/>
    <w:rsid w:val="00274F66"/>
    <w:rsid w:val="00276743"/>
    <w:rsid w:val="002804D1"/>
    <w:rsid w:val="002805F5"/>
    <w:rsid w:val="0028068B"/>
    <w:rsid w:val="00280751"/>
    <w:rsid w:val="00281794"/>
    <w:rsid w:val="0028280A"/>
    <w:rsid w:val="00282F71"/>
    <w:rsid w:val="00283191"/>
    <w:rsid w:val="00284AA5"/>
    <w:rsid w:val="00286ACD"/>
    <w:rsid w:val="00287838"/>
    <w:rsid w:val="002907B5"/>
    <w:rsid w:val="00290AC3"/>
    <w:rsid w:val="002926DB"/>
    <w:rsid w:val="00292EB7"/>
    <w:rsid w:val="00294B25"/>
    <w:rsid w:val="00294EF8"/>
    <w:rsid w:val="00295773"/>
    <w:rsid w:val="00296227"/>
    <w:rsid w:val="002967A5"/>
    <w:rsid w:val="00296D8E"/>
    <w:rsid w:val="00296F44"/>
    <w:rsid w:val="0029777D"/>
    <w:rsid w:val="002978C6"/>
    <w:rsid w:val="002A055E"/>
    <w:rsid w:val="002A1D4E"/>
    <w:rsid w:val="002A2715"/>
    <w:rsid w:val="002A2869"/>
    <w:rsid w:val="002A514A"/>
    <w:rsid w:val="002A51F0"/>
    <w:rsid w:val="002A5383"/>
    <w:rsid w:val="002B0F63"/>
    <w:rsid w:val="002B135D"/>
    <w:rsid w:val="002B24D6"/>
    <w:rsid w:val="002B4DD6"/>
    <w:rsid w:val="002B572E"/>
    <w:rsid w:val="002B57D6"/>
    <w:rsid w:val="002B60A3"/>
    <w:rsid w:val="002B6FCC"/>
    <w:rsid w:val="002B778E"/>
    <w:rsid w:val="002C2BC1"/>
    <w:rsid w:val="002C41E6"/>
    <w:rsid w:val="002C5272"/>
    <w:rsid w:val="002C7BA9"/>
    <w:rsid w:val="002D071A"/>
    <w:rsid w:val="002D17AA"/>
    <w:rsid w:val="002D1CBE"/>
    <w:rsid w:val="002D2F4C"/>
    <w:rsid w:val="002D34B2"/>
    <w:rsid w:val="002D3849"/>
    <w:rsid w:val="002D4043"/>
    <w:rsid w:val="002D48B0"/>
    <w:rsid w:val="002D4CC2"/>
    <w:rsid w:val="002D5B37"/>
    <w:rsid w:val="002D69C5"/>
    <w:rsid w:val="002D7637"/>
    <w:rsid w:val="002E0C31"/>
    <w:rsid w:val="002E17F2"/>
    <w:rsid w:val="002E1AC7"/>
    <w:rsid w:val="002E1B5E"/>
    <w:rsid w:val="002E3AD2"/>
    <w:rsid w:val="002E5DEC"/>
    <w:rsid w:val="002E7CAE"/>
    <w:rsid w:val="002F0107"/>
    <w:rsid w:val="002F15BA"/>
    <w:rsid w:val="002F186D"/>
    <w:rsid w:val="002F22C6"/>
    <w:rsid w:val="002F2771"/>
    <w:rsid w:val="002F2D52"/>
    <w:rsid w:val="002F37A9"/>
    <w:rsid w:val="002F4AFA"/>
    <w:rsid w:val="002F4B35"/>
    <w:rsid w:val="002F6014"/>
    <w:rsid w:val="00300392"/>
    <w:rsid w:val="00301CE6"/>
    <w:rsid w:val="0030205B"/>
    <w:rsid w:val="0030236D"/>
    <w:rsid w:val="0030256B"/>
    <w:rsid w:val="00302983"/>
    <w:rsid w:val="00303B10"/>
    <w:rsid w:val="00304D06"/>
    <w:rsid w:val="0030501F"/>
    <w:rsid w:val="003051D3"/>
    <w:rsid w:val="003055E8"/>
    <w:rsid w:val="00306393"/>
    <w:rsid w:val="00307BA1"/>
    <w:rsid w:val="00307E75"/>
    <w:rsid w:val="00310CF2"/>
    <w:rsid w:val="00311702"/>
    <w:rsid w:val="00311E82"/>
    <w:rsid w:val="00312404"/>
    <w:rsid w:val="00313FD6"/>
    <w:rsid w:val="003143BD"/>
    <w:rsid w:val="003149A9"/>
    <w:rsid w:val="003151F8"/>
    <w:rsid w:val="00315363"/>
    <w:rsid w:val="003156CC"/>
    <w:rsid w:val="003159B3"/>
    <w:rsid w:val="00315CFC"/>
    <w:rsid w:val="00316C69"/>
    <w:rsid w:val="00316CEE"/>
    <w:rsid w:val="00316E69"/>
    <w:rsid w:val="00317FBA"/>
    <w:rsid w:val="0032005E"/>
    <w:rsid w:val="003203ED"/>
    <w:rsid w:val="00320BDA"/>
    <w:rsid w:val="0032126D"/>
    <w:rsid w:val="00321340"/>
    <w:rsid w:val="00321B2B"/>
    <w:rsid w:val="00321C49"/>
    <w:rsid w:val="00322C9F"/>
    <w:rsid w:val="003236FB"/>
    <w:rsid w:val="003249DC"/>
    <w:rsid w:val="00324D23"/>
    <w:rsid w:val="003251C9"/>
    <w:rsid w:val="0032585B"/>
    <w:rsid w:val="00325F94"/>
    <w:rsid w:val="00326078"/>
    <w:rsid w:val="00331663"/>
    <w:rsid w:val="00331751"/>
    <w:rsid w:val="00331D96"/>
    <w:rsid w:val="00331F75"/>
    <w:rsid w:val="00332A30"/>
    <w:rsid w:val="00334579"/>
    <w:rsid w:val="0033496A"/>
    <w:rsid w:val="00335858"/>
    <w:rsid w:val="00335B97"/>
    <w:rsid w:val="00335C89"/>
    <w:rsid w:val="00335E28"/>
    <w:rsid w:val="00336BDA"/>
    <w:rsid w:val="003377F2"/>
    <w:rsid w:val="00337D6A"/>
    <w:rsid w:val="00340359"/>
    <w:rsid w:val="0034068A"/>
    <w:rsid w:val="0034091E"/>
    <w:rsid w:val="003412B9"/>
    <w:rsid w:val="0034154D"/>
    <w:rsid w:val="00342BD7"/>
    <w:rsid w:val="0034420D"/>
    <w:rsid w:val="0034456C"/>
    <w:rsid w:val="003459F5"/>
    <w:rsid w:val="00346DB5"/>
    <w:rsid w:val="003477B1"/>
    <w:rsid w:val="00350074"/>
    <w:rsid w:val="00352CF4"/>
    <w:rsid w:val="00352D1B"/>
    <w:rsid w:val="00353ED2"/>
    <w:rsid w:val="003567A0"/>
    <w:rsid w:val="00357380"/>
    <w:rsid w:val="003602D9"/>
    <w:rsid w:val="003604CE"/>
    <w:rsid w:val="00360D11"/>
    <w:rsid w:val="003613F9"/>
    <w:rsid w:val="00363614"/>
    <w:rsid w:val="00363CFC"/>
    <w:rsid w:val="00365B23"/>
    <w:rsid w:val="00366375"/>
    <w:rsid w:val="00367495"/>
    <w:rsid w:val="003674C0"/>
    <w:rsid w:val="00370E47"/>
    <w:rsid w:val="003711AE"/>
    <w:rsid w:val="003711CD"/>
    <w:rsid w:val="003714B4"/>
    <w:rsid w:val="00371F2C"/>
    <w:rsid w:val="003738D4"/>
    <w:rsid w:val="00373BF5"/>
    <w:rsid w:val="003742AC"/>
    <w:rsid w:val="00374443"/>
    <w:rsid w:val="0037485F"/>
    <w:rsid w:val="00374E0C"/>
    <w:rsid w:val="003761F3"/>
    <w:rsid w:val="00377CE1"/>
    <w:rsid w:val="0038009E"/>
    <w:rsid w:val="00380543"/>
    <w:rsid w:val="00380C69"/>
    <w:rsid w:val="00380DE3"/>
    <w:rsid w:val="0038112E"/>
    <w:rsid w:val="00381531"/>
    <w:rsid w:val="003821BD"/>
    <w:rsid w:val="00383A6E"/>
    <w:rsid w:val="0038460C"/>
    <w:rsid w:val="00385BF0"/>
    <w:rsid w:val="00386DAB"/>
    <w:rsid w:val="00391376"/>
    <w:rsid w:val="00391413"/>
    <w:rsid w:val="003918D9"/>
    <w:rsid w:val="003921FC"/>
    <w:rsid w:val="003928FE"/>
    <w:rsid w:val="00392ABF"/>
    <w:rsid w:val="0039302E"/>
    <w:rsid w:val="003939FF"/>
    <w:rsid w:val="003940BB"/>
    <w:rsid w:val="003944B3"/>
    <w:rsid w:val="00394BE4"/>
    <w:rsid w:val="0039577C"/>
    <w:rsid w:val="003A0B3B"/>
    <w:rsid w:val="003A2223"/>
    <w:rsid w:val="003A2A0F"/>
    <w:rsid w:val="003A3AF6"/>
    <w:rsid w:val="003A3E00"/>
    <w:rsid w:val="003A40E1"/>
    <w:rsid w:val="003A4156"/>
    <w:rsid w:val="003A45A1"/>
    <w:rsid w:val="003A4645"/>
    <w:rsid w:val="003A5B0A"/>
    <w:rsid w:val="003A5B78"/>
    <w:rsid w:val="003A5D3B"/>
    <w:rsid w:val="003A63D4"/>
    <w:rsid w:val="003A6418"/>
    <w:rsid w:val="003A6BAC"/>
    <w:rsid w:val="003A6DAD"/>
    <w:rsid w:val="003A6DB5"/>
    <w:rsid w:val="003A70A4"/>
    <w:rsid w:val="003A7EF3"/>
    <w:rsid w:val="003B0D70"/>
    <w:rsid w:val="003B159C"/>
    <w:rsid w:val="003B369F"/>
    <w:rsid w:val="003B36A3"/>
    <w:rsid w:val="003B44CE"/>
    <w:rsid w:val="003B5480"/>
    <w:rsid w:val="003B64BB"/>
    <w:rsid w:val="003B7345"/>
    <w:rsid w:val="003B752C"/>
    <w:rsid w:val="003B79FB"/>
    <w:rsid w:val="003B7FE5"/>
    <w:rsid w:val="003C0DAA"/>
    <w:rsid w:val="003C1035"/>
    <w:rsid w:val="003C11C8"/>
    <w:rsid w:val="003C2702"/>
    <w:rsid w:val="003C2F77"/>
    <w:rsid w:val="003C342D"/>
    <w:rsid w:val="003C4010"/>
    <w:rsid w:val="003C4F47"/>
    <w:rsid w:val="003C5469"/>
    <w:rsid w:val="003C5D67"/>
    <w:rsid w:val="003C6499"/>
    <w:rsid w:val="003C7806"/>
    <w:rsid w:val="003D025E"/>
    <w:rsid w:val="003D0A3F"/>
    <w:rsid w:val="003D109F"/>
    <w:rsid w:val="003D2001"/>
    <w:rsid w:val="003D200A"/>
    <w:rsid w:val="003D2478"/>
    <w:rsid w:val="003D3187"/>
    <w:rsid w:val="003D3C45"/>
    <w:rsid w:val="003D3D79"/>
    <w:rsid w:val="003D5B1F"/>
    <w:rsid w:val="003D6EF4"/>
    <w:rsid w:val="003E1009"/>
    <w:rsid w:val="003E15FA"/>
    <w:rsid w:val="003E1FF1"/>
    <w:rsid w:val="003E3849"/>
    <w:rsid w:val="003E55E4"/>
    <w:rsid w:val="003E6E9B"/>
    <w:rsid w:val="003E74E3"/>
    <w:rsid w:val="003E7FE8"/>
    <w:rsid w:val="003F05C7"/>
    <w:rsid w:val="003F169D"/>
    <w:rsid w:val="003F2CD4"/>
    <w:rsid w:val="003F2D63"/>
    <w:rsid w:val="003F2D79"/>
    <w:rsid w:val="003F3C56"/>
    <w:rsid w:val="003F6BBE"/>
    <w:rsid w:val="003F711D"/>
    <w:rsid w:val="003F71AD"/>
    <w:rsid w:val="004000E8"/>
    <w:rsid w:val="004001BA"/>
    <w:rsid w:val="00402CA8"/>
    <w:rsid w:val="00402E2B"/>
    <w:rsid w:val="0040512B"/>
    <w:rsid w:val="00405970"/>
    <w:rsid w:val="00405CA5"/>
    <w:rsid w:val="0040634F"/>
    <w:rsid w:val="00406E6A"/>
    <w:rsid w:val="00407CD3"/>
    <w:rsid w:val="00410134"/>
    <w:rsid w:val="00410B72"/>
    <w:rsid w:val="00410F18"/>
    <w:rsid w:val="0041263E"/>
    <w:rsid w:val="004133E9"/>
    <w:rsid w:val="004136DA"/>
    <w:rsid w:val="00413AAC"/>
    <w:rsid w:val="00413E92"/>
    <w:rsid w:val="00414543"/>
    <w:rsid w:val="00415EEA"/>
    <w:rsid w:val="00421105"/>
    <w:rsid w:val="004221FF"/>
    <w:rsid w:val="00422AA4"/>
    <w:rsid w:val="004242F4"/>
    <w:rsid w:val="004256F3"/>
    <w:rsid w:val="00427248"/>
    <w:rsid w:val="00430BA3"/>
    <w:rsid w:val="00432018"/>
    <w:rsid w:val="004337B3"/>
    <w:rsid w:val="00435441"/>
    <w:rsid w:val="00435FFB"/>
    <w:rsid w:val="00436A8E"/>
    <w:rsid w:val="00437447"/>
    <w:rsid w:val="00437E37"/>
    <w:rsid w:val="00440B2F"/>
    <w:rsid w:val="00441A92"/>
    <w:rsid w:val="004431DC"/>
    <w:rsid w:val="00443599"/>
    <w:rsid w:val="0044422E"/>
    <w:rsid w:val="00444F56"/>
    <w:rsid w:val="00446488"/>
    <w:rsid w:val="004517AA"/>
    <w:rsid w:val="00452C3F"/>
    <w:rsid w:val="00452C4D"/>
    <w:rsid w:val="00452CAC"/>
    <w:rsid w:val="00453112"/>
    <w:rsid w:val="004533AB"/>
    <w:rsid w:val="004536CE"/>
    <w:rsid w:val="004548FF"/>
    <w:rsid w:val="00455D77"/>
    <w:rsid w:val="00456031"/>
    <w:rsid w:val="0045616B"/>
    <w:rsid w:val="004569C8"/>
    <w:rsid w:val="00456CDC"/>
    <w:rsid w:val="00457565"/>
    <w:rsid w:val="00457B71"/>
    <w:rsid w:val="00460A51"/>
    <w:rsid w:val="00461100"/>
    <w:rsid w:val="004614CB"/>
    <w:rsid w:val="00461A9A"/>
    <w:rsid w:val="00463463"/>
    <w:rsid w:val="00463EA1"/>
    <w:rsid w:val="004649E1"/>
    <w:rsid w:val="00466402"/>
    <w:rsid w:val="004669E2"/>
    <w:rsid w:val="00470349"/>
    <w:rsid w:val="0047083B"/>
    <w:rsid w:val="00470B12"/>
    <w:rsid w:val="00470C31"/>
    <w:rsid w:val="004711F0"/>
    <w:rsid w:val="00471DE0"/>
    <w:rsid w:val="00471EC9"/>
    <w:rsid w:val="00472610"/>
    <w:rsid w:val="004734D0"/>
    <w:rsid w:val="00473B19"/>
    <w:rsid w:val="0047556B"/>
    <w:rsid w:val="00476A12"/>
    <w:rsid w:val="00477768"/>
    <w:rsid w:val="004777B3"/>
    <w:rsid w:val="00477FBA"/>
    <w:rsid w:val="00480132"/>
    <w:rsid w:val="00481E60"/>
    <w:rsid w:val="00482FA2"/>
    <w:rsid w:val="00483002"/>
    <w:rsid w:val="00483222"/>
    <w:rsid w:val="00484FB8"/>
    <w:rsid w:val="0048520A"/>
    <w:rsid w:val="00486BD4"/>
    <w:rsid w:val="00490260"/>
    <w:rsid w:val="00490EE3"/>
    <w:rsid w:val="004915A9"/>
    <w:rsid w:val="004919EB"/>
    <w:rsid w:val="00492869"/>
    <w:rsid w:val="00492BC5"/>
    <w:rsid w:val="00493CA7"/>
    <w:rsid w:val="004958C1"/>
    <w:rsid w:val="00495F3B"/>
    <w:rsid w:val="0049645F"/>
    <w:rsid w:val="004964F1"/>
    <w:rsid w:val="00497148"/>
    <w:rsid w:val="0049735E"/>
    <w:rsid w:val="004A06EC"/>
    <w:rsid w:val="004A06FA"/>
    <w:rsid w:val="004A0B28"/>
    <w:rsid w:val="004A16BC"/>
    <w:rsid w:val="004A18EE"/>
    <w:rsid w:val="004A2B94"/>
    <w:rsid w:val="004A2F9D"/>
    <w:rsid w:val="004A36A2"/>
    <w:rsid w:val="004A3E4B"/>
    <w:rsid w:val="004A58EE"/>
    <w:rsid w:val="004A624F"/>
    <w:rsid w:val="004B1D69"/>
    <w:rsid w:val="004B24FB"/>
    <w:rsid w:val="004B45FE"/>
    <w:rsid w:val="004B6F6A"/>
    <w:rsid w:val="004B70A8"/>
    <w:rsid w:val="004B7925"/>
    <w:rsid w:val="004B7C0C"/>
    <w:rsid w:val="004C075A"/>
    <w:rsid w:val="004C2698"/>
    <w:rsid w:val="004C3898"/>
    <w:rsid w:val="004C4579"/>
    <w:rsid w:val="004D0931"/>
    <w:rsid w:val="004D2298"/>
    <w:rsid w:val="004D279B"/>
    <w:rsid w:val="004D355A"/>
    <w:rsid w:val="004D36B1"/>
    <w:rsid w:val="004D3D91"/>
    <w:rsid w:val="004D4090"/>
    <w:rsid w:val="004D4A77"/>
    <w:rsid w:val="004D7306"/>
    <w:rsid w:val="004D7EBD"/>
    <w:rsid w:val="004E01F8"/>
    <w:rsid w:val="004E1126"/>
    <w:rsid w:val="004E2680"/>
    <w:rsid w:val="004E28F9"/>
    <w:rsid w:val="004E3D87"/>
    <w:rsid w:val="004E462E"/>
    <w:rsid w:val="004E47AC"/>
    <w:rsid w:val="004E52CD"/>
    <w:rsid w:val="004E56DC"/>
    <w:rsid w:val="004E7610"/>
    <w:rsid w:val="004E76F4"/>
    <w:rsid w:val="004E7D1A"/>
    <w:rsid w:val="004F059C"/>
    <w:rsid w:val="004F0B4E"/>
    <w:rsid w:val="004F0B5A"/>
    <w:rsid w:val="004F0B6C"/>
    <w:rsid w:val="004F11B4"/>
    <w:rsid w:val="004F1241"/>
    <w:rsid w:val="004F1330"/>
    <w:rsid w:val="004F1458"/>
    <w:rsid w:val="004F1830"/>
    <w:rsid w:val="004F2078"/>
    <w:rsid w:val="004F2342"/>
    <w:rsid w:val="004F29AB"/>
    <w:rsid w:val="004F3A83"/>
    <w:rsid w:val="004F4DA3"/>
    <w:rsid w:val="004F4E64"/>
    <w:rsid w:val="004F5207"/>
    <w:rsid w:val="004F55E4"/>
    <w:rsid w:val="004F657C"/>
    <w:rsid w:val="004F664A"/>
    <w:rsid w:val="004F67F6"/>
    <w:rsid w:val="004F7D66"/>
    <w:rsid w:val="00500D98"/>
    <w:rsid w:val="00502E80"/>
    <w:rsid w:val="00503BCA"/>
    <w:rsid w:val="00506557"/>
    <w:rsid w:val="0050677A"/>
    <w:rsid w:val="00507348"/>
    <w:rsid w:val="00507477"/>
    <w:rsid w:val="00507E78"/>
    <w:rsid w:val="0051050A"/>
    <w:rsid w:val="005108D8"/>
    <w:rsid w:val="00510C58"/>
    <w:rsid w:val="005116F9"/>
    <w:rsid w:val="00514F02"/>
    <w:rsid w:val="00514F09"/>
    <w:rsid w:val="0051518B"/>
    <w:rsid w:val="005153A7"/>
    <w:rsid w:val="00515B8E"/>
    <w:rsid w:val="00515BEA"/>
    <w:rsid w:val="00516E15"/>
    <w:rsid w:val="005219CF"/>
    <w:rsid w:val="00521FA6"/>
    <w:rsid w:val="0052226A"/>
    <w:rsid w:val="00523808"/>
    <w:rsid w:val="00523C6E"/>
    <w:rsid w:val="00524FC6"/>
    <w:rsid w:val="00525545"/>
    <w:rsid w:val="00526A0D"/>
    <w:rsid w:val="00531037"/>
    <w:rsid w:val="00531307"/>
    <w:rsid w:val="00531CBA"/>
    <w:rsid w:val="0053217B"/>
    <w:rsid w:val="0053229C"/>
    <w:rsid w:val="0053241D"/>
    <w:rsid w:val="00533C46"/>
    <w:rsid w:val="00533ECE"/>
    <w:rsid w:val="00534B59"/>
    <w:rsid w:val="00534C3F"/>
    <w:rsid w:val="00534EEA"/>
    <w:rsid w:val="00536759"/>
    <w:rsid w:val="00537C62"/>
    <w:rsid w:val="00537F87"/>
    <w:rsid w:val="0054008C"/>
    <w:rsid w:val="00540198"/>
    <w:rsid w:val="0054094A"/>
    <w:rsid w:val="005409B6"/>
    <w:rsid w:val="00541155"/>
    <w:rsid w:val="00541890"/>
    <w:rsid w:val="00542289"/>
    <w:rsid w:val="00543F6D"/>
    <w:rsid w:val="005455E4"/>
    <w:rsid w:val="00546970"/>
    <w:rsid w:val="00550947"/>
    <w:rsid w:val="00551898"/>
    <w:rsid w:val="00552B54"/>
    <w:rsid w:val="005538F8"/>
    <w:rsid w:val="00553B85"/>
    <w:rsid w:val="00553C3D"/>
    <w:rsid w:val="00554747"/>
    <w:rsid w:val="00554E19"/>
    <w:rsid w:val="00556B60"/>
    <w:rsid w:val="005602E9"/>
    <w:rsid w:val="0056121F"/>
    <w:rsid w:val="005612E6"/>
    <w:rsid w:val="005616EF"/>
    <w:rsid w:val="00561C4D"/>
    <w:rsid w:val="0056230B"/>
    <w:rsid w:val="005634F1"/>
    <w:rsid w:val="005642DD"/>
    <w:rsid w:val="00565AAB"/>
    <w:rsid w:val="005665D6"/>
    <w:rsid w:val="005709B3"/>
    <w:rsid w:val="00571496"/>
    <w:rsid w:val="00572505"/>
    <w:rsid w:val="005733E9"/>
    <w:rsid w:val="00576B6D"/>
    <w:rsid w:val="00580DEE"/>
    <w:rsid w:val="005818FC"/>
    <w:rsid w:val="00581C27"/>
    <w:rsid w:val="00582809"/>
    <w:rsid w:val="00583218"/>
    <w:rsid w:val="00584305"/>
    <w:rsid w:val="00584A61"/>
    <w:rsid w:val="00586EDF"/>
    <w:rsid w:val="0058798C"/>
    <w:rsid w:val="005900FA"/>
    <w:rsid w:val="005935A4"/>
    <w:rsid w:val="005937C1"/>
    <w:rsid w:val="00594082"/>
    <w:rsid w:val="005944F4"/>
    <w:rsid w:val="005948C2"/>
    <w:rsid w:val="00595DCA"/>
    <w:rsid w:val="005976D2"/>
    <w:rsid w:val="0059779B"/>
    <w:rsid w:val="00597C1A"/>
    <w:rsid w:val="005A0D3C"/>
    <w:rsid w:val="005A0F9C"/>
    <w:rsid w:val="005A1A3A"/>
    <w:rsid w:val="005A209A"/>
    <w:rsid w:val="005A2F74"/>
    <w:rsid w:val="005A37EC"/>
    <w:rsid w:val="005A4A42"/>
    <w:rsid w:val="005A5116"/>
    <w:rsid w:val="005A5A0B"/>
    <w:rsid w:val="005A64FA"/>
    <w:rsid w:val="005A662D"/>
    <w:rsid w:val="005A6BF2"/>
    <w:rsid w:val="005A72AA"/>
    <w:rsid w:val="005B1409"/>
    <w:rsid w:val="005B2168"/>
    <w:rsid w:val="005B295D"/>
    <w:rsid w:val="005B3097"/>
    <w:rsid w:val="005B35D7"/>
    <w:rsid w:val="005B392A"/>
    <w:rsid w:val="005B3AA3"/>
    <w:rsid w:val="005B650B"/>
    <w:rsid w:val="005B6CC3"/>
    <w:rsid w:val="005B6DDA"/>
    <w:rsid w:val="005B6F83"/>
    <w:rsid w:val="005B6FCA"/>
    <w:rsid w:val="005B7F44"/>
    <w:rsid w:val="005C26EB"/>
    <w:rsid w:val="005C3337"/>
    <w:rsid w:val="005C465B"/>
    <w:rsid w:val="005C4FAF"/>
    <w:rsid w:val="005C72D1"/>
    <w:rsid w:val="005C74FB"/>
    <w:rsid w:val="005C7FD7"/>
    <w:rsid w:val="005D015D"/>
    <w:rsid w:val="005D1602"/>
    <w:rsid w:val="005D2967"/>
    <w:rsid w:val="005D54C2"/>
    <w:rsid w:val="005D6445"/>
    <w:rsid w:val="005D7D88"/>
    <w:rsid w:val="005E2201"/>
    <w:rsid w:val="005E28C2"/>
    <w:rsid w:val="005E2CCF"/>
    <w:rsid w:val="005E3557"/>
    <w:rsid w:val="005E385F"/>
    <w:rsid w:val="005E5B81"/>
    <w:rsid w:val="005E7E4B"/>
    <w:rsid w:val="005F1620"/>
    <w:rsid w:val="005F2CB1"/>
    <w:rsid w:val="005F3025"/>
    <w:rsid w:val="005F30AD"/>
    <w:rsid w:val="005F39D5"/>
    <w:rsid w:val="005F504B"/>
    <w:rsid w:val="005F5CC5"/>
    <w:rsid w:val="005F618C"/>
    <w:rsid w:val="005F70BD"/>
    <w:rsid w:val="005F795F"/>
    <w:rsid w:val="005F7CB5"/>
    <w:rsid w:val="005F7DF0"/>
    <w:rsid w:val="006022EC"/>
    <w:rsid w:val="00602619"/>
    <w:rsid w:val="0060272A"/>
    <w:rsid w:val="0060283C"/>
    <w:rsid w:val="00602880"/>
    <w:rsid w:val="00602EEB"/>
    <w:rsid w:val="00603059"/>
    <w:rsid w:val="00604F14"/>
    <w:rsid w:val="00605072"/>
    <w:rsid w:val="0060524D"/>
    <w:rsid w:val="00605896"/>
    <w:rsid w:val="00605E44"/>
    <w:rsid w:val="0060619A"/>
    <w:rsid w:val="006062E9"/>
    <w:rsid w:val="00606CD4"/>
    <w:rsid w:val="0061153F"/>
    <w:rsid w:val="00611B83"/>
    <w:rsid w:val="00612016"/>
    <w:rsid w:val="006120F0"/>
    <w:rsid w:val="00613257"/>
    <w:rsid w:val="00613268"/>
    <w:rsid w:val="00614A9E"/>
    <w:rsid w:val="00616127"/>
    <w:rsid w:val="006162F5"/>
    <w:rsid w:val="0061640A"/>
    <w:rsid w:val="00616B25"/>
    <w:rsid w:val="00617F9A"/>
    <w:rsid w:val="00620A71"/>
    <w:rsid w:val="00620D80"/>
    <w:rsid w:val="0062205B"/>
    <w:rsid w:val="00622E95"/>
    <w:rsid w:val="006234A6"/>
    <w:rsid w:val="006239C3"/>
    <w:rsid w:val="00630001"/>
    <w:rsid w:val="006311B3"/>
    <w:rsid w:val="00631693"/>
    <w:rsid w:val="0063174F"/>
    <w:rsid w:val="00631954"/>
    <w:rsid w:val="00632255"/>
    <w:rsid w:val="0063284C"/>
    <w:rsid w:val="006329B1"/>
    <w:rsid w:val="0063354D"/>
    <w:rsid w:val="00636398"/>
    <w:rsid w:val="006364B1"/>
    <w:rsid w:val="006368D3"/>
    <w:rsid w:val="00636F0A"/>
    <w:rsid w:val="006377EC"/>
    <w:rsid w:val="00637E8A"/>
    <w:rsid w:val="00640698"/>
    <w:rsid w:val="00640F1D"/>
    <w:rsid w:val="006411D2"/>
    <w:rsid w:val="0064151F"/>
    <w:rsid w:val="00641533"/>
    <w:rsid w:val="0064208D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47470"/>
    <w:rsid w:val="00647CDC"/>
    <w:rsid w:val="00650AB9"/>
    <w:rsid w:val="006512CD"/>
    <w:rsid w:val="00651AAC"/>
    <w:rsid w:val="00652910"/>
    <w:rsid w:val="00652A17"/>
    <w:rsid w:val="00652B29"/>
    <w:rsid w:val="0065434D"/>
    <w:rsid w:val="00654B5E"/>
    <w:rsid w:val="00654D7E"/>
    <w:rsid w:val="00655733"/>
    <w:rsid w:val="00655ACD"/>
    <w:rsid w:val="00656A92"/>
    <w:rsid w:val="00656DDE"/>
    <w:rsid w:val="00656E6F"/>
    <w:rsid w:val="006600FB"/>
    <w:rsid w:val="0066011D"/>
    <w:rsid w:val="0066041D"/>
    <w:rsid w:val="006607C0"/>
    <w:rsid w:val="006613A6"/>
    <w:rsid w:val="006627A2"/>
    <w:rsid w:val="00663077"/>
    <w:rsid w:val="006631C1"/>
    <w:rsid w:val="006634E6"/>
    <w:rsid w:val="006638F1"/>
    <w:rsid w:val="00663EC7"/>
    <w:rsid w:val="00665206"/>
    <w:rsid w:val="006655EE"/>
    <w:rsid w:val="00665A9A"/>
    <w:rsid w:val="00666225"/>
    <w:rsid w:val="006669DE"/>
    <w:rsid w:val="00667EE7"/>
    <w:rsid w:val="00670370"/>
    <w:rsid w:val="006706F3"/>
    <w:rsid w:val="00670922"/>
    <w:rsid w:val="00670BE1"/>
    <w:rsid w:val="0067218F"/>
    <w:rsid w:val="00672A0A"/>
    <w:rsid w:val="006732BD"/>
    <w:rsid w:val="006741F2"/>
    <w:rsid w:val="00674920"/>
    <w:rsid w:val="00674C22"/>
    <w:rsid w:val="00674CC3"/>
    <w:rsid w:val="00675B55"/>
    <w:rsid w:val="00675C72"/>
    <w:rsid w:val="006771F9"/>
    <w:rsid w:val="006776D7"/>
    <w:rsid w:val="00680CDD"/>
    <w:rsid w:val="00681003"/>
    <w:rsid w:val="006817C9"/>
    <w:rsid w:val="00681A18"/>
    <w:rsid w:val="006821BB"/>
    <w:rsid w:val="00683E23"/>
    <w:rsid w:val="00683ECE"/>
    <w:rsid w:val="00686E4C"/>
    <w:rsid w:val="006870EE"/>
    <w:rsid w:val="00687652"/>
    <w:rsid w:val="00687A5B"/>
    <w:rsid w:val="00691D1C"/>
    <w:rsid w:val="0069374E"/>
    <w:rsid w:val="00695B73"/>
    <w:rsid w:val="00695FC2"/>
    <w:rsid w:val="00696949"/>
    <w:rsid w:val="00696EBD"/>
    <w:rsid w:val="00697052"/>
    <w:rsid w:val="006970B8"/>
    <w:rsid w:val="006977FB"/>
    <w:rsid w:val="00697D20"/>
    <w:rsid w:val="006A0E86"/>
    <w:rsid w:val="006A46FB"/>
    <w:rsid w:val="006A5E28"/>
    <w:rsid w:val="006A5F23"/>
    <w:rsid w:val="006A620D"/>
    <w:rsid w:val="006A697B"/>
    <w:rsid w:val="006A7AFF"/>
    <w:rsid w:val="006A7F51"/>
    <w:rsid w:val="006B08CD"/>
    <w:rsid w:val="006B0EF2"/>
    <w:rsid w:val="006B1816"/>
    <w:rsid w:val="006B2099"/>
    <w:rsid w:val="006B50CF"/>
    <w:rsid w:val="006B59A7"/>
    <w:rsid w:val="006B6BF2"/>
    <w:rsid w:val="006C03B8"/>
    <w:rsid w:val="006C20A1"/>
    <w:rsid w:val="006C5EC9"/>
    <w:rsid w:val="006C6059"/>
    <w:rsid w:val="006C65DA"/>
    <w:rsid w:val="006C6976"/>
    <w:rsid w:val="006C7522"/>
    <w:rsid w:val="006D0B13"/>
    <w:rsid w:val="006D3DE6"/>
    <w:rsid w:val="006D46BF"/>
    <w:rsid w:val="006D4D91"/>
    <w:rsid w:val="006D5E66"/>
    <w:rsid w:val="006D5E9F"/>
    <w:rsid w:val="006D651E"/>
    <w:rsid w:val="006D67B9"/>
    <w:rsid w:val="006D6D40"/>
    <w:rsid w:val="006D6F08"/>
    <w:rsid w:val="006D78EA"/>
    <w:rsid w:val="006D7FFD"/>
    <w:rsid w:val="006E04D6"/>
    <w:rsid w:val="006E062C"/>
    <w:rsid w:val="006E1C82"/>
    <w:rsid w:val="006E28B7"/>
    <w:rsid w:val="006E2A9B"/>
    <w:rsid w:val="006E3310"/>
    <w:rsid w:val="006E3E89"/>
    <w:rsid w:val="006E4A6E"/>
    <w:rsid w:val="006E4E39"/>
    <w:rsid w:val="006E565E"/>
    <w:rsid w:val="006E673D"/>
    <w:rsid w:val="006E7D3B"/>
    <w:rsid w:val="006F0547"/>
    <w:rsid w:val="006F059C"/>
    <w:rsid w:val="006F082E"/>
    <w:rsid w:val="006F0E01"/>
    <w:rsid w:val="006F1B70"/>
    <w:rsid w:val="006F2BCA"/>
    <w:rsid w:val="006F341D"/>
    <w:rsid w:val="006F3CDE"/>
    <w:rsid w:val="006F40E6"/>
    <w:rsid w:val="006F4EA8"/>
    <w:rsid w:val="006F58D4"/>
    <w:rsid w:val="006F6582"/>
    <w:rsid w:val="006F7C0E"/>
    <w:rsid w:val="007029E8"/>
    <w:rsid w:val="0070346E"/>
    <w:rsid w:val="00703D8E"/>
    <w:rsid w:val="00704EDB"/>
    <w:rsid w:val="00706101"/>
    <w:rsid w:val="00707072"/>
    <w:rsid w:val="00707525"/>
    <w:rsid w:val="00707D61"/>
    <w:rsid w:val="007102E4"/>
    <w:rsid w:val="00711B68"/>
    <w:rsid w:val="00712287"/>
    <w:rsid w:val="00712772"/>
    <w:rsid w:val="00712E45"/>
    <w:rsid w:val="007148D3"/>
    <w:rsid w:val="00715126"/>
    <w:rsid w:val="00715B9A"/>
    <w:rsid w:val="00715E0A"/>
    <w:rsid w:val="007171F3"/>
    <w:rsid w:val="00717B4A"/>
    <w:rsid w:val="00722181"/>
    <w:rsid w:val="0072325D"/>
    <w:rsid w:val="0072337D"/>
    <w:rsid w:val="00724DB7"/>
    <w:rsid w:val="007257D0"/>
    <w:rsid w:val="00726645"/>
    <w:rsid w:val="00726912"/>
    <w:rsid w:val="00726993"/>
    <w:rsid w:val="00726E37"/>
    <w:rsid w:val="00726EA6"/>
    <w:rsid w:val="00727208"/>
    <w:rsid w:val="00727680"/>
    <w:rsid w:val="00727C95"/>
    <w:rsid w:val="007310DD"/>
    <w:rsid w:val="00731941"/>
    <w:rsid w:val="00733622"/>
    <w:rsid w:val="007348B1"/>
    <w:rsid w:val="00734B13"/>
    <w:rsid w:val="0073500B"/>
    <w:rsid w:val="00735F20"/>
    <w:rsid w:val="007362A6"/>
    <w:rsid w:val="00736D7D"/>
    <w:rsid w:val="00740128"/>
    <w:rsid w:val="00740E58"/>
    <w:rsid w:val="00741892"/>
    <w:rsid w:val="007426A7"/>
    <w:rsid w:val="0074360F"/>
    <w:rsid w:val="007445A0"/>
    <w:rsid w:val="0074524B"/>
    <w:rsid w:val="00745522"/>
    <w:rsid w:val="00746D2B"/>
    <w:rsid w:val="00747D8B"/>
    <w:rsid w:val="00751228"/>
    <w:rsid w:val="0075167E"/>
    <w:rsid w:val="0075322A"/>
    <w:rsid w:val="00754596"/>
    <w:rsid w:val="007568EB"/>
    <w:rsid w:val="007571E1"/>
    <w:rsid w:val="007575DA"/>
    <w:rsid w:val="00757FDA"/>
    <w:rsid w:val="00760433"/>
    <w:rsid w:val="007604B2"/>
    <w:rsid w:val="00760B98"/>
    <w:rsid w:val="00760E82"/>
    <w:rsid w:val="00761219"/>
    <w:rsid w:val="00761474"/>
    <w:rsid w:val="00765281"/>
    <w:rsid w:val="00765636"/>
    <w:rsid w:val="00766091"/>
    <w:rsid w:val="00766297"/>
    <w:rsid w:val="007663D1"/>
    <w:rsid w:val="00766656"/>
    <w:rsid w:val="00766BAD"/>
    <w:rsid w:val="007670D4"/>
    <w:rsid w:val="00767292"/>
    <w:rsid w:val="00767D2B"/>
    <w:rsid w:val="00771201"/>
    <w:rsid w:val="007713B7"/>
    <w:rsid w:val="007729A2"/>
    <w:rsid w:val="00773108"/>
    <w:rsid w:val="00774249"/>
    <w:rsid w:val="007755F2"/>
    <w:rsid w:val="00776971"/>
    <w:rsid w:val="00780A80"/>
    <w:rsid w:val="00780C9E"/>
    <w:rsid w:val="0078177E"/>
    <w:rsid w:val="0078304C"/>
    <w:rsid w:val="007833DA"/>
    <w:rsid w:val="00783673"/>
    <w:rsid w:val="00785490"/>
    <w:rsid w:val="007858FB"/>
    <w:rsid w:val="00785AF6"/>
    <w:rsid w:val="00790584"/>
    <w:rsid w:val="007925EA"/>
    <w:rsid w:val="00792D59"/>
    <w:rsid w:val="00793CD8"/>
    <w:rsid w:val="00794435"/>
    <w:rsid w:val="00795C92"/>
    <w:rsid w:val="00796231"/>
    <w:rsid w:val="0079623C"/>
    <w:rsid w:val="00796342"/>
    <w:rsid w:val="007A0421"/>
    <w:rsid w:val="007A0657"/>
    <w:rsid w:val="007A1CB3"/>
    <w:rsid w:val="007A20F5"/>
    <w:rsid w:val="007A27D0"/>
    <w:rsid w:val="007A2B9D"/>
    <w:rsid w:val="007A306F"/>
    <w:rsid w:val="007A3E83"/>
    <w:rsid w:val="007A43A6"/>
    <w:rsid w:val="007A58A6"/>
    <w:rsid w:val="007A6BD8"/>
    <w:rsid w:val="007A70AD"/>
    <w:rsid w:val="007A764E"/>
    <w:rsid w:val="007B1059"/>
    <w:rsid w:val="007B1E61"/>
    <w:rsid w:val="007B1FBB"/>
    <w:rsid w:val="007B3D2D"/>
    <w:rsid w:val="007B3DBC"/>
    <w:rsid w:val="007B47DD"/>
    <w:rsid w:val="007B50AE"/>
    <w:rsid w:val="007B51DF"/>
    <w:rsid w:val="007B54C8"/>
    <w:rsid w:val="007B5EEF"/>
    <w:rsid w:val="007B6FE2"/>
    <w:rsid w:val="007B7129"/>
    <w:rsid w:val="007B7566"/>
    <w:rsid w:val="007C05DD"/>
    <w:rsid w:val="007C10EB"/>
    <w:rsid w:val="007C2085"/>
    <w:rsid w:val="007C3D18"/>
    <w:rsid w:val="007C3E82"/>
    <w:rsid w:val="007C4187"/>
    <w:rsid w:val="007C60BF"/>
    <w:rsid w:val="007C6727"/>
    <w:rsid w:val="007C6A07"/>
    <w:rsid w:val="007C75A1"/>
    <w:rsid w:val="007C77A5"/>
    <w:rsid w:val="007D0264"/>
    <w:rsid w:val="007D04E5"/>
    <w:rsid w:val="007D12DA"/>
    <w:rsid w:val="007D4003"/>
    <w:rsid w:val="007D5901"/>
    <w:rsid w:val="007D7526"/>
    <w:rsid w:val="007E105C"/>
    <w:rsid w:val="007E385F"/>
    <w:rsid w:val="007E4610"/>
    <w:rsid w:val="007E4715"/>
    <w:rsid w:val="007E505B"/>
    <w:rsid w:val="007E5CAA"/>
    <w:rsid w:val="007E62CD"/>
    <w:rsid w:val="007E7091"/>
    <w:rsid w:val="007F4166"/>
    <w:rsid w:val="007F6567"/>
    <w:rsid w:val="007F7887"/>
    <w:rsid w:val="0080039D"/>
    <w:rsid w:val="008004CD"/>
    <w:rsid w:val="0080127D"/>
    <w:rsid w:val="00801CD2"/>
    <w:rsid w:val="00802616"/>
    <w:rsid w:val="00802DAD"/>
    <w:rsid w:val="00803FAE"/>
    <w:rsid w:val="00805677"/>
    <w:rsid w:val="0080605F"/>
    <w:rsid w:val="0080639F"/>
    <w:rsid w:val="00806DB6"/>
    <w:rsid w:val="008073E6"/>
    <w:rsid w:val="00807786"/>
    <w:rsid w:val="008103D5"/>
    <w:rsid w:val="00811873"/>
    <w:rsid w:val="00811D1F"/>
    <w:rsid w:val="00811E67"/>
    <w:rsid w:val="00811FCB"/>
    <w:rsid w:val="008143E0"/>
    <w:rsid w:val="008148CB"/>
    <w:rsid w:val="008153A7"/>
    <w:rsid w:val="00815412"/>
    <w:rsid w:val="008158D6"/>
    <w:rsid w:val="00817196"/>
    <w:rsid w:val="00817716"/>
    <w:rsid w:val="00817BA4"/>
    <w:rsid w:val="0082040A"/>
    <w:rsid w:val="0082063C"/>
    <w:rsid w:val="00821E66"/>
    <w:rsid w:val="008229FB"/>
    <w:rsid w:val="00823392"/>
    <w:rsid w:val="008235DB"/>
    <w:rsid w:val="00823860"/>
    <w:rsid w:val="00824AB4"/>
    <w:rsid w:val="00825C42"/>
    <w:rsid w:val="00825D25"/>
    <w:rsid w:val="00826003"/>
    <w:rsid w:val="0082615C"/>
    <w:rsid w:val="0082725A"/>
    <w:rsid w:val="00827CA1"/>
    <w:rsid w:val="00827D6F"/>
    <w:rsid w:val="00830958"/>
    <w:rsid w:val="00834092"/>
    <w:rsid w:val="008376AC"/>
    <w:rsid w:val="008377A9"/>
    <w:rsid w:val="00837F99"/>
    <w:rsid w:val="008406A2"/>
    <w:rsid w:val="00841CD2"/>
    <w:rsid w:val="008444E8"/>
    <w:rsid w:val="0084477E"/>
    <w:rsid w:val="00844833"/>
    <w:rsid w:val="00844E80"/>
    <w:rsid w:val="0084590E"/>
    <w:rsid w:val="00846FE7"/>
    <w:rsid w:val="00847F3E"/>
    <w:rsid w:val="0085045E"/>
    <w:rsid w:val="008512F4"/>
    <w:rsid w:val="00854389"/>
    <w:rsid w:val="00855184"/>
    <w:rsid w:val="00856727"/>
    <w:rsid w:val="00856911"/>
    <w:rsid w:val="008569E6"/>
    <w:rsid w:val="00856CA1"/>
    <w:rsid w:val="0086140F"/>
    <w:rsid w:val="0086315F"/>
    <w:rsid w:val="00863AD2"/>
    <w:rsid w:val="008640AE"/>
    <w:rsid w:val="0086515E"/>
    <w:rsid w:val="00866369"/>
    <w:rsid w:val="008667FA"/>
    <w:rsid w:val="0086698D"/>
    <w:rsid w:val="008677FD"/>
    <w:rsid w:val="008706D4"/>
    <w:rsid w:val="0087092E"/>
    <w:rsid w:val="00870B63"/>
    <w:rsid w:val="00870F8A"/>
    <w:rsid w:val="008713EE"/>
    <w:rsid w:val="008719A4"/>
    <w:rsid w:val="00871D23"/>
    <w:rsid w:val="008725D7"/>
    <w:rsid w:val="0087289E"/>
    <w:rsid w:val="00873692"/>
    <w:rsid w:val="00873B01"/>
    <w:rsid w:val="00874312"/>
    <w:rsid w:val="0087437C"/>
    <w:rsid w:val="00875B6A"/>
    <w:rsid w:val="00875CD7"/>
    <w:rsid w:val="00876B4D"/>
    <w:rsid w:val="008773E2"/>
    <w:rsid w:val="008776CE"/>
    <w:rsid w:val="0087786E"/>
    <w:rsid w:val="00877934"/>
    <w:rsid w:val="00877F18"/>
    <w:rsid w:val="00882C40"/>
    <w:rsid w:val="00882D26"/>
    <w:rsid w:val="00883BE9"/>
    <w:rsid w:val="008843F5"/>
    <w:rsid w:val="0088488F"/>
    <w:rsid w:val="008854C3"/>
    <w:rsid w:val="008854E8"/>
    <w:rsid w:val="00886166"/>
    <w:rsid w:val="00886D94"/>
    <w:rsid w:val="00891DA2"/>
    <w:rsid w:val="00892C1D"/>
    <w:rsid w:val="008941E3"/>
    <w:rsid w:val="00894A88"/>
    <w:rsid w:val="00895386"/>
    <w:rsid w:val="0089538E"/>
    <w:rsid w:val="00895A1F"/>
    <w:rsid w:val="00895E52"/>
    <w:rsid w:val="008A1A69"/>
    <w:rsid w:val="008A21FF"/>
    <w:rsid w:val="008A2656"/>
    <w:rsid w:val="008A2ACD"/>
    <w:rsid w:val="008A2BA4"/>
    <w:rsid w:val="008A2CE2"/>
    <w:rsid w:val="008A2E0D"/>
    <w:rsid w:val="008A30AC"/>
    <w:rsid w:val="008A37E8"/>
    <w:rsid w:val="008A3986"/>
    <w:rsid w:val="008A3A28"/>
    <w:rsid w:val="008A44B8"/>
    <w:rsid w:val="008A4712"/>
    <w:rsid w:val="008A4F33"/>
    <w:rsid w:val="008A51A8"/>
    <w:rsid w:val="008A54C7"/>
    <w:rsid w:val="008A60CC"/>
    <w:rsid w:val="008A77D8"/>
    <w:rsid w:val="008A7843"/>
    <w:rsid w:val="008B0483"/>
    <w:rsid w:val="008B0D72"/>
    <w:rsid w:val="008B120C"/>
    <w:rsid w:val="008B1F4A"/>
    <w:rsid w:val="008B3D93"/>
    <w:rsid w:val="008B51A0"/>
    <w:rsid w:val="008B592A"/>
    <w:rsid w:val="008B64BC"/>
    <w:rsid w:val="008B7B5C"/>
    <w:rsid w:val="008C0018"/>
    <w:rsid w:val="008C0C99"/>
    <w:rsid w:val="008C0DF4"/>
    <w:rsid w:val="008C1F0A"/>
    <w:rsid w:val="008C2017"/>
    <w:rsid w:val="008C2277"/>
    <w:rsid w:val="008C23AD"/>
    <w:rsid w:val="008C2BC3"/>
    <w:rsid w:val="008C3D93"/>
    <w:rsid w:val="008C4958"/>
    <w:rsid w:val="008C4BAA"/>
    <w:rsid w:val="008C50D1"/>
    <w:rsid w:val="008C6AE8"/>
    <w:rsid w:val="008C7573"/>
    <w:rsid w:val="008C7A92"/>
    <w:rsid w:val="008D00A5"/>
    <w:rsid w:val="008D34F1"/>
    <w:rsid w:val="008D39D8"/>
    <w:rsid w:val="008D536E"/>
    <w:rsid w:val="008D60DB"/>
    <w:rsid w:val="008D6D1A"/>
    <w:rsid w:val="008D7749"/>
    <w:rsid w:val="008E065E"/>
    <w:rsid w:val="008E0927"/>
    <w:rsid w:val="008E1909"/>
    <w:rsid w:val="008E1D31"/>
    <w:rsid w:val="008E42ED"/>
    <w:rsid w:val="008E625E"/>
    <w:rsid w:val="008E64D1"/>
    <w:rsid w:val="008E6FE1"/>
    <w:rsid w:val="008E78B6"/>
    <w:rsid w:val="008F0C90"/>
    <w:rsid w:val="008F1C4E"/>
    <w:rsid w:val="008F1EAB"/>
    <w:rsid w:val="008F2043"/>
    <w:rsid w:val="008F2CCA"/>
    <w:rsid w:val="008F33DC"/>
    <w:rsid w:val="008F477F"/>
    <w:rsid w:val="008F4E27"/>
    <w:rsid w:val="008F4E57"/>
    <w:rsid w:val="008F4F4F"/>
    <w:rsid w:val="008F5E63"/>
    <w:rsid w:val="008F6CE3"/>
    <w:rsid w:val="008F70F1"/>
    <w:rsid w:val="009017ED"/>
    <w:rsid w:val="00901C1E"/>
    <w:rsid w:val="00902350"/>
    <w:rsid w:val="0090336B"/>
    <w:rsid w:val="0090424D"/>
    <w:rsid w:val="0090439B"/>
    <w:rsid w:val="0090486A"/>
    <w:rsid w:val="00904881"/>
    <w:rsid w:val="0090528E"/>
    <w:rsid w:val="009053AA"/>
    <w:rsid w:val="009057E3"/>
    <w:rsid w:val="00906939"/>
    <w:rsid w:val="00906F5D"/>
    <w:rsid w:val="0090775F"/>
    <w:rsid w:val="00907901"/>
    <w:rsid w:val="00910B7D"/>
    <w:rsid w:val="0091172A"/>
    <w:rsid w:val="00911DFB"/>
    <w:rsid w:val="00913730"/>
    <w:rsid w:val="0091397A"/>
    <w:rsid w:val="009139D9"/>
    <w:rsid w:val="00913EAB"/>
    <w:rsid w:val="00914AD8"/>
    <w:rsid w:val="009159F2"/>
    <w:rsid w:val="00915A41"/>
    <w:rsid w:val="00916079"/>
    <w:rsid w:val="00917724"/>
    <w:rsid w:val="00917CE9"/>
    <w:rsid w:val="00917D8D"/>
    <w:rsid w:val="00920BF2"/>
    <w:rsid w:val="00922010"/>
    <w:rsid w:val="009221A3"/>
    <w:rsid w:val="0092223C"/>
    <w:rsid w:val="00922BBB"/>
    <w:rsid w:val="00923574"/>
    <w:rsid w:val="009242E2"/>
    <w:rsid w:val="009247FF"/>
    <w:rsid w:val="00926F84"/>
    <w:rsid w:val="00930524"/>
    <w:rsid w:val="00931BD9"/>
    <w:rsid w:val="00932258"/>
    <w:rsid w:val="00932CA4"/>
    <w:rsid w:val="009356B5"/>
    <w:rsid w:val="009368F3"/>
    <w:rsid w:val="00937BF2"/>
    <w:rsid w:val="00937DB2"/>
    <w:rsid w:val="00940113"/>
    <w:rsid w:val="0094090E"/>
    <w:rsid w:val="00941636"/>
    <w:rsid w:val="0094171E"/>
    <w:rsid w:val="00943742"/>
    <w:rsid w:val="00945C05"/>
    <w:rsid w:val="009463B4"/>
    <w:rsid w:val="00946945"/>
    <w:rsid w:val="00946BD7"/>
    <w:rsid w:val="009474F5"/>
    <w:rsid w:val="00947713"/>
    <w:rsid w:val="00950DE7"/>
    <w:rsid w:val="00952337"/>
    <w:rsid w:val="00952525"/>
    <w:rsid w:val="00953920"/>
    <w:rsid w:val="00953D47"/>
    <w:rsid w:val="00953E99"/>
    <w:rsid w:val="009546A2"/>
    <w:rsid w:val="00956778"/>
    <w:rsid w:val="0095681E"/>
    <w:rsid w:val="009572D4"/>
    <w:rsid w:val="00957538"/>
    <w:rsid w:val="009608A8"/>
    <w:rsid w:val="00961921"/>
    <w:rsid w:val="0096430A"/>
    <w:rsid w:val="0096554B"/>
    <w:rsid w:val="0096584A"/>
    <w:rsid w:val="009658BB"/>
    <w:rsid w:val="00967CBA"/>
    <w:rsid w:val="00967D1A"/>
    <w:rsid w:val="00967E0C"/>
    <w:rsid w:val="0097007E"/>
    <w:rsid w:val="0097034E"/>
    <w:rsid w:val="00970B47"/>
    <w:rsid w:val="00971F08"/>
    <w:rsid w:val="009727DF"/>
    <w:rsid w:val="00972837"/>
    <w:rsid w:val="00972C9E"/>
    <w:rsid w:val="0097454E"/>
    <w:rsid w:val="00974F73"/>
    <w:rsid w:val="0097603D"/>
    <w:rsid w:val="00976949"/>
    <w:rsid w:val="00976EF4"/>
    <w:rsid w:val="00977832"/>
    <w:rsid w:val="00980477"/>
    <w:rsid w:val="00980853"/>
    <w:rsid w:val="00980C67"/>
    <w:rsid w:val="00980CD6"/>
    <w:rsid w:val="00981E90"/>
    <w:rsid w:val="009842AD"/>
    <w:rsid w:val="00985253"/>
    <w:rsid w:val="009853B3"/>
    <w:rsid w:val="00985C8A"/>
    <w:rsid w:val="00986D66"/>
    <w:rsid w:val="00987B57"/>
    <w:rsid w:val="00990522"/>
    <w:rsid w:val="00990630"/>
    <w:rsid w:val="00991351"/>
    <w:rsid w:val="00991761"/>
    <w:rsid w:val="009918FE"/>
    <w:rsid w:val="00994CAF"/>
    <w:rsid w:val="00994DCA"/>
    <w:rsid w:val="00995B7E"/>
    <w:rsid w:val="009960EC"/>
    <w:rsid w:val="00996AFC"/>
    <w:rsid w:val="009970DD"/>
    <w:rsid w:val="00997454"/>
    <w:rsid w:val="0099798E"/>
    <w:rsid w:val="009A0B11"/>
    <w:rsid w:val="009A0FBA"/>
    <w:rsid w:val="009A1601"/>
    <w:rsid w:val="009A1A6C"/>
    <w:rsid w:val="009A238F"/>
    <w:rsid w:val="009A3ABA"/>
    <w:rsid w:val="009A3BB6"/>
    <w:rsid w:val="009A462D"/>
    <w:rsid w:val="009A4C69"/>
    <w:rsid w:val="009A5860"/>
    <w:rsid w:val="009A5C52"/>
    <w:rsid w:val="009A5CBA"/>
    <w:rsid w:val="009A7342"/>
    <w:rsid w:val="009A7E65"/>
    <w:rsid w:val="009B0343"/>
    <w:rsid w:val="009B1F30"/>
    <w:rsid w:val="009B2577"/>
    <w:rsid w:val="009B315C"/>
    <w:rsid w:val="009B3AC2"/>
    <w:rsid w:val="009B452D"/>
    <w:rsid w:val="009B4DF4"/>
    <w:rsid w:val="009B564E"/>
    <w:rsid w:val="009B574A"/>
    <w:rsid w:val="009B66AD"/>
    <w:rsid w:val="009B7E42"/>
    <w:rsid w:val="009B7E87"/>
    <w:rsid w:val="009C0169"/>
    <w:rsid w:val="009C020A"/>
    <w:rsid w:val="009C2119"/>
    <w:rsid w:val="009C2D93"/>
    <w:rsid w:val="009C2DA4"/>
    <w:rsid w:val="009C3956"/>
    <w:rsid w:val="009C3C28"/>
    <w:rsid w:val="009C403E"/>
    <w:rsid w:val="009C50B7"/>
    <w:rsid w:val="009C52A5"/>
    <w:rsid w:val="009C6A2A"/>
    <w:rsid w:val="009D04A2"/>
    <w:rsid w:val="009D0B8D"/>
    <w:rsid w:val="009D26CB"/>
    <w:rsid w:val="009D2836"/>
    <w:rsid w:val="009D29D9"/>
    <w:rsid w:val="009D430D"/>
    <w:rsid w:val="009D4FF0"/>
    <w:rsid w:val="009D53FF"/>
    <w:rsid w:val="009D5F6F"/>
    <w:rsid w:val="009D6114"/>
    <w:rsid w:val="009D65A8"/>
    <w:rsid w:val="009D703C"/>
    <w:rsid w:val="009D718F"/>
    <w:rsid w:val="009E067E"/>
    <w:rsid w:val="009E068F"/>
    <w:rsid w:val="009E0ECB"/>
    <w:rsid w:val="009E14E0"/>
    <w:rsid w:val="009E17C7"/>
    <w:rsid w:val="009E1BB6"/>
    <w:rsid w:val="009E2001"/>
    <w:rsid w:val="009E31DA"/>
    <w:rsid w:val="009E35DB"/>
    <w:rsid w:val="009E3DEA"/>
    <w:rsid w:val="009E47A3"/>
    <w:rsid w:val="009E4B59"/>
    <w:rsid w:val="009E4B75"/>
    <w:rsid w:val="009E51A9"/>
    <w:rsid w:val="009E5C5D"/>
    <w:rsid w:val="009E61EE"/>
    <w:rsid w:val="009F08F3"/>
    <w:rsid w:val="009F0BD0"/>
    <w:rsid w:val="009F3425"/>
    <w:rsid w:val="009F344F"/>
    <w:rsid w:val="009F3798"/>
    <w:rsid w:val="009F64DA"/>
    <w:rsid w:val="009F697A"/>
    <w:rsid w:val="009F6A0A"/>
    <w:rsid w:val="009F78ED"/>
    <w:rsid w:val="00A02B32"/>
    <w:rsid w:val="00A031D8"/>
    <w:rsid w:val="00A03D75"/>
    <w:rsid w:val="00A048A8"/>
    <w:rsid w:val="00A04F49"/>
    <w:rsid w:val="00A05A5F"/>
    <w:rsid w:val="00A0661D"/>
    <w:rsid w:val="00A10631"/>
    <w:rsid w:val="00A10F66"/>
    <w:rsid w:val="00A110C3"/>
    <w:rsid w:val="00A1173C"/>
    <w:rsid w:val="00A1196B"/>
    <w:rsid w:val="00A11B6C"/>
    <w:rsid w:val="00A11CCC"/>
    <w:rsid w:val="00A1264E"/>
    <w:rsid w:val="00A13E54"/>
    <w:rsid w:val="00A14A5D"/>
    <w:rsid w:val="00A16B7F"/>
    <w:rsid w:val="00A17428"/>
    <w:rsid w:val="00A17F63"/>
    <w:rsid w:val="00A20493"/>
    <w:rsid w:val="00A20AD3"/>
    <w:rsid w:val="00A2193B"/>
    <w:rsid w:val="00A219F8"/>
    <w:rsid w:val="00A22545"/>
    <w:rsid w:val="00A22820"/>
    <w:rsid w:val="00A2351A"/>
    <w:rsid w:val="00A23A93"/>
    <w:rsid w:val="00A23CC2"/>
    <w:rsid w:val="00A24D2B"/>
    <w:rsid w:val="00A264A9"/>
    <w:rsid w:val="00A26A77"/>
    <w:rsid w:val="00A26DCF"/>
    <w:rsid w:val="00A27785"/>
    <w:rsid w:val="00A30187"/>
    <w:rsid w:val="00A31BFD"/>
    <w:rsid w:val="00A32399"/>
    <w:rsid w:val="00A328BE"/>
    <w:rsid w:val="00A332D5"/>
    <w:rsid w:val="00A33AC0"/>
    <w:rsid w:val="00A3448A"/>
    <w:rsid w:val="00A34B8D"/>
    <w:rsid w:val="00A35884"/>
    <w:rsid w:val="00A35F50"/>
    <w:rsid w:val="00A36297"/>
    <w:rsid w:val="00A36AFF"/>
    <w:rsid w:val="00A36D27"/>
    <w:rsid w:val="00A4074E"/>
    <w:rsid w:val="00A41E2B"/>
    <w:rsid w:val="00A421CC"/>
    <w:rsid w:val="00A42C3C"/>
    <w:rsid w:val="00A43382"/>
    <w:rsid w:val="00A43B74"/>
    <w:rsid w:val="00A44777"/>
    <w:rsid w:val="00A455D1"/>
    <w:rsid w:val="00A45B74"/>
    <w:rsid w:val="00A473FB"/>
    <w:rsid w:val="00A50EF3"/>
    <w:rsid w:val="00A5198B"/>
    <w:rsid w:val="00A5205D"/>
    <w:rsid w:val="00A52CB6"/>
    <w:rsid w:val="00A52E1D"/>
    <w:rsid w:val="00A53520"/>
    <w:rsid w:val="00A57BA1"/>
    <w:rsid w:val="00A60B1F"/>
    <w:rsid w:val="00A60E59"/>
    <w:rsid w:val="00A6131E"/>
    <w:rsid w:val="00A61499"/>
    <w:rsid w:val="00A62A77"/>
    <w:rsid w:val="00A633FB"/>
    <w:rsid w:val="00A63483"/>
    <w:rsid w:val="00A63B7E"/>
    <w:rsid w:val="00A65253"/>
    <w:rsid w:val="00A657D7"/>
    <w:rsid w:val="00A660AC"/>
    <w:rsid w:val="00A67160"/>
    <w:rsid w:val="00A67A7C"/>
    <w:rsid w:val="00A67E6C"/>
    <w:rsid w:val="00A706F7"/>
    <w:rsid w:val="00A716E9"/>
    <w:rsid w:val="00A71B99"/>
    <w:rsid w:val="00A71D81"/>
    <w:rsid w:val="00A739D0"/>
    <w:rsid w:val="00A7545B"/>
    <w:rsid w:val="00A75AEE"/>
    <w:rsid w:val="00A761D4"/>
    <w:rsid w:val="00A7766F"/>
    <w:rsid w:val="00A77EC4"/>
    <w:rsid w:val="00A8051E"/>
    <w:rsid w:val="00A80961"/>
    <w:rsid w:val="00A81730"/>
    <w:rsid w:val="00A85869"/>
    <w:rsid w:val="00A866A9"/>
    <w:rsid w:val="00A912F6"/>
    <w:rsid w:val="00A9159F"/>
    <w:rsid w:val="00A91D08"/>
    <w:rsid w:val="00A92098"/>
    <w:rsid w:val="00A92879"/>
    <w:rsid w:val="00A92897"/>
    <w:rsid w:val="00A938DE"/>
    <w:rsid w:val="00A93F50"/>
    <w:rsid w:val="00A9442A"/>
    <w:rsid w:val="00A95257"/>
    <w:rsid w:val="00A96D88"/>
    <w:rsid w:val="00A97369"/>
    <w:rsid w:val="00A978E5"/>
    <w:rsid w:val="00A97C07"/>
    <w:rsid w:val="00AA016F"/>
    <w:rsid w:val="00AA0AA0"/>
    <w:rsid w:val="00AA1745"/>
    <w:rsid w:val="00AA1B5B"/>
    <w:rsid w:val="00AA1ED6"/>
    <w:rsid w:val="00AA2954"/>
    <w:rsid w:val="00AA2A13"/>
    <w:rsid w:val="00AA4E0E"/>
    <w:rsid w:val="00AA51D6"/>
    <w:rsid w:val="00AA7C5B"/>
    <w:rsid w:val="00AB0BC8"/>
    <w:rsid w:val="00AB11CA"/>
    <w:rsid w:val="00AB14D9"/>
    <w:rsid w:val="00AB3766"/>
    <w:rsid w:val="00AB4AB8"/>
    <w:rsid w:val="00AB4EA9"/>
    <w:rsid w:val="00AB4EAC"/>
    <w:rsid w:val="00AB5494"/>
    <w:rsid w:val="00AB5B2A"/>
    <w:rsid w:val="00AB655E"/>
    <w:rsid w:val="00AB6588"/>
    <w:rsid w:val="00AB6685"/>
    <w:rsid w:val="00AB73F5"/>
    <w:rsid w:val="00AB791D"/>
    <w:rsid w:val="00AB79CE"/>
    <w:rsid w:val="00AC007F"/>
    <w:rsid w:val="00AC0EA9"/>
    <w:rsid w:val="00AC1A09"/>
    <w:rsid w:val="00AC2D05"/>
    <w:rsid w:val="00AC2ECD"/>
    <w:rsid w:val="00AC3119"/>
    <w:rsid w:val="00AC3DB1"/>
    <w:rsid w:val="00AC49FB"/>
    <w:rsid w:val="00AC56BE"/>
    <w:rsid w:val="00AC58A3"/>
    <w:rsid w:val="00AC5A10"/>
    <w:rsid w:val="00AC60E1"/>
    <w:rsid w:val="00AC6FEC"/>
    <w:rsid w:val="00AC700F"/>
    <w:rsid w:val="00AC7C6B"/>
    <w:rsid w:val="00AD0181"/>
    <w:rsid w:val="00AD0671"/>
    <w:rsid w:val="00AD0AA3"/>
    <w:rsid w:val="00AD1488"/>
    <w:rsid w:val="00AD2ED0"/>
    <w:rsid w:val="00AD3661"/>
    <w:rsid w:val="00AD3B16"/>
    <w:rsid w:val="00AD3F94"/>
    <w:rsid w:val="00AD45FE"/>
    <w:rsid w:val="00AD4A5A"/>
    <w:rsid w:val="00AD605E"/>
    <w:rsid w:val="00AD68F8"/>
    <w:rsid w:val="00AD7122"/>
    <w:rsid w:val="00AD7A81"/>
    <w:rsid w:val="00AD7D96"/>
    <w:rsid w:val="00AE2706"/>
    <w:rsid w:val="00AE27AC"/>
    <w:rsid w:val="00AE3FD2"/>
    <w:rsid w:val="00AE40E0"/>
    <w:rsid w:val="00AE49DA"/>
    <w:rsid w:val="00AE4DBA"/>
    <w:rsid w:val="00AE4DEF"/>
    <w:rsid w:val="00AE4F07"/>
    <w:rsid w:val="00AE558E"/>
    <w:rsid w:val="00AE6A99"/>
    <w:rsid w:val="00AE7D10"/>
    <w:rsid w:val="00AF087E"/>
    <w:rsid w:val="00AF1C5D"/>
    <w:rsid w:val="00AF402F"/>
    <w:rsid w:val="00AF42D7"/>
    <w:rsid w:val="00AF4601"/>
    <w:rsid w:val="00AF5D41"/>
    <w:rsid w:val="00AF6437"/>
    <w:rsid w:val="00AF6B7F"/>
    <w:rsid w:val="00AF6BD1"/>
    <w:rsid w:val="00AF70D7"/>
    <w:rsid w:val="00B006FE"/>
    <w:rsid w:val="00B007CB"/>
    <w:rsid w:val="00B00CA3"/>
    <w:rsid w:val="00B02083"/>
    <w:rsid w:val="00B02AA9"/>
    <w:rsid w:val="00B02C05"/>
    <w:rsid w:val="00B02FA3"/>
    <w:rsid w:val="00B030EF"/>
    <w:rsid w:val="00B05084"/>
    <w:rsid w:val="00B05CB7"/>
    <w:rsid w:val="00B10014"/>
    <w:rsid w:val="00B100D0"/>
    <w:rsid w:val="00B13354"/>
    <w:rsid w:val="00B13CE5"/>
    <w:rsid w:val="00B157F9"/>
    <w:rsid w:val="00B15DD5"/>
    <w:rsid w:val="00B16202"/>
    <w:rsid w:val="00B1654F"/>
    <w:rsid w:val="00B16BC8"/>
    <w:rsid w:val="00B16D00"/>
    <w:rsid w:val="00B16E5E"/>
    <w:rsid w:val="00B170D8"/>
    <w:rsid w:val="00B17E02"/>
    <w:rsid w:val="00B20256"/>
    <w:rsid w:val="00B204A4"/>
    <w:rsid w:val="00B20D09"/>
    <w:rsid w:val="00B223D8"/>
    <w:rsid w:val="00B22883"/>
    <w:rsid w:val="00B23313"/>
    <w:rsid w:val="00B2345C"/>
    <w:rsid w:val="00B234F5"/>
    <w:rsid w:val="00B23A58"/>
    <w:rsid w:val="00B24EA8"/>
    <w:rsid w:val="00B25395"/>
    <w:rsid w:val="00B2763F"/>
    <w:rsid w:val="00B27A4A"/>
    <w:rsid w:val="00B27AAC"/>
    <w:rsid w:val="00B304C4"/>
    <w:rsid w:val="00B30929"/>
    <w:rsid w:val="00B32730"/>
    <w:rsid w:val="00B32820"/>
    <w:rsid w:val="00B33B81"/>
    <w:rsid w:val="00B34474"/>
    <w:rsid w:val="00B36FD9"/>
    <w:rsid w:val="00B372AA"/>
    <w:rsid w:val="00B378B1"/>
    <w:rsid w:val="00B40445"/>
    <w:rsid w:val="00B409E0"/>
    <w:rsid w:val="00B4122B"/>
    <w:rsid w:val="00B41888"/>
    <w:rsid w:val="00B41E69"/>
    <w:rsid w:val="00B42CCB"/>
    <w:rsid w:val="00B4563E"/>
    <w:rsid w:val="00B45A52"/>
    <w:rsid w:val="00B46175"/>
    <w:rsid w:val="00B46717"/>
    <w:rsid w:val="00B503F1"/>
    <w:rsid w:val="00B514D1"/>
    <w:rsid w:val="00B523F9"/>
    <w:rsid w:val="00B52804"/>
    <w:rsid w:val="00B53770"/>
    <w:rsid w:val="00B54115"/>
    <w:rsid w:val="00B548B7"/>
    <w:rsid w:val="00B54AB4"/>
    <w:rsid w:val="00B54E28"/>
    <w:rsid w:val="00B56BEE"/>
    <w:rsid w:val="00B600DD"/>
    <w:rsid w:val="00B60E7C"/>
    <w:rsid w:val="00B61249"/>
    <w:rsid w:val="00B62058"/>
    <w:rsid w:val="00B63F04"/>
    <w:rsid w:val="00B6521A"/>
    <w:rsid w:val="00B664C7"/>
    <w:rsid w:val="00B676C1"/>
    <w:rsid w:val="00B70073"/>
    <w:rsid w:val="00B70F20"/>
    <w:rsid w:val="00B7137D"/>
    <w:rsid w:val="00B71971"/>
    <w:rsid w:val="00B71F88"/>
    <w:rsid w:val="00B72B74"/>
    <w:rsid w:val="00B739F6"/>
    <w:rsid w:val="00B73E39"/>
    <w:rsid w:val="00B74D2F"/>
    <w:rsid w:val="00B77191"/>
    <w:rsid w:val="00B77C28"/>
    <w:rsid w:val="00B77D53"/>
    <w:rsid w:val="00B81A6C"/>
    <w:rsid w:val="00B824F9"/>
    <w:rsid w:val="00B82594"/>
    <w:rsid w:val="00B82595"/>
    <w:rsid w:val="00B830F9"/>
    <w:rsid w:val="00B851A0"/>
    <w:rsid w:val="00B85DE5"/>
    <w:rsid w:val="00B85E44"/>
    <w:rsid w:val="00B86B46"/>
    <w:rsid w:val="00B87DA9"/>
    <w:rsid w:val="00B90943"/>
    <w:rsid w:val="00B90F73"/>
    <w:rsid w:val="00B921D8"/>
    <w:rsid w:val="00B92540"/>
    <w:rsid w:val="00B92B7F"/>
    <w:rsid w:val="00B92F88"/>
    <w:rsid w:val="00B9374B"/>
    <w:rsid w:val="00B93B59"/>
    <w:rsid w:val="00B9406A"/>
    <w:rsid w:val="00B94A7C"/>
    <w:rsid w:val="00B962E2"/>
    <w:rsid w:val="00B971FC"/>
    <w:rsid w:val="00B97D5E"/>
    <w:rsid w:val="00BA074A"/>
    <w:rsid w:val="00BA19E9"/>
    <w:rsid w:val="00BA213B"/>
    <w:rsid w:val="00BA2280"/>
    <w:rsid w:val="00BA2A08"/>
    <w:rsid w:val="00BA56D2"/>
    <w:rsid w:val="00BA6B77"/>
    <w:rsid w:val="00BA76E0"/>
    <w:rsid w:val="00BB0FEE"/>
    <w:rsid w:val="00BB1A1D"/>
    <w:rsid w:val="00BB2A25"/>
    <w:rsid w:val="00BB2E2E"/>
    <w:rsid w:val="00BB2EDD"/>
    <w:rsid w:val="00BB3069"/>
    <w:rsid w:val="00BB3E0F"/>
    <w:rsid w:val="00BB4595"/>
    <w:rsid w:val="00BB51E9"/>
    <w:rsid w:val="00BB5554"/>
    <w:rsid w:val="00BB591B"/>
    <w:rsid w:val="00BB5A49"/>
    <w:rsid w:val="00BB68ED"/>
    <w:rsid w:val="00BB7B45"/>
    <w:rsid w:val="00BC0FDC"/>
    <w:rsid w:val="00BC1F88"/>
    <w:rsid w:val="00BC2968"/>
    <w:rsid w:val="00BC2E1B"/>
    <w:rsid w:val="00BC3053"/>
    <w:rsid w:val="00BC3A3A"/>
    <w:rsid w:val="00BC3AD4"/>
    <w:rsid w:val="00BC4D2E"/>
    <w:rsid w:val="00BC50DC"/>
    <w:rsid w:val="00BC6CF0"/>
    <w:rsid w:val="00BC6E3B"/>
    <w:rsid w:val="00BD039F"/>
    <w:rsid w:val="00BD18CB"/>
    <w:rsid w:val="00BD1DA6"/>
    <w:rsid w:val="00BD226D"/>
    <w:rsid w:val="00BD3083"/>
    <w:rsid w:val="00BD3887"/>
    <w:rsid w:val="00BD3EB2"/>
    <w:rsid w:val="00BD4229"/>
    <w:rsid w:val="00BD48AC"/>
    <w:rsid w:val="00BD4B0F"/>
    <w:rsid w:val="00BD5F1A"/>
    <w:rsid w:val="00BD7854"/>
    <w:rsid w:val="00BE1234"/>
    <w:rsid w:val="00BE16E7"/>
    <w:rsid w:val="00BE2D6E"/>
    <w:rsid w:val="00BE2FA6"/>
    <w:rsid w:val="00BE333F"/>
    <w:rsid w:val="00BE3AED"/>
    <w:rsid w:val="00BE4EF1"/>
    <w:rsid w:val="00BE65F2"/>
    <w:rsid w:val="00BE73BD"/>
    <w:rsid w:val="00BE7406"/>
    <w:rsid w:val="00BE7603"/>
    <w:rsid w:val="00BF3279"/>
    <w:rsid w:val="00BF3F60"/>
    <w:rsid w:val="00BF4AF7"/>
    <w:rsid w:val="00BF4E8F"/>
    <w:rsid w:val="00BF4F35"/>
    <w:rsid w:val="00BF5E5D"/>
    <w:rsid w:val="00BF63FB"/>
    <w:rsid w:val="00BF74C7"/>
    <w:rsid w:val="00BF7A4C"/>
    <w:rsid w:val="00C00572"/>
    <w:rsid w:val="00C00AD4"/>
    <w:rsid w:val="00C013D5"/>
    <w:rsid w:val="00C015F1"/>
    <w:rsid w:val="00C01F33"/>
    <w:rsid w:val="00C02CC6"/>
    <w:rsid w:val="00C035ED"/>
    <w:rsid w:val="00C040F7"/>
    <w:rsid w:val="00C044AB"/>
    <w:rsid w:val="00C046E2"/>
    <w:rsid w:val="00C05706"/>
    <w:rsid w:val="00C0645A"/>
    <w:rsid w:val="00C07377"/>
    <w:rsid w:val="00C07B31"/>
    <w:rsid w:val="00C07BDB"/>
    <w:rsid w:val="00C10478"/>
    <w:rsid w:val="00C114E1"/>
    <w:rsid w:val="00C11E43"/>
    <w:rsid w:val="00C11FC1"/>
    <w:rsid w:val="00C12107"/>
    <w:rsid w:val="00C124ED"/>
    <w:rsid w:val="00C12A6F"/>
    <w:rsid w:val="00C13BD5"/>
    <w:rsid w:val="00C148F5"/>
    <w:rsid w:val="00C14B38"/>
    <w:rsid w:val="00C14D4B"/>
    <w:rsid w:val="00C154BB"/>
    <w:rsid w:val="00C15EA5"/>
    <w:rsid w:val="00C15FF5"/>
    <w:rsid w:val="00C2123A"/>
    <w:rsid w:val="00C22823"/>
    <w:rsid w:val="00C23F04"/>
    <w:rsid w:val="00C2532D"/>
    <w:rsid w:val="00C25C8F"/>
    <w:rsid w:val="00C26DD9"/>
    <w:rsid w:val="00C279B5"/>
    <w:rsid w:val="00C27B0E"/>
    <w:rsid w:val="00C27C45"/>
    <w:rsid w:val="00C30054"/>
    <w:rsid w:val="00C307F1"/>
    <w:rsid w:val="00C30AC6"/>
    <w:rsid w:val="00C318F2"/>
    <w:rsid w:val="00C3340C"/>
    <w:rsid w:val="00C34430"/>
    <w:rsid w:val="00C36DAE"/>
    <w:rsid w:val="00C370A5"/>
    <w:rsid w:val="00C37164"/>
    <w:rsid w:val="00C3719D"/>
    <w:rsid w:val="00C37CB2"/>
    <w:rsid w:val="00C41559"/>
    <w:rsid w:val="00C42CE5"/>
    <w:rsid w:val="00C44EA4"/>
    <w:rsid w:val="00C459B8"/>
    <w:rsid w:val="00C463F4"/>
    <w:rsid w:val="00C46EC9"/>
    <w:rsid w:val="00C473A5"/>
    <w:rsid w:val="00C47F5D"/>
    <w:rsid w:val="00C50AC4"/>
    <w:rsid w:val="00C53CC2"/>
    <w:rsid w:val="00C541AA"/>
    <w:rsid w:val="00C54995"/>
    <w:rsid w:val="00C54D41"/>
    <w:rsid w:val="00C55560"/>
    <w:rsid w:val="00C559A9"/>
    <w:rsid w:val="00C55DB2"/>
    <w:rsid w:val="00C55E83"/>
    <w:rsid w:val="00C5621A"/>
    <w:rsid w:val="00C56A5C"/>
    <w:rsid w:val="00C60783"/>
    <w:rsid w:val="00C62E3A"/>
    <w:rsid w:val="00C641CF"/>
    <w:rsid w:val="00C64672"/>
    <w:rsid w:val="00C65C04"/>
    <w:rsid w:val="00C65EAB"/>
    <w:rsid w:val="00C66774"/>
    <w:rsid w:val="00C70697"/>
    <w:rsid w:val="00C71C14"/>
    <w:rsid w:val="00C72093"/>
    <w:rsid w:val="00C72EF4"/>
    <w:rsid w:val="00C7337A"/>
    <w:rsid w:val="00C744FE"/>
    <w:rsid w:val="00C75075"/>
    <w:rsid w:val="00C75470"/>
    <w:rsid w:val="00C75D2F"/>
    <w:rsid w:val="00C767BE"/>
    <w:rsid w:val="00C76E3C"/>
    <w:rsid w:val="00C778CF"/>
    <w:rsid w:val="00C77AD6"/>
    <w:rsid w:val="00C80302"/>
    <w:rsid w:val="00C81568"/>
    <w:rsid w:val="00C82811"/>
    <w:rsid w:val="00C82D8C"/>
    <w:rsid w:val="00C82DD6"/>
    <w:rsid w:val="00C83110"/>
    <w:rsid w:val="00C83295"/>
    <w:rsid w:val="00C856DF"/>
    <w:rsid w:val="00C87183"/>
    <w:rsid w:val="00C87C44"/>
    <w:rsid w:val="00C87EB3"/>
    <w:rsid w:val="00C9027A"/>
    <w:rsid w:val="00C9068E"/>
    <w:rsid w:val="00C909E2"/>
    <w:rsid w:val="00C90B1A"/>
    <w:rsid w:val="00C93814"/>
    <w:rsid w:val="00C93C4B"/>
    <w:rsid w:val="00C944AB"/>
    <w:rsid w:val="00C9568D"/>
    <w:rsid w:val="00C95B40"/>
    <w:rsid w:val="00C95D63"/>
    <w:rsid w:val="00C9737D"/>
    <w:rsid w:val="00C97A38"/>
    <w:rsid w:val="00CA0609"/>
    <w:rsid w:val="00CA1ED8"/>
    <w:rsid w:val="00CA45DA"/>
    <w:rsid w:val="00CA60C8"/>
    <w:rsid w:val="00CB1F63"/>
    <w:rsid w:val="00CB29C0"/>
    <w:rsid w:val="00CB3F0D"/>
    <w:rsid w:val="00CB5B21"/>
    <w:rsid w:val="00CB5C32"/>
    <w:rsid w:val="00CB5DDF"/>
    <w:rsid w:val="00CB67CD"/>
    <w:rsid w:val="00CB7170"/>
    <w:rsid w:val="00CB7D1B"/>
    <w:rsid w:val="00CB7EA7"/>
    <w:rsid w:val="00CC040E"/>
    <w:rsid w:val="00CC111F"/>
    <w:rsid w:val="00CC15D5"/>
    <w:rsid w:val="00CC2011"/>
    <w:rsid w:val="00CC22E0"/>
    <w:rsid w:val="00CC3C30"/>
    <w:rsid w:val="00CC3EA0"/>
    <w:rsid w:val="00CC4644"/>
    <w:rsid w:val="00CC49B4"/>
    <w:rsid w:val="00CC4A65"/>
    <w:rsid w:val="00CC4EFA"/>
    <w:rsid w:val="00CC7B45"/>
    <w:rsid w:val="00CD10DA"/>
    <w:rsid w:val="00CD1188"/>
    <w:rsid w:val="00CD2ED1"/>
    <w:rsid w:val="00CD337B"/>
    <w:rsid w:val="00CD36A1"/>
    <w:rsid w:val="00CE0424"/>
    <w:rsid w:val="00CE28CB"/>
    <w:rsid w:val="00CE4119"/>
    <w:rsid w:val="00CE4154"/>
    <w:rsid w:val="00CE4E88"/>
    <w:rsid w:val="00CE6508"/>
    <w:rsid w:val="00CE7561"/>
    <w:rsid w:val="00CF1354"/>
    <w:rsid w:val="00CF1DA1"/>
    <w:rsid w:val="00CF3B1F"/>
    <w:rsid w:val="00CF3BF6"/>
    <w:rsid w:val="00CF3F5B"/>
    <w:rsid w:val="00CF4FC4"/>
    <w:rsid w:val="00CF625B"/>
    <w:rsid w:val="00CF6390"/>
    <w:rsid w:val="00CF687E"/>
    <w:rsid w:val="00D00652"/>
    <w:rsid w:val="00D00E1A"/>
    <w:rsid w:val="00D01091"/>
    <w:rsid w:val="00D0169D"/>
    <w:rsid w:val="00D0349B"/>
    <w:rsid w:val="00D05711"/>
    <w:rsid w:val="00D059AD"/>
    <w:rsid w:val="00D072E7"/>
    <w:rsid w:val="00D077D9"/>
    <w:rsid w:val="00D07DB8"/>
    <w:rsid w:val="00D10249"/>
    <w:rsid w:val="00D115C3"/>
    <w:rsid w:val="00D11897"/>
    <w:rsid w:val="00D120ED"/>
    <w:rsid w:val="00D13135"/>
    <w:rsid w:val="00D13E4E"/>
    <w:rsid w:val="00D140D1"/>
    <w:rsid w:val="00D153A2"/>
    <w:rsid w:val="00D20DB4"/>
    <w:rsid w:val="00D212A0"/>
    <w:rsid w:val="00D22DF7"/>
    <w:rsid w:val="00D239A7"/>
    <w:rsid w:val="00D23F47"/>
    <w:rsid w:val="00D2654C"/>
    <w:rsid w:val="00D30422"/>
    <w:rsid w:val="00D34011"/>
    <w:rsid w:val="00D3676B"/>
    <w:rsid w:val="00D36D63"/>
    <w:rsid w:val="00D36E71"/>
    <w:rsid w:val="00D36ED6"/>
    <w:rsid w:val="00D374D6"/>
    <w:rsid w:val="00D37D87"/>
    <w:rsid w:val="00D40B33"/>
    <w:rsid w:val="00D42544"/>
    <w:rsid w:val="00D43066"/>
    <w:rsid w:val="00D4318F"/>
    <w:rsid w:val="00D437CC"/>
    <w:rsid w:val="00D437F8"/>
    <w:rsid w:val="00D438BF"/>
    <w:rsid w:val="00D440F8"/>
    <w:rsid w:val="00D4484C"/>
    <w:rsid w:val="00D44AEA"/>
    <w:rsid w:val="00D4679F"/>
    <w:rsid w:val="00D479D7"/>
    <w:rsid w:val="00D47A06"/>
    <w:rsid w:val="00D51178"/>
    <w:rsid w:val="00D52124"/>
    <w:rsid w:val="00D52BB9"/>
    <w:rsid w:val="00D53C26"/>
    <w:rsid w:val="00D546FF"/>
    <w:rsid w:val="00D5526C"/>
    <w:rsid w:val="00D55AD5"/>
    <w:rsid w:val="00D576CA"/>
    <w:rsid w:val="00D601C6"/>
    <w:rsid w:val="00D606F4"/>
    <w:rsid w:val="00D60EE1"/>
    <w:rsid w:val="00D61AF5"/>
    <w:rsid w:val="00D652B5"/>
    <w:rsid w:val="00D66155"/>
    <w:rsid w:val="00D66455"/>
    <w:rsid w:val="00D673C9"/>
    <w:rsid w:val="00D7038A"/>
    <w:rsid w:val="00D708B0"/>
    <w:rsid w:val="00D71240"/>
    <w:rsid w:val="00D74650"/>
    <w:rsid w:val="00D74A53"/>
    <w:rsid w:val="00D75125"/>
    <w:rsid w:val="00D76919"/>
    <w:rsid w:val="00D76C2D"/>
    <w:rsid w:val="00D77905"/>
    <w:rsid w:val="00D77B1D"/>
    <w:rsid w:val="00D8021F"/>
    <w:rsid w:val="00D80383"/>
    <w:rsid w:val="00D807B4"/>
    <w:rsid w:val="00D807FB"/>
    <w:rsid w:val="00D80E0C"/>
    <w:rsid w:val="00D810A6"/>
    <w:rsid w:val="00D82347"/>
    <w:rsid w:val="00D823C6"/>
    <w:rsid w:val="00D82691"/>
    <w:rsid w:val="00D8327F"/>
    <w:rsid w:val="00D853C9"/>
    <w:rsid w:val="00D85711"/>
    <w:rsid w:val="00D860E8"/>
    <w:rsid w:val="00D86CA3"/>
    <w:rsid w:val="00D86CE0"/>
    <w:rsid w:val="00D871CE"/>
    <w:rsid w:val="00D872B7"/>
    <w:rsid w:val="00D875B1"/>
    <w:rsid w:val="00D904D5"/>
    <w:rsid w:val="00D90953"/>
    <w:rsid w:val="00D911F0"/>
    <w:rsid w:val="00D91758"/>
    <w:rsid w:val="00D9177A"/>
    <w:rsid w:val="00D9196D"/>
    <w:rsid w:val="00D92982"/>
    <w:rsid w:val="00D934FE"/>
    <w:rsid w:val="00D93C1F"/>
    <w:rsid w:val="00D94135"/>
    <w:rsid w:val="00D94C1A"/>
    <w:rsid w:val="00D96A31"/>
    <w:rsid w:val="00D96DBC"/>
    <w:rsid w:val="00D97EE4"/>
    <w:rsid w:val="00DA0BBE"/>
    <w:rsid w:val="00DA14F0"/>
    <w:rsid w:val="00DA1B3F"/>
    <w:rsid w:val="00DA1E61"/>
    <w:rsid w:val="00DA305E"/>
    <w:rsid w:val="00DA4082"/>
    <w:rsid w:val="00DA451C"/>
    <w:rsid w:val="00DA4683"/>
    <w:rsid w:val="00DA4BCE"/>
    <w:rsid w:val="00DA5417"/>
    <w:rsid w:val="00DA56E8"/>
    <w:rsid w:val="00DA5793"/>
    <w:rsid w:val="00DA64D6"/>
    <w:rsid w:val="00DA7099"/>
    <w:rsid w:val="00DB0A9F"/>
    <w:rsid w:val="00DB377D"/>
    <w:rsid w:val="00DB4CB6"/>
    <w:rsid w:val="00DB6039"/>
    <w:rsid w:val="00DB6574"/>
    <w:rsid w:val="00DC06B2"/>
    <w:rsid w:val="00DC06CD"/>
    <w:rsid w:val="00DC0E67"/>
    <w:rsid w:val="00DC17F9"/>
    <w:rsid w:val="00DC2D36"/>
    <w:rsid w:val="00DC3922"/>
    <w:rsid w:val="00DC3F67"/>
    <w:rsid w:val="00DC40B5"/>
    <w:rsid w:val="00DC53EF"/>
    <w:rsid w:val="00DC6FF6"/>
    <w:rsid w:val="00DD1B88"/>
    <w:rsid w:val="00DD1ECF"/>
    <w:rsid w:val="00DD2D20"/>
    <w:rsid w:val="00DD3965"/>
    <w:rsid w:val="00DD4640"/>
    <w:rsid w:val="00DD48B5"/>
    <w:rsid w:val="00DD5187"/>
    <w:rsid w:val="00DE00EA"/>
    <w:rsid w:val="00DE09DB"/>
    <w:rsid w:val="00DE4351"/>
    <w:rsid w:val="00DE43A0"/>
    <w:rsid w:val="00DE4AD5"/>
    <w:rsid w:val="00DE4E0C"/>
    <w:rsid w:val="00DE5608"/>
    <w:rsid w:val="00DE58D0"/>
    <w:rsid w:val="00DE59E3"/>
    <w:rsid w:val="00DE654F"/>
    <w:rsid w:val="00DE68F8"/>
    <w:rsid w:val="00DF02EE"/>
    <w:rsid w:val="00DF0B6E"/>
    <w:rsid w:val="00DF106B"/>
    <w:rsid w:val="00DF15E0"/>
    <w:rsid w:val="00DF37A0"/>
    <w:rsid w:val="00DF3AA6"/>
    <w:rsid w:val="00DF492C"/>
    <w:rsid w:val="00DF4FD0"/>
    <w:rsid w:val="00DF6746"/>
    <w:rsid w:val="00DF6F7B"/>
    <w:rsid w:val="00DF7564"/>
    <w:rsid w:val="00DF7F4B"/>
    <w:rsid w:val="00E00AED"/>
    <w:rsid w:val="00E0224C"/>
    <w:rsid w:val="00E0345C"/>
    <w:rsid w:val="00E039A1"/>
    <w:rsid w:val="00E06421"/>
    <w:rsid w:val="00E077DB"/>
    <w:rsid w:val="00E110E7"/>
    <w:rsid w:val="00E11B20"/>
    <w:rsid w:val="00E123E7"/>
    <w:rsid w:val="00E17DF8"/>
    <w:rsid w:val="00E17FA2"/>
    <w:rsid w:val="00E20F67"/>
    <w:rsid w:val="00E215B4"/>
    <w:rsid w:val="00E216EC"/>
    <w:rsid w:val="00E21ABE"/>
    <w:rsid w:val="00E22330"/>
    <w:rsid w:val="00E24E02"/>
    <w:rsid w:val="00E25091"/>
    <w:rsid w:val="00E25B59"/>
    <w:rsid w:val="00E26AF6"/>
    <w:rsid w:val="00E26CC6"/>
    <w:rsid w:val="00E30B5A"/>
    <w:rsid w:val="00E30EF5"/>
    <w:rsid w:val="00E3123D"/>
    <w:rsid w:val="00E313BB"/>
    <w:rsid w:val="00E31461"/>
    <w:rsid w:val="00E31D43"/>
    <w:rsid w:val="00E32608"/>
    <w:rsid w:val="00E32B43"/>
    <w:rsid w:val="00E33061"/>
    <w:rsid w:val="00E33EA1"/>
    <w:rsid w:val="00E34188"/>
    <w:rsid w:val="00E3440D"/>
    <w:rsid w:val="00E34B6E"/>
    <w:rsid w:val="00E35559"/>
    <w:rsid w:val="00E3664E"/>
    <w:rsid w:val="00E3723A"/>
    <w:rsid w:val="00E37860"/>
    <w:rsid w:val="00E405EE"/>
    <w:rsid w:val="00E40BD8"/>
    <w:rsid w:val="00E413E6"/>
    <w:rsid w:val="00E42ABD"/>
    <w:rsid w:val="00E430E6"/>
    <w:rsid w:val="00E446F1"/>
    <w:rsid w:val="00E4623B"/>
    <w:rsid w:val="00E46886"/>
    <w:rsid w:val="00E47AEF"/>
    <w:rsid w:val="00E504F0"/>
    <w:rsid w:val="00E5095C"/>
    <w:rsid w:val="00E50AEA"/>
    <w:rsid w:val="00E51997"/>
    <w:rsid w:val="00E52588"/>
    <w:rsid w:val="00E53B75"/>
    <w:rsid w:val="00E53BFF"/>
    <w:rsid w:val="00E54701"/>
    <w:rsid w:val="00E54BA9"/>
    <w:rsid w:val="00E54D2D"/>
    <w:rsid w:val="00E54E3B"/>
    <w:rsid w:val="00E559C6"/>
    <w:rsid w:val="00E57565"/>
    <w:rsid w:val="00E624BC"/>
    <w:rsid w:val="00E6260E"/>
    <w:rsid w:val="00E63702"/>
    <w:rsid w:val="00E63838"/>
    <w:rsid w:val="00E6403A"/>
    <w:rsid w:val="00E64434"/>
    <w:rsid w:val="00E64678"/>
    <w:rsid w:val="00E66D60"/>
    <w:rsid w:val="00E67C51"/>
    <w:rsid w:val="00E72912"/>
    <w:rsid w:val="00E72EFC"/>
    <w:rsid w:val="00E73290"/>
    <w:rsid w:val="00E734DF"/>
    <w:rsid w:val="00E758EC"/>
    <w:rsid w:val="00E76A65"/>
    <w:rsid w:val="00E76C88"/>
    <w:rsid w:val="00E77BBB"/>
    <w:rsid w:val="00E800EC"/>
    <w:rsid w:val="00E803D5"/>
    <w:rsid w:val="00E8234C"/>
    <w:rsid w:val="00E83A4A"/>
    <w:rsid w:val="00E83AA9"/>
    <w:rsid w:val="00E84523"/>
    <w:rsid w:val="00E845BF"/>
    <w:rsid w:val="00E84861"/>
    <w:rsid w:val="00E85283"/>
    <w:rsid w:val="00E85928"/>
    <w:rsid w:val="00E86F02"/>
    <w:rsid w:val="00E87822"/>
    <w:rsid w:val="00E90395"/>
    <w:rsid w:val="00E90A01"/>
    <w:rsid w:val="00E90E49"/>
    <w:rsid w:val="00E912EE"/>
    <w:rsid w:val="00E917F9"/>
    <w:rsid w:val="00E925F2"/>
    <w:rsid w:val="00E9291C"/>
    <w:rsid w:val="00E93FFE"/>
    <w:rsid w:val="00E94F8A"/>
    <w:rsid w:val="00E95FB9"/>
    <w:rsid w:val="00E976A6"/>
    <w:rsid w:val="00E97DC6"/>
    <w:rsid w:val="00EA0129"/>
    <w:rsid w:val="00EA0494"/>
    <w:rsid w:val="00EA06D5"/>
    <w:rsid w:val="00EA16D0"/>
    <w:rsid w:val="00EA1DB4"/>
    <w:rsid w:val="00EA1DD8"/>
    <w:rsid w:val="00EA1E24"/>
    <w:rsid w:val="00EA1F0B"/>
    <w:rsid w:val="00EA2BA1"/>
    <w:rsid w:val="00EA2BB6"/>
    <w:rsid w:val="00EA3387"/>
    <w:rsid w:val="00EA34E1"/>
    <w:rsid w:val="00EA3C95"/>
    <w:rsid w:val="00EA6785"/>
    <w:rsid w:val="00EA7A41"/>
    <w:rsid w:val="00EB077B"/>
    <w:rsid w:val="00EB225E"/>
    <w:rsid w:val="00EB2E39"/>
    <w:rsid w:val="00EB347B"/>
    <w:rsid w:val="00EB4240"/>
    <w:rsid w:val="00EB4EA2"/>
    <w:rsid w:val="00EB604A"/>
    <w:rsid w:val="00EB6754"/>
    <w:rsid w:val="00EB6D83"/>
    <w:rsid w:val="00EB70E5"/>
    <w:rsid w:val="00EB738D"/>
    <w:rsid w:val="00EC1D17"/>
    <w:rsid w:val="00EC24D5"/>
    <w:rsid w:val="00EC2625"/>
    <w:rsid w:val="00EC27C6"/>
    <w:rsid w:val="00EC330B"/>
    <w:rsid w:val="00EC4207"/>
    <w:rsid w:val="00EC5035"/>
    <w:rsid w:val="00EC556C"/>
    <w:rsid w:val="00EC5653"/>
    <w:rsid w:val="00EC56E5"/>
    <w:rsid w:val="00EC6709"/>
    <w:rsid w:val="00EC6BB5"/>
    <w:rsid w:val="00EC6EA4"/>
    <w:rsid w:val="00EC71CE"/>
    <w:rsid w:val="00ED0334"/>
    <w:rsid w:val="00ED1006"/>
    <w:rsid w:val="00ED1FFE"/>
    <w:rsid w:val="00ED262A"/>
    <w:rsid w:val="00ED26DE"/>
    <w:rsid w:val="00ED36F3"/>
    <w:rsid w:val="00ED37D4"/>
    <w:rsid w:val="00ED3CB9"/>
    <w:rsid w:val="00ED44DD"/>
    <w:rsid w:val="00ED4CC5"/>
    <w:rsid w:val="00ED6DC9"/>
    <w:rsid w:val="00EE1F6B"/>
    <w:rsid w:val="00EE247F"/>
    <w:rsid w:val="00EE270E"/>
    <w:rsid w:val="00EE30F1"/>
    <w:rsid w:val="00EE3FC4"/>
    <w:rsid w:val="00EE4C4D"/>
    <w:rsid w:val="00EE5AF4"/>
    <w:rsid w:val="00EE72FC"/>
    <w:rsid w:val="00EF0387"/>
    <w:rsid w:val="00EF0DC0"/>
    <w:rsid w:val="00EF18FE"/>
    <w:rsid w:val="00EF1C99"/>
    <w:rsid w:val="00EF3B1F"/>
    <w:rsid w:val="00EF4170"/>
    <w:rsid w:val="00EF5787"/>
    <w:rsid w:val="00EF5CB9"/>
    <w:rsid w:val="00EF60D0"/>
    <w:rsid w:val="00EF64EE"/>
    <w:rsid w:val="00EF64FD"/>
    <w:rsid w:val="00EF77EB"/>
    <w:rsid w:val="00F00585"/>
    <w:rsid w:val="00F0063A"/>
    <w:rsid w:val="00F00A36"/>
    <w:rsid w:val="00F00CB5"/>
    <w:rsid w:val="00F01228"/>
    <w:rsid w:val="00F033CD"/>
    <w:rsid w:val="00F0522E"/>
    <w:rsid w:val="00F0528D"/>
    <w:rsid w:val="00F0677F"/>
    <w:rsid w:val="00F06C67"/>
    <w:rsid w:val="00F06DFD"/>
    <w:rsid w:val="00F071D1"/>
    <w:rsid w:val="00F07533"/>
    <w:rsid w:val="00F10629"/>
    <w:rsid w:val="00F13E8A"/>
    <w:rsid w:val="00F144CA"/>
    <w:rsid w:val="00F15FA5"/>
    <w:rsid w:val="00F16825"/>
    <w:rsid w:val="00F1791E"/>
    <w:rsid w:val="00F209B7"/>
    <w:rsid w:val="00F20AC1"/>
    <w:rsid w:val="00F20F76"/>
    <w:rsid w:val="00F22FED"/>
    <w:rsid w:val="00F2376F"/>
    <w:rsid w:val="00F239C9"/>
    <w:rsid w:val="00F23B6B"/>
    <w:rsid w:val="00F2438B"/>
    <w:rsid w:val="00F243D8"/>
    <w:rsid w:val="00F24A60"/>
    <w:rsid w:val="00F24B96"/>
    <w:rsid w:val="00F24EA3"/>
    <w:rsid w:val="00F25902"/>
    <w:rsid w:val="00F26BAA"/>
    <w:rsid w:val="00F30828"/>
    <w:rsid w:val="00F313D6"/>
    <w:rsid w:val="00F337D3"/>
    <w:rsid w:val="00F34D2D"/>
    <w:rsid w:val="00F35D2F"/>
    <w:rsid w:val="00F36A6A"/>
    <w:rsid w:val="00F40A01"/>
    <w:rsid w:val="00F40F0C"/>
    <w:rsid w:val="00F41054"/>
    <w:rsid w:val="00F4367C"/>
    <w:rsid w:val="00F43E05"/>
    <w:rsid w:val="00F4481C"/>
    <w:rsid w:val="00F44D4B"/>
    <w:rsid w:val="00F450C2"/>
    <w:rsid w:val="00F46DA6"/>
    <w:rsid w:val="00F46DC3"/>
    <w:rsid w:val="00F4766C"/>
    <w:rsid w:val="00F47EDF"/>
    <w:rsid w:val="00F5060E"/>
    <w:rsid w:val="00F507D1"/>
    <w:rsid w:val="00F519CE"/>
    <w:rsid w:val="00F51ADA"/>
    <w:rsid w:val="00F525AB"/>
    <w:rsid w:val="00F525C3"/>
    <w:rsid w:val="00F52CCC"/>
    <w:rsid w:val="00F54533"/>
    <w:rsid w:val="00F56B74"/>
    <w:rsid w:val="00F60203"/>
    <w:rsid w:val="00F607C5"/>
    <w:rsid w:val="00F60DEA"/>
    <w:rsid w:val="00F62F72"/>
    <w:rsid w:val="00F6302A"/>
    <w:rsid w:val="00F635FF"/>
    <w:rsid w:val="00F63726"/>
    <w:rsid w:val="00F63950"/>
    <w:rsid w:val="00F642F0"/>
    <w:rsid w:val="00F64C2B"/>
    <w:rsid w:val="00F651BE"/>
    <w:rsid w:val="00F664DD"/>
    <w:rsid w:val="00F66B56"/>
    <w:rsid w:val="00F67609"/>
    <w:rsid w:val="00F67F53"/>
    <w:rsid w:val="00F703BE"/>
    <w:rsid w:val="00F7123E"/>
    <w:rsid w:val="00F712AD"/>
    <w:rsid w:val="00F71D95"/>
    <w:rsid w:val="00F71F69"/>
    <w:rsid w:val="00F7266D"/>
    <w:rsid w:val="00F72B72"/>
    <w:rsid w:val="00F72D1B"/>
    <w:rsid w:val="00F740F5"/>
    <w:rsid w:val="00F742D0"/>
    <w:rsid w:val="00F745CA"/>
    <w:rsid w:val="00F74BB9"/>
    <w:rsid w:val="00F750DC"/>
    <w:rsid w:val="00F75400"/>
    <w:rsid w:val="00F75582"/>
    <w:rsid w:val="00F758B5"/>
    <w:rsid w:val="00F76CC8"/>
    <w:rsid w:val="00F76EFA"/>
    <w:rsid w:val="00F804BE"/>
    <w:rsid w:val="00F806CF"/>
    <w:rsid w:val="00F81322"/>
    <w:rsid w:val="00F817CE"/>
    <w:rsid w:val="00F81D73"/>
    <w:rsid w:val="00F81ED8"/>
    <w:rsid w:val="00F82412"/>
    <w:rsid w:val="00F832A7"/>
    <w:rsid w:val="00F843B0"/>
    <w:rsid w:val="00F8456C"/>
    <w:rsid w:val="00F84CF9"/>
    <w:rsid w:val="00F859D8"/>
    <w:rsid w:val="00F868F5"/>
    <w:rsid w:val="00F87BA7"/>
    <w:rsid w:val="00F9056A"/>
    <w:rsid w:val="00F90DA3"/>
    <w:rsid w:val="00F90F8D"/>
    <w:rsid w:val="00F91ACA"/>
    <w:rsid w:val="00F92782"/>
    <w:rsid w:val="00F932A6"/>
    <w:rsid w:val="00F937C8"/>
    <w:rsid w:val="00F93AA9"/>
    <w:rsid w:val="00F94A8B"/>
    <w:rsid w:val="00F96316"/>
    <w:rsid w:val="00F96894"/>
    <w:rsid w:val="00F96985"/>
    <w:rsid w:val="00F96A84"/>
    <w:rsid w:val="00F976D1"/>
    <w:rsid w:val="00F97838"/>
    <w:rsid w:val="00FA0046"/>
    <w:rsid w:val="00FA0E25"/>
    <w:rsid w:val="00FA2BB3"/>
    <w:rsid w:val="00FA2F5A"/>
    <w:rsid w:val="00FA317E"/>
    <w:rsid w:val="00FA3BE8"/>
    <w:rsid w:val="00FA4DB4"/>
    <w:rsid w:val="00FA6199"/>
    <w:rsid w:val="00FA7055"/>
    <w:rsid w:val="00FA7251"/>
    <w:rsid w:val="00FA7904"/>
    <w:rsid w:val="00FA7DC8"/>
    <w:rsid w:val="00FB000C"/>
    <w:rsid w:val="00FB06E0"/>
    <w:rsid w:val="00FB18E5"/>
    <w:rsid w:val="00FB310F"/>
    <w:rsid w:val="00FB37B6"/>
    <w:rsid w:val="00FB3B2D"/>
    <w:rsid w:val="00FB4C80"/>
    <w:rsid w:val="00FB4D00"/>
    <w:rsid w:val="00FB69EC"/>
    <w:rsid w:val="00FB6A5E"/>
    <w:rsid w:val="00FB6A6A"/>
    <w:rsid w:val="00FC054E"/>
    <w:rsid w:val="00FC0CFE"/>
    <w:rsid w:val="00FC1F07"/>
    <w:rsid w:val="00FC254B"/>
    <w:rsid w:val="00FC4005"/>
    <w:rsid w:val="00FC51A3"/>
    <w:rsid w:val="00FC5475"/>
    <w:rsid w:val="00FC5F28"/>
    <w:rsid w:val="00FC7429"/>
    <w:rsid w:val="00FC7A36"/>
    <w:rsid w:val="00FD07F6"/>
    <w:rsid w:val="00FD1EC8"/>
    <w:rsid w:val="00FD2595"/>
    <w:rsid w:val="00FD2822"/>
    <w:rsid w:val="00FD2DA9"/>
    <w:rsid w:val="00FD30B5"/>
    <w:rsid w:val="00FD47ED"/>
    <w:rsid w:val="00FD74DB"/>
    <w:rsid w:val="00FD7660"/>
    <w:rsid w:val="00FD76F5"/>
    <w:rsid w:val="00FE0655"/>
    <w:rsid w:val="00FE2365"/>
    <w:rsid w:val="00FE37D7"/>
    <w:rsid w:val="00FE402F"/>
    <w:rsid w:val="00FE4C7B"/>
    <w:rsid w:val="00FE6A33"/>
    <w:rsid w:val="00FE6A3B"/>
    <w:rsid w:val="00FE7336"/>
    <w:rsid w:val="00FE787C"/>
    <w:rsid w:val="00FE7ECC"/>
    <w:rsid w:val="00FF4417"/>
    <w:rsid w:val="00FF45A5"/>
    <w:rsid w:val="00FF598B"/>
    <w:rsid w:val="00FF59DC"/>
    <w:rsid w:val="00FF5AFA"/>
    <w:rsid w:val="00FF5C91"/>
    <w:rsid w:val="00FF6135"/>
    <w:rsid w:val="00FF76EA"/>
    <w:rsid w:val="01C92AD2"/>
    <w:rsid w:val="01DA07C7"/>
    <w:rsid w:val="029E25CF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A487FF6"/>
    <w:rsid w:val="0A7515CB"/>
    <w:rsid w:val="0B3F6AAF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41A7074"/>
    <w:rsid w:val="352F1791"/>
    <w:rsid w:val="353131AC"/>
    <w:rsid w:val="362F037E"/>
    <w:rsid w:val="38C16D13"/>
    <w:rsid w:val="39046FCB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4034005F"/>
    <w:rsid w:val="405F1F10"/>
    <w:rsid w:val="40AE3DCD"/>
    <w:rsid w:val="412E5932"/>
    <w:rsid w:val="41EF70EC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95CDD4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DBD932"/>
  <w15:docId w15:val="{8F56959B-F5D7-4AB4-8AD8-A2CD387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223D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1000"/>
    </w:pPr>
  </w:style>
  <w:style w:type="paragraph" w:styleId="TOC6">
    <w:name w:val="toc 6"/>
    <w:basedOn w:val="TOC5"/>
    <w:next w:val="Normal"/>
    <w:uiPriority w:val="39"/>
    <w:qFormat/>
    <w:pPr>
      <w:ind w:left="800"/>
    </w:pPr>
  </w:style>
  <w:style w:type="paragraph" w:styleId="TOC5">
    <w:name w:val="toc 5"/>
    <w:basedOn w:val="TOC4"/>
    <w:next w:val="Normal"/>
    <w:uiPriority w:val="39"/>
    <w:qFormat/>
    <w:pPr>
      <w:ind w:left="600"/>
    </w:pPr>
  </w:style>
  <w:style w:type="paragraph" w:styleId="TOC4">
    <w:name w:val="toc 4"/>
    <w:basedOn w:val="TOC3"/>
    <w:next w:val="Normal"/>
    <w:uiPriority w:val="39"/>
    <w:qFormat/>
    <w:pPr>
      <w:ind w:left="400"/>
    </w:pPr>
  </w:style>
  <w:style w:type="paragraph" w:styleId="TOC3">
    <w:name w:val="toc 3"/>
    <w:basedOn w:val="TOC2"/>
    <w:next w:val="Normal"/>
    <w:uiPriority w:val="39"/>
    <w:qFormat/>
    <w:pPr>
      <w:spacing w:before="0"/>
      <w:ind w:left="200"/>
    </w:pPr>
    <w:rPr>
      <w:b w:val="0"/>
      <w:bCs w:val="0"/>
    </w:rPr>
  </w:style>
  <w:style w:type="paragraph" w:styleId="TOC2">
    <w:name w:val="toc 2"/>
    <w:basedOn w:val="TOC1"/>
    <w:next w:val="Normal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TOC1">
    <w:name w:val="toc 1"/>
    <w:next w:val="Normal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iPriority w:val="35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TOC8">
    <w:name w:val="toc 8"/>
    <w:basedOn w:val="TOC1"/>
    <w:next w:val="Normal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00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10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uiPriority w:val="99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?? ??,?????,????,Lista1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¥ê¥¹¥È¶ÎÂä Char,列表段落1 Char,—ño’i—Ž Char,1st level - Bullet List Paragraph Char,列表段落11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uiPriority w:val="35"/>
    <w:locked/>
    <w:rPr>
      <w:rFonts w:ascii="Times New Roman" w:hAnsi="Times New Roman"/>
      <w:b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Normal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SimSun" w:cs="Arial"/>
      <w:snapToGrid w:val="0"/>
      <w:color w:val="0000FF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5NUHHDQN7SK2-1476151046-113797</_dlc_DocId>
    <_dlc_DocIdUrl xmlns="71c5aaf6-e6ce-465b-b873-5148d2a4c105">
      <Url>https://ericsson.sharepoint.com/sites/star/_layouts/15/DocIdRedir.aspx?ID=5NUHHDQN7SK2-1476151046-113797</Url>
      <Description>5NUHHDQN7SK2-1476151046-113797</Description>
    </_dlc_DocIdUrl>
    <_dlc_DocIdPersistId xmlns="71c5aaf6-e6ce-465b-b873-5148d2a4c105" xsi:nil="true"/>
    <HideFromDelve xmlns="71c5aaf6-e6ce-465b-b873-5148d2a4c105">false</HideFromDelve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80B88-5DF6-4DCC-BE8B-22F28DA17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52F6ED-B6A2-4195-87CE-E98B772EC2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93967-AF27-49B2-BE42-CBDCC2B028CB}">
  <ds:schemaRefs>
    <ds:schemaRef ds:uri="http://schemas.microsoft.com/office/2006/metadata/properties"/>
    <ds:schemaRef ds:uri="71c5aaf6-e6ce-465b-b873-5148d2a4c105"/>
    <ds:schemaRef ds:uri="http://purl.org/dc/terms/"/>
    <ds:schemaRef ds:uri="http://schemas.microsoft.com/office/2006/documentManagement/types"/>
    <ds:schemaRef ds:uri="55ae6c15-9962-46ae-a768-8deca3649a65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5198CD56-83F4-432A-8498-E6A4858663A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159FA83-865D-4DF8-B7B6-466CA15D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106</TotalTime>
  <Pages>7</Pages>
  <Words>1903</Words>
  <Characters>9687</Characters>
  <Application>Microsoft Office Word</Application>
  <DocSecurity>0</DocSecurity>
  <Lines>80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Stephen Grant</dc:creator>
  <cp:keywords>3GPP; Ericsson; TDoc, CTPClassification=CTP_NT</cp:keywords>
  <cp:lastModifiedBy>Stephen Grant</cp:lastModifiedBy>
  <cp:revision>5</cp:revision>
  <cp:lastPrinted>2008-01-30T21:09:00Z</cp:lastPrinted>
  <dcterms:created xsi:type="dcterms:W3CDTF">2020-04-16T08:40:00Z</dcterms:created>
  <dcterms:modified xsi:type="dcterms:W3CDTF">2020-04-17T17:32:00Z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2052-11.8.2.8411</vt:lpwstr>
  </property>
  <property fmtid="{D5CDD505-2E9C-101B-9397-08002B2CF9AE}" pid="5" name="ContentTypeId">
    <vt:lpwstr>0x0101002779548D02695F479F904726726C80A8</vt:lpwstr>
  </property>
  <property fmtid="{D5CDD505-2E9C-101B-9397-08002B2CF9AE}" pid="6" name="_dlc_DocIdItemGuid">
    <vt:lpwstr>84e4d524-9560-4753-9ca3-05d3f264ade7</vt:lpwstr>
  </property>
  <property fmtid="{D5CDD505-2E9C-101B-9397-08002B2CF9AE}" pid="7" name="TaxKeyword">
    <vt:lpwstr>214;#3GPP|9a2d7407-05d0-42af-8d72-c0b9b807f3b0;#212;#TDoc|af4b50c5-3c78-4293-b1bd-3e717d5b6882;#497;#Ericsson|11111111-1111-1111-1111-111111111111</vt:lpwstr>
  </property>
  <property fmtid="{D5CDD505-2E9C-101B-9397-08002B2CF9AE}" pid="8" name="EriCOLLCategory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AuthorIds_UIVersion_1536">
    <vt:lpwstr>290</vt:lpwstr>
  </property>
  <property fmtid="{D5CDD505-2E9C-101B-9397-08002B2CF9AE}" pid="17" name="AuthorIds_UIVersion_2048">
    <vt:lpwstr>290</vt:lpwstr>
  </property>
  <property fmtid="{D5CDD505-2E9C-101B-9397-08002B2CF9AE}" pid="18" name="AuthorIds_UIVersion_2560">
    <vt:lpwstr>178</vt:lpwstr>
  </property>
  <property fmtid="{D5CDD505-2E9C-101B-9397-08002B2CF9AE}" pid="19" name="AuthorIds_UIVersion_3072">
    <vt:lpwstr>358</vt:lpwstr>
  </property>
  <property fmtid="{D5CDD505-2E9C-101B-9397-08002B2CF9AE}" pid="20" name="AuthorIds_UIVersion_4096">
    <vt:lpwstr>358</vt:lpwstr>
  </property>
  <property fmtid="{D5CDD505-2E9C-101B-9397-08002B2CF9AE}" pid="21" name="AuthorIds_UIVersion_4608">
    <vt:lpwstr>281</vt:lpwstr>
  </property>
  <property fmtid="{D5CDD505-2E9C-101B-9397-08002B2CF9AE}" pid="22" name="AuthorIds_UIVersion_5120">
    <vt:lpwstr>71</vt:lpwstr>
  </property>
  <property fmtid="{D5CDD505-2E9C-101B-9397-08002B2CF9AE}" pid="23" name="AuthorIds_UIVersion_5632">
    <vt:lpwstr>249</vt:lpwstr>
  </property>
  <property fmtid="{D5CDD505-2E9C-101B-9397-08002B2CF9AE}" pid="24" name="AuthorIds_UIVersion_6144">
    <vt:lpwstr>178</vt:lpwstr>
  </property>
  <property fmtid="{D5CDD505-2E9C-101B-9397-08002B2CF9AE}" pid="25" name="_2015_ms_pID_725343">
    <vt:lpwstr>(2)Wkf7k0pnOnNJSQ4AidXx6+VQuuRmSzDd8gFf1PSsyIcaHP7pMocUGy5yAjZtGgShlGt1M2TD
7HeUIIX4H4Lxaen4ls30ODqH6sMWtLAsDrG6wWRxmfv43Rxp2io1SIhzn/GnKVRBzsE825aE
wx8cAIoVhWjU6l010Hs6hF2YBuaPZyFagiH/Fp+Z5M+78OaWahqeOnPeNJowWgGdslUwYfuh
ghS6pruD3n/k4XFocQ</vt:lpwstr>
  </property>
  <property fmtid="{D5CDD505-2E9C-101B-9397-08002B2CF9AE}" pid="26" name="_2015_ms_pID_7253431">
    <vt:lpwstr>JI+uPK2WKSrSevUW5ZzjEWJTS5T7AidW9RzFAja5ckGdW1UjpA2PN3
jVYHdIo6aFnxCFnLwchr0Fa/99HFrY+bW0StL3gf2jjkbSzfHGxX5ph9RPk1oM9wjrqjociy
awdc5wGJNyCZ0E+ViXVosOijqY3opSw9qtrwYwOXwMvWFATX1Ycr1+YD7LAWWNBmXGITq9qL
R1UV7T9v5VpunVLC</vt:lpwstr>
  </property>
  <property fmtid="{D5CDD505-2E9C-101B-9397-08002B2CF9AE}" pid="27" name="CTP_TimeStamp">
    <vt:lpwstr>2019-11-19 16:26:05Z</vt:lpwstr>
  </property>
  <property fmtid="{D5CDD505-2E9C-101B-9397-08002B2CF9AE}" pid="28" name="CTP_BU">
    <vt:lpwstr>NA</vt:lpwstr>
  </property>
  <property fmtid="{D5CDD505-2E9C-101B-9397-08002B2CF9AE}" pid="29" name="CTP_IDSID">
    <vt:lpwstr>NA</vt:lpwstr>
  </property>
  <property fmtid="{D5CDD505-2E9C-101B-9397-08002B2CF9AE}" pid="30" name="CTP_WWID">
    <vt:lpwstr>NA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1571145972</vt:lpwstr>
  </property>
  <property fmtid="{D5CDD505-2E9C-101B-9397-08002B2CF9AE}" pid="35" name="CTPClassification">
    <vt:lpwstr>CTP_NT</vt:lpwstr>
  </property>
</Properties>
</file>