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5FDD3" w14:textId="315961B8" w:rsidR="000A2F08" w:rsidRPr="00E04DF1" w:rsidRDefault="000A2F08" w:rsidP="000A2F08">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100</w:t>
      </w:r>
      <w:r w:rsidR="00663728">
        <w:rPr>
          <w:rFonts w:eastAsiaTheme="minorEastAsia" w:cs="Arial" w:hint="eastAsia"/>
          <w:noProof w:val="0"/>
          <w:sz w:val="28"/>
          <w:szCs w:val="28"/>
          <w:lang w:val="en-US" w:eastAsia="zh-CN"/>
        </w:rPr>
        <w:t>-</w:t>
      </w:r>
      <w:r w:rsidR="00663728">
        <w:rPr>
          <w:rFonts w:eastAsiaTheme="minorEastAsia" w:cs="Arial"/>
          <w:noProof w:val="0"/>
          <w:sz w:val="28"/>
          <w:szCs w:val="28"/>
          <w:lang w:val="en-US" w:eastAsia="zh-CN"/>
        </w:rPr>
        <w:t>e</w:t>
      </w:r>
      <w:r>
        <w:rPr>
          <w:rFonts w:eastAsia="MS Gothic" w:cs="Arial"/>
          <w:noProof w:val="0"/>
          <w:sz w:val="28"/>
          <w:szCs w:val="28"/>
          <w:lang w:val="en-US"/>
        </w:rPr>
        <w:tab/>
      </w:r>
      <w:r w:rsidR="0046496F" w:rsidRPr="0046496F">
        <w:rPr>
          <w:rFonts w:eastAsiaTheme="minorEastAsia" w:cs="Arial"/>
          <w:iCs/>
          <w:noProof w:val="0"/>
          <w:sz w:val="28"/>
          <w:szCs w:val="28"/>
          <w:lang w:val="en-US" w:eastAsia="zh-CN"/>
        </w:rPr>
        <w:t>R1-2000876</w:t>
      </w:r>
    </w:p>
    <w:p w14:paraId="2D475E7F" w14:textId="3DEDF6CC" w:rsidR="000A2F08" w:rsidRPr="00CE6066" w:rsidRDefault="00663728" w:rsidP="000A2F08">
      <w:pPr>
        <w:pStyle w:val="a4"/>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E04DF1">
        <w:rPr>
          <w:rFonts w:eastAsiaTheme="minorEastAsia" w:cs="Arial" w:hint="eastAsia"/>
          <w:noProof w:val="0"/>
          <w:sz w:val="28"/>
          <w:szCs w:val="28"/>
          <w:lang w:eastAsia="zh-CN"/>
        </w:rPr>
        <w:t>February</w:t>
      </w:r>
      <w:r w:rsidR="000A2F08" w:rsidRPr="00CE6066">
        <w:rPr>
          <w:rFonts w:eastAsia="MS Gothic" w:cs="Arial"/>
          <w:noProof w:val="0"/>
          <w:sz w:val="28"/>
          <w:szCs w:val="28"/>
        </w:rPr>
        <w:t xml:space="preserve"> </w:t>
      </w:r>
      <w:r w:rsidR="00E04DF1">
        <w:rPr>
          <w:rFonts w:eastAsiaTheme="minorEastAsia" w:cs="Arial" w:hint="eastAsia"/>
          <w:noProof w:val="0"/>
          <w:sz w:val="28"/>
          <w:szCs w:val="28"/>
          <w:lang w:eastAsia="zh-CN"/>
        </w:rPr>
        <w:t>24</w:t>
      </w:r>
      <w:r w:rsidRPr="00663728">
        <w:rPr>
          <w:rFonts w:eastAsia="MS Gothic" w:cs="Arial"/>
          <w:noProof w:val="0"/>
          <w:sz w:val="28"/>
          <w:szCs w:val="28"/>
          <w:vertAlign w:val="superscript"/>
        </w:rPr>
        <w:t>th</w:t>
      </w:r>
      <w:r>
        <w:rPr>
          <w:rFonts w:eastAsia="MS Gothic" w:cs="Arial"/>
          <w:noProof w:val="0"/>
          <w:sz w:val="28"/>
          <w:szCs w:val="28"/>
        </w:rPr>
        <w:t xml:space="preserve"> </w:t>
      </w:r>
      <w:r w:rsidR="000A2F08" w:rsidRPr="00CE6066">
        <w:rPr>
          <w:rFonts w:eastAsia="MS Gothic" w:cs="Arial"/>
          <w:noProof w:val="0"/>
          <w:sz w:val="28"/>
          <w:szCs w:val="28"/>
        </w:rPr>
        <w:t xml:space="preserve">– </w:t>
      </w:r>
      <w:r>
        <w:rPr>
          <w:rFonts w:eastAsia="MS Gothic" w:cs="Arial"/>
          <w:noProof w:val="0"/>
          <w:sz w:val="28"/>
          <w:szCs w:val="28"/>
        </w:rPr>
        <w:t>March 6</w:t>
      </w:r>
      <w:r w:rsidRPr="00663728">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20</w:t>
      </w:r>
    </w:p>
    <w:p w14:paraId="7EA9EC95" w14:textId="77777777" w:rsidR="000A2F08" w:rsidRPr="000A2F08"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64B0A60E"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p</w:t>
      </w:r>
      <w:r w:rsidR="00540FB0" w:rsidRPr="00956D79">
        <w:rPr>
          <w:rFonts w:ascii="Arial" w:eastAsiaTheme="minorEastAsia" w:hAnsi="Arial" w:cs="Arial" w:hint="eastAsia"/>
          <w:b/>
          <w:sz w:val="28"/>
          <w:szCs w:val="28"/>
          <w:lang w:val="en-US" w:eastAsia="zh-CN"/>
        </w:rPr>
        <w:t xml:space="preserve">hysical layer </w:t>
      </w:r>
      <w:r w:rsidR="00E47E47" w:rsidRPr="00956D79">
        <w:rPr>
          <w:rFonts w:ascii="Arial" w:eastAsiaTheme="minorEastAsia" w:hAnsi="Arial" w:cs="Arial" w:hint="eastAsia"/>
          <w:b/>
          <w:sz w:val="28"/>
          <w:szCs w:val="28"/>
          <w:lang w:val="en-US" w:eastAsia="zh-CN"/>
        </w:rPr>
        <w:t>structure</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74B03282"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E47E47" w:rsidRPr="00956D79">
        <w:rPr>
          <w:rFonts w:ascii="Arial" w:eastAsiaTheme="minorEastAsia" w:hAnsi="Arial" w:cs="Arial" w:hint="eastAsia"/>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7F3977B4"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2362AE" w:rsidRPr="00956D79">
        <w:rPr>
          <w:rFonts w:eastAsiaTheme="minorEastAsia" w:hint="eastAsia"/>
          <w:lang w:eastAsia="zh-CN"/>
        </w:rPr>
        <w:t>structure</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4348BBC5" w14:textId="58E82199" w:rsidR="00847593" w:rsidRPr="00956D79" w:rsidRDefault="00847593" w:rsidP="00847593">
      <w:pPr>
        <w:pStyle w:val="20"/>
        <w:rPr>
          <w:lang w:eastAsia="zh-CN"/>
        </w:rPr>
      </w:pPr>
      <w:bookmarkStart w:id="3" w:name="_Ref31691468"/>
      <w:r>
        <w:rPr>
          <w:lang w:eastAsia="zh-CN"/>
        </w:rPr>
        <w:t xml:space="preserve">Symbol </w:t>
      </w:r>
      <w:r>
        <w:rPr>
          <w:rFonts w:hint="eastAsia"/>
          <w:lang w:eastAsia="zh-CN"/>
        </w:rPr>
        <w:t>for PS</w:t>
      </w:r>
      <w:r>
        <w:rPr>
          <w:lang w:eastAsia="zh-CN"/>
        </w:rPr>
        <w:t>F</w:t>
      </w:r>
      <w:r>
        <w:rPr>
          <w:rFonts w:hint="eastAsia"/>
          <w:lang w:eastAsia="zh-CN"/>
        </w:rPr>
        <w:t>CH</w:t>
      </w:r>
      <w:r>
        <w:rPr>
          <w:rFonts w:eastAsiaTheme="minorEastAsia" w:hint="eastAsia"/>
          <w:lang w:eastAsia="zh-CN"/>
        </w:rPr>
        <w:t xml:space="preserve"> </w:t>
      </w:r>
      <w:r>
        <w:rPr>
          <w:rFonts w:eastAsiaTheme="minorEastAsia"/>
          <w:lang w:eastAsia="zh-CN"/>
        </w:rPr>
        <w:t>format 0 in a slot</w:t>
      </w:r>
      <w:bookmarkEnd w:id="3"/>
    </w:p>
    <w:p w14:paraId="75493362" w14:textId="1A4C5A4A" w:rsidR="00DA3538" w:rsidRDefault="00847593" w:rsidP="00F779B8">
      <w:pPr>
        <w:spacing w:before="240" w:after="240" w:afterAutospacing="0"/>
        <w:rPr>
          <w:rFonts w:eastAsia="宋体"/>
          <w:lang w:eastAsia="zh-CN"/>
        </w:rPr>
      </w:pPr>
      <w:r>
        <w:rPr>
          <w:rFonts w:eastAsia="宋体" w:hint="eastAsia"/>
          <w:lang w:eastAsia="zh-CN"/>
        </w:rPr>
        <w:t>S</w:t>
      </w:r>
      <w:r>
        <w:rPr>
          <w:rFonts w:eastAsia="宋体"/>
          <w:lang w:eastAsia="zh-CN"/>
        </w:rPr>
        <w:t>o far there has not been any explicit RAN1 agreements on the (single) OFDM symbol used for PSFCH format 0, and accordingly this aspect is not yet specified in physical layer specifications (</w:t>
      </w:r>
      <w:r w:rsidR="00DA3538">
        <w:rPr>
          <w:rFonts w:eastAsia="宋体"/>
          <w:lang w:eastAsia="zh-CN"/>
        </w:rPr>
        <w:t>sub clause 8.3.4.2.1 of TS 38.211 refers to TS 38.213 for “the starting symbol of PSFCH”, but there is no text relating to this in TS 38.213</w:t>
      </w:r>
      <w:r w:rsidR="001E3488">
        <w:rPr>
          <w:rFonts w:eastAsia="宋体"/>
          <w:lang w:eastAsia="zh-CN"/>
        </w:rPr>
        <w:t>, yet</w:t>
      </w:r>
      <w:r>
        <w:rPr>
          <w:rFonts w:eastAsia="宋体"/>
          <w:lang w:eastAsia="zh-CN"/>
        </w:rPr>
        <w:t>).</w:t>
      </w:r>
      <w:r w:rsidR="00DA3538">
        <w:rPr>
          <w:rFonts w:eastAsia="宋体"/>
          <w:lang w:eastAsia="zh-CN"/>
        </w:rPr>
        <w:t xml:space="preserve"> </w:t>
      </w:r>
      <w:r w:rsidR="00134145">
        <w:rPr>
          <w:rFonts w:eastAsia="宋体"/>
          <w:lang w:eastAsia="zh-CN"/>
        </w:rPr>
        <w:t xml:space="preserve">RAN1 agreements related to </w:t>
      </w:r>
      <w:r w:rsidR="001E3488">
        <w:rPr>
          <w:rFonts w:eastAsia="宋体"/>
          <w:lang w:eastAsia="zh-CN"/>
        </w:rPr>
        <w:t xml:space="preserve">the </w:t>
      </w:r>
      <w:r w:rsidR="00134145">
        <w:rPr>
          <w:rFonts w:eastAsia="宋体"/>
          <w:lang w:eastAsia="zh-CN"/>
        </w:rPr>
        <w:t>OFDM symbol for PSFCH format 0 can be summarized as follows,</w:t>
      </w:r>
    </w:p>
    <w:tbl>
      <w:tblPr>
        <w:tblStyle w:val="af2"/>
        <w:tblW w:w="0" w:type="auto"/>
        <w:tblLook w:val="04A0" w:firstRow="1" w:lastRow="0" w:firstColumn="1" w:lastColumn="0" w:noHBand="0" w:noVBand="1"/>
      </w:tblPr>
      <w:tblGrid>
        <w:gridCol w:w="9954"/>
      </w:tblGrid>
      <w:tr w:rsidR="00847593" w14:paraId="5C8491B3" w14:textId="77777777" w:rsidTr="00E930C0">
        <w:tc>
          <w:tcPr>
            <w:tcW w:w="10180" w:type="dxa"/>
          </w:tcPr>
          <w:p w14:paraId="7D205F30" w14:textId="77777777" w:rsidR="00847593" w:rsidRPr="007F6F83" w:rsidRDefault="00847593" w:rsidP="00F779B8">
            <w:pPr>
              <w:spacing w:after="0" w:afterAutospacing="0"/>
              <w:jc w:val="left"/>
              <w:rPr>
                <w:rFonts w:ascii="Times" w:eastAsia="Batang" w:hAnsi="Times"/>
                <w:sz w:val="20"/>
                <w:lang w:eastAsia="ko-KR"/>
              </w:rPr>
            </w:pPr>
            <w:r w:rsidRPr="007F6F83">
              <w:rPr>
                <w:rFonts w:ascii="Times" w:eastAsia="Batang" w:hAnsi="Times"/>
                <w:sz w:val="20"/>
                <w:highlight w:val="green"/>
                <w:lang w:eastAsia="ko-KR"/>
              </w:rPr>
              <w:t>Agreement</w:t>
            </w:r>
            <w:r w:rsidRPr="007F6F83">
              <w:rPr>
                <w:rFonts w:ascii="Times" w:eastAsia="Batang" w:hAnsi="Times"/>
                <w:sz w:val="20"/>
                <w:lang w:eastAsia="ko-KR"/>
              </w:rPr>
              <w:t>:</w:t>
            </w:r>
          </w:p>
          <w:p w14:paraId="5DF0ADD2" w14:textId="77777777" w:rsidR="00847593" w:rsidRPr="007F6F83" w:rsidRDefault="00847593" w:rsidP="00F779B8">
            <w:pPr>
              <w:numPr>
                <w:ilvl w:val="0"/>
                <w:numId w:val="16"/>
              </w:numPr>
              <w:overflowPunct w:val="0"/>
              <w:autoSpaceDE w:val="0"/>
              <w:autoSpaceDN w:val="0"/>
              <w:adjustRightInd w:val="0"/>
              <w:snapToGrid/>
              <w:spacing w:after="0" w:afterAutospacing="0"/>
              <w:contextualSpacing/>
              <w:jc w:val="left"/>
              <w:textAlignment w:val="baseline"/>
              <w:rPr>
                <w:rFonts w:eastAsia="宋体"/>
                <w:sz w:val="20"/>
                <w:lang w:eastAsia="ko-KR"/>
              </w:rPr>
            </w:pPr>
            <w:r w:rsidRPr="007F6F83">
              <w:rPr>
                <w:rFonts w:eastAsia="宋体"/>
                <w:sz w:val="20"/>
                <w:lang w:eastAsia="ko-KR"/>
              </w:rPr>
              <w:t>At least for sidelink HARQ feedback, NR sidelink supports a</w:t>
            </w:r>
            <w:r w:rsidRPr="007F6F83">
              <w:rPr>
                <w:rFonts w:eastAsia="宋体" w:hint="eastAsia"/>
                <w:sz w:val="20"/>
                <w:lang w:eastAsia="ko-KR"/>
              </w:rPr>
              <w:t>t least</w:t>
            </w:r>
            <w:r w:rsidRPr="007F6F83">
              <w:rPr>
                <w:rFonts w:eastAsia="宋体"/>
                <w:sz w:val="20"/>
                <w:lang w:eastAsia="ko-KR"/>
              </w:rPr>
              <w:t xml:space="preserve"> a</w:t>
            </w:r>
            <w:r w:rsidRPr="007F6F83">
              <w:rPr>
                <w:rFonts w:eastAsia="宋体" w:hint="eastAsia"/>
                <w:sz w:val="20"/>
                <w:lang w:eastAsia="ko-KR"/>
              </w:rPr>
              <w:t xml:space="preserve"> PSFCH </w:t>
            </w:r>
            <w:r w:rsidRPr="007F6F83">
              <w:rPr>
                <w:rFonts w:eastAsia="宋体"/>
                <w:sz w:val="20"/>
                <w:lang w:eastAsia="ko-KR"/>
              </w:rPr>
              <w:t>format which uses last symbol(s) available for sidelink in a slot</w:t>
            </w:r>
            <w:r w:rsidRPr="007F6F83">
              <w:rPr>
                <w:rFonts w:eastAsia="宋体" w:hint="eastAsia"/>
                <w:sz w:val="20"/>
                <w:lang w:eastAsia="ko-KR"/>
              </w:rPr>
              <w:t>.</w:t>
            </w:r>
          </w:p>
          <w:p w14:paraId="33D369E5" w14:textId="77777777" w:rsidR="00F779B8" w:rsidRPr="00503FD4" w:rsidRDefault="00F779B8" w:rsidP="00F779B8">
            <w:pPr>
              <w:spacing w:after="0" w:afterAutospacing="0"/>
              <w:rPr>
                <w:rFonts w:eastAsia="等线"/>
                <w:sz w:val="20"/>
                <w:lang w:eastAsia="ko-KR"/>
              </w:rPr>
            </w:pPr>
            <w:r w:rsidRPr="00503FD4">
              <w:rPr>
                <w:rFonts w:eastAsia="等线"/>
                <w:sz w:val="20"/>
                <w:highlight w:val="green"/>
                <w:lang w:eastAsia="ko-KR"/>
              </w:rPr>
              <w:t>Agreements</w:t>
            </w:r>
            <w:r w:rsidRPr="00503FD4">
              <w:rPr>
                <w:rFonts w:eastAsia="等线"/>
                <w:sz w:val="20"/>
                <w:lang w:eastAsia="ko-KR"/>
              </w:rPr>
              <w:t>:</w:t>
            </w:r>
          </w:p>
          <w:p w14:paraId="509237AE" w14:textId="77777777" w:rsidR="00F779B8" w:rsidRPr="00503FD4" w:rsidRDefault="00F779B8" w:rsidP="00F779B8">
            <w:pPr>
              <w:pStyle w:val="Style1"/>
              <w:numPr>
                <w:ilvl w:val="0"/>
                <w:numId w:val="19"/>
              </w:numPr>
              <w:spacing w:after="0" w:afterAutospacing="0" w:line="240" w:lineRule="auto"/>
              <w:rPr>
                <w:rFonts w:eastAsia="等线"/>
                <w:b/>
                <w:lang w:eastAsia="ko-KR"/>
              </w:rPr>
            </w:pPr>
            <w:r w:rsidRPr="00503FD4">
              <w:rPr>
                <w:rFonts w:eastAsia="等线"/>
                <w:lang w:eastAsia="ko-KR"/>
              </w:rPr>
              <w:t>One symbol is used for gap right after PSSCH transmission.</w:t>
            </w:r>
          </w:p>
          <w:p w14:paraId="146EDE9D" w14:textId="77777777" w:rsidR="00F779B8" w:rsidRPr="00F779B8" w:rsidRDefault="00F779B8" w:rsidP="00F779B8">
            <w:pPr>
              <w:pStyle w:val="Style1"/>
              <w:numPr>
                <w:ilvl w:val="0"/>
                <w:numId w:val="19"/>
              </w:numPr>
              <w:spacing w:after="0" w:afterAutospacing="0" w:line="240" w:lineRule="auto"/>
              <w:rPr>
                <w:rFonts w:eastAsia="等线"/>
                <w:b/>
                <w:highlight w:val="yellow"/>
                <w:lang w:eastAsia="ko-KR"/>
              </w:rPr>
            </w:pPr>
            <w:r w:rsidRPr="00F779B8">
              <w:rPr>
                <w:rFonts w:eastAsia="等线"/>
                <w:highlight w:val="yellow"/>
                <w:lang w:eastAsia="ko-KR"/>
              </w:rPr>
              <w:t>One symbol is used for gap right after PSFCH transmission.</w:t>
            </w:r>
          </w:p>
          <w:p w14:paraId="7C5EDCB0" w14:textId="77777777" w:rsidR="00F779B8" w:rsidRPr="00503FD4" w:rsidRDefault="00F779B8" w:rsidP="00F779B8">
            <w:pPr>
              <w:pStyle w:val="Style1"/>
              <w:numPr>
                <w:ilvl w:val="0"/>
                <w:numId w:val="19"/>
              </w:numPr>
              <w:spacing w:after="0" w:afterAutospacing="0" w:line="240" w:lineRule="auto"/>
              <w:rPr>
                <w:rFonts w:eastAsia="等线"/>
                <w:b/>
                <w:lang w:eastAsia="ko-KR"/>
              </w:rPr>
            </w:pPr>
            <w:r w:rsidRPr="00503FD4">
              <w:rPr>
                <w:rFonts w:eastAsia="等线"/>
                <w:lang w:eastAsia="ko-KR"/>
              </w:rPr>
              <w:t>FFS more gap symbols are defined in order to handle timing advance for shared carrier for Uu operation.</w:t>
            </w:r>
          </w:p>
          <w:p w14:paraId="5E4539DB" w14:textId="77777777" w:rsidR="00F779B8" w:rsidRPr="00503FD4" w:rsidRDefault="00F779B8" w:rsidP="00F779B8">
            <w:pPr>
              <w:pStyle w:val="Style1"/>
              <w:numPr>
                <w:ilvl w:val="0"/>
                <w:numId w:val="19"/>
              </w:numPr>
              <w:spacing w:after="0" w:afterAutospacing="0" w:line="240" w:lineRule="auto"/>
              <w:rPr>
                <w:rFonts w:eastAsia="等线"/>
                <w:b/>
                <w:lang w:eastAsia="ko-KR"/>
              </w:rPr>
            </w:pPr>
            <w:r w:rsidRPr="00503FD4">
              <w:rPr>
                <w:rFonts w:eastAsia="等线"/>
                <w:lang w:eastAsia="ko-KR"/>
              </w:rPr>
              <w:t>FFS whether to additionally support:</w:t>
            </w:r>
          </w:p>
          <w:p w14:paraId="20C97262" w14:textId="77777777" w:rsidR="00F779B8" w:rsidRPr="00503FD4" w:rsidRDefault="00F779B8" w:rsidP="00F779B8">
            <w:pPr>
              <w:pStyle w:val="Style1"/>
              <w:numPr>
                <w:ilvl w:val="1"/>
                <w:numId w:val="19"/>
              </w:numPr>
              <w:spacing w:after="0" w:afterAutospacing="0" w:line="240" w:lineRule="auto"/>
              <w:rPr>
                <w:rFonts w:eastAsia="等线"/>
                <w:b/>
                <w:lang w:eastAsia="ko-KR"/>
              </w:rPr>
            </w:pPr>
            <w:r w:rsidRPr="00503FD4">
              <w:rPr>
                <w:rFonts w:eastAsia="等线"/>
                <w:lang w:eastAsia="ko-KR"/>
              </w:rPr>
              <w:t xml:space="preserve">For 15/30 kHz SCS, </w:t>
            </w:r>
          </w:p>
          <w:p w14:paraId="6B35DBB0" w14:textId="77777777" w:rsidR="00F779B8" w:rsidRPr="00503FD4" w:rsidRDefault="00F779B8" w:rsidP="00F779B8">
            <w:pPr>
              <w:pStyle w:val="Style1"/>
              <w:numPr>
                <w:ilvl w:val="2"/>
                <w:numId w:val="19"/>
              </w:numPr>
              <w:spacing w:after="0" w:afterAutospacing="0" w:line="240" w:lineRule="auto"/>
              <w:rPr>
                <w:rFonts w:eastAsia="等线"/>
                <w:b/>
                <w:lang w:eastAsia="ko-KR"/>
              </w:rPr>
            </w:pPr>
            <w:r w:rsidRPr="00503FD4">
              <w:rPr>
                <w:rFonts w:eastAsia="等线"/>
                <w:lang w:eastAsia="ko-KR"/>
              </w:rPr>
              <w:t>Half symbol is used for gap right after PSSCH transmission.</w:t>
            </w:r>
          </w:p>
          <w:p w14:paraId="0C39D0B9" w14:textId="77777777" w:rsidR="00F779B8" w:rsidRPr="00503FD4" w:rsidRDefault="00F779B8" w:rsidP="00F779B8">
            <w:pPr>
              <w:pStyle w:val="Style1"/>
              <w:numPr>
                <w:ilvl w:val="2"/>
                <w:numId w:val="19"/>
              </w:numPr>
              <w:spacing w:after="0" w:afterAutospacing="0" w:line="240" w:lineRule="auto"/>
              <w:rPr>
                <w:rFonts w:eastAsia="等线"/>
                <w:b/>
                <w:lang w:eastAsia="ko-KR"/>
              </w:rPr>
            </w:pPr>
            <w:r w:rsidRPr="00503FD4">
              <w:rPr>
                <w:rFonts w:eastAsia="等线"/>
                <w:lang w:eastAsia="ko-KR"/>
              </w:rPr>
              <w:t>Half symbol is used for gap right after PSFCH transmission.</w:t>
            </w:r>
          </w:p>
          <w:p w14:paraId="10C72082" w14:textId="7ED5A302" w:rsidR="00847593" w:rsidRPr="00503FD4" w:rsidRDefault="00847593" w:rsidP="00F779B8">
            <w:pPr>
              <w:spacing w:after="0" w:afterAutospacing="0"/>
              <w:rPr>
                <w:sz w:val="20"/>
                <w:lang w:eastAsia="x-none"/>
              </w:rPr>
            </w:pPr>
            <w:r w:rsidRPr="00503FD4">
              <w:rPr>
                <w:sz w:val="20"/>
                <w:highlight w:val="green"/>
                <w:lang w:eastAsia="x-none"/>
              </w:rPr>
              <w:t>Agreements</w:t>
            </w:r>
            <w:r w:rsidRPr="00503FD4">
              <w:rPr>
                <w:sz w:val="20"/>
                <w:lang w:eastAsia="x-none"/>
              </w:rPr>
              <w:t>:</w:t>
            </w:r>
          </w:p>
          <w:p w14:paraId="4236CC9B" w14:textId="77777777" w:rsidR="00847593" w:rsidRPr="00503FD4" w:rsidRDefault="00847593" w:rsidP="00F779B8">
            <w:pPr>
              <w:pStyle w:val="Style1"/>
              <w:numPr>
                <w:ilvl w:val="0"/>
                <w:numId w:val="17"/>
              </w:numPr>
              <w:spacing w:after="0" w:afterAutospacing="0" w:line="240" w:lineRule="auto"/>
              <w:rPr>
                <w:rFonts w:eastAsia="等线"/>
                <w:b/>
                <w:lang w:eastAsia="ko-KR"/>
              </w:rPr>
            </w:pPr>
            <w:r w:rsidRPr="00503FD4">
              <w:rPr>
                <w:rFonts w:eastAsia="等线"/>
                <w:lang w:eastAsia="ko-KR"/>
              </w:rPr>
              <w:t>Repetition of PSFCH format 0 (one-symbol PSFCH format agreed in RAN1#97) to two consecutive symbols is used.</w:t>
            </w:r>
          </w:p>
          <w:p w14:paraId="4B5424AF" w14:textId="77777777" w:rsidR="00847593" w:rsidRPr="00503FD4" w:rsidRDefault="00847593" w:rsidP="00F779B8">
            <w:pPr>
              <w:pStyle w:val="Style1"/>
              <w:numPr>
                <w:ilvl w:val="1"/>
                <w:numId w:val="17"/>
              </w:numPr>
              <w:spacing w:after="0" w:afterAutospacing="0" w:line="240" w:lineRule="auto"/>
              <w:rPr>
                <w:rFonts w:eastAsia="等线"/>
                <w:b/>
                <w:lang w:eastAsia="ko-KR"/>
              </w:rPr>
            </w:pPr>
            <w:r w:rsidRPr="00503FD4">
              <w:rPr>
                <w:rFonts w:eastAsia="等线"/>
                <w:lang w:eastAsia="ko-KR"/>
              </w:rPr>
              <w:t xml:space="preserve">This implies that, two consecutive symbols are always used for transmission of PSFCH format 0. </w:t>
            </w:r>
          </w:p>
          <w:p w14:paraId="5AF0A205" w14:textId="2F691DBB" w:rsidR="00847593" w:rsidRPr="00847593" w:rsidRDefault="00847593" w:rsidP="00F779B8">
            <w:pPr>
              <w:pStyle w:val="Style1"/>
              <w:numPr>
                <w:ilvl w:val="1"/>
                <w:numId w:val="17"/>
              </w:numPr>
              <w:spacing w:after="0" w:afterAutospacing="0" w:line="240" w:lineRule="auto"/>
              <w:rPr>
                <w:rFonts w:eastAsia="等线"/>
                <w:b/>
                <w:lang w:eastAsia="ko-KR"/>
              </w:rPr>
            </w:pPr>
            <w:r w:rsidRPr="00503FD4">
              <w:rPr>
                <w:rFonts w:eastAsia="等线"/>
                <w:lang w:eastAsia="ko-KR"/>
              </w:rPr>
              <w:t>Note: The first symbol can be used for AGC training.</w:t>
            </w:r>
          </w:p>
        </w:tc>
      </w:tr>
    </w:tbl>
    <w:p w14:paraId="32680633" w14:textId="3B9C28D4" w:rsidR="00F779B8" w:rsidRDefault="00F779B8" w:rsidP="00F779B8">
      <w:pPr>
        <w:spacing w:before="240" w:after="240" w:afterAutospacing="0"/>
        <w:rPr>
          <w:rFonts w:eastAsia="等线"/>
          <w:szCs w:val="24"/>
          <w:lang w:val="x-none" w:eastAsia="zh-CN"/>
        </w:rPr>
      </w:pPr>
      <w:r>
        <w:rPr>
          <w:rFonts w:eastAsia="宋体"/>
          <w:lang w:eastAsia="zh-CN"/>
        </w:rPr>
        <w:t>In our understanding, the most straightforward interpretation of the PSFCH location in a slot is that it occupies the last SL sy</w:t>
      </w:r>
      <w:r w:rsidRPr="00F779B8">
        <w:rPr>
          <w:rFonts w:eastAsia="宋体"/>
          <w:szCs w:val="24"/>
          <w:lang w:eastAsia="zh-CN"/>
        </w:rPr>
        <w:t>mbol (</w:t>
      </w:r>
      <w:r w:rsidR="00010FE8">
        <w:rPr>
          <w:rFonts w:eastAsia="宋体"/>
          <w:szCs w:val="24"/>
          <w:lang w:eastAsia="zh-CN"/>
        </w:rPr>
        <w:t xml:space="preserve">denoted as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r>
          <w:rPr>
            <w:rFonts w:ascii="Cambria Math" w:eastAsia="等线" w:hAnsi="Cambria Math"/>
            <w:szCs w:val="24"/>
          </w:rPr>
          <m:t>=</m:t>
        </m:r>
        <m:r>
          <w:rPr>
            <w:rFonts w:ascii="Cambria Math" w:eastAsia="等线" w:hAnsi="Cambria Math"/>
            <w:szCs w:val="24"/>
            <w:lang w:val="x-none"/>
          </w:rPr>
          <m:t>startSLsymbols</m:t>
        </m:r>
        <m:r>
          <m:rPr>
            <m:sty m:val="p"/>
          </m:rPr>
          <w:rPr>
            <w:rFonts w:ascii="Cambria Math" w:eastAsia="等线" w:hAnsi="Cambria Math"/>
            <w:szCs w:val="24"/>
            <w:lang w:val="x-none"/>
          </w:rPr>
          <m:t>+</m:t>
        </m:r>
        <m:r>
          <w:rPr>
            <w:rFonts w:ascii="Cambria Math" w:eastAsia="等线" w:hAnsi="Cambria Math"/>
            <w:szCs w:val="24"/>
            <w:lang w:val="x-none"/>
          </w:rPr>
          <m:t>lengthSLsymbols</m:t>
        </m:r>
        <m:r>
          <m:rPr>
            <m:sty m:val="p"/>
          </m:rPr>
          <w:rPr>
            <w:rFonts w:ascii="Cambria Math" w:eastAsia="等线" w:hAnsi="Cambria Math"/>
            <w:szCs w:val="24"/>
            <w:lang w:val="x-none"/>
          </w:rPr>
          <m:t>-1</m:t>
        </m:r>
      </m:oMath>
      <w:r w:rsidR="00E61821">
        <w:rPr>
          <w:rFonts w:eastAsia="宋体" w:hint="eastAsia"/>
          <w:szCs w:val="24"/>
          <w:lang w:val="x-none" w:eastAsia="zh-CN"/>
        </w:rPr>
        <w:t xml:space="preserve"> </w:t>
      </w:r>
      <w:r w:rsidR="00E61821">
        <w:rPr>
          <w:rFonts w:eastAsia="宋体"/>
          <w:szCs w:val="24"/>
          <w:lang w:val="x-none" w:eastAsia="zh-CN"/>
        </w:rPr>
        <w:t xml:space="preserve">in this </w:t>
      </w:r>
      <w:r w:rsidR="00E61821">
        <w:rPr>
          <w:rFonts w:eastAsia="宋体"/>
          <w:szCs w:val="24"/>
          <w:lang w:val="x-none" w:eastAsia="zh-CN"/>
        </w:rPr>
        <w:lastRenderedPageBreak/>
        <w:t>document</w:t>
      </w:r>
      <w:r w:rsidRPr="00F779B8">
        <w:rPr>
          <w:rFonts w:eastAsia="等线"/>
          <w:szCs w:val="24"/>
          <w:lang w:val="x-none"/>
        </w:rPr>
        <w:t>)</w:t>
      </w:r>
      <w:r>
        <w:rPr>
          <w:rFonts w:eastAsia="等线"/>
          <w:szCs w:val="24"/>
          <w:lang w:val="x-none"/>
        </w:rPr>
        <w:t xml:space="preserve"> in a slot. However, </w:t>
      </w:r>
      <w:r w:rsidR="00C5656F">
        <w:rPr>
          <w:rFonts w:eastAsia="等线"/>
          <w:szCs w:val="24"/>
          <w:lang w:val="x-none"/>
        </w:rPr>
        <w:t xml:space="preserve">in case </w:t>
      </w:r>
      <w:r>
        <w:rPr>
          <w:rFonts w:eastAsia="等线"/>
          <w:szCs w:val="24"/>
          <w:lang w:val="x-none"/>
        </w:rPr>
        <w:t xml:space="preserve">the last SL symbol in a slot is the last symbol of the slot (e.g. when </w:t>
      </w:r>
      <m:oMath>
        <m:r>
          <w:rPr>
            <w:rFonts w:ascii="Cambria Math" w:eastAsia="等线" w:hAnsi="Cambria Math"/>
            <w:szCs w:val="24"/>
            <w:lang w:val="x-none"/>
          </w:rPr>
          <m:t>lengthSLsymbols=14</m:t>
        </m:r>
      </m:oMath>
      <w:r>
        <w:rPr>
          <w:rFonts w:eastAsia="等线" w:hint="eastAsia"/>
          <w:szCs w:val="24"/>
          <w:lang w:val="x-none" w:eastAsia="zh-CN"/>
        </w:rPr>
        <w:t>)</w:t>
      </w:r>
      <w:r>
        <w:rPr>
          <w:rFonts w:eastAsia="等线"/>
          <w:szCs w:val="24"/>
          <w:lang w:val="x-none" w:eastAsia="zh-CN"/>
        </w:rPr>
        <w:t xml:space="preserve">, such an interpretation cannot ensure </w:t>
      </w:r>
      <w:r w:rsidR="00010FE8">
        <w:rPr>
          <w:rFonts w:eastAsia="等线"/>
          <w:szCs w:val="24"/>
          <w:lang w:val="x-none" w:eastAsia="zh-CN"/>
        </w:rPr>
        <w:t>a gap symbol immediately following the PSFCH symbol within the slot (see the above yellow highlighted RAN1 agreement).</w:t>
      </w:r>
      <w:r w:rsidR="00E61821" w:rsidRPr="00E61821">
        <w:rPr>
          <w:rFonts w:eastAsia="等线"/>
          <w:szCs w:val="24"/>
          <w:lang w:val="x-none" w:eastAsia="zh-CN"/>
        </w:rPr>
        <w:t xml:space="preserve"> </w:t>
      </w:r>
      <w:r w:rsidR="00E61821">
        <w:rPr>
          <w:rFonts w:eastAsia="等线"/>
          <w:szCs w:val="24"/>
          <w:lang w:val="x-none" w:eastAsia="zh-CN"/>
        </w:rPr>
        <w:t xml:space="preserve">Therefore, </w:t>
      </w:r>
      <w:r w:rsidR="00E61821">
        <w:rPr>
          <w:rFonts w:eastAsia="等线" w:hint="eastAsia"/>
          <w:szCs w:val="24"/>
          <w:lang w:val="x-none" w:eastAsia="zh-CN"/>
        </w:rPr>
        <w:t>in</w:t>
      </w:r>
      <w:r w:rsidR="00E61821">
        <w:rPr>
          <w:rFonts w:eastAsia="等线"/>
          <w:szCs w:val="24"/>
          <w:lang w:val="x-none" w:eastAsia="zh-CN"/>
        </w:rPr>
        <w:t xml:space="preserve"> case 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sidR="00E61821">
        <w:rPr>
          <w:rFonts w:eastAsia="等线" w:hint="eastAsia"/>
          <w:szCs w:val="24"/>
          <w:lang w:eastAsia="zh-CN"/>
        </w:rPr>
        <w:t xml:space="preserve"> </w:t>
      </w:r>
      <w:r w:rsidR="00E61821">
        <w:rPr>
          <w:rFonts w:eastAsia="等线"/>
          <w:szCs w:val="24"/>
          <w:lang w:eastAsia="zh-CN"/>
        </w:rPr>
        <w:t xml:space="preserve">is the last symbol </w:t>
      </w:r>
      <w:r w:rsidR="00375ADF">
        <w:rPr>
          <w:rFonts w:eastAsia="等线"/>
          <w:szCs w:val="24"/>
          <w:lang w:eastAsia="zh-CN"/>
        </w:rPr>
        <w:t>in</w:t>
      </w:r>
      <w:r w:rsidR="00E61821">
        <w:rPr>
          <w:rFonts w:eastAsia="等线"/>
          <w:szCs w:val="24"/>
          <w:lang w:eastAsia="zh-CN"/>
        </w:rPr>
        <w:t xml:space="preserve"> a slot,</w:t>
      </w:r>
      <w:r w:rsidR="00E61821">
        <w:rPr>
          <w:rFonts w:eastAsia="等线"/>
          <w:szCs w:val="24"/>
          <w:lang w:val="x-none" w:eastAsia="zh-CN"/>
        </w:rPr>
        <w:t xml:space="preserve"> the symbol for PSFCH format 0 should be e.g. 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r>
          <m:rPr>
            <m:sty m:val="p"/>
          </m:rPr>
          <w:rPr>
            <w:rFonts w:ascii="Cambria Math" w:eastAsia="等线" w:hAnsi="Cambria Math"/>
            <w:szCs w:val="24"/>
            <w:lang w:eastAsia="zh-CN"/>
          </w:rPr>
          <m:t>-1</m:t>
        </m:r>
      </m:oMath>
      <w:r w:rsidR="00E61821">
        <w:rPr>
          <w:rFonts w:eastAsia="等线"/>
          <w:szCs w:val="24"/>
          <w:lang w:eastAsia="zh-CN"/>
        </w:rPr>
        <w:t>.</w:t>
      </w:r>
    </w:p>
    <w:p w14:paraId="3DE351BF" w14:textId="77777777" w:rsidR="00375ADF" w:rsidRDefault="00375ADF" w:rsidP="00375ADF">
      <w:pPr>
        <w:spacing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1</w:t>
      </w:r>
      <w:r w:rsidRPr="00956D79">
        <w:rPr>
          <w:rFonts w:eastAsia="宋体" w:hint="eastAsia"/>
          <w:b/>
          <w:i/>
          <w:lang w:eastAsia="zh-CN"/>
        </w:rPr>
        <w:t xml:space="preserve">: </w:t>
      </w:r>
      <w:r w:rsidRPr="0088187F">
        <w:rPr>
          <w:rFonts w:eastAsia="宋体"/>
          <w:i/>
          <w:lang w:eastAsia="zh-CN"/>
        </w:rPr>
        <w:t xml:space="preserve">Specify </w:t>
      </w:r>
      <w:r w:rsidRPr="00E930C0">
        <w:rPr>
          <w:i/>
        </w:rPr>
        <w:t xml:space="preserve">the symbol </w:t>
      </w:r>
      <w:r>
        <w:rPr>
          <w:rFonts w:eastAsia="宋体"/>
          <w:i/>
          <w:lang w:eastAsia="zh-CN"/>
        </w:rPr>
        <w:t xml:space="preserve">used </w:t>
      </w:r>
      <w:r w:rsidRPr="00E930C0">
        <w:rPr>
          <w:i/>
        </w:rPr>
        <w:t xml:space="preserve">for PSFCH format 0 </w:t>
      </w:r>
      <w:r>
        <w:rPr>
          <w:rFonts w:eastAsia="宋体"/>
          <w:i/>
          <w:lang w:eastAsia="zh-CN"/>
        </w:rPr>
        <w:t>in TS 38.213 as</w:t>
      </w:r>
    </w:p>
    <w:p w14:paraId="54C3D4D7" w14:textId="03DFFCCA" w:rsidR="00375ADF" w:rsidRDefault="00375ADF" w:rsidP="00375ADF">
      <w:pPr>
        <w:pStyle w:val="affa"/>
        <w:numPr>
          <w:ilvl w:val="0"/>
          <w:numId w:val="17"/>
        </w:numPr>
        <w:ind w:firstLineChars="0"/>
        <w:rPr>
          <w:rFonts w:eastAsia="宋体"/>
          <w:i/>
          <w:lang w:eastAsia="zh-CN"/>
        </w:rPr>
      </w:pP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r>
          <w:rPr>
            <w:rFonts w:ascii="Cambria Math" w:eastAsia="宋体" w:hAnsi="Cambria Math"/>
            <w:szCs w:val="24"/>
            <w:lang w:eastAsia="zh-CN"/>
          </w:rPr>
          <m:t>-1</m:t>
        </m:r>
      </m:oMath>
      <w:r>
        <w:rPr>
          <w:rFonts w:eastAsiaTheme="minorEastAsia" w:hint="eastAsia"/>
          <w:i/>
          <w:szCs w:val="24"/>
          <w:lang w:eastAsia="zh-CN"/>
        </w:rPr>
        <w:t xml:space="preserve"> </w:t>
      </w:r>
      <w:r>
        <w:rPr>
          <w:rFonts w:eastAsiaTheme="minorEastAsia"/>
          <w:i/>
          <w:szCs w:val="24"/>
          <w:lang w:eastAsia="zh-CN"/>
        </w:rPr>
        <w:t>i</w:t>
      </w:r>
      <w:r>
        <w:rPr>
          <w:rFonts w:eastAsia="宋体"/>
          <w:i/>
          <w:lang w:eastAsia="zh-CN"/>
        </w:rPr>
        <w:t>f</w:t>
      </w:r>
      <w:r w:rsidRPr="00086BAE">
        <w:rPr>
          <w:rFonts w:eastAsia="宋体"/>
          <w:i/>
          <w:lang w:eastAsia="zh-CN"/>
        </w:rPr>
        <w:t xml:space="preserve"> </w:t>
      </w:r>
      <w:r>
        <w:rPr>
          <w:rFonts w:eastAsia="宋体"/>
          <w:i/>
          <w:lang w:eastAsia="zh-CN"/>
        </w:rPr>
        <w:t xml:space="preserve">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sidRPr="00E930C0">
        <w:rPr>
          <w:i/>
        </w:rPr>
        <w:t xml:space="preserve"> is the last symbol </w:t>
      </w:r>
      <w:r>
        <w:rPr>
          <w:i/>
        </w:rPr>
        <w:t>in</w:t>
      </w:r>
      <w:r w:rsidRPr="00E930C0">
        <w:rPr>
          <w:i/>
        </w:rPr>
        <w:t xml:space="preserve"> a slot</w:t>
      </w:r>
      <w:r>
        <w:rPr>
          <w:rFonts w:eastAsia="宋体" w:hint="eastAsia"/>
          <w:lang w:eastAsia="zh-CN"/>
        </w:rPr>
        <w:t>.</w:t>
      </w:r>
    </w:p>
    <w:p w14:paraId="77C92EBE" w14:textId="77777777" w:rsidR="00375ADF" w:rsidRPr="00375ADF" w:rsidRDefault="00375ADF" w:rsidP="00375ADF">
      <w:pPr>
        <w:pStyle w:val="affa"/>
        <w:numPr>
          <w:ilvl w:val="0"/>
          <w:numId w:val="17"/>
        </w:numPr>
        <w:spacing w:after="0" w:afterAutospacing="0"/>
        <w:ind w:left="714" w:firstLineChars="0" w:hanging="357"/>
        <w:rPr>
          <w:i/>
        </w:rPr>
      </w:pP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Theme="minorEastAsia" w:hint="eastAsia"/>
          <w:i/>
          <w:szCs w:val="24"/>
          <w:lang w:eastAsia="zh-CN"/>
        </w:rPr>
        <w:t xml:space="preserve"> </w:t>
      </w:r>
      <w:r>
        <w:rPr>
          <w:rFonts w:eastAsiaTheme="minorEastAsia"/>
          <w:i/>
          <w:szCs w:val="24"/>
          <w:lang w:eastAsia="zh-CN"/>
        </w:rPr>
        <w:t>otherwise</w:t>
      </w:r>
      <w:r>
        <w:rPr>
          <w:rFonts w:eastAsia="宋体" w:hint="eastAsia"/>
          <w:lang w:eastAsia="zh-CN"/>
        </w:rPr>
        <w:t>.</w:t>
      </w:r>
    </w:p>
    <w:p w14:paraId="7C132BC7" w14:textId="77777777" w:rsidR="00375ADF" w:rsidRPr="00375ADF" w:rsidRDefault="00375ADF" w:rsidP="00375ADF">
      <w:pPr>
        <w:ind w:left="357"/>
        <w:rPr>
          <w:rFonts w:eastAsiaTheme="minorEastAsia"/>
          <w:i/>
          <w:lang w:eastAsia="zh-CN"/>
        </w:rPr>
      </w:pPr>
      <w:r>
        <w:rPr>
          <w:rFonts w:eastAsiaTheme="minorEastAsia"/>
          <w:i/>
          <w:lang w:eastAsia="zh-CN"/>
        </w:rPr>
        <w:t>W</w:t>
      </w:r>
      <w:r>
        <w:rPr>
          <w:rFonts w:eastAsiaTheme="minorEastAsia" w:hint="eastAsia"/>
          <w:i/>
          <w:lang w:eastAsia="zh-CN"/>
        </w:rPr>
        <w:t>he</w:t>
      </w:r>
      <w:r>
        <w:rPr>
          <w:rFonts w:eastAsiaTheme="minorEastAsia"/>
          <w:i/>
          <w:lang w:eastAsia="zh-CN"/>
        </w:rPr>
        <w:t xml:space="preserve">re </w:t>
      </w: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Theme="minorEastAsia" w:hint="eastAsia"/>
          <w:i/>
          <w:szCs w:val="24"/>
          <w:lang w:eastAsia="zh-CN"/>
        </w:rPr>
        <w:t xml:space="preserve"> </w:t>
      </w:r>
      <w:r>
        <w:rPr>
          <w:rFonts w:eastAsiaTheme="minorEastAsia"/>
          <w:i/>
          <w:szCs w:val="24"/>
          <w:lang w:eastAsia="zh-CN"/>
        </w:rPr>
        <w:t>is the last SL symbol in a slot.</w:t>
      </w:r>
    </w:p>
    <w:p w14:paraId="1C26E675" w14:textId="2F85F01B" w:rsidR="008D4CBD" w:rsidRPr="00956D79" w:rsidRDefault="00156C93" w:rsidP="008566D4">
      <w:pPr>
        <w:pStyle w:val="20"/>
        <w:rPr>
          <w:lang w:eastAsia="zh-CN"/>
        </w:rPr>
      </w:pPr>
      <w:r>
        <w:rPr>
          <w:lang w:eastAsia="zh-CN"/>
        </w:rPr>
        <w:t xml:space="preserve">Symbols </w:t>
      </w:r>
      <w:r w:rsidR="00C907F4">
        <w:rPr>
          <w:rFonts w:hint="eastAsia"/>
          <w:lang w:eastAsia="zh-CN"/>
        </w:rPr>
        <w:t>for PSSCH</w:t>
      </w:r>
      <w:r w:rsidR="005F7B49">
        <w:rPr>
          <w:rFonts w:eastAsiaTheme="minorEastAsia" w:hint="eastAsia"/>
          <w:lang w:eastAsia="zh-CN"/>
        </w:rPr>
        <w:t xml:space="preserve"> </w:t>
      </w:r>
      <w:r w:rsidR="00C577C7">
        <w:rPr>
          <w:rFonts w:eastAsiaTheme="minorEastAsia"/>
          <w:lang w:eastAsia="zh-CN"/>
        </w:rPr>
        <w:t>in a slot</w:t>
      </w:r>
    </w:p>
    <w:p w14:paraId="5FD69808" w14:textId="2887031E" w:rsidR="00156C93" w:rsidRDefault="00156C93" w:rsidP="00B8183C">
      <w:pPr>
        <w:spacing w:before="240" w:after="240" w:afterAutospacing="0"/>
        <w:rPr>
          <w:rFonts w:eastAsia="宋体"/>
          <w:lang w:eastAsia="zh-CN"/>
        </w:rPr>
      </w:pPr>
      <w:r>
        <w:rPr>
          <w:rFonts w:eastAsia="宋体" w:hint="eastAsia"/>
          <w:lang w:eastAsia="zh-CN"/>
        </w:rPr>
        <w:t>S</w:t>
      </w:r>
      <w:r>
        <w:rPr>
          <w:rFonts w:eastAsia="宋体"/>
          <w:lang w:eastAsia="zh-CN"/>
        </w:rPr>
        <w:t xml:space="preserve">o far there has not been any explicit RAN1 agreements on determination of </w:t>
      </w:r>
      <w:r w:rsidR="009E28B4">
        <w:rPr>
          <w:rFonts w:eastAsia="宋体"/>
          <w:lang w:eastAsia="zh-CN"/>
        </w:rPr>
        <w:t xml:space="preserve">the </w:t>
      </w:r>
      <w:r>
        <w:rPr>
          <w:rFonts w:eastAsia="宋体"/>
          <w:lang w:eastAsia="zh-CN"/>
        </w:rPr>
        <w:t>number of symbols</w:t>
      </w:r>
      <w:r w:rsidR="009E28B4">
        <w:rPr>
          <w:rFonts w:eastAsia="宋体"/>
          <w:lang w:eastAsia="zh-CN"/>
        </w:rPr>
        <w:t xml:space="preserve"> used</w:t>
      </w:r>
      <w:r>
        <w:rPr>
          <w:rFonts w:eastAsia="宋体"/>
          <w:lang w:eastAsia="zh-CN"/>
        </w:rPr>
        <w:t xml:space="preserve"> for a PSSCH transmission. In TS 38.214 the symbols for PSSCH is specified as being determined by excluding some symbols from the configured SL symbols of a slot, as follows,</w:t>
      </w:r>
    </w:p>
    <w:tbl>
      <w:tblPr>
        <w:tblStyle w:val="af2"/>
        <w:tblW w:w="0" w:type="auto"/>
        <w:tblLook w:val="04A0" w:firstRow="1" w:lastRow="0" w:firstColumn="1" w:lastColumn="0" w:noHBand="0" w:noVBand="1"/>
      </w:tblPr>
      <w:tblGrid>
        <w:gridCol w:w="9954"/>
      </w:tblGrid>
      <w:tr w:rsidR="00156C93" w14:paraId="3397BCD7" w14:textId="77777777" w:rsidTr="00E930C0">
        <w:tc>
          <w:tcPr>
            <w:tcW w:w="10180" w:type="dxa"/>
          </w:tcPr>
          <w:p w14:paraId="691F39FA" w14:textId="77777777" w:rsidR="00B060BA" w:rsidRPr="00B060BA" w:rsidRDefault="00B060BA" w:rsidP="00B060BA">
            <w:pPr>
              <w:keepNext/>
              <w:keepLines/>
              <w:snapToGrid/>
              <w:spacing w:before="120" w:after="180" w:afterAutospacing="0"/>
              <w:jc w:val="left"/>
              <w:outlineLvl w:val="3"/>
              <w:rPr>
                <w:rFonts w:ascii="Arial" w:eastAsia="等线" w:hAnsi="Arial"/>
                <w:color w:val="000000"/>
                <w:lang w:val="x-none" w:eastAsia="en-US"/>
              </w:rPr>
            </w:pPr>
            <w:r w:rsidRPr="00B060BA">
              <w:rPr>
                <w:rFonts w:ascii="Arial" w:eastAsia="等线" w:hAnsi="Arial"/>
                <w:color w:val="000000"/>
                <w:lang w:val="x-none" w:eastAsia="en-US"/>
              </w:rPr>
              <w:t>8.1.2.1</w:t>
            </w:r>
            <w:r w:rsidRPr="00B060BA">
              <w:rPr>
                <w:rFonts w:ascii="Arial" w:eastAsia="等线" w:hAnsi="Arial"/>
                <w:color w:val="000000"/>
                <w:lang w:val="x-none" w:eastAsia="en-US"/>
              </w:rPr>
              <w:tab/>
              <w:t>Resource allocation in time domain</w:t>
            </w:r>
          </w:p>
          <w:p w14:paraId="6E000E33" w14:textId="77777777" w:rsidR="00B060BA" w:rsidRPr="00B060BA" w:rsidRDefault="00B060BA" w:rsidP="00B060BA">
            <w:pPr>
              <w:snapToGrid/>
              <w:spacing w:after="180" w:afterAutospacing="0"/>
              <w:jc w:val="left"/>
              <w:rPr>
                <w:rFonts w:eastAsia="等线"/>
                <w:sz w:val="20"/>
                <w:lang w:val="en-US"/>
              </w:rPr>
            </w:pPr>
            <w:r w:rsidRPr="00B060BA">
              <w:rPr>
                <w:rFonts w:eastAsia="等线"/>
                <w:sz w:val="20"/>
                <w:lang w:val="en-US"/>
              </w:rPr>
              <w:t>The UE shall transmit the PSSCH in the same slot as the associated PSCCH.</w:t>
            </w:r>
          </w:p>
          <w:p w14:paraId="132DA754" w14:textId="77777777" w:rsidR="00B060BA" w:rsidRPr="00B060BA" w:rsidRDefault="00B060BA" w:rsidP="00B060BA">
            <w:pPr>
              <w:snapToGrid/>
              <w:spacing w:after="180" w:afterAutospacing="0"/>
              <w:jc w:val="left"/>
              <w:rPr>
                <w:rFonts w:eastAsia="等线"/>
                <w:sz w:val="20"/>
                <w:lang w:val="en-US"/>
              </w:rPr>
            </w:pPr>
            <w:r w:rsidRPr="00B060BA">
              <w:rPr>
                <w:rFonts w:eastAsia="等线"/>
                <w:sz w:val="20"/>
                <w:lang w:val="en-US"/>
              </w:rPr>
              <w:t>The minimum resource allocation unit in the time domain is a slot.</w:t>
            </w:r>
          </w:p>
          <w:p w14:paraId="5978EB19" w14:textId="77777777" w:rsidR="00B060BA" w:rsidRPr="00B060BA" w:rsidRDefault="00B060BA" w:rsidP="00B060BA">
            <w:pPr>
              <w:snapToGrid/>
              <w:spacing w:after="180" w:afterAutospacing="0"/>
              <w:jc w:val="left"/>
              <w:rPr>
                <w:rFonts w:eastAsia="等线"/>
                <w:sz w:val="20"/>
                <w:lang w:val="en-US"/>
              </w:rPr>
            </w:pPr>
            <w:r w:rsidRPr="00B060BA">
              <w:rPr>
                <w:rFonts w:eastAsia="等线"/>
                <w:sz w:val="20"/>
                <w:lang w:val="en-US"/>
              </w:rPr>
              <w:t xml:space="preserve">The UE shall </w:t>
            </w:r>
            <w:r w:rsidRPr="00E930C0">
              <w:rPr>
                <w:rFonts w:eastAsia="等线"/>
                <w:sz w:val="20"/>
                <w:highlight w:val="yellow"/>
                <w:lang w:val="en-US"/>
              </w:rPr>
              <w:t>transmit the PSSCH in consecutive symbols within the slot</w:t>
            </w:r>
            <w:r w:rsidRPr="00B060BA">
              <w:rPr>
                <w:rFonts w:eastAsia="等线"/>
                <w:sz w:val="20"/>
                <w:lang w:val="en-US"/>
              </w:rPr>
              <w:t>, subject to the following restrictions:</w:t>
            </w:r>
          </w:p>
          <w:p w14:paraId="0EE01705" w14:textId="77777777" w:rsidR="00B060BA" w:rsidRPr="00B060BA" w:rsidRDefault="00B060BA" w:rsidP="00B060BA">
            <w:pPr>
              <w:snapToGrid/>
              <w:spacing w:after="180" w:afterAutospacing="0"/>
              <w:ind w:left="568" w:hanging="284"/>
              <w:jc w:val="left"/>
              <w:rPr>
                <w:rFonts w:eastAsia="等线"/>
                <w:sz w:val="20"/>
                <w:lang w:val="x-none"/>
              </w:rPr>
            </w:pPr>
            <w:r w:rsidRPr="00B060BA">
              <w:rPr>
                <w:rFonts w:eastAsia="等线"/>
                <w:sz w:val="20"/>
                <w:lang w:val="x-none"/>
              </w:rPr>
              <w:t>-</w:t>
            </w:r>
            <w:r w:rsidRPr="00B060BA">
              <w:rPr>
                <w:rFonts w:eastAsia="等线"/>
                <w:sz w:val="20"/>
                <w:lang w:val="x-none"/>
              </w:rPr>
              <w:tab/>
              <w:t xml:space="preserve">The UE shall not transmit PSSCH in symbols which are not configured for sidelink. A symbol is configured for sidelink, according to higher layer parameters </w:t>
            </w:r>
            <w:r w:rsidRPr="00B060BA">
              <w:rPr>
                <w:rFonts w:eastAsia="等线"/>
                <w:i/>
                <w:sz w:val="20"/>
                <w:lang w:val="x-none"/>
              </w:rPr>
              <w:t>startSLsymbols</w:t>
            </w:r>
            <w:r w:rsidRPr="00B060BA">
              <w:rPr>
                <w:rFonts w:eastAsia="等线"/>
                <w:sz w:val="20"/>
                <w:lang w:val="x-none"/>
              </w:rPr>
              <w:t xml:space="preserve"> and </w:t>
            </w:r>
            <w:r w:rsidRPr="00B060BA">
              <w:rPr>
                <w:rFonts w:eastAsia="等线"/>
                <w:i/>
                <w:sz w:val="20"/>
                <w:lang w:val="x-none"/>
              </w:rPr>
              <w:t>lengthSLsymbols</w:t>
            </w:r>
            <w:r w:rsidRPr="00B060BA">
              <w:rPr>
                <w:rFonts w:eastAsia="等线"/>
                <w:sz w:val="20"/>
                <w:lang w:val="x-none"/>
              </w:rPr>
              <w:t xml:space="preserve">, where </w:t>
            </w:r>
            <w:r w:rsidRPr="00B060BA">
              <w:rPr>
                <w:rFonts w:eastAsia="等线"/>
                <w:i/>
                <w:sz w:val="20"/>
                <w:lang w:val="x-none"/>
              </w:rPr>
              <w:t>startSLsymbols</w:t>
            </w:r>
            <w:r w:rsidRPr="00B060BA">
              <w:rPr>
                <w:rFonts w:eastAsia="等线"/>
                <w:sz w:val="20"/>
                <w:lang w:val="x-none"/>
              </w:rPr>
              <w:t xml:space="preserve"> is the symbol index of the first symbol of </w:t>
            </w:r>
            <w:r w:rsidRPr="00B060BA">
              <w:rPr>
                <w:rFonts w:eastAsia="等线"/>
                <w:i/>
                <w:sz w:val="20"/>
                <w:lang w:val="x-none"/>
              </w:rPr>
              <w:t xml:space="preserve">lengthSLsymbols </w:t>
            </w:r>
            <w:r w:rsidRPr="00B060BA">
              <w:rPr>
                <w:rFonts w:eastAsia="等线"/>
                <w:sz w:val="20"/>
                <w:lang w:val="x-none"/>
              </w:rPr>
              <w:t>consecutive symbols configured for sidelink.</w:t>
            </w:r>
          </w:p>
          <w:p w14:paraId="45DFD4BC" w14:textId="77777777" w:rsidR="00B060BA" w:rsidRPr="00B060BA" w:rsidRDefault="00B060BA" w:rsidP="00B060BA">
            <w:pPr>
              <w:snapToGrid/>
              <w:spacing w:after="180" w:afterAutospacing="0"/>
              <w:ind w:left="568" w:hanging="284"/>
              <w:jc w:val="left"/>
              <w:rPr>
                <w:rFonts w:eastAsia="等线"/>
                <w:sz w:val="20"/>
                <w:lang w:val="x-none"/>
              </w:rPr>
            </w:pPr>
            <w:r w:rsidRPr="00B060BA">
              <w:rPr>
                <w:rFonts w:eastAsia="等线"/>
                <w:sz w:val="20"/>
                <w:lang w:val="x-none" w:eastAsia="en-US"/>
              </w:rPr>
              <w:t>-</w:t>
            </w:r>
            <w:r w:rsidRPr="00B060BA">
              <w:rPr>
                <w:rFonts w:eastAsia="等线"/>
                <w:sz w:val="20"/>
                <w:lang w:val="x-none" w:eastAsia="en-US"/>
              </w:rPr>
              <w:tab/>
              <w:t xml:space="preserve">Within the slot, PSSCH resource allocation starts at symbol </w:t>
            </w:r>
            <w:r w:rsidRPr="00B060BA">
              <w:rPr>
                <w:rFonts w:eastAsia="等线"/>
                <w:i/>
                <w:sz w:val="20"/>
                <w:lang w:val="x-none"/>
              </w:rPr>
              <w:t>startSLsymbols+1.</w:t>
            </w:r>
          </w:p>
          <w:p w14:paraId="36F119CC" w14:textId="77777777" w:rsidR="00B060BA" w:rsidRPr="00B060BA" w:rsidRDefault="00B060BA" w:rsidP="00B060BA">
            <w:pPr>
              <w:snapToGrid/>
              <w:spacing w:after="180" w:afterAutospacing="0"/>
              <w:ind w:left="568" w:hanging="284"/>
              <w:jc w:val="left"/>
              <w:rPr>
                <w:rFonts w:eastAsia="等线"/>
                <w:sz w:val="20"/>
                <w:lang w:val="x-none"/>
              </w:rPr>
            </w:pPr>
            <w:r w:rsidRPr="00ED408D">
              <w:rPr>
                <w:rFonts w:eastAsia="等线"/>
                <w:sz w:val="20"/>
                <w:highlight w:val="yellow"/>
                <w:lang w:val="x-none"/>
              </w:rPr>
              <w:t>-</w:t>
            </w:r>
            <w:r w:rsidRPr="00ED408D">
              <w:rPr>
                <w:rFonts w:eastAsia="等线"/>
                <w:sz w:val="20"/>
                <w:highlight w:val="yellow"/>
                <w:lang w:val="x-none"/>
              </w:rPr>
              <w:tab/>
              <w:t>The UE shall not transmit PSSCH in symbols which are configured for use by PSFCH, if PSFCH is configured in this slot.</w:t>
            </w:r>
          </w:p>
          <w:p w14:paraId="5A77775B" w14:textId="77777777" w:rsidR="00B060BA" w:rsidRPr="00B060BA" w:rsidRDefault="00B060BA" w:rsidP="00B060BA">
            <w:pPr>
              <w:snapToGrid/>
              <w:spacing w:after="180" w:afterAutospacing="0"/>
              <w:ind w:left="568" w:hanging="284"/>
              <w:jc w:val="left"/>
              <w:rPr>
                <w:rFonts w:eastAsia="等线"/>
                <w:sz w:val="20"/>
                <w:lang w:val="x-none"/>
              </w:rPr>
            </w:pPr>
            <w:r w:rsidRPr="00ED408D">
              <w:rPr>
                <w:rFonts w:eastAsia="等线"/>
                <w:sz w:val="20"/>
                <w:highlight w:val="yellow"/>
                <w:lang w:val="x-none"/>
              </w:rPr>
              <w:t>-</w:t>
            </w:r>
            <w:r w:rsidRPr="00ED408D">
              <w:rPr>
                <w:rFonts w:eastAsia="等线"/>
                <w:sz w:val="20"/>
                <w:highlight w:val="yellow"/>
                <w:lang w:val="x-none"/>
              </w:rPr>
              <w:tab/>
              <w:t>The UE shall not transmit PSSCH in the last symbol configured for sidelink.</w:t>
            </w:r>
          </w:p>
          <w:p w14:paraId="38F53FA7" w14:textId="64216F99" w:rsidR="00156C93" w:rsidRPr="006506ED" w:rsidRDefault="00B060BA" w:rsidP="006506ED">
            <w:pPr>
              <w:snapToGrid/>
              <w:spacing w:after="180" w:afterAutospacing="0"/>
              <w:ind w:left="568" w:hanging="284"/>
              <w:jc w:val="left"/>
              <w:rPr>
                <w:rFonts w:eastAsia="MS Mincho"/>
                <w:sz w:val="20"/>
                <w:lang w:val="x-none"/>
              </w:rPr>
            </w:pPr>
            <w:r w:rsidRPr="00ED408D">
              <w:rPr>
                <w:rFonts w:eastAsia="等线"/>
                <w:sz w:val="20"/>
                <w:highlight w:val="yellow"/>
                <w:lang w:val="x-none"/>
              </w:rPr>
              <w:t>-</w:t>
            </w:r>
            <w:r w:rsidRPr="00ED408D">
              <w:rPr>
                <w:rFonts w:eastAsia="等线"/>
                <w:sz w:val="20"/>
                <w:highlight w:val="yellow"/>
                <w:lang w:val="x-none"/>
              </w:rPr>
              <w:tab/>
              <w:t>The UE shall not transmit PSSCH in the symbol immediately preceding the symbols which are configured for use by PSFCH, if PSFCH is configured in this slot.</w:t>
            </w:r>
          </w:p>
        </w:tc>
      </w:tr>
    </w:tbl>
    <w:p w14:paraId="615F033F" w14:textId="564115E6" w:rsidR="00156C93" w:rsidRPr="00410626" w:rsidRDefault="00B734EC" w:rsidP="00B8183C">
      <w:pPr>
        <w:spacing w:before="240" w:after="240" w:afterAutospacing="0"/>
        <w:rPr>
          <w:rFonts w:eastAsia="宋体"/>
          <w:szCs w:val="24"/>
          <w:lang w:eastAsia="zh-CN"/>
        </w:rPr>
      </w:pPr>
      <w:r>
        <w:rPr>
          <w:rFonts w:eastAsia="宋体" w:hint="eastAsia"/>
          <w:lang w:eastAsia="zh-CN"/>
        </w:rPr>
        <w:t>F</w:t>
      </w:r>
      <w:r>
        <w:rPr>
          <w:rFonts w:eastAsia="宋体"/>
          <w:lang w:eastAsia="zh-CN"/>
        </w:rPr>
        <w:t xml:space="preserve">or exclusion of symbol(s) for PSFCH, as discussed in section </w:t>
      </w:r>
      <w:r>
        <w:rPr>
          <w:rFonts w:eastAsia="宋体"/>
          <w:lang w:eastAsia="zh-CN"/>
        </w:rPr>
        <w:fldChar w:fldCharType="begin"/>
      </w:r>
      <w:r>
        <w:rPr>
          <w:rFonts w:eastAsia="宋体"/>
          <w:lang w:eastAsia="zh-CN"/>
        </w:rPr>
        <w:instrText xml:space="preserve"> REF _Ref31691468 \n \h </w:instrText>
      </w:r>
      <w:r>
        <w:rPr>
          <w:rFonts w:eastAsia="宋体"/>
          <w:lang w:eastAsia="zh-CN"/>
        </w:rPr>
      </w:r>
      <w:r>
        <w:rPr>
          <w:rFonts w:eastAsia="宋体"/>
          <w:lang w:eastAsia="zh-CN"/>
        </w:rPr>
        <w:fldChar w:fldCharType="separate"/>
      </w:r>
      <w:r>
        <w:rPr>
          <w:rFonts w:eastAsia="宋体"/>
          <w:lang w:eastAsia="zh-CN"/>
        </w:rPr>
        <w:t>2.1</w:t>
      </w:r>
      <w:r>
        <w:rPr>
          <w:rFonts w:eastAsia="宋体"/>
          <w:lang w:eastAsia="zh-CN"/>
        </w:rPr>
        <w:fldChar w:fldCharType="end"/>
      </w:r>
      <w:r>
        <w:rPr>
          <w:rFonts w:eastAsia="宋体"/>
          <w:lang w:eastAsia="zh-CN"/>
        </w:rPr>
        <w:t xml:space="preserve"> of this document, it should be considered whether the last SL 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宋体"/>
          <w:lang w:eastAsia="zh-CN"/>
        </w:rPr>
        <w:t xml:space="preserve">) in a slot is the last symbol in the slot. For example, if 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宋体" w:hint="eastAsia"/>
          <w:szCs w:val="24"/>
          <w:lang w:eastAsia="zh-CN"/>
        </w:rPr>
        <w:t xml:space="preserve"> </w:t>
      </w:r>
      <w:r>
        <w:rPr>
          <w:rFonts w:eastAsia="宋体"/>
          <w:szCs w:val="24"/>
          <w:lang w:eastAsia="zh-CN"/>
        </w:rPr>
        <w:t>is the last symbol in a slot, then the PSSCH should exclude not only the PSFCH symbol, but also the gap symbol immediately following the PSFCH symbol</w:t>
      </w:r>
      <w:r w:rsidRPr="00410626">
        <w:rPr>
          <w:rFonts w:eastAsia="宋体"/>
          <w:szCs w:val="24"/>
          <w:lang w:eastAsia="zh-CN"/>
        </w:rPr>
        <w:t xml:space="preserve"> (see the above first highlighted sentence).</w:t>
      </w:r>
      <w:r w:rsidR="000B1D5F">
        <w:rPr>
          <w:rFonts w:eastAsia="宋体"/>
          <w:szCs w:val="24"/>
          <w:lang w:eastAsia="zh-CN"/>
        </w:rPr>
        <w:t xml:space="preserve"> It may be better to explicitly say that symbols starting from the one used for PSFCH are all excluded.</w:t>
      </w:r>
    </w:p>
    <w:p w14:paraId="304097FB" w14:textId="3BE6B015" w:rsidR="00B734EC" w:rsidRDefault="00B734EC" w:rsidP="00B8183C">
      <w:pPr>
        <w:spacing w:before="240" w:after="240" w:afterAutospacing="0"/>
        <w:rPr>
          <w:rFonts w:eastAsia="宋体"/>
          <w:lang w:eastAsia="zh-CN"/>
        </w:rPr>
      </w:pPr>
      <w:r>
        <w:rPr>
          <w:rFonts w:eastAsia="宋体"/>
          <w:szCs w:val="24"/>
          <w:lang w:eastAsia="zh-CN"/>
        </w:rPr>
        <w:lastRenderedPageBreak/>
        <w:t xml:space="preserve">And exclusion of 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宋体" w:hint="eastAsia"/>
          <w:szCs w:val="24"/>
          <w:lang w:eastAsia="zh-CN"/>
        </w:rPr>
        <w:t xml:space="preserve"> </w:t>
      </w:r>
      <w:r>
        <w:rPr>
          <w:rFonts w:eastAsia="宋体"/>
          <w:szCs w:val="24"/>
          <w:lang w:eastAsia="zh-CN"/>
        </w:rPr>
        <w:t>(“the last symbol configured for sidelink”, see the above second yellow highlighted sentence)</w:t>
      </w:r>
      <w:r w:rsidR="003E74C9">
        <w:rPr>
          <w:rFonts w:eastAsia="宋体"/>
          <w:szCs w:val="24"/>
          <w:lang w:eastAsia="zh-CN"/>
        </w:rPr>
        <w:t xml:space="preserve"> should only be done if PSFCH is not configured in the slot, and 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sidR="003E74C9">
        <w:rPr>
          <w:rFonts w:eastAsia="宋体" w:hint="eastAsia"/>
          <w:szCs w:val="24"/>
          <w:lang w:eastAsia="zh-CN"/>
        </w:rPr>
        <w:t xml:space="preserve"> </w:t>
      </w:r>
      <w:r w:rsidR="003E74C9">
        <w:rPr>
          <w:rFonts w:eastAsia="宋体"/>
          <w:szCs w:val="24"/>
          <w:lang w:eastAsia="zh-CN"/>
        </w:rPr>
        <w:t xml:space="preserve">is the last symbol in the slot. This is for the </w:t>
      </w:r>
      <w:r w:rsidR="00351568">
        <w:rPr>
          <w:rFonts w:eastAsia="宋体"/>
          <w:lang w:eastAsia="zh-CN"/>
        </w:rPr>
        <w:t>GAP</w:t>
      </w:r>
      <w:r w:rsidR="00351568">
        <w:rPr>
          <w:rFonts w:eastAsia="宋体"/>
          <w:szCs w:val="24"/>
          <w:lang w:eastAsia="zh-CN"/>
        </w:rPr>
        <w:t xml:space="preserve"> </w:t>
      </w:r>
      <w:r w:rsidR="003E74C9">
        <w:rPr>
          <w:rFonts w:eastAsia="宋体"/>
          <w:szCs w:val="24"/>
          <w:lang w:eastAsia="zh-CN"/>
        </w:rPr>
        <w:t>symbol immediately following the last PSSCH symbol.</w:t>
      </w:r>
    </w:p>
    <w:p w14:paraId="7A04E12E" w14:textId="0D9F4219" w:rsidR="00E02F85" w:rsidRDefault="003E74C9" w:rsidP="00B8183C">
      <w:pPr>
        <w:spacing w:before="240" w:after="240" w:afterAutospacing="0"/>
        <w:rPr>
          <w:rFonts w:eastAsia="宋体"/>
          <w:lang w:eastAsia="zh-CN"/>
        </w:rPr>
      </w:pPr>
      <w:r>
        <w:rPr>
          <w:rFonts w:eastAsia="宋体" w:hint="eastAsia"/>
          <w:lang w:eastAsia="zh-CN"/>
        </w:rPr>
        <w:t>T</w:t>
      </w:r>
      <w:r>
        <w:rPr>
          <w:rFonts w:eastAsia="宋体"/>
          <w:lang w:eastAsia="zh-CN"/>
        </w:rPr>
        <w:t xml:space="preserve">hirdly, in case PSFCH is configured in the slot, the above third yellow highlighted text correctly exclude the AGC symbol immediately preceding the PSFCH symbol. However, in this case, one additional symbol immediately preceding the AGC symbol should also be excluded, in order to accommodate the </w:t>
      </w:r>
      <w:r w:rsidR="005D224D">
        <w:rPr>
          <w:rFonts w:eastAsia="宋体"/>
          <w:lang w:eastAsia="zh-CN"/>
        </w:rPr>
        <w:t xml:space="preserve">GAP </w:t>
      </w:r>
      <w:r>
        <w:rPr>
          <w:rFonts w:eastAsia="宋体"/>
          <w:lang w:eastAsia="zh-CN"/>
        </w:rPr>
        <w:t xml:space="preserve">symbol </w:t>
      </w:r>
      <w:r w:rsidR="005D224D">
        <w:rPr>
          <w:rFonts w:eastAsia="宋体"/>
          <w:lang w:eastAsia="zh-CN"/>
        </w:rPr>
        <w:t xml:space="preserve">immediately following </w:t>
      </w:r>
      <w:r>
        <w:rPr>
          <w:rFonts w:eastAsia="宋体"/>
          <w:lang w:eastAsia="zh-CN"/>
        </w:rPr>
        <w:t>the last PSSCH symbol.</w:t>
      </w:r>
    </w:p>
    <w:p w14:paraId="6A3EC204" w14:textId="1AE7B5D4" w:rsidR="001E24DF" w:rsidRPr="001E24DF" w:rsidRDefault="001E24DF" w:rsidP="00B8183C">
      <w:pPr>
        <w:spacing w:before="240" w:after="240" w:afterAutospacing="0"/>
        <w:rPr>
          <w:rFonts w:eastAsia="宋体"/>
          <w:lang w:eastAsia="zh-CN"/>
        </w:rPr>
      </w:pPr>
      <w:r>
        <w:rPr>
          <w:rFonts w:eastAsia="宋体"/>
          <w:lang w:eastAsia="zh-CN"/>
        </w:rPr>
        <w:t xml:space="preserve">A TP is provided in section </w:t>
      </w:r>
      <w:r>
        <w:rPr>
          <w:rFonts w:eastAsia="宋体"/>
          <w:lang w:eastAsia="zh-CN"/>
        </w:rPr>
        <w:fldChar w:fldCharType="begin"/>
      </w:r>
      <w:r>
        <w:rPr>
          <w:rFonts w:eastAsia="宋体"/>
          <w:lang w:eastAsia="zh-CN"/>
        </w:rPr>
        <w:instrText xml:space="preserve"> REF _Ref30758607 \n \h </w:instrText>
      </w:r>
      <w:r>
        <w:rPr>
          <w:rFonts w:eastAsia="宋体"/>
          <w:lang w:eastAsia="zh-CN"/>
        </w:rPr>
      </w:r>
      <w:r>
        <w:rPr>
          <w:rFonts w:eastAsia="宋体"/>
          <w:lang w:eastAsia="zh-CN"/>
        </w:rPr>
        <w:fldChar w:fldCharType="separate"/>
      </w:r>
      <w:r>
        <w:rPr>
          <w:rFonts w:eastAsia="宋体"/>
          <w:lang w:eastAsia="zh-CN"/>
        </w:rPr>
        <w:t>5.1</w:t>
      </w:r>
      <w:r>
        <w:rPr>
          <w:rFonts w:eastAsia="宋体"/>
          <w:lang w:eastAsia="zh-CN"/>
        </w:rPr>
        <w:fldChar w:fldCharType="end"/>
      </w:r>
      <w:r>
        <w:rPr>
          <w:rFonts w:eastAsia="宋体"/>
          <w:lang w:eastAsia="zh-CN"/>
        </w:rPr>
        <w:t xml:space="preserve"> for the above three proposed changes.</w:t>
      </w:r>
    </w:p>
    <w:p w14:paraId="402F1105" w14:textId="087C57B5" w:rsidR="00E8078B" w:rsidRDefault="00002C05" w:rsidP="00002C05">
      <w:pPr>
        <w:pStyle w:val="20"/>
        <w:rPr>
          <w:rFonts w:eastAsiaTheme="minorEastAsia"/>
          <w:lang w:eastAsia="zh-CN"/>
        </w:rPr>
      </w:pPr>
      <w:r>
        <w:rPr>
          <w:rFonts w:eastAsiaTheme="minorEastAsia" w:hint="eastAsia"/>
          <w:lang w:eastAsia="zh-CN"/>
        </w:rPr>
        <w:t>S</w:t>
      </w:r>
      <w:r>
        <w:rPr>
          <w:rFonts w:eastAsiaTheme="minorEastAsia"/>
          <w:lang w:eastAsia="zh-CN"/>
        </w:rPr>
        <w:t>crambling sequence generator initialization for PSSCH</w:t>
      </w:r>
    </w:p>
    <w:p w14:paraId="7104D194" w14:textId="7D22CF1F" w:rsidR="00906F76" w:rsidRDefault="00906F76" w:rsidP="00002C05">
      <w:pPr>
        <w:rPr>
          <w:rFonts w:eastAsiaTheme="minorEastAsia"/>
          <w:lang w:eastAsia="zh-CN"/>
        </w:rPr>
      </w:pPr>
      <w:r>
        <w:rPr>
          <w:rFonts w:eastAsiaTheme="minorEastAsia" w:hint="eastAsia"/>
          <w:lang w:eastAsia="zh-CN"/>
        </w:rPr>
        <w:t>F</w:t>
      </w:r>
      <w:r>
        <w:rPr>
          <w:rFonts w:eastAsiaTheme="minorEastAsia"/>
          <w:lang w:eastAsia="zh-CN"/>
        </w:rPr>
        <w:t xml:space="preserve">or scrambling sequence generator initialization, two options </w:t>
      </w:r>
      <w:r w:rsidR="00BC5E74">
        <w:rPr>
          <w:rFonts w:eastAsiaTheme="minorEastAsia"/>
          <w:lang w:eastAsia="zh-CN"/>
        </w:rPr>
        <w:t>are foreseen</w:t>
      </w:r>
      <w:r>
        <w:rPr>
          <w:rFonts w:eastAsiaTheme="minorEastAsia"/>
          <w:lang w:eastAsia="zh-CN"/>
        </w:rPr>
        <w:t xml:space="preserve"> as follows,</w:t>
      </w:r>
    </w:p>
    <w:p w14:paraId="43D95731" w14:textId="384B3203" w:rsidR="00906F76" w:rsidRDefault="00906F76" w:rsidP="00002C05">
      <w:pPr>
        <w:rPr>
          <w:rFonts w:eastAsiaTheme="minorEastAsia"/>
          <w:lang w:eastAsia="zh-CN"/>
        </w:rPr>
      </w:pPr>
      <w:r w:rsidRPr="00906F76">
        <w:rPr>
          <w:rFonts w:eastAsiaTheme="minorEastAsia"/>
          <w:i/>
          <w:lang w:eastAsia="zh-CN"/>
        </w:rPr>
        <w:t>Opt1:</w:t>
      </w:r>
      <w:r>
        <w:rPr>
          <w:rFonts w:eastAsiaTheme="minorEastAsia"/>
          <w:lang w:eastAsia="zh-CN"/>
        </w:rPr>
        <w:t xml:space="preserve"> Similar mechanism as in NR Uu PUSCH.</w:t>
      </w:r>
    </w:p>
    <w:p w14:paraId="3FA374FD" w14:textId="61BB63B5" w:rsidR="00906F76" w:rsidRDefault="00906F76" w:rsidP="00002C05">
      <w:pPr>
        <w:rPr>
          <w:rFonts w:eastAsiaTheme="minorEastAsia"/>
          <w:lang w:eastAsia="zh-CN"/>
        </w:rPr>
      </w:pPr>
      <w:r w:rsidRPr="00906F76">
        <w:rPr>
          <w:rFonts w:eastAsiaTheme="minorEastAsia"/>
          <w:i/>
          <w:lang w:eastAsia="zh-CN"/>
        </w:rPr>
        <w:t>Opt2:</w:t>
      </w:r>
      <w:r>
        <w:rPr>
          <w:rFonts w:eastAsiaTheme="minorEastAsia"/>
          <w:lang w:eastAsia="zh-CN"/>
        </w:rPr>
        <w:t xml:space="preserve"> Similar mechanism as in LTE V2X.</w:t>
      </w:r>
    </w:p>
    <w:p w14:paraId="37CA7090" w14:textId="757F7B73" w:rsidR="00906F76" w:rsidRDefault="00906F76" w:rsidP="00002C05">
      <w:pPr>
        <w:rPr>
          <w:rFonts w:eastAsiaTheme="minorEastAsia"/>
          <w:lang w:eastAsia="zh-CN"/>
        </w:rPr>
      </w:pPr>
      <w:r>
        <w:rPr>
          <w:rFonts w:eastAsiaTheme="minorEastAsia" w:hint="eastAsia"/>
          <w:lang w:eastAsia="zh-CN"/>
        </w:rPr>
        <w:t>F</w:t>
      </w:r>
      <w:r>
        <w:rPr>
          <w:rFonts w:eastAsiaTheme="minorEastAsia"/>
          <w:lang w:eastAsia="zh-CN"/>
        </w:rPr>
        <w:t xml:space="preserve">or </w:t>
      </w:r>
      <w:r w:rsidRPr="00906F76">
        <w:rPr>
          <w:rFonts w:eastAsiaTheme="minorEastAsia"/>
          <w:i/>
          <w:lang w:eastAsia="zh-CN"/>
        </w:rPr>
        <w:t>Opt1</w:t>
      </w:r>
      <w:r>
        <w:rPr>
          <w:rFonts w:eastAsiaTheme="minorEastAsia"/>
          <w:lang w:eastAsia="zh-CN"/>
        </w:rPr>
        <w:t xml:space="preserve">, the </w:t>
      </w:r>
      <w:r>
        <w:t xml:space="preserve">scrambling sequence generator </w:t>
      </w:r>
      <w:r>
        <w:rPr>
          <w:rFonts w:eastAsiaTheme="minorEastAsia"/>
          <w:lang w:eastAsia="zh-CN"/>
        </w:rPr>
        <w:t xml:space="preserve">initialization </w:t>
      </w:r>
      <w:r w:rsidR="00955E22">
        <w:rPr>
          <w:rFonts w:eastAsiaTheme="minorEastAsia"/>
          <w:lang w:eastAsia="zh-CN"/>
        </w:rPr>
        <w:t xml:space="preserve">for PUSCH </w:t>
      </w:r>
      <w:r>
        <w:rPr>
          <w:rFonts w:eastAsiaTheme="minorEastAsia"/>
          <w:lang w:eastAsia="zh-CN"/>
        </w:rPr>
        <w:t>is quoted as follows,</w:t>
      </w:r>
    </w:p>
    <w:tbl>
      <w:tblPr>
        <w:tblStyle w:val="af2"/>
        <w:tblW w:w="0" w:type="auto"/>
        <w:tblLook w:val="04A0" w:firstRow="1" w:lastRow="0" w:firstColumn="1" w:lastColumn="0" w:noHBand="0" w:noVBand="1"/>
      </w:tblPr>
      <w:tblGrid>
        <w:gridCol w:w="9954"/>
      </w:tblGrid>
      <w:tr w:rsidR="00906F76" w14:paraId="6889A905" w14:textId="77777777" w:rsidTr="003B1A6B">
        <w:tc>
          <w:tcPr>
            <w:tcW w:w="10180" w:type="dxa"/>
          </w:tcPr>
          <w:p w14:paraId="7E1C8EB3" w14:textId="53C6516C" w:rsidR="00906F76" w:rsidRPr="00B060BA" w:rsidRDefault="00955E22" w:rsidP="00BC5E74">
            <w:pPr>
              <w:keepNext/>
              <w:keepLines/>
              <w:snapToGrid/>
              <w:spacing w:before="120" w:after="180" w:afterAutospacing="0"/>
              <w:jc w:val="left"/>
              <w:outlineLvl w:val="3"/>
              <w:rPr>
                <w:rFonts w:ascii="Arial" w:eastAsia="等线" w:hAnsi="Arial"/>
                <w:color w:val="000000"/>
                <w:lang w:val="x-none" w:eastAsia="en-US"/>
              </w:rPr>
            </w:pPr>
            <w:r>
              <w:rPr>
                <w:rFonts w:ascii="Arial" w:eastAsia="等线" w:hAnsi="Arial"/>
                <w:color w:val="000000"/>
                <w:lang w:val="x-none" w:eastAsia="en-US"/>
              </w:rPr>
              <w:lastRenderedPageBreak/>
              <w:t>6.3.1</w:t>
            </w:r>
            <w:r w:rsidR="00906F76" w:rsidRPr="00B060BA">
              <w:rPr>
                <w:rFonts w:ascii="Arial" w:eastAsia="等线" w:hAnsi="Arial"/>
                <w:color w:val="000000"/>
                <w:lang w:val="x-none" w:eastAsia="en-US"/>
              </w:rPr>
              <w:t>.1</w:t>
            </w:r>
            <w:r w:rsidR="00906F76" w:rsidRPr="00B060BA">
              <w:rPr>
                <w:rFonts w:ascii="Arial" w:eastAsia="等线" w:hAnsi="Arial"/>
                <w:color w:val="000000"/>
                <w:lang w:val="x-none" w:eastAsia="en-US"/>
              </w:rPr>
              <w:tab/>
            </w:r>
            <w:r>
              <w:rPr>
                <w:rFonts w:ascii="Arial" w:eastAsia="等线" w:hAnsi="Arial"/>
                <w:color w:val="000000"/>
                <w:lang w:val="x-none" w:eastAsia="en-US"/>
              </w:rPr>
              <w:t>Scrambling</w:t>
            </w:r>
          </w:p>
          <w:p w14:paraId="7A2E8A3A" w14:textId="728EB12F" w:rsidR="00955E22" w:rsidRPr="00955E22" w:rsidRDefault="00955E22" w:rsidP="00955E22">
            <w:pPr>
              <w:rPr>
                <w:rFonts w:eastAsiaTheme="minorEastAsia"/>
                <w:lang w:eastAsia="zh-CN"/>
              </w:rPr>
            </w:pPr>
            <w:r>
              <w:rPr>
                <w:rFonts w:eastAsiaTheme="minorEastAsia" w:hint="eastAsia"/>
                <w:lang w:eastAsia="zh-CN"/>
              </w:rPr>
              <w:t>[</w:t>
            </w:r>
            <w:r>
              <w:rPr>
                <w:rFonts w:eastAsiaTheme="minorEastAsia"/>
                <w:lang w:eastAsia="zh-CN"/>
              </w:rPr>
              <w:t>…]</w:t>
            </w:r>
          </w:p>
          <w:p w14:paraId="08127478" w14:textId="77777777" w:rsidR="00BC5E74" w:rsidRPr="00BC5E74" w:rsidRDefault="00BC5E74" w:rsidP="00BC5E74">
            <w:pPr>
              <w:snapToGrid/>
              <w:spacing w:after="180" w:afterAutospacing="0"/>
              <w:jc w:val="left"/>
              <w:rPr>
                <w:rFonts w:eastAsia="等线"/>
                <w:sz w:val="20"/>
                <w:lang w:eastAsia="en-US"/>
              </w:rPr>
            </w:pPr>
            <w:r w:rsidRPr="00BC5E74">
              <w:rPr>
                <w:rFonts w:eastAsia="等线"/>
                <w:sz w:val="20"/>
                <w:lang w:eastAsia="en-US"/>
              </w:rPr>
              <w:t xml:space="preserve">The scrambling sequence generator shall be initialized with </w:t>
            </w:r>
          </w:p>
          <w:p w14:paraId="470AD9D0" w14:textId="77777777" w:rsidR="00BC5E74" w:rsidRPr="00BC5E74" w:rsidRDefault="009170FC" w:rsidP="00BC5E74">
            <w:pPr>
              <w:keepLines/>
              <w:tabs>
                <w:tab w:val="center" w:pos="4536"/>
                <w:tab w:val="right" w:pos="9072"/>
              </w:tabs>
              <w:snapToGrid/>
              <w:spacing w:after="180" w:afterAutospacing="0"/>
              <w:jc w:val="center"/>
              <w:rPr>
                <w:rFonts w:eastAsia="等线"/>
                <w:noProof/>
                <w:sz w:val="20"/>
                <w:lang w:eastAsia="en-US"/>
              </w:rPr>
            </w:pPr>
            <m:oMathPara>
              <m:oMath>
                <m:sSub>
                  <m:sSubPr>
                    <m:ctrlPr>
                      <w:rPr>
                        <w:rFonts w:ascii="Cambria Math" w:eastAsia="Batang" w:hAnsi="Cambria Math"/>
                        <w:i/>
                        <w:noProof/>
                        <w:sz w:val="20"/>
                        <w:szCs w:val="24"/>
                        <w:lang w:eastAsia="en-US"/>
                      </w:rPr>
                    </m:ctrlPr>
                  </m:sSubPr>
                  <m:e>
                    <m:r>
                      <w:rPr>
                        <w:rFonts w:ascii="Cambria Math" w:eastAsia="等线" w:hAnsi="Cambria Math"/>
                        <w:noProof/>
                        <w:sz w:val="20"/>
                        <w:lang w:eastAsia="en-US"/>
                      </w:rPr>
                      <m:t>c</m:t>
                    </m:r>
                  </m:e>
                  <m:sub>
                    <m:r>
                      <m:rPr>
                        <m:nor/>
                      </m:rPr>
                      <w:rPr>
                        <w:rFonts w:ascii="Cambria Math" w:eastAsia="等线" w:hAnsi="Cambria Math"/>
                        <w:noProof/>
                        <w:sz w:val="20"/>
                        <w:lang w:eastAsia="en-US"/>
                      </w:rPr>
                      <m:t>init</m:t>
                    </m:r>
                  </m:sub>
                </m:sSub>
                <m:r>
                  <w:rPr>
                    <w:rFonts w:ascii="Cambria Math" w:eastAsia="等线" w:hAnsi="Cambria Math"/>
                    <w:noProof/>
                    <w:sz w:val="20"/>
                    <w:lang w:eastAsia="en-US"/>
                  </w:rPr>
                  <m:t>=</m:t>
                </m:r>
                <m:d>
                  <m:dPr>
                    <m:begChr m:val="{"/>
                    <m:endChr m:val=""/>
                    <m:ctrlPr>
                      <w:rPr>
                        <w:rFonts w:ascii="Cambria Math" w:eastAsia="Batang" w:hAnsi="Cambria Math"/>
                        <w:i/>
                        <w:noProof/>
                        <w:sz w:val="20"/>
                        <w:szCs w:val="24"/>
                        <w:lang w:eastAsia="en-US"/>
                      </w:rPr>
                    </m:ctrlPr>
                  </m:dPr>
                  <m:e>
                    <m:m>
                      <m:mPr>
                        <m:cGp m:val="8"/>
                        <m:mcs>
                          <m:mc>
                            <m:mcPr>
                              <m:count m:val="2"/>
                              <m:mcJc m:val="left"/>
                            </m:mcPr>
                          </m:mc>
                        </m:mcs>
                        <m:ctrlPr>
                          <w:rPr>
                            <w:rFonts w:ascii="Cambria Math" w:eastAsia="Batang" w:hAnsi="Cambria Math"/>
                            <w:i/>
                            <w:noProof/>
                            <w:sz w:val="20"/>
                            <w:szCs w:val="24"/>
                            <w:lang w:eastAsia="en-US"/>
                          </w:rPr>
                        </m:ctrlPr>
                      </m:mPr>
                      <m:mr>
                        <m:e>
                          <m:sSub>
                            <m:sSubPr>
                              <m:ctrlPr>
                                <w:rPr>
                                  <w:rFonts w:ascii="Cambria Math" w:eastAsia="Batang" w:hAnsi="Cambria Math"/>
                                  <w:i/>
                                  <w:noProof/>
                                  <w:sz w:val="20"/>
                                  <w:szCs w:val="24"/>
                                  <w:lang w:eastAsia="en-US"/>
                                </w:rPr>
                              </m:ctrlPr>
                            </m:sSubPr>
                            <m:e>
                              <m:r>
                                <w:rPr>
                                  <w:rFonts w:ascii="Cambria Math" w:eastAsia="等线" w:hAnsi="Cambria Math"/>
                                  <w:noProof/>
                                  <w:sz w:val="20"/>
                                  <w:lang w:eastAsia="en-US"/>
                                </w:rPr>
                                <m:t>n</m:t>
                              </m:r>
                            </m:e>
                            <m:sub>
                              <m:r>
                                <m:rPr>
                                  <m:nor/>
                                </m:rPr>
                                <w:rPr>
                                  <w:rFonts w:ascii="Cambria Math" w:eastAsia="等线" w:hAnsi="Cambria Math"/>
                                  <w:noProof/>
                                  <w:sz w:val="20"/>
                                  <w:lang w:eastAsia="en-US"/>
                                </w:rPr>
                                <m:t>RNTI</m:t>
                              </m:r>
                            </m:sub>
                          </m:sSub>
                          <m:r>
                            <w:rPr>
                              <w:rFonts w:ascii="Cambria Math" w:eastAsia="等线" w:hAnsi="Cambria Math"/>
                              <w:noProof/>
                              <w:sz w:val="20"/>
                              <w:lang w:eastAsia="en-US"/>
                            </w:rPr>
                            <m:t>∙</m:t>
                          </m:r>
                          <m:sSup>
                            <m:sSupPr>
                              <m:ctrlPr>
                                <w:rPr>
                                  <w:rFonts w:ascii="Cambria Math" w:eastAsia="Batang" w:hAnsi="Cambria Math"/>
                                  <w:i/>
                                  <w:noProof/>
                                  <w:sz w:val="20"/>
                                  <w:szCs w:val="24"/>
                                  <w:lang w:eastAsia="en-US"/>
                                </w:rPr>
                              </m:ctrlPr>
                            </m:sSupPr>
                            <m:e>
                              <m:r>
                                <w:rPr>
                                  <w:rFonts w:ascii="Cambria Math" w:eastAsia="等线" w:hAnsi="Cambria Math"/>
                                  <w:noProof/>
                                  <w:sz w:val="20"/>
                                  <w:lang w:eastAsia="en-US"/>
                                </w:rPr>
                                <m:t>2</m:t>
                              </m:r>
                            </m:e>
                            <m:sup>
                              <m:r>
                                <w:rPr>
                                  <w:rFonts w:ascii="Cambria Math" w:eastAsia="等线" w:hAnsi="Cambria Math"/>
                                  <w:noProof/>
                                  <w:sz w:val="20"/>
                                  <w:lang w:eastAsia="en-US"/>
                                </w:rPr>
                                <m:t>16</m:t>
                              </m:r>
                            </m:sup>
                          </m:sSup>
                          <m:r>
                            <w:rPr>
                              <w:rFonts w:ascii="Cambria Math" w:eastAsia="等线" w:hAnsi="Cambria Math"/>
                              <w:noProof/>
                              <w:sz w:val="20"/>
                              <w:lang w:eastAsia="en-US"/>
                            </w:rPr>
                            <m:t>+</m:t>
                          </m:r>
                          <m:sSub>
                            <m:sSubPr>
                              <m:ctrlPr>
                                <w:rPr>
                                  <w:rFonts w:ascii="Cambria Math" w:eastAsia="Batang" w:hAnsi="Cambria Math"/>
                                  <w:i/>
                                  <w:noProof/>
                                  <w:sz w:val="20"/>
                                  <w:szCs w:val="24"/>
                                  <w:lang w:eastAsia="en-US"/>
                                </w:rPr>
                              </m:ctrlPr>
                            </m:sSubPr>
                            <m:e>
                              <m:r>
                                <w:rPr>
                                  <w:rFonts w:ascii="Cambria Math" w:eastAsia="等线" w:hAnsi="Cambria Math"/>
                                  <w:noProof/>
                                  <w:sz w:val="20"/>
                                  <w:lang w:eastAsia="en-US"/>
                                </w:rPr>
                                <m:t>n</m:t>
                              </m:r>
                            </m:e>
                            <m:sub>
                              <m:r>
                                <m:rPr>
                                  <m:nor/>
                                </m:rPr>
                                <w:rPr>
                                  <w:rFonts w:ascii="Cambria Math" w:eastAsia="等线" w:hAnsi="Cambria Math"/>
                                  <w:noProof/>
                                  <w:sz w:val="20"/>
                                  <w:lang w:eastAsia="en-US"/>
                                </w:rPr>
                                <m:t>RAPID</m:t>
                              </m:r>
                            </m:sub>
                          </m:sSub>
                          <m:r>
                            <w:rPr>
                              <w:rFonts w:ascii="Cambria Math" w:eastAsia="等线" w:hAnsi="Cambria Math"/>
                              <w:noProof/>
                              <w:sz w:val="20"/>
                              <w:lang w:eastAsia="en-US"/>
                            </w:rPr>
                            <m:t>∙</m:t>
                          </m:r>
                          <m:sSup>
                            <m:sSupPr>
                              <m:ctrlPr>
                                <w:rPr>
                                  <w:rFonts w:ascii="Cambria Math" w:eastAsia="Batang" w:hAnsi="Cambria Math"/>
                                  <w:i/>
                                  <w:noProof/>
                                  <w:sz w:val="20"/>
                                  <w:szCs w:val="24"/>
                                  <w:lang w:eastAsia="en-US"/>
                                </w:rPr>
                              </m:ctrlPr>
                            </m:sSupPr>
                            <m:e>
                              <m:r>
                                <w:rPr>
                                  <w:rFonts w:ascii="Cambria Math" w:eastAsia="等线" w:hAnsi="Cambria Math"/>
                                  <w:noProof/>
                                  <w:sz w:val="20"/>
                                  <w:lang w:eastAsia="en-US"/>
                                </w:rPr>
                                <m:t>2</m:t>
                              </m:r>
                            </m:e>
                            <m:sup>
                              <m:r>
                                <w:rPr>
                                  <w:rFonts w:ascii="Cambria Math" w:eastAsia="等线" w:hAnsi="Cambria Math"/>
                                  <w:noProof/>
                                  <w:sz w:val="20"/>
                                  <w:lang w:eastAsia="en-US"/>
                                </w:rPr>
                                <m:t>10</m:t>
                              </m:r>
                            </m:sup>
                          </m:sSup>
                          <m:r>
                            <w:rPr>
                              <w:rFonts w:ascii="Cambria Math" w:eastAsia="等线" w:hAnsi="Cambria Math"/>
                              <w:noProof/>
                              <w:sz w:val="20"/>
                              <w:lang w:eastAsia="en-US"/>
                            </w:rPr>
                            <m:t>+</m:t>
                          </m:r>
                          <m:sSub>
                            <m:sSubPr>
                              <m:ctrlPr>
                                <w:rPr>
                                  <w:rFonts w:ascii="Cambria Math" w:eastAsia="Batang" w:hAnsi="Cambria Math"/>
                                  <w:i/>
                                  <w:noProof/>
                                  <w:sz w:val="20"/>
                                  <w:szCs w:val="24"/>
                                  <w:lang w:eastAsia="en-US"/>
                                </w:rPr>
                              </m:ctrlPr>
                            </m:sSubPr>
                            <m:e>
                              <m:r>
                                <w:rPr>
                                  <w:rFonts w:ascii="Cambria Math" w:eastAsia="等线" w:hAnsi="Cambria Math"/>
                                  <w:noProof/>
                                  <w:sz w:val="20"/>
                                  <w:lang w:eastAsia="en-US"/>
                                </w:rPr>
                                <m:t>n</m:t>
                              </m:r>
                            </m:e>
                            <m:sub>
                              <m:r>
                                <m:rPr>
                                  <m:nor/>
                                </m:rPr>
                                <w:rPr>
                                  <w:rFonts w:ascii="Cambria Math" w:eastAsia="等线" w:hAnsi="Cambria Math"/>
                                  <w:noProof/>
                                  <w:sz w:val="20"/>
                                  <w:lang w:eastAsia="en-US"/>
                                </w:rPr>
                                <m:t>ID</m:t>
                              </m:r>
                            </m:sub>
                          </m:sSub>
                        </m:e>
                        <m:e>
                          <m:r>
                            <m:rPr>
                              <m:nor/>
                            </m:rPr>
                            <w:rPr>
                              <w:rFonts w:ascii="Cambria Math" w:eastAsia="等线" w:hAnsi="Cambria Math"/>
                              <w:noProof/>
                              <w:sz w:val="20"/>
                              <w:lang w:eastAsia="en-US"/>
                            </w:rPr>
                            <m:t>for msgA on PUSCH</m:t>
                          </m:r>
                        </m:e>
                      </m:mr>
                      <m:mr>
                        <m:e>
                          <m:sSub>
                            <m:sSubPr>
                              <m:ctrlPr>
                                <w:rPr>
                                  <w:rFonts w:ascii="Cambria Math" w:eastAsia="Batang" w:hAnsi="Cambria Math"/>
                                  <w:i/>
                                  <w:noProof/>
                                  <w:sz w:val="20"/>
                                  <w:szCs w:val="24"/>
                                  <w:highlight w:val="yellow"/>
                                  <w:lang w:eastAsia="en-US"/>
                                </w:rPr>
                              </m:ctrlPr>
                            </m:sSubPr>
                            <m:e>
                              <m:r>
                                <w:rPr>
                                  <w:rFonts w:ascii="Cambria Math" w:eastAsia="等线" w:hAnsi="Cambria Math"/>
                                  <w:noProof/>
                                  <w:sz w:val="20"/>
                                  <w:highlight w:val="yellow"/>
                                  <w:lang w:eastAsia="en-US"/>
                                </w:rPr>
                                <m:t>n</m:t>
                              </m:r>
                            </m:e>
                            <m:sub>
                              <m:r>
                                <m:rPr>
                                  <m:nor/>
                                </m:rPr>
                                <w:rPr>
                                  <w:rFonts w:ascii="Cambria Math" w:eastAsia="等线" w:hAnsi="Cambria Math"/>
                                  <w:noProof/>
                                  <w:sz w:val="20"/>
                                  <w:highlight w:val="yellow"/>
                                  <w:lang w:eastAsia="en-US"/>
                                </w:rPr>
                                <m:t>RNTI</m:t>
                              </m:r>
                            </m:sub>
                          </m:sSub>
                          <m:r>
                            <w:rPr>
                              <w:rFonts w:ascii="Cambria Math" w:eastAsia="等线" w:hAnsi="Cambria Math"/>
                              <w:noProof/>
                              <w:sz w:val="20"/>
                              <w:highlight w:val="yellow"/>
                              <w:lang w:eastAsia="en-US"/>
                            </w:rPr>
                            <m:t>∙</m:t>
                          </m:r>
                          <m:sSup>
                            <m:sSupPr>
                              <m:ctrlPr>
                                <w:rPr>
                                  <w:rFonts w:ascii="Cambria Math" w:eastAsia="Batang" w:hAnsi="Cambria Math"/>
                                  <w:i/>
                                  <w:noProof/>
                                  <w:sz w:val="20"/>
                                  <w:szCs w:val="24"/>
                                  <w:highlight w:val="yellow"/>
                                  <w:lang w:eastAsia="en-US"/>
                                </w:rPr>
                              </m:ctrlPr>
                            </m:sSupPr>
                            <m:e>
                              <m:r>
                                <w:rPr>
                                  <w:rFonts w:ascii="Cambria Math" w:eastAsia="等线" w:hAnsi="Cambria Math"/>
                                  <w:noProof/>
                                  <w:sz w:val="20"/>
                                  <w:highlight w:val="yellow"/>
                                  <w:lang w:eastAsia="en-US"/>
                                </w:rPr>
                                <m:t>2</m:t>
                              </m:r>
                            </m:e>
                            <m:sup>
                              <m:r>
                                <w:rPr>
                                  <w:rFonts w:ascii="Cambria Math" w:eastAsia="等线" w:hAnsi="Cambria Math"/>
                                  <w:noProof/>
                                  <w:sz w:val="20"/>
                                  <w:highlight w:val="yellow"/>
                                  <w:lang w:eastAsia="en-US"/>
                                </w:rPr>
                                <m:t>15</m:t>
                              </m:r>
                            </m:sup>
                          </m:sSup>
                          <m:r>
                            <w:rPr>
                              <w:rFonts w:ascii="Cambria Math" w:eastAsia="等线" w:hAnsi="Cambria Math"/>
                              <w:noProof/>
                              <w:sz w:val="20"/>
                              <w:highlight w:val="yellow"/>
                              <w:lang w:eastAsia="en-US"/>
                            </w:rPr>
                            <m:t>+</m:t>
                          </m:r>
                          <m:sSub>
                            <m:sSubPr>
                              <m:ctrlPr>
                                <w:rPr>
                                  <w:rFonts w:ascii="Cambria Math" w:eastAsia="Batang" w:hAnsi="Cambria Math"/>
                                  <w:i/>
                                  <w:noProof/>
                                  <w:sz w:val="20"/>
                                  <w:szCs w:val="24"/>
                                  <w:highlight w:val="yellow"/>
                                  <w:lang w:eastAsia="en-US"/>
                                </w:rPr>
                              </m:ctrlPr>
                            </m:sSubPr>
                            <m:e>
                              <m:r>
                                <w:rPr>
                                  <w:rFonts w:ascii="Cambria Math" w:eastAsia="等线" w:hAnsi="Cambria Math"/>
                                  <w:noProof/>
                                  <w:sz w:val="20"/>
                                  <w:highlight w:val="yellow"/>
                                  <w:lang w:eastAsia="en-US"/>
                                </w:rPr>
                                <m:t>n</m:t>
                              </m:r>
                            </m:e>
                            <m:sub>
                              <m:r>
                                <m:rPr>
                                  <m:nor/>
                                </m:rPr>
                                <w:rPr>
                                  <w:rFonts w:ascii="Cambria Math" w:eastAsia="等线" w:hAnsi="Cambria Math"/>
                                  <w:noProof/>
                                  <w:sz w:val="20"/>
                                  <w:highlight w:val="yellow"/>
                                  <w:lang w:eastAsia="en-US"/>
                                </w:rPr>
                                <m:t>ID</m:t>
                              </m:r>
                            </m:sub>
                          </m:sSub>
                        </m:e>
                        <m:e>
                          <m:r>
                            <m:rPr>
                              <m:nor/>
                            </m:rPr>
                            <w:rPr>
                              <w:rFonts w:ascii="Cambria Math" w:eastAsia="等线" w:hAnsi="Cambria Math"/>
                              <w:noProof/>
                              <w:sz w:val="20"/>
                              <w:lang w:eastAsia="en-US"/>
                            </w:rPr>
                            <m:t>otherwise</m:t>
                          </m:r>
                        </m:e>
                      </m:mr>
                    </m:m>
                  </m:e>
                </m:d>
              </m:oMath>
            </m:oMathPara>
          </w:p>
          <w:p w14:paraId="0652DF93" w14:textId="77777777" w:rsidR="00BC5E74" w:rsidRPr="00BC5E74" w:rsidRDefault="00BC5E74" w:rsidP="00BC5E74">
            <w:pPr>
              <w:snapToGrid/>
              <w:spacing w:after="180" w:afterAutospacing="0"/>
              <w:jc w:val="left"/>
              <w:rPr>
                <w:rFonts w:eastAsia="等线"/>
                <w:sz w:val="20"/>
                <w:lang w:eastAsia="en-US"/>
              </w:rPr>
            </w:pPr>
            <w:r w:rsidRPr="00BC5E74">
              <w:rPr>
                <w:rFonts w:eastAsia="等线"/>
                <w:sz w:val="20"/>
                <w:lang w:eastAsia="en-US"/>
              </w:rPr>
              <w:t>where</w:t>
            </w:r>
          </w:p>
          <w:p w14:paraId="3457CA2B" w14:textId="77777777" w:rsidR="00BC5E74" w:rsidRPr="00BC5E74" w:rsidRDefault="00BC5E74" w:rsidP="00BC5E74">
            <w:pPr>
              <w:snapToGrid/>
              <w:spacing w:after="180" w:afterAutospacing="0"/>
              <w:ind w:left="568" w:hanging="284"/>
              <w:jc w:val="left"/>
              <w:rPr>
                <w:rFonts w:eastAsia="等线"/>
                <w:sz w:val="20"/>
                <w:lang w:eastAsia="en-US"/>
              </w:rPr>
            </w:pPr>
            <w:r w:rsidRPr="00BC5E74">
              <w:rPr>
                <w:rFonts w:eastAsia="等线"/>
                <w:sz w:val="20"/>
                <w:lang w:eastAsia="en-US"/>
              </w:rPr>
              <w:t>-</w:t>
            </w:r>
            <w:r w:rsidRPr="00BC5E74">
              <w:rPr>
                <w:rFonts w:eastAsia="等线"/>
                <w:sz w:val="20"/>
                <w:lang w:eastAsia="en-US"/>
              </w:rPr>
              <w:tab/>
            </w:r>
            <w:r w:rsidRPr="00BC5E74">
              <w:rPr>
                <w:rFonts w:eastAsia="等线"/>
                <w:position w:val="-10"/>
                <w:sz w:val="20"/>
                <w:highlight w:val="yellow"/>
                <w:lang w:eastAsia="en-US"/>
              </w:rPr>
              <w:object w:dxaOrig="1500" w:dyaOrig="300" w14:anchorId="6DA28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pt;height:15pt" o:ole="">
                  <v:imagedata r:id="rId8" o:title=""/>
                </v:shape>
                <o:OLEObject Type="Embed" ProgID="Equation.3" ShapeID="_x0000_i1025" DrawAspect="Content" ObjectID="_1643255080" r:id="rId9"/>
              </w:object>
            </w:r>
            <w:r w:rsidRPr="00BC5E74">
              <w:rPr>
                <w:rFonts w:eastAsia="等线"/>
                <w:sz w:val="20"/>
                <w:highlight w:val="yellow"/>
                <w:lang w:eastAsia="en-US"/>
              </w:rPr>
              <w:t xml:space="preserve"> equals the higher-layer parameter </w:t>
            </w:r>
            <w:r w:rsidRPr="00BC5E74">
              <w:rPr>
                <w:rFonts w:eastAsia="等线"/>
                <w:i/>
                <w:sz w:val="20"/>
                <w:highlight w:val="yellow"/>
                <w:lang w:eastAsia="en-US"/>
              </w:rPr>
              <w:t>dataScramblingIdentityPUSCH</w:t>
            </w:r>
            <w:r w:rsidRPr="00BC5E74">
              <w:rPr>
                <w:rFonts w:eastAsia="等线"/>
                <w:sz w:val="20"/>
                <w:highlight w:val="yellow"/>
                <w:lang w:eastAsia="en-US"/>
              </w:rPr>
              <w:t xml:space="preserve"> if configured</w:t>
            </w:r>
            <w:r w:rsidRPr="00BC5E74">
              <w:rPr>
                <w:rFonts w:eastAsia="等线"/>
                <w:sz w:val="20"/>
                <w:lang w:eastAsia="en-US"/>
              </w:rPr>
              <w:t xml:space="preserve"> and the RNTI equals the C-RNTI, MCS-C-RNTI</w:t>
            </w:r>
            <w:r w:rsidRPr="00BC5E74">
              <w:rPr>
                <w:rFonts w:eastAsia="等线" w:hint="eastAsia"/>
                <w:sz w:val="20"/>
                <w:lang w:eastAsia="zh-CN"/>
              </w:rPr>
              <w:t>, SP-CSI-RNTI</w:t>
            </w:r>
            <w:r w:rsidRPr="00BC5E74">
              <w:rPr>
                <w:rFonts w:eastAsia="等线"/>
                <w:sz w:val="20"/>
                <w:lang w:eastAsia="en-US"/>
              </w:rPr>
              <w:t xml:space="preserve"> or CS-RNTI, and the transmission is not scheduled using DCI format 0_0 in a common search space;</w:t>
            </w:r>
          </w:p>
          <w:p w14:paraId="26F39D34" w14:textId="77777777" w:rsidR="00BC5E74" w:rsidRPr="00BC5E74" w:rsidRDefault="00BC5E74" w:rsidP="00BC5E74">
            <w:pPr>
              <w:snapToGrid/>
              <w:spacing w:after="180" w:afterAutospacing="0"/>
              <w:ind w:left="568" w:hanging="284"/>
              <w:jc w:val="left"/>
              <w:rPr>
                <w:rFonts w:eastAsia="等线"/>
                <w:sz w:val="20"/>
                <w:lang w:eastAsia="en-US"/>
              </w:rPr>
            </w:pPr>
            <w:r w:rsidRPr="00BC5E74">
              <w:rPr>
                <w:rFonts w:eastAsia="等线"/>
                <w:sz w:val="20"/>
                <w:lang w:eastAsia="en-US"/>
              </w:rPr>
              <w:t>-</w:t>
            </w:r>
            <w:r w:rsidRPr="00BC5E74">
              <w:rPr>
                <w:rFonts w:eastAsia="等线"/>
                <w:sz w:val="20"/>
                <w:lang w:eastAsia="en-US"/>
              </w:rPr>
              <w:tab/>
            </w:r>
            <m:oMath>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ascii="Cambria Math" w:eastAsia="等线" w:hAnsi="Cambria Math"/>
                      <w:sz w:val="20"/>
                      <w:lang w:eastAsia="en-US"/>
                    </w:rPr>
                    <m:t>ID</m:t>
                  </m:r>
                </m:sub>
              </m:sSub>
              <m:r>
                <w:rPr>
                  <w:rFonts w:ascii="Cambria Math" w:eastAsia="等线" w:hAnsi="Cambria Math"/>
                  <w:sz w:val="20"/>
                  <w:lang w:eastAsia="en-US"/>
                </w:rPr>
                <m:t>∈</m:t>
              </m:r>
              <m:d>
                <m:dPr>
                  <m:begChr m:val="{"/>
                  <m:endChr m:val="}"/>
                  <m:ctrlPr>
                    <w:rPr>
                      <w:rFonts w:ascii="Cambria Math" w:eastAsia="等线" w:hAnsi="Cambria Math"/>
                      <w:i/>
                      <w:sz w:val="20"/>
                      <w:lang w:eastAsia="en-US"/>
                    </w:rPr>
                  </m:ctrlPr>
                </m:dPr>
                <m:e>
                  <m:r>
                    <w:rPr>
                      <w:rFonts w:ascii="Cambria Math" w:eastAsia="等线" w:hAnsi="Cambria Math"/>
                      <w:sz w:val="20"/>
                      <w:lang w:eastAsia="en-US"/>
                    </w:rPr>
                    <m:t>0,1,…,1023</m:t>
                  </m:r>
                </m:e>
              </m:d>
            </m:oMath>
            <w:r w:rsidRPr="00BC5E74">
              <w:rPr>
                <w:rFonts w:eastAsia="等线"/>
                <w:sz w:val="20"/>
                <w:lang w:eastAsia="en-US"/>
              </w:rPr>
              <w:t xml:space="preserve"> equals the higher-layer parameter </w:t>
            </w:r>
            <w:r w:rsidRPr="00BC5E74">
              <w:rPr>
                <w:rFonts w:eastAsia="等线"/>
                <w:i/>
                <w:sz w:val="20"/>
                <w:lang w:eastAsia="en-US"/>
              </w:rPr>
              <w:t>msgA-dataScramblingIdentity</w:t>
            </w:r>
            <w:r w:rsidRPr="00BC5E74">
              <w:rPr>
                <w:rFonts w:eastAsia="等线"/>
                <w:sz w:val="20"/>
                <w:lang w:eastAsia="en-US"/>
              </w:rPr>
              <w:t xml:space="preserve"> if configured </w:t>
            </w:r>
            <w:bookmarkStart w:id="4" w:name="_Hlk26377062"/>
            <w:r w:rsidRPr="00BC5E74">
              <w:rPr>
                <w:rFonts w:eastAsia="等线"/>
                <w:sz w:val="20"/>
                <w:lang w:eastAsia="en-US"/>
              </w:rPr>
              <w:t>and the PUSCH transmission is triggered by</w:t>
            </w:r>
            <w:bookmarkStart w:id="5" w:name="_Hlk26377073"/>
            <w:bookmarkEnd w:id="4"/>
            <w:r w:rsidRPr="00BC5E74">
              <w:rPr>
                <w:rFonts w:eastAsia="等线"/>
                <w:sz w:val="20"/>
                <w:lang w:eastAsia="en-US"/>
              </w:rPr>
              <w:t xml:space="preserve"> a Type-2 random access procedure</w:t>
            </w:r>
            <w:bookmarkEnd w:id="5"/>
            <w:r w:rsidRPr="00BC5E74">
              <w:rPr>
                <w:rFonts w:eastAsia="等线"/>
                <w:sz w:val="20"/>
                <w:lang w:eastAsia="en-US"/>
              </w:rPr>
              <w:t xml:space="preserve"> as described in clause 8.1A of [5, TS 38.213];</w:t>
            </w:r>
          </w:p>
          <w:p w14:paraId="6AE2959A" w14:textId="77777777" w:rsidR="00BC5E74" w:rsidRPr="00BC5E74" w:rsidRDefault="00BC5E74" w:rsidP="00BC5E74">
            <w:pPr>
              <w:snapToGrid/>
              <w:spacing w:after="180" w:afterAutospacing="0"/>
              <w:ind w:left="568" w:hanging="284"/>
              <w:jc w:val="left"/>
              <w:rPr>
                <w:rFonts w:eastAsia="等线"/>
                <w:sz w:val="20"/>
                <w:lang w:eastAsia="en-US"/>
              </w:rPr>
            </w:pPr>
            <w:r w:rsidRPr="00BC5E74">
              <w:rPr>
                <w:rFonts w:eastAsia="等线"/>
                <w:sz w:val="20"/>
                <w:lang w:eastAsia="en-US"/>
              </w:rPr>
              <w:t>-</w:t>
            </w:r>
            <w:r w:rsidRPr="00BC5E74">
              <w:rPr>
                <w:rFonts w:eastAsia="等线"/>
                <w:sz w:val="20"/>
                <w:lang w:eastAsia="en-US"/>
              </w:rPr>
              <w:tab/>
            </w:r>
            <w:r w:rsidRPr="00BC5E74">
              <w:rPr>
                <w:rFonts w:eastAsia="等线"/>
                <w:position w:val="-10"/>
                <w:sz w:val="20"/>
                <w:lang w:eastAsia="en-US"/>
              </w:rPr>
              <w:object w:dxaOrig="940" w:dyaOrig="340" w14:anchorId="0E5E0C88">
                <v:shape id="_x0000_i1026" type="#_x0000_t75" style="width:46.95pt;height:17.7pt" o:ole="">
                  <v:imagedata r:id="rId10" o:title=""/>
                </v:shape>
                <o:OLEObject Type="Embed" ProgID="Equation.3" ShapeID="_x0000_i1026" DrawAspect="Content" ObjectID="_1643255081" r:id="rId11"/>
              </w:object>
            </w:r>
            <w:r w:rsidRPr="00BC5E74">
              <w:rPr>
                <w:rFonts w:eastAsia="等线"/>
                <w:sz w:val="20"/>
                <w:lang w:eastAsia="en-US"/>
              </w:rPr>
              <w:t xml:space="preserve"> otherwise</w:t>
            </w:r>
          </w:p>
          <w:p w14:paraId="11921A40" w14:textId="77777777" w:rsidR="00BC5E74" w:rsidRPr="00BC5E74" w:rsidRDefault="00BC5E74" w:rsidP="00BC5E74">
            <w:pPr>
              <w:snapToGrid/>
              <w:spacing w:after="180" w:afterAutospacing="0"/>
              <w:ind w:left="568" w:hanging="284"/>
              <w:jc w:val="left"/>
              <w:rPr>
                <w:rFonts w:eastAsia="等线"/>
                <w:sz w:val="20"/>
                <w:lang w:eastAsia="en-US"/>
              </w:rPr>
            </w:pPr>
            <w:r w:rsidRPr="00BC5E74">
              <w:rPr>
                <w:rFonts w:eastAsia="等线"/>
                <w:sz w:val="20"/>
                <w:lang w:eastAsia="en-US"/>
              </w:rPr>
              <w:t>-</w:t>
            </w:r>
            <w:r w:rsidRPr="00BC5E74">
              <w:rPr>
                <w:rFonts w:eastAsia="等线"/>
                <w:sz w:val="20"/>
                <w:lang w:eastAsia="en-US"/>
              </w:rPr>
              <w:tab/>
            </w:r>
            <m:oMath>
              <m:sSub>
                <m:sSubPr>
                  <m:ctrlPr>
                    <w:rPr>
                      <w:rFonts w:ascii="Cambria Math" w:eastAsia="Batang" w:hAnsi="Cambria Math"/>
                      <w:i/>
                      <w:sz w:val="20"/>
                      <w:szCs w:val="24"/>
                      <w:lang w:eastAsia="en-US"/>
                    </w:rPr>
                  </m:ctrlPr>
                </m:sSubPr>
                <m:e>
                  <m:r>
                    <w:rPr>
                      <w:rFonts w:ascii="Cambria Math" w:eastAsia="等线" w:hAnsi="Cambria Math"/>
                      <w:sz w:val="20"/>
                      <w:lang w:eastAsia="en-US"/>
                    </w:rPr>
                    <m:t>n</m:t>
                  </m:r>
                </m:e>
                <m:sub>
                  <m:r>
                    <m:rPr>
                      <m:nor/>
                    </m:rPr>
                    <w:rPr>
                      <w:rFonts w:ascii="Cambria Math" w:eastAsia="等线" w:hAnsi="Cambria Math"/>
                      <w:sz w:val="20"/>
                      <w:lang w:eastAsia="en-US"/>
                    </w:rPr>
                    <m:t>RAPID</m:t>
                  </m:r>
                </m:sub>
              </m:sSub>
            </m:oMath>
            <w:r w:rsidRPr="00BC5E74">
              <w:rPr>
                <w:rFonts w:eastAsia="等线"/>
                <w:sz w:val="20"/>
                <w:szCs w:val="24"/>
                <w:lang w:eastAsia="en-US"/>
              </w:rPr>
              <w:t xml:space="preserve"> is the index of the random-access preamble transmitted for msgA as described in clause 5.1.3A of [11, TS 38.321]</w:t>
            </w:r>
          </w:p>
          <w:p w14:paraId="2D05D2E8" w14:textId="4F59C421" w:rsidR="00BC5E74" w:rsidRPr="00BC5E74" w:rsidRDefault="00BC5E74" w:rsidP="00BC5E74">
            <w:pPr>
              <w:snapToGrid/>
              <w:spacing w:after="180" w:afterAutospacing="0"/>
              <w:jc w:val="left"/>
              <w:rPr>
                <w:rFonts w:eastAsia="等线"/>
                <w:sz w:val="20"/>
                <w:lang w:eastAsia="en-US"/>
              </w:rPr>
            </w:pPr>
            <w:r w:rsidRPr="00BC5E74">
              <w:rPr>
                <w:rFonts w:eastAsia="等线"/>
                <w:sz w:val="20"/>
                <w:lang w:eastAsia="en-US"/>
              </w:rPr>
              <w:t xml:space="preserve">and where </w:t>
            </w:r>
            <w:r w:rsidRPr="00BC5E74">
              <w:rPr>
                <w:rFonts w:eastAsia="等线"/>
                <w:noProof/>
                <w:position w:val="-10"/>
                <w:sz w:val="20"/>
                <w:lang w:val="en-US" w:eastAsia="zh-CN"/>
              </w:rPr>
              <w:drawing>
                <wp:inline distT="0" distB="0" distL="0" distR="0" wp14:anchorId="491364E5" wp14:editId="78EDA181">
                  <wp:extent cx="333375" cy="1905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BC5E74">
              <w:rPr>
                <w:rFonts w:eastAsia="等线"/>
                <w:sz w:val="20"/>
                <w:lang w:eastAsia="en-US"/>
              </w:rPr>
              <w:t xml:space="preserve"> equals the RA-RNTI for msgA and otherwise corresponds to the RNTI associated with the PUSCH transmission as described in clause 6.1 of [6, TS 38.214] and clause 8.3 of [5, TS 38.213].</w:t>
            </w:r>
          </w:p>
          <w:p w14:paraId="454AFAF0" w14:textId="5378D6F6" w:rsidR="00955E22" w:rsidRPr="00955E22" w:rsidRDefault="00BC5E74" w:rsidP="00BC5E74">
            <w:r>
              <w:t xml:space="preserve"> </w:t>
            </w:r>
            <w:r w:rsidR="00955E22">
              <w:t>[…]</w:t>
            </w:r>
          </w:p>
        </w:tc>
      </w:tr>
    </w:tbl>
    <w:p w14:paraId="39FCE806" w14:textId="084787A2" w:rsidR="001F2D0E" w:rsidRDefault="006437A0" w:rsidP="00955E22">
      <w:pPr>
        <w:spacing w:before="100" w:beforeAutospacing="1"/>
        <w:rPr>
          <w:rFonts w:eastAsiaTheme="minorEastAsia"/>
          <w:lang w:eastAsia="zh-CN"/>
        </w:rPr>
      </w:pPr>
      <w:r>
        <w:rPr>
          <w:rFonts w:eastAsiaTheme="minorEastAsia"/>
          <w:lang w:eastAsia="zh-CN"/>
        </w:rPr>
        <w:t>From our perspective, to keep the similar design for PSSCH</w:t>
      </w:r>
      <w:r w:rsidR="00220D25">
        <w:rPr>
          <w:rFonts w:eastAsiaTheme="minorEastAsia"/>
          <w:lang w:eastAsia="zh-CN"/>
        </w:rPr>
        <w:t xml:space="preserve">, </w:t>
      </w:r>
      <w:r w:rsidR="00955E22">
        <w:rPr>
          <w:rFonts w:eastAsiaTheme="minorEastAsia"/>
          <w:lang w:eastAsia="zh-CN"/>
        </w:rPr>
        <w:t xml:space="preserve">the initialization equation </w:t>
      </w:r>
      <w:r w:rsidR="00684B3B">
        <w:rPr>
          <w:rFonts w:eastAsiaTheme="minorEastAsia"/>
          <w:lang w:eastAsia="zh-CN"/>
        </w:rPr>
        <w:t xml:space="preserve">can be </w:t>
      </w:r>
      <w:r w:rsidR="00955E22">
        <w:rPr>
          <w:rFonts w:eastAsiaTheme="minorEastAsia"/>
          <w:lang w:eastAsia="zh-CN"/>
        </w:rPr>
        <w:t xml:space="preserve">described as </w:t>
      </w:r>
      <w:r w:rsidR="00220D25">
        <w:rPr>
          <w:rFonts w:eastAsiaTheme="minorEastAsia"/>
          <w:lang w:eastAsia="zh-CN"/>
        </w:rPr>
        <w:t xml:space="preserve">e.g. </w:t>
      </w:r>
      <m:oMath>
        <m:sSub>
          <m:sSubPr>
            <m:ctrlPr>
              <w:rPr>
                <w:rFonts w:ascii="Cambria Math" w:hAnsi="Cambria Math"/>
              </w:rPr>
            </m:ctrlPr>
          </m:sSubPr>
          <m:e>
            <m:r>
              <w:rPr>
                <w:rFonts w:ascii="Cambria Math" w:hAnsi="Cambria Math"/>
              </w:rPr>
              <m:t>c</m:t>
            </m:r>
          </m:e>
          <m:sub>
            <m:r>
              <w:rPr>
                <w:rFonts w:ascii="Cambria Math" w:hAnsi="Cambria Math"/>
              </w:rPr>
              <m:t>init_PSSCH</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220D25">
        <w:rPr>
          <w:rFonts w:eastAsiaTheme="minorEastAsia" w:hint="eastAsia"/>
          <w:lang w:eastAsia="zh-CN"/>
        </w:rPr>
        <w:t>.</w:t>
      </w:r>
      <w:r>
        <w:rPr>
          <w:rFonts w:eastAsiaTheme="minorEastAsia"/>
          <w:lang w:eastAsia="zh-CN"/>
        </w:rPr>
        <w:t xml:space="preserve"> </w:t>
      </w:r>
      <w:r w:rsidR="00E930C0">
        <w:rPr>
          <w:rFonts w:eastAsiaTheme="minorEastAsia"/>
          <w:lang w:eastAsia="zh-CN"/>
        </w:rPr>
        <w:t xml:space="preserve">To ensure </w:t>
      </w:r>
      <m:oMath>
        <m:sSub>
          <m:sSubPr>
            <m:ctrlPr>
              <w:rPr>
                <w:rFonts w:ascii="Cambria Math" w:hAnsi="Cambria Math"/>
              </w:rPr>
            </m:ctrlPr>
          </m:sSubPr>
          <m:e>
            <m:r>
              <w:rPr>
                <w:rFonts w:ascii="Cambria Math" w:hAnsi="Cambria Math"/>
              </w:rPr>
              <m:t>c</m:t>
            </m:r>
          </m:e>
          <m:sub>
            <m:r>
              <w:rPr>
                <w:rFonts w:ascii="Cambria Math" w:hAnsi="Cambria Math"/>
              </w:rPr>
              <m:t>init_PSSCH</m:t>
            </m:r>
          </m:sub>
        </m:sSub>
      </m:oMath>
      <w:r w:rsidR="00E930C0">
        <w:rPr>
          <w:rFonts w:eastAsiaTheme="minorEastAsia" w:hint="eastAsia"/>
          <w:lang w:eastAsia="zh-CN"/>
        </w:rPr>
        <w:t xml:space="preserve"> </w:t>
      </w:r>
      <w:r w:rsidR="00E930C0">
        <w:rPr>
          <w:rFonts w:eastAsiaTheme="minorEastAsia"/>
          <w:lang w:eastAsia="zh-CN"/>
        </w:rPr>
        <w:t xml:space="preserve">does not collide with </w:t>
      </w:r>
      <m:oMath>
        <m:sSub>
          <m:sSubPr>
            <m:ctrlPr>
              <w:rPr>
                <w:rFonts w:ascii="Cambria Math" w:hAnsi="Cambria Math"/>
              </w:rPr>
            </m:ctrlPr>
          </m:sSubPr>
          <m:e>
            <m:r>
              <w:rPr>
                <w:rFonts w:ascii="Cambria Math" w:hAnsi="Cambria Math"/>
              </w:rPr>
              <m:t>c</m:t>
            </m:r>
          </m:e>
          <m:sub>
            <m:r>
              <w:rPr>
                <w:rFonts w:ascii="Cambria Math" w:hAnsi="Cambria Math"/>
              </w:rPr>
              <m:t>init</m:t>
            </m:r>
          </m:sub>
        </m:sSub>
      </m:oMath>
      <w:r w:rsidR="00E930C0">
        <w:rPr>
          <w:rFonts w:eastAsiaTheme="minorEastAsia" w:hint="eastAsia"/>
          <w:lang w:eastAsia="zh-CN"/>
        </w:rPr>
        <w:t xml:space="preserve"> </w:t>
      </w:r>
      <w:r w:rsidR="00E930C0">
        <w:rPr>
          <w:rFonts w:eastAsiaTheme="minorEastAsia"/>
          <w:lang w:eastAsia="zh-CN"/>
        </w:rPr>
        <w:t xml:space="preserve">in NR Uu,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E930C0">
        <w:rPr>
          <w:rFonts w:eastAsiaTheme="minorEastAsia" w:hint="eastAsia"/>
          <w:lang w:eastAsia="zh-CN"/>
        </w:rPr>
        <w:t xml:space="preserve"> </w:t>
      </w:r>
      <w:r w:rsidR="00E930C0">
        <w:rPr>
          <w:rFonts w:eastAsiaTheme="minorEastAsia"/>
          <w:lang w:eastAsia="zh-CN"/>
        </w:rPr>
        <w:t xml:space="preserve">should be larger than or equal to 1024 and less than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rsidR="00E930C0">
        <w:rPr>
          <w:rFonts w:eastAsiaTheme="minorEastAsia" w:hint="eastAsia"/>
          <w:lang w:eastAsia="zh-CN"/>
        </w:rPr>
        <w:t>.</w:t>
      </w:r>
      <w:r w:rsidR="00E930C0">
        <w:rPr>
          <w:rFonts w:eastAsiaTheme="minorEastAsia"/>
          <w:lang w:eastAsia="zh-CN"/>
        </w:rPr>
        <w:t xml:space="preserve"> For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oMath>
      <w:r w:rsidR="00E930C0">
        <w:rPr>
          <w:rFonts w:eastAsiaTheme="minorEastAsia"/>
          <w:lang w:eastAsia="zh-CN"/>
        </w:rPr>
        <w:t xml:space="preserve">, a function of SLSS ID can be considered. If a UE successfully decodes PSCCH transmitted from another UE, both UEs </w:t>
      </w:r>
      <w:r w:rsidR="00B123BE">
        <w:rPr>
          <w:rFonts w:eastAsiaTheme="minorEastAsia"/>
          <w:lang w:eastAsia="zh-CN"/>
        </w:rPr>
        <w:t>are expected to</w:t>
      </w:r>
      <w:r w:rsidR="00E930C0">
        <w:rPr>
          <w:rFonts w:eastAsiaTheme="minorEastAsia"/>
          <w:lang w:eastAsia="zh-CN"/>
        </w:rPr>
        <w:t xml:space="preserve"> be in the same synchronization cluster and accordingly share the same SLSS ID. Then, the UE is able to determine SLSS ID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oMath>
      <w:r w:rsidR="00E930C0">
        <w:rPr>
          <w:rFonts w:eastAsiaTheme="minorEastAsia" w:hint="eastAsia"/>
          <w:lang w:eastAsia="zh-CN"/>
        </w:rPr>
        <w:t xml:space="preserve"> </w:t>
      </w:r>
      <w:r w:rsidR="00E930C0">
        <w:rPr>
          <w:rFonts w:eastAsiaTheme="minorEastAsia"/>
          <w:lang w:eastAsia="zh-CN"/>
        </w:rPr>
        <w:t>and de-scramble the corresponding PSSCH.</w:t>
      </w:r>
    </w:p>
    <w:p w14:paraId="04D5B94D" w14:textId="698D9484" w:rsidR="00955E22" w:rsidRDefault="00955E22" w:rsidP="00955E22">
      <w:pPr>
        <w:rPr>
          <w:rFonts w:eastAsiaTheme="minorEastAsia"/>
          <w:lang w:eastAsia="zh-CN"/>
        </w:rPr>
      </w:pPr>
      <w:r>
        <w:rPr>
          <w:rFonts w:eastAsiaTheme="minorEastAsia" w:hint="eastAsia"/>
          <w:lang w:eastAsia="zh-CN"/>
        </w:rPr>
        <w:t>F</w:t>
      </w:r>
      <w:r>
        <w:rPr>
          <w:rFonts w:eastAsiaTheme="minorEastAsia"/>
          <w:lang w:eastAsia="zh-CN"/>
        </w:rPr>
        <w:t xml:space="preserve">or </w:t>
      </w:r>
      <w:r w:rsidRPr="00906F76">
        <w:rPr>
          <w:rFonts w:eastAsiaTheme="minorEastAsia"/>
          <w:i/>
          <w:lang w:eastAsia="zh-CN"/>
        </w:rPr>
        <w:t>Opt</w:t>
      </w:r>
      <w:r>
        <w:rPr>
          <w:rFonts w:eastAsiaTheme="minorEastAsia"/>
          <w:i/>
          <w:lang w:eastAsia="zh-CN"/>
        </w:rPr>
        <w:t>2</w:t>
      </w:r>
      <w:r>
        <w:rPr>
          <w:rFonts w:eastAsiaTheme="minorEastAsia"/>
          <w:lang w:eastAsia="zh-CN"/>
        </w:rPr>
        <w:t xml:space="preserve">, the </w:t>
      </w:r>
      <w:r>
        <w:t xml:space="preserve">scrambling sequence generator </w:t>
      </w:r>
      <w:r>
        <w:rPr>
          <w:rFonts w:eastAsiaTheme="minorEastAsia"/>
          <w:lang w:eastAsia="zh-CN"/>
        </w:rPr>
        <w:t>initialization for PSSCH in LTE V2X is quoted as follows,</w:t>
      </w:r>
    </w:p>
    <w:tbl>
      <w:tblPr>
        <w:tblStyle w:val="af2"/>
        <w:tblW w:w="0" w:type="auto"/>
        <w:tblLook w:val="04A0" w:firstRow="1" w:lastRow="0" w:firstColumn="1" w:lastColumn="0" w:noHBand="0" w:noVBand="1"/>
      </w:tblPr>
      <w:tblGrid>
        <w:gridCol w:w="9954"/>
      </w:tblGrid>
      <w:tr w:rsidR="00955E22" w14:paraId="5B99428A" w14:textId="77777777" w:rsidTr="00E930C0">
        <w:tc>
          <w:tcPr>
            <w:tcW w:w="10180" w:type="dxa"/>
          </w:tcPr>
          <w:p w14:paraId="5513D20F" w14:textId="60E6B190" w:rsidR="00955E22" w:rsidRPr="00B060BA" w:rsidRDefault="00955E22" w:rsidP="00BC5E74">
            <w:pPr>
              <w:keepNext/>
              <w:keepLines/>
              <w:snapToGrid/>
              <w:spacing w:before="120" w:after="180" w:afterAutospacing="0"/>
              <w:jc w:val="left"/>
              <w:outlineLvl w:val="3"/>
              <w:rPr>
                <w:rFonts w:ascii="Arial" w:eastAsia="等线" w:hAnsi="Arial"/>
                <w:color w:val="000000"/>
                <w:lang w:val="x-none" w:eastAsia="en-US"/>
              </w:rPr>
            </w:pPr>
            <w:r>
              <w:rPr>
                <w:rFonts w:ascii="Arial" w:eastAsia="等线" w:hAnsi="Arial"/>
                <w:color w:val="000000"/>
                <w:lang w:val="x-none" w:eastAsia="en-US"/>
              </w:rPr>
              <w:lastRenderedPageBreak/>
              <w:t>9.3.1</w:t>
            </w:r>
            <w:r w:rsidRPr="00B060BA">
              <w:rPr>
                <w:rFonts w:ascii="Arial" w:eastAsia="等线" w:hAnsi="Arial"/>
                <w:color w:val="000000"/>
                <w:lang w:val="x-none" w:eastAsia="en-US"/>
              </w:rPr>
              <w:tab/>
            </w:r>
            <w:r>
              <w:rPr>
                <w:rFonts w:ascii="Arial" w:eastAsia="等线" w:hAnsi="Arial"/>
                <w:color w:val="000000"/>
                <w:lang w:val="x-none" w:eastAsia="en-US"/>
              </w:rPr>
              <w:t>Scrambling</w:t>
            </w:r>
          </w:p>
          <w:p w14:paraId="7F1CA438" w14:textId="77777777" w:rsidR="00955E22" w:rsidRPr="00955E22" w:rsidRDefault="00955E22" w:rsidP="00955E22">
            <w:pPr>
              <w:snapToGrid/>
              <w:spacing w:after="180" w:afterAutospacing="0"/>
              <w:jc w:val="left"/>
              <w:rPr>
                <w:rFonts w:eastAsia="等线"/>
                <w:sz w:val="20"/>
                <w:lang w:eastAsia="en-US"/>
              </w:rPr>
            </w:pPr>
            <w:r w:rsidRPr="00955E22">
              <w:rPr>
                <w:rFonts w:eastAsia="等线"/>
                <w:sz w:val="20"/>
                <w:lang w:eastAsia="en-US"/>
              </w:rPr>
              <w:t xml:space="preserve">The block of bits </w:t>
            </w:r>
            <w:r w:rsidRPr="00955E22">
              <w:rPr>
                <w:rFonts w:eastAsia="等线"/>
                <w:position w:val="-12"/>
                <w:sz w:val="20"/>
                <w:lang w:eastAsia="en-US"/>
              </w:rPr>
              <w:object w:dxaOrig="1400" w:dyaOrig="360" w14:anchorId="1B7CC6DA">
                <v:shape id="_x0000_i1027" type="#_x0000_t75" style="width:69.7pt;height:18.85pt" o:ole="">
                  <v:imagedata r:id="rId13" o:title=""/>
                </v:shape>
                <o:OLEObject Type="Embed" ProgID="Equation.3" ShapeID="_x0000_i1027" DrawAspect="Content" ObjectID="_1643255082" r:id="rId14"/>
              </w:object>
            </w:r>
            <w:r w:rsidRPr="00955E22">
              <w:rPr>
                <w:rFonts w:eastAsia="等线"/>
                <w:sz w:val="20"/>
                <w:lang w:eastAsia="en-US"/>
              </w:rPr>
              <w:t xml:space="preserve">, where </w:t>
            </w:r>
            <w:r w:rsidRPr="00955E22">
              <w:rPr>
                <w:rFonts w:eastAsia="等线"/>
                <w:position w:val="-12"/>
                <w:sz w:val="20"/>
                <w:lang w:eastAsia="en-US"/>
              </w:rPr>
              <w:object w:dxaOrig="400" w:dyaOrig="360" w14:anchorId="1CE56686">
                <v:shape id="_x0000_i1028" type="#_x0000_t75" style="width:20.8pt;height:18.85pt" o:ole="">
                  <v:imagedata r:id="rId15" o:title=""/>
                </v:shape>
                <o:OLEObject Type="Embed" ProgID="Equation.3" ShapeID="_x0000_i1028" DrawAspect="Content" ObjectID="_1643255083" r:id="rId16"/>
              </w:object>
            </w:r>
            <w:r w:rsidRPr="00955E22">
              <w:rPr>
                <w:rFonts w:eastAsia="等线"/>
                <w:sz w:val="20"/>
                <w:lang w:eastAsia="en-US"/>
              </w:rPr>
              <w:t xml:space="preserve"> is the number of bits transmitted on the physical sidelink shared channel in one subframe shall be scrambled according to clause 5.3.1.</w:t>
            </w:r>
          </w:p>
          <w:p w14:paraId="08D4E631" w14:textId="77777777" w:rsidR="00955E22" w:rsidRPr="00955E22" w:rsidRDefault="00955E22" w:rsidP="00955E22">
            <w:pPr>
              <w:snapToGrid/>
              <w:spacing w:after="180" w:afterAutospacing="0"/>
              <w:jc w:val="left"/>
              <w:rPr>
                <w:rFonts w:eastAsia="等线"/>
                <w:sz w:val="20"/>
                <w:lang w:eastAsia="en-US"/>
              </w:rPr>
            </w:pPr>
            <w:r w:rsidRPr="00955E22">
              <w:rPr>
                <w:rFonts w:eastAsia="等线"/>
                <w:sz w:val="20"/>
                <w:lang w:eastAsia="en-US"/>
              </w:rPr>
              <w:t xml:space="preserve">The scrambling sequence generator shall be initialised with </w:t>
            </w:r>
            <w:r w:rsidRPr="00955E22">
              <w:rPr>
                <w:rFonts w:eastAsia="等线"/>
                <w:position w:val="-10"/>
                <w:sz w:val="20"/>
                <w:lang w:eastAsia="en-US"/>
              </w:rPr>
              <w:object w:dxaOrig="2760" w:dyaOrig="340" w14:anchorId="279AE78A">
                <v:shape id="_x0000_i1029" type="#_x0000_t75" style="width:137.05pt;height:17.7pt" o:ole="">
                  <v:imagedata r:id="rId17" o:title=""/>
                </v:shape>
                <o:OLEObject Type="Embed" ProgID="Equation.3" ShapeID="_x0000_i1029" DrawAspect="Content" ObjectID="_1643255084" r:id="rId18"/>
              </w:object>
            </w:r>
            <w:r w:rsidRPr="00955E22">
              <w:rPr>
                <w:rFonts w:eastAsia="等线"/>
                <w:sz w:val="20"/>
                <w:lang w:eastAsia="en-US"/>
              </w:rPr>
              <w:t xml:space="preserve"> at the start of every PSSCH subframe where</w:t>
            </w:r>
          </w:p>
          <w:p w14:paraId="6A8FA45D" w14:textId="77777777" w:rsidR="00955E22" w:rsidRPr="00955E22" w:rsidRDefault="00955E22" w:rsidP="00955E22">
            <w:pPr>
              <w:snapToGrid/>
              <w:spacing w:after="180" w:afterAutospacing="0"/>
              <w:ind w:left="568" w:hanging="284"/>
              <w:jc w:val="left"/>
              <w:rPr>
                <w:rFonts w:eastAsia="等线"/>
                <w:sz w:val="20"/>
                <w:lang w:eastAsia="en-US"/>
              </w:rPr>
            </w:pPr>
            <w:r w:rsidRPr="00955E22">
              <w:rPr>
                <w:rFonts w:eastAsia="等线"/>
                <w:sz w:val="20"/>
                <w:lang w:eastAsia="en-US"/>
              </w:rPr>
              <w:t>-</w:t>
            </w:r>
            <w:r w:rsidRPr="00955E22">
              <w:rPr>
                <w:rFonts w:eastAsia="等线"/>
                <w:sz w:val="20"/>
                <w:lang w:eastAsia="en-US"/>
              </w:rPr>
              <w:tab/>
              <w:t xml:space="preserve">for sidelink transmission modes 1 and 2, </w:t>
            </w:r>
            <w:r w:rsidRPr="00955E22">
              <w:rPr>
                <w:rFonts w:eastAsia="等线"/>
                <w:position w:val="-10"/>
                <w:sz w:val="20"/>
                <w:lang w:eastAsia="en-US"/>
              </w:rPr>
              <w:object w:dxaOrig="859" w:dyaOrig="340" w14:anchorId="7CB17032">
                <v:shape id="_x0000_i1030" type="#_x0000_t75" style="width:42.75pt;height:17.7pt" o:ole="">
                  <v:imagedata r:id="rId19" o:title=""/>
                </v:shape>
                <o:OLEObject Type="Embed" ProgID="Equation.3" ShapeID="_x0000_i1030" DrawAspect="Content" ObjectID="_1643255085" r:id="rId20"/>
              </w:object>
            </w:r>
            <w:r w:rsidRPr="00955E22">
              <w:rPr>
                <w:rFonts w:eastAsia="等线"/>
                <w:sz w:val="20"/>
                <w:lang w:eastAsia="en-US"/>
              </w:rPr>
              <w:t xml:space="preserve"> is destination identity obtained from the sidelink control channel, and</w:t>
            </w:r>
          </w:p>
          <w:p w14:paraId="3D6EB818" w14:textId="41C5FFFA" w:rsidR="00955E22" w:rsidRPr="00BC5E74" w:rsidRDefault="00955E22" w:rsidP="00BC5E74">
            <w:pPr>
              <w:snapToGrid/>
              <w:spacing w:after="180" w:afterAutospacing="0"/>
              <w:ind w:left="568" w:hanging="284"/>
              <w:jc w:val="left"/>
              <w:rPr>
                <w:rFonts w:eastAsia="等线"/>
                <w:sz w:val="20"/>
                <w:lang w:eastAsia="en-US"/>
              </w:rPr>
            </w:pPr>
            <w:r w:rsidRPr="00955E22">
              <w:rPr>
                <w:rFonts w:eastAsia="等线"/>
                <w:sz w:val="20"/>
                <w:lang w:eastAsia="en-US"/>
              </w:rPr>
              <w:t>-</w:t>
            </w:r>
            <w:r w:rsidRPr="00955E22">
              <w:rPr>
                <w:rFonts w:eastAsia="等线"/>
                <w:sz w:val="20"/>
                <w:lang w:eastAsia="en-US"/>
              </w:rPr>
              <w:tab/>
              <w:t xml:space="preserve">for sidelink transmission modes 3 and 4, </w:t>
            </w:r>
            <w:r w:rsidRPr="00955E22">
              <w:rPr>
                <w:rFonts w:eastAsia="等线"/>
                <w:position w:val="-16"/>
                <w:sz w:val="20"/>
                <w:lang w:eastAsia="en-US"/>
              </w:rPr>
              <w:object w:dxaOrig="1820" w:dyaOrig="460" w14:anchorId="3E2A30EA">
                <v:shape id="_x0000_i1031" type="#_x0000_t75" style="width:90.1pt;height:23.85pt" o:ole="">
                  <v:imagedata r:id="rId21" o:title=""/>
                </v:shape>
                <o:OLEObject Type="Embed" ProgID="Equation.3" ShapeID="_x0000_i1031" DrawAspect="Content" ObjectID="_1643255086" r:id="rId22"/>
              </w:object>
            </w:r>
            <w:r w:rsidRPr="00955E22">
              <w:rPr>
                <w:rFonts w:eastAsia="等线"/>
                <w:sz w:val="20"/>
                <w:lang w:eastAsia="en-US"/>
              </w:rPr>
              <w:t xml:space="preserve"> with </w:t>
            </w:r>
            <w:r w:rsidRPr="00955E22">
              <w:rPr>
                <w:rFonts w:eastAsia="等线"/>
                <w:position w:val="-10"/>
                <w:sz w:val="20"/>
                <w:lang w:eastAsia="en-US"/>
              </w:rPr>
              <w:object w:dxaOrig="200" w:dyaOrig="240" w14:anchorId="73A3597F">
                <v:shape id="_x0000_i1032" type="#_x0000_t75" style="width:10pt;height:11.95pt" o:ole="">
                  <v:imagedata r:id="rId23" o:title=""/>
                </v:shape>
                <o:OLEObject Type="Embed" ProgID="Equation.3" ShapeID="_x0000_i1032" DrawAspect="Content" ObjectID="_1643255087" r:id="rId24"/>
              </w:object>
            </w:r>
            <w:r w:rsidRPr="00955E22">
              <w:rPr>
                <w:rFonts w:eastAsia="等线"/>
                <w:sz w:val="20"/>
                <w:lang w:eastAsia="en-US"/>
              </w:rPr>
              <w:t xml:space="preserve"> and </w:t>
            </w:r>
            <w:r w:rsidRPr="00955E22">
              <w:rPr>
                <w:rFonts w:eastAsia="等线"/>
                <w:position w:val="-4"/>
                <w:sz w:val="20"/>
                <w:lang w:eastAsia="en-US"/>
              </w:rPr>
              <w:object w:dxaOrig="200" w:dyaOrig="220" w14:anchorId="5CAD4AD5">
                <v:shape id="_x0000_i1033" type="#_x0000_t75" style="width:10pt;height:11.15pt" o:ole="">
                  <v:imagedata r:id="rId25" o:title=""/>
                </v:shape>
                <o:OLEObject Type="Embed" ProgID="Equation.3" ShapeID="_x0000_i1033" DrawAspect="Content" ObjectID="_1643255088" r:id="rId26"/>
              </w:object>
            </w:r>
            <w:r w:rsidRPr="00955E22">
              <w:rPr>
                <w:rFonts w:eastAsia="等线"/>
                <w:sz w:val="20"/>
                <w:lang w:eastAsia="en-US"/>
              </w:rPr>
              <w:t xml:space="preserve"> given by clause 5.1.1 in [3] equals the decimal representation of CRC on the PSCCH transmitted in the same subframe as the PSSCH.</w:t>
            </w:r>
          </w:p>
        </w:tc>
      </w:tr>
    </w:tbl>
    <w:p w14:paraId="395C560E" w14:textId="0623F722" w:rsidR="00955E22" w:rsidRPr="00955E22" w:rsidRDefault="00BC5E74" w:rsidP="00955E22">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he basic thought of scrambling initialization in LTE V2X is to adopt the decim</w:t>
      </w:r>
      <w:r w:rsidR="001E24DF">
        <w:rPr>
          <w:rFonts w:eastAsiaTheme="minorEastAsia"/>
          <w:lang w:eastAsia="zh-CN"/>
        </w:rPr>
        <w:t>al value of the CRC parity bits of PSCCH. For NR sidelink, similar idea can be easily reused for PSSCH scrambling initialization.</w:t>
      </w:r>
      <w:r w:rsidR="0054400D">
        <w:rPr>
          <w:rFonts w:eastAsiaTheme="minorEastAsia"/>
          <w:lang w:eastAsia="zh-CN"/>
        </w:rPr>
        <w:t xml:space="preserve"> If UE successfully decodes PSCCH which carries 1</w:t>
      </w:r>
      <w:r w:rsidR="0054400D" w:rsidRPr="0054400D">
        <w:rPr>
          <w:rFonts w:eastAsiaTheme="minorEastAsia"/>
          <w:vertAlign w:val="superscript"/>
          <w:lang w:eastAsia="zh-CN"/>
        </w:rPr>
        <w:t>st</w:t>
      </w:r>
      <w:r w:rsidR="0054400D">
        <w:rPr>
          <w:rFonts w:eastAsiaTheme="minorEastAsia"/>
          <w:lang w:eastAsia="zh-CN"/>
        </w:rPr>
        <w:t xml:space="preserve"> stage SCI, the UE calculates the decimal value of the CRC parity bits and accordingly de-scramble the corresponding PSSCH.</w:t>
      </w:r>
    </w:p>
    <w:p w14:paraId="0C2FB8BA" w14:textId="10088939" w:rsidR="00171EFB" w:rsidRDefault="001E24DF" w:rsidP="00B123BE">
      <w:pPr>
        <w:spacing w:after="0" w:afterAutospacing="0"/>
        <w:rPr>
          <w:rFonts w:eastAsiaTheme="minorEastAsia"/>
          <w:i/>
          <w:lang w:eastAsia="zh-CN"/>
        </w:rPr>
      </w:pPr>
      <w:r>
        <w:rPr>
          <w:rFonts w:eastAsiaTheme="minorEastAsia"/>
          <w:b/>
          <w:i/>
          <w:lang w:eastAsia="zh-CN"/>
        </w:rPr>
        <w:t xml:space="preserve">Proposal </w:t>
      </w:r>
      <w:r w:rsidR="009E5C26">
        <w:rPr>
          <w:rFonts w:eastAsiaTheme="minorEastAsia"/>
          <w:b/>
          <w:i/>
          <w:lang w:eastAsia="zh-CN"/>
        </w:rPr>
        <w:t>2</w:t>
      </w:r>
      <w:r w:rsidR="00710E9B" w:rsidRPr="00710E9B">
        <w:rPr>
          <w:rFonts w:eastAsiaTheme="minorEastAsia"/>
          <w:b/>
          <w:i/>
          <w:lang w:eastAsia="zh-CN"/>
        </w:rPr>
        <w:t>:</w:t>
      </w:r>
      <w:r w:rsidR="00710E9B" w:rsidRPr="00710E9B">
        <w:rPr>
          <w:rFonts w:eastAsiaTheme="minorEastAsia"/>
          <w:i/>
          <w:lang w:eastAsia="zh-CN"/>
        </w:rPr>
        <w:t xml:space="preserve"> Consider </w:t>
      </w:r>
      <w:r w:rsidR="00E930C0">
        <w:rPr>
          <w:rFonts w:eastAsiaTheme="minorEastAsia"/>
          <w:i/>
          <w:lang w:eastAsia="zh-CN"/>
        </w:rPr>
        <w:t>one of the following</w:t>
      </w:r>
      <w:r w:rsidR="00710E9B" w:rsidRPr="00710E9B">
        <w:rPr>
          <w:rFonts w:eastAsiaTheme="minorEastAsia"/>
          <w:i/>
          <w:lang w:eastAsia="zh-CN"/>
        </w:rPr>
        <w:t xml:space="preserve"> for PSSCH</w:t>
      </w:r>
      <w:r>
        <w:rPr>
          <w:rFonts w:eastAsiaTheme="minorEastAsia"/>
          <w:i/>
          <w:lang w:eastAsia="zh-CN"/>
        </w:rPr>
        <w:t xml:space="preserve"> </w:t>
      </w:r>
      <w:r w:rsidRPr="001E24DF">
        <w:rPr>
          <w:i/>
        </w:rPr>
        <w:t xml:space="preserve">scrambling sequence generator </w:t>
      </w:r>
      <w:r w:rsidRPr="001E24DF">
        <w:rPr>
          <w:rFonts w:eastAsiaTheme="minorEastAsia"/>
          <w:i/>
          <w:lang w:eastAsia="zh-CN"/>
        </w:rPr>
        <w:t>initialization</w:t>
      </w:r>
      <w:r>
        <w:rPr>
          <w:rFonts w:eastAsiaTheme="minorEastAsia"/>
          <w:i/>
          <w:lang w:eastAsia="zh-CN"/>
        </w:rPr>
        <w:t xml:space="preserve"> for NR sidelink</w:t>
      </w:r>
      <w:r w:rsidR="00E930C0">
        <w:rPr>
          <w:rFonts w:eastAsiaTheme="minorEastAsia"/>
          <w:i/>
          <w:lang w:eastAsia="zh-CN"/>
        </w:rPr>
        <w:t>:</w:t>
      </w:r>
    </w:p>
    <w:p w14:paraId="3DFF74AB" w14:textId="6E518414" w:rsidR="00E930C0" w:rsidRDefault="009170FC" w:rsidP="00E930C0">
      <w:pPr>
        <w:pStyle w:val="affa"/>
        <w:numPr>
          <w:ilvl w:val="0"/>
          <w:numId w:val="17"/>
        </w:numPr>
        <w:ind w:firstLineChars="0"/>
        <w:rPr>
          <w:rFonts w:eastAsia="宋体"/>
          <w:i/>
          <w:lang w:eastAsia="zh-CN"/>
        </w:rPr>
      </w:pPr>
      <m:oMath>
        <m:sSub>
          <m:sSubPr>
            <m:ctrlPr>
              <w:rPr>
                <w:rFonts w:ascii="Cambria Math" w:hAnsi="Cambria Math"/>
              </w:rPr>
            </m:ctrlPr>
          </m:sSubPr>
          <m:e>
            <m:r>
              <w:rPr>
                <w:rFonts w:ascii="Cambria Math" w:hAnsi="Cambria Math"/>
              </w:rPr>
              <m:t>c</m:t>
            </m:r>
          </m:e>
          <m:sub>
            <m:r>
              <w:rPr>
                <w:rFonts w:ascii="Cambria Math" w:hAnsi="Cambria Math"/>
              </w:rPr>
              <m:t>init_PSSCH</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E930C0">
        <w:rPr>
          <w:rFonts w:eastAsia="宋体" w:hint="eastAsia"/>
          <w:i/>
          <w:lang w:eastAsia="zh-CN"/>
        </w:rPr>
        <w:t xml:space="preserve"> </w:t>
      </w:r>
      <w:r w:rsidR="00E930C0">
        <w:rPr>
          <w:rFonts w:eastAsia="宋体"/>
          <w:i/>
          <w:lang w:eastAsia="zh-CN"/>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oMath>
      <w:r w:rsidR="00E930C0">
        <w:rPr>
          <w:rFonts w:eastAsia="宋体"/>
          <w:i/>
          <w:lang w:eastAsia="zh-CN"/>
        </w:rPr>
        <w:t xml:space="preserve"> is the SLSS ID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E930C0">
        <w:rPr>
          <w:rFonts w:eastAsia="宋体" w:hint="eastAsia"/>
          <w:i/>
          <w:lang w:eastAsia="zh-CN"/>
        </w:rPr>
        <w:t xml:space="preserve"> </w:t>
      </w:r>
      <w:r w:rsidR="00E930C0">
        <w:rPr>
          <w:rFonts w:eastAsia="宋体"/>
          <w:i/>
          <w:lang w:eastAsia="zh-CN"/>
        </w:rPr>
        <w:t xml:space="preserve">is a value </w:t>
      </w:r>
      <w:r w:rsidR="00E930C0">
        <w:rPr>
          <w:rFonts w:eastAsiaTheme="minorEastAsia"/>
          <w:lang w:eastAsia="zh-CN"/>
        </w:rPr>
        <w:t xml:space="preserve">larger than or equal to 1024 and less than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rsidR="00E930C0">
        <w:rPr>
          <w:rFonts w:eastAsiaTheme="minorEastAsia" w:hint="eastAsia"/>
          <w:lang w:eastAsia="zh-CN"/>
        </w:rPr>
        <w:t>.</w:t>
      </w:r>
    </w:p>
    <w:p w14:paraId="0C2BA3F5" w14:textId="789BCFF2" w:rsidR="00E930C0" w:rsidRPr="004C7C50" w:rsidRDefault="00E930C0" w:rsidP="00E930C0">
      <w:pPr>
        <w:pStyle w:val="affa"/>
        <w:numPr>
          <w:ilvl w:val="0"/>
          <w:numId w:val="17"/>
        </w:numPr>
        <w:ind w:left="714" w:firstLineChars="0" w:hanging="357"/>
        <w:rPr>
          <w:i/>
        </w:rPr>
      </w:pPr>
      <w:r>
        <w:rPr>
          <w:rFonts w:eastAsia="宋体"/>
          <w:i/>
          <w:lang w:eastAsia="zh-CN"/>
        </w:rPr>
        <w:t>Reuse the PSSCH scrambling sequence generator initialization for LTE V2X</w:t>
      </w:r>
      <w:r>
        <w:rPr>
          <w:rFonts w:eastAsia="宋体"/>
          <w:lang w:eastAsia="zh-CN"/>
        </w:rPr>
        <w:t xml:space="preserve">, i.e. </w:t>
      </w:r>
      <w:r w:rsidRPr="00955E22">
        <w:rPr>
          <w:rFonts w:eastAsia="等线"/>
          <w:position w:val="-10"/>
          <w:sz w:val="20"/>
          <w:lang w:eastAsia="en-US"/>
        </w:rPr>
        <w:object w:dxaOrig="2760" w:dyaOrig="340" w14:anchorId="23E4B9C1">
          <v:shape id="_x0000_i1034" type="#_x0000_t75" style="width:137.05pt;height:17.7pt" o:ole="">
            <v:imagedata r:id="rId17" o:title=""/>
          </v:shape>
          <o:OLEObject Type="Embed" ProgID="Equation.3" ShapeID="_x0000_i1034" DrawAspect="Content" ObjectID="_1643255089" r:id="rId27"/>
        </w:object>
      </w:r>
      <w:r>
        <w:rPr>
          <w:rFonts w:eastAsia="等线"/>
          <w:sz w:val="20"/>
          <w:lang w:eastAsia="en-US"/>
        </w:rPr>
        <w:t xml:space="preserve"> where </w:t>
      </w:r>
      <w:r w:rsidRPr="00955E22">
        <w:rPr>
          <w:rFonts w:eastAsia="等线"/>
          <w:position w:val="-16"/>
          <w:sz w:val="20"/>
          <w:lang w:eastAsia="en-US"/>
        </w:rPr>
        <w:object w:dxaOrig="1820" w:dyaOrig="460" w14:anchorId="103710F5">
          <v:shape id="_x0000_i1035" type="#_x0000_t75" style="width:90.1pt;height:23.85pt" o:ole="">
            <v:imagedata r:id="rId21" o:title=""/>
          </v:shape>
          <o:OLEObject Type="Embed" ProgID="Equation.3" ShapeID="_x0000_i1035" DrawAspect="Content" ObjectID="_1643255090" r:id="rId28"/>
        </w:object>
      </w:r>
      <w:r>
        <w:rPr>
          <w:rFonts w:eastAsia="等线"/>
          <w:sz w:val="20"/>
          <w:lang w:eastAsia="en-US"/>
        </w:rPr>
        <w:t>.</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22730224"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AA5D74" w:rsidRPr="00956D79">
        <w:rPr>
          <w:rFonts w:eastAsiaTheme="minorEastAsia" w:hint="eastAsia"/>
          <w:lang w:val="en-US" w:eastAsia="zh-CN"/>
        </w:rPr>
        <w:t xml:space="preserve">physical layer </w:t>
      </w:r>
      <w:r w:rsidR="00A81515" w:rsidRPr="00956D79">
        <w:rPr>
          <w:rFonts w:eastAsiaTheme="minorEastAsia" w:hint="eastAsia"/>
          <w:lang w:val="en-US" w:eastAsia="zh-CN"/>
        </w:rPr>
        <w:t>structure</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C028AA" w:rsidRPr="00956D79">
        <w:rPr>
          <w:lang w:val="en-US"/>
        </w:rPr>
        <w:t>proposal</w:t>
      </w:r>
      <w:r w:rsidR="0090322D" w:rsidRPr="00956D79">
        <w:rPr>
          <w:rFonts w:eastAsiaTheme="minorEastAsia" w:hint="eastAsia"/>
          <w:lang w:val="en-US" w:eastAsia="zh-CN"/>
        </w:rPr>
        <w:t>s</w:t>
      </w:r>
      <w:r w:rsidR="00B123BE">
        <w:rPr>
          <w:rFonts w:eastAsiaTheme="minorEastAsia"/>
          <w:lang w:val="en-US" w:eastAsia="zh-CN"/>
        </w:rPr>
        <w:t>. In addition, a TP is provided in section 5.1.</w:t>
      </w:r>
    </w:p>
    <w:p w14:paraId="24FA02C4" w14:textId="77777777" w:rsidR="00BE4C93" w:rsidRDefault="00BE4C93" w:rsidP="00BE4C93">
      <w:pPr>
        <w:spacing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1</w:t>
      </w:r>
      <w:r w:rsidRPr="00956D79">
        <w:rPr>
          <w:rFonts w:eastAsia="宋体" w:hint="eastAsia"/>
          <w:b/>
          <w:i/>
          <w:lang w:eastAsia="zh-CN"/>
        </w:rPr>
        <w:t xml:space="preserve">: </w:t>
      </w:r>
      <w:r w:rsidRPr="0088187F">
        <w:rPr>
          <w:rFonts w:eastAsia="宋体"/>
          <w:i/>
          <w:lang w:eastAsia="zh-CN"/>
        </w:rPr>
        <w:t xml:space="preserve">Specify </w:t>
      </w:r>
      <w:r w:rsidRPr="00E930C0">
        <w:rPr>
          <w:i/>
        </w:rPr>
        <w:t xml:space="preserve">the symbol </w:t>
      </w:r>
      <w:r>
        <w:rPr>
          <w:rFonts w:eastAsia="宋体"/>
          <w:i/>
          <w:lang w:eastAsia="zh-CN"/>
        </w:rPr>
        <w:t xml:space="preserve">used </w:t>
      </w:r>
      <w:r w:rsidRPr="00E930C0">
        <w:rPr>
          <w:i/>
        </w:rPr>
        <w:t xml:space="preserve">for PSFCH format 0 </w:t>
      </w:r>
      <w:r>
        <w:rPr>
          <w:rFonts w:eastAsia="宋体"/>
          <w:i/>
          <w:lang w:eastAsia="zh-CN"/>
        </w:rPr>
        <w:t>in TS 38.213 as</w:t>
      </w:r>
    </w:p>
    <w:p w14:paraId="2648CCC1" w14:textId="77777777" w:rsidR="00BE4C93" w:rsidRDefault="00BE4C93" w:rsidP="00BE4C93">
      <w:pPr>
        <w:pStyle w:val="affa"/>
        <w:numPr>
          <w:ilvl w:val="0"/>
          <w:numId w:val="17"/>
        </w:numPr>
        <w:ind w:firstLineChars="0"/>
        <w:rPr>
          <w:rFonts w:eastAsia="宋体"/>
          <w:i/>
          <w:lang w:eastAsia="zh-CN"/>
        </w:rPr>
      </w:pP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r>
          <w:rPr>
            <w:rFonts w:ascii="Cambria Math" w:eastAsia="宋体" w:hAnsi="Cambria Math"/>
            <w:szCs w:val="24"/>
            <w:lang w:eastAsia="zh-CN"/>
          </w:rPr>
          <m:t>-1</m:t>
        </m:r>
      </m:oMath>
      <w:r>
        <w:rPr>
          <w:rFonts w:eastAsiaTheme="minorEastAsia" w:hint="eastAsia"/>
          <w:i/>
          <w:szCs w:val="24"/>
          <w:lang w:eastAsia="zh-CN"/>
        </w:rPr>
        <w:t xml:space="preserve"> </w:t>
      </w:r>
      <w:r>
        <w:rPr>
          <w:rFonts w:eastAsiaTheme="minorEastAsia"/>
          <w:i/>
          <w:szCs w:val="24"/>
          <w:lang w:eastAsia="zh-CN"/>
        </w:rPr>
        <w:t>i</w:t>
      </w:r>
      <w:r>
        <w:rPr>
          <w:rFonts w:eastAsia="宋体"/>
          <w:i/>
          <w:lang w:eastAsia="zh-CN"/>
        </w:rPr>
        <w:t>f</w:t>
      </w:r>
      <w:r w:rsidRPr="00086BAE">
        <w:rPr>
          <w:rFonts w:eastAsia="宋体"/>
          <w:i/>
          <w:lang w:eastAsia="zh-CN"/>
        </w:rPr>
        <w:t xml:space="preserve"> </w:t>
      </w:r>
      <w:r>
        <w:rPr>
          <w:rFonts w:eastAsia="宋体"/>
          <w:i/>
          <w:lang w:eastAsia="zh-CN"/>
        </w:rPr>
        <w:t xml:space="preserve">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sidRPr="00E930C0">
        <w:rPr>
          <w:i/>
        </w:rPr>
        <w:t xml:space="preserve"> is the last symbol </w:t>
      </w:r>
      <w:r>
        <w:rPr>
          <w:i/>
        </w:rPr>
        <w:t>in</w:t>
      </w:r>
      <w:r w:rsidRPr="00E930C0">
        <w:rPr>
          <w:i/>
        </w:rPr>
        <w:t xml:space="preserve"> a slot</w:t>
      </w:r>
      <w:r>
        <w:rPr>
          <w:rFonts w:eastAsia="宋体" w:hint="eastAsia"/>
          <w:lang w:eastAsia="zh-CN"/>
        </w:rPr>
        <w:t>.</w:t>
      </w:r>
    </w:p>
    <w:p w14:paraId="51E3E0C1" w14:textId="77777777" w:rsidR="00BE4C93" w:rsidRPr="00375ADF" w:rsidRDefault="00BE4C93" w:rsidP="00BE4C93">
      <w:pPr>
        <w:pStyle w:val="affa"/>
        <w:numPr>
          <w:ilvl w:val="0"/>
          <w:numId w:val="17"/>
        </w:numPr>
        <w:spacing w:after="0" w:afterAutospacing="0"/>
        <w:ind w:left="714" w:firstLineChars="0" w:hanging="357"/>
        <w:rPr>
          <w:i/>
        </w:rPr>
      </w:pP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Theme="minorEastAsia" w:hint="eastAsia"/>
          <w:i/>
          <w:szCs w:val="24"/>
          <w:lang w:eastAsia="zh-CN"/>
        </w:rPr>
        <w:t xml:space="preserve"> </w:t>
      </w:r>
      <w:r>
        <w:rPr>
          <w:rFonts w:eastAsiaTheme="minorEastAsia"/>
          <w:i/>
          <w:szCs w:val="24"/>
          <w:lang w:eastAsia="zh-CN"/>
        </w:rPr>
        <w:t>otherwise</w:t>
      </w:r>
      <w:r>
        <w:rPr>
          <w:rFonts w:eastAsia="宋体" w:hint="eastAsia"/>
          <w:lang w:eastAsia="zh-CN"/>
        </w:rPr>
        <w:t>.</w:t>
      </w:r>
    </w:p>
    <w:p w14:paraId="2E322162" w14:textId="77777777" w:rsidR="00BE4C93" w:rsidRPr="00375ADF" w:rsidRDefault="00BE4C93" w:rsidP="00BE4C93">
      <w:pPr>
        <w:ind w:left="357"/>
        <w:rPr>
          <w:rFonts w:eastAsiaTheme="minorEastAsia"/>
          <w:i/>
          <w:lang w:eastAsia="zh-CN"/>
        </w:rPr>
      </w:pPr>
      <w:r>
        <w:rPr>
          <w:rFonts w:eastAsiaTheme="minorEastAsia"/>
          <w:i/>
          <w:lang w:eastAsia="zh-CN"/>
        </w:rPr>
        <w:t>W</w:t>
      </w:r>
      <w:r>
        <w:rPr>
          <w:rFonts w:eastAsiaTheme="minorEastAsia" w:hint="eastAsia"/>
          <w:i/>
          <w:lang w:eastAsia="zh-CN"/>
        </w:rPr>
        <w:t>he</w:t>
      </w:r>
      <w:r>
        <w:rPr>
          <w:rFonts w:eastAsiaTheme="minorEastAsia"/>
          <w:i/>
          <w:lang w:eastAsia="zh-CN"/>
        </w:rPr>
        <w:t xml:space="preserve">re </w:t>
      </w: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Theme="minorEastAsia" w:hint="eastAsia"/>
          <w:i/>
          <w:szCs w:val="24"/>
          <w:lang w:eastAsia="zh-CN"/>
        </w:rPr>
        <w:t xml:space="preserve"> </w:t>
      </w:r>
      <w:r>
        <w:rPr>
          <w:rFonts w:eastAsiaTheme="minorEastAsia"/>
          <w:i/>
          <w:szCs w:val="24"/>
          <w:lang w:eastAsia="zh-CN"/>
        </w:rPr>
        <w:t>is the last SL symbol in a slot.</w:t>
      </w:r>
    </w:p>
    <w:p w14:paraId="12D25107" w14:textId="77777777" w:rsidR="00BE4C93" w:rsidRDefault="00BE4C93" w:rsidP="00BE4C93">
      <w:pPr>
        <w:spacing w:after="0" w:afterAutospacing="0"/>
        <w:rPr>
          <w:rFonts w:eastAsiaTheme="minorEastAsia"/>
          <w:i/>
          <w:lang w:eastAsia="zh-CN"/>
        </w:rPr>
      </w:pPr>
      <w:r>
        <w:rPr>
          <w:rFonts w:eastAsiaTheme="minorEastAsia"/>
          <w:b/>
          <w:i/>
          <w:lang w:eastAsia="zh-CN"/>
        </w:rPr>
        <w:t>Proposal 2</w:t>
      </w:r>
      <w:r w:rsidRPr="00710E9B">
        <w:rPr>
          <w:rFonts w:eastAsiaTheme="minorEastAsia"/>
          <w:b/>
          <w:i/>
          <w:lang w:eastAsia="zh-CN"/>
        </w:rPr>
        <w:t>:</w:t>
      </w:r>
      <w:r w:rsidRPr="00710E9B">
        <w:rPr>
          <w:rFonts w:eastAsiaTheme="minorEastAsia"/>
          <w:i/>
          <w:lang w:eastAsia="zh-CN"/>
        </w:rPr>
        <w:t xml:space="preserve"> Consider </w:t>
      </w:r>
      <w:r>
        <w:rPr>
          <w:rFonts w:eastAsiaTheme="minorEastAsia"/>
          <w:i/>
          <w:lang w:eastAsia="zh-CN"/>
        </w:rPr>
        <w:t>one of the following</w:t>
      </w:r>
      <w:r w:rsidRPr="00710E9B">
        <w:rPr>
          <w:rFonts w:eastAsiaTheme="minorEastAsia"/>
          <w:i/>
          <w:lang w:eastAsia="zh-CN"/>
        </w:rPr>
        <w:t xml:space="preserve"> for PSSCH</w:t>
      </w:r>
      <w:r>
        <w:rPr>
          <w:rFonts w:eastAsiaTheme="minorEastAsia"/>
          <w:i/>
          <w:lang w:eastAsia="zh-CN"/>
        </w:rPr>
        <w:t xml:space="preserve"> </w:t>
      </w:r>
      <w:r w:rsidRPr="001E24DF">
        <w:rPr>
          <w:i/>
        </w:rPr>
        <w:t xml:space="preserve">scrambling sequence generator </w:t>
      </w:r>
      <w:r w:rsidRPr="001E24DF">
        <w:rPr>
          <w:rFonts w:eastAsiaTheme="minorEastAsia"/>
          <w:i/>
          <w:lang w:eastAsia="zh-CN"/>
        </w:rPr>
        <w:t>initialization</w:t>
      </w:r>
      <w:r>
        <w:rPr>
          <w:rFonts w:eastAsiaTheme="minorEastAsia"/>
          <w:i/>
          <w:lang w:eastAsia="zh-CN"/>
        </w:rPr>
        <w:t xml:space="preserve"> for NR sidelink:</w:t>
      </w:r>
    </w:p>
    <w:p w14:paraId="297B2275" w14:textId="77777777" w:rsidR="00BE4C93" w:rsidRDefault="009170FC" w:rsidP="00BE4C93">
      <w:pPr>
        <w:pStyle w:val="affa"/>
        <w:numPr>
          <w:ilvl w:val="0"/>
          <w:numId w:val="17"/>
        </w:numPr>
        <w:ind w:firstLineChars="0"/>
        <w:rPr>
          <w:rFonts w:eastAsia="宋体"/>
          <w:i/>
          <w:lang w:eastAsia="zh-CN"/>
        </w:rPr>
      </w:pPr>
      <m:oMath>
        <m:sSub>
          <m:sSubPr>
            <m:ctrlPr>
              <w:rPr>
                <w:rFonts w:ascii="Cambria Math" w:hAnsi="Cambria Math"/>
              </w:rPr>
            </m:ctrlPr>
          </m:sSubPr>
          <m:e>
            <m:r>
              <w:rPr>
                <w:rFonts w:ascii="Cambria Math" w:hAnsi="Cambria Math"/>
              </w:rPr>
              <m:t>c</m:t>
            </m:r>
          </m:e>
          <m:sub>
            <m:r>
              <w:rPr>
                <w:rFonts w:ascii="Cambria Math" w:hAnsi="Cambria Math"/>
              </w:rPr>
              <m:t>init_PSSCH</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BE4C93">
        <w:rPr>
          <w:rFonts w:eastAsia="宋体" w:hint="eastAsia"/>
          <w:i/>
          <w:lang w:eastAsia="zh-CN"/>
        </w:rPr>
        <w:t xml:space="preserve"> </w:t>
      </w:r>
      <w:r w:rsidR="00BE4C93">
        <w:rPr>
          <w:rFonts w:eastAsia="宋体"/>
          <w:i/>
          <w:lang w:eastAsia="zh-CN"/>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oMath>
      <w:r w:rsidR="00BE4C93">
        <w:rPr>
          <w:rFonts w:eastAsia="宋体"/>
          <w:i/>
          <w:lang w:eastAsia="zh-CN"/>
        </w:rPr>
        <w:t xml:space="preserve"> is the SLSS ID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BE4C93">
        <w:rPr>
          <w:rFonts w:eastAsia="宋体" w:hint="eastAsia"/>
          <w:i/>
          <w:lang w:eastAsia="zh-CN"/>
        </w:rPr>
        <w:t xml:space="preserve"> </w:t>
      </w:r>
      <w:r w:rsidR="00BE4C93">
        <w:rPr>
          <w:rFonts w:eastAsia="宋体"/>
          <w:i/>
          <w:lang w:eastAsia="zh-CN"/>
        </w:rPr>
        <w:t xml:space="preserve">is a value </w:t>
      </w:r>
      <w:r w:rsidR="00BE4C93">
        <w:rPr>
          <w:rFonts w:eastAsiaTheme="minorEastAsia"/>
          <w:lang w:eastAsia="zh-CN"/>
        </w:rPr>
        <w:t xml:space="preserve">larger than or equal to 1024 and less than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rsidR="00BE4C93">
        <w:rPr>
          <w:rFonts w:eastAsiaTheme="minorEastAsia" w:hint="eastAsia"/>
          <w:lang w:eastAsia="zh-CN"/>
        </w:rPr>
        <w:t>.</w:t>
      </w:r>
    </w:p>
    <w:p w14:paraId="73E59CB8" w14:textId="77777777" w:rsidR="00BE4C93" w:rsidRPr="004C7C50" w:rsidRDefault="00BE4C93" w:rsidP="00BE4C93">
      <w:pPr>
        <w:pStyle w:val="affa"/>
        <w:numPr>
          <w:ilvl w:val="0"/>
          <w:numId w:val="17"/>
        </w:numPr>
        <w:ind w:left="714" w:firstLineChars="0" w:hanging="357"/>
        <w:rPr>
          <w:i/>
        </w:rPr>
      </w:pPr>
      <w:r>
        <w:rPr>
          <w:rFonts w:eastAsia="宋体"/>
          <w:i/>
          <w:lang w:eastAsia="zh-CN"/>
        </w:rPr>
        <w:lastRenderedPageBreak/>
        <w:t>Reuse the PSSCH scrambling sequence generator initialization for LTE V2X</w:t>
      </w:r>
      <w:r>
        <w:rPr>
          <w:rFonts w:eastAsia="宋体"/>
          <w:lang w:eastAsia="zh-CN"/>
        </w:rPr>
        <w:t xml:space="preserve">, i.e. </w:t>
      </w:r>
      <w:r w:rsidRPr="00955E22">
        <w:rPr>
          <w:rFonts w:eastAsia="等线"/>
          <w:position w:val="-10"/>
          <w:sz w:val="20"/>
          <w:lang w:eastAsia="en-US"/>
        </w:rPr>
        <w:object w:dxaOrig="2760" w:dyaOrig="340" w14:anchorId="10127A6E">
          <v:shape id="_x0000_i1036" type="#_x0000_t75" style="width:137.05pt;height:17.7pt" o:ole="">
            <v:imagedata r:id="rId17" o:title=""/>
          </v:shape>
          <o:OLEObject Type="Embed" ProgID="Equation.3" ShapeID="_x0000_i1036" DrawAspect="Content" ObjectID="_1643255091" r:id="rId29"/>
        </w:object>
      </w:r>
      <w:r>
        <w:rPr>
          <w:rFonts w:eastAsia="等线"/>
          <w:sz w:val="20"/>
          <w:lang w:eastAsia="en-US"/>
        </w:rPr>
        <w:t xml:space="preserve"> where </w:t>
      </w:r>
      <w:r w:rsidRPr="00955E22">
        <w:rPr>
          <w:rFonts w:eastAsia="等线"/>
          <w:position w:val="-16"/>
          <w:sz w:val="20"/>
          <w:lang w:eastAsia="en-US"/>
        </w:rPr>
        <w:object w:dxaOrig="1820" w:dyaOrig="460" w14:anchorId="2FEF851C">
          <v:shape id="_x0000_i1037" type="#_x0000_t75" style="width:90.1pt;height:23.85pt" o:ole="">
            <v:imagedata r:id="rId21" o:title=""/>
          </v:shape>
          <o:OLEObject Type="Embed" ProgID="Equation.3" ShapeID="_x0000_i1037" DrawAspect="Content" ObjectID="_1643255092" r:id="rId30"/>
        </w:object>
      </w:r>
      <w:r>
        <w:rPr>
          <w:rFonts w:eastAsia="等线"/>
          <w:sz w:val="20"/>
          <w:lang w:eastAsia="en-US"/>
        </w:rPr>
        <w:t>.</w:t>
      </w:r>
    </w:p>
    <w:p w14:paraId="62485893" w14:textId="77777777" w:rsidR="00BE4C93" w:rsidRPr="00BE4C93" w:rsidRDefault="00BE4C93" w:rsidP="00BE4C93"/>
    <w:p w14:paraId="4257F253" w14:textId="77777777" w:rsidR="00D521DD" w:rsidRPr="00956D79" w:rsidRDefault="00D521DD" w:rsidP="00D521DD">
      <w:pPr>
        <w:pStyle w:val="10"/>
        <w:spacing w:after="180"/>
        <w:rPr>
          <w:rStyle w:val="af7"/>
          <w:lang w:val="en-US"/>
        </w:rPr>
      </w:pPr>
      <w:r w:rsidRPr="00956D79">
        <w:rPr>
          <w:lang w:val="en-US"/>
        </w:rPr>
        <w:t>References</w:t>
      </w:r>
    </w:p>
    <w:p w14:paraId="743ECDE2" w14:textId="743CD725" w:rsidR="00755E67" w:rsidRPr="0039548F" w:rsidRDefault="00BB0098" w:rsidP="00304FE2">
      <w:pPr>
        <w:pStyle w:val="textintend2"/>
        <w:rPr>
          <w:rFonts w:eastAsiaTheme="minorEastAsia"/>
          <w:sz w:val="22"/>
          <w:lang w:eastAsia="zh-CN"/>
        </w:rPr>
      </w:pPr>
      <w:bookmarkStart w:id="6" w:name="_Ref16682905"/>
      <w:bookmarkStart w:id="7" w:name="_Ref524697449"/>
      <w:r w:rsidRPr="00956D79">
        <w:rPr>
          <w:rFonts w:eastAsia="宋体"/>
          <w:sz w:val="22"/>
          <w:lang w:eastAsia="zh-CN"/>
        </w:rPr>
        <w:t>RP-190766, “New WID on 5G V2X with NR sidelink”, LG Electronics, Huawei, 3GPP RAN#83.</w:t>
      </w:r>
      <w:bookmarkEnd w:id="6"/>
      <w:bookmarkEnd w:id="7"/>
    </w:p>
    <w:p w14:paraId="17065187" w14:textId="574D1F12" w:rsidR="0039548F" w:rsidRDefault="0039548F" w:rsidP="0039548F">
      <w:pPr>
        <w:pStyle w:val="textintend2"/>
        <w:numPr>
          <w:ilvl w:val="0"/>
          <w:numId w:val="0"/>
        </w:numPr>
        <w:rPr>
          <w:rFonts w:eastAsia="宋体"/>
          <w:sz w:val="22"/>
          <w:lang w:eastAsia="zh-CN"/>
        </w:rPr>
      </w:pPr>
    </w:p>
    <w:p w14:paraId="4DCD8876" w14:textId="77777777" w:rsidR="0039548F" w:rsidRPr="00956D79" w:rsidRDefault="0039548F" w:rsidP="0039548F">
      <w:pPr>
        <w:pStyle w:val="10"/>
        <w:spacing w:after="180"/>
        <w:rPr>
          <w:lang w:val="en-US"/>
        </w:rPr>
      </w:pPr>
      <w:bookmarkStart w:id="8" w:name="_Ref31683071"/>
      <w:r>
        <w:rPr>
          <w:lang w:val="en-US"/>
        </w:rPr>
        <w:t>Appendix</w:t>
      </w:r>
      <w:bookmarkEnd w:id="8"/>
    </w:p>
    <w:p w14:paraId="60F8EE9B" w14:textId="4A69C877" w:rsidR="0039548F" w:rsidRPr="00825D18" w:rsidRDefault="0039548F" w:rsidP="0039548F">
      <w:pPr>
        <w:pStyle w:val="20"/>
        <w:rPr>
          <w:lang w:eastAsia="zh-CN"/>
        </w:rPr>
      </w:pPr>
      <w:bookmarkStart w:id="9" w:name="_Ref30758607"/>
      <w:r>
        <w:rPr>
          <w:lang w:eastAsia="zh-CN"/>
        </w:rPr>
        <w:t>TP for subclause 8.1.2.1 in TS 38.214 on symbols for PSSCH</w:t>
      </w:r>
      <w:bookmarkEnd w:id="9"/>
    </w:p>
    <w:p w14:paraId="48E6A50C" w14:textId="77777777" w:rsidR="0039548F" w:rsidRDefault="0039548F" w:rsidP="0039548F">
      <w:pPr>
        <w:pStyle w:val="4"/>
        <w:numPr>
          <w:ilvl w:val="0"/>
          <w:numId w:val="0"/>
        </w:numPr>
        <w:ind w:left="851" w:right="480" w:hanging="851"/>
        <w:jc w:val="center"/>
      </w:pPr>
      <w:bookmarkStart w:id="10" w:name="_Toc446967021"/>
      <w:r>
        <w:rPr>
          <w:color w:val="FF0000"/>
          <w:szCs w:val="28"/>
          <w:lang w:eastAsia="zh-CN"/>
        </w:rPr>
        <w:t xml:space="preserve">&lt; </w:t>
      </w:r>
      <w:r>
        <w:rPr>
          <w:color w:val="FF0000"/>
          <w:szCs w:val="28"/>
        </w:rPr>
        <w:t>Unchanged parts are omitted</w:t>
      </w:r>
      <w:r>
        <w:rPr>
          <w:color w:val="FF0000"/>
          <w:szCs w:val="28"/>
          <w:lang w:eastAsia="zh-CN"/>
        </w:rPr>
        <w:t xml:space="preserve"> &gt;</w:t>
      </w:r>
      <w:bookmarkEnd w:id="10"/>
    </w:p>
    <w:p w14:paraId="1744E0D0" w14:textId="77777777" w:rsidR="00073D91" w:rsidRPr="0039548F" w:rsidRDefault="00073D91" w:rsidP="00073D91">
      <w:pPr>
        <w:keepNext/>
        <w:keepLines/>
        <w:numPr>
          <w:ilvl w:val="0"/>
          <w:numId w:val="15"/>
        </w:numPr>
        <w:snapToGrid/>
        <w:spacing w:before="120" w:after="180" w:afterAutospacing="0"/>
        <w:ind w:left="1418" w:hanging="1418"/>
        <w:jc w:val="left"/>
        <w:outlineLvl w:val="3"/>
        <w:rPr>
          <w:rFonts w:ascii="Arial" w:eastAsia="等线" w:hAnsi="Arial"/>
          <w:color w:val="000000"/>
          <w:lang w:val="x-none" w:eastAsia="en-US"/>
        </w:rPr>
      </w:pPr>
      <w:bookmarkStart w:id="11" w:name="_Toc29673237"/>
      <w:bookmarkStart w:id="12" w:name="_Toc29673378"/>
      <w:bookmarkStart w:id="13" w:name="_Toc29674371"/>
      <w:r w:rsidRPr="0039548F">
        <w:rPr>
          <w:rFonts w:ascii="Arial" w:eastAsia="等线" w:hAnsi="Arial"/>
          <w:color w:val="000000"/>
          <w:lang w:val="x-none" w:eastAsia="en-US"/>
        </w:rPr>
        <w:t>8.1.2.1</w:t>
      </w:r>
      <w:r w:rsidRPr="0039548F">
        <w:rPr>
          <w:rFonts w:ascii="Arial" w:eastAsia="等线" w:hAnsi="Arial"/>
          <w:color w:val="000000"/>
          <w:lang w:val="x-none" w:eastAsia="en-US"/>
        </w:rPr>
        <w:tab/>
        <w:t>Resource allocation in time domain</w:t>
      </w:r>
      <w:bookmarkEnd w:id="11"/>
      <w:bookmarkEnd w:id="12"/>
      <w:bookmarkEnd w:id="13"/>
    </w:p>
    <w:p w14:paraId="48713CCA" w14:textId="77777777" w:rsidR="00073D91" w:rsidRPr="0039548F" w:rsidRDefault="00073D91" w:rsidP="00073D91">
      <w:pPr>
        <w:snapToGrid/>
        <w:spacing w:after="180" w:afterAutospacing="0"/>
        <w:jc w:val="left"/>
        <w:rPr>
          <w:rFonts w:eastAsia="等线"/>
          <w:sz w:val="20"/>
          <w:lang w:val="en-US"/>
        </w:rPr>
      </w:pPr>
      <w:r w:rsidRPr="0039548F">
        <w:rPr>
          <w:rFonts w:eastAsia="等线"/>
          <w:sz w:val="20"/>
          <w:lang w:val="en-US"/>
        </w:rPr>
        <w:t>The UE shall transmit the PSSCH in the same slot as the associated PSCCH.</w:t>
      </w:r>
    </w:p>
    <w:p w14:paraId="3B35F82F" w14:textId="77777777" w:rsidR="00073D91" w:rsidRPr="0039548F" w:rsidRDefault="00073D91" w:rsidP="00073D91">
      <w:pPr>
        <w:snapToGrid/>
        <w:spacing w:after="180" w:afterAutospacing="0"/>
        <w:jc w:val="left"/>
        <w:rPr>
          <w:rFonts w:eastAsia="等线"/>
          <w:sz w:val="20"/>
          <w:lang w:val="en-US"/>
        </w:rPr>
      </w:pPr>
      <w:r w:rsidRPr="0039548F">
        <w:rPr>
          <w:rFonts w:eastAsia="等线"/>
          <w:sz w:val="20"/>
          <w:lang w:val="en-US"/>
        </w:rPr>
        <w:t>The minimum resource allocation unit in the time domain is a slot.</w:t>
      </w:r>
    </w:p>
    <w:p w14:paraId="207F0502" w14:textId="77777777" w:rsidR="00073D91" w:rsidRPr="0039548F" w:rsidRDefault="00073D91" w:rsidP="00073D91">
      <w:pPr>
        <w:snapToGrid/>
        <w:spacing w:after="180" w:afterAutospacing="0"/>
        <w:jc w:val="left"/>
        <w:rPr>
          <w:rFonts w:eastAsia="等线"/>
          <w:sz w:val="20"/>
          <w:lang w:val="en-US"/>
        </w:rPr>
      </w:pPr>
      <w:r w:rsidRPr="0039548F">
        <w:rPr>
          <w:rFonts w:eastAsia="等线"/>
          <w:sz w:val="20"/>
          <w:lang w:val="en-US"/>
        </w:rPr>
        <w:t>The UE shall transmit the PSSCH in consecutive symbols within the slot, subject to the following restrictions:</w:t>
      </w:r>
    </w:p>
    <w:p w14:paraId="43EFE0B6" w14:textId="77777777" w:rsidR="00073D91" w:rsidRPr="0039548F" w:rsidRDefault="00073D91" w:rsidP="00073D91">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 xml:space="preserve">The UE shall not transmit PSSCH in symbols which are not configured for sidelink. A symbol is configured for sidelink, according to higher layer parameters </w:t>
      </w:r>
      <w:r w:rsidRPr="0039548F">
        <w:rPr>
          <w:rFonts w:eastAsia="等线"/>
          <w:i/>
          <w:sz w:val="20"/>
          <w:lang w:val="x-none"/>
        </w:rPr>
        <w:t>startSLsymbols</w:t>
      </w:r>
      <w:r w:rsidRPr="0039548F">
        <w:rPr>
          <w:rFonts w:eastAsia="等线"/>
          <w:sz w:val="20"/>
          <w:lang w:val="x-none"/>
        </w:rPr>
        <w:t xml:space="preserve"> and </w:t>
      </w:r>
      <w:r w:rsidRPr="0039548F">
        <w:rPr>
          <w:rFonts w:eastAsia="等线"/>
          <w:i/>
          <w:sz w:val="20"/>
          <w:lang w:val="x-none"/>
        </w:rPr>
        <w:t>lengthSLsymbols</w:t>
      </w:r>
      <w:r w:rsidRPr="0039548F">
        <w:rPr>
          <w:rFonts w:eastAsia="等线"/>
          <w:sz w:val="20"/>
          <w:lang w:val="x-none"/>
        </w:rPr>
        <w:t xml:space="preserve">, where </w:t>
      </w:r>
      <w:r w:rsidRPr="0039548F">
        <w:rPr>
          <w:rFonts w:eastAsia="等线"/>
          <w:i/>
          <w:sz w:val="20"/>
          <w:lang w:val="x-none"/>
        </w:rPr>
        <w:t>startSLsymbols</w:t>
      </w:r>
      <w:r w:rsidRPr="0039548F">
        <w:rPr>
          <w:rFonts w:eastAsia="等线"/>
          <w:sz w:val="20"/>
          <w:lang w:val="x-none"/>
        </w:rPr>
        <w:t xml:space="preserve"> is the symbol index of the first symbol of </w:t>
      </w:r>
      <w:r w:rsidRPr="0039548F">
        <w:rPr>
          <w:rFonts w:eastAsia="等线"/>
          <w:i/>
          <w:sz w:val="20"/>
          <w:lang w:val="x-none"/>
        </w:rPr>
        <w:t xml:space="preserve">lengthSLsymbols </w:t>
      </w:r>
      <w:r w:rsidRPr="0039548F">
        <w:rPr>
          <w:rFonts w:eastAsia="等线"/>
          <w:sz w:val="20"/>
          <w:lang w:val="x-none"/>
        </w:rPr>
        <w:t>consecutive sym</w:t>
      </w:r>
      <w:bookmarkStart w:id="14" w:name="_GoBack"/>
      <w:bookmarkEnd w:id="14"/>
      <w:r w:rsidRPr="0039548F">
        <w:rPr>
          <w:rFonts w:eastAsia="等线"/>
          <w:sz w:val="20"/>
          <w:lang w:val="x-none"/>
        </w:rPr>
        <w:t>bols configured for sidelink.</w:t>
      </w:r>
    </w:p>
    <w:p w14:paraId="648C8ECA" w14:textId="77777777" w:rsidR="00073D91" w:rsidRPr="0039548F" w:rsidRDefault="00073D91" w:rsidP="00073D91">
      <w:pPr>
        <w:snapToGrid/>
        <w:spacing w:after="180" w:afterAutospacing="0"/>
        <w:ind w:left="568" w:hanging="284"/>
        <w:jc w:val="left"/>
        <w:rPr>
          <w:rFonts w:eastAsia="等线"/>
          <w:sz w:val="20"/>
          <w:lang w:val="x-none"/>
        </w:rPr>
      </w:pPr>
      <w:r w:rsidRPr="0039548F">
        <w:rPr>
          <w:rFonts w:eastAsia="等线"/>
          <w:sz w:val="20"/>
          <w:lang w:val="x-none" w:eastAsia="en-US"/>
        </w:rPr>
        <w:t>-</w:t>
      </w:r>
      <w:r w:rsidRPr="0039548F">
        <w:rPr>
          <w:rFonts w:eastAsia="等线"/>
          <w:sz w:val="20"/>
          <w:lang w:val="x-none" w:eastAsia="en-US"/>
        </w:rPr>
        <w:tab/>
        <w:t xml:space="preserve">Within the slot, PSSCH resource allocation starts at symbol </w:t>
      </w:r>
      <w:r w:rsidRPr="0039548F">
        <w:rPr>
          <w:rFonts w:eastAsia="等线"/>
          <w:i/>
          <w:sz w:val="20"/>
          <w:lang w:val="x-none"/>
        </w:rPr>
        <w:t>startSLsymbols+1.</w:t>
      </w:r>
    </w:p>
    <w:p w14:paraId="7F4ED211" w14:textId="77777777" w:rsidR="00073D91" w:rsidRPr="0039548F" w:rsidRDefault="00073D91" w:rsidP="00073D91">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The UE shall not transmit PSSCH in symbol</w:t>
      </w:r>
      <w:ins w:id="15" w:author="Sharp" w:date="2020-02-04T05:11:00Z">
        <w:r>
          <w:rPr>
            <w:rFonts w:eastAsia="等线"/>
            <w:sz w:val="20"/>
            <w:lang w:val="x-none"/>
          </w:rPr>
          <w:t>(</w:t>
        </w:r>
      </w:ins>
      <w:r w:rsidRPr="0039548F">
        <w:rPr>
          <w:rFonts w:eastAsia="等线"/>
          <w:sz w:val="20"/>
          <w:lang w:val="x-none"/>
        </w:rPr>
        <w:t>s</w:t>
      </w:r>
      <w:ins w:id="16" w:author="Sharp" w:date="2020-02-04T05:11:00Z">
        <w:r>
          <w:rPr>
            <w:rFonts w:eastAsia="等线"/>
            <w:sz w:val="20"/>
            <w:lang w:val="x-none"/>
          </w:rPr>
          <w:t>)</w:t>
        </w:r>
      </w:ins>
      <w:r w:rsidRPr="0039548F">
        <w:rPr>
          <w:rFonts w:eastAsia="等线"/>
          <w:sz w:val="20"/>
          <w:lang w:val="x-none"/>
        </w:rPr>
        <w:t xml:space="preserve"> </w:t>
      </w:r>
      <w:ins w:id="17" w:author="Sharp" w:date="2020-02-14T10:10:00Z">
        <w:r>
          <w:rPr>
            <w:rFonts w:eastAsia="等线"/>
            <w:sz w:val="20"/>
            <w:lang w:val="x-none"/>
          </w:rPr>
          <w:t>starting from th</w:t>
        </w:r>
      </w:ins>
      <w:ins w:id="18" w:author="Sharp" w:date="2020-02-14T10:11:00Z">
        <w:r>
          <w:rPr>
            <w:rFonts w:eastAsia="等线"/>
            <w:sz w:val="20"/>
            <w:lang w:val="x-none"/>
          </w:rPr>
          <w:t>e first symbol</w:t>
        </w:r>
      </w:ins>
      <w:del w:id="19" w:author="Sharp" w:date="2020-02-14T10:10:00Z">
        <w:r w:rsidRPr="0039548F" w:rsidDel="00E61821">
          <w:rPr>
            <w:rFonts w:eastAsia="等线"/>
            <w:sz w:val="20"/>
            <w:lang w:val="x-none"/>
          </w:rPr>
          <w:delText>which</w:delText>
        </w:r>
      </w:del>
      <w:del w:id="20" w:author="Sharp" w:date="2020-02-14T10:11:00Z">
        <w:r w:rsidRPr="0039548F" w:rsidDel="00E61821">
          <w:rPr>
            <w:rFonts w:eastAsia="等线"/>
            <w:sz w:val="20"/>
            <w:lang w:val="x-none"/>
          </w:rPr>
          <w:delText xml:space="preserve"> are</w:delText>
        </w:r>
      </w:del>
      <w:r w:rsidRPr="0039548F">
        <w:rPr>
          <w:rFonts w:eastAsia="等线"/>
          <w:sz w:val="20"/>
          <w:lang w:val="x-none"/>
        </w:rPr>
        <w:t xml:space="preserve"> configured for use by PSFCH, if PSFCH is configured in this slot.</w:t>
      </w:r>
    </w:p>
    <w:p w14:paraId="0DDDCB98" w14:textId="77777777" w:rsidR="00073D91" w:rsidRPr="0039548F" w:rsidRDefault="00073D91" w:rsidP="00073D91">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The UE shall not transmit PSSCH in the last symbol configured for sidelink</w:t>
      </w:r>
      <w:ins w:id="21" w:author="Sharp" w:date="2020-02-04T05:14:00Z">
        <w:r>
          <w:rPr>
            <w:rFonts w:eastAsia="等线"/>
            <w:sz w:val="20"/>
            <w:lang w:val="x-none"/>
          </w:rPr>
          <w:t xml:space="preserve">, if PSFCH is not configured in this slot and if the </w:t>
        </w:r>
      </w:ins>
      <w:ins w:id="22" w:author="Sharp" w:date="2020-02-04T05:15:00Z">
        <w:r>
          <w:rPr>
            <w:rFonts w:eastAsia="等线"/>
            <w:sz w:val="20"/>
            <w:lang w:val="x-none"/>
          </w:rPr>
          <w:t>last symbol configured for sidelink is the last symbol in this slot</w:t>
        </w:r>
      </w:ins>
      <w:r w:rsidRPr="0039548F">
        <w:rPr>
          <w:rFonts w:eastAsia="等线"/>
          <w:sz w:val="20"/>
          <w:lang w:val="x-none"/>
        </w:rPr>
        <w:t>.</w:t>
      </w:r>
    </w:p>
    <w:p w14:paraId="10D82B9C" w14:textId="77777777" w:rsidR="00073D91" w:rsidRPr="0039548F" w:rsidRDefault="00073D91" w:rsidP="00073D91">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 xml:space="preserve">The UE shall not transmit PSSCH in the </w:t>
      </w:r>
      <w:ins w:id="23" w:author="Sharp" w:date="2020-02-04T05:15:00Z">
        <w:r>
          <w:rPr>
            <w:rFonts w:eastAsia="等线"/>
            <w:sz w:val="20"/>
            <w:lang w:val="x-none"/>
          </w:rPr>
          <w:t xml:space="preserve">two consecutive </w:t>
        </w:r>
      </w:ins>
      <w:r w:rsidRPr="0039548F">
        <w:rPr>
          <w:rFonts w:eastAsia="等线"/>
          <w:sz w:val="20"/>
          <w:lang w:val="x-none"/>
        </w:rPr>
        <w:t>symbol</w:t>
      </w:r>
      <w:ins w:id="24" w:author="Sharp" w:date="2020-02-04T05:15:00Z">
        <w:r>
          <w:rPr>
            <w:rFonts w:eastAsia="等线"/>
            <w:sz w:val="20"/>
            <w:lang w:val="x-none"/>
          </w:rPr>
          <w:t>s</w:t>
        </w:r>
      </w:ins>
      <w:r w:rsidRPr="0039548F">
        <w:rPr>
          <w:rFonts w:eastAsia="等线"/>
          <w:sz w:val="20"/>
          <w:lang w:val="x-none"/>
        </w:rPr>
        <w:t xml:space="preserve"> immediately preceding the symbol</w:t>
      </w:r>
      <w:ins w:id="25" w:author="Sharp" w:date="2020-02-04T05:16:00Z">
        <w:r>
          <w:rPr>
            <w:rFonts w:eastAsia="等线"/>
            <w:sz w:val="20"/>
            <w:lang w:val="x-none"/>
          </w:rPr>
          <w:t>(</w:t>
        </w:r>
      </w:ins>
      <w:r w:rsidRPr="0039548F">
        <w:rPr>
          <w:rFonts w:eastAsia="等线"/>
          <w:sz w:val="20"/>
          <w:lang w:val="x-none"/>
        </w:rPr>
        <w:t>s</w:t>
      </w:r>
      <w:ins w:id="26" w:author="Sharp" w:date="2020-02-04T05:16:00Z">
        <w:r>
          <w:rPr>
            <w:rFonts w:eastAsia="等线"/>
            <w:sz w:val="20"/>
            <w:lang w:val="x-none"/>
          </w:rPr>
          <w:t>)</w:t>
        </w:r>
      </w:ins>
      <w:r w:rsidRPr="0039548F">
        <w:rPr>
          <w:rFonts w:eastAsia="等线"/>
          <w:sz w:val="20"/>
          <w:lang w:val="x-none"/>
        </w:rPr>
        <w:t xml:space="preserve"> which are configured for use by PSFCH, if PSFCH is configured in this slot.</w:t>
      </w:r>
    </w:p>
    <w:p w14:paraId="0363B118" w14:textId="4B38FDF3" w:rsidR="0039548F" w:rsidRPr="00073D91" w:rsidRDefault="00073D91" w:rsidP="00073D91">
      <w:pPr>
        <w:pStyle w:val="4"/>
        <w:numPr>
          <w:ilvl w:val="0"/>
          <w:numId w:val="0"/>
        </w:numPr>
        <w:ind w:left="851" w:right="480" w:hanging="851"/>
        <w:jc w:val="cente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39548F" w:rsidRPr="00073D91" w:rsidSect="004E5463">
      <w:headerReference w:type="default" r:id="rId31"/>
      <w:footerReference w:type="default" r:id="rId3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10BBB" w14:textId="77777777" w:rsidR="009170FC" w:rsidRDefault="009170FC">
      <w:r>
        <w:separator/>
      </w:r>
    </w:p>
  </w:endnote>
  <w:endnote w:type="continuationSeparator" w:id="0">
    <w:p w14:paraId="5218CFAF" w14:textId="77777777" w:rsidR="009170FC" w:rsidRDefault="009170FC">
      <w:r>
        <w:continuationSeparator/>
      </w:r>
    </w:p>
  </w:endnote>
  <w:endnote w:type="continuationNotice" w:id="1">
    <w:p w14:paraId="7EFD84B1" w14:textId="77777777" w:rsidR="009170FC" w:rsidRDefault="00917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4F314826" w:rsidR="00827E9A" w:rsidRDefault="00827E9A">
    <w:pPr>
      <w:pStyle w:val="af"/>
      <w:jc w:val="center"/>
    </w:pPr>
    <w:r>
      <w:rPr>
        <w:b/>
      </w:rPr>
      <w:fldChar w:fldCharType="begin"/>
    </w:r>
    <w:r>
      <w:rPr>
        <w:b/>
      </w:rPr>
      <w:instrText>PAGE</w:instrText>
    </w:r>
    <w:r>
      <w:rPr>
        <w:b/>
      </w:rPr>
      <w:fldChar w:fldCharType="separate"/>
    </w:r>
    <w:r w:rsidR="004D7415">
      <w:rPr>
        <w:b/>
        <w:noProof/>
      </w:rPr>
      <w:t>1</w:t>
    </w:r>
    <w:r>
      <w:rPr>
        <w:b/>
      </w:rPr>
      <w:fldChar w:fldCharType="end"/>
    </w:r>
  </w:p>
  <w:p w14:paraId="3D641BD9" w14:textId="77777777" w:rsidR="00827E9A" w:rsidRDefault="00827E9A">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20E74" w14:textId="77777777" w:rsidR="009170FC" w:rsidRDefault="009170FC">
      <w:r>
        <w:separator/>
      </w:r>
    </w:p>
  </w:footnote>
  <w:footnote w:type="continuationSeparator" w:id="0">
    <w:p w14:paraId="34F368CA" w14:textId="77777777" w:rsidR="009170FC" w:rsidRDefault="009170FC">
      <w:r>
        <w:continuationSeparator/>
      </w:r>
    </w:p>
  </w:footnote>
  <w:footnote w:type="continuationNotice" w:id="1">
    <w:p w14:paraId="3DB1993A" w14:textId="77777777" w:rsidR="009170FC" w:rsidRDefault="00917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F7AC6" w14:textId="77777777" w:rsidR="00827E9A" w:rsidRDefault="00827E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05175D0"/>
    <w:multiLevelType w:val="hybridMultilevel"/>
    <w:tmpl w:val="2F8A41C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703157D4"/>
    <w:multiLevelType w:val="multilevel"/>
    <w:tmpl w:val="F572A19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4"/>
  </w:num>
  <w:num w:numId="2">
    <w:abstractNumId w:val="4"/>
  </w:num>
  <w:num w:numId="3">
    <w:abstractNumId w:val="6"/>
  </w:num>
  <w:num w:numId="4">
    <w:abstractNumId w:val="15"/>
  </w:num>
  <w:num w:numId="5">
    <w:abstractNumId w:val="12"/>
  </w:num>
  <w:num w:numId="6">
    <w:abstractNumId w:val="13"/>
  </w:num>
  <w:num w:numId="7">
    <w:abstractNumId w:val="11"/>
  </w:num>
  <w:num w:numId="8">
    <w:abstractNumId w:val="3"/>
  </w:num>
  <w:num w:numId="9">
    <w:abstractNumId w:val="17"/>
  </w:num>
  <w:num w:numId="10">
    <w:abstractNumId w:val="8"/>
  </w:num>
  <w:num w:numId="11">
    <w:abstractNumId w:val="2"/>
  </w:num>
  <w:num w:numId="12">
    <w:abstractNumId w:val="1"/>
  </w:num>
  <w:num w:numId="13">
    <w:abstractNumId w:val="10"/>
  </w:num>
  <w:num w:numId="14">
    <w:abstractNumId w:val="18"/>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6"/>
  </w:num>
  <w:num w:numId="17">
    <w:abstractNumId w:val="5"/>
  </w:num>
  <w:num w:numId="18">
    <w:abstractNumId w:val="7"/>
  </w:num>
  <w:num w:numId="19">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9B0"/>
    <w:rsid w:val="00007E9E"/>
    <w:rsid w:val="00010FE8"/>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4512"/>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CB"/>
    <w:rsid w:val="00073C86"/>
    <w:rsid w:val="00073D91"/>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10E5"/>
    <w:rsid w:val="000B1C38"/>
    <w:rsid w:val="000B1D5F"/>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45"/>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2D0E"/>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6F4"/>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1A6B"/>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496F"/>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4B3B"/>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5E59"/>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593"/>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EDD"/>
    <w:rsid w:val="00876D80"/>
    <w:rsid w:val="00877001"/>
    <w:rsid w:val="00877018"/>
    <w:rsid w:val="00877103"/>
    <w:rsid w:val="00877EC8"/>
    <w:rsid w:val="00877F83"/>
    <w:rsid w:val="00880004"/>
    <w:rsid w:val="00880164"/>
    <w:rsid w:val="0088039B"/>
    <w:rsid w:val="008803E5"/>
    <w:rsid w:val="008805B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3B9"/>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6F76"/>
    <w:rsid w:val="009075B3"/>
    <w:rsid w:val="0091134F"/>
    <w:rsid w:val="00911D02"/>
    <w:rsid w:val="00911DB8"/>
    <w:rsid w:val="009120DA"/>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170FC"/>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F0"/>
    <w:rsid w:val="00963E12"/>
    <w:rsid w:val="00963FC3"/>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28B4"/>
    <w:rsid w:val="009E3A29"/>
    <w:rsid w:val="009E3B93"/>
    <w:rsid w:val="009E40A4"/>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2645"/>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0BA"/>
    <w:rsid w:val="00B06185"/>
    <w:rsid w:val="00B066D4"/>
    <w:rsid w:val="00B06979"/>
    <w:rsid w:val="00B06E0A"/>
    <w:rsid w:val="00B0700D"/>
    <w:rsid w:val="00B079EE"/>
    <w:rsid w:val="00B106E3"/>
    <w:rsid w:val="00B10ACC"/>
    <w:rsid w:val="00B10C65"/>
    <w:rsid w:val="00B10E5B"/>
    <w:rsid w:val="00B1105D"/>
    <w:rsid w:val="00B1114F"/>
    <w:rsid w:val="00B11197"/>
    <w:rsid w:val="00B117B6"/>
    <w:rsid w:val="00B123BE"/>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7C7"/>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78B"/>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779B8"/>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256475D4-4DCC-4713-A158-307BC4358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8566D4"/>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8566D4"/>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B9DB2C-C5BA-45D1-885E-2F44DA7CA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1682</Words>
  <Characters>9593</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2013-09-26T07:23:00Z</cp:lastPrinted>
  <dcterms:created xsi:type="dcterms:W3CDTF">2020-02-14T22:58:00Z</dcterms:created>
  <dcterms:modified xsi:type="dcterms:W3CDTF">2020-02-14T22:58:00Z</dcterms:modified>
</cp:coreProperties>
</file>