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C406D" w14:textId="17FD0D5D" w:rsidR="00075A73" w:rsidRPr="005F0F72" w:rsidRDefault="00075A73" w:rsidP="00075A73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1440" w:right="2" w:hanging="1440"/>
        <w:jc w:val="left"/>
        <w:rPr>
          <w:b/>
          <w:bCs/>
          <w:sz w:val="28"/>
          <w:szCs w:val="24"/>
        </w:rPr>
      </w:pPr>
      <w:r w:rsidRPr="005F0F72">
        <w:rPr>
          <w:rFonts w:eastAsia="바탕"/>
          <w:b/>
          <w:bCs/>
          <w:sz w:val="28"/>
          <w:szCs w:val="24"/>
        </w:rPr>
        <w:t xml:space="preserve">3GPP TSG RAN WG1 #100                          </w:t>
      </w:r>
      <w:r w:rsidRPr="005F0F72">
        <w:rPr>
          <w:rFonts w:eastAsia="바탕"/>
          <w:b/>
          <w:bCs/>
          <w:sz w:val="28"/>
          <w:szCs w:val="24"/>
        </w:rPr>
        <w:tab/>
      </w:r>
      <w:r w:rsidR="00E704E9">
        <w:rPr>
          <w:rFonts w:eastAsia="바탕"/>
          <w:b/>
          <w:bCs/>
          <w:sz w:val="28"/>
          <w:szCs w:val="24"/>
        </w:rPr>
        <w:t xml:space="preserve">       </w:t>
      </w:r>
      <w:r w:rsidRPr="005F0F72">
        <w:rPr>
          <w:rFonts w:eastAsia="바탕"/>
          <w:b/>
          <w:bCs/>
          <w:sz w:val="28"/>
          <w:szCs w:val="24"/>
        </w:rPr>
        <w:t xml:space="preserve"> R1-</w:t>
      </w:r>
      <w:r w:rsidR="00E704E9" w:rsidRPr="00E704E9">
        <w:t xml:space="preserve"> </w:t>
      </w:r>
      <w:r w:rsidR="00A53C52">
        <w:rPr>
          <w:rFonts w:eastAsia="바탕"/>
          <w:b/>
          <w:bCs/>
          <w:sz w:val="28"/>
          <w:szCs w:val="24"/>
        </w:rPr>
        <w:t>2000666</w:t>
      </w:r>
    </w:p>
    <w:p w14:paraId="2FA0586F" w14:textId="67C86335" w:rsidR="00075A73" w:rsidRPr="00CF0977" w:rsidRDefault="0016339E" w:rsidP="00075A73">
      <w:pPr>
        <w:tabs>
          <w:tab w:val="center" w:pos="4536"/>
          <w:tab w:val="right" w:pos="9072"/>
        </w:tabs>
        <w:spacing w:before="0" w:after="0" w:line="240" w:lineRule="auto"/>
        <w:ind w:left="1440" w:hanging="1440"/>
        <w:jc w:val="left"/>
        <w:rPr>
          <w:b/>
          <w:bCs/>
          <w:sz w:val="28"/>
          <w:szCs w:val="24"/>
          <w:lang w:eastAsia="ja-JP"/>
        </w:rPr>
      </w:pPr>
      <w:r>
        <w:rPr>
          <w:rFonts w:eastAsia="맑은 고딕"/>
          <w:b/>
          <w:bCs/>
          <w:sz w:val="28"/>
          <w:szCs w:val="24"/>
          <w:lang w:eastAsia="ko-KR"/>
        </w:rPr>
        <w:t>E-meeting</w:t>
      </w:r>
      <w:r w:rsidR="00075A73" w:rsidRPr="005F0F72">
        <w:rPr>
          <w:b/>
          <w:bCs/>
          <w:sz w:val="28"/>
          <w:szCs w:val="24"/>
          <w:lang w:eastAsia="ja-JP"/>
        </w:rPr>
        <w:t>, February 24</w:t>
      </w:r>
      <w:r w:rsidR="00075A73" w:rsidRPr="005F0F72">
        <w:rPr>
          <w:b/>
          <w:bCs/>
          <w:sz w:val="28"/>
          <w:szCs w:val="24"/>
          <w:vertAlign w:val="superscript"/>
          <w:lang w:eastAsia="ja-JP"/>
        </w:rPr>
        <w:t xml:space="preserve">th </w:t>
      </w:r>
      <w:r w:rsidR="00075A73" w:rsidRPr="005F0F72">
        <w:rPr>
          <w:b/>
          <w:bCs/>
          <w:sz w:val="28"/>
          <w:szCs w:val="24"/>
          <w:lang w:eastAsia="ja-JP"/>
        </w:rPr>
        <w:t xml:space="preserve">– </w:t>
      </w:r>
      <w:r w:rsidR="004F4B6D">
        <w:rPr>
          <w:b/>
          <w:bCs/>
          <w:sz w:val="28"/>
          <w:szCs w:val="24"/>
          <w:lang w:eastAsia="ja-JP"/>
        </w:rPr>
        <w:t>March 6</w:t>
      </w:r>
      <w:r w:rsidR="004F4B6D">
        <w:rPr>
          <w:b/>
          <w:bCs/>
          <w:sz w:val="28"/>
          <w:szCs w:val="24"/>
          <w:vertAlign w:val="superscript"/>
          <w:lang w:eastAsia="ja-JP"/>
        </w:rPr>
        <w:t>th</w:t>
      </w:r>
      <w:r w:rsidR="00075A73" w:rsidRPr="005F0F72">
        <w:rPr>
          <w:b/>
          <w:bCs/>
          <w:sz w:val="28"/>
          <w:szCs w:val="24"/>
          <w:lang w:eastAsia="ja-JP"/>
        </w:rPr>
        <w:t>, 2020</w:t>
      </w:r>
    </w:p>
    <w:p w14:paraId="356D7510" w14:textId="77777777" w:rsidR="00075A73" w:rsidRPr="00F65E38" w:rsidRDefault="00075A73" w:rsidP="00075A73">
      <w:pPr>
        <w:tabs>
          <w:tab w:val="left" w:pos="1985"/>
        </w:tabs>
        <w:spacing w:after="0"/>
        <w:ind w:left="0" w:firstLine="0"/>
        <w:rPr>
          <w:rFonts w:eastAsia="맑은 고딕"/>
          <w:b/>
          <w:sz w:val="24"/>
          <w:lang w:eastAsia="ko-KR"/>
        </w:rPr>
      </w:pPr>
    </w:p>
    <w:p w14:paraId="4330BF61" w14:textId="77777777" w:rsidR="00075A73" w:rsidRPr="00DB46AA" w:rsidRDefault="00075A73" w:rsidP="00075A73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val="en-US" w:eastAsia="ko-KR"/>
        </w:rPr>
      </w:pPr>
      <w:r w:rsidRPr="00DB46AA">
        <w:rPr>
          <w:b/>
          <w:sz w:val="24"/>
          <w:lang w:val="en-US"/>
        </w:rPr>
        <w:t>Agenda Item:</w:t>
      </w:r>
      <w:r w:rsidRPr="00DB46AA">
        <w:rPr>
          <w:sz w:val="24"/>
          <w:lang w:val="en-US"/>
        </w:rPr>
        <w:tab/>
        <w:t>7.2.2.2.4</w:t>
      </w:r>
    </w:p>
    <w:p w14:paraId="402ABA8A" w14:textId="77777777" w:rsidR="00075A73" w:rsidRPr="00411D24" w:rsidRDefault="00075A73" w:rsidP="00075A73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eastAsia="ko-KR"/>
        </w:rPr>
      </w:pPr>
      <w:r w:rsidRPr="00411D24">
        <w:rPr>
          <w:b/>
          <w:sz w:val="24"/>
        </w:rPr>
        <w:t xml:space="preserve">Source: </w:t>
      </w:r>
      <w:r w:rsidRPr="00411D24">
        <w:rPr>
          <w:b/>
          <w:sz w:val="24"/>
        </w:rPr>
        <w:tab/>
      </w:r>
      <w:r w:rsidRPr="00411D24">
        <w:rPr>
          <w:rFonts w:eastAsia="바탕"/>
          <w:sz w:val="24"/>
          <w:lang w:eastAsia="ko-KR"/>
        </w:rPr>
        <w:t>LG Electronics</w:t>
      </w:r>
    </w:p>
    <w:p w14:paraId="424312DB" w14:textId="77777777" w:rsidR="00075A73" w:rsidRPr="005873F1" w:rsidRDefault="00075A73" w:rsidP="00075A73">
      <w:pPr>
        <w:tabs>
          <w:tab w:val="left" w:pos="1985"/>
        </w:tabs>
        <w:spacing w:after="0"/>
        <w:ind w:left="0" w:firstLine="0"/>
        <w:rPr>
          <w:rFonts w:eastAsia="바탕"/>
          <w:sz w:val="24"/>
          <w:szCs w:val="24"/>
          <w:lang w:val="en-US" w:eastAsia="ko-KR"/>
        </w:rPr>
      </w:pPr>
      <w:r w:rsidRPr="00B917AE">
        <w:rPr>
          <w:b/>
          <w:sz w:val="24"/>
        </w:rPr>
        <w:t>Title:</w:t>
      </w:r>
      <w:r w:rsidRPr="00B917AE">
        <w:rPr>
          <w:sz w:val="24"/>
        </w:rPr>
        <w:t xml:space="preserve"> </w:t>
      </w:r>
      <w:r w:rsidRPr="00B917AE">
        <w:rPr>
          <w:sz w:val="24"/>
        </w:rPr>
        <w:tab/>
      </w:r>
      <w:r w:rsidRPr="00B21D80">
        <w:rPr>
          <w:rFonts w:eastAsia="맑은 고딕"/>
          <w:sz w:val="24"/>
          <w:lang w:eastAsia="ko-KR"/>
        </w:rPr>
        <w:t>Remaining issues of configured grant for NR-U</w:t>
      </w:r>
    </w:p>
    <w:p w14:paraId="2237236B" w14:textId="77777777" w:rsidR="00075A73" w:rsidRPr="00CE3033" w:rsidRDefault="00075A73" w:rsidP="00133E91">
      <w:pPr>
        <w:pBdr>
          <w:bottom w:val="single" w:sz="12" w:space="0" w:color="auto"/>
        </w:pBdr>
        <w:tabs>
          <w:tab w:val="left" w:pos="1985"/>
        </w:tabs>
        <w:ind w:left="0" w:firstLine="0"/>
        <w:rPr>
          <w:rFonts w:eastAsia="바탕"/>
          <w:sz w:val="24"/>
          <w:lang w:eastAsia="ko-KR"/>
        </w:rPr>
      </w:pPr>
      <w:r w:rsidRPr="00E777CE">
        <w:rPr>
          <w:b/>
          <w:sz w:val="24"/>
        </w:rPr>
        <w:t>Document for:</w:t>
      </w:r>
      <w:r w:rsidRPr="00E777CE">
        <w:rPr>
          <w:sz w:val="24"/>
        </w:rPr>
        <w:tab/>
      </w:r>
      <w:r w:rsidRPr="00E777CE">
        <w:rPr>
          <w:rFonts w:eastAsia="바탕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E777CE">
        <w:rPr>
          <w:rFonts w:eastAsia="바탕"/>
          <w:sz w:val="24"/>
          <w:lang w:eastAsia="ko-KR"/>
        </w:rPr>
        <w:t xml:space="preserve"> and d</w:t>
      </w:r>
      <w:r w:rsidRPr="00CE3033">
        <w:rPr>
          <w:rFonts w:eastAsia="바탕"/>
          <w:sz w:val="24"/>
          <w:lang w:eastAsia="ko-KR"/>
        </w:rPr>
        <w:t>ecision</w:t>
      </w:r>
    </w:p>
    <w:p w14:paraId="38567AC4" w14:textId="77777777" w:rsidR="00075A73" w:rsidRPr="008249B4" w:rsidRDefault="00075A73" w:rsidP="00075A73">
      <w:pPr>
        <w:pStyle w:val="1"/>
        <w:numPr>
          <w:ilvl w:val="0"/>
          <w:numId w:val="1"/>
        </w:numPr>
        <w:rPr>
          <w:rFonts w:ascii="Times New Roman" w:eastAsia="맑은 고딕" w:hAnsi="Times New Roman"/>
          <w:b/>
          <w:lang w:eastAsia="ko-KR"/>
        </w:rPr>
      </w:pPr>
      <w:r>
        <w:rPr>
          <w:rFonts w:ascii="Times New Roman" w:eastAsia="맑은 고딕" w:hAnsi="Times New Roman" w:hint="eastAsia"/>
          <w:b/>
          <w:lang w:eastAsia="ko-KR"/>
        </w:rPr>
        <w:t>PDCCH validation for CG-DFI</w:t>
      </w:r>
    </w:p>
    <w:p w14:paraId="68B08233" w14:textId="1E6D13D8" w:rsidR="00075A73" w:rsidRDefault="00075A73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  <w:r>
        <w:rPr>
          <w:rFonts w:eastAsia="바탕"/>
          <w:sz w:val="22"/>
          <w:szCs w:val="24"/>
          <w:lang w:eastAsia="ko-KR"/>
        </w:rPr>
        <w:t>In RAN1#99 meeting [1], it was agreed that a 1 bit flag (explicit indication) is used to distinguish DCI for activation/deactivation CG transmission and DFI when type 1 and/or type 2 CG-PUSCH is configured. According to 38.212,</w:t>
      </w:r>
      <w:r w:rsidRPr="00F51781">
        <w:rPr>
          <w:rFonts w:eastAsia="바탕"/>
          <w:sz w:val="22"/>
          <w:szCs w:val="24"/>
          <w:lang w:eastAsia="ko-KR"/>
        </w:rPr>
        <w:t xml:space="preserve"> </w:t>
      </w:r>
      <w:r w:rsidRPr="00D41107">
        <w:rPr>
          <w:rFonts w:eastAsia="바탕"/>
          <w:sz w:val="22"/>
          <w:szCs w:val="24"/>
          <w:lang w:eastAsia="ko-KR"/>
        </w:rPr>
        <w:t>DCI format 0_1 is used for scheduling one or multiple PUSCH in one cell, or indicating CG dow</w:t>
      </w:r>
      <w:r>
        <w:rPr>
          <w:rFonts w:eastAsia="바탕"/>
          <w:sz w:val="22"/>
          <w:szCs w:val="24"/>
          <w:lang w:eastAsia="ko-KR"/>
        </w:rPr>
        <w:t>nlink feedback information</w:t>
      </w:r>
      <w:r w:rsidRPr="00D41107">
        <w:rPr>
          <w:rFonts w:eastAsia="바탕"/>
          <w:sz w:val="22"/>
          <w:szCs w:val="24"/>
          <w:lang w:eastAsia="ko-KR"/>
        </w:rPr>
        <w:t xml:space="preserve"> (CG-DFI) </w:t>
      </w:r>
      <w:r>
        <w:rPr>
          <w:rFonts w:eastAsia="바탕"/>
          <w:sz w:val="22"/>
          <w:szCs w:val="24"/>
          <w:lang w:eastAsia="ko-KR"/>
        </w:rPr>
        <w:t xml:space="preserve">by DFI flag – 0 or 1 bits </w:t>
      </w:r>
      <w:r w:rsidRPr="00D41107">
        <w:rPr>
          <w:rFonts w:eastAsia="바탕"/>
          <w:sz w:val="22"/>
          <w:szCs w:val="24"/>
          <w:lang w:eastAsia="ko-KR"/>
        </w:rPr>
        <w:t>to a UE.</w:t>
      </w:r>
      <w:r>
        <w:rPr>
          <w:rFonts w:eastAsia="바탕"/>
          <w:sz w:val="22"/>
          <w:szCs w:val="24"/>
          <w:lang w:eastAsia="ko-KR"/>
        </w:rPr>
        <w:t xml:space="preserve"> For </w:t>
      </w:r>
      <w:r w:rsidRPr="00F51781">
        <w:rPr>
          <w:rFonts w:eastAsia="바탕"/>
          <w:sz w:val="22"/>
          <w:szCs w:val="24"/>
          <w:lang w:eastAsia="ko-KR"/>
        </w:rPr>
        <w:t>a DCI format 0_1 with CRC scrambled by CS-RNTI, the bit value of 0</w:t>
      </w:r>
      <w:r>
        <w:rPr>
          <w:rFonts w:eastAsia="바탕"/>
          <w:sz w:val="22"/>
          <w:szCs w:val="24"/>
          <w:lang w:eastAsia="ko-KR"/>
        </w:rPr>
        <w:t xml:space="preserve"> in DFI flag field</w:t>
      </w:r>
      <w:r w:rsidRPr="00F51781">
        <w:rPr>
          <w:rFonts w:eastAsia="바탕"/>
          <w:sz w:val="22"/>
          <w:szCs w:val="24"/>
          <w:lang w:eastAsia="ko-KR"/>
        </w:rPr>
        <w:t xml:space="preserve"> indicates activating type 2 CG transmission and the b</w:t>
      </w:r>
      <w:r>
        <w:rPr>
          <w:rFonts w:eastAsia="바탕"/>
          <w:sz w:val="22"/>
          <w:szCs w:val="24"/>
          <w:lang w:eastAsia="ko-KR"/>
        </w:rPr>
        <w:t xml:space="preserve">it value of 1 in DFI flag field indicates CG-DFI. </w:t>
      </w:r>
    </w:p>
    <w:p w14:paraId="567FC5ED" w14:textId="567D5768" w:rsidR="00075A73" w:rsidRDefault="00075A73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  <w:r>
        <w:rPr>
          <w:rFonts w:eastAsia="바탕"/>
          <w:sz w:val="22"/>
          <w:szCs w:val="24"/>
          <w:lang w:eastAsia="ko-KR"/>
        </w:rPr>
        <w:t xml:space="preserve">In NR configured UL grant Type 2, </w:t>
      </w:r>
      <w:r w:rsidRPr="009B5BD6">
        <w:rPr>
          <w:rFonts w:eastAsia="바탕"/>
          <w:sz w:val="22"/>
          <w:szCs w:val="24"/>
          <w:lang w:eastAsia="ko-KR"/>
        </w:rPr>
        <w:t xml:space="preserve">activation </w:t>
      </w:r>
      <w:r>
        <w:rPr>
          <w:rFonts w:eastAsia="바탕"/>
          <w:sz w:val="22"/>
          <w:szCs w:val="24"/>
          <w:lang w:eastAsia="ko-KR"/>
        </w:rPr>
        <w:t xml:space="preserve">or </w:t>
      </w:r>
      <w:r w:rsidRPr="009B5BD6">
        <w:rPr>
          <w:rFonts w:eastAsia="바탕"/>
          <w:sz w:val="22"/>
          <w:szCs w:val="24"/>
          <w:lang w:eastAsia="ko-KR"/>
        </w:rPr>
        <w:t>release PDCCH can be validated by setting the special fields (</w:t>
      </w:r>
      <w:r>
        <w:rPr>
          <w:rFonts w:eastAsia="바탕"/>
          <w:sz w:val="22"/>
          <w:szCs w:val="24"/>
          <w:lang w:eastAsia="ko-KR"/>
        </w:rPr>
        <w:t xml:space="preserve">e.g., </w:t>
      </w:r>
      <w:r w:rsidRPr="009B5BD6">
        <w:rPr>
          <w:rFonts w:eastAsia="바탕"/>
          <w:sz w:val="22"/>
          <w:szCs w:val="24"/>
          <w:lang w:eastAsia="ko-KR"/>
        </w:rPr>
        <w:t>HARQ process number, Redundancy version) in the DCI format to specific bits (e.g., set to all '0's or '1 's) with CS-RNTI as described in 38.213 Section 10.2.</w:t>
      </w:r>
      <w:r>
        <w:rPr>
          <w:rFonts w:eastAsia="바탕"/>
          <w:sz w:val="22"/>
          <w:szCs w:val="24"/>
          <w:lang w:eastAsia="ko-KR"/>
        </w:rPr>
        <w:t xml:space="preserve"> In order to distinguish DCI for scheduling activation or scheduling release configured UL grant Type 2 and CG-DFI, the bit value of DFI flag field in the DCI format should be </w:t>
      </w:r>
      <w:r w:rsidR="001A4FAF">
        <w:rPr>
          <w:rFonts w:eastAsia="바탕"/>
          <w:sz w:val="22"/>
          <w:szCs w:val="24"/>
          <w:lang w:eastAsia="ko-KR"/>
        </w:rPr>
        <w:t xml:space="preserve">also used for </w:t>
      </w:r>
      <w:r>
        <w:rPr>
          <w:rFonts w:eastAsia="바탕"/>
          <w:sz w:val="22"/>
          <w:szCs w:val="24"/>
          <w:lang w:eastAsia="ko-KR"/>
        </w:rPr>
        <w:t>validat</w:t>
      </w:r>
      <w:r w:rsidR="001A4FAF">
        <w:rPr>
          <w:rFonts w:eastAsia="바탕"/>
          <w:sz w:val="22"/>
          <w:szCs w:val="24"/>
          <w:lang w:eastAsia="ko-KR"/>
        </w:rPr>
        <w:t>ion</w:t>
      </w:r>
      <w:r>
        <w:rPr>
          <w:rFonts w:eastAsia="바탕"/>
          <w:sz w:val="22"/>
          <w:szCs w:val="24"/>
          <w:lang w:eastAsia="ko-KR"/>
        </w:rPr>
        <w:t xml:space="preserve"> if present. Therefore, configured UL grant Type 2 PDCCH can be validated by DCI format scrambled by CS-RNTI, the NDI field</w:t>
      </w:r>
      <w:r w:rsidR="001A4FAF">
        <w:rPr>
          <w:rFonts w:eastAsia="바탕"/>
          <w:sz w:val="22"/>
          <w:szCs w:val="24"/>
          <w:lang w:eastAsia="ko-KR"/>
        </w:rPr>
        <w:t>,</w:t>
      </w:r>
      <w:r>
        <w:rPr>
          <w:rFonts w:eastAsia="바탕"/>
          <w:sz w:val="22"/>
          <w:szCs w:val="24"/>
          <w:lang w:eastAsia="ko-KR"/>
        </w:rPr>
        <w:t xml:space="preserve"> and the DFI flag set to ‘0’.</w:t>
      </w:r>
    </w:p>
    <w:p w14:paraId="7ED90869" w14:textId="77777777" w:rsidR="00075A73" w:rsidRDefault="00075A73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672492E3" w14:textId="06A0128F" w:rsidR="00075A73" w:rsidRPr="002D2009" w:rsidRDefault="00075A73" w:rsidP="00075A73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4"/>
          <w:lang w:eastAsia="ko-KR"/>
        </w:rPr>
      </w:pPr>
      <w:r w:rsidRPr="002D2009">
        <w:rPr>
          <w:rFonts w:eastAsia="바탕"/>
          <w:b/>
          <w:sz w:val="22"/>
          <w:szCs w:val="24"/>
          <w:lang w:eastAsia="ko-KR"/>
        </w:rPr>
        <w:t xml:space="preserve">Proposal 1: The bit value of DFI flag field in the DCI format should be </w:t>
      </w:r>
      <w:r w:rsidR="001A4FAF">
        <w:rPr>
          <w:rFonts w:eastAsia="바탕"/>
          <w:b/>
          <w:sz w:val="22"/>
          <w:szCs w:val="24"/>
          <w:lang w:eastAsia="ko-KR"/>
        </w:rPr>
        <w:t xml:space="preserve">used for </w:t>
      </w:r>
      <w:r w:rsidRPr="002D2009">
        <w:rPr>
          <w:rFonts w:eastAsia="바탕"/>
          <w:b/>
          <w:sz w:val="22"/>
          <w:szCs w:val="24"/>
          <w:lang w:eastAsia="ko-KR"/>
        </w:rPr>
        <w:t>validat</w:t>
      </w:r>
      <w:r w:rsidR="001A4FAF">
        <w:rPr>
          <w:rFonts w:eastAsia="바탕"/>
          <w:b/>
          <w:sz w:val="22"/>
          <w:szCs w:val="24"/>
          <w:lang w:eastAsia="ko-KR"/>
        </w:rPr>
        <w:t>ion,</w:t>
      </w:r>
      <w:r w:rsidRPr="002D2009">
        <w:rPr>
          <w:rFonts w:eastAsia="바탕"/>
          <w:b/>
          <w:sz w:val="22"/>
          <w:szCs w:val="24"/>
          <w:lang w:eastAsia="ko-KR"/>
        </w:rPr>
        <w:t xml:space="preserve"> if present</w:t>
      </w:r>
      <w:r w:rsidR="00965728">
        <w:rPr>
          <w:rFonts w:eastAsia="바탕"/>
          <w:b/>
          <w:sz w:val="22"/>
          <w:szCs w:val="24"/>
          <w:lang w:eastAsia="ko-KR"/>
        </w:rPr>
        <w:t xml:space="preserve"> i</w:t>
      </w:r>
      <w:r w:rsidRPr="002D2009">
        <w:rPr>
          <w:rFonts w:eastAsia="바탕"/>
          <w:b/>
          <w:sz w:val="22"/>
          <w:szCs w:val="24"/>
          <w:lang w:eastAsia="ko-KR"/>
        </w:rPr>
        <w:t>n order to distinguish DCI for scheduling activation or scheduling release configured UL grant Type 2 and CG-DFI.</w:t>
      </w:r>
    </w:p>
    <w:p w14:paraId="0123FA4A" w14:textId="77777777" w:rsidR="00075A73" w:rsidRPr="001A4FAF" w:rsidRDefault="00075A73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5C45AAF8" w14:textId="77777777" w:rsidR="00075A73" w:rsidRPr="006F376B" w:rsidRDefault="00075A73" w:rsidP="00075A73">
      <w:pPr>
        <w:autoSpaceDE w:val="0"/>
        <w:autoSpaceDN w:val="0"/>
        <w:adjustRightInd w:val="0"/>
        <w:snapToGrid w:val="0"/>
        <w:spacing w:before="0" w:after="0" w:line="240" w:lineRule="auto"/>
        <w:ind w:left="0" w:firstLine="0"/>
        <w:jc w:val="center"/>
        <w:rPr>
          <w:rFonts w:eastAsia="SimSun"/>
          <w:color w:val="FF0000"/>
          <w:sz w:val="24"/>
          <w:szCs w:val="22"/>
          <w:lang w:val="en-US" w:eastAsia="zh-CN"/>
        </w:rPr>
      </w:pPr>
      <w:r w:rsidRPr="006F376B">
        <w:rPr>
          <w:rFonts w:eastAsia="SimSun"/>
          <w:color w:val="FF0000"/>
          <w:sz w:val="24"/>
          <w:szCs w:val="22"/>
          <w:lang w:val="en-US" w:eastAsia="zh-CN"/>
        </w:rPr>
        <w:t>--------------------------------Start of Text Proposal for 3</w:t>
      </w:r>
      <w:r>
        <w:rPr>
          <w:rFonts w:eastAsia="SimSun"/>
          <w:color w:val="FF0000"/>
          <w:sz w:val="24"/>
          <w:szCs w:val="22"/>
          <w:lang w:val="en-US" w:eastAsia="zh-CN"/>
        </w:rPr>
        <w:t>8</w:t>
      </w:r>
      <w:r w:rsidRPr="006F376B">
        <w:rPr>
          <w:rFonts w:eastAsia="SimSun"/>
          <w:color w:val="FF0000"/>
          <w:sz w:val="24"/>
          <w:szCs w:val="22"/>
          <w:lang w:val="en-US" w:eastAsia="zh-CN"/>
        </w:rPr>
        <w:t>.21</w:t>
      </w:r>
      <w:r>
        <w:rPr>
          <w:rFonts w:eastAsia="SimSun"/>
          <w:color w:val="FF0000"/>
          <w:sz w:val="24"/>
          <w:szCs w:val="22"/>
          <w:lang w:val="en-US" w:eastAsia="zh-CN"/>
        </w:rPr>
        <w:t>3</w:t>
      </w:r>
      <w:r w:rsidRPr="006F376B">
        <w:rPr>
          <w:rFonts w:eastAsia="SimSun"/>
          <w:color w:val="FF0000"/>
          <w:sz w:val="24"/>
          <w:szCs w:val="22"/>
          <w:lang w:val="en-US" w:eastAsia="zh-CN"/>
        </w:rPr>
        <w:t xml:space="preserve"> -------------------------------------</w:t>
      </w:r>
    </w:p>
    <w:p w14:paraId="77BCCDE0" w14:textId="77777777" w:rsidR="00075A73" w:rsidRPr="00F8120F" w:rsidRDefault="00075A73" w:rsidP="00075A73">
      <w:pPr>
        <w:keepNext/>
        <w:keepLines/>
        <w:spacing w:before="180" w:line="240" w:lineRule="auto"/>
        <w:ind w:left="1134" w:hanging="1134"/>
        <w:jc w:val="left"/>
        <w:outlineLvl w:val="1"/>
        <w:rPr>
          <w:rFonts w:ascii="Arial" w:eastAsia="맑은 고딕" w:hAnsi="Arial"/>
          <w:sz w:val="32"/>
        </w:rPr>
      </w:pPr>
      <w:bookmarkStart w:id="3" w:name="_Toc12021487"/>
      <w:bookmarkStart w:id="4" w:name="_Toc20311599"/>
      <w:bookmarkStart w:id="5" w:name="_Toc26719424"/>
      <w:bookmarkStart w:id="6" w:name="_Toc29894859"/>
      <w:bookmarkStart w:id="7" w:name="_Toc29899158"/>
      <w:bookmarkStart w:id="8" w:name="_Toc29899576"/>
      <w:bookmarkStart w:id="9" w:name="_Toc29917313"/>
      <w:r w:rsidRPr="00F8120F">
        <w:rPr>
          <w:rFonts w:ascii="Arial" w:eastAsia="맑은 고딕" w:hAnsi="Arial"/>
          <w:sz w:val="32"/>
        </w:rPr>
        <w:t>10</w:t>
      </w:r>
      <w:r w:rsidRPr="00F8120F">
        <w:rPr>
          <w:rFonts w:ascii="Arial" w:eastAsia="맑은 고딕" w:hAnsi="Arial" w:hint="eastAsia"/>
          <w:sz w:val="32"/>
        </w:rPr>
        <w:t>.2</w:t>
      </w:r>
      <w:r w:rsidRPr="00F8120F">
        <w:rPr>
          <w:rFonts w:ascii="Arial" w:eastAsia="맑은 고딕" w:hAnsi="Arial" w:hint="eastAsia"/>
          <w:sz w:val="32"/>
        </w:rPr>
        <w:tab/>
      </w:r>
      <w:r w:rsidRPr="00F8120F">
        <w:rPr>
          <w:rFonts w:ascii="Arial" w:eastAsia="맑은 고딕" w:hAnsi="Arial"/>
          <w:sz w:val="32"/>
        </w:rPr>
        <w:t xml:space="preserve">PDCCH validation for DL </w:t>
      </w:r>
      <w:r w:rsidRPr="00F8120F">
        <w:rPr>
          <w:rFonts w:ascii="Arial" w:eastAsia="맑은 고딕" w:hAnsi="Arial"/>
          <w:sz w:val="32"/>
          <w:szCs w:val="32"/>
        </w:rPr>
        <w:t xml:space="preserve">SPS </w:t>
      </w:r>
      <w:r w:rsidRPr="00F8120F">
        <w:rPr>
          <w:rFonts w:ascii="Arial" w:eastAsia="맑은 고딕" w:hAnsi="Arial" w:cs="Arial"/>
          <w:color w:val="000000"/>
          <w:sz w:val="32"/>
          <w:szCs w:val="32"/>
          <w:lang w:eastAsia="zh-CN"/>
        </w:rPr>
        <w:t>and UL grant Type 2</w:t>
      </w:r>
      <w:bookmarkEnd w:id="3"/>
      <w:bookmarkEnd w:id="4"/>
      <w:bookmarkEnd w:id="5"/>
      <w:bookmarkEnd w:id="6"/>
      <w:bookmarkEnd w:id="7"/>
      <w:bookmarkEnd w:id="8"/>
      <w:bookmarkEnd w:id="9"/>
    </w:p>
    <w:p w14:paraId="2132F141" w14:textId="77777777" w:rsidR="00075A73" w:rsidRPr="00F8120F" w:rsidRDefault="00075A73" w:rsidP="00075A73">
      <w:pPr>
        <w:spacing w:before="0" w:line="240" w:lineRule="auto"/>
        <w:ind w:left="0" w:firstLine="0"/>
        <w:jc w:val="left"/>
        <w:rPr>
          <w:rFonts w:eastAsia="DengXian"/>
          <w:lang w:eastAsia="zh-CN"/>
        </w:rPr>
      </w:pPr>
      <w:r w:rsidRPr="00F8120F">
        <w:rPr>
          <w:rFonts w:eastAsia="DengXian"/>
          <w:lang w:eastAsia="zh-CN"/>
        </w:rPr>
        <w:t>A UE validates, for scheduling activation or scheduling release, a DL SPS assignment PDCCH or configured UL grant Type 2 PDCCH if</w:t>
      </w:r>
    </w:p>
    <w:p w14:paraId="3A5E0D3A" w14:textId="77777777" w:rsidR="00075A73" w:rsidRPr="00F8120F" w:rsidRDefault="00075A73" w:rsidP="00075A73">
      <w:pPr>
        <w:spacing w:before="0" w:line="240" w:lineRule="auto"/>
        <w:ind w:left="568"/>
        <w:jc w:val="left"/>
        <w:rPr>
          <w:rFonts w:eastAsia="DengXian"/>
          <w:lang w:val="x-none" w:eastAsia="zh-CN"/>
        </w:rPr>
      </w:pPr>
      <w:r w:rsidRPr="00F8120F">
        <w:rPr>
          <w:rFonts w:eastAsia="맑은 고딕"/>
          <w:lang w:val="x-none"/>
        </w:rPr>
        <w:t>-</w:t>
      </w:r>
      <w:r w:rsidRPr="00F8120F">
        <w:rPr>
          <w:rFonts w:eastAsia="맑은 고딕"/>
          <w:lang w:val="x-none"/>
        </w:rPr>
        <w:tab/>
      </w:r>
      <w:r w:rsidRPr="00F8120F">
        <w:rPr>
          <w:rFonts w:eastAsia="DengXian"/>
          <w:lang w:val="x-none" w:eastAsia="zh-CN"/>
        </w:rPr>
        <w:t xml:space="preserve">the CRC of a corresponding DCI format </w:t>
      </w:r>
      <w:r w:rsidRPr="00F8120F">
        <w:rPr>
          <w:rFonts w:eastAsia="DengXian"/>
          <w:lang w:val="en-US" w:eastAsia="zh-CN"/>
        </w:rPr>
        <w:t>is</w:t>
      </w:r>
      <w:r w:rsidRPr="00F8120F">
        <w:rPr>
          <w:rFonts w:eastAsia="DengXian"/>
          <w:lang w:val="x-none" w:eastAsia="zh-CN"/>
        </w:rPr>
        <w:t xml:space="preserve"> scrambled with a CS-RNTI provided by </w:t>
      </w:r>
      <w:r w:rsidRPr="00F8120F">
        <w:rPr>
          <w:rFonts w:eastAsia="맑은 고딕"/>
          <w:i/>
          <w:lang w:val="x-none"/>
        </w:rPr>
        <w:t>cs-RNTI</w:t>
      </w:r>
      <w:r w:rsidRPr="00F8120F">
        <w:rPr>
          <w:rFonts w:eastAsia="DengXian"/>
          <w:lang w:val="en-US" w:eastAsia="zh-CN"/>
        </w:rPr>
        <w:t>, and</w:t>
      </w:r>
    </w:p>
    <w:p w14:paraId="452E2FE7" w14:textId="77777777" w:rsidR="00075A73" w:rsidRDefault="00075A73" w:rsidP="00075A73">
      <w:pPr>
        <w:spacing w:before="0" w:line="240" w:lineRule="auto"/>
        <w:ind w:left="568"/>
        <w:jc w:val="left"/>
        <w:rPr>
          <w:rFonts w:eastAsia="SimSun"/>
          <w:lang w:val="x-none" w:eastAsia="zh-CN"/>
        </w:rPr>
      </w:pPr>
      <w:r w:rsidRPr="00F8120F">
        <w:rPr>
          <w:rFonts w:eastAsia="맑은 고딕"/>
          <w:lang w:val="x-none"/>
        </w:rPr>
        <w:t>-</w:t>
      </w:r>
      <w:r w:rsidRPr="00F8120F">
        <w:rPr>
          <w:rFonts w:eastAsia="맑은 고딕"/>
          <w:lang w:val="x-none"/>
        </w:rPr>
        <w:tab/>
      </w:r>
      <w:r w:rsidRPr="00F8120F">
        <w:rPr>
          <w:rFonts w:eastAsia="SimSun"/>
          <w:lang w:val="x-none" w:eastAsia="zh-CN"/>
        </w:rPr>
        <w:t xml:space="preserve">the new data indicator field </w:t>
      </w:r>
      <w:r w:rsidRPr="00F8120F">
        <w:rPr>
          <w:rFonts w:eastAsia="SimSun"/>
          <w:lang w:val="en-US" w:eastAsia="zh-CN"/>
        </w:rPr>
        <w:t xml:space="preserve">in the DCI format for the enabled transport block </w:t>
      </w:r>
      <w:r w:rsidRPr="00F8120F">
        <w:rPr>
          <w:rFonts w:eastAsia="SimSun"/>
          <w:lang w:val="x-none" w:eastAsia="zh-CN"/>
        </w:rPr>
        <w:t>is set to '0'</w:t>
      </w:r>
      <w:r>
        <w:rPr>
          <w:rFonts w:eastAsia="SimSun"/>
          <w:lang w:val="x-none" w:eastAsia="zh-CN"/>
        </w:rPr>
        <w:t>, and</w:t>
      </w:r>
      <w:r w:rsidRPr="00F8120F">
        <w:rPr>
          <w:rFonts w:eastAsia="SimSun"/>
          <w:lang w:val="x-none" w:eastAsia="zh-CN"/>
        </w:rPr>
        <w:t xml:space="preserve"> </w:t>
      </w:r>
    </w:p>
    <w:p w14:paraId="17F095D9" w14:textId="77777777" w:rsidR="006930F1" w:rsidRPr="00F8120F" w:rsidRDefault="006930F1" w:rsidP="006930F1">
      <w:pPr>
        <w:spacing w:before="0" w:line="240" w:lineRule="auto"/>
        <w:ind w:left="568"/>
        <w:jc w:val="left"/>
        <w:rPr>
          <w:rFonts w:eastAsia="DengXian"/>
          <w:lang w:val="x-none" w:eastAsia="zh-CN"/>
        </w:rPr>
      </w:pPr>
      <w:r>
        <w:rPr>
          <w:rFonts w:eastAsia="SimSun"/>
          <w:lang w:val="x-none" w:eastAsia="zh-CN"/>
        </w:rPr>
        <w:t xml:space="preserve">-  </w:t>
      </w:r>
      <w:r w:rsidRPr="00F8120F">
        <w:rPr>
          <w:rFonts w:eastAsia="SimSun"/>
          <w:lang w:val="x-none" w:eastAsia="zh-CN"/>
        </w:rPr>
        <w:t>the DFI flag field, if present, in the DCI format indicating CG-DFI is set to ‘0’.</w:t>
      </w:r>
    </w:p>
    <w:p w14:paraId="03B17303" w14:textId="77777777" w:rsidR="00075A73" w:rsidRPr="00F8120F" w:rsidRDefault="00075A73" w:rsidP="00075A73">
      <w:pPr>
        <w:spacing w:before="0" w:line="240" w:lineRule="auto"/>
        <w:ind w:left="0" w:firstLine="0"/>
        <w:jc w:val="left"/>
        <w:rPr>
          <w:rFonts w:eastAsia="맑은 고딕"/>
          <w:lang w:val="x-none"/>
        </w:rPr>
      </w:pPr>
      <w:r w:rsidRPr="00F8120F">
        <w:rPr>
          <w:rFonts w:eastAsia="DengXian"/>
          <w:lang w:val="x-none" w:eastAsia="zh-CN"/>
        </w:rPr>
        <w:lastRenderedPageBreak/>
        <w:t xml:space="preserve">If a UE is provided a single configuration for </w:t>
      </w:r>
      <w:r w:rsidRPr="00F8120F">
        <w:rPr>
          <w:rFonts w:eastAsia="DengXian"/>
          <w:lang w:val="en-US" w:eastAsia="zh-CN"/>
        </w:rPr>
        <w:t xml:space="preserve">UL grant Type 2 PUSCH or for </w:t>
      </w:r>
      <w:r w:rsidRPr="00F8120F">
        <w:rPr>
          <w:rFonts w:eastAsia="DengXian"/>
          <w:lang w:val="x-none" w:eastAsia="zh-CN"/>
        </w:rPr>
        <w:t>SPS</w:t>
      </w:r>
      <w:r w:rsidRPr="00F8120F">
        <w:rPr>
          <w:rFonts w:eastAsia="DengXian"/>
          <w:lang w:val="en-US" w:eastAsia="zh-CN"/>
        </w:rPr>
        <w:t xml:space="preserve"> PDSCH, v</w:t>
      </w:r>
      <w:r w:rsidRPr="00F8120F">
        <w:rPr>
          <w:rFonts w:eastAsia="DengXian"/>
          <w:lang w:val="x-none" w:eastAsia="zh-CN"/>
        </w:rPr>
        <w:t xml:space="preserve">alidation of the DCI format is achieved if all fields for the DCI format are set according to Table 10.2-1 or Table 10.2-2. </w:t>
      </w:r>
    </w:p>
    <w:p w14:paraId="4995F103" w14:textId="77777777" w:rsidR="00075A73" w:rsidRPr="00F8120F" w:rsidRDefault="00075A73" w:rsidP="00075A73">
      <w:pPr>
        <w:spacing w:before="0" w:line="240" w:lineRule="auto"/>
        <w:ind w:left="0" w:firstLine="0"/>
        <w:jc w:val="left"/>
        <w:rPr>
          <w:rFonts w:eastAsia="맑은 고딕"/>
        </w:rPr>
      </w:pPr>
      <w:r w:rsidRPr="00F8120F">
        <w:rPr>
          <w:rFonts w:eastAsia="DengXian"/>
          <w:lang w:eastAsia="zh-CN"/>
        </w:rPr>
        <w:t xml:space="preserve">If a UE is </w:t>
      </w:r>
      <w:r w:rsidRPr="00F8120F">
        <w:rPr>
          <w:rFonts w:eastAsia="DengXian"/>
          <w:lang w:val="en-US" w:eastAsia="zh-CN"/>
        </w:rPr>
        <w:t xml:space="preserve">provided more than one configurations for UL grant Type 2 PUSCH or for </w:t>
      </w:r>
      <w:r w:rsidRPr="00F8120F">
        <w:rPr>
          <w:rFonts w:eastAsia="DengXian"/>
          <w:lang w:eastAsia="zh-CN"/>
        </w:rPr>
        <w:t>SPS</w:t>
      </w:r>
      <w:r w:rsidRPr="00F8120F">
        <w:rPr>
          <w:rFonts w:eastAsia="DengXian"/>
          <w:lang w:val="en-US" w:eastAsia="zh-CN"/>
        </w:rPr>
        <w:t xml:space="preserve"> PDSCH, a</w:t>
      </w:r>
      <w:r w:rsidRPr="00F8120F">
        <w:rPr>
          <w:rFonts w:eastAsia="DengXian"/>
          <w:lang w:eastAsia="zh-CN"/>
        </w:rPr>
        <w:t xml:space="preserve"> value of the HARQ process number field </w:t>
      </w:r>
      <w:r w:rsidRPr="00F8120F">
        <w:rPr>
          <w:rFonts w:eastAsia="DengXian"/>
          <w:lang w:val="en-US" w:eastAsia="zh-CN"/>
        </w:rPr>
        <w:t xml:space="preserve">in a DCI format </w:t>
      </w:r>
      <w:r w:rsidRPr="00F8120F">
        <w:rPr>
          <w:rFonts w:eastAsia="DengXian"/>
          <w:lang w:eastAsia="zh-CN"/>
        </w:rPr>
        <w:t xml:space="preserve">indicates </w:t>
      </w:r>
      <w:r w:rsidRPr="00F8120F">
        <w:rPr>
          <w:rFonts w:eastAsia="DengXian"/>
          <w:lang w:val="en-US" w:eastAsia="zh-CN"/>
        </w:rPr>
        <w:t xml:space="preserve">an activation for </w:t>
      </w:r>
      <w:r w:rsidRPr="00F8120F">
        <w:rPr>
          <w:rFonts w:eastAsia="DengXian"/>
          <w:lang w:eastAsia="zh-CN"/>
        </w:rPr>
        <w:t>a</w:t>
      </w:r>
      <w:r w:rsidRPr="00F8120F">
        <w:rPr>
          <w:rFonts w:eastAsia="DengXian"/>
          <w:lang w:val="en-US" w:eastAsia="zh-CN"/>
        </w:rPr>
        <w:t xml:space="preserve"> corresponding UL grant Type 2 PUSCH or for a </w:t>
      </w:r>
      <w:r w:rsidRPr="00F8120F">
        <w:rPr>
          <w:rFonts w:eastAsia="DengXian"/>
          <w:lang w:eastAsia="zh-CN"/>
        </w:rPr>
        <w:t>SPS</w:t>
      </w:r>
      <w:r w:rsidRPr="00F8120F">
        <w:rPr>
          <w:rFonts w:eastAsia="DengXian"/>
          <w:lang w:val="en-US" w:eastAsia="zh-CN"/>
        </w:rPr>
        <w:t xml:space="preserve"> PDSCH configuration</w:t>
      </w:r>
      <w:r w:rsidRPr="00F8120F">
        <w:rPr>
          <w:rFonts w:eastAsia="DengXian"/>
          <w:lang w:eastAsia="zh-CN"/>
        </w:rPr>
        <w:t xml:space="preserve"> </w:t>
      </w:r>
      <w:r w:rsidRPr="00F8120F">
        <w:rPr>
          <w:rFonts w:eastAsia="DengXian"/>
          <w:lang w:val="en-US" w:eastAsia="zh-CN"/>
        </w:rPr>
        <w:t xml:space="preserve">with a same value as provided by </w:t>
      </w:r>
      <w:r w:rsidRPr="00F8120F">
        <w:rPr>
          <w:rFonts w:eastAsia="DengXian"/>
          <w:i/>
          <w:lang w:val="en-US" w:eastAsia="zh-CN"/>
        </w:rPr>
        <w:t>Configuredgrantconfig-index</w:t>
      </w:r>
      <w:r w:rsidRPr="00F8120F">
        <w:rPr>
          <w:rFonts w:eastAsia="DengXian"/>
          <w:lang w:val="en-US" w:eastAsia="zh-CN"/>
        </w:rPr>
        <w:t xml:space="preserve"> or by </w:t>
      </w:r>
      <w:r w:rsidRPr="00F8120F">
        <w:rPr>
          <w:rFonts w:eastAsia="DengXian"/>
          <w:i/>
          <w:lang w:val="en-US" w:eastAsia="zh-CN"/>
        </w:rPr>
        <w:t>SPSconfig-index</w:t>
      </w:r>
      <w:r w:rsidRPr="00F8120F">
        <w:rPr>
          <w:rFonts w:eastAsia="DengXian"/>
          <w:lang w:val="en-US" w:eastAsia="zh-CN"/>
        </w:rPr>
        <w:t xml:space="preserve">, respectively. </w:t>
      </w:r>
      <w:r w:rsidRPr="00F8120F">
        <w:rPr>
          <w:rFonts w:eastAsia="DengXian"/>
          <w:lang w:eastAsia="zh-CN"/>
        </w:rPr>
        <w:t>Validation of the DCI format is achieved if the RV field for the DCI format is set as in Table 10.2-</w:t>
      </w:r>
      <w:r w:rsidRPr="00F8120F">
        <w:rPr>
          <w:rFonts w:eastAsia="DengXian"/>
          <w:lang w:val="en-US" w:eastAsia="zh-CN"/>
        </w:rPr>
        <w:t>3</w:t>
      </w:r>
      <w:r w:rsidRPr="00F8120F">
        <w:rPr>
          <w:rFonts w:eastAsia="DengXian"/>
          <w:lang w:eastAsia="zh-CN"/>
        </w:rPr>
        <w:t xml:space="preserve">. </w:t>
      </w:r>
    </w:p>
    <w:p w14:paraId="184BDF67" w14:textId="77777777" w:rsidR="00075A73" w:rsidRPr="00F8120F" w:rsidRDefault="00075A73" w:rsidP="00075A73">
      <w:pPr>
        <w:spacing w:before="0" w:line="240" w:lineRule="auto"/>
        <w:ind w:left="0" w:firstLine="0"/>
        <w:jc w:val="left"/>
        <w:rPr>
          <w:rFonts w:eastAsia="DengXian"/>
          <w:lang w:eastAsia="zh-CN"/>
        </w:rPr>
      </w:pPr>
      <w:r w:rsidRPr="00F8120F">
        <w:rPr>
          <w:rFonts w:eastAsia="DengXian"/>
          <w:lang w:eastAsia="zh-CN"/>
        </w:rPr>
        <w:t xml:space="preserve">If a UE is </w:t>
      </w:r>
      <w:r w:rsidRPr="00F8120F">
        <w:rPr>
          <w:rFonts w:eastAsia="DengXian"/>
          <w:lang w:val="en-US" w:eastAsia="zh-CN"/>
        </w:rPr>
        <w:t xml:space="preserve">provided more than one configurations for UL grant Type 2 PUSCH or for </w:t>
      </w:r>
      <w:r w:rsidRPr="00F8120F">
        <w:rPr>
          <w:rFonts w:eastAsia="DengXian"/>
          <w:lang w:eastAsia="zh-CN"/>
        </w:rPr>
        <w:t>SPS</w:t>
      </w:r>
      <w:r w:rsidRPr="00F8120F">
        <w:rPr>
          <w:rFonts w:eastAsia="DengXian"/>
          <w:lang w:val="en-US" w:eastAsia="zh-CN"/>
        </w:rPr>
        <w:t xml:space="preserve"> PDSCH</w:t>
      </w:r>
      <w:r w:rsidRPr="00F8120F">
        <w:rPr>
          <w:rFonts w:eastAsia="DengXian"/>
          <w:lang w:eastAsia="zh-CN"/>
        </w:rPr>
        <w:t xml:space="preserve"> </w:t>
      </w:r>
    </w:p>
    <w:p w14:paraId="31C627B1" w14:textId="77777777" w:rsidR="00075A73" w:rsidRPr="00F8120F" w:rsidRDefault="00075A73" w:rsidP="00075A73">
      <w:pPr>
        <w:spacing w:before="0" w:line="240" w:lineRule="auto"/>
        <w:ind w:left="568"/>
        <w:jc w:val="left"/>
        <w:rPr>
          <w:rFonts w:eastAsia="DengXian"/>
          <w:lang w:val="en-US" w:eastAsia="zh-CN"/>
        </w:rPr>
      </w:pPr>
      <w:r w:rsidRPr="00F8120F">
        <w:rPr>
          <w:rFonts w:eastAsia="맑은 고딕"/>
          <w:lang w:val="x-none"/>
        </w:rPr>
        <w:t>-</w:t>
      </w:r>
      <w:r w:rsidRPr="00F8120F">
        <w:rPr>
          <w:rFonts w:eastAsia="맑은 고딕"/>
          <w:lang w:val="x-none"/>
        </w:rPr>
        <w:tab/>
      </w:r>
      <w:r w:rsidRPr="00F8120F">
        <w:rPr>
          <w:rFonts w:eastAsia="DengXian"/>
          <w:lang w:val="en-US" w:eastAsia="zh-CN"/>
        </w:rPr>
        <w:t xml:space="preserve">if the UE is </w:t>
      </w:r>
      <w:r w:rsidRPr="00F8120F">
        <w:rPr>
          <w:rFonts w:eastAsia="DengXian"/>
          <w:lang w:val="x-none" w:eastAsia="zh-CN"/>
        </w:rPr>
        <w:t xml:space="preserve">provided </w:t>
      </w:r>
      <w:r w:rsidRPr="00F8120F">
        <w:rPr>
          <w:rFonts w:eastAsia="DengXian"/>
          <w:i/>
          <w:iCs/>
          <w:lang w:val="x-none" w:eastAsia="zh-CN"/>
        </w:rPr>
        <w:t>Type2Configuredgrantconfig-ReleaseStateList</w:t>
      </w:r>
      <w:r w:rsidRPr="00F8120F">
        <w:rPr>
          <w:rFonts w:eastAsia="DengXian"/>
          <w:lang w:val="x-none" w:eastAsia="zh-CN"/>
        </w:rPr>
        <w:t xml:space="preserve"> or </w:t>
      </w:r>
      <w:r w:rsidRPr="00F8120F">
        <w:rPr>
          <w:rFonts w:eastAsia="DengXian"/>
          <w:i/>
          <w:iCs/>
          <w:lang w:val="x-none" w:eastAsia="zh-CN"/>
        </w:rPr>
        <w:t>SPS-ReleaseStateList</w:t>
      </w:r>
      <w:r w:rsidRPr="00F8120F">
        <w:rPr>
          <w:rFonts w:eastAsia="DengXian"/>
          <w:lang w:val="x-none" w:eastAsia="zh-CN"/>
        </w:rPr>
        <w:t xml:space="preserve">, </w:t>
      </w:r>
      <w:r w:rsidRPr="00F8120F">
        <w:rPr>
          <w:rFonts w:eastAsia="DengXian"/>
          <w:lang w:val="en-US" w:eastAsia="zh-CN"/>
        </w:rPr>
        <w:t>a</w:t>
      </w:r>
      <w:r w:rsidRPr="00F8120F">
        <w:rPr>
          <w:rFonts w:eastAsia="DengXian"/>
          <w:lang w:val="x-none" w:eastAsia="zh-CN"/>
        </w:rPr>
        <w:t xml:space="preserve"> value of the HARQ process number field </w:t>
      </w:r>
      <w:r w:rsidRPr="00F8120F">
        <w:rPr>
          <w:rFonts w:eastAsia="DengXian"/>
          <w:lang w:val="en-US" w:eastAsia="zh-CN"/>
        </w:rPr>
        <w:t xml:space="preserve">in a DCI format </w:t>
      </w:r>
      <w:r w:rsidRPr="00F8120F">
        <w:rPr>
          <w:rFonts w:eastAsia="DengXian"/>
          <w:lang w:val="x-none" w:eastAsia="zh-CN"/>
        </w:rPr>
        <w:t xml:space="preserve">indicates a corresponding entry </w:t>
      </w:r>
      <w:r w:rsidRPr="00F8120F">
        <w:rPr>
          <w:rFonts w:eastAsia="DengXian"/>
          <w:lang w:val="en-US" w:eastAsia="zh-CN"/>
        </w:rPr>
        <w:t xml:space="preserve">for scheduling release of one or more UL grant Type 2 PUSCH or </w:t>
      </w:r>
      <w:r w:rsidRPr="00F8120F">
        <w:rPr>
          <w:rFonts w:eastAsia="DengXian"/>
          <w:lang w:val="x-none" w:eastAsia="zh-CN"/>
        </w:rPr>
        <w:t>SPS</w:t>
      </w:r>
      <w:r w:rsidRPr="00F8120F">
        <w:rPr>
          <w:rFonts w:eastAsia="DengXian"/>
          <w:lang w:val="en-US" w:eastAsia="zh-CN"/>
        </w:rPr>
        <w:t xml:space="preserve"> PDSCH configurations</w:t>
      </w:r>
    </w:p>
    <w:p w14:paraId="19ED90C3" w14:textId="77777777" w:rsidR="00075A73" w:rsidRPr="00F8120F" w:rsidRDefault="00075A73" w:rsidP="00075A73">
      <w:pPr>
        <w:spacing w:before="0" w:line="240" w:lineRule="auto"/>
        <w:ind w:left="568"/>
        <w:jc w:val="left"/>
        <w:rPr>
          <w:rFonts w:eastAsia="DengXian"/>
          <w:lang w:val="en-US" w:eastAsia="zh-CN"/>
        </w:rPr>
      </w:pPr>
      <w:r w:rsidRPr="00F8120F">
        <w:rPr>
          <w:rFonts w:eastAsia="맑은 고딕"/>
          <w:lang w:val="x-none"/>
        </w:rPr>
        <w:t>-</w:t>
      </w:r>
      <w:r w:rsidRPr="00F8120F">
        <w:rPr>
          <w:rFonts w:eastAsia="맑은 고딕"/>
          <w:lang w:val="x-none"/>
        </w:rPr>
        <w:tab/>
      </w:r>
      <w:r w:rsidRPr="00F8120F">
        <w:rPr>
          <w:rFonts w:eastAsia="DengXian"/>
          <w:lang w:val="en-US" w:eastAsia="zh-CN"/>
        </w:rPr>
        <w:t xml:space="preserve">if the UE is not </w:t>
      </w:r>
      <w:r w:rsidRPr="00F8120F">
        <w:rPr>
          <w:rFonts w:eastAsia="DengXian"/>
          <w:lang w:val="x-none" w:eastAsia="zh-CN"/>
        </w:rPr>
        <w:t xml:space="preserve">provided </w:t>
      </w:r>
      <w:r w:rsidRPr="00F8120F">
        <w:rPr>
          <w:rFonts w:eastAsia="DengXian"/>
          <w:i/>
          <w:iCs/>
          <w:lang w:val="x-none" w:eastAsia="zh-CN"/>
        </w:rPr>
        <w:t>Type2Configuredgrantconfig-ReleaseStateList</w:t>
      </w:r>
      <w:r w:rsidRPr="00F8120F">
        <w:rPr>
          <w:rFonts w:eastAsia="DengXian"/>
          <w:lang w:val="x-none" w:eastAsia="zh-CN"/>
        </w:rPr>
        <w:t xml:space="preserve"> or </w:t>
      </w:r>
      <w:r w:rsidRPr="00F8120F">
        <w:rPr>
          <w:rFonts w:eastAsia="DengXian"/>
          <w:i/>
          <w:iCs/>
          <w:lang w:val="x-none" w:eastAsia="zh-CN"/>
        </w:rPr>
        <w:t>SPS-ReleaseStateList</w:t>
      </w:r>
      <w:r w:rsidRPr="00F8120F">
        <w:rPr>
          <w:rFonts w:eastAsia="DengXian"/>
          <w:lang w:val="x-none" w:eastAsia="zh-CN"/>
        </w:rPr>
        <w:t xml:space="preserve">, </w:t>
      </w:r>
      <w:r w:rsidRPr="00F8120F">
        <w:rPr>
          <w:rFonts w:eastAsia="DengXian"/>
          <w:lang w:val="en-US" w:eastAsia="zh-CN"/>
        </w:rPr>
        <w:t>a</w:t>
      </w:r>
      <w:r w:rsidRPr="00F8120F">
        <w:rPr>
          <w:rFonts w:eastAsia="DengXian"/>
          <w:lang w:val="x-none" w:eastAsia="zh-CN"/>
        </w:rPr>
        <w:t xml:space="preserve"> value of the HARQ process number field </w:t>
      </w:r>
      <w:r w:rsidRPr="00F8120F">
        <w:rPr>
          <w:rFonts w:eastAsia="DengXian"/>
          <w:lang w:val="en-US" w:eastAsia="zh-CN"/>
        </w:rPr>
        <w:t xml:space="preserve">in a DCI format </w:t>
      </w:r>
      <w:r w:rsidRPr="00F8120F">
        <w:rPr>
          <w:rFonts w:eastAsia="DengXian"/>
          <w:lang w:val="x-none" w:eastAsia="zh-CN"/>
        </w:rPr>
        <w:t xml:space="preserve">indicates </w:t>
      </w:r>
      <w:r w:rsidRPr="00F8120F">
        <w:rPr>
          <w:rFonts w:eastAsia="DengXian"/>
          <w:lang w:val="en-US" w:eastAsia="zh-CN"/>
        </w:rPr>
        <w:t xml:space="preserve">a release for </w:t>
      </w:r>
      <w:r w:rsidRPr="00F8120F">
        <w:rPr>
          <w:rFonts w:eastAsia="DengXian"/>
          <w:lang w:val="x-none" w:eastAsia="zh-CN"/>
        </w:rPr>
        <w:t>a</w:t>
      </w:r>
      <w:r w:rsidRPr="00F8120F">
        <w:rPr>
          <w:rFonts w:eastAsia="DengXian"/>
          <w:lang w:val="en-US" w:eastAsia="zh-CN"/>
        </w:rPr>
        <w:t xml:space="preserve"> corresponding UL grant Type 2 PUSCH or for a </w:t>
      </w:r>
      <w:r w:rsidRPr="00F8120F">
        <w:rPr>
          <w:rFonts w:eastAsia="DengXian"/>
          <w:lang w:val="x-none" w:eastAsia="zh-CN"/>
        </w:rPr>
        <w:t>SPS</w:t>
      </w:r>
      <w:r w:rsidRPr="00F8120F">
        <w:rPr>
          <w:rFonts w:eastAsia="DengXian"/>
          <w:lang w:val="en-US" w:eastAsia="zh-CN"/>
        </w:rPr>
        <w:t xml:space="preserve"> PDSCH configuration </w:t>
      </w:r>
      <w:r w:rsidRPr="00F8120F">
        <w:rPr>
          <w:rFonts w:eastAsia="맑은 고딕"/>
          <w:lang w:val="x-none" w:eastAsia="zh-CN"/>
        </w:rPr>
        <w:t xml:space="preserve">with a same value as provided by </w:t>
      </w:r>
      <w:r w:rsidRPr="00F8120F">
        <w:rPr>
          <w:rFonts w:eastAsia="맑은 고딕"/>
          <w:i/>
          <w:iCs/>
          <w:lang w:val="x-none" w:eastAsia="zh-CN"/>
        </w:rPr>
        <w:t>Configuredgrantconfig-index</w:t>
      </w:r>
      <w:r w:rsidRPr="00F8120F">
        <w:rPr>
          <w:rFonts w:eastAsia="맑은 고딕"/>
          <w:lang w:val="x-none" w:eastAsia="zh-CN"/>
        </w:rPr>
        <w:t xml:space="preserve"> or by </w:t>
      </w:r>
      <w:r w:rsidRPr="00F8120F">
        <w:rPr>
          <w:rFonts w:eastAsia="맑은 고딕"/>
          <w:i/>
          <w:iCs/>
          <w:lang w:val="x-none" w:eastAsia="zh-CN"/>
        </w:rPr>
        <w:t>SPSconfig-index</w:t>
      </w:r>
      <w:r w:rsidRPr="00F8120F">
        <w:rPr>
          <w:rFonts w:eastAsia="맑은 고딕"/>
          <w:lang w:val="x-none" w:eastAsia="zh-CN"/>
        </w:rPr>
        <w:t>, respectively</w:t>
      </w:r>
    </w:p>
    <w:p w14:paraId="49D74C0D" w14:textId="77777777" w:rsidR="00075A73" w:rsidRPr="00F8120F" w:rsidRDefault="00075A73" w:rsidP="00075A73">
      <w:pPr>
        <w:spacing w:before="0" w:line="240" w:lineRule="auto"/>
        <w:ind w:left="0" w:firstLine="0"/>
        <w:jc w:val="left"/>
        <w:rPr>
          <w:rFonts w:eastAsia="맑은 고딕"/>
        </w:rPr>
      </w:pPr>
      <w:r w:rsidRPr="00F8120F">
        <w:rPr>
          <w:rFonts w:eastAsia="DengXian"/>
          <w:lang w:eastAsia="zh-CN"/>
        </w:rPr>
        <w:t>Validation of the DCI format is achieved if all fields for the DCI format are set according to Table 10.2-</w:t>
      </w:r>
      <w:r w:rsidRPr="00F8120F">
        <w:rPr>
          <w:rFonts w:eastAsia="DengXian"/>
          <w:lang w:val="en-US" w:eastAsia="zh-CN"/>
        </w:rPr>
        <w:t>4</w:t>
      </w:r>
      <w:r w:rsidRPr="00F8120F">
        <w:rPr>
          <w:rFonts w:eastAsia="DengXian"/>
          <w:lang w:eastAsia="zh-CN"/>
        </w:rPr>
        <w:t xml:space="preserve">. </w:t>
      </w:r>
    </w:p>
    <w:p w14:paraId="638D65F0" w14:textId="77777777" w:rsidR="00075A73" w:rsidRPr="00F8120F" w:rsidRDefault="00075A73" w:rsidP="00075A73">
      <w:pPr>
        <w:spacing w:before="0" w:line="240" w:lineRule="auto"/>
        <w:ind w:left="0" w:firstLine="0"/>
        <w:jc w:val="left"/>
        <w:rPr>
          <w:rFonts w:eastAsia="DengXian"/>
          <w:lang w:eastAsia="zh-CN"/>
        </w:rPr>
      </w:pPr>
      <w:r w:rsidRPr="00F8120F">
        <w:rPr>
          <w:rFonts w:eastAsia="DengXian"/>
          <w:lang w:eastAsia="zh-C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428C9283" w14:textId="77777777" w:rsidR="00075A73" w:rsidRPr="00F8120F" w:rsidRDefault="00075A73" w:rsidP="00075A73">
      <w:pPr>
        <w:keepNext/>
        <w:keepLines/>
        <w:spacing w:line="240" w:lineRule="auto"/>
        <w:ind w:left="0" w:firstLine="0"/>
        <w:jc w:val="center"/>
        <w:rPr>
          <w:rFonts w:ascii="Arial" w:eastAsia="맑은 고딕" w:hAnsi="Arial"/>
          <w:b/>
        </w:rPr>
      </w:pPr>
      <w:r w:rsidRPr="00F8120F">
        <w:rPr>
          <w:rFonts w:ascii="Arial" w:eastAsia="맑은 고딕" w:hAnsi="Arial" w:cs="Arial"/>
          <w:b/>
          <w:bCs/>
          <w:szCs w:val="21"/>
          <w:lang w:eastAsia="zh-CN"/>
        </w:rPr>
        <w:t xml:space="preserve">Table 10.2-1: Special fields for single DL SPS or single UL grant Type 2 scheduling activation PDCCH validation </w:t>
      </w:r>
      <w:r w:rsidRPr="00F8120F">
        <w:rPr>
          <w:rFonts w:ascii="Arial" w:eastAsia="맑은 고딕" w:hAnsi="Arial"/>
          <w:b/>
          <w:lang w:eastAsia="ko-KR"/>
        </w:rPr>
        <w:t>when a UE is provided a single</w:t>
      </w:r>
      <w:r w:rsidRPr="00F8120F">
        <w:rPr>
          <w:rFonts w:ascii="Arial" w:eastAsia="맑은 고딕" w:hAnsi="Arial"/>
          <w:b/>
          <w:iCs/>
        </w:rPr>
        <w:t xml:space="preserve"> SPS PDSCH </w:t>
      </w:r>
      <w:r w:rsidRPr="00F8120F">
        <w:rPr>
          <w:rFonts w:ascii="Arial" w:eastAsia="맑은 고딕" w:hAnsi="Arial" w:cs="Arial"/>
          <w:b/>
          <w:bCs/>
          <w:szCs w:val="21"/>
          <w:lang w:eastAsia="zh-CN"/>
        </w:rPr>
        <w:t xml:space="preserve">or UL grant Type 2 </w:t>
      </w:r>
      <w:r w:rsidRPr="00F8120F">
        <w:rPr>
          <w:rFonts w:ascii="Arial" w:eastAsia="맑은 고딕" w:hAnsi="Arial"/>
          <w:b/>
          <w:iCs/>
        </w:rPr>
        <w:t>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075A73" w:rsidRPr="00F8120F" w14:paraId="0890F8E8" w14:textId="77777777" w:rsidTr="00ED7202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25DD7BC4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3CE1CF51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F8120F">
              <w:rPr>
                <w:rFonts w:ascii="Arial" w:eastAsia="맑은 고딕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3DDB2A59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F8120F">
              <w:rPr>
                <w:rFonts w:ascii="Arial" w:eastAsia="맑은 고딕" w:hAnsi="Arial"/>
                <w:b/>
                <w:sz w:val="18"/>
              </w:rPr>
              <w:t>DCI format 1_0/1_2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1BF45C98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F8120F">
              <w:rPr>
                <w:rFonts w:ascii="Arial" w:eastAsia="맑은 고딕" w:hAnsi="Arial"/>
                <w:b/>
                <w:sz w:val="18"/>
              </w:rPr>
              <w:t>DCI format 1_1</w:t>
            </w:r>
          </w:p>
        </w:tc>
      </w:tr>
      <w:tr w:rsidR="00075A73" w:rsidRPr="00F8120F" w14:paraId="6CF9C20E" w14:textId="77777777" w:rsidTr="00ED7202">
        <w:trPr>
          <w:cantSplit/>
          <w:jc w:val="center"/>
        </w:trPr>
        <w:tc>
          <w:tcPr>
            <w:tcW w:w="2250" w:type="dxa"/>
            <w:vAlign w:val="center"/>
          </w:tcPr>
          <w:p w14:paraId="3CA98CE9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HARQ process number</w:t>
            </w:r>
          </w:p>
        </w:tc>
        <w:tc>
          <w:tcPr>
            <w:tcW w:w="2160" w:type="dxa"/>
            <w:vAlign w:val="center"/>
          </w:tcPr>
          <w:p w14:paraId="4F8F9C10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'0's/0_2</w:t>
            </w:r>
          </w:p>
        </w:tc>
        <w:tc>
          <w:tcPr>
            <w:tcW w:w="2245" w:type="dxa"/>
            <w:vAlign w:val="center"/>
          </w:tcPr>
          <w:p w14:paraId="5362EE59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155EB2B0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</w:t>
            </w:r>
          </w:p>
        </w:tc>
      </w:tr>
      <w:tr w:rsidR="00075A73" w:rsidRPr="00F8120F" w14:paraId="587A5C69" w14:textId="77777777" w:rsidTr="00ED7202">
        <w:trPr>
          <w:cantSplit/>
          <w:jc w:val="center"/>
        </w:trPr>
        <w:tc>
          <w:tcPr>
            <w:tcW w:w="2250" w:type="dxa"/>
            <w:vAlign w:val="center"/>
          </w:tcPr>
          <w:p w14:paraId="44969529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Redundancy version</w:t>
            </w:r>
          </w:p>
        </w:tc>
        <w:tc>
          <w:tcPr>
            <w:tcW w:w="2160" w:type="dxa"/>
            <w:vAlign w:val="center"/>
          </w:tcPr>
          <w:p w14:paraId="5FE52C52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75E22B3D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00A1C11E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For the enabled transport block: set to all '0's</w:t>
            </w:r>
          </w:p>
        </w:tc>
      </w:tr>
    </w:tbl>
    <w:p w14:paraId="6938110B" w14:textId="77777777" w:rsidR="00075A73" w:rsidRPr="00F8120F" w:rsidRDefault="00075A73" w:rsidP="00075A73">
      <w:pPr>
        <w:spacing w:before="0" w:line="240" w:lineRule="auto"/>
        <w:ind w:left="0" w:firstLine="0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26F2C3B1" w14:textId="77777777" w:rsidR="00075A73" w:rsidRPr="00F8120F" w:rsidRDefault="00075A73" w:rsidP="00075A73">
      <w:pPr>
        <w:keepNext/>
        <w:keepLines/>
        <w:spacing w:line="240" w:lineRule="auto"/>
        <w:ind w:left="0" w:firstLine="0"/>
        <w:jc w:val="center"/>
        <w:rPr>
          <w:rFonts w:ascii="Arial" w:eastAsia="맑은 고딕" w:hAnsi="Arial"/>
          <w:b/>
          <w:lang w:eastAsia="zh-CN"/>
        </w:rPr>
      </w:pPr>
      <w:r w:rsidRPr="00F8120F">
        <w:rPr>
          <w:rFonts w:ascii="Arial" w:eastAsia="맑은 고딕" w:hAnsi="Arial"/>
          <w:b/>
          <w:lang w:eastAsia="zh-CN"/>
        </w:rPr>
        <w:lastRenderedPageBreak/>
        <w:t>Table 10.2-2: Special fields for single DL SPS or single UL grant Type 2 scheduling release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  <w:gridCol w:w="2060"/>
      </w:tblGrid>
      <w:tr w:rsidR="00075A73" w:rsidRPr="00F8120F" w14:paraId="0B5E1AF5" w14:textId="77777777" w:rsidTr="00ED7202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4A4A17F8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1786678D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F8120F">
              <w:rPr>
                <w:rFonts w:ascii="Arial" w:eastAsia="맑은 고딕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060" w:type="dxa"/>
            <w:shd w:val="clear" w:color="auto" w:fill="E0E0E0"/>
            <w:vAlign w:val="center"/>
          </w:tcPr>
          <w:p w14:paraId="1A3F59A0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F8120F">
              <w:rPr>
                <w:rFonts w:ascii="Arial" w:eastAsia="맑은 고딕" w:hAnsi="Arial"/>
                <w:b/>
                <w:sz w:val="18"/>
              </w:rPr>
              <w:t>DCI format 1_0/1_1/1_2</w:t>
            </w:r>
          </w:p>
        </w:tc>
      </w:tr>
      <w:tr w:rsidR="00075A73" w:rsidRPr="00F8120F" w14:paraId="3591CF59" w14:textId="77777777" w:rsidTr="00ED7202">
        <w:trPr>
          <w:cantSplit/>
          <w:jc w:val="center"/>
        </w:trPr>
        <w:tc>
          <w:tcPr>
            <w:tcW w:w="2615" w:type="dxa"/>
            <w:vAlign w:val="center"/>
          </w:tcPr>
          <w:p w14:paraId="343CD596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HARQ process number</w:t>
            </w:r>
          </w:p>
        </w:tc>
        <w:tc>
          <w:tcPr>
            <w:tcW w:w="2160" w:type="dxa"/>
            <w:vAlign w:val="center"/>
          </w:tcPr>
          <w:p w14:paraId="1CDAB842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'0's/0_1/0_2</w:t>
            </w:r>
          </w:p>
        </w:tc>
        <w:tc>
          <w:tcPr>
            <w:tcW w:w="2060" w:type="dxa"/>
            <w:vAlign w:val="center"/>
          </w:tcPr>
          <w:p w14:paraId="0DDB6A83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</w:t>
            </w:r>
          </w:p>
        </w:tc>
      </w:tr>
      <w:tr w:rsidR="00075A73" w:rsidRPr="00F8120F" w14:paraId="61D613A5" w14:textId="77777777" w:rsidTr="00ED7202">
        <w:trPr>
          <w:cantSplit/>
          <w:jc w:val="center"/>
        </w:trPr>
        <w:tc>
          <w:tcPr>
            <w:tcW w:w="2615" w:type="dxa"/>
            <w:vAlign w:val="center"/>
          </w:tcPr>
          <w:p w14:paraId="35CC662B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Redundancy version</w:t>
            </w:r>
          </w:p>
        </w:tc>
        <w:tc>
          <w:tcPr>
            <w:tcW w:w="2160" w:type="dxa"/>
            <w:vAlign w:val="center"/>
          </w:tcPr>
          <w:p w14:paraId="7D785B7B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0D5A720D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</w:t>
            </w:r>
          </w:p>
        </w:tc>
      </w:tr>
      <w:tr w:rsidR="00075A73" w:rsidRPr="00F8120F" w14:paraId="3965A02E" w14:textId="77777777" w:rsidTr="00ED7202">
        <w:trPr>
          <w:cantSplit/>
          <w:jc w:val="center"/>
        </w:trPr>
        <w:tc>
          <w:tcPr>
            <w:tcW w:w="2615" w:type="dxa"/>
            <w:vAlign w:val="center"/>
          </w:tcPr>
          <w:p w14:paraId="6CBC803F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1690F2E4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'1's</w:t>
            </w:r>
          </w:p>
        </w:tc>
        <w:tc>
          <w:tcPr>
            <w:tcW w:w="2060" w:type="dxa"/>
            <w:vAlign w:val="center"/>
          </w:tcPr>
          <w:p w14:paraId="51C2CDFF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'1's</w:t>
            </w:r>
          </w:p>
        </w:tc>
      </w:tr>
      <w:tr w:rsidR="00075A73" w:rsidRPr="00F8120F" w14:paraId="0B288A1C" w14:textId="77777777" w:rsidTr="00ED7202">
        <w:trPr>
          <w:cantSplit/>
          <w:jc w:val="center"/>
        </w:trPr>
        <w:tc>
          <w:tcPr>
            <w:tcW w:w="2615" w:type="dxa"/>
            <w:vAlign w:val="center"/>
          </w:tcPr>
          <w:p w14:paraId="0ABED7CF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5669E488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'1's</w:t>
            </w:r>
          </w:p>
        </w:tc>
        <w:tc>
          <w:tcPr>
            <w:tcW w:w="2060" w:type="dxa"/>
            <w:vAlign w:val="center"/>
          </w:tcPr>
          <w:p w14:paraId="3771286C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 for FDRA Type 0 set to all '1's for FDRA Type 1</w:t>
            </w:r>
          </w:p>
        </w:tc>
      </w:tr>
    </w:tbl>
    <w:p w14:paraId="2D47039A" w14:textId="77777777" w:rsidR="00075A73" w:rsidRPr="00F8120F" w:rsidRDefault="00075A73" w:rsidP="00075A73">
      <w:pPr>
        <w:spacing w:before="0" w:line="240" w:lineRule="auto"/>
        <w:ind w:left="0" w:firstLine="0"/>
        <w:jc w:val="left"/>
        <w:rPr>
          <w:rFonts w:eastAsia="맑은 고딕"/>
        </w:rPr>
      </w:pPr>
    </w:p>
    <w:p w14:paraId="186203F6" w14:textId="77777777" w:rsidR="00075A73" w:rsidRPr="00F8120F" w:rsidRDefault="00075A73" w:rsidP="00075A73">
      <w:pPr>
        <w:keepNext/>
        <w:keepLines/>
        <w:spacing w:before="180" w:line="240" w:lineRule="auto"/>
        <w:ind w:left="0" w:firstLine="0"/>
        <w:jc w:val="center"/>
        <w:rPr>
          <w:rFonts w:ascii="Arial" w:eastAsia="맑은 고딕" w:hAnsi="Arial"/>
          <w:b/>
        </w:rPr>
      </w:pPr>
      <w:r w:rsidRPr="00F8120F">
        <w:rPr>
          <w:rFonts w:ascii="Arial" w:eastAsia="맑은 고딕" w:hAnsi="Arial" w:cs="Arial"/>
          <w:b/>
          <w:bCs/>
          <w:szCs w:val="21"/>
          <w:lang w:eastAsia="zh-CN"/>
        </w:rPr>
        <w:t xml:space="preserve">Table 10.2-3: Special fields for a single DL SPS or single UL grant Type 2 scheduling activation PDCCH validation when a UE is provided multiple DL SPS or UL grant Type 2 configurations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075A73" w:rsidRPr="00F8120F" w14:paraId="1C49976A" w14:textId="77777777" w:rsidTr="00ED7202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033EC61E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1A4326E5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F8120F">
              <w:rPr>
                <w:rFonts w:ascii="Arial" w:eastAsia="맑은 고딕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1D37E94D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F8120F">
              <w:rPr>
                <w:rFonts w:ascii="Arial" w:eastAsia="맑은 고딕" w:hAnsi="Arial"/>
                <w:b/>
                <w:sz w:val="18"/>
              </w:rPr>
              <w:t>DCI format 1_0/1_2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04FDEBBE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F8120F">
              <w:rPr>
                <w:rFonts w:ascii="Arial" w:eastAsia="맑은 고딕" w:hAnsi="Arial"/>
                <w:b/>
                <w:sz w:val="18"/>
              </w:rPr>
              <w:t>DCI format 1_1</w:t>
            </w:r>
          </w:p>
        </w:tc>
      </w:tr>
      <w:tr w:rsidR="00075A73" w:rsidRPr="00F8120F" w14:paraId="5867A8A1" w14:textId="77777777" w:rsidTr="00ED7202">
        <w:trPr>
          <w:cantSplit/>
          <w:jc w:val="center"/>
        </w:trPr>
        <w:tc>
          <w:tcPr>
            <w:tcW w:w="2250" w:type="dxa"/>
            <w:vAlign w:val="center"/>
          </w:tcPr>
          <w:p w14:paraId="4E428A9C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Redundancy version</w:t>
            </w:r>
          </w:p>
        </w:tc>
        <w:tc>
          <w:tcPr>
            <w:tcW w:w="2160" w:type="dxa"/>
            <w:vAlign w:val="center"/>
          </w:tcPr>
          <w:p w14:paraId="69CC58FD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5F7EC557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1D6575DF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For the enabled transport block: set to all '0's</w:t>
            </w:r>
          </w:p>
        </w:tc>
      </w:tr>
    </w:tbl>
    <w:p w14:paraId="1BBD004F" w14:textId="77777777" w:rsidR="00075A73" w:rsidRPr="00F8120F" w:rsidRDefault="00075A73" w:rsidP="00075A73">
      <w:pPr>
        <w:spacing w:before="0" w:line="240" w:lineRule="auto"/>
        <w:ind w:left="0" w:firstLine="0"/>
        <w:jc w:val="left"/>
        <w:rPr>
          <w:rFonts w:eastAsia="맑은 고딕"/>
          <w:lang w:eastAsia="zh-CN"/>
        </w:rPr>
      </w:pPr>
    </w:p>
    <w:p w14:paraId="3CC185AE" w14:textId="77777777" w:rsidR="00075A73" w:rsidRPr="00F8120F" w:rsidRDefault="00075A73" w:rsidP="00075A73">
      <w:pPr>
        <w:keepNext/>
        <w:keepLines/>
        <w:spacing w:before="180" w:line="240" w:lineRule="auto"/>
        <w:ind w:left="0" w:firstLine="0"/>
        <w:jc w:val="center"/>
        <w:rPr>
          <w:rFonts w:ascii="Arial" w:eastAsia="맑은 고딕" w:hAnsi="Arial"/>
          <w:b/>
          <w:lang w:eastAsia="zh-CN"/>
        </w:rPr>
      </w:pPr>
      <w:r w:rsidRPr="00F8120F">
        <w:rPr>
          <w:rFonts w:ascii="Arial" w:eastAsia="맑은 고딕" w:hAnsi="Arial"/>
          <w:b/>
          <w:lang w:eastAsia="zh-CN"/>
        </w:rPr>
        <w:t>Table 10.2-4: Special fields for multiple DL SPS and UL grant Type 2 scheduling release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5"/>
        <w:gridCol w:w="2160"/>
        <w:gridCol w:w="2680"/>
      </w:tblGrid>
      <w:tr w:rsidR="00075A73" w:rsidRPr="00F8120F" w14:paraId="1F5BBE4C" w14:textId="77777777" w:rsidTr="00ED7202">
        <w:trPr>
          <w:cantSplit/>
          <w:jc w:val="center"/>
        </w:trPr>
        <w:tc>
          <w:tcPr>
            <w:tcW w:w="3435" w:type="dxa"/>
            <w:shd w:val="clear" w:color="auto" w:fill="E0E0E0"/>
            <w:vAlign w:val="center"/>
          </w:tcPr>
          <w:p w14:paraId="673239C7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0CDF71C5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F8120F">
              <w:rPr>
                <w:rFonts w:ascii="Arial" w:eastAsia="맑은 고딕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680" w:type="dxa"/>
            <w:shd w:val="clear" w:color="auto" w:fill="E0E0E0"/>
            <w:vAlign w:val="center"/>
          </w:tcPr>
          <w:p w14:paraId="731C4A4F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F8120F">
              <w:rPr>
                <w:rFonts w:ascii="Arial" w:eastAsia="맑은 고딕" w:hAnsi="Arial"/>
                <w:b/>
                <w:sz w:val="18"/>
              </w:rPr>
              <w:t>DCI format 1_0/1_1/1_2</w:t>
            </w:r>
          </w:p>
        </w:tc>
      </w:tr>
      <w:tr w:rsidR="00075A73" w:rsidRPr="00F8120F" w14:paraId="3A84170F" w14:textId="77777777" w:rsidTr="00ED7202">
        <w:trPr>
          <w:cantSplit/>
          <w:jc w:val="center"/>
        </w:trPr>
        <w:tc>
          <w:tcPr>
            <w:tcW w:w="3435" w:type="dxa"/>
            <w:vAlign w:val="center"/>
          </w:tcPr>
          <w:p w14:paraId="1DA03E5B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Redundancy version</w:t>
            </w:r>
          </w:p>
        </w:tc>
        <w:tc>
          <w:tcPr>
            <w:tcW w:w="2160" w:type="dxa"/>
            <w:vAlign w:val="center"/>
          </w:tcPr>
          <w:p w14:paraId="2784ED3F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</w:t>
            </w:r>
          </w:p>
        </w:tc>
        <w:tc>
          <w:tcPr>
            <w:tcW w:w="2680" w:type="dxa"/>
            <w:vAlign w:val="center"/>
          </w:tcPr>
          <w:p w14:paraId="318E489A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'0's</w:t>
            </w:r>
          </w:p>
        </w:tc>
      </w:tr>
      <w:tr w:rsidR="00075A73" w:rsidRPr="00F8120F" w14:paraId="714203CF" w14:textId="77777777" w:rsidTr="00ED7202">
        <w:trPr>
          <w:cantSplit/>
          <w:jc w:val="center"/>
        </w:trPr>
        <w:tc>
          <w:tcPr>
            <w:tcW w:w="3435" w:type="dxa"/>
            <w:vAlign w:val="center"/>
          </w:tcPr>
          <w:p w14:paraId="78756F7D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4C4314D5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'1's</w:t>
            </w:r>
          </w:p>
        </w:tc>
        <w:tc>
          <w:tcPr>
            <w:tcW w:w="2680" w:type="dxa"/>
            <w:vAlign w:val="center"/>
          </w:tcPr>
          <w:p w14:paraId="4483041F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'1's</w:t>
            </w:r>
          </w:p>
        </w:tc>
      </w:tr>
      <w:tr w:rsidR="00075A73" w:rsidRPr="00F8120F" w14:paraId="0FFDB46B" w14:textId="77777777" w:rsidTr="00ED7202">
        <w:trPr>
          <w:cantSplit/>
          <w:jc w:val="center"/>
        </w:trPr>
        <w:tc>
          <w:tcPr>
            <w:tcW w:w="3435" w:type="dxa"/>
            <w:vAlign w:val="center"/>
          </w:tcPr>
          <w:p w14:paraId="0C990148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64D2DBFB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'1's</w:t>
            </w:r>
          </w:p>
        </w:tc>
        <w:tc>
          <w:tcPr>
            <w:tcW w:w="2680" w:type="dxa"/>
            <w:vAlign w:val="center"/>
          </w:tcPr>
          <w:p w14:paraId="084E0833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 xml:space="preserve">set to all '0's for FDRA Type 0 </w:t>
            </w:r>
          </w:p>
          <w:p w14:paraId="349D421A" w14:textId="77777777" w:rsidR="00075A73" w:rsidRPr="00F8120F" w:rsidRDefault="00075A73" w:rsidP="00ED720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F8120F">
              <w:rPr>
                <w:rFonts w:ascii="Arial" w:eastAsia="맑은 고딕" w:hAnsi="Arial"/>
                <w:sz w:val="18"/>
              </w:rPr>
              <w:t>set to all '1's for FDRA Type 1</w:t>
            </w:r>
          </w:p>
        </w:tc>
      </w:tr>
    </w:tbl>
    <w:p w14:paraId="12FF1F9A" w14:textId="77777777" w:rsidR="00075A73" w:rsidRPr="00F8120F" w:rsidRDefault="00075A73" w:rsidP="00075A73">
      <w:pPr>
        <w:spacing w:before="0" w:line="240" w:lineRule="auto"/>
        <w:ind w:left="0" w:firstLine="0"/>
        <w:jc w:val="left"/>
        <w:rPr>
          <w:rFonts w:eastAsia="맑은 고딕"/>
        </w:rPr>
      </w:pPr>
    </w:p>
    <w:p w14:paraId="606C094C" w14:textId="77777777" w:rsidR="00075A73" w:rsidRDefault="00075A73" w:rsidP="00075A73">
      <w:pPr>
        <w:spacing w:before="0" w:line="240" w:lineRule="auto"/>
        <w:ind w:left="0" w:firstLine="0"/>
        <w:jc w:val="left"/>
        <w:rPr>
          <w:rFonts w:eastAsia="맑은 고딕"/>
        </w:rPr>
      </w:pPr>
      <w:r w:rsidRPr="00F8120F">
        <w:rPr>
          <w:rFonts w:eastAsia="DengXian"/>
          <w:lang w:eastAsia="zh-CN"/>
        </w:rPr>
        <w:t xml:space="preserve">A UE is expected to provide HARQ-ACK information in response to a SPS PDSCH release after </w:t>
      </w:r>
      <w:r w:rsidRPr="00F8120F">
        <w:rPr>
          <w:rFonts w:eastAsia="맑은 고딕"/>
          <w:noProof/>
          <w:position w:val="-6"/>
          <w:lang w:val="en-US" w:eastAsia="ko-KR"/>
        </w:rPr>
        <w:drawing>
          <wp:inline distT="0" distB="0" distL="0" distR="0" wp14:anchorId="085381BB" wp14:editId="06A4A1CD">
            <wp:extent cx="182880" cy="182880"/>
            <wp:effectExtent l="0" t="0" r="7620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 symbols from the last symbol of a PDCCH providing the SPS PDSCH release. </w:t>
      </w:r>
      <w:r w:rsidRPr="00F8120F">
        <w:rPr>
          <w:rFonts w:eastAsia="맑은 고딕" w:hint="eastAsia"/>
          <w:lang w:eastAsia="zh-CN"/>
        </w:rPr>
        <w:t>I</w:t>
      </w:r>
      <w:r w:rsidRPr="00F8120F">
        <w:rPr>
          <w:rFonts w:eastAsia="맑은 고딕"/>
        </w:rPr>
        <w:t>f</w:t>
      </w:r>
      <w:r w:rsidRPr="00F8120F">
        <w:rPr>
          <w:rFonts w:eastAsia="맑은 고딕"/>
          <w:color w:val="000000"/>
          <w:lang w:eastAsia="ko-KR"/>
        </w:rPr>
        <w:t xml:space="preserve"> </w:t>
      </w:r>
      <w:r w:rsidRPr="00F8120F">
        <w:rPr>
          <w:rFonts w:eastAsia="맑은 고딕"/>
          <w:i/>
          <w:color w:val="000000"/>
          <w:lang w:eastAsia="ko-KR"/>
        </w:rPr>
        <w:t>processingType2Enabled</w:t>
      </w:r>
      <w:r w:rsidRPr="00F8120F">
        <w:rPr>
          <w:rFonts w:eastAsia="맑은 고딕"/>
          <w:color w:val="000000"/>
          <w:lang w:eastAsia="ko-KR"/>
        </w:rPr>
        <w:t xml:space="preserve"> of </w:t>
      </w:r>
      <w:r w:rsidRPr="00F8120F">
        <w:rPr>
          <w:rFonts w:eastAsia="맑은 고딕"/>
          <w:i/>
          <w:color w:val="000000"/>
          <w:lang w:eastAsia="ko-KR"/>
        </w:rPr>
        <w:t>PDSCH-ServingCellConfig</w:t>
      </w:r>
      <w:r w:rsidRPr="00F8120F">
        <w:rPr>
          <w:rFonts w:eastAsia="맑은 고딕"/>
          <w:color w:val="000000"/>
          <w:lang w:eastAsia="ko-KR"/>
        </w:rPr>
        <w:t xml:space="preserve"> is set to </w:t>
      </w:r>
      <w:r w:rsidRPr="00F8120F">
        <w:rPr>
          <w:rFonts w:eastAsia="맑은 고딕"/>
          <w:i/>
          <w:color w:val="000000"/>
          <w:lang w:eastAsia="ko-KR"/>
        </w:rPr>
        <w:t xml:space="preserve">enable </w:t>
      </w:r>
      <w:r w:rsidRPr="00F8120F">
        <w:rPr>
          <w:rFonts w:eastAsia="맑은 고딕"/>
          <w:color w:val="000000"/>
          <w:lang w:eastAsia="ko-KR"/>
        </w:rPr>
        <w:t xml:space="preserve">for the serving cell with the </w:t>
      </w:r>
      <w:r w:rsidRPr="00F8120F">
        <w:rPr>
          <w:rFonts w:eastAsia="맑은 고딕"/>
        </w:rPr>
        <w:t xml:space="preserve">PDCCH providing the SPS PDSCH release, </w:t>
      </w:r>
      <w:r w:rsidRPr="00F8120F">
        <w:rPr>
          <w:rFonts w:eastAsia="맑은 고딕"/>
          <w:noProof/>
          <w:position w:val="-6"/>
          <w:lang w:val="en-US" w:eastAsia="ko-KR"/>
        </w:rPr>
        <w:drawing>
          <wp:inline distT="0" distB="0" distL="0" distR="0" wp14:anchorId="74DFF828" wp14:editId="4F4009B2">
            <wp:extent cx="278130" cy="160655"/>
            <wp:effectExtent l="0" t="0" r="762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 for </w:t>
      </w:r>
      <w:r w:rsidRPr="00F8120F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66C0D28B" wp14:editId="0E5A1962">
            <wp:extent cx="351155" cy="18288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, </w:t>
      </w:r>
      <w:r w:rsidRPr="00F8120F">
        <w:rPr>
          <w:rFonts w:eastAsia="맑은 고딕"/>
          <w:noProof/>
          <w:position w:val="-6"/>
          <w:lang w:val="en-US" w:eastAsia="ko-KR"/>
        </w:rPr>
        <w:drawing>
          <wp:inline distT="0" distB="0" distL="0" distR="0" wp14:anchorId="318C73E2" wp14:editId="7446702D">
            <wp:extent cx="358140" cy="160655"/>
            <wp:effectExtent l="0" t="0" r="381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 for </w:t>
      </w:r>
      <w:r w:rsidRPr="00F8120F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4D4A6EB3" wp14:editId="3B85A8B6">
            <wp:extent cx="351155" cy="18288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, and </w:t>
      </w:r>
      <w:r w:rsidRPr="00F8120F">
        <w:rPr>
          <w:rFonts w:eastAsia="맑은 고딕"/>
          <w:noProof/>
          <w:position w:val="-6"/>
          <w:lang w:val="en-US" w:eastAsia="ko-KR"/>
        </w:rPr>
        <w:drawing>
          <wp:inline distT="0" distB="0" distL="0" distR="0" wp14:anchorId="11A6263C" wp14:editId="2E1596A7">
            <wp:extent cx="358140" cy="160655"/>
            <wp:effectExtent l="0" t="0" r="381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 for </w:t>
      </w:r>
      <w:r w:rsidRPr="00F8120F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0D4149C1" wp14:editId="1CB736B9">
            <wp:extent cx="351155" cy="18288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 w:hint="eastAsia"/>
          <w:lang w:eastAsia="zh-CN"/>
        </w:rPr>
        <w:t xml:space="preserve">, otherwise, </w:t>
      </w:r>
      <w:r w:rsidRPr="00F8120F">
        <w:rPr>
          <w:rFonts w:eastAsia="맑은 고딕"/>
          <w:noProof/>
          <w:position w:val="-6"/>
          <w:lang w:val="en-US" w:eastAsia="ko-KR"/>
        </w:rPr>
        <w:drawing>
          <wp:inline distT="0" distB="0" distL="0" distR="0" wp14:anchorId="3BBB273B" wp14:editId="15DCDBFA">
            <wp:extent cx="358140" cy="168275"/>
            <wp:effectExtent l="0" t="0" r="3810" b="317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 for </w:t>
      </w:r>
      <w:r w:rsidRPr="00F8120F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54EFBB9E" wp14:editId="0BFD8647">
            <wp:extent cx="351155" cy="182880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, </w:t>
      </w:r>
      <w:r w:rsidRPr="00F8120F">
        <w:rPr>
          <w:rFonts w:eastAsia="맑은 고딕"/>
          <w:noProof/>
          <w:position w:val="-6"/>
          <w:lang w:val="en-US" w:eastAsia="ko-KR"/>
        </w:rPr>
        <w:drawing>
          <wp:inline distT="0" distB="0" distL="0" distR="0" wp14:anchorId="1814F829" wp14:editId="7780F05E">
            <wp:extent cx="358140" cy="168275"/>
            <wp:effectExtent l="0" t="0" r="3810" b="317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 for </w:t>
      </w:r>
      <w:r w:rsidRPr="00F8120F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28923E2F" wp14:editId="0D686A9E">
            <wp:extent cx="351155" cy="18288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, </w:t>
      </w:r>
      <w:r w:rsidRPr="00F8120F">
        <w:rPr>
          <w:rFonts w:eastAsia="맑은 고딕"/>
          <w:noProof/>
          <w:position w:val="-6"/>
          <w:lang w:val="en-US" w:eastAsia="ko-KR"/>
        </w:rPr>
        <w:drawing>
          <wp:inline distT="0" distB="0" distL="0" distR="0" wp14:anchorId="79CEE532" wp14:editId="113B990A">
            <wp:extent cx="358140" cy="168275"/>
            <wp:effectExtent l="0" t="0" r="3810" b="3175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 for </w:t>
      </w:r>
      <w:r w:rsidRPr="00F8120F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366AE16F" wp14:editId="3D574022">
            <wp:extent cx="351155" cy="182880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, and </w:t>
      </w:r>
      <w:r w:rsidRPr="00F8120F">
        <w:rPr>
          <w:rFonts w:eastAsia="맑은 고딕"/>
          <w:noProof/>
          <w:position w:val="-6"/>
          <w:lang w:val="en-US" w:eastAsia="ko-KR"/>
        </w:rPr>
        <w:drawing>
          <wp:inline distT="0" distB="0" distL="0" distR="0" wp14:anchorId="574425E7" wp14:editId="6C6EE8AE">
            <wp:extent cx="358140" cy="168275"/>
            <wp:effectExtent l="0" t="0" r="3810" b="3175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/>
        </w:rPr>
        <w:t xml:space="preserve"> for </w:t>
      </w:r>
      <w:r w:rsidRPr="00F8120F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75E14C46" wp14:editId="5F381D60">
            <wp:extent cx="402590" cy="182880"/>
            <wp:effectExtent l="0" t="0" r="0" b="762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맑은 고딕" w:hint="eastAsia"/>
          <w:lang w:eastAsia="zh-CN"/>
        </w:rPr>
        <w:t xml:space="preserve">, wherein </w:t>
      </w:r>
      <w:r w:rsidRPr="00F8120F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06CBE723" wp14:editId="576ED579">
            <wp:extent cx="182880" cy="182880"/>
            <wp:effectExtent l="0" t="0" r="7620" b="762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20F">
        <w:rPr>
          <w:rFonts w:eastAsia="DengXian" w:hint="eastAsia"/>
          <w:lang w:val="x-none" w:eastAsia="zh-CN"/>
        </w:rPr>
        <w:t xml:space="preserve"> corresponds to the smallest SCS configuration between the SCS configuration of the </w:t>
      </w:r>
      <w:r w:rsidRPr="00F8120F">
        <w:rPr>
          <w:rFonts w:eastAsia="맑은 고딕"/>
        </w:rPr>
        <w:t>PDCCH providing the SPS PDSCH release</w:t>
      </w:r>
      <w:r w:rsidRPr="00F8120F">
        <w:rPr>
          <w:rFonts w:eastAsia="DengXian" w:hint="eastAsia"/>
          <w:lang w:val="x-none" w:eastAsia="zh-CN"/>
        </w:rPr>
        <w:t xml:space="preserve"> and the SCS configuration of a PUCCH carrying the </w:t>
      </w:r>
      <w:r w:rsidRPr="00F8120F">
        <w:rPr>
          <w:rFonts w:eastAsia="DengXian"/>
          <w:lang w:eastAsia="zh-CN"/>
        </w:rPr>
        <w:t>HARQ-ACK information in response to a SPS PDSCH release</w:t>
      </w:r>
      <w:r w:rsidRPr="00F8120F">
        <w:rPr>
          <w:rFonts w:eastAsia="맑은 고딕"/>
        </w:rPr>
        <w:t>.</w:t>
      </w:r>
    </w:p>
    <w:p w14:paraId="2BAD84D9" w14:textId="77777777" w:rsidR="00075A73" w:rsidRPr="006F376B" w:rsidRDefault="00075A73" w:rsidP="00075A73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center"/>
        <w:textAlignment w:val="baseline"/>
        <w:rPr>
          <w:rFonts w:eastAsia="SimSun"/>
          <w:szCs w:val="22"/>
          <w:lang w:val="en-US" w:eastAsia="x-none"/>
        </w:rPr>
      </w:pPr>
      <w:r w:rsidRPr="006F376B">
        <w:rPr>
          <w:rFonts w:eastAsia="SimSun"/>
          <w:color w:val="FF0000"/>
          <w:sz w:val="22"/>
          <w:szCs w:val="28"/>
          <w:lang w:val="en-US" w:eastAsia="zh-CN"/>
        </w:rPr>
        <w:t xml:space="preserve">&lt; </w:t>
      </w:r>
      <w:r w:rsidRPr="006F376B">
        <w:rPr>
          <w:rFonts w:eastAsia="SimSun"/>
          <w:color w:val="FF0000"/>
          <w:sz w:val="22"/>
          <w:szCs w:val="28"/>
          <w:lang w:val="en-US"/>
        </w:rPr>
        <w:t>Unchanged parts are omitted</w:t>
      </w:r>
      <w:r w:rsidRPr="006F376B">
        <w:rPr>
          <w:rFonts w:eastAsia="SimSun"/>
          <w:color w:val="FF0000"/>
          <w:sz w:val="22"/>
          <w:szCs w:val="28"/>
          <w:lang w:val="en-US" w:eastAsia="zh-CN"/>
        </w:rPr>
        <w:t xml:space="preserve"> &gt;</w:t>
      </w:r>
    </w:p>
    <w:p w14:paraId="3ACE4350" w14:textId="77777777" w:rsidR="00075A73" w:rsidRDefault="00075A73" w:rsidP="00075A73">
      <w:pPr>
        <w:spacing w:before="120" w:after="120" w:line="240" w:lineRule="auto"/>
        <w:ind w:left="0" w:firstLineChars="150" w:firstLine="360"/>
        <w:rPr>
          <w:rFonts w:eastAsia="바탕"/>
          <w:sz w:val="22"/>
          <w:szCs w:val="24"/>
          <w:lang w:eastAsia="ko-KR"/>
        </w:rPr>
      </w:pPr>
      <w:r w:rsidRPr="006F376B">
        <w:rPr>
          <w:rFonts w:eastAsia="SimSun"/>
          <w:color w:val="FF0000"/>
          <w:sz w:val="24"/>
          <w:szCs w:val="22"/>
          <w:lang w:val="en-US" w:eastAsia="zh-CN"/>
        </w:rPr>
        <w:t>--------------------------------------End of Text Proposal ----------------------------------------------</w:t>
      </w:r>
    </w:p>
    <w:p w14:paraId="15F91CAC" w14:textId="77777777" w:rsidR="00075A73" w:rsidRPr="008249B4" w:rsidRDefault="00075A73" w:rsidP="00075A73">
      <w:pPr>
        <w:spacing w:before="120" w:after="120" w:line="240" w:lineRule="auto"/>
        <w:ind w:left="0" w:firstLine="0"/>
        <w:rPr>
          <w:rFonts w:eastAsia="바탕"/>
          <w:b/>
          <w:sz w:val="22"/>
          <w:szCs w:val="24"/>
          <w:lang w:eastAsia="ko-KR"/>
        </w:rPr>
      </w:pPr>
    </w:p>
    <w:p w14:paraId="10CDA657" w14:textId="77777777" w:rsidR="00075A73" w:rsidRPr="00176169" w:rsidRDefault="00075A73" w:rsidP="00075A73">
      <w:pPr>
        <w:pStyle w:val="1"/>
        <w:numPr>
          <w:ilvl w:val="0"/>
          <w:numId w:val="1"/>
        </w:numPr>
        <w:rPr>
          <w:rFonts w:ascii="Times New Roman" w:eastAsia="맑은 고딕" w:hAnsi="Times New Roman"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lastRenderedPageBreak/>
        <w:t>Beta o</w:t>
      </w:r>
      <w:r w:rsidR="003B5477">
        <w:rPr>
          <w:rFonts w:ascii="Times New Roman" w:eastAsia="바탕" w:hAnsi="Times New Roman"/>
          <w:b/>
          <w:lang w:eastAsia="ko-KR"/>
        </w:rPr>
        <w:t>ffset values for CG-UCI</w:t>
      </w:r>
    </w:p>
    <w:p w14:paraId="3C72FF65" w14:textId="45F4B41E" w:rsidR="00075A73" w:rsidRDefault="00075A73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  <w:r>
        <w:rPr>
          <w:rFonts w:eastAsia="바탕" w:hint="eastAsia"/>
          <w:sz w:val="22"/>
          <w:szCs w:val="24"/>
          <w:lang w:eastAsia="ko-KR"/>
        </w:rPr>
        <w:t xml:space="preserve">According to 38.213 </w:t>
      </w:r>
      <w:r>
        <w:rPr>
          <w:rFonts w:eastAsia="바탕"/>
          <w:sz w:val="22"/>
          <w:szCs w:val="24"/>
          <w:lang w:eastAsia="ko-KR"/>
        </w:rPr>
        <w:t>Clause</w:t>
      </w:r>
      <w:r>
        <w:rPr>
          <w:rFonts w:eastAsia="바탕" w:hint="eastAsia"/>
          <w:sz w:val="22"/>
          <w:szCs w:val="24"/>
          <w:lang w:eastAsia="ko-KR"/>
        </w:rPr>
        <w:t xml:space="preserve"> 9.3, </w:t>
      </w:r>
      <w:r>
        <w:rPr>
          <w:rFonts w:eastAsia="바탕"/>
          <w:sz w:val="22"/>
          <w:szCs w:val="24"/>
          <w:lang w:eastAsia="ko-KR"/>
        </w:rPr>
        <w:t xml:space="preserve">for a PUSCH transmission that is configured by a </w:t>
      </w:r>
      <w:r w:rsidRPr="009806DF">
        <w:rPr>
          <w:rFonts w:eastAsia="바탕"/>
          <w:i/>
          <w:sz w:val="22"/>
          <w:szCs w:val="24"/>
          <w:lang w:eastAsia="ko-KR"/>
        </w:rPr>
        <w:t>configuredGrantConfig</w:t>
      </w:r>
      <w:r>
        <w:rPr>
          <w:rFonts w:eastAsia="바탕"/>
          <w:sz w:val="22"/>
          <w:szCs w:val="24"/>
          <w:lang w:eastAsia="ko-KR"/>
        </w:rPr>
        <w:t xml:space="preserve"> and includes CG-UCI, the UE is provided by </w:t>
      </w:r>
      <w:r w:rsidRPr="009806DF">
        <w:rPr>
          <w:rFonts w:eastAsia="바탕"/>
          <w:i/>
          <w:sz w:val="22"/>
          <w:szCs w:val="24"/>
          <w:lang w:eastAsia="ko-KR"/>
        </w:rPr>
        <w:t>betaOffsetCG-UCI-r16</w:t>
      </w:r>
      <w:r w:rsidR="00A13DB4">
        <w:rPr>
          <w:rFonts w:eastAsia="바탕"/>
          <w:i/>
          <w:sz w:val="22"/>
          <w:szCs w:val="24"/>
          <w:lang w:eastAsia="ko-KR"/>
        </w:rPr>
        <w:t xml:space="preserve"> </w:t>
      </w:r>
      <w:r w:rsidR="00A13DB4" w:rsidRPr="00A13DB4">
        <w:rPr>
          <w:rFonts w:eastAsia="바탕"/>
          <w:sz w:val="22"/>
          <w:szCs w:val="24"/>
          <w:lang w:eastAsia="ko-KR"/>
        </w:rPr>
        <w:t>and</w:t>
      </w:r>
      <w:r w:rsidR="00A13DB4">
        <w:rPr>
          <w:rFonts w:eastAsia="바탕"/>
          <w:i/>
          <w:sz w:val="22"/>
          <w:szCs w:val="24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/>
              </w:rPr>
              <m:t>I</m:t>
            </m:r>
          </m:e>
          <m:sub>
            <m:r>
              <m:rPr>
                <m:nor/>
              </m:rPr>
              <w:rPr>
                <w:rFonts w:ascii="Cambria Math" w:eastAsia="맑은 고딕"/>
              </w:rPr>
              <m:t>offset</m:t>
            </m:r>
            <m:ctrlPr>
              <w:rPr>
                <w:rFonts w:ascii="Cambria Math" w:eastAsia="맑은 고딕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맑은 고딕"/>
              </w:rPr>
              <m:t>CG-UCI</m:t>
            </m:r>
            <m:ctrlPr>
              <w:rPr>
                <w:rFonts w:ascii="Cambria Math" w:eastAsia="맑은 고딕" w:hAnsi="Cambria Math"/>
              </w:rPr>
            </m:ctrlPr>
          </m:sup>
        </m:sSubSup>
      </m:oMath>
      <w:r w:rsidRPr="00527028">
        <w:rPr>
          <w:rFonts w:eastAsia="맑은 고딕"/>
        </w:rPr>
        <w:t xml:space="preserve"> </w:t>
      </w:r>
      <w:r w:rsidR="00714CB0">
        <w:rPr>
          <w:rFonts w:eastAsia="바탕"/>
          <w:sz w:val="22"/>
          <w:szCs w:val="24"/>
          <w:lang w:eastAsia="ko-KR"/>
        </w:rPr>
        <w:t xml:space="preserve">index </w:t>
      </w:r>
      <w:r>
        <w:rPr>
          <w:rFonts w:eastAsia="바탕"/>
          <w:sz w:val="22"/>
          <w:szCs w:val="24"/>
          <w:lang w:eastAsia="ko-KR"/>
        </w:rPr>
        <w:t xml:space="preserve">with the mapping defined in Table 9.3-4. </w:t>
      </w:r>
      <w:r w:rsidR="001A4FAF">
        <w:rPr>
          <w:rFonts w:eastAsia="바탕"/>
          <w:sz w:val="22"/>
          <w:szCs w:val="24"/>
          <w:lang w:eastAsia="ko-KR"/>
        </w:rPr>
        <w:t xml:space="preserve">Since </w:t>
      </w:r>
      <w:r>
        <w:rPr>
          <w:rFonts w:eastAsia="바탕"/>
          <w:sz w:val="22"/>
          <w:szCs w:val="24"/>
          <w:lang w:eastAsia="ko-KR"/>
        </w:rPr>
        <w:t xml:space="preserve">a set of </w:t>
      </w:r>
      <m:oMath>
        <m:sSubSup>
          <m:sSubSupPr>
            <m:ctrlPr>
              <w:rPr>
                <w:rFonts w:ascii="Cambria Math" w:eastAsia="맑은 고딕" w:hAnsi="Cambria Math"/>
                <w:i/>
              </w:rPr>
            </m:ctrlPr>
          </m:sSubSupPr>
          <m:e>
            <m:r>
              <w:rPr>
                <w:rFonts w:ascii="Cambria Math" w:eastAsia="맑은 고딕"/>
              </w:rPr>
              <m:t>I</m:t>
            </m:r>
          </m:e>
          <m:sub>
            <m:r>
              <m:rPr>
                <m:nor/>
              </m:rPr>
              <w:rPr>
                <w:rFonts w:ascii="Cambria Math" w:eastAsia="맑은 고딕"/>
              </w:rPr>
              <m:t>offset</m:t>
            </m:r>
            <m:ctrlPr>
              <w:rPr>
                <w:rFonts w:ascii="Cambria Math" w:eastAsia="맑은 고딕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맑은 고딕"/>
              </w:rPr>
              <m:t>CG-UCI</m:t>
            </m:r>
            <m:ctrlPr>
              <w:rPr>
                <w:rFonts w:ascii="Cambria Math" w:eastAsia="맑은 고딕" w:hAnsi="Cambria Math"/>
              </w:rPr>
            </m:ctrlPr>
          </m:sup>
        </m:sSubSup>
      </m:oMath>
      <w:r w:rsidRPr="00527028">
        <w:rPr>
          <w:rFonts w:eastAsia="맑은 고딕"/>
        </w:rPr>
        <w:t xml:space="preserve"> </w:t>
      </w:r>
      <w:r w:rsidRPr="009A4E9C">
        <w:rPr>
          <w:rFonts w:eastAsia="바탕"/>
          <w:sz w:val="22"/>
          <w:szCs w:val="24"/>
          <w:lang w:eastAsia="ko-KR"/>
        </w:rPr>
        <w:t>value</w:t>
      </w:r>
      <w:r w:rsidR="001A4FAF">
        <w:rPr>
          <w:rFonts w:eastAsia="바탕"/>
          <w:sz w:val="22"/>
          <w:szCs w:val="24"/>
          <w:lang w:eastAsia="ko-KR"/>
        </w:rPr>
        <w:t>s</w:t>
      </w:r>
      <w:r>
        <w:rPr>
          <w:rFonts w:eastAsia="바탕"/>
          <w:sz w:val="22"/>
          <w:szCs w:val="24"/>
          <w:lang w:eastAsia="ko-KR"/>
        </w:rPr>
        <w:t xml:space="preserve"> and mapping are not yet defined, the offset values should be defined for a UE to determine a number of resources for multiplexing CG-UCI information in a CG-PUSCH. Similar to AUL-UCI, mapping of beta offset values for HARQ-ACK information and the index signalled by higher layers can be reused for beta offset values for CG-UCI and the index.</w:t>
      </w:r>
    </w:p>
    <w:p w14:paraId="22BC8A7A" w14:textId="77777777" w:rsidR="00075A73" w:rsidRDefault="00075A73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36193A6B" w14:textId="57AEB744" w:rsidR="00075A73" w:rsidRPr="00066DB3" w:rsidRDefault="00075A73" w:rsidP="00075A73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4"/>
          <w:lang w:eastAsia="ko-KR"/>
        </w:rPr>
      </w:pPr>
      <w:r w:rsidRPr="00066DB3">
        <w:rPr>
          <w:rFonts w:eastAsia="바탕" w:hint="eastAsia"/>
          <w:b/>
          <w:sz w:val="22"/>
          <w:szCs w:val="24"/>
          <w:lang w:eastAsia="ko-KR"/>
        </w:rPr>
        <w:t>Proposal 2:</w:t>
      </w:r>
      <w:r w:rsidRPr="00066DB3">
        <w:rPr>
          <w:rFonts w:eastAsia="바탕"/>
          <w:b/>
          <w:sz w:val="22"/>
          <w:szCs w:val="24"/>
          <w:lang w:eastAsia="ko-KR"/>
        </w:rPr>
        <w:t xml:space="preserve"> Table 9.3-1</w:t>
      </w:r>
      <w:r w:rsidR="001A4FAF">
        <w:rPr>
          <w:rFonts w:eastAsia="바탕"/>
          <w:b/>
          <w:sz w:val="22"/>
          <w:szCs w:val="24"/>
          <w:lang w:eastAsia="ko-KR"/>
        </w:rPr>
        <w:t xml:space="preserve"> that defines</w:t>
      </w:r>
      <w:r w:rsidRPr="00066DB3">
        <w:rPr>
          <w:rFonts w:eastAsia="바탕"/>
          <w:b/>
          <w:sz w:val="22"/>
          <w:szCs w:val="24"/>
          <w:lang w:eastAsia="ko-KR"/>
        </w:rPr>
        <w:t xml:space="preserve"> mapping of beta offset values for HARQ-ACK information and the index signalled by higher layers can be reused for beta offset values for CG-UCI and the index.</w:t>
      </w:r>
    </w:p>
    <w:p w14:paraId="00E2FB62" w14:textId="77777777" w:rsidR="00075A73" w:rsidRDefault="00075A73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58572122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219F0A3E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6D58ADC9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7E0FD9DF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412648E8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74C7C0B9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2E396E3F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6C47363C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02F8835A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12D3C85F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61BAB296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52621FAC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1965FB01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785B0FF4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5880057D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425F845F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656602EE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158B5D2C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1E822C5D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02ECBB4A" w14:textId="77777777" w:rsidR="001B4F6A" w:rsidRDefault="001B4F6A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1ED29048" w14:textId="77777777" w:rsidR="00075A73" w:rsidRPr="006F376B" w:rsidRDefault="00075A73" w:rsidP="00075A73">
      <w:pPr>
        <w:autoSpaceDE w:val="0"/>
        <w:autoSpaceDN w:val="0"/>
        <w:adjustRightInd w:val="0"/>
        <w:snapToGrid w:val="0"/>
        <w:spacing w:before="0" w:after="0" w:line="240" w:lineRule="auto"/>
        <w:ind w:left="0" w:firstLine="0"/>
        <w:jc w:val="center"/>
        <w:rPr>
          <w:rFonts w:eastAsia="SimSun"/>
          <w:color w:val="FF0000"/>
          <w:sz w:val="24"/>
          <w:szCs w:val="22"/>
          <w:lang w:val="en-US" w:eastAsia="zh-CN"/>
        </w:rPr>
      </w:pPr>
      <w:r w:rsidRPr="006F376B">
        <w:rPr>
          <w:rFonts w:eastAsia="SimSun"/>
          <w:color w:val="FF0000"/>
          <w:sz w:val="24"/>
          <w:szCs w:val="22"/>
          <w:lang w:val="en-US" w:eastAsia="zh-CN"/>
        </w:rPr>
        <w:lastRenderedPageBreak/>
        <w:t>--------------------------------Start of Text Proposal for 3</w:t>
      </w:r>
      <w:r>
        <w:rPr>
          <w:rFonts w:eastAsia="SimSun"/>
          <w:color w:val="FF0000"/>
          <w:sz w:val="24"/>
          <w:szCs w:val="22"/>
          <w:lang w:val="en-US" w:eastAsia="zh-CN"/>
        </w:rPr>
        <w:t>8</w:t>
      </w:r>
      <w:r w:rsidRPr="006F376B">
        <w:rPr>
          <w:rFonts w:eastAsia="SimSun"/>
          <w:color w:val="FF0000"/>
          <w:sz w:val="24"/>
          <w:szCs w:val="22"/>
          <w:lang w:val="en-US" w:eastAsia="zh-CN"/>
        </w:rPr>
        <w:t>.21</w:t>
      </w:r>
      <w:r>
        <w:rPr>
          <w:rFonts w:eastAsia="SimSun"/>
          <w:color w:val="FF0000"/>
          <w:sz w:val="24"/>
          <w:szCs w:val="22"/>
          <w:lang w:val="en-US" w:eastAsia="zh-CN"/>
        </w:rPr>
        <w:t>3</w:t>
      </w:r>
      <w:r w:rsidRPr="006F376B">
        <w:rPr>
          <w:rFonts w:eastAsia="SimSun"/>
          <w:color w:val="FF0000"/>
          <w:sz w:val="24"/>
          <w:szCs w:val="22"/>
          <w:lang w:val="en-US" w:eastAsia="zh-CN"/>
        </w:rPr>
        <w:t xml:space="preserve"> -------------------------------------</w:t>
      </w:r>
    </w:p>
    <w:p w14:paraId="0EF5DE0C" w14:textId="3D77C4F2" w:rsidR="00075A73" w:rsidRPr="00095B72" w:rsidRDefault="00075A73" w:rsidP="00075A73">
      <w:pPr>
        <w:keepNext/>
        <w:keepLines/>
        <w:spacing w:line="240" w:lineRule="auto"/>
        <w:ind w:left="0" w:firstLine="0"/>
        <w:jc w:val="center"/>
        <w:rPr>
          <w:rFonts w:ascii="Arial" w:eastAsia="맑은 고딕" w:hAnsi="Arial"/>
          <w:b/>
        </w:rPr>
      </w:pPr>
      <w:r w:rsidRPr="00095B72">
        <w:rPr>
          <w:rFonts w:ascii="Arial" w:eastAsia="맑은 고딕" w:hAnsi="Arial"/>
          <w:b/>
        </w:rPr>
        <w:t>Table 9</w:t>
      </w:r>
      <w:r w:rsidRPr="00095B72">
        <w:rPr>
          <w:rFonts w:ascii="Arial" w:eastAsia="맑은 고딕" w:hAnsi="Arial" w:hint="eastAsia"/>
          <w:b/>
        </w:rPr>
        <w:t>.</w:t>
      </w:r>
      <w:r w:rsidRPr="00095B72">
        <w:rPr>
          <w:rFonts w:ascii="Arial" w:eastAsia="맑은 고딕" w:hAnsi="Arial"/>
          <w:b/>
        </w:rPr>
        <w:t>3</w:t>
      </w:r>
      <w:r w:rsidRPr="00095B72">
        <w:rPr>
          <w:rFonts w:ascii="Arial" w:eastAsia="맑은 고딕" w:hAnsi="Arial" w:hint="eastAsia"/>
          <w:b/>
        </w:rPr>
        <w:t>-1: Mapping of</w:t>
      </w:r>
      <w:r w:rsidR="00C86BF9">
        <w:rPr>
          <w:rFonts w:ascii="Arial" w:eastAsia="맑은 고딕" w:hAnsi="Arial"/>
          <w:b/>
        </w:rPr>
        <w:t xml:space="preserve"> </w:t>
      </w:r>
      <w:r w:rsidRPr="00095B72">
        <w:rPr>
          <w:rFonts w:ascii="Arial" w:eastAsia="맑은 고딕" w:hAnsi="Arial"/>
          <w:b/>
        </w:rPr>
        <w:t>beta_</w:t>
      </w:r>
      <w:r w:rsidRPr="00095B72">
        <w:rPr>
          <w:rFonts w:ascii="Arial" w:eastAsia="맑은 고딕" w:hAnsi="Arial" w:hint="eastAsia"/>
          <w:b/>
        </w:rPr>
        <w:t xml:space="preserve">offset values </w:t>
      </w:r>
      <w:r w:rsidRPr="00095B72">
        <w:rPr>
          <w:rFonts w:ascii="Arial" w:eastAsia="맑은 고딕" w:hAnsi="Arial"/>
          <w:b/>
        </w:rPr>
        <w:t>for HARQ-ACK</w:t>
      </w:r>
      <w:r w:rsidRPr="00095B72">
        <w:rPr>
          <w:rFonts w:ascii="Arial" w:eastAsia="맑은 고딕" w:hAnsi="Arial"/>
          <w:b/>
          <w:lang w:val="en-US"/>
        </w:rPr>
        <w:t xml:space="preserve"> information</w:t>
      </w:r>
      <w:r w:rsidRPr="00095B72">
        <w:rPr>
          <w:rFonts w:ascii="Arial" w:eastAsia="맑은 고딕" w:hAnsi="Arial"/>
          <w:b/>
        </w:rPr>
        <w:t xml:space="preserve"> </w:t>
      </w:r>
      <w:r w:rsidR="007D143C">
        <w:rPr>
          <w:rFonts w:ascii="Arial" w:eastAsia="맑은 고딕" w:hAnsi="Arial"/>
          <w:b/>
        </w:rPr>
        <w:t xml:space="preserve">or CG-UCI </w:t>
      </w:r>
      <w:r w:rsidRPr="00095B72">
        <w:rPr>
          <w:rFonts w:ascii="Arial" w:eastAsia="맑은 고딕" w:hAnsi="Arial" w:hint="eastAsia"/>
          <w:b/>
        </w:rPr>
        <w:t xml:space="preserve">and the index </w:t>
      </w:r>
      <w:r w:rsidRPr="00095B72">
        <w:rPr>
          <w:rFonts w:ascii="Arial" w:eastAsia="맑은 고딕" w:hAnsi="Arial"/>
          <w:b/>
        </w:rPr>
        <w:t>signalled</w:t>
      </w:r>
      <w:r w:rsidRPr="00095B72">
        <w:rPr>
          <w:rFonts w:ascii="Arial" w:eastAsia="맑은 고딕" w:hAnsi="Arial" w:hint="eastAsia"/>
          <w:b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2058"/>
      </w:tblGrid>
      <w:tr w:rsidR="00075A73" w:rsidRPr="00095B72" w14:paraId="2FA7EA63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5420B5" w14:textId="77777777" w:rsidR="00075A73" w:rsidRPr="00095B72" w:rsidRDefault="00075A73" w:rsidP="00D40FAA">
            <w:pPr>
              <w:keepNext/>
              <w:keepLines/>
              <w:spacing w:before="0" w:after="0" w:line="260" w:lineRule="exact"/>
              <w:ind w:left="0" w:firstLine="0"/>
              <w:jc w:val="center"/>
              <w:rPr>
                <w:rFonts w:ascii="Arial" w:eastAsia="맑은 고딕" w:hAnsi="Arial"/>
                <w:b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b/>
                <w:noProof/>
                <w:position w:val="-12"/>
                <w:sz w:val="18"/>
                <w:lang w:val="en-US" w:eastAsia="ko-KR"/>
              </w:rPr>
              <w:drawing>
                <wp:inline distT="0" distB="0" distL="0" distR="0" wp14:anchorId="52005FCB" wp14:editId="7367CA9B">
                  <wp:extent cx="556260" cy="248920"/>
                  <wp:effectExtent l="0" t="0" r="0" b="0"/>
                  <wp:docPr id="30" name="그림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5B72">
              <w:rPr>
                <w:rFonts w:ascii="Arial" w:eastAsia="맑은 고딕" w:hAnsi="Arial"/>
                <w:b/>
                <w:sz w:val="18"/>
              </w:rPr>
              <w:t xml:space="preserve"> or </w:t>
            </w:r>
            <w:r w:rsidRPr="00095B72">
              <w:rPr>
                <w:rFonts w:ascii="Arial" w:eastAsia="맑은 고딕" w:hAnsi="Arial"/>
                <w:b/>
                <w:noProof/>
                <w:position w:val="-12"/>
                <w:sz w:val="18"/>
                <w:lang w:val="en-US" w:eastAsia="ko-KR"/>
              </w:rPr>
              <w:drawing>
                <wp:inline distT="0" distB="0" distL="0" distR="0" wp14:anchorId="6FD490AB" wp14:editId="48BEF3C5">
                  <wp:extent cx="556260" cy="241300"/>
                  <wp:effectExtent l="0" t="0" r="0" b="6350"/>
                  <wp:docPr id="29" name="그림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5B72">
              <w:rPr>
                <w:rFonts w:ascii="Arial" w:eastAsia="맑은 고딕" w:hAnsi="Arial"/>
                <w:b/>
                <w:sz w:val="18"/>
              </w:rPr>
              <w:t xml:space="preserve"> or </w:t>
            </w:r>
            <w:r w:rsidRPr="00095B72">
              <w:rPr>
                <w:rFonts w:ascii="Arial" w:eastAsia="맑은 고딕" w:hAnsi="Arial"/>
                <w:b/>
                <w:noProof/>
                <w:position w:val="-12"/>
                <w:sz w:val="18"/>
                <w:lang w:val="en-US" w:eastAsia="ko-KR"/>
              </w:rPr>
              <w:drawing>
                <wp:inline distT="0" distB="0" distL="0" distR="0" wp14:anchorId="609AABF3" wp14:editId="28C36BE2">
                  <wp:extent cx="556260" cy="241300"/>
                  <wp:effectExtent l="0" t="0" r="0" b="6350"/>
                  <wp:docPr id="28" name="그림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E7149">
              <w:rPr>
                <w:rFonts w:ascii="Arial" w:eastAsia="맑은 고딕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맑은 고딕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/>
                    </w:rPr>
                    <m:t>offset</m:t>
                  </m:r>
                  <m:ctrlPr>
                    <w:rPr>
                      <w:rFonts w:ascii="Cambria Math" w:eastAsia="맑은 고딕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맑은 고딕"/>
                    </w:rPr>
                    <m:t>CG-UCI</m:t>
                  </m:r>
                  <m:ctrlPr>
                    <w:rPr>
                      <w:rFonts w:ascii="Cambria Math" w:eastAsia="맑은 고딕" w:hAnsi="Cambria Math"/>
                    </w:rPr>
                  </m:ctrlPr>
                </m:sup>
              </m:sSubSup>
            </m:oMath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776D45" w14:textId="77777777" w:rsidR="00075A73" w:rsidRPr="00095B72" w:rsidRDefault="00075A73" w:rsidP="00D40FAA">
            <w:pPr>
              <w:keepNext/>
              <w:keepLines/>
              <w:spacing w:before="0" w:after="0" w:line="260" w:lineRule="exact"/>
              <w:ind w:left="0" w:firstLine="0"/>
              <w:jc w:val="center"/>
              <w:rPr>
                <w:rFonts w:ascii="Arial" w:eastAsia="맑은 고딕" w:hAnsi="Arial"/>
                <w:b/>
                <w:sz w:val="18"/>
                <w:lang w:val="en-US" w:eastAsia="ko-KR"/>
              </w:rPr>
            </w:pPr>
            <w:r w:rsidRPr="00095B72">
              <w:rPr>
                <w:rFonts w:ascii="Arial" w:eastAsia="맑은 고딕" w:hAnsi="Arial"/>
                <w:b/>
                <w:noProof/>
                <w:position w:val="-10"/>
                <w:sz w:val="18"/>
                <w:lang w:val="en-US" w:eastAsia="ko-KR"/>
              </w:rPr>
              <w:drawing>
                <wp:inline distT="0" distB="0" distL="0" distR="0" wp14:anchorId="6C0E9870" wp14:editId="5C3F0DEB">
                  <wp:extent cx="508552" cy="220605"/>
                  <wp:effectExtent l="0" t="0" r="6350" b="8255"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742" cy="221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맑은 고딕" w:hAnsi="Arial" w:hint="eastAsia"/>
                <w:b/>
                <w:sz w:val="18"/>
                <w:lang w:val="en-US" w:eastAsia="ko-KR"/>
              </w:rPr>
              <w:t xml:space="preserve"> </w:t>
            </w:r>
            <w:r w:rsidR="006E7149">
              <w:rPr>
                <w:rFonts w:ascii="Arial" w:eastAsia="맑은 고딕" w:hAnsi="Arial" w:hint="eastAsia"/>
                <w:b/>
                <w:sz w:val="18"/>
                <w:lang w:val="en-US" w:eastAsia="ko-KR"/>
              </w:rPr>
              <w:t xml:space="preserve">or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b/>
                      <w:sz w:val="18"/>
                      <w:lang w:val="en-US" w:eastAsia="ko-KR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/>
                      <w:sz w:val="18"/>
                      <w:lang w:val="en-US" w:eastAsia="ko-KR"/>
                    </w:rPr>
                    <m:t>β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맑은 고딕" w:hAnsi="Cambria Math"/>
                      <w:sz w:val="18"/>
                      <w:lang w:val="en-US" w:eastAsia="ko-KR"/>
                    </w:rPr>
                    <m:t>offset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="맑은 고딕" w:hAnsi="Cambria Math"/>
                      <w:sz w:val="18"/>
                      <w:lang w:val="en-US" w:eastAsia="ko-KR"/>
                    </w:rPr>
                    <m:t>CG-UCI</m:t>
                  </m:r>
                </m:sup>
              </m:sSubSup>
            </m:oMath>
          </w:p>
        </w:tc>
      </w:tr>
      <w:tr w:rsidR="00075A73" w:rsidRPr="00095B72" w14:paraId="1F8CDBDE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D7B300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FAFB71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095B72">
              <w:rPr>
                <w:rFonts w:ascii="Arial" w:eastAsia="맑은 고딕" w:hAnsi="Arial"/>
                <w:sz w:val="18"/>
              </w:rPr>
              <w:t>1.000</w:t>
            </w:r>
          </w:p>
        </w:tc>
      </w:tr>
      <w:tr w:rsidR="00075A73" w:rsidRPr="00095B72" w14:paraId="4507074B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DBA7DD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C3CFC7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 w:hint="eastAsia"/>
                <w:sz w:val="18"/>
              </w:rPr>
              <w:t>2.000</w:t>
            </w:r>
          </w:p>
        </w:tc>
      </w:tr>
      <w:tr w:rsidR="00075A73" w:rsidRPr="00095B72" w14:paraId="64B67DD6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AFA7C8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2C46DD6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</w:rPr>
              <w:t>2.5</w:t>
            </w:r>
            <w:r w:rsidRPr="00095B72">
              <w:rPr>
                <w:rFonts w:ascii="Arial" w:eastAsia="맑은 고딕" w:hAnsi="Arial" w:hint="eastAsia"/>
                <w:sz w:val="18"/>
              </w:rPr>
              <w:t>00</w:t>
            </w:r>
          </w:p>
        </w:tc>
      </w:tr>
      <w:tr w:rsidR="00075A73" w:rsidRPr="00095B72" w14:paraId="7F4D0842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066571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6E6CB4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</w:rPr>
              <w:t>3.125</w:t>
            </w:r>
          </w:p>
        </w:tc>
      </w:tr>
      <w:tr w:rsidR="00075A73" w:rsidRPr="00095B72" w14:paraId="257F5CC5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42C822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2049972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 w:hint="eastAsia"/>
                <w:sz w:val="18"/>
              </w:rPr>
              <w:t>4.000</w:t>
            </w:r>
          </w:p>
        </w:tc>
      </w:tr>
      <w:tr w:rsidR="00075A73" w:rsidRPr="00095B72" w14:paraId="74777E02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216A771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226487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</w:rPr>
              <w:t>5</w:t>
            </w:r>
            <w:r w:rsidRPr="00095B72">
              <w:rPr>
                <w:rFonts w:ascii="Arial" w:eastAsia="맑은 고딕" w:hAnsi="Arial" w:hint="eastAsia"/>
                <w:sz w:val="18"/>
              </w:rPr>
              <w:t>.000</w:t>
            </w:r>
          </w:p>
        </w:tc>
      </w:tr>
      <w:tr w:rsidR="00075A73" w:rsidRPr="00095B72" w14:paraId="12C93133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72A134E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33657D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</w:rPr>
              <w:t>6.25</w:t>
            </w:r>
            <w:r w:rsidRPr="00095B72">
              <w:rPr>
                <w:rFonts w:ascii="Arial" w:eastAsia="맑은 고딕" w:hAnsi="Arial" w:hint="eastAsia"/>
                <w:sz w:val="18"/>
              </w:rPr>
              <w:t>0</w:t>
            </w:r>
          </w:p>
        </w:tc>
      </w:tr>
      <w:tr w:rsidR="00075A73" w:rsidRPr="00095B72" w14:paraId="3AF991E0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711B43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2FB9D9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 w:hint="eastAsia"/>
                <w:sz w:val="18"/>
              </w:rPr>
              <w:t>8.000</w:t>
            </w:r>
          </w:p>
        </w:tc>
      </w:tr>
      <w:tr w:rsidR="00075A73" w:rsidRPr="00095B72" w14:paraId="7007F917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5E0243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898D8C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</w:rPr>
              <w:t>10</w:t>
            </w:r>
            <w:r w:rsidRPr="00095B72">
              <w:rPr>
                <w:rFonts w:ascii="Arial" w:eastAsia="맑은 고딕" w:hAnsi="Arial" w:hint="eastAsia"/>
                <w:sz w:val="18"/>
              </w:rPr>
              <w:t>.000</w:t>
            </w:r>
          </w:p>
        </w:tc>
      </w:tr>
      <w:tr w:rsidR="00075A73" w:rsidRPr="00095B72" w14:paraId="749B1047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EBE143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2DB590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</w:rPr>
              <w:t>12.</w:t>
            </w:r>
            <w:r w:rsidRPr="00095B72">
              <w:rPr>
                <w:rFonts w:ascii="Arial" w:eastAsia="맑은 고딕" w:hAnsi="Arial" w:hint="eastAsia"/>
                <w:sz w:val="18"/>
              </w:rPr>
              <w:t>625</w:t>
            </w:r>
          </w:p>
        </w:tc>
      </w:tr>
      <w:tr w:rsidR="00075A73" w:rsidRPr="00095B72" w14:paraId="3E877311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CC721F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4300ED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</w:rPr>
              <w:t>15.8</w:t>
            </w:r>
            <w:r w:rsidRPr="00095B72">
              <w:rPr>
                <w:rFonts w:ascii="Arial" w:eastAsia="맑은 고딕" w:hAnsi="Arial" w:hint="eastAsia"/>
                <w:sz w:val="18"/>
              </w:rPr>
              <w:t>75</w:t>
            </w:r>
          </w:p>
        </w:tc>
      </w:tr>
      <w:tr w:rsidR="00075A73" w:rsidRPr="00095B72" w14:paraId="0D5C545D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562D76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1B035A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 w:hint="eastAsia"/>
                <w:sz w:val="18"/>
              </w:rPr>
              <w:t>20.000</w:t>
            </w:r>
          </w:p>
        </w:tc>
      </w:tr>
      <w:tr w:rsidR="00075A73" w:rsidRPr="00095B72" w14:paraId="2E502326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1D1DE6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10B72E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31.000</w:t>
            </w:r>
          </w:p>
        </w:tc>
      </w:tr>
      <w:tr w:rsidR="00075A73" w:rsidRPr="00095B72" w14:paraId="1BC9D6BB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612E90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442846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50.000</w:t>
            </w:r>
          </w:p>
        </w:tc>
      </w:tr>
      <w:tr w:rsidR="00075A73" w:rsidRPr="00095B72" w14:paraId="616FC8D5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93F7A7C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4AA385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80.000</w:t>
            </w:r>
          </w:p>
        </w:tc>
      </w:tr>
      <w:tr w:rsidR="00075A73" w:rsidRPr="00095B72" w14:paraId="16FFCCAD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7870F8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929F8D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126.000</w:t>
            </w:r>
          </w:p>
        </w:tc>
      </w:tr>
      <w:tr w:rsidR="00075A73" w:rsidRPr="00095B72" w14:paraId="7FF98973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5BC443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85401D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745DB5AA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1AF6B7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77A0B9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6638F1CD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0F4081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2A778B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1A266132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A12B4D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06FD0C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7ACE8318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6B789B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FEAA0D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63AD7542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882FC5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69D82BE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45DDF40C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7854B3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5603D5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30C85311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E838F6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DE35F1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76AFFDBC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2777F7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31E877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4203E0DE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A613B3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4EA459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1D7F41E7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9D68C47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D03B4A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5D48F183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610015A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F10A9A5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57E3F3D6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660EDF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556A83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0F2104CC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0E472F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CDCC3D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46C61438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C1C846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2CE7D1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  <w:tr w:rsidR="00075A73" w:rsidRPr="00095B72" w14:paraId="1C7534D1" w14:textId="77777777" w:rsidTr="00ED7202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027EC6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C64C98" w14:textId="77777777" w:rsidR="00075A73" w:rsidRPr="00095B72" w:rsidRDefault="00075A73" w:rsidP="001B4F6A">
            <w:pPr>
              <w:keepNext/>
              <w:keepLines/>
              <w:spacing w:before="0" w:after="0" w:line="18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val="en-US"/>
              </w:rPr>
            </w:pPr>
            <w:r w:rsidRPr="00095B72">
              <w:rPr>
                <w:rFonts w:ascii="Arial" w:eastAsia="맑은 고딕" w:hAnsi="Arial"/>
                <w:sz w:val="18"/>
                <w:lang w:val="en-US"/>
              </w:rPr>
              <w:t>Reserved</w:t>
            </w:r>
          </w:p>
        </w:tc>
      </w:tr>
    </w:tbl>
    <w:p w14:paraId="57780859" w14:textId="77777777" w:rsidR="00075A73" w:rsidRPr="006F376B" w:rsidRDefault="00075A73" w:rsidP="00075A73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center"/>
        <w:textAlignment w:val="baseline"/>
        <w:rPr>
          <w:rFonts w:eastAsia="SimSun"/>
          <w:szCs w:val="22"/>
          <w:lang w:val="en-US" w:eastAsia="x-none"/>
        </w:rPr>
      </w:pPr>
      <w:r w:rsidRPr="006F376B">
        <w:rPr>
          <w:rFonts w:eastAsia="SimSun"/>
          <w:color w:val="FF0000"/>
          <w:sz w:val="22"/>
          <w:szCs w:val="28"/>
          <w:lang w:val="en-US" w:eastAsia="zh-CN"/>
        </w:rPr>
        <w:t xml:space="preserve">&lt; </w:t>
      </w:r>
      <w:r w:rsidRPr="006F376B">
        <w:rPr>
          <w:rFonts w:eastAsia="SimSun"/>
          <w:color w:val="FF0000"/>
          <w:sz w:val="22"/>
          <w:szCs w:val="28"/>
          <w:lang w:val="en-US"/>
        </w:rPr>
        <w:t>Unchanged parts are omitted</w:t>
      </w:r>
      <w:r w:rsidRPr="006F376B">
        <w:rPr>
          <w:rFonts w:eastAsia="SimSun"/>
          <w:color w:val="FF0000"/>
          <w:sz w:val="22"/>
          <w:szCs w:val="28"/>
          <w:lang w:val="en-US" w:eastAsia="zh-CN"/>
        </w:rPr>
        <w:t xml:space="preserve"> &gt;</w:t>
      </w:r>
    </w:p>
    <w:p w14:paraId="32E510AE" w14:textId="77777777" w:rsidR="00075A73" w:rsidRDefault="00075A73" w:rsidP="00075A73">
      <w:pPr>
        <w:spacing w:before="120" w:after="120" w:line="240" w:lineRule="auto"/>
        <w:ind w:left="0" w:firstLineChars="150" w:firstLine="360"/>
        <w:rPr>
          <w:rFonts w:eastAsia="바탕"/>
          <w:sz w:val="22"/>
          <w:szCs w:val="24"/>
          <w:lang w:eastAsia="ko-KR"/>
        </w:rPr>
      </w:pPr>
      <w:r w:rsidRPr="006F376B">
        <w:rPr>
          <w:rFonts w:eastAsia="SimSun"/>
          <w:color w:val="FF0000"/>
          <w:sz w:val="24"/>
          <w:szCs w:val="22"/>
          <w:lang w:val="en-US" w:eastAsia="zh-CN"/>
        </w:rPr>
        <w:t>--------------------------------------End of Text Proposal ----------------------------------------------</w:t>
      </w:r>
    </w:p>
    <w:p w14:paraId="18BDAE97" w14:textId="77777777" w:rsidR="00075A73" w:rsidRDefault="00075A73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4"/>
          <w:lang w:eastAsia="ko-KR"/>
        </w:rPr>
      </w:pPr>
    </w:p>
    <w:p w14:paraId="3FDFA65B" w14:textId="77777777" w:rsidR="007E6CDC" w:rsidRPr="00435220" w:rsidRDefault="007E6CDC" w:rsidP="007E6CDC">
      <w:pPr>
        <w:pStyle w:val="1"/>
        <w:numPr>
          <w:ilvl w:val="0"/>
          <w:numId w:val="1"/>
        </w:numPr>
        <w:rPr>
          <w:rFonts w:ascii="Times New Roman" w:eastAsia="바탕" w:hAnsi="Times New Roman"/>
          <w:b/>
          <w:lang w:eastAsia="ko-KR"/>
        </w:rPr>
      </w:pPr>
      <w:r w:rsidRPr="00435220">
        <w:rPr>
          <w:rFonts w:ascii="Times New Roman" w:eastAsia="바탕" w:hAnsi="Times New Roman" w:hint="eastAsia"/>
          <w:b/>
          <w:lang w:eastAsia="ko-KR"/>
        </w:rPr>
        <w:lastRenderedPageBreak/>
        <w:t>Beta offset value</w:t>
      </w:r>
      <w:r w:rsidR="00F463B8">
        <w:rPr>
          <w:rFonts w:ascii="Times New Roman" w:eastAsia="바탕" w:hAnsi="Times New Roman"/>
          <w:b/>
          <w:lang w:eastAsia="ko-KR"/>
        </w:rPr>
        <w:t xml:space="preserve"> for jointly encoding of HARQ-ACK and CG-UCI</w:t>
      </w:r>
    </w:p>
    <w:p w14:paraId="01FDC030" w14:textId="64B999C5" w:rsidR="001F26DA" w:rsidRDefault="00075A73" w:rsidP="00075A73">
      <w:pPr>
        <w:spacing w:before="120" w:after="120" w:line="240" w:lineRule="auto"/>
        <w:ind w:left="0" w:firstLineChars="150" w:firstLine="330"/>
        <w:rPr>
          <w:rFonts w:eastAsia="맑은 고딕"/>
          <w:sz w:val="22"/>
          <w:szCs w:val="22"/>
          <w:lang w:eastAsia="ko-KR"/>
        </w:rPr>
      </w:pPr>
      <w:r>
        <w:rPr>
          <w:rFonts w:eastAsia="바탕"/>
          <w:sz w:val="22"/>
          <w:szCs w:val="24"/>
          <w:lang w:eastAsia="ko-KR"/>
        </w:rPr>
        <w:t xml:space="preserve">If the UE multiplexes HARQ-ACK information in the </w:t>
      </w:r>
      <w:r w:rsidR="003025DC">
        <w:rPr>
          <w:rFonts w:eastAsia="바탕"/>
          <w:sz w:val="22"/>
          <w:szCs w:val="24"/>
          <w:lang w:eastAsia="ko-KR"/>
        </w:rPr>
        <w:t>CG-</w:t>
      </w:r>
      <w:r>
        <w:rPr>
          <w:rFonts w:eastAsia="바탕"/>
          <w:sz w:val="22"/>
          <w:szCs w:val="24"/>
          <w:lang w:eastAsia="ko-KR"/>
        </w:rPr>
        <w:t xml:space="preserve">PUSCH transmission, as described in </w:t>
      </w:r>
      <w:r w:rsidR="003025DC">
        <w:rPr>
          <w:rFonts w:eastAsia="바탕"/>
          <w:sz w:val="22"/>
          <w:szCs w:val="24"/>
          <w:lang w:eastAsia="ko-KR"/>
        </w:rPr>
        <w:t xml:space="preserve">38.213 </w:t>
      </w:r>
      <w:r>
        <w:rPr>
          <w:rFonts w:eastAsia="바탕"/>
          <w:sz w:val="22"/>
          <w:szCs w:val="24"/>
          <w:lang w:eastAsia="ko-KR"/>
        </w:rPr>
        <w:t>Clause 9.2.5, the UE jointly encodes the HARQ</w:t>
      </w:r>
      <w:r w:rsidR="003025DC">
        <w:rPr>
          <w:rFonts w:eastAsia="바탕"/>
          <w:sz w:val="22"/>
          <w:szCs w:val="24"/>
          <w:lang w:eastAsia="ko-KR"/>
        </w:rPr>
        <w:t xml:space="preserve">-ACK information and the CG-UCI. </w:t>
      </w:r>
      <w:r w:rsidR="001F26DA">
        <w:rPr>
          <w:rFonts w:eastAsia="바탕"/>
          <w:sz w:val="22"/>
          <w:szCs w:val="24"/>
          <w:lang w:eastAsia="ko-KR"/>
        </w:rPr>
        <w:t>However, t</w:t>
      </w:r>
      <w:r w:rsidR="000361E1">
        <w:rPr>
          <w:rFonts w:eastAsia="맑은 고딕"/>
          <w:sz w:val="22"/>
          <w:szCs w:val="22"/>
          <w:lang w:eastAsia="ko-KR"/>
        </w:rPr>
        <w:t>he beta offset value</w:t>
      </w:r>
      <w:r w:rsidR="000361E1" w:rsidRPr="000361E1">
        <w:rPr>
          <w:rFonts w:eastAsia="맑은 고딕"/>
          <w:sz w:val="22"/>
          <w:szCs w:val="22"/>
          <w:lang w:eastAsia="ko-KR"/>
        </w:rPr>
        <w:t xml:space="preserve"> to be used when HARQ-ACK and CG-UCI are jointly </w:t>
      </w:r>
      <w:r w:rsidR="008A3A96">
        <w:rPr>
          <w:rFonts w:eastAsia="맑은 고딕"/>
          <w:sz w:val="22"/>
          <w:szCs w:val="22"/>
          <w:lang w:eastAsia="ko-KR"/>
        </w:rPr>
        <w:t>encoded ha</w:t>
      </w:r>
      <w:r w:rsidR="005F0F72">
        <w:rPr>
          <w:rFonts w:eastAsia="맑은 고딕"/>
          <w:sz w:val="22"/>
          <w:szCs w:val="22"/>
          <w:lang w:eastAsia="ko-KR"/>
        </w:rPr>
        <w:t>s</w:t>
      </w:r>
      <w:r w:rsidR="008A3A96">
        <w:rPr>
          <w:rFonts w:eastAsia="맑은 고딕"/>
          <w:sz w:val="22"/>
          <w:szCs w:val="22"/>
          <w:lang w:eastAsia="ko-KR"/>
        </w:rPr>
        <w:t xml:space="preserve"> not been discussed. In order to determine beta offset value for this case, </w:t>
      </w:r>
      <w:r w:rsidR="00F65C68">
        <w:rPr>
          <w:rFonts w:eastAsia="맑은 고딕"/>
          <w:sz w:val="22"/>
          <w:szCs w:val="22"/>
          <w:lang w:eastAsia="ko-KR"/>
        </w:rPr>
        <w:t>three alternatives can be considered as follow</w:t>
      </w:r>
      <w:r w:rsidR="001A4FAF">
        <w:rPr>
          <w:rFonts w:eastAsia="맑은 고딕"/>
          <w:sz w:val="22"/>
          <w:szCs w:val="22"/>
          <w:lang w:eastAsia="ko-KR"/>
        </w:rPr>
        <w:t>s</w:t>
      </w:r>
      <w:r w:rsidR="00F65C68">
        <w:rPr>
          <w:rFonts w:eastAsia="맑은 고딕"/>
          <w:sz w:val="22"/>
          <w:szCs w:val="22"/>
          <w:lang w:eastAsia="ko-KR"/>
        </w:rPr>
        <w:t>:</w:t>
      </w:r>
    </w:p>
    <w:p w14:paraId="7EC29DB7" w14:textId="77777777" w:rsidR="008A3A96" w:rsidRPr="00F65C68" w:rsidRDefault="008A3A96" w:rsidP="00F65C68">
      <w:pPr>
        <w:pStyle w:val="a7"/>
        <w:numPr>
          <w:ilvl w:val="0"/>
          <w:numId w:val="3"/>
        </w:numPr>
        <w:spacing w:before="120" w:after="120" w:line="240" w:lineRule="auto"/>
        <w:ind w:leftChars="0"/>
        <w:rPr>
          <w:rFonts w:eastAsia="맑은 고딕"/>
          <w:sz w:val="22"/>
          <w:szCs w:val="22"/>
          <w:lang w:eastAsia="ko-KR"/>
        </w:rPr>
      </w:pPr>
      <w:r w:rsidRPr="00F65C68">
        <w:rPr>
          <w:rFonts w:eastAsia="맑은 고딕"/>
          <w:sz w:val="22"/>
          <w:szCs w:val="22"/>
          <w:lang w:eastAsia="ko-KR"/>
        </w:rPr>
        <w:t xml:space="preserve">Option 1: the beta offset value for HARQ-ACK information, </w:t>
      </w:r>
      <m:oMath>
        <m:sSubSup>
          <m:sSubSupPr>
            <m:ctrlPr>
              <w:rPr>
                <w:rFonts w:ascii="Cambria Math" w:eastAsia="맑은 고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HARQ-ACK</m:t>
            </m:r>
          </m:sup>
        </m:sSubSup>
      </m:oMath>
    </w:p>
    <w:p w14:paraId="0B29831A" w14:textId="77777777" w:rsidR="008A3A96" w:rsidRPr="00F65C68" w:rsidRDefault="008A3A96" w:rsidP="00F65C68">
      <w:pPr>
        <w:pStyle w:val="a7"/>
        <w:numPr>
          <w:ilvl w:val="0"/>
          <w:numId w:val="3"/>
        </w:numPr>
        <w:spacing w:before="120" w:after="120" w:line="240" w:lineRule="auto"/>
        <w:ind w:leftChars="0"/>
        <w:rPr>
          <w:rFonts w:eastAsia="맑은 고딕"/>
          <w:sz w:val="22"/>
          <w:szCs w:val="22"/>
          <w:lang w:eastAsia="ko-KR"/>
        </w:rPr>
      </w:pPr>
      <w:r w:rsidRPr="00F65C68">
        <w:rPr>
          <w:rFonts w:eastAsia="맑은 고딕"/>
          <w:sz w:val="22"/>
          <w:szCs w:val="22"/>
          <w:lang w:eastAsia="ko-KR"/>
        </w:rPr>
        <w:t>Option 2: the beta offset value for CG-UCI</w:t>
      </w:r>
      <w:r w:rsidR="00401995" w:rsidRPr="00F65C68">
        <w:rPr>
          <w:rFonts w:eastAsia="맑은 고딕"/>
          <w:sz w:val="22"/>
          <w:szCs w:val="22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CG-UCI</m:t>
            </m:r>
          </m:sup>
        </m:sSubSup>
      </m:oMath>
    </w:p>
    <w:p w14:paraId="52972C2D" w14:textId="77777777" w:rsidR="00401995" w:rsidRPr="00F65C68" w:rsidRDefault="008A3A96" w:rsidP="00F65C68">
      <w:pPr>
        <w:pStyle w:val="a7"/>
        <w:numPr>
          <w:ilvl w:val="0"/>
          <w:numId w:val="3"/>
        </w:numPr>
        <w:spacing w:before="120" w:after="120" w:line="240" w:lineRule="auto"/>
        <w:ind w:leftChars="0"/>
        <w:rPr>
          <w:rFonts w:eastAsia="맑은 고딕"/>
          <w:sz w:val="22"/>
          <w:szCs w:val="22"/>
          <w:lang w:eastAsia="ko-KR"/>
        </w:rPr>
      </w:pPr>
      <w:r w:rsidRPr="00F65C68">
        <w:rPr>
          <w:rFonts w:eastAsia="맑은 고딕"/>
          <w:sz w:val="22"/>
          <w:szCs w:val="22"/>
          <w:lang w:eastAsia="ko-KR"/>
        </w:rPr>
        <w:t xml:space="preserve">Option 3: </w:t>
      </w:r>
      <w:r w:rsidR="00401995" w:rsidRPr="00F65C68">
        <w:rPr>
          <w:rFonts w:eastAsia="맑은 고딕"/>
          <w:sz w:val="22"/>
          <w:szCs w:val="22"/>
          <w:lang w:eastAsia="ko-KR"/>
        </w:rPr>
        <w:t>max (</w:t>
      </w:r>
      <m:oMath>
        <m:sSubSup>
          <m:sSubSupPr>
            <m:ctrlPr>
              <w:rPr>
                <w:rFonts w:ascii="Cambria Math" w:eastAsia="맑은 고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HARQ-ACK</m:t>
            </m:r>
          </m:sup>
        </m:sSubSup>
      </m:oMath>
      <w:r w:rsidRPr="00F65C68">
        <w:rPr>
          <w:rFonts w:eastAsia="맑은 고딕"/>
          <w:sz w:val="22"/>
          <w:szCs w:val="22"/>
          <w:lang w:eastAsia="ko-KR"/>
        </w:rPr>
        <w:t>,</w:t>
      </w:r>
      <m:oMath>
        <m:r>
          <m:rPr>
            <m:sty m:val="p"/>
          </m:rPr>
          <w:rPr>
            <w:rFonts w:ascii="Cambria Math" w:eastAsia="맑은 고딕" w:hAnsi="Cambria Math"/>
            <w:sz w:val="22"/>
            <w:szCs w:val="22"/>
            <w:lang w:eastAsia="ko-KR"/>
          </w:rPr>
          <m:t xml:space="preserve"> </m:t>
        </m:r>
        <m:sSubSup>
          <m:sSubSupPr>
            <m:ctrlPr>
              <w:rPr>
                <w:rFonts w:ascii="Cambria Math" w:eastAsia="맑은 고딕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CG-UCI</m:t>
            </m:r>
          </m:sup>
        </m:sSubSup>
      </m:oMath>
      <w:r w:rsidR="00401995" w:rsidRPr="00F65C68">
        <w:rPr>
          <w:rFonts w:eastAsia="맑은 고딕" w:hint="eastAsia"/>
          <w:sz w:val="22"/>
          <w:szCs w:val="22"/>
          <w:lang w:eastAsia="ko-KR"/>
        </w:rPr>
        <w:t>)</w:t>
      </w:r>
    </w:p>
    <w:p w14:paraId="0C8688E0" w14:textId="77777777" w:rsidR="00F65C68" w:rsidRDefault="00F65C68" w:rsidP="00401995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</w:p>
    <w:p w14:paraId="203DBAA4" w14:textId="0B0EB47E" w:rsidR="00F65C68" w:rsidRDefault="00F65C68" w:rsidP="00F65C68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4"/>
          <w:lang w:eastAsia="ko-KR"/>
        </w:rPr>
      </w:pPr>
      <w:r w:rsidRPr="00F65C68">
        <w:rPr>
          <w:rFonts w:eastAsia="바탕"/>
          <w:b/>
          <w:sz w:val="22"/>
          <w:szCs w:val="24"/>
          <w:lang w:eastAsia="ko-KR"/>
        </w:rPr>
        <w:t xml:space="preserve">Proposal </w:t>
      </w:r>
      <w:r>
        <w:rPr>
          <w:rFonts w:eastAsia="바탕"/>
          <w:b/>
          <w:sz w:val="22"/>
          <w:szCs w:val="24"/>
          <w:lang w:eastAsia="ko-KR"/>
        </w:rPr>
        <w:t xml:space="preserve">3: In order to determine the beta offset value for joint encoding of HARQ-ACK and CG-UCI, </w:t>
      </w:r>
      <w:r w:rsidR="001A4FAF">
        <w:rPr>
          <w:rFonts w:eastAsia="바탕"/>
          <w:b/>
          <w:sz w:val="22"/>
          <w:szCs w:val="24"/>
          <w:lang w:eastAsia="ko-KR"/>
        </w:rPr>
        <w:t xml:space="preserve">one of the following </w:t>
      </w:r>
      <w:r>
        <w:rPr>
          <w:rFonts w:eastAsia="바탕"/>
          <w:b/>
          <w:sz w:val="22"/>
          <w:szCs w:val="24"/>
          <w:lang w:eastAsia="ko-KR"/>
        </w:rPr>
        <w:t>three alternatives can be considered:</w:t>
      </w:r>
    </w:p>
    <w:p w14:paraId="7B2DE111" w14:textId="77777777" w:rsidR="00F65C68" w:rsidRPr="00F65C68" w:rsidRDefault="00F65C68" w:rsidP="00F65C68">
      <w:pPr>
        <w:pStyle w:val="a7"/>
        <w:numPr>
          <w:ilvl w:val="0"/>
          <w:numId w:val="3"/>
        </w:numPr>
        <w:spacing w:before="120" w:after="120" w:line="240" w:lineRule="auto"/>
        <w:ind w:leftChars="0"/>
        <w:rPr>
          <w:rFonts w:eastAsia="맑은 고딕"/>
          <w:b/>
          <w:sz w:val="22"/>
          <w:szCs w:val="22"/>
          <w:lang w:eastAsia="ko-KR"/>
        </w:rPr>
      </w:pPr>
      <w:r w:rsidRPr="00F65C68">
        <w:rPr>
          <w:rFonts w:eastAsia="맑은 고딕"/>
          <w:b/>
          <w:sz w:val="22"/>
          <w:szCs w:val="22"/>
          <w:lang w:eastAsia="ko-KR"/>
        </w:rPr>
        <w:t xml:space="preserve">Option 1: the beta offset value for HARQ-ACK information, </w:t>
      </w:r>
      <m:oMath>
        <m:sSubSup>
          <m:sSubSupPr>
            <m:ctrlPr>
              <w:rPr>
                <w:rFonts w:ascii="Cambria Math" w:eastAsia="맑은 고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HARQ-ACK</m:t>
            </m:r>
          </m:sup>
        </m:sSubSup>
      </m:oMath>
    </w:p>
    <w:p w14:paraId="2A2051EC" w14:textId="77777777" w:rsidR="00F65C68" w:rsidRPr="00F65C68" w:rsidRDefault="00F65C68" w:rsidP="00F65C68">
      <w:pPr>
        <w:pStyle w:val="a7"/>
        <w:numPr>
          <w:ilvl w:val="0"/>
          <w:numId w:val="3"/>
        </w:numPr>
        <w:spacing w:before="120" w:after="120" w:line="240" w:lineRule="auto"/>
        <w:ind w:leftChars="0"/>
        <w:rPr>
          <w:rFonts w:eastAsia="맑은 고딕"/>
          <w:b/>
          <w:sz w:val="22"/>
          <w:szCs w:val="22"/>
          <w:lang w:eastAsia="ko-KR"/>
        </w:rPr>
      </w:pPr>
      <w:r w:rsidRPr="00F65C68">
        <w:rPr>
          <w:rFonts w:eastAsia="맑은 고딕"/>
          <w:b/>
          <w:sz w:val="22"/>
          <w:szCs w:val="22"/>
          <w:lang w:eastAsia="ko-KR"/>
        </w:rPr>
        <w:t xml:space="preserve">Option 2: the beta offset value for CG-UCI, </w:t>
      </w:r>
      <m:oMath>
        <m:sSubSup>
          <m:sSubSupPr>
            <m:ctrlPr>
              <w:rPr>
                <w:rFonts w:ascii="Cambria Math" w:eastAsia="맑은 고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CG-UCI</m:t>
            </m:r>
          </m:sup>
        </m:sSubSup>
      </m:oMath>
    </w:p>
    <w:p w14:paraId="34F3913E" w14:textId="77777777" w:rsidR="00F65C68" w:rsidRPr="00F65C68" w:rsidRDefault="00F65C68" w:rsidP="00F65C68">
      <w:pPr>
        <w:pStyle w:val="a7"/>
        <w:numPr>
          <w:ilvl w:val="0"/>
          <w:numId w:val="3"/>
        </w:numPr>
        <w:spacing w:before="120" w:after="120" w:line="240" w:lineRule="auto"/>
        <w:ind w:leftChars="0"/>
        <w:rPr>
          <w:rFonts w:eastAsia="맑은 고딕"/>
          <w:b/>
          <w:sz w:val="22"/>
          <w:szCs w:val="22"/>
          <w:lang w:eastAsia="ko-KR"/>
        </w:rPr>
      </w:pPr>
      <w:r w:rsidRPr="00F65C68">
        <w:rPr>
          <w:rFonts w:eastAsia="맑은 고딕"/>
          <w:b/>
          <w:sz w:val="22"/>
          <w:szCs w:val="22"/>
          <w:lang w:eastAsia="ko-KR"/>
        </w:rPr>
        <w:t>Option 3: max (</w:t>
      </w:r>
      <m:oMath>
        <m:sSubSup>
          <m:sSubSupPr>
            <m:ctrlPr>
              <w:rPr>
                <w:rFonts w:ascii="Cambria Math" w:eastAsia="맑은 고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HARQ-ACK</m:t>
            </m:r>
          </m:sup>
        </m:sSubSup>
      </m:oMath>
      <w:r w:rsidRPr="00F65C68">
        <w:rPr>
          <w:rFonts w:eastAsia="맑은 고딕"/>
          <w:b/>
          <w:sz w:val="22"/>
          <w:szCs w:val="22"/>
          <w:lang w:eastAsia="ko-KR"/>
        </w:rPr>
        <w:t>,</w:t>
      </w:r>
      <m:oMath>
        <m:r>
          <m:rPr>
            <m:sty m:val="b"/>
          </m:rPr>
          <w:rPr>
            <w:rFonts w:ascii="Cambria Math" w:eastAsia="맑은 고딕" w:hAnsi="Cambria Math"/>
            <w:sz w:val="22"/>
            <w:szCs w:val="22"/>
            <w:lang w:eastAsia="ko-KR"/>
          </w:rPr>
          <m:t xml:space="preserve"> </m:t>
        </m:r>
        <m:sSubSup>
          <m:sSubSupPr>
            <m:ctrlPr>
              <w:rPr>
                <w:rFonts w:ascii="Cambria Math" w:eastAsia="맑은 고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CG-UCI</m:t>
            </m:r>
          </m:sup>
        </m:sSubSup>
      </m:oMath>
      <w:r w:rsidRPr="00F65C68">
        <w:rPr>
          <w:rFonts w:eastAsia="맑은 고딕" w:hint="eastAsia"/>
          <w:b/>
          <w:sz w:val="22"/>
          <w:szCs w:val="22"/>
          <w:lang w:eastAsia="ko-KR"/>
        </w:rPr>
        <w:t>)</w:t>
      </w:r>
    </w:p>
    <w:p w14:paraId="7F17CE70" w14:textId="77777777" w:rsidR="00F65C68" w:rsidRPr="00F65C68" w:rsidRDefault="00F65C68" w:rsidP="00F65C68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4"/>
          <w:lang w:eastAsia="ko-KR"/>
        </w:rPr>
      </w:pPr>
    </w:p>
    <w:p w14:paraId="4F579380" w14:textId="77777777" w:rsidR="00075A73" w:rsidRPr="0061467A" w:rsidRDefault="00075A73" w:rsidP="00075A7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61467A">
        <w:rPr>
          <w:rFonts w:ascii="Times New Roman" w:eastAsia="바탕" w:hAnsi="Times New Roman"/>
          <w:b/>
          <w:lang w:eastAsia="ko-KR"/>
        </w:rPr>
        <w:t>Conclusion</w:t>
      </w:r>
    </w:p>
    <w:p w14:paraId="6DC2763B" w14:textId="77777777" w:rsidR="00075A73" w:rsidRPr="00411D24" w:rsidRDefault="00075A73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2"/>
          <w:lang w:eastAsia="ko-KR"/>
        </w:rPr>
      </w:pPr>
      <w:r w:rsidRPr="00DB46AA">
        <w:rPr>
          <w:rFonts w:eastAsia="바탕"/>
          <w:sz w:val="22"/>
          <w:szCs w:val="22"/>
          <w:lang w:eastAsia="ko-KR"/>
        </w:rPr>
        <w:t xml:space="preserve">In this contribution, we discussed </w:t>
      </w:r>
      <w:r w:rsidR="00801FDE">
        <w:rPr>
          <w:rFonts w:eastAsia="바탕"/>
          <w:sz w:val="22"/>
          <w:szCs w:val="22"/>
          <w:lang w:eastAsia="ko-KR"/>
        </w:rPr>
        <w:t>r</w:t>
      </w:r>
      <w:r w:rsidR="00801FDE" w:rsidRPr="00801FDE">
        <w:rPr>
          <w:rFonts w:eastAsia="바탕"/>
          <w:sz w:val="22"/>
          <w:szCs w:val="22"/>
          <w:lang w:eastAsia="ko-KR"/>
        </w:rPr>
        <w:t>emaining iss</w:t>
      </w:r>
      <w:r w:rsidR="00801FDE">
        <w:rPr>
          <w:rFonts w:eastAsia="바탕"/>
          <w:sz w:val="22"/>
          <w:szCs w:val="22"/>
          <w:lang w:eastAsia="ko-KR"/>
        </w:rPr>
        <w:t>ues of configured grant for NR unlicensed spectrum and</w:t>
      </w:r>
      <w:r w:rsidR="00801FDE" w:rsidRPr="00801FDE">
        <w:rPr>
          <w:rFonts w:eastAsia="바탕"/>
          <w:sz w:val="22"/>
          <w:szCs w:val="22"/>
          <w:lang w:eastAsia="ko-KR"/>
        </w:rPr>
        <w:t xml:space="preserve"> </w:t>
      </w:r>
      <w:r w:rsidR="00062A16">
        <w:rPr>
          <w:rFonts w:eastAsia="바탕"/>
          <w:sz w:val="22"/>
          <w:szCs w:val="22"/>
          <w:lang w:eastAsia="ko-KR"/>
        </w:rPr>
        <w:t>proposals are as follows.</w:t>
      </w:r>
    </w:p>
    <w:p w14:paraId="3BB9842A" w14:textId="77777777" w:rsidR="006C570D" w:rsidRPr="002D2009" w:rsidRDefault="006C570D" w:rsidP="006C570D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4"/>
          <w:lang w:eastAsia="ko-KR"/>
        </w:rPr>
      </w:pPr>
      <w:r w:rsidRPr="002D2009">
        <w:rPr>
          <w:rFonts w:eastAsia="바탕"/>
          <w:b/>
          <w:sz w:val="22"/>
          <w:szCs w:val="24"/>
          <w:lang w:eastAsia="ko-KR"/>
        </w:rPr>
        <w:t xml:space="preserve">Proposal 1: The bit value of DFI flag field in the DCI format should be </w:t>
      </w:r>
      <w:r>
        <w:rPr>
          <w:rFonts w:eastAsia="바탕"/>
          <w:b/>
          <w:sz w:val="22"/>
          <w:szCs w:val="24"/>
          <w:lang w:eastAsia="ko-KR"/>
        </w:rPr>
        <w:t xml:space="preserve">used for </w:t>
      </w:r>
      <w:r w:rsidRPr="002D2009">
        <w:rPr>
          <w:rFonts w:eastAsia="바탕"/>
          <w:b/>
          <w:sz w:val="22"/>
          <w:szCs w:val="24"/>
          <w:lang w:eastAsia="ko-KR"/>
        </w:rPr>
        <w:t>validat</w:t>
      </w:r>
      <w:r>
        <w:rPr>
          <w:rFonts w:eastAsia="바탕"/>
          <w:b/>
          <w:sz w:val="22"/>
          <w:szCs w:val="24"/>
          <w:lang w:eastAsia="ko-KR"/>
        </w:rPr>
        <w:t>ion,</w:t>
      </w:r>
      <w:r w:rsidRPr="002D2009">
        <w:rPr>
          <w:rFonts w:eastAsia="바탕"/>
          <w:b/>
          <w:sz w:val="22"/>
          <w:szCs w:val="24"/>
          <w:lang w:eastAsia="ko-KR"/>
        </w:rPr>
        <w:t xml:space="preserve"> if present</w:t>
      </w:r>
      <w:r>
        <w:rPr>
          <w:rFonts w:eastAsia="바탕"/>
          <w:b/>
          <w:sz w:val="22"/>
          <w:szCs w:val="24"/>
          <w:lang w:eastAsia="ko-KR"/>
        </w:rPr>
        <w:t xml:space="preserve"> i</w:t>
      </w:r>
      <w:r w:rsidRPr="002D2009">
        <w:rPr>
          <w:rFonts w:eastAsia="바탕"/>
          <w:b/>
          <w:sz w:val="22"/>
          <w:szCs w:val="24"/>
          <w:lang w:eastAsia="ko-KR"/>
        </w:rPr>
        <w:t>n order to distinguish DCI for scheduling activation or scheduling release configured UL grant Type 2 and CG-DFI.</w:t>
      </w:r>
    </w:p>
    <w:p w14:paraId="33FDE21A" w14:textId="77777777" w:rsidR="006C570D" w:rsidRPr="00066DB3" w:rsidRDefault="006C570D" w:rsidP="006C570D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4"/>
          <w:lang w:eastAsia="ko-KR"/>
        </w:rPr>
      </w:pPr>
      <w:r w:rsidRPr="00066DB3">
        <w:rPr>
          <w:rFonts w:eastAsia="바탕" w:hint="eastAsia"/>
          <w:b/>
          <w:sz w:val="22"/>
          <w:szCs w:val="24"/>
          <w:lang w:eastAsia="ko-KR"/>
        </w:rPr>
        <w:t>Proposal 2:</w:t>
      </w:r>
      <w:r w:rsidRPr="00066DB3">
        <w:rPr>
          <w:rFonts w:eastAsia="바탕"/>
          <w:b/>
          <w:sz w:val="22"/>
          <w:szCs w:val="24"/>
          <w:lang w:eastAsia="ko-KR"/>
        </w:rPr>
        <w:t xml:space="preserve"> Table 9.3-1</w:t>
      </w:r>
      <w:r>
        <w:rPr>
          <w:rFonts w:eastAsia="바탕"/>
          <w:b/>
          <w:sz w:val="22"/>
          <w:szCs w:val="24"/>
          <w:lang w:eastAsia="ko-KR"/>
        </w:rPr>
        <w:t xml:space="preserve"> that defines</w:t>
      </w:r>
      <w:r w:rsidRPr="00066DB3">
        <w:rPr>
          <w:rFonts w:eastAsia="바탕"/>
          <w:b/>
          <w:sz w:val="22"/>
          <w:szCs w:val="24"/>
          <w:lang w:eastAsia="ko-KR"/>
        </w:rPr>
        <w:t xml:space="preserve"> mapping of beta offset values for HARQ-ACK information and the index signalled by higher layers can be reused for beta offset values for CG-UCI and the index.</w:t>
      </w:r>
    </w:p>
    <w:p w14:paraId="18B6CC17" w14:textId="77777777" w:rsidR="006C570D" w:rsidRDefault="006C570D" w:rsidP="006C570D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4"/>
          <w:lang w:eastAsia="ko-KR"/>
        </w:rPr>
      </w:pPr>
      <w:r w:rsidRPr="00F65C68">
        <w:rPr>
          <w:rFonts w:eastAsia="바탕"/>
          <w:b/>
          <w:sz w:val="22"/>
          <w:szCs w:val="24"/>
          <w:lang w:eastAsia="ko-KR"/>
        </w:rPr>
        <w:t xml:space="preserve">Proposal </w:t>
      </w:r>
      <w:r>
        <w:rPr>
          <w:rFonts w:eastAsia="바탕"/>
          <w:b/>
          <w:sz w:val="22"/>
          <w:szCs w:val="24"/>
          <w:lang w:eastAsia="ko-KR"/>
        </w:rPr>
        <w:t>3: In order to determine the beta offset value for joint encoding of HARQ-ACK and CG-UCI, one of the following three alternatives can be considered:</w:t>
      </w:r>
    </w:p>
    <w:p w14:paraId="37C05D41" w14:textId="77777777" w:rsidR="006C570D" w:rsidRPr="00F65C68" w:rsidRDefault="006C570D" w:rsidP="006C570D">
      <w:pPr>
        <w:pStyle w:val="a7"/>
        <w:numPr>
          <w:ilvl w:val="0"/>
          <w:numId w:val="3"/>
        </w:numPr>
        <w:spacing w:before="120" w:after="120" w:line="240" w:lineRule="auto"/>
        <w:ind w:leftChars="0"/>
        <w:rPr>
          <w:rFonts w:eastAsia="맑은 고딕"/>
          <w:b/>
          <w:sz w:val="22"/>
          <w:szCs w:val="22"/>
          <w:lang w:eastAsia="ko-KR"/>
        </w:rPr>
      </w:pPr>
      <w:r w:rsidRPr="00F65C68">
        <w:rPr>
          <w:rFonts w:eastAsia="맑은 고딕"/>
          <w:b/>
          <w:sz w:val="22"/>
          <w:szCs w:val="22"/>
          <w:lang w:eastAsia="ko-KR"/>
        </w:rPr>
        <w:t xml:space="preserve">Option 1: the beta offset value for HARQ-ACK information, </w:t>
      </w:r>
      <m:oMath>
        <m:sSubSup>
          <m:sSubSupPr>
            <m:ctrlPr>
              <w:rPr>
                <w:rFonts w:ascii="Cambria Math" w:eastAsia="맑은 고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HARQ-ACK</m:t>
            </m:r>
          </m:sup>
        </m:sSubSup>
      </m:oMath>
    </w:p>
    <w:p w14:paraId="69C66AB7" w14:textId="77777777" w:rsidR="006C570D" w:rsidRPr="00F65C68" w:rsidRDefault="006C570D" w:rsidP="006C570D">
      <w:pPr>
        <w:pStyle w:val="a7"/>
        <w:numPr>
          <w:ilvl w:val="0"/>
          <w:numId w:val="3"/>
        </w:numPr>
        <w:spacing w:before="120" w:after="120" w:line="240" w:lineRule="auto"/>
        <w:ind w:leftChars="0"/>
        <w:rPr>
          <w:rFonts w:eastAsia="맑은 고딕"/>
          <w:b/>
          <w:sz w:val="22"/>
          <w:szCs w:val="22"/>
          <w:lang w:eastAsia="ko-KR"/>
        </w:rPr>
      </w:pPr>
      <w:r w:rsidRPr="00F65C68">
        <w:rPr>
          <w:rFonts w:eastAsia="맑은 고딕"/>
          <w:b/>
          <w:sz w:val="22"/>
          <w:szCs w:val="22"/>
          <w:lang w:eastAsia="ko-KR"/>
        </w:rPr>
        <w:t xml:space="preserve">Option 2: the beta offset value for CG-UCI, </w:t>
      </w:r>
      <m:oMath>
        <m:sSubSup>
          <m:sSubSupPr>
            <m:ctrlPr>
              <w:rPr>
                <w:rFonts w:ascii="Cambria Math" w:eastAsia="맑은 고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CG-UCI</m:t>
            </m:r>
          </m:sup>
        </m:sSubSup>
      </m:oMath>
    </w:p>
    <w:p w14:paraId="7BF8E217" w14:textId="77777777" w:rsidR="006C570D" w:rsidRPr="00F65C68" w:rsidRDefault="006C570D" w:rsidP="006C570D">
      <w:pPr>
        <w:pStyle w:val="a7"/>
        <w:numPr>
          <w:ilvl w:val="0"/>
          <w:numId w:val="3"/>
        </w:numPr>
        <w:spacing w:before="120" w:after="120" w:line="240" w:lineRule="auto"/>
        <w:ind w:leftChars="0"/>
        <w:rPr>
          <w:rFonts w:eastAsia="맑은 고딕"/>
          <w:b/>
          <w:sz w:val="22"/>
          <w:szCs w:val="22"/>
          <w:lang w:eastAsia="ko-KR"/>
        </w:rPr>
      </w:pPr>
      <w:r w:rsidRPr="00F65C68">
        <w:rPr>
          <w:rFonts w:eastAsia="맑은 고딕"/>
          <w:b/>
          <w:sz w:val="22"/>
          <w:szCs w:val="22"/>
          <w:lang w:eastAsia="ko-KR"/>
        </w:rPr>
        <w:t>Option 3: max (</w:t>
      </w:r>
      <m:oMath>
        <m:sSubSup>
          <m:sSubSupPr>
            <m:ctrlPr>
              <w:rPr>
                <w:rFonts w:ascii="Cambria Math" w:eastAsia="맑은 고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HARQ-ACK</m:t>
            </m:r>
          </m:sup>
        </m:sSubSup>
      </m:oMath>
      <w:r w:rsidRPr="00F65C68">
        <w:rPr>
          <w:rFonts w:eastAsia="맑은 고딕"/>
          <w:b/>
          <w:sz w:val="22"/>
          <w:szCs w:val="22"/>
          <w:lang w:eastAsia="ko-KR"/>
        </w:rPr>
        <w:t>,</w:t>
      </w:r>
      <m:oMath>
        <m:r>
          <m:rPr>
            <m:sty m:val="b"/>
          </m:rPr>
          <w:rPr>
            <w:rFonts w:ascii="Cambria Math" w:eastAsia="맑은 고딕" w:hAnsi="Cambria Math"/>
            <w:sz w:val="22"/>
            <w:szCs w:val="22"/>
            <w:lang w:eastAsia="ko-KR"/>
          </w:rPr>
          <m:t xml:space="preserve"> </m:t>
        </m:r>
        <m:sSubSup>
          <m:sSubSupPr>
            <m:ctrlPr>
              <w:rPr>
                <w:rFonts w:ascii="Cambria Math" w:eastAsia="맑은 고딕" w:hAnsi="Cambria Math"/>
                <w:b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b"/>
              </m:rPr>
              <w:rPr>
                <w:rFonts w:ascii="Cambria Math" w:eastAsia="맑은 고딕" w:hAnsi="Cambria Math"/>
                <w:sz w:val="22"/>
                <w:szCs w:val="22"/>
                <w:lang w:eastAsia="ko-KR"/>
              </w:rPr>
              <m:t>CG-UCI</m:t>
            </m:r>
          </m:sup>
        </m:sSubSup>
      </m:oMath>
      <w:r w:rsidRPr="00F65C68">
        <w:rPr>
          <w:rFonts w:eastAsia="맑은 고딕" w:hint="eastAsia"/>
          <w:b/>
          <w:sz w:val="22"/>
          <w:szCs w:val="22"/>
          <w:lang w:eastAsia="ko-KR"/>
        </w:rPr>
        <w:t>)</w:t>
      </w:r>
    </w:p>
    <w:p w14:paraId="06CC336E" w14:textId="77777777" w:rsidR="00075A73" w:rsidRPr="006C570D" w:rsidRDefault="00075A73" w:rsidP="00075A73">
      <w:pPr>
        <w:spacing w:before="120" w:after="6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bookmarkStart w:id="10" w:name="_GoBack"/>
      <w:bookmarkEnd w:id="10"/>
    </w:p>
    <w:p w14:paraId="62DDCA5E" w14:textId="77777777" w:rsidR="00075A73" w:rsidRPr="00411D24" w:rsidRDefault="00075A73" w:rsidP="00075A7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411D24">
        <w:rPr>
          <w:rFonts w:ascii="Times New Roman" w:eastAsia="바탕" w:hAnsi="Times New Roman"/>
          <w:b/>
          <w:lang w:eastAsia="ko-KR"/>
        </w:rPr>
        <w:t>Reference</w:t>
      </w:r>
    </w:p>
    <w:p w14:paraId="71A955F5" w14:textId="77777777" w:rsidR="00075A73" w:rsidRPr="00176169" w:rsidRDefault="00075A73" w:rsidP="00075A73">
      <w:pPr>
        <w:pStyle w:val="References"/>
        <w:rPr>
          <w:lang w:eastAsia="ko-KR"/>
        </w:rPr>
      </w:pPr>
      <w:r>
        <w:rPr>
          <w:rFonts w:eastAsiaTheme="minorEastAsia" w:hint="eastAsia"/>
          <w:lang w:eastAsia="ko-KR"/>
        </w:rPr>
        <w:t>RAN1#99 Chairman</w:t>
      </w:r>
      <w:r>
        <w:rPr>
          <w:rFonts w:eastAsiaTheme="minorEastAsia"/>
          <w:lang w:eastAsia="ko-KR"/>
        </w:rPr>
        <w:t>’s note</w:t>
      </w:r>
    </w:p>
    <w:sectPr w:rsidR="00075A73" w:rsidRPr="0017616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A9156" w14:textId="77777777" w:rsidR="0087459E" w:rsidRDefault="0087459E" w:rsidP="006E7149">
      <w:pPr>
        <w:spacing w:before="0" w:after="0" w:line="240" w:lineRule="auto"/>
      </w:pPr>
      <w:r>
        <w:separator/>
      </w:r>
    </w:p>
  </w:endnote>
  <w:endnote w:type="continuationSeparator" w:id="0">
    <w:p w14:paraId="63E872ED" w14:textId="77777777" w:rsidR="0087459E" w:rsidRDefault="0087459E" w:rsidP="006E714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009A5" w14:textId="77777777" w:rsidR="0087459E" w:rsidRDefault="0087459E" w:rsidP="006E7149">
      <w:pPr>
        <w:spacing w:before="0" w:after="0" w:line="240" w:lineRule="auto"/>
      </w:pPr>
      <w:r>
        <w:separator/>
      </w:r>
    </w:p>
  </w:footnote>
  <w:footnote w:type="continuationSeparator" w:id="0">
    <w:p w14:paraId="0849994C" w14:textId="77777777" w:rsidR="0087459E" w:rsidRDefault="0087459E" w:rsidP="006E714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FBE0B4A"/>
    <w:multiLevelType w:val="hybridMultilevel"/>
    <w:tmpl w:val="6A2A5B9C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" w15:restartNumberingAfterBreak="0">
    <w:nsid w:val="703157D4"/>
    <w:multiLevelType w:val="multilevel"/>
    <w:tmpl w:val="594C53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A73"/>
    <w:rsid w:val="000361E1"/>
    <w:rsid w:val="00037EF2"/>
    <w:rsid w:val="00062A16"/>
    <w:rsid w:val="00075A73"/>
    <w:rsid w:val="00126DC3"/>
    <w:rsid w:val="00133E91"/>
    <w:rsid w:val="0016339E"/>
    <w:rsid w:val="001A4FAF"/>
    <w:rsid w:val="001B4F6A"/>
    <w:rsid w:val="001D4AD6"/>
    <w:rsid w:val="001E1806"/>
    <w:rsid w:val="001F26DA"/>
    <w:rsid w:val="002E2F65"/>
    <w:rsid w:val="003025DC"/>
    <w:rsid w:val="003066BD"/>
    <w:rsid w:val="003B5477"/>
    <w:rsid w:val="00401995"/>
    <w:rsid w:val="00435220"/>
    <w:rsid w:val="00456C43"/>
    <w:rsid w:val="004F4B6D"/>
    <w:rsid w:val="005168AF"/>
    <w:rsid w:val="005F0F72"/>
    <w:rsid w:val="005F744D"/>
    <w:rsid w:val="006643B1"/>
    <w:rsid w:val="006930F1"/>
    <w:rsid w:val="006C570D"/>
    <w:rsid w:val="006E509C"/>
    <w:rsid w:val="006E7149"/>
    <w:rsid w:val="00714CB0"/>
    <w:rsid w:val="00764CF9"/>
    <w:rsid w:val="007D143C"/>
    <w:rsid w:val="007E6CDC"/>
    <w:rsid w:val="00801FDE"/>
    <w:rsid w:val="0087459E"/>
    <w:rsid w:val="008A3A96"/>
    <w:rsid w:val="008F3E9F"/>
    <w:rsid w:val="00944BC7"/>
    <w:rsid w:val="00965728"/>
    <w:rsid w:val="009C7456"/>
    <w:rsid w:val="009D5C0B"/>
    <w:rsid w:val="009F7A9C"/>
    <w:rsid w:val="00A13DB4"/>
    <w:rsid w:val="00A53C52"/>
    <w:rsid w:val="00BD7F28"/>
    <w:rsid w:val="00C11CF8"/>
    <w:rsid w:val="00C86BF9"/>
    <w:rsid w:val="00C94278"/>
    <w:rsid w:val="00CC04EC"/>
    <w:rsid w:val="00D40FAA"/>
    <w:rsid w:val="00D64A2B"/>
    <w:rsid w:val="00E704E9"/>
    <w:rsid w:val="00E766C5"/>
    <w:rsid w:val="00EB1E71"/>
    <w:rsid w:val="00F12BE4"/>
    <w:rsid w:val="00F463B8"/>
    <w:rsid w:val="00F65C68"/>
    <w:rsid w:val="00F7387E"/>
    <w:rsid w:val="00F86221"/>
    <w:rsid w:val="00F91F8C"/>
    <w:rsid w:val="00FA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EEE89"/>
  <w15:chartTrackingRefBased/>
  <w15:docId w15:val="{3BC39471-6BFD-46B6-ADFC-61D94F84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A73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075A73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075A73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075A73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header"/>
    <w:basedOn w:val="a"/>
    <w:link w:val="Char"/>
    <w:uiPriority w:val="99"/>
    <w:unhideWhenUsed/>
    <w:rsid w:val="006E714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E71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6E714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E71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86BF9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C86BF9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6">
    <w:name w:val="Placeholder Text"/>
    <w:basedOn w:val="a0"/>
    <w:uiPriority w:val="99"/>
    <w:semiHidden/>
    <w:rsid w:val="008A3A96"/>
    <w:rPr>
      <w:color w:val="808080"/>
    </w:rPr>
  </w:style>
  <w:style w:type="paragraph" w:styleId="a7">
    <w:name w:val="List Paragraph"/>
    <w:basedOn w:val="a"/>
    <w:uiPriority w:val="34"/>
    <w:qFormat/>
    <w:rsid w:val="00F65C68"/>
    <w:pPr>
      <w:ind w:leftChars="400" w:left="800"/>
    </w:pPr>
  </w:style>
  <w:style w:type="character" w:styleId="a8">
    <w:name w:val="annotation reference"/>
    <w:basedOn w:val="a0"/>
    <w:uiPriority w:val="99"/>
    <w:semiHidden/>
    <w:unhideWhenUsed/>
    <w:rsid w:val="001A4FAF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1A4FAF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1A4FAF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A4FAF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1A4FAF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739C5-F0DA-4C56-8D60-928E94D53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Sechang Myung</dc:creator>
  <cp:keywords/>
  <dc:description/>
  <cp:lastModifiedBy>Sechang Myung</cp:lastModifiedBy>
  <cp:revision>9</cp:revision>
  <dcterms:created xsi:type="dcterms:W3CDTF">2020-02-13T05:06:00Z</dcterms:created>
  <dcterms:modified xsi:type="dcterms:W3CDTF">2020-02-14T02:32:00Z</dcterms:modified>
</cp:coreProperties>
</file>