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601DA6D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 Meeting #</w:t>
      </w:r>
      <w:r w:rsidR="00C91D35">
        <w:rPr>
          <w:rFonts w:ascii="Arial" w:hAnsi="Arial" w:cs="Arial"/>
          <w:b/>
          <w:bCs/>
          <w:sz w:val="22"/>
        </w:rPr>
        <w:t>9</w:t>
      </w:r>
      <w:r w:rsidR="0087271D">
        <w:rPr>
          <w:rFonts w:ascii="Arial" w:hAnsi="Arial" w:cs="Arial"/>
          <w:b/>
          <w:bCs/>
          <w:sz w:val="22"/>
        </w:rPr>
        <w:t>1e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</w:t>
      </w:r>
      <w:r w:rsidR="00C91D35">
        <w:rPr>
          <w:rFonts w:ascii="Arial" w:hAnsi="Arial" w:cs="Arial"/>
          <w:b/>
          <w:bCs/>
          <w:sz w:val="22"/>
        </w:rPr>
        <w:t>P</w:t>
      </w:r>
      <w:r w:rsidR="00D24338" w:rsidRPr="00D24338">
        <w:rPr>
          <w:rFonts w:ascii="Arial" w:hAnsi="Arial" w:cs="Arial"/>
          <w:b/>
          <w:bCs/>
          <w:sz w:val="22"/>
        </w:rPr>
        <w:t>-</w:t>
      </w:r>
      <w:r w:rsidR="00317F7C">
        <w:rPr>
          <w:rFonts w:ascii="Arial" w:hAnsi="Arial" w:cs="Arial"/>
          <w:b/>
          <w:bCs/>
          <w:sz w:val="22"/>
        </w:rPr>
        <w:t>2</w:t>
      </w:r>
      <w:r w:rsidR="0087271D">
        <w:rPr>
          <w:rFonts w:ascii="Arial" w:hAnsi="Arial" w:cs="Arial"/>
          <w:b/>
          <w:bCs/>
          <w:sz w:val="22"/>
        </w:rPr>
        <w:t>1078</w:t>
      </w:r>
      <w:r w:rsidR="00090FEB">
        <w:rPr>
          <w:rFonts w:ascii="Arial" w:hAnsi="Arial" w:cs="Arial"/>
          <w:b/>
          <w:bCs/>
          <w:sz w:val="22"/>
        </w:rPr>
        <w:t>9</w:t>
      </w:r>
    </w:p>
    <w:p w14:paraId="619B785A" w14:textId="2544C93A" w:rsidR="00463675" w:rsidRDefault="0087271D" w:rsidP="00F23FFC">
      <w:pPr>
        <w:pStyle w:val="Header"/>
        <w:rPr>
          <w:rFonts w:ascii="Arial" w:hAnsi="Arial" w:cs="Arial"/>
          <w:b/>
          <w:bCs/>
          <w:sz w:val="22"/>
        </w:rPr>
      </w:pPr>
      <w:r w:rsidRPr="0087271D">
        <w:rPr>
          <w:rFonts w:ascii="Arial" w:hAnsi="Arial" w:cs="Arial"/>
          <w:b/>
          <w:bCs/>
          <w:sz w:val="22"/>
        </w:rPr>
        <w:t>Electronic Meeting, March 16 - 26,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C13B01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97C38" w:rsidRPr="00A97C38">
        <w:rPr>
          <w:rFonts w:ascii="Arial" w:hAnsi="Arial" w:cs="Arial"/>
        </w:rPr>
        <w:t>R</w:t>
      </w:r>
      <w:r w:rsidR="0087271D" w:rsidRPr="00A97C38">
        <w:rPr>
          <w:rFonts w:ascii="Arial" w:hAnsi="Arial" w:cs="Arial"/>
          <w:bCs/>
        </w:rPr>
        <w:t>epl</w:t>
      </w:r>
      <w:r w:rsidR="0087271D" w:rsidRPr="0087271D">
        <w:rPr>
          <w:rFonts w:ascii="Arial" w:hAnsi="Arial" w:cs="Arial"/>
          <w:bCs/>
        </w:rPr>
        <w:t>y LS to ITU_R_WP1C_TEMP_14 = RP-210021 on Test methods for over-the-air TRP field mea</w:t>
      </w:r>
      <w:bookmarkStart w:id="0" w:name="_GoBack"/>
      <w:bookmarkEnd w:id="0"/>
      <w:r w:rsidR="0087271D" w:rsidRPr="0087271D">
        <w:rPr>
          <w:rFonts w:ascii="Arial" w:hAnsi="Arial" w:cs="Arial"/>
          <w:bCs/>
        </w:rPr>
        <w:t>surements of unwanted emissions from IMT radio equipment utilizing active antennas</w:t>
      </w:r>
    </w:p>
    <w:p w14:paraId="4142800B" w14:textId="46CDFAA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7271D" w:rsidRPr="0087271D">
        <w:rPr>
          <w:rFonts w:ascii="Arial" w:hAnsi="Arial" w:cs="Arial"/>
          <w:bCs/>
        </w:rPr>
        <w:t>ITU_R_WP1C_TEMP_14 = RP-210021</w:t>
      </w:r>
    </w:p>
    <w:p w14:paraId="2F36F7AB" w14:textId="1CDB59F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-</w:t>
      </w:r>
    </w:p>
    <w:p w14:paraId="6AC83482" w14:textId="5451C5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  <w:lang w:val="en-US"/>
        </w:rPr>
        <w:t>-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0FEF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90FEB">
        <w:rPr>
          <w:rFonts w:ascii="Arial" w:hAnsi="Arial" w:cs="Arial"/>
          <w:bCs/>
        </w:rPr>
        <w:t>3GPP TSG RAN</w:t>
      </w:r>
    </w:p>
    <w:p w14:paraId="706E9330" w14:textId="24EEE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>
        <w:rPr>
          <w:rFonts w:ascii="Arial" w:hAnsi="Arial" w:cs="Arial"/>
          <w:bCs/>
        </w:rPr>
        <w:t>1C</w:t>
      </w:r>
    </w:p>
    <w:p w14:paraId="4EFE95BE" w14:textId="6C2599A4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 xml:space="preserve">1A, </w:t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 xml:space="preserve">5A, </w:t>
      </w:r>
      <w:r w:rsidR="0087271D">
        <w:rPr>
          <w:rFonts w:ascii="Arial" w:hAnsi="Arial" w:cs="Arial"/>
          <w:bCs/>
        </w:rPr>
        <w:t>ITU-R WP</w:t>
      </w:r>
      <w:r w:rsidR="00EE6C60">
        <w:rPr>
          <w:rFonts w:ascii="Arial" w:hAnsi="Arial" w:cs="Arial"/>
          <w:bCs/>
        </w:rPr>
        <w:t xml:space="preserve"> </w:t>
      </w:r>
      <w:r w:rsidR="0087271D" w:rsidRPr="0087271D">
        <w:rPr>
          <w:rFonts w:ascii="Arial" w:hAnsi="Arial" w:cs="Arial"/>
          <w:bCs/>
        </w:rPr>
        <w:t>5D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090FEB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90FEB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090FEB">
        <w:rPr>
          <w:rFonts w:ascii="Arial" w:hAnsi="Arial" w:cs="Arial"/>
          <w:b/>
          <w:lang w:val="it-IT"/>
        </w:rPr>
        <w:t>Person</w:t>
      </w:r>
      <w:proofErr w:type="spellEnd"/>
      <w:r w:rsidRPr="00090FEB">
        <w:rPr>
          <w:rFonts w:ascii="Arial" w:hAnsi="Arial" w:cs="Arial"/>
          <w:b/>
          <w:lang w:val="it-IT"/>
        </w:rPr>
        <w:t>:</w:t>
      </w:r>
      <w:r w:rsidRPr="00090FEB">
        <w:rPr>
          <w:rFonts w:ascii="Arial" w:hAnsi="Arial" w:cs="Arial"/>
          <w:bCs/>
          <w:lang w:val="it-IT"/>
        </w:rPr>
        <w:tab/>
      </w:r>
    </w:p>
    <w:p w14:paraId="719CCBF0" w14:textId="4C706079" w:rsidR="00463675" w:rsidRPr="0087271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87271D">
        <w:rPr>
          <w:rFonts w:cs="Arial"/>
          <w:lang w:val="it-IT"/>
        </w:rPr>
        <w:t>Name:</w:t>
      </w:r>
      <w:r w:rsidRPr="0087271D">
        <w:rPr>
          <w:rFonts w:cs="Arial"/>
          <w:b w:val="0"/>
          <w:bCs/>
          <w:lang w:val="it-IT"/>
        </w:rPr>
        <w:tab/>
      </w:r>
      <w:r w:rsidR="0087271D" w:rsidRPr="0087271D">
        <w:rPr>
          <w:rFonts w:cs="Arial"/>
          <w:b w:val="0"/>
          <w:bCs/>
          <w:lang w:val="it-IT"/>
        </w:rPr>
        <w:t>Giovanni R</w:t>
      </w:r>
      <w:r w:rsidR="0087271D">
        <w:rPr>
          <w:rFonts w:cs="Arial"/>
          <w:b w:val="0"/>
          <w:bCs/>
          <w:lang w:val="it-IT"/>
        </w:rPr>
        <w:t>omano</w:t>
      </w:r>
    </w:p>
    <w:p w14:paraId="2748A78E" w14:textId="2C406462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proofErr w:type="gram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87271D">
        <w:rPr>
          <w:rFonts w:cs="Arial"/>
          <w:b w:val="0"/>
          <w:bCs/>
          <w:lang w:val="fr-FR"/>
        </w:rPr>
        <w:t>Giovanni.romano@telecomitalia.it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DAB73C9" w14:textId="77777777" w:rsidR="0009709A" w:rsidRDefault="0009709A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517FB91" w14:textId="798406AF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RAN would like to thank ITU-R WP</w:t>
      </w:r>
      <w:r w:rsidR="00EE6C60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1C for continuing the discussion </w:t>
      </w:r>
      <w:r w:rsidR="0009709A" w:rsidRPr="0009709A">
        <w:rPr>
          <w:rFonts w:ascii="Arial" w:hAnsi="Arial" w:cs="Arial"/>
          <w:lang w:val="en-US"/>
        </w:rPr>
        <w:t>on the topic of Over-the-Air Total Radiated Power field measurements for IMT radio equipment utilizing active antennas</w:t>
      </w:r>
      <w:r>
        <w:rPr>
          <w:rFonts w:ascii="Arial" w:hAnsi="Arial" w:cs="Arial"/>
          <w:lang w:val="en-US"/>
        </w:rPr>
        <w:t>.</w:t>
      </w:r>
    </w:p>
    <w:p w14:paraId="1584E736" w14:textId="26A6C4B5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6C222939" w14:textId="77777777" w:rsidR="0009709A" w:rsidRDefault="0009709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3GPP TSG RAN would like to inform ITU-R WP1C that:</w:t>
      </w:r>
    </w:p>
    <w:p w14:paraId="3A137D17" w14:textId="77777777" w:rsidR="0009709A" w:rsidRDefault="0087271D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RAN </w:t>
      </w:r>
      <w:r w:rsidR="0009709A">
        <w:rPr>
          <w:rFonts w:ascii="Arial" w:hAnsi="Arial" w:cs="Arial"/>
          <w:lang w:val="en-US"/>
        </w:rPr>
        <w:t>tasked</w:t>
      </w:r>
      <w:r>
        <w:rPr>
          <w:rFonts w:ascii="Arial" w:hAnsi="Arial" w:cs="Arial"/>
          <w:lang w:val="en-US"/>
        </w:rPr>
        <w:t xml:space="preserve"> 3GPP RAN WG4 to analyze the technical aspects </w:t>
      </w:r>
      <w:r w:rsidR="0009709A">
        <w:rPr>
          <w:rFonts w:ascii="Arial" w:hAnsi="Arial" w:cs="Arial"/>
          <w:lang w:val="en-US"/>
        </w:rPr>
        <w:t xml:space="preserve">of the request. </w:t>
      </w:r>
    </w:p>
    <w:p w14:paraId="197C80BF" w14:textId="77777777" w:rsidR="0009709A" w:rsidRDefault="0009709A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TSG RAN expects RAN4 to provide their analysis to RAN#92e (14-18 June 2021) </w:t>
      </w:r>
    </w:p>
    <w:p w14:paraId="66D50F2C" w14:textId="79864B2E" w:rsidR="0087271D" w:rsidRDefault="0009709A" w:rsidP="0009709A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Subsequently 3GPP TSG RAN will provide </w:t>
      </w:r>
      <w:r w:rsidR="00090FEB" w:rsidRPr="00090FEB">
        <w:rPr>
          <w:rFonts w:ascii="Arial" w:hAnsi="Arial" w:cs="Arial"/>
          <w:lang w:val="en-US"/>
        </w:rPr>
        <w:t>their assessment</w:t>
      </w:r>
      <w:r w:rsidR="00090FE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WP1C.</w:t>
      </w:r>
    </w:p>
    <w:p w14:paraId="3FD46742" w14:textId="24EA68D5" w:rsidR="0087271D" w:rsidRDefault="0087271D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4FC4874C" w14:textId="0859F0DF" w:rsidR="00EE6C60" w:rsidRDefault="00EE6C6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</w:t>
      </w:r>
      <w:r w:rsidRPr="00EE6C60">
        <w:rPr>
          <w:rFonts w:ascii="Arial" w:hAnsi="Arial" w:cs="Arial"/>
          <w:lang w:val="en-US"/>
        </w:rPr>
        <w:t>TSG RAN would like to ask ITU-R WP </w:t>
      </w:r>
      <w:r>
        <w:rPr>
          <w:rFonts w:ascii="Arial" w:hAnsi="Arial" w:cs="Arial"/>
          <w:lang w:val="en-US"/>
        </w:rPr>
        <w:t>1C</w:t>
      </w:r>
      <w:r w:rsidRPr="00EE6C60">
        <w:rPr>
          <w:rFonts w:ascii="Arial" w:hAnsi="Arial" w:cs="Arial"/>
          <w:lang w:val="en-US"/>
        </w:rPr>
        <w:t xml:space="preserve"> to </w:t>
      </w:r>
      <w:proofErr w:type="gramStart"/>
      <w:r w:rsidRPr="00EE6C60">
        <w:rPr>
          <w:rFonts w:ascii="Arial" w:hAnsi="Arial" w:cs="Arial"/>
          <w:lang w:val="en-US"/>
        </w:rPr>
        <w:t>take into account</w:t>
      </w:r>
      <w:proofErr w:type="gramEnd"/>
      <w:r w:rsidRPr="00EE6C60">
        <w:rPr>
          <w:rFonts w:ascii="Arial" w:hAnsi="Arial" w:cs="Arial"/>
          <w:lang w:val="en-US"/>
        </w:rPr>
        <w:t xml:space="preserve"> the information presented in this LS in its future work and is </w:t>
      </w:r>
      <w:r>
        <w:rPr>
          <w:rFonts w:ascii="Arial" w:hAnsi="Arial" w:cs="Arial"/>
          <w:lang w:val="en-US"/>
        </w:rPr>
        <w:t>looking forward to continuing the discussion</w:t>
      </w:r>
      <w:r w:rsidRPr="00EE6C60">
        <w:rPr>
          <w:rFonts w:ascii="Arial" w:hAnsi="Arial" w:cs="Arial"/>
          <w:lang w:val="en-US"/>
        </w:rPr>
        <w:t>.</w:t>
      </w:r>
    </w:p>
    <w:p w14:paraId="7C3926E9" w14:textId="77777777" w:rsidR="00EE6C60" w:rsidRDefault="00EE6C60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F96FF1B" w14:textId="19F9E6E4" w:rsidR="0009709A" w:rsidRPr="0009709A" w:rsidRDefault="0009709A" w:rsidP="0009709A">
      <w:pPr>
        <w:pStyle w:val="Headingb"/>
        <w:rPr>
          <w:rFonts w:ascii="Arial" w:eastAsiaTheme="minorEastAsia" w:hAnsi="Arial" w:cs="Arial"/>
          <w:sz w:val="20"/>
          <w:lang w:val="en-GB"/>
        </w:rPr>
      </w:pPr>
      <w:r w:rsidRPr="0009709A">
        <w:rPr>
          <w:rFonts w:ascii="Arial" w:eastAsiaTheme="minorEastAsia" w:hAnsi="Arial" w:cs="Arial"/>
          <w:sz w:val="20"/>
          <w:lang w:val="en-GB"/>
        </w:rPr>
        <w:t>Date of next TSG RAN Meetings</w:t>
      </w:r>
    </w:p>
    <w:p w14:paraId="5EC59862" w14:textId="0EC801BC" w:rsidR="0009709A" w:rsidRPr="0009709A" w:rsidRDefault="0009709A" w:rsidP="0009709A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lang w:val="en-US"/>
        </w:rPr>
      </w:pPr>
      <w:r w:rsidRPr="0009709A">
        <w:rPr>
          <w:rFonts w:ascii="Arial" w:hAnsi="Arial" w:cs="Arial"/>
          <w:lang w:val="en-US"/>
        </w:rPr>
        <w:t>TSG-RAN Meeting #92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14-18 June 2021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Electronic</w:t>
      </w:r>
    </w:p>
    <w:p w14:paraId="5D73BEE4" w14:textId="79963140" w:rsidR="0009709A" w:rsidRPr="0009709A" w:rsidRDefault="0009709A" w:rsidP="0009709A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lang w:val="en-US"/>
        </w:rPr>
      </w:pPr>
      <w:r w:rsidRPr="0009709A">
        <w:rPr>
          <w:rFonts w:ascii="Arial" w:hAnsi="Arial" w:cs="Arial"/>
          <w:lang w:val="en-US"/>
        </w:rPr>
        <w:t>TSG-RAN Meeting #93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13-16</w:t>
      </w:r>
      <w:r w:rsidRPr="0009709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September</w:t>
      </w:r>
      <w:r w:rsidRPr="0009709A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1</w:t>
      </w:r>
      <w:r w:rsidRPr="0009709A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Electronic</w:t>
      </w:r>
    </w:p>
    <w:p w14:paraId="5229BAF7" w14:textId="77777777" w:rsidR="0087271D" w:rsidRPr="0009709A" w:rsidRDefault="0087271D" w:rsidP="00E7017E">
      <w:pPr>
        <w:pStyle w:val="Header"/>
        <w:spacing w:after="120"/>
        <w:rPr>
          <w:rFonts w:ascii="Arial" w:hAnsi="Arial" w:cs="Arial"/>
        </w:rPr>
      </w:pP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sectPr w:rsidR="002633C1" w:rsidRPr="00E701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B0B71" w14:textId="77777777" w:rsidR="00F8573A" w:rsidRDefault="00F8573A">
      <w:r>
        <w:separator/>
      </w:r>
    </w:p>
  </w:endnote>
  <w:endnote w:type="continuationSeparator" w:id="0">
    <w:p w14:paraId="452F9C82" w14:textId="77777777" w:rsidR="00F8573A" w:rsidRDefault="00F8573A">
      <w:r>
        <w:continuationSeparator/>
      </w:r>
    </w:p>
  </w:endnote>
  <w:endnote w:type="continuationNotice" w:id="1">
    <w:p w14:paraId="1E27E44A" w14:textId="77777777" w:rsidR="00F8573A" w:rsidRDefault="00F857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BAAA6" w14:textId="77777777" w:rsidR="00C0371E" w:rsidRDefault="00C037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448DE" w14:textId="3BB17491" w:rsidR="00C0371E" w:rsidRDefault="00C037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1D1C45B" wp14:editId="04AFBDC1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a6d641fb83c3420a7e0223d9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78DFAC3" w14:textId="7D7A3E00" w:rsidR="00C0371E" w:rsidRPr="0087271D" w:rsidRDefault="00C0371E" w:rsidP="00C0371E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1C45B" id="_x0000_t202" coordsize="21600,21600" o:spt="202" path="m,l,21600r21600,l21600,xe">
              <v:stroke joinstyle="miter"/>
              <v:path gradientshapeok="t" o:connecttype="rect"/>
            </v:shapetype>
            <v:shape id="MSIPCMa6d641fb83c3420a7e0223d9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678DFAC3" w14:textId="7D7A3E00" w:rsidR="00C0371E" w:rsidRPr="0087271D" w:rsidRDefault="00C0371E" w:rsidP="00C0371E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73662" w14:textId="18C1FF1D" w:rsidR="00C0371E" w:rsidRDefault="00C037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564B740" wp14:editId="08F89C67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b1a4831955f3c4808a9e9ce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2274F6" w14:textId="55A97F88" w:rsidR="00C0371E" w:rsidRPr="0087271D" w:rsidRDefault="00C0371E" w:rsidP="00C0371E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64B740" id="_x0000_t202" coordsize="21600,21600" o:spt="202" path="m,l,21600r21600,l21600,xe">
              <v:stroke joinstyle="miter"/>
              <v:path gradientshapeok="t" o:connecttype="rect"/>
            </v:shapetype>
            <v:shape id="MSIPCMdb1a4831955f3c4808a9e9ce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" o:allowincell="f" filled="f" stroked="f" strokeweight=".5pt">
              <v:fill o:detectmouseclick="t"/>
              <v:textbox inset=",0,,0">
                <w:txbxContent>
                  <w:p w14:paraId="482274F6" w14:textId="55A97F88" w:rsidR="00C0371E" w:rsidRPr="0087271D" w:rsidRDefault="00C0371E" w:rsidP="00C0371E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07DB7" w14:textId="77777777" w:rsidR="00F8573A" w:rsidRDefault="00F8573A">
      <w:r>
        <w:separator/>
      </w:r>
    </w:p>
  </w:footnote>
  <w:footnote w:type="continuationSeparator" w:id="0">
    <w:p w14:paraId="5434FE2E" w14:textId="77777777" w:rsidR="00F8573A" w:rsidRDefault="00F8573A">
      <w:r>
        <w:continuationSeparator/>
      </w:r>
    </w:p>
  </w:footnote>
  <w:footnote w:type="continuationNotice" w:id="1">
    <w:p w14:paraId="223E1D62" w14:textId="77777777" w:rsidR="00F8573A" w:rsidRDefault="00F857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D7DAB" w14:textId="77777777" w:rsidR="00C0371E" w:rsidRDefault="00C037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AD479" w14:textId="77777777" w:rsidR="00C0371E" w:rsidRDefault="00C03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B1C5B" w14:textId="77777777" w:rsidR="00C0371E" w:rsidRDefault="00C037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F5543"/>
    <w:multiLevelType w:val="hybridMultilevel"/>
    <w:tmpl w:val="9F703472"/>
    <w:lvl w:ilvl="0" w:tplc="14B8432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DE32A7"/>
    <w:multiLevelType w:val="multilevel"/>
    <w:tmpl w:val="44DE32A7"/>
    <w:lvl w:ilvl="0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6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A33"/>
    <w:rsid w:val="0003565A"/>
    <w:rsid w:val="0003719B"/>
    <w:rsid w:val="00045511"/>
    <w:rsid w:val="00086D22"/>
    <w:rsid w:val="00090FEB"/>
    <w:rsid w:val="0009709A"/>
    <w:rsid w:val="000D113A"/>
    <w:rsid w:val="000F12FD"/>
    <w:rsid w:val="000F5A58"/>
    <w:rsid w:val="00100352"/>
    <w:rsid w:val="001063EA"/>
    <w:rsid w:val="00126CCE"/>
    <w:rsid w:val="001576BB"/>
    <w:rsid w:val="00163412"/>
    <w:rsid w:val="00177DA3"/>
    <w:rsid w:val="00180398"/>
    <w:rsid w:val="00184751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21E4"/>
    <w:rsid w:val="0027716B"/>
    <w:rsid w:val="00282B21"/>
    <w:rsid w:val="00282DA9"/>
    <w:rsid w:val="00283A52"/>
    <w:rsid w:val="00286278"/>
    <w:rsid w:val="00287824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3101"/>
    <w:rsid w:val="003478E3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3322"/>
    <w:rsid w:val="003C3065"/>
    <w:rsid w:val="003C44A3"/>
    <w:rsid w:val="003E0EE0"/>
    <w:rsid w:val="003E7DAB"/>
    <w:rsid w:val="004120BA"/>
    <w:rsid w:val="004147C2"/>
    <w:rsid w:val="00417F6D"/>
    <w:rsid w:val="00424377"/>
    <w:rsid w:val="00437F70"/>
    <w:rsid w:val="00452B0D"/>
    <w:rsid w:val="00463675"/>
    <w:rsid w:val="00463F31"/>
    <w:rsid w:val="00496D50"/>
    <w:rsid w:val="004A03EC"/>
    <w:rsid w:val="004C6071"/>
    <w:rsid w:val="004D1605"/>
    <w:rsid w:val="004E2356"/>
    <w:rsid w:val="004E5F0E"/>
    <w:rsid w:val="004F3AA9"/>
    <w:rsid w:val="0050174F"/>
    <w:rsid w:val="00501F64"/>
    <w:rsid w:val="00505F59"/>
    <w:rsid w:val="0052585B"/>
    <w:rsid w:val="00557D6F"/>
    <w:rsid w:val="0058264E"/>
    <w:rsid w:val="00582B31"/>
    <w:rsid w:val="0058337B"/>
    <w:rsid w:val="0058404A"/>
    <w:rsid w:val="00591547"/>
    <w:rsid w:val="005921A6"/>
    <w:rsid w:val="0059223A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2281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0037"/>
    <w:rsid w:val="006B2129"/>
    <w:rsid w:val="006D1114"/>
    <w:rsid w:val="006F7688"/>
    <w:rsid w:val="00701A2B"/>
    <w:rsid w:val="007261FF"/>
    <w:rsid w:val="007822EF"/>
    <w:rsid w:val="00784E5E"/>
    <w:rsid w:val="00787EAC"/>
    <w:rsid w:val="007A671D"/>
    <w:rsid w:val="00804D56"/>
    <w:rsid w:val="00806E3A"/>
    <w:rsid w:val="0084501F"/>
    <w:rsid w:val="00845F63"/>
    <w:rsid w:val="0084604E"/>
    <w:rsid w:val="008612CD"/>
    <w:rsid w:val="00865ED7"/>
    <w:rsid w:val="0087271D"/>
    <w:rsid w:val="00872F3A"/>
    <w:rsid w:val="00876787"/>
    <w:rsid w:val="00881F64"/>
    <w:rsid w:val="008831D9"/>
    <w:rsid w:val="00883DB4"/>
    <w:rsid w:val="00892B0D"/>
    <w:rsid w:val="008C09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7EB5"/>
    <w:rsid w:val="00A40236"/>
    <w:rsid w:val="00A45BD7"/>
    <w:rsid w:val="00A56D45"/>
    <w:rsid w:val="00A6412A"/>
    <w:rsid w:val="00A64F79"/>
    <w:rsid w:val="00A8524C"/>
    <w:rsid w:val="00A87B43"/>
    <w:rsid w:val="00A97C38"/>
    <w:rsid w:val="00AA637B"/>
    <w:rsid w:val="00AB468C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B01AC"/>
    <w:rsid w:val="00BB0CAD"/>
    <w:rsid w:val="00BC2519"/>
    <w:rsid w:val="00BC4432"/>
    <w:rsid w:val="00BC7408"/>
    <w:rsid w:val="00BD604A"/>
    <w:rsid w:val="00BE1F84"/>
    <w:rsid w:val="00BE7CC9"/>
    <w:rsid w:val="00BF32CE"/>
    <w:rsid w:val="00C021DE"/>
    <w:rsid w:val="00C0371E"/>
    <w:rsid w:val="00C0661A"/>
    <w:rsid w:val="00C13B0A"/>
    <w:rsid w:val="00C15AC2"/>
    <w:rsid w:val="00C231ED"/>
    <w:rsid w:val="00C2354D"/>
    <w:rsid w:val="00C51C0C"/>
    <w:rsid w:val="00C52AEB"/>
    <w:rsid w:val="00C750D8"/>
    <w:rsid w:val="00C91D35"/>
    <w:rsid w:val="00C924DB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63604"/>
    <w:rsid w:val="00E7017E"/>
    <w:rsid w:val="00E73827"/>
    <w:rsid w:val="00E83F3C"/>
    <w:rsid w:val="00EC2503"/>
    <w:rsid w:val="00ED133C"/>
    <w:rsid w:val="00ED4B16"/>
    <w:rsid w:val="00EE6C60"/>
    <w:rsid w:val="00F11820"/>
    <w:rsid w:val="00F17587"/>
    <w:rsid w:val="00F23FFC"/>
    <w:rsid w:val="00F3084A"/>
    <w:rsid w:val="00F32CDF"/>
    <w:rsid w:val="00F54C66"/>
    <w:rsid w:val="00F8573A"/>
    <w:rsid w:val="00F9583D"/>
    <w:rsid w:val="00FB27FF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84E5E"/>
    <w:pPr>
      <w:spacing w:after="180" w:line="276" w:lineRule="auto"/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28627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6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B468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68C"/>
    <w:rPr>
      <w:rFonts w:ascii="Arial" w:hAnsi="Arial"/>
      <w:b/>
      <w:bCs/>
      <w:lang w:val="en-GB"/>
    </w:rPr>
  </w:style>
  <w:style w:type="paragraph" w:customStyle="1" w:styleId="Headingb">
    <w:name w:val="Heading_b"/>
    <w:basedOn w:val="Normal"/>
    <w:next w:val="Normal"/>
    <w:qFormat/>
    <w:rsid w:val="0009709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 w:hanging="1134"/>
    </w:pPr>
    <w:rPr>
      <w:rFonts w:ascii="Times New Roman Bold" w:eastAsia="Times New Roman" w:hAnsi="Times New Roman Bold" w:cs="Times New Roman Bold"/>
      <w:b/>
      <w:sz w:val="24"/>
      <w:lang w:val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5AIRPNAIUNRU-859666464-7355</_dlc_DocId>
    <_dlc_DocIdUrl xmlns="71c5aaf6-e6ce-465b-b873-5148d2a4c105">
      <Url>https://nokia.sharepoint.com/sites/c5g/e2earch/_layouts/15/DocIdRedir.aspx?ID=5AIRPNAIUNRU-859666464-7355</Url>
      <Description>5AIRPNAIUNRU-859666464-7355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/>
  <dc:description/>
  <cp:lastModifiedBy>Romano Giovanni</cp:lastModifiedBy>
  <cp:revision>6</cp:revision>
  <cp:lastPrinted>2002-04-23T00:10:00Z</cp:lastPrinted>
  <dcterms:created xsi:type="dcterms:W3CDTF">2021-03-23T15:00:00Z</dcterms:created>
  <dcterms:modified xsi:type="dcterms:W3CDTF">2021-03-24T16:30:00Z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1d131654-95fe-44f2-b109-b032a2581da1</vt:lpwstr>
  </property>
</Properties>
</file>