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94767" w14:textId="13DDD437" w:rsidR="00A80DBD" w:rsidRPr="00A16447" w:rsidRDefault="00A301A6" w:rsidP="00A80DBD">
      <w:pPr>
        <w:pStyle w:val="ZA"/>
        <w:framePr w:w="10563" w:h="782" w:hRule="exact" w:wrap="notBeside" w:hAnchor="page" w:x="661" w:y="646" w:anchorLock="1"/>
        <w:pBdr>
          <w:bottom w:val="none" w:sz="0" w:space="0" w:color="auto"/>
        </w:pBdr>
        <w:jc w:val="center"/>
      </w:pPr>
      <w:bookmarkStart w:id="0" w:name="pages12"/>
      <w:r w:rsidRPr="00A16447">
        <w:rPr>
          <w:sz w:val="64"/>
        </w:rPr>
        <w:t xml:space="preserve">ETSI </w:t>
      </w:r>
      <w:r w:rsidR="00A80DBD" w:rsidRPr="00A16447">
        <w:rPr>
          <w:sz w:val="64"/>
        </w:rPr>
        <w:t xml:space="preserve">TS </w:t>
      </w:r>
      <w:bookmarkStart w:id="1" w:name="docnumber"/>
      <w:r w:rsidR="00BF1EE4" w:rsidRPr="00A16447">
        <w:rPr>
          <w:sz w:val="64"/>
        </w:rPr>
        <w:t>1</w:t>
      </w:r>
      <w:r w:rsidR="0064366A" w:rsidRPr="00A16447">
        <w:rPr>
          <w:sz w:val="64"/>
        </w:rPr>
        <w:t>03</w:t>
      </w:r>
      <w:r w:rsidR="00BF1EE4" w:rsidRPr="00A16447">
        <w:rPr>
          <w:sz w:val="64"/>
        </w:rPr>
        <w:t xml:space="preserve"> </w:t>
      </w:r>
      <w:bookmarkEnd w:id="1"/>
      <w:r w:rsidR="0064366A" w:rsidRPr="00A16447">
        <w:rPr>
          <w:sz w:val="64"/>
        </w:rPr>
        <w:t>720</w:t>
      </w:r>
      <w:r w:rsidR="00A80DBD" w:rsidRPr="00A16447">
        <w:rPr>
          <w:sz w:val="64"/>
        </w:rPr>
        <w:t xml:space="preserve"> </w:t>
      </w:r>
      <w:r w:rsidR="00A80DBD" w:rsidRPr="00A16447">
        <w:rPr>
          <w:lang w:val="en-US"/>
        </w:rPr>
        <w:t>V</w:t>
      </w:r>
      <w:bookmarkStart w:id="2" w:name="docversion"/>
      <w:r w:rsidR="0064366A" w:rsidRPr="00A16447">
        <w:rPr>
          <w:lang w:val="en-US"/>
        </w:rPr>
        <w:t>0</w:t>
      </w:r>
      <w:r w:rsidR="00A80DBD" w:rsidRPr="00A16447">
        <w:rPr>
          <w:lang w:val="en-US"/>
        </w:rPr>
        <w:t>.</w:t>
      </w:r>
      <w:r w:rsidR="00FF4205">
        <w:rPr>
          <w:noProof w:val="0"/>
          <w:lang w:val="en-US"/>
        </w:rPr>
        <w:t>2</w:t>
      </w:r>
      <w:r w:rsidR="00A80DBD" w:rsidRPr="0064366A">
        <w:rPr>
          <w:noProof w:val="0"/>
          <w:lang w:val="en-US"/>
        </w:rPr>
        <w:t>.</w:t>
      </w:r>
      <w:bookmarkEnd w:id="2"/>
      <w:r w:rsidR="00FF4205">
        <w:rPr>
          <w:lang w:val="en-US"/>
        </w:rPr>
        <w:t>0</w:t>
      </w:r>
      <w:bookmarkStart w:id="3" w:name="_GoBack"/>
      <w:bookmarkEnd w:id="3"/>
      <w:r w:rsidR="00C6563A" w:rsidRPr="00A16447">
        <w:rPr>
          <w:rStyle w:val="ZGSM"/>
          <w:lang w:val="en-US"/>
        </w:rPr>
        <w:t xml:space="preserve"> </w:t>
      </w:r>
      <w:r w:rsidR="00A80DBD" w:rsidRPr="00A16447">
        <w:rPr>
          <w:sz w:val="32"/>
        </w:rPr>
        <w:t>(</w:t>
      </w:r>
      <w:bookmarkStart w:id="4" w:name="docdate"/>
      <w:r w:rsidR="0064366A" w:rsidRPr="00A16447">
        <w:rPr>
          <w:sz w:val="32"/>
        </w:rPr>
        <w:t>20</w:t>
      </w:r>
      <w:r w:rsidR="00423B9A" w:rsidRPr="00A16447">
        <w:rPr>
          <w:sz w:val="32"/>
        </w:rPr>
        <w:t>20</w:t>
      </w:r>
      <w:r w:rsidR="00A80DBD" w:rsidRPr="00A16447">
        <w:rPr>
          <w:sz w:val="32"/>
        </w:rPr>
        <w:t>-</w:t>
      </w:r>
      <w:bookmarkEnd w:id="4"/>
      <w:r w:rsidR="00C6563A">
        <w:rPr>
          <w:sz w:val="32"/>
        </w:rPr>
        <w:t>1</w:t>
      </w:r>
      <w:r w:rsidR="005727D0">
        <w:rPr>
          <w:sz w:val="32"/>
        </w:rPr>
        <w:t>1</w:t>
      </w:r>
      <w:r w:rsidR="00A80DBD" w:rsidRPr="00A16447">
        <w:rPr>
          <w:sz w:val="32"/>
        </w:rPr>
        <w:t>)</w:t>
      </w:r>
    </w:p>
    <w:p w14:paraId="562A81EC" w14:textId="6FC4E043" w:rsidR="00A80DBD" w:rsidRPr="00C26719" w:rsidRDefault="009C5A30" w:rsidP="0017631B">
      <w:pPr>
        <w:pStyle w:val="ZT"/>
        <w:framePr w:w="10206" w:h="3701" w:hRule="exact" w:wrap="notBeside" w:hAnchor="page" w:x="880" w:y="7094"/>
        <w:spacing w:line="240" w:lineRule="auto"/>
      </w:pPr>
      <w:bookmarkStart w:id="5" w:name="doctitle"/>
      <w:r w:rsidRPr="000B43C8">
        <w:t>5G</w:t>
      </w:r>
      <w:r w:rsidR="008A597D" w:rsidRPr="000B43C8">
        <w:t xml:space="preserve"> </w:t>
      </w:r>
      <w:r w:rsidR="000B43C8" w:rsidRPr="00E6359D">
        <w:rPr>
          <w:lang w:val="en-US"/>
        </w:rPr>
        <w:t>Broadcast System for linear TV and radio services;</w:t>
      </w:r>
      <w:r w:rsidR="00351D73">
        <w:rPr>
          <w:lang w:val="en-US"/>
        </w:rPr>
        <w:t xml:space="preserve"> </w:t>
      </w:r>
      <w:r w:rsidR="000B43C8" w:rsidRPr="00E6359D">
        <w:rPr>
          <w:lang w:val="en-US"/>
        </w:rPr>
        <w:t>LTE</w:t>
      </w:r>
      <w:r w:rsidR="00351D73">
        <w:rPr>
          <w:lang w:val="en-US"/>
        </w:rPr>
        <w:noBreakHyphen/>
      </w:r>
      <w:r w:rsidR="000B43C8" w:rsidRPr="00E6359D">
        <w:rPr>
          <w:lang w:val="en-US"/>
        </w:rPr>
        <w:t>based 5G terrestrial broadcast system</w:t>
      </w:r>
    </w:p>
    <w:p w14:paraId="37C71194" w14:textId="77777777" w:rsidR="00A301A6" w:rsidRPr="008169AF" w:rsidRDefault="00A301A6" w:rsidP="00A301A6">
      <w:pPr>
        <w:framePr w:w="10624" w:h="3271" w:hRule="exact" w:wrap="notBeside" w:vAnchor="page" w:hAnchor="page" w:x="674" w:y="12211"/>
        <w:rPr>
          <w:rStyle w:val="Guidance"/>
          <w:noProof w:val="0"/>
          <w:u w:val="single"/>
          <w:lang w:val="en-GB"/>
        </w:rPr>
      </w:pPr>
      <w:bookmarkStart w:id="6" w:name="docdiskette"/>
      <w:bookmarkEnd w:id="5"/>
      <w:r w:rsidRPr="008169AF">
        <w:rPr>
          <w:rStyle w:val="Guidance"/>
          <w:noProof w:val="0"/>
          <w:u w:val="single"/>
          <w:lang w:val="en-GB"/>
        </w:rPr>
        <w:t>The TS (ETSI Technical Specification) is the preferred deliverable when the document contains normative provisions and short time to "market", validation and maintenance are essential.</w:t>
      </w:r>
    </w:p>
    <w:p w14:paraId="6AFA223F" w14:textId="77777777" w:rsidR="00A301A6" w:rsidRPr="008169AF" w:rsidRDefault="00A301A6" w:rsidP="00A301A6">
      <w:pPr>
        <w:framePr w:w="10624" w:h="3271" w:hRule="exact" w:wrap="notBeside" w:vAnchor="page" w:hAnchor="page" w:x="674" w:y="12211"/>
        <w:rPr>
          <w:rStyle w:val="Guidance"/>
          <w:noProof w:val="0"/>
          <w:u w:val="single"/>
          <w:lang w:val="en-GB"/>
        </w:rPr>
      </w:pPr>
      <w:r w:rsidRPr="008169AF">
        <w:rPr>
          <w:rStyle w:val="Guidance"/>
          <w:noProof w:val="0"/>
          <w:u w:val="single"/>
          <w:lang w:val="en-GB"/>
        </w:rPr>
        <w:t>A TS may later be converted to an ES or an EN, or be used to publish the contents of a draft ES being sent for vote or a draft EN being sent for Public Enquiry or vote.</w:t>
      </w:r>
    </w:p>
    <w:p w14:paraId="1900AFAB" w14:textId="77777777" w:rsidR="00A301A6" w:rsidRPr="008169AF" w:rsidRDefault="0046262A" w:rsidP="00A301A6">
      <w:pPr>
        <w:pStyle w:val="FP"/>
        <w:framePr w:w="10624" w:h="3271" w:hRule="exact" w:wrap="notBeside" w:vAnchor="page" w:hAnchor="page" w:x="674" w:y="12211"/>
        <w:spacing w:after="240"/>
        <w:jc w:val="center"/>
        <w:rPr>
          <w:rStyle w:val="Guidance"/>
          <w:b/>
          <w:noProof w:val="0"/>
          <w:u w:val="single"/>
          <w:lang w:val="en-GB"/>
        </w:rPr>
      </w:pPr>
      <w:r w:rsidRPr="008169AF">
        <w:rPr>
          <w:noProof/>
          <w:u w:val="single"/>
        </w:rPr>
        <w:drawing>
          <wp:inline distT="0" distB="0" distL="0" distR="0" wp14:anchorId="51AF4B37" wp14:editId="331F68B6">
            <wp:extent cx="318135" cy="270510"/>
            <wp:effectExtent l="0" t="0" r="5715" b="0"/>
            <wp:docPr id="1578239035"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8135" cy="270510"/>
                    </a:xfrm>
                    <a:prstGeom prst="rect">
                      <a:avLst/>
                    </a:prstGeom>
                  </pic:spPr>
                </pic:pic>
              </a:graphicData>
            </a:graphic>
          </wp:inline>
        </w:drawing>
      </w:r>
      <w:r w:rsidR="00BF1EE4" w:rsidRPr="008169AF">
        <w:rPr>
          <w:rStyle w:val="Guidance"/>
          <w:b/>
          <w:u w:val="single"/>
          <w:lang w:val="en-GB"/>
        </w:rPr>
        <w:t xml:space="preserve"> The guidance text (green) shall be removed when no longer needed or </w:t>
      </w:r>
      <w:r w:rsidRPr="008169AF">
        <w:rPr>
          <w:u w:val="single"/>
        </w:rPr>
        <w:br/>
      </w:r>
      <w:r w:rsidR="00BF1EE4" w:rsidRPr="008169AF">
        <w:rPr>
          <w:rStyle w:val="Guidance"/>
          <w:b/>
          <w:u w:val="single"/>
          <w:lang w:val="en-GB"/>
        </w:rPr>
        <w:t>the skeleton without guidance text also available via the editHelp! website should be used.</w:t>
      </w:r>
    </w:p>
    <w:p w14:paraId="4A5FF26F" w14:textId="77777777" w:rsidR="00A80DBD" w:rsidRPr="008169AF" w:rsidRDefault="00A80DBD" w:rsidP="00A80DBD">
      <w:pPr>
        <w:pStyle w:val="ZD"/>
        <w:framePr w:wrap="notBeside"/>
        <w:rPr>
          <w:noProof w:val="0"/>
          <w:u w:val="single"/>
        </w:rPr>
      </w:pPr>
      <w:r w:rsidRPr="008169AF">
        <w:rPr>
          <w:noProof w:val="0"/>
          <w:color w:val="2B579A"/>
          <w:u w:val="single"/>
          <w:shd w:val="clear" w:color="auto" w:fill="E6E6E6"/>
        </w:rPr>
        <w:fldChar w:fldCharType="begin"/>
      </w:r>
      <w:r w:rsidRPr="008169AF">
        <w:rPr>
          <w:noProof w:val="0"/>
          <w:u w:val="single"/>
        </w:rPr>
        <w:instrText>symbol 60 \f "Wingdings" \s 16</w:instrText>
      </w:r>
      <w:r w:rsidRPr="008169AF">
        <w:rPr>
          <w:noProof w:val="0"/>
          <w:color w:val="2B579A"/>
          <w:u w:val="single"/>
          <w:shd w:val="clear" w:color="auto" w:fill="E6E6E6"/>
        </w:rPr>
        <w:fldChar w:fldCharType="separate"/>
      </w:r>
      <w:r w:rsidRPr="008169AF">
        <w:rPr>
          <w:rFonts w:ascii="Wingdings" w:hAnsi="Wingdings"/>
          <w:noProof w:val="0"/>
          <w:u w:val="single"/>
        </w:rPr>
        <w:t>&lt;</w:t>
      </w:r>
      <w:r w:rsidRPr="008169AF">
        <w:rPr>
          <w:noProof w:val="0"/>
          <w:color w:val="2B579A"/>
          <w:u w:val="single"/>
          <w:shd w:val="clear" w:color="auto" w:fill="E6E6E6"/>
        </w:rPr>
        <w:fldChar w:fldCharType="end"/>
      </w:r>
      <w:bookmarkEnd w:id="6"/>
    </w:p>
    <w:p w14:paraId="5DE478D2" w14:textId="77777777" w:rsidR="00A80DBD" w:rsidRPr="008169AF" w:rsidRDefault="00A80DBD" w:rsidP="00A80DBD">
      <w:pPr>
        <w:pStyle w:val="ZB"/>
        <w:framePr w:wrap="notBeside" w:hAnchor="page" w:x="901" w:y="1421"/>
        <w:rPr>
          <w:noProof w:val="0"/>
          <w:u w:val="single"/>
        </w:rPr>
      </w:pPr>
    </w:p>
    <w:p w14:paraId="20FBEABB" w14:textId="77777777" w:rsidR="00A80DBD" w:rsidRPr="008169AF" w:rsidRDefault="00A80DBD" w:rsidP="00A80DBD">
      <w:pPr>
        <w:rPr>
          <w:u w:val="single"/>
        </w:rPr>
      </w:pPr>
    </w:p>
    <w:p w14:paraId="7B68C49F" w14:textId="77777777" w:rsidR="00A80DBD" w:rsidRPr="008169AF" w:rsidRDefault="00A80DBD" w:rsidP="00A80DBD">
      <w:pPr>
        <w:rPr>
          <w:u w:val="single"/>
        </w:rPr>
      </w:pPr>
    </w:p>
    <w:p w14:paraId="7D4C0CE8" w14:textId="77777777" w:rsidR="00A80DBD" w:rsidRPr="008169AF" w:rsidRDefault="00A80DBD" w:rsidP="00A80DBD">
      <w:pPr>
        <w:rPr>
          <w:u w:val="single"/>
        </w:rPr>
      </w:pPr>
    </w:p>
    <w:p w14:paraId="699817F1" w14:textId="77777777" w:rsidR="00A80DBD" w:rsidRPr="008169AF" w:rsidRDefault="00A80DBD" w:rsidP="00A80DBD">
      <w:pPr>
        <w:rPr>
          <w:u w:val="single"/>
        </w:rPr>
      </w:pPr>
    </w:p>
    <w:p w14:paraId="0ADB558A" w14:textId="77777777" w:rsidR="00A80DBD" w:rsidRPr="008169AF" w:rsidRDefault="00A80DBD" w:rsidP="00A80DBD">
      <w:pPr>
        <w:rPr>
          <w:u w:val="single"/>
        </w:rPr>
      </w:pPr>
    </w:p>
    <w:p w14:paraId="1B6D5292" w14:textId="77777777" w:rsidR="00A80DBD" w:rsidRPr="008169AF" w:rsidRDefault="00A80DBD" w:rsidP="00A80DBD">
      <w:pPr>
        <w:pStyle w:val="ZB"/>
        <w:framePr w:wrap="notBeside" w:hAnchor="page" w:x="901" w:y="1421"/>
        <w:rPr>
          <w:noProof w:val="0"/>
          <w:u w:val="single"/>
        </w:rPr>
      </w:pPr>
    </w:p>
    <w:p w14:paraId="4C0570CC" w14:textId="77777777" w:rsidR="00A80DBD" w:rsidRPr="008169AF" w:rsidRDefault="00A80DBD" w:rsidP="00A80DBD">
      <w:pPr>
        <w:pStyle w:val="FP"/>
        <w:framePr w:h="1625" w:hRule="exact" w:wrap="notBeside" w:vAnchor="page" w:hAnchor="page" w:x="871" w:y="11581"/>
        <w:spacing w:after="240"/>
        <w:jc w:val="center"/>
        <w:rPr>
          <w:rFonts w:ascii="Arial" w:hAnsi="Arial" w:cs="Arial"/>
          <w:sz w:val="18"/>
          <w:szCs w:val="18"/>
          <w:u w:val="single"/>
        </w:rPr>
      </w:pPr>
      <w:bookmarkStart w:id="7" w:name="GSBox"/>
    </w:p>
    <w:p w14:paraId="07C52013" w14:textId="77777777" w:rsidR="00A80DBD" w:rsidRPr="008169AF" w:rsidRDefault="00A80DBD" w:rsidP="00A80DBD">
      <w:pPr>
        <w:pStyle w:val="ZB"/>
        <w:framePr w:w="6341" w:h="450" w:hRule="exact" w:wrap="notBeside" w:hAnchor="page" w:x="811" w:y="5401"/>
        <w:jc w:val="left"/>
        <w:rPr>
          <w:rFonts w:ascii="Century Gothic" w:hAnsi="Century Gothic"/>
          <w:b/>
          <w:i w:val="0"/>
          <w:noProof w:val="0"/>
          <w:color w:val="FFFFFF"/>
          <w:sz w:val="32"/>
          <w:szCs w:val="32"/>
          <w:u w:val="single"/>
        </w:rPr>
      </w:pPr>
      <w:bookmarkStart w:id="8" w:name="doctypelong"/>
      <w:bookmarkEnd w:id="7"/>
      <w:r w:rsidRPr="008169AF">
        <w:rPr>
          <w:rFonts w:ascii="Century Gothic" w:hAnsi="Century Gothic"/>
          <w:b/>
          <w:i w:val="0"/>
          <w:noProof w:val="0"/>
          <w:color w:val="FFFFFF"/>
          <w:sz w:val="32"/>
          <w:szCs w:val="32"/>
          <w:u w:val="single"/>
        </w:rPr>
        <w:t>TECHNICAL SPECIFICATION</w:t>
      </w:r>
    </w:p>
    <w:bookmarkEnd w:id="8"/>
    <w:p w14:paraId="306C23D6" w14:textId="77777777" w:rsidR="00A80DBD" w:rsidRPr="008169AF" w:rsidRDefault="00A80DBD" w:rsidP="00A80DBD">
      <w:pPr>
        <w:rPr>
          <w:rFonts w:ascii="Arial" w:hAnsi="Arial" w:cs="Arial"/>
          <w:sz w:val="18"/>
          <w:szCs w:val="18"/>
          <w:u w:val="single"/>
        </w:rPr>
        <w:sectPr w:rsidR="00A80DBD" w:rsidRPr="008169AF" w:rsidSect="00441076">
          <w:headerReference w:type="default" r:id="rId12"/>
          <w:footerReference w:type="default" r:id="rId13"/>
          <w:footnotePr>
            <w:numRestart w:val="eachSect"/>
          </w:footnotePr>
          <w:pgSz w:w="11907" w:h="16840" w:code="9"/>
          <w:pgMar w:top="2268" w:right="851" w:bottom="10773" w:left="851" w:header="0" w:footer="0" w:gutter="0"/>
          <w:cols w:space="720"/>
          <w:docGrid w:linePitch="272"/>
        </w:sectPr>
      </w:pPr>
    </w:p>
    <w:p w14:paraId="3FA7A5A7" w14:textId="77777777" w:rsidR="00A80DBD" w:rsidRPr="00C26719" w:rsidRDefault="00A80DBD" w:rsidP="00A80DBD">
      <w:pPr>
        <w:pStyle w:val="FP"/>
        <w:framePr w:wrap="notBeside" w:vAnchor="page" w:hAnchor="page" w:x="1141" w:y="2836"/>
        <w:pBdr>
          <w:bottom w:val="single" w:sz="6" w:space="1" w:color="auto"/>
        </w:pBdr>
        <w:ind w:left="2835" w:right="2835"/>
        <w:jc w:val="center"/>
      </w:pPr>
      <w:bookmarkStart w:id="9" w:name="page2"/>
      <w:r w:rsidRPr="00C26719">
        <w:lastRenderedPageBreak/>
        <w:t>Reference</w:t>
      </w:r>
    </w:p>
    <w:p w14:paraId="1D8ADA80" w14:textId="13160C80" w:rsidR="00A80DBD" w:rsidRPr="00C26719" w:rsidRDefault="0005249A" w:rsidP="00A80DBD">
      <w:pPr>
        <w:pStyle w:val="FP"/>
        <w:framePr w:wrap="notBeside" w:vAnchor="page" w:hAnchor="page" w:x="1141" w:y="2836"/>
        <w:ind w:left="2268" w:right="2268"/>
        <w:jc w:val="center"/>
        <w:rPr>
          <w:rFonts w:ascii="Arial" w:hAnsi="Arial"/>
          <w:sz w:val="18"/>
        </w:rPr>
      </w:pPr>
      <w:bookmarkStart w:id="10" w:name="docworkitem"/>
      <w:r w:rsidRPr="00C26719">
        <w:rPr>
          <w:rFonts w:ascii="Arial" w:hAnsi="Arial"/>
          <w:sz w:val="18"/>
        </w:rPr>
        <w:t>DTS/JTC-054</w:t>
      </w:r>
      <w:bookmarkEnd w:id="10"/>
    </w:p>
    <w:p w14:paraId="72ED2A60" w14:textId="77777777" w:rsidR="00A80DBD" w:rsidRPr="00C26719" w:rsidRDefault="00A80DBD" w:rsidP="00A80DBD">
      <w:pPr>
        <w:pStyle w:val="FP"/>
        <w:framePr w:wrap="notBeside" w:vAnchor="page" w:hAnchor="page" w:x="1141" w:y="2836"/>
        <w:pBdr>
          <w:bottom w:val="single" w:sz="6" w:space="1" w:color="auto"/>
        </w:pBdr>
        <w:spacing w:before="240"/>
        <w:ind w:left="2835" w:right="2835"/>
        <w:jc w:val="center"/>
      </w:pPr>
      <w:r w:rsidRPr="00C26719">
        <w:t>Keywords</w:t>
      </w:r>
    </w:p>
    <w:p w14:paraId="0F7FA8D4" w14:textId="4649702D" w:rsidR="00A80DBD" w:rsidRPr="00C26719" w:rsidRDefault="000F2B44" w:rsidP="00A80DBD">
      <w:pPr>
        <w:pStyle w:val="FP"/>
        <w:framePr w:wrap="notBeside" w:vAnchor="page" w:hAnchor="page" w:x="1141" w:y="2836"/>
        <w:ind w:left="2835" w:right="2835"/>
        <w:jc w:val="center"/>
        <w:rPr>
          <w:rFonts w:ascii="Arial" w:hAnsi="Arial"/>
          <w:sz w:val="18"/>
        </w:rPr>
      </w:pPr>
      <w:bookmarkStart w:id="11" w:name="keywords"/>
      <w:r w:rsidRPr="00C26719">
        <w:rPr>
          <w:rFonts w:ascii="Arial" w:hAnsi="Arial"/>
          <w:sz w:val="18"/>
        </w:rPr>
        <w:t>5G;BROADCAST;RADIO;TV</w:t>
      </w:r>
      <w:bookmarkEnd w:id="11"/>
    </w:p>
    <w:p w14:paraId="2F7C7B8C" w14:textId="77777777" w:rsidR="00A80DBD" w:rsidRPr="00C26719" w:rsidRDefault="00A80DBD" w:rsidP="00A80DBD"/>
    <w:p w14:paraId="559C7BFB" w14:textId="77777777" w:rsidR="00A80DBD" w:rsidRPr="00C26719" w:rsidRDefault="00A80DBD" w:rsidP="00A80DBD">
      <w:pPr>
        <w:pStyle w:val="FP"/>
        <w:framePr w:wrap="notBeside" w:vAnchor="page" w:hAnchor="page" w:x="1156" w:y="5581"/>
        <w:spacing w:after="240"/>
        <w:ind w:left="2835" w:right="2835"/>
        <w:jc w:val="center"/>
        <w:rPr>
          <w:rFonts w:ascii="Arial" w:hAnsi="Arial"/>
          <w:b/>
          <w:i/>
        </w:rPr>
      </w:pPr>
      <w:bookmarkStart w:id="12" w:name="ETSIinfo"/>
      <w:r w:rsidRPr="00C26719">
        <w:rPr>
          <w:rFonts w:ascii="Arial" w:hAnsi="Arial"/>
          <w:b/>
          <w:i/>
        </w:rPr>
        <w:t>ETSI</w:t>
      </w:r>
    </w:p>
    <w:p w14:paraId="6F4D2904" w14:textId="77777777" w:rsidR="00A80DBD" w:rsidRPr="00A16447"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A16447">
        <w:rPr>
          <w:rFonts w:ascii="Arial" w:hAnsi="Arial"/>
          <w:sz w:val="18"/>
          <w:lang w:val="fr-FR"/>
        </w:rPr>
        <w:t>650 Route des Lucioles</w:t>
      </w:r>
    </w:p>
    <w:p w14:paraId="7E2B80AD" w14:textId="77777777" w:rsidR="00A80DBD" w:rsidRPr="00A16447" w:rsidRDefault="00A80DBD" w:rsidP="00A80DBD">
      <w:pPr>
        <w:pStyle w:val="FP"/>
        <w:framePr w:wrap="notBeside" w:vAnchor="page" w:hAnchor="page" w:x="1156" w:y="5581"/>
        <w:pBdr>
          <w:bottom w:val="single" w:sz="6" w:space="1" w:color="auto"/>
        </w:pBdr>
        <w:ind w:left="2835" w:right="2835"/>
        <w:jc w:val="center"/>
        <w:rPr>
          <w:lang w:val="fr-FR"/>
        </w:rPr>
      </w:pPr>
      <w:r w:rsidRPr="00A16447">
        <w:rPr>
          <w:rFonts w:ascii="Arial" w:hAnsi="Arial"/>
          <w:sz w:val="18"/>
          <w:lang w:val="fr-FR"/>
        </w:rPr>
        <w:t>F-06921 Sophia Antipolis Cedex - FRANCE</w:t>
      </w:r>
    </w:p>
    <w:p w14:paraId="65F4615C" w14:textId="77777777" w:rsidR="00A80DBD" w:rsidRPr="00A16447" w:rsidRDefault="00A80DBD" w:rsidP="00A80DBD">
      <w:pPr>
        <w:pStyle w:val="FP"/>
        <w:framePr w:wrap="notBeside" w:vAnchor="page" w:hAnchor="page" w:x="1156" w:y="5581"/>
        <w:ind w:left="2835" w:right="2835"/>
        <w:jc w:val="center"/>
        <w:rPr>
          <w:rFonts w:ascii="Arial" w:hAnsi="Arial"/>
          <w:sz w:val="18"/>
          <w:lang w:val="fr-FR"/>
        </w:rPr>
      </w:pPr>
    </w:p>
    <w:p w14:paraId="6B47F1A4" w14:textId="77777777" w:rsidR="00A80DBD" w:rsidRPr="00A16447" w:rsidRDefault="00A80DBD" w:rsidP="00A80DBD">
      <w:pPr>
        <w:pStyle w:val="FP"/>
        <w:framePr w:wrap="notBeside" w:vAnchor="page" w:hAnchor="page" w:x="1156" w:y="5581"/>
        <w:spacing w:after="20"/>
        <w:ind w:left="2835" w:right="2835"/>
        <w:jc w:val="center"/>
        <w:rPr>
          <w:rFonts w:ascii="Arial" w:hAnsi="Arial"/>
          <w:sz w:val="18"/>
          <w:lang w:val="fr-FR"/>
        </w:rPr>
      </w:pPr>
      <w:r w:rsidRPr="00A16447">
        <w:rPr>
          <w:rFonts w:ascii="Arial" w:hAnsi="Arial"/>
          <w:sz w:val="18"/>
          <w:lang w:val="fr-FR"/>
        </w:rPr>
        <w:t>Tel.: +33 4 92 94 42 00   Fax: +33 4 93 65 47 16</w:t>
      </w:r>
    </w:p>
    <w:p w14:paraId="420E1E02" w14:textId="77777777" w:rsidR="00A80DBD" w:rsidRPr="00A16447" w:rsidRDefault="00A80DBD" w:rsidP="00A80DBD">
      <w:pPr>
        <w:pStyle w:val="FP"/>
        <w:framePr w:wrap="notBeside" w:vAnchor="page" w:hAnchor="page" w:x="1156" w:y="5581"/>
        <w:ind w:left="2835" w:right="2835"/>
        <w:jc w:val="center"/>
        <w:rPr>
          <w:rFonts w:ascii="Arial" w:hAnsi="Arial"/>
          <w:sz w:val="15"/>
          <w:lang w:val="fr-FR"/>
        </w:rPr>
      </w:pPr>
    </w:p>
    <w:p w14:paraId="32A20F44" w14:textId="77777777" w:rsidR="00A80DBD" w:rsidRPr="00A16447" w:rsidRDefault="00A80DBD" w:rsidP="00A80DBD">
      <w:pPr>
        <w:pStyle w:val="FP"/>
        <w:framePr w:wrap="notBeside" w:vAnchor="page" w:hAnchor="page" w:x="1156" w:y="5581"/>
        <w:ind w:left="2835" w:right="2835"/>
        <w:jc w:val="center"/>
        <w:rPr>
          <w:rFonts w:ascii="Arial" w:hAnsi="Arial"/>
          <w:sz w:val="15"/>
          <w:lang w:val="fr-FR"/>
        </w:rPr>
      </w:pPr>
      <w:r w:rsidRPr="00A16447">
        <w:rPr>
          <w:rFonts w:ascii="Arial" w:hAnsi="Arial"/>
          <w:sz w:val="15"/>
          <w:lang w:val="fr-FR"/>
        </w:rPr>
        <w:t>Siret N° 348 623 562 00017 - NAF 742 C</w:t>
      </w:r>
    </w:p>
    <w:p w14:paraId="0E3063B2" w14:textId="77777777" w:rsidR="00A80DBD" w:rsidRPr="00A16447" w:rsidRDefault="00A80DBD" w:rsidP="00A80DBD">
      <w:pPr>
        <w:pStyle w:val="FP"/>
        <w:framePr w:wrap="notBeside" w:vAnchor="page" w:hAnchor="page" w:x="1156" w:y="5581"/>
        <w:ind w:left="2835" w:right="2835"/>
        <w:jc w:val="center"/>
        <w:rPr>
          <w:rFonts w:ascii="Arial" w:hAnsi="Arial"/>
          <w:sz w:val="15"/>
          <w:lang w:val="fr-FR"/>
        </w:rPr>
      </w:pPr>
      <w:r w:rsidRPr="00A16447">
        <w:rPr>
          <w:rFonts w:ascii="Arial" w:hAnsi="Arial"/>
          <w:sz w:val="15"/>
          <w:lang w:val="fr-FR"/>
        </w:rPr>
        <w:t>Association à but non lucratif enregistrée à la</w:t>
      </w:r>
    </w:p>
    <w:p w14:paraId="716D5BC8" w14:textId="77777777" w:rsidR="00A80DBD" w:rsidRPr="00A16447" w:rsidRDefault="00E71784" w:rsidP="00A80DBD">
      <w:pPr>
        <w:pStyle w:val="FP"/>
        <w:framePr w:wrap="notBeside" w:vAnchor="page" w:hAnchor="page" w:x="1156" w:y="5581"/>
        <w:ind w:left="2835" w:right="2835"/>
        <w:jc w:val="center"/>
        <w:rPr>
          <w:rFonts w:ascii="Arial" w:hAnsi="Arial"/>
          <w:sz w:val="15"/>
          <w:lang w:val="fr-FR"/>
        </w:rPr>
      </w:pPr>
      <w:r w:rsidRPr="00A16447">
        <w:rPr>
          <w:rFonts w:ascii="Arial" w:hAnsi="Arial"/>
          <w:sz w:val="15"/>
          <w:lang w:val="fr-FR"/>
        </w:rPr>
        <w:t>Sous-préfecture</w:t>
      </w:r>
      <w:r w:rsidR="00A80DBD" w:rsidRPr="00A16447">
        <w:rPr>
          <w:rFonts w:ascii="Arial" w:hAnsi="Arial"/>
          <w:sz w:val="15"/>
          <w:lang w:val="fr-FR"/>
        </w:rPr>
        <w:t xml:space="preserve"> de Grasse (06) N° 7803/88</w:t>
      </w:r>
    </w:p>
    <w:p w14:paraId="0B6709BC" w14:textId="77777777" w:rsidR="00A80DBD" w:rsidRPr="00A16447" w:rsidRDefault="00A80DBD" w:rsidP="00A80DBD">
      <w:pPr>
        <w:pStyle w:val="FP"/>
        <w:framePr w:wrap="notBeside" w:vAnchor="page" w:hAnchor="page" w:x="1156" w:y="5581"/>
        <w:ind w:left="2835" w:right="2835"/>
        <w:jc w:val="center"/>
        <w:rPr>
          <w:rFonts w:ascii="Arial" w:hAnsi="Arial"/>
          <w:sz w:val="18"/>
          <w:lang w:val="fr-FR"/>
        </w:rPr>
      </w:pPr>
    </w:p>
    <w:bookmarkEnd w:id="12"/>
    <w:p w14:paraId="0AED315D" w14:textId="77777777" w:rsidR="00A80DBD" w:rsidRPr="00A16447" w:rsidRDefault="00A80DBD" w:rsidP="00A80DBD">
      <w:pPr>
        <w:rPr>
          <w:lang w:val="fr-CH"/>
        </w:rPr>
      </w:pPr>
    </w:p>
    <w:p w14:paraId="488B7BE0" w14:textId="77777777" w:rsidR="00A80DBD" w:rsidRPr="00A16447" w:rsidRDefault="00A80DBD" w:rsidP="00A80DBD">
      <w:pPr>
        <w:rPr>
          <w:lang w:val="fr-CH"/>
        </w:rPr>
      </w:pPr>
    </w:p>
    <w:bookmarkEnd w:id="9"/>
    <w:p w14:paraId="2A1C17F8" w14:textId="77777777" w:rsidR="00A80DBD" w:rsidRPr="00C26719" w:rsidRDefault="00A80DBD" w:rsidP="00BF3D29">
      <w:pPr>
        <w:pStyle w:val="FP"/>
        <w:framePr w:h="7322" w:hRule="exact" w:wrap="notBeside" w:vAnchor="page" w:hAnchor="page" w:x="1036" w:y="8926"/>
        <w:pBdr>
          <w:bottom w:val="single" w:sz="6" w:space="1" w:color="auto"/>
        </w:pBdr>
        <w:spacing w:after="240"/>
        <w:ind w:left="2835" w:right="2835"/>
        <w:jc w:val="center"/>
        <w:rPr>
          <w:rFonts w:ascii="Arial" w:hAnsi="Arial"/>
          <w:b/>
          <w:i/>
        </w:rPr>
      </w:pPr>
      <w:r w:rsidRPr="00C26719">
        <w:rPr>
          <w:rFonts w:ascii="Arial" w:hAnsi="Arial"/>
          <w:b/>
          <w:i/>
        </w:rPr>
        <w:t>Important notice</w:t>
      </w:r>
    </w:p>
    <w:p w14:paraId="12D04589" w14:textId="77777777" w:rsidR="0000196F" w:rsidRPr="00C26719" w:rsidRDefault="0000196F" w:rsidP="00BF3D29">
      <w:pPr>
        <w:pStyle w:val="FP"/>
        <w:framePr w:h="7322" w:hRule="exact" w:wrap="notBeside" w:vAnchor="page" w:hAnchor="page" w:x="1036" w:y="8926"/>
        <w:spacing w:after="240"/>
        <w:jc w:val="center"/>
        <w:rPr>
          <w:rFonts w:ascii="Arial" w:hAnsi="Arial" w:cs="Arial"/>
          <w:sz w:val="18"/>
        </w:rPr>
      </w:pPr>
      <w:r w:rsidRPr="00C26719">
        <w:rPr>
          <w:rFonts w:ascii="Arial" w:hAnsi="Arial" w:cs="Arial"/>
          <w:sz w:val="18"/>
        </w:rPr>
        <w:t>The present document can be downloaded from:</w:t>
      </w:r>
      <w:r w:rsidRPr="00C26719">
        <w:rPr>
          <w:rFonts w:ascii="Arial" w:hAnsi="Arial" w:cs="Arial"/>
          <w:sz w:val="18"/>
        </w:rPr>
        <w:br/>
      </w:r>
      <w:hyperlink r:id="rId14" w:history="1">
        <w:r w:rsidR="00E460F8" w:rsidRPr="00C26719">
          <w:rPr>
            <w:rStyle w:val="Hyperlink"/>
            <w:rFonts w:ascii="Arial" w:hAnsi="Arial"/>
            <w:sz w:val="18"/>
          </w:rPr>
          <w:t>http://www.etsi.org/standards-search</w:t>
        </w:r>
      </w:hyperlink>
    </w:p>
    <w:p w14:paraId="5B085456" w14:textId="0D1883A1" w:rsidR="0000196F" w:rsidRPr="00C26719" w:rsidRDefault="0000196F" w:rsidP="00BF3D29">
      <w:pPr>
        <w:pStyle w:val="FP"/>
        <w:framePr w:h="7322" w:hRule="exact" w:wrap="notBeside" w:vAnchor="page" w:hAnchor="page" w:x="1036" w:y="8926"/>
        <w:spacing w:after="240"/>
        <w:jc w:val="center"/>
        <w:rPr>
          <w:rFonts w:ascii="Arial" w:hAnsi="Arial" w:cs="Arial"/>
          <w:sz w:val="18"/>
        </w:rPr>
      </w:pPr>
      <w:r w:rsidRPr="00C26719">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sidR="00241308" w:rsidRPr="00C26719">
        <w:rPr>
          <w:rFonts w:ascii="Arial" w:hAnsi="Arial" w:cs="Arial"/>
          <w:sz w:val="18"/>
        </w:rPr>
        <w:t xml:space="preserve">the prevailing version of an ETSI deliverable is the one made publicly available in PDF format at </w:t>
      </w:r>
      <w:hyperlink r:id="rId15" w:history="1">
        <w:r w:rsidR="00241308" w:rsidRPr="00C26719">
          <w:rPr>
            <w:rStyle w:val="Hyperlink"/>
            <w:rFonts w:ascii="Arial" w:hAnsi="Arial" w:cs="Arial"/>
            <w:sz w:val="18"/>
          </w:rPr>
          <w:t>www.etsi.org/deliver</w:t>
        </w:r>
      </w:hyperlink>
      <w:r w:rsidR="00241308" w:rsidRPr="00C26719">
        <w:rPr>
          <w:rFonts w:ascii="Arial" w:hAnsi="Arial" w:cs="Arial"/>
          <w:sz w:val="18"/>
        </w:rPr>
        <w:t>.</w:t>
      </w:r>
    </w:p>
    <w:p w14:paraId="69985097" w14:textId="77777777" w:rsidR="0000196F" w:rsidRPr="00C26719" w:rsidRDefault="0000196F" w:rsidP="00BF3D29">
      <w:pPr>
        <w:pStyle w:val="FP"/>
        <w:framePr w:h="7322" w:hRule="exact" w:wrap="notBeside" w:vAnchor="page" w:hAnchor="page" w:x="1036" w:y="8926"/>
        <w:spacing w:after="240"/>
        <w:jc w:val="center"/>
        <w:rPr>
          <w:rFonts w:ascii="Arial" w:hAnsi="Arial" w:cs="Arial"/>
          <w:sz w:val="18"/>
          <w:szCs w:val="18"/>
        </w:rPr>
      </w:pPr>
      <w:r w:rsidRPr="00C26719">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6" w:history="1">
        <w:r w:rsidR="009B4C6D" w:rsidRPr="00C26719">
          <w:rPr>
            <w:rStyle w:val="Hyperlink"/>
            <w:rFonts w:ascii="Arial" w:hAnsi="Arial" w:cs="Arial"/>
            <w:sz w:val="18"/>
            <w:szCs w:val="18"/>
          </w:rPr>
          <w:t>https://portal.etsi.org/TB/ETSIDeliverableStatus.aspx</w:t>
        </w:r>
      </w:hyperlink>
      <w:r w:rsidR="009B4C6D" w:rsidRPr="00C26719">
        <w:rPr>
          <w:rStyle w:val="Hyperlink"/>
          <w:rFonts w:ascii="Arial" w:hAnsi="Arial" w:cs="Arial"/>
          <w:sz w:val="18"/>
          <w:szCs w:val="18"/>
        </w:rPr>
        <w:t>.</w:t>
      </w:r>
    </w:p>
    <w:p w14:paraId="13589989" w14:textId="77777777" w:rsidR="0000196F" w:rsidRPr="00C26719" w:rsidRDefault="0000196F" w:rsidP="00BF3D29">
      <w:pPr>
        <w:pStyle w:val="FP"/>
        <w:framePr w:h="7322" w:hRule="exact" w:wrap="notBeside" w:vAnchor="page" w:hAnchor="page" w:x="1036" w:y="8926"/>
        <w:pBdr>
          <w:bottom w:val="single" w:sz="6" w:space="1" w:color="auto"/>
        </w:pBdr>
        <w:spacing w:after="240"/>
        <w:jc w:val="center"/>
        <w:rPr>
          <w:rFonts w:ascii="Arial" w:hAnsi="Arial" w:cs="Arial"/>
          <w:sz w:val="18"/>
        </w:rPr>
      </w:pPr>
      <w:r w:rsidRPr="00C26719">
        <w:rPr>
          <w:rFonts w:ascii="Arial" w:hAnsi="Arial" w:cs="Arial"/>
          <w:sz w:val="18"/>
        </w:rPr>
        <w:t>If you find errors in the present document, please send your comment to one of the following services:</w:t>
      </w:r>
      <w:r w:rsidRPr="00C26719">
        <w:rPr>
          <w:rFonts w:ascii="Arial" w:hAnsi="Arial" w:cs="Arial"/>
          <w:sz w:val="18"/>
        </w:rPr>
        <w:br/>
      </w:r>
      <w:hyperlink r:id="rId17" w:history="1">
        <w:r w:rsidR="00E460F8" w:rsidRPr="00C26719">
          <w:rPr>
            <w:rStyle w:val="Hyperlink"/>
            <w:rFonts w:ascii="Arial" w:hAnsi="Arial" w:cs="Arial"/>
            <w:sz w:val="18"/>
          </w:rPr>
          <w:t>https://portal.etsi.org/People/CommiteeSupportStaff.aspx</w:t>
        </w:r>
      </w:hyperlink>
    </w:p>
    <w:p w14:paraId="4906C6BB" w14:textId="77777777" w:rsidR="0000196F" w:rsidRPr="00C26719" w:rsidRDefault="0000196F" w:rsidP="00BF3D29">
      <w:pPr>
        <w:pStyle w:val="FP"/>
        <w:framePr w:h="7322" w:hRule="exact" w:wrap="notBeside" w:vAnchor="page" w:hAnchor="page" w:x="1036" w:y="8926"/>
        <w:pBdr>
          <w:bottom w:val="single" w:sz="6" w:space="1" w:color="auto"/>
        </w:pBdr>
        <w:spacing w:after="240"/>
        <w:jc w:val="center"/>
        <w:rPr>
          <w:rFonts w:ascii="Arial" w:hAnsi="Arial"/>
          <w:b/>
          <w:i/>
        </w:rPr>
      </w:pPr>
      <w:r w:rsidRPr="00C26719">
        <w:rPr>
          <w:rFonts w:ascii="Arial" w:hAnsi="Arial"/>
          <w:b/>
          <w:i/>
        </w:rPr>
        <w:t>Copyright Notification</w:t>
      </w:r>
    </w:p>
    <w:p w14:paraId="2402C2FC" w14:textId="77777777" w:rsidR="0000196F" w:rsidRPr="00C26719" w:rsidRDefault="0000196F" w:rsidP="00BF3D29">
      <w:pPr>
        <w:pStyle w:val="FP"/>
        <w:framePr w:h="7322" w:hRule="exact" w:wrap="notBeside" w:vAnchor="page" w:hAnchor="page" w:x="1036" w:y="8926"/>
        <w:jc w:val="center"/>
        <w:rPr>
          <w:rFonts w:ascii="Arial" w:hAnsi="Arial" w:cs="Arial"/>
          <w:sz w:val="18"/>
        </w:rPr>
      </w:pPr>
      <w:r w:rsidRPr="00C26719">
        <w:rPr>
          <w:rFonts w:ascii="Arial" w:hAnsi="Arial" w:cs="Arial"/>
          <w:sz w:val="18"/>
        </w:rPr>
        <w:t>No part may be reproduced or utilized in any form or by any means, electronic or mechanical, including photocopying and microfilm except as authorized by written permission of ETSI.</w:t>
      </w:r>
    </w:p>
    <w:p w14:paraId="18FF093A" w14:textId="77777777" w:rsidR="0000196F" w:rsidRPr="00C26719" w:rsidRDefault="0000196F" w:rsidP="00BF3D29">
      <w:pPr>
        <w:pStyle w:val="FP"/>
        <w:framePr w:h="7322" w:hRule="exact" w:wrap="notBeside" w:vAnchor="page" w:hAnchor="page" w:x="1036" w:y="8926"/>
        <w:jc w:val="center"/>
        <w:rPr>
          <w:rFonts w:ascii="Arial" w:hAnsi="Arial" w:cs="Arial"/>
          <w:sz w:val="18"/>
        </w:rPr>
      </w:pPr>
      <w:r w:rsidRPr="00C26719">
        <w:rPr>
          <w:rFonts w:ascii="Arial" w:hAnsi="Arial" w:cs="Arial"/>
          <w:sz w:val="18"/>
        </w:rPr>
        <w:t>The content of the PDF version shall not be modified without the written authorization of ETSI.</w:t>
      </w:r>
    </w:p>
    <w:p w14:paraId="0B11BB15" w14:textId="77777777" w:rsidR="0000196F" w:rsidRPr="00C26719" w:rsidRDefault="0000196F" w:rsidP="00BF3D29">
      <w:pPr>
        <w:pStyle w:val="FP"/>
        <w:framePr w:h="7322" w:hRule="exact" w:wrap="notBeside" w:vAnchor="page" w:hAnchor="page" w:x="1036" w:y="8926"/>
        <w:jc w:val="center"/>
        <w:rPr>
          <w:rFonts w:ascii="Arial" w:hAnsi="Arial" w:cs="Arial"/>
          <w:sz w:val="18"/>
        </w:rPr>
      </w:pPr>
      <w:r w:rsidRPr="00C26719">
        <w:rPr>
          <w:rFonts w:ascii="Arial" w:hAnsi="Arial" w:cs="Arial"/>
          <w:sz w:val="18"/>
        </w:rPr>
        <w:t>The copyright and the foregoing restriction extend to reproduction in all media.</w:t>
      </w:r>
    </w:p>
    <w:p w14:paraId="4242D345" w14:textId="77777777" w:rsidR="0000196F" w:rsidRPr="00C26719" w:rsidRDefault="0000196F" w:rsidP="00BF3D29">
      <w:pPr>
        <w:pStyle w:val="FP"/>
        <w:framePr w:h="7322" w:hRule="exact" w:wrap="notBeside" w:vAnchor="page" w:hAnchor="page" w:x="1036" w:y="8926"/>
        <w:jc w:val="center"/>
        <w:rPr>
          <w:rFonts w:ascii="Arial" w:hAnsi="Arial" w:cs="Arial"/>
          <w:sz w:val="18"/>
        </w:rPr>
      </w:pPr>
    </w:p>
    <w:p w14:paraId="18AFD237" w14:textId="77777777" w:rsidR="00A80DBD" w:rsidRPr="00C26719" w:rsidRDefault="00A80DBD" w:rsidP="00BF3D29">
      <w:pPr>
        <w:pStyle w:val="FP"/>
        <w:framePr w:h="7322" w:hRule="exact" w:wrap="notBeside" w:vAnchor="page" w:hAnchor="page" w:x="1036" w:y="8926"/>
        <w:jc w:val="center"/>
        <w:rPr>
          <w:rFonts w:ascii="Arial" w:hAnsi="Arial" w:cs="Arial"/>
          <w:sz w:val="18"/>
        </w:rPr>
      </w:pPr>
      <w:r w:rsidRPr="00C26719">
        <w:rPr>
          <w:rFonts w:ascii="Arial" w:hAnsi="Arial" w:cs="Arial"/>
          <w:sz w:val="18"/>
        </w:rPr>
        <w:t xml:space="preserve">© </w:t>
      </w:r>
      <w:bookmarkStart w:id="13" w:name="copyrightaddon"/>
      <w:bookmarkEnd w:id="13"/>
      <w:r w:rsidR="00D7428E" w:rsidRPr="00C26719">
        <w:rPr>
          <w:rFonts w:ascii="Arial" w:hAnsi="Arial" w:cs="Arial"/>
          <w:sz w:val="18"/>
        </w:rPr>
        <w:t>ETSI yyyy.</w:t>
      </w:r>
    </w:p>
    <w:p w14:paraId="2C203AC9" w14:textId="77777777" w:rsidR="00A80DBD" w:rsidRPr="00C26719" w:rsidRDefault="00A80DBD" w:rsidP="00BF3D29">
      <w:pPr>
        <w:pStyle w:val="FP"/>
        <w:framePr w:h="7322" w:hRule="exact" w:wrap="notBeside" w:vAnchor="page" w:hAnchor="page" w:x="1036" w:y="8926"/>
        <w:jc w:val="center"/>
        <w:rPr>
          <w:rFonts w:ascii="Arial" w:hAnsi="Arial" w:cs="Arial"/>
          <w:sz w:val="18"/>
        </w:rPr>
      </w:pPr>
      <w:bookmarkStart w:id="14" w:name="tbcopyright"/>
      <w:bookmarkEnd w:id="14"/>
      <w:r w:rsidRPr="00C26719">
        <w:rPr>
          <w:rFonts w:ascii="Arial" w:hAnsi="Arial" w:cs="Arial"/>
          <w:sz w:val="18"/>
        </w:rPr>
        <w:t>All rights reserved.</w:t>
      </w:r>
      <w:r w:rsidRPr="00C26719">
        <w:rPr>
          <w:rFonts w:ascii="Arial" w:hAnsi="Arial" w:cs="Arial"/>
          <w:sz w:val="18"/>
        </w:rPr>
        <w:br/>
      </w:r>
    </w:p>
    <w:p w14:paraId="6B7BEA56" w14:textId="7E617745" w:rsidR="00A80DBD" w:rsidRPr="00C26719" w:rsidRDefault="00A80DBD" w:rsidP="00BF3D29">
      <w:pPr>
        <w:framePr w:h="7322" w:hRule="exact" w:wrap="notBeside" w:vAnchor="page" w:hAnchor="page" w:x="1036" w:y="8926"/>
        <w:jc w:val="center"/>
        <w:rPr>
          <w:rFonts w:ascii="Arial" w:hAnsi="Arial" w:cs="Arial"/>
          <w:sz w:val="18"/>
          <w:szCs w:val="18"/>
        </w:rPr>
      </w:pPr>
      <w:r w:rsidRPr="00C26719">
        <w:rPr>
          <w:rFonts w:ascii="Arial" w:hAnsi="Arial" w:cs="Arial"/>
          <w:b/>
          <w:bCs/>
          <w:sz w:val="18"/>
          <w:szCs w:val="18"/>
        </w:rPr>
        <w:t>DECT</w:t>
      </w:r>
      <w:r w:rsidRPr="00C26719">
        <w:rPr>
          <w:rFonts w:ascii="Arial" w:hAnsi="Arial" w:cs="Arial"/>
          <w:sz w:val="18"/>
          <w:szCs w:val="18"/>
          <w:vertAlign w:val="superscript"/>
        </w:rPr>
        <w:t>TM</w:t>
      </w:r>
      <w:r w:rsidRPr="00C26719">
        <w:rPr>
          <w:rFonts w:ascii="Arial" w:hAnsi="Arial" w:cs="Arial"/>
          <w:sz w:val="18"/>
          <w:szCs w:val="18"/>
        </w:rPr>
        <w:t xml:space="preserve">, </w:t>
      </w:r>
      <w:r w:rsidRPr="00C26719">
        <w:rPr>
          <w:rFonts w:ascii="Arial" w:hAnsi="Arial" w:cs="Arial"/>
          <w:b/>
          <w:bCs/>
          <w:sz w:val="18"/>
          <w:szCs w:val="18"/>
        </w:rPr>
        <w:t>PLUGTESTS</w:t>
      </w:r>
      <w:r w:rsidRPr="00C26719">
        <w:rPr>
          <w:rFonts w:ascii="Arial" w:hAnsi="Arial" w:cs="Arial"/>
          <w:sz w:val="18"/>
          <w:szCs w:val="18"/>
          <w:vertAlign w:val="superscript"/>
        </w:rPr>
        <w:t>TM</w:t>
      </w:r>
      <w:r w:rsidRPr="00C26719">
        <w:rPr>
          <w:rFonts w:ascii="Arial" w:hAnsi="Arial" w:cs="Arial"/>
          <w:sz w:val="18"/>
          <w:szCs w:val="18"/>
        </w:rPr>
        <w:t xml:space="preserve">, </w:t>
      </w:r>
      <w:r w:rsidRPr="00C26719">
        <w:rPr>
          <w:rFonts w:ascii="Arial" w:hAnsi="Arial" w:cs="Arial"/>
          <w:b/>
          <w:bCs/>
          <w:sz w:val="18"/>
          <w:szCs w:val="18"/>
        </w:rPr>
        <w:t>UMTS</w:t>
      </w:r>
      <w:r w:rsidRPr="00C26719">
        <w:rPr>
          <w:rFonts w:ascii="Arial" w:hAnsi="Arial" w:cs="Arial"/>
          <w:sz w:val="18"/>
          <w:szCs w:val="18"/>
          <w:vertAlign w:val="superscript"/>
        </w:rPr>
        <w:t>TM</w:t>
      </w:r>
      <w:r w:rsidR="009A2D05" w:rsidRPr="00C26719">
        <w:rPr>
          <w:rFonts w:ascii="Arial" w:hAnsi="Arial" w:cs="Arial"/>
          <w:sz w:val="18"/>
          <w:szCs w:val="18"/>
        </w:rPr>
        <w:t xml:space="preserve"> and the ETSI logo are tradem</w:t>
      </w:r>
      <w:r w:rsidRPr="00C26719">
        <w:rPr>
          <w:rFonts w:ascii="Arial" w:hAnsi="Arial" w:cs="Arial"/>
          <w:sz w:val="18"/>
          <w:szCs w:val="18"/>
        </w:rPr>
        <w:t>arks of ETSI registered for the benefit of its Members.</w:t>
      </w:r>
      <w:r w:rsidRPr="00C26719">
        <w:rPr>
          <w:rFonts w:ascii="Arial" w:hAnsi="Arial" w:cs="Arial"/>
          <w:sz w:val="18"/>
          <w:szCs w:val="18"/>
        </w:rPr>
        <w:br/>
      </w:r>
      <w:r w:rsidRPr="00C26719">
        <w:rPr>
          <w:rFonts w:ascii="Arial" w:hAnsi="Arial" w:cs="Arial"/>
          <w:b/>
          <w:bCs/>
          <w:sz w:val="18"/>
          <w:szCs w:val="18"/>
        </w:rPr>
        <w:t>3GPP</w:t>
      </w:r>
      <w:r w:rsidRPr="00C26719">
        <w:rPr>
          <w:rFonts w:ascii="Arial" w:hAnsi="Arial" w:cs="Arial"/>
          <w:sz w:val="18"/>
          <w:szCs w:val="18"/>
          <w:vertAlign w:val="superscript"/>
        </w:rPr>
        <w:t xml:space="preserve">TM </w:t>
      </w:r>
      <w:r w:rsidRPr="00C26719">
        <w:rPr>
          <w:rFonts w:ascii="Arial" w:hAnsi="Arial" w:cs="Arial"/>
          <w:sz w:val="18"/>
          <w:szCs w:val="18"/>
        </w:rPr>
        <w:t xml:space="preserve">and </w:t>
      </w:r>
      <w:r w:rsidRPr="00C26719">
        <w:rPr>
          <w:rFonts w:ascii="Arial" w:hAnsi="Arial" w:cs="Arial"/>
          <w:b/>
          <w:bCs/>
          <w:sz w:val="18"/>
          <w:szCs w:val="18"/>
        </w:rPr>
        <w:t>LTE</w:t>
      </w:r>
      <w:r w:rsidR="00727C7F" w:rsidRPr="00C26719">
        <w:rPr>
          <w:rFonts w:ascii="Arial" w:hAnsi="Arial" w:cs="Arial"/>
          <w:sz w:val="18"/>
          <w:szCs w:val="18"/>
          <w:vertAlign w:val="superscript"/>
        </w:rPr>
        <w:t>TM</w:t>
      </w:r>
      <w:r w:rsidR="009A2D05" w:rsidRPr="00C26719">
        <w:rPr>
          <w:rFonts w:ascii="Arial" w:hAnsi="Arial" w:cs="Arial"/>
          <w:sz w:val="18"/>
          <w:szCs w:val="18"/>
        </w:rPr>
        <w:t xml:space="preserve"> are tradem</w:t>
      </w:r>
      <w:r w:rsidRPr="00C26719">
        <w:rPr>
          <w:rFonts w:ascii="Arial" w:hAnsi="Arial" w:cs="Arial"/>
          <w:sz w:val="18"/>
          <w:szCs w:val="18"/>
        </w:rPr>
        <w:t>arks of ETSI registered for the benefit of its Members and</w:t>
      </w:r>
      <w:r w:rsidRPr="00C26719">
        <w:rPr>
          <w:rFonts w:ascii="Arial" w:hAnsi="Arial" w:cs="Arial"/>
          <w:sz w:val="18"/>
          <w:szCs w:val="18"/>
        </w:rPr>
        <w:br/>
        <w:t>of the 3GPP Organizational Partners.</w:t>
      </w:r>
      <w:r w:rsidR="00D7428E" w:rsidRPr="00C26719">
        <w:rPr>
          <w:rFonts w:ascii="Arial" w:hAnsi="Arial" w:cs="Arial"/>
          <w:sz w:val="18"/>
          <w:szCs w:val="18"/>
        </w:rPr>
        <w:br/>
      </w:r>
      <w:r w:rsidR="00C8517D" w:rsidRPr="00C26719">
        <w:rPr>
          <w:rFonts w:ascii="Arial" w:hAnsi="Arial" w:cs="Arial"/>
          <w:b/>
          <w:bCs/>
          <w:sz w:val="18"/>
          <w:szCs w:val="18"/>
        </w:rPr>
        <w:t>oneM2M™</w:t>
      </w:r>
      <w:r w:rsidR="00C8517D" w:rsidRPr="00C26719">
        <w:rPr>
          <w:rFonts w:ascii="Arial" w:hAnsi="Arial" w:cs="Arial"/>
          <w:sz w:val="18"/>
          <w:szCs w:val="18"/>
        </w:rPr>
        <w:t xml:space="preserve"> logo is a trademark of ETSI registered for the benefit of its Members and</w:t>
      </w:r>
      <w:r w:rsidR="00C8517D" w:rsidRPr="00C26719">
        <w:rPr>
          <w:rFonts w:ascii="Arial" w:hAnsi="Arial" w:cs="Arial"/>
          <w:sz w:val="18"/>
          <w:szCs w:val="18"/>
        </w:rPr>
        <w:br/>
        <w:t>of the oneM2M Partners</w:t>
      </w:r>
      <w:r w:rsidR="006851AF" w:rsidRPr="00C26719">
        <w:rPr>
          <w:rFonts w:ascii="Arial" w:hAnsi="Arial" w:cs="Arial"/>
          <w:sz w:val="18"/>
          <w:szCs w:val="18"/>
        </w:rPr>
        <w:t>.</w:t>
      </w:r>
      <w:r w:rsidRPr="00C26719">
        <w:rPr>
          <w:rFonts w:ascii="Arial" w:hAnsi="Arial" w:cs="Arial"/>
          <w:sz w:val="18"/>
          <w:szCs w:val="18"/>
        </w:rPr>
        <w:br/>
      </w:r>
      <w:r w:rsidRPr="00C26719">
        <w:rPr>
          <w:rFonts w:ascii="Arial" w:hAnsi="Arial" w:cs="Arial"/>
          <w:b/>
          <w:bCs/>
          <w:sz w:val="18"/>
          <w:szCs w:val="18"/>
        </w:rPr>
        <w:t>GSM</w:t>
      </w:r>
      <w:r w:rsidR="009A2D05" w:rsidRPr="00C26719">
        <w:rPr>
          <w:rFonts w:ascii="Arial" w:hAnsi="Arial" w:cs="Arial"/>
          <w:sz w:val="18"/>
          <w:szCs w:val="18"/>
          <w:vertAlign w:val="superscript"/>
        </w:rPr>
        <w:t>®</w:t>
      </w:r>
      <w:r w:rsidR="009A2D05" w:rsidRPr="00C26719">
        <w:rPr>
          <w:rFonts w:ascii="Arial" w:hAnsi="Arial" w:cs="Arial"/>
          <w:sz w:val="18"/>
          <w:szCs w:val="18"/>
        </w:rPr>
        <w:t xml:space="preserve"> and the GSM logo are tradem</w:t>
      </w:r>
      <w:r w:rsidRPr="00C26719">
        <w:rPr>
          <w:rFonts w:ascii="Arial" w:hAnsi="Arial" w:cs="Arial"/>
          <w:sz w:val="18"/>
          <w:szCs w:val="18"/>
        </w:rPr>
        <w:t>arks registered and owned by the GSM Association.</w:t>
      </w:r>
    </w:p>
    <w:p w14:paraId="0BD9E3BA" w14:textId="77777777" w:rsidR="00A301A6" w:rsidRPr="00C26719" w:rsidRDefault="00D626BF" w:rsidP="00FD3A64">
      <w:pPr>
        <w:pStyle w:val="Heading1"/>
        <w:rPr>
          <w:rStyle w:val="Guidance"/>
          <w:noProof w:val="0"/>
          <w:lang w:val="en-GB"/>
        </w:rPr>
      </w:pPr>
      <w:r w:rsidRPr="00C26719">
        <w:br w:type="page"/>
      </w:r>
      <w:bookmarkEnd w:id="0"/>
    </w:p>
    <w:p w14:paraId="4101FB10" w14:textId="77777777" w:rsidR="00947393" w:rsidRPr="00C26719" w:rsidRDefault="00947393" w:rsidP="00BF3D29">
      <w:pPr>
        <w:rPr>
          <w:rStyle w:val="Guidance"/>
          <w:noProof w:val="0"/>
          <w:sz w:val="36"/>
          <w:szCs w:val="36"/>
          <w:lang w:val="en-GB"/>
        </w:rPr>
      </w:pPr>
      <w:bookmarkStart w:id="15" w:name="_Toc418757510"/>
      <w:bookmarkStart w:id="16" w:name="_Toc486258480"/>
      <w:bookmarkStart w:id="17" w:name="_Toc486258518"/>
      <w:bookmarkStart w:id="18" w:name="_Toc486323631"/>
      <w:bookmarkStart w:id="19" w:name="_Toc487532202"/>
      <w:bookmarkStart w:id="20" w:name="_Toc526860785"/>
      <w:bookmarkStart w:id="21" w:name="_Toc526860958"/>
      <w:bookmarkStart w:id="22" w:name="_Toc526861058"/>
      <w:bookmarkStart w:id="23" w:name="_Toc526863334"/>
      <w:r w:rsidRPr="00C26719">
        <w:rPr>
          <w:rStyle w:val="Guidance"/>
          <w:noProof w:val="0"/>
          <w:sz w:val="36"/>
          <w:szCs w:val="36"/>
          <w:lang w:val="en-GB"/>
        </w:rPr>
        <w:lastRenderedPageBreak/>
        <w:t>Copyrights on page 2</w:t>
      </w:r>
      <w:bookmarkEnd w:id="15"/>
      <w:bookmarkEnd w:id="16"/>
      <w:bookmarkEnd w:id="17"/>
      <w:bookmarkEnd w:id="18"/>
      <w:bookmarkEnd w:id="19"/>
      <w:bookmarkEnd w:id="20"/>
      <w:bookmarkEnd w:id="21"/>
      <w:bookmarkEnd w:id="22"/>
      <w:bookmarkEnd w:id="23"/>
    </w:p>
    <w:p w14:paraId="040959E6" w14:textId="77777777" w:rsidR="00A301A6" w:rsidRPr="00C26719" w:rsidRDefault="00A301A6" w:rsidP="00A301A6">
      <w:pPr>
        <w:rPr>
          <w:rStyle w:val="Guidance"/>
          <w:noProof w:val="0"/>
          <w:lang w:val="en-GB"/>
        </w:rPr>
      </w:pPr>
      <w:r w:rsidRPr="00C26719">
        <w:rPr>
          <w:rStyle w:val="Guidance"/>
          <w:noProof w:val="0"/>
          <w:lang w:val="en-GB"/>
        </w:rPr>
        <w:t>This paragraph should be used for deliverables processed before WG/TB approval and used in meetings.</w:t>
      </w:r>
    </w:p>
    <w:p w14:paraId="75CA9229" w14:textId="77777777" w:rsidR="00975CBA" w:rsidRPr="00C26719" w:rsidRDefault="00975CBA" w:rsidP="00975CBA">
      <w:pPr>
        <w:pStyle w:val="FP"/>
        <w:jc w:val="center"/>
        <w:rPr>
          <w:rFonts w:ascii="Arial" w:hAnsi="Arial" w:cs="Arial"/>
          <w:sz w:val="18"/>
          <w:szCs w:val="18"/>
        </w:rPr>
      </w:pPr>
      <w:r w:rsidRPr="00C26719">
        <w:rPr>
          <w:rFonts w:ascii="Arial" w:hAnsi="Arial" w:cs="Arial"/>
          <w:sz w:val="18"/>
          <w:szCs w:val="18"/>
        </w:rPr>
        <w:t>Reproduction is only permitted for the purpose of standardization work undertaken within ETSI.</w:t>
      </w:r>
      <w:r w:rsidRPr="00C26719">
        <w:rPr>
          <w:rFonts w:ascii="Arial" w:hAnsi="Arial" w:cs="Arial"/>
          <w:sz w:val="18"/>
          <w:szCs w:val="18"/>
        </w:rPr>
        <w:br/>
        <w:t>The copyright and the foregoing restriction extend to reproduction in all media.</w:t>
      </w:r>
    </w:p>
    <w:p w14:paraId="77562547" w14:textId="77777777" w:rsidR="00150EEE" w:rsidRPr="00C26719" w:rsidRDefault="00150EEE" w:rsidP="00975CBA">
      <w:pPr>
        <w:pStyle w:val="FP"/>
        <w:jc w:val="center"/>
        <w:rPr>
          <w:rFonts w:ascii="Arial" w:hAnsi="Arial" w:cs="Arial"/>
          <w:sz w:val="18"/>
          <w:szCs w:val="18"/>
        </w:rPr>
      </w:pPr>
    </w:p>
    <w:p w14:paraId="3EE114B2" w14:textId="77777777" w:rsidR="00A301A6" w:rsidRPr="00C26719" w:rsidRDefault="00A301A6" w:rsidP="00150EEE">
      <w:pPr>
        <w:rPr>
          <w:rStyle w:val="Guidance"/>
          <w:noProof w:val="0"/>
          <w:lang w:val="en-GB"/>
        </w:rPr>
      </w:pPr>
      <w:bookmarkStart w:id="24" w:name="_Toc418757511"/>
      <w:bookmarkStart w:id="25" w:name="_Toc486258481"/>
      <w:bookmarkStart w:id="26" w:name="_Toc486258519"/>
      <w:bookmarkStart w:id="27" w:name="_Toc486323632"/>
      <w:bookmarkStart w:id="28" w:name="_Toc487532203"/>
      <w:r w:rsidRPr="00C26719">
        <w:rPr>
          <w:rStyle w:val="Guidance"/>
          <w:noProof w:val="0"/>
          <w:lang w:val="en-GB"/>
        </w:rPr>
        <w:t>If an additional copyright is necessary, it shall appear on page 2 after the ETSI copyright notification.</w:t>
      </w:r>
      <w:bookmarkEnd w:id="24"/>
      <w:bookmarkEnd w:id="25"/>
      <w:bookmarkEnd w:id="26"/>
      <w:bookmarkEnd w:id="27"/>
      <w:bookmarkEnd w:id="28"/>
    </w:p>
    <w:p w14:paraId="5BE3CCE6" w14:textId="77777777" w:rsidR="00FF3E6E" w:rsidRPr="00C26719" w:rsidRDefault="00FF3E6E" w:rsidP="00FF3E6E">
      <w:pPr>
        <w:rPr>
          <w:rStyle w:val="Guidance"/>
          <w:noProof w:val="0"/>
          <w:lang w:val="en-GB"/>
        </w:rPr>
      </w:pPr>
      <w:r w:rsidRPr="00C26719">
        <w:rPr>
          <w:rStyle w:val="Guidance"/>
          <w:noProof w:val="0"/>
          <w:lang w:val="en-GB"/>
        </w:rPr>
        <w:t>The additional EBU copyright applies for EBU and DVB documents.</w:t>
      </w:r>
    </w:p>
    <w:p w14:paraId="4D388465" w14:textId="77777777" w:rsidR="00FF3E6E" w:rsidRPr="00C26719" w:rsidRDefault="00FF3E6E" w:rsidP="00FF3E6E">
      <w:pPr>
        <w:pStyle w:val="FP"/>
        <w:jc w:val="center"/>
        <w:rPr>
          <w:rFonts w:ascii="Arial" w:hAnsi="Arial" w:cs="Arial"/>
          <w:sz w:val="18"/>
        </w:rPr>
      </w:pPr>
      <w:r w:rsidRPr="00C26719">
        <w:rPr>
          <w:rFonts w:ascii="Arial" w:hAnsi="Arial" w:cs="Arial"/>
          <w:sz w:val="18"/>
        </w:rPr>
        <w:t>© European Broadcasting Union yyyy.</w:t>
      </w:r>
    </w:p>
    <w:p w14:paraId="0C3C05AA" w14:textId="77777777" w:rsidR="00FF3E6E" w:rsidRPr="00C26719" w:rsidRDefault="00FF3E6E" w:rsidP="00FF3E6E"/>
    <w:p w14:paraId="75B1FE9B" w14:textId="77777777" w:rsidR="00FF3E6E" w:rsidRPr="00C26719" w:rsidRDefault="00FF3E6E" w:rsidP="00FF3E6E">
      <w:pPr>
        <w:rPr>
          <w:rStyle w:val="Guidance"/>
          <w:noProof w:val="0"/>
          <w:lang w:val="en-GB"/>
        </w:rPr>
      </w:pPr>
      <w:r w:rsidRPr="00C26719">
        <w:rPr>
          <w:rStyle w:val="Guidance"/>
          <w:noProof w:val="0"/>
          <w:lang w:val="en-GB"/>
        </w:rPr>
        <w:t>The additional CENELEC copyright applies for ETSI/CENELEC documents.</w:t>
      </w:r>
    </w:p>
    <w:p w14:paraId="488174D2" w14:textId="77777777" w:rsidR="00FF3E6E" w:rsidRPr="00A16447" w:rsidRDefault="00FF3E6E" w:rsidP="00FF3E6E">
      <w:pPr>
        <w:pStyle w:val="FP"/>
        <w:jc w:val="center"/>
        <w:rPr>
          <w:rFonts w:ascii="Arial" w:hAnsi="Arial"/>
          <w:sz w:val="18"/>
          <w:lang w:val="fr-CH"/>
        </w:rPr>
      </w:pPr>
      <w:r w:rsidRPr="00A16447">
        <w:rPr>
          <w:rFonts w:ascii="Arial" w:hAnsi="Arial"/>
          <w:sz w:val="18"/>
          <w:lang w:val="fr-CH"/>
        </w:rPr>
        <w:t xml:space="preserve">© </w:t>
      </w:r>
      <w:r w:rsidRPr="00A16447">
        <w:rPr>
          <w:rFonts w:ascii="Arial" w:hAnsi="Arial"/>
          <w:sz w:val="18"/>
          <w:lang w:val="fr-FR"/>
        </w:rPr>
        <w:t>Comité Européen de Normalisation Electrotechnique</w:t>
      </w:r>
      <w:r w:rsidRPr="00A16447">
        <w:rPr>
          <w:rFonts w:ascii="Arial" w:hAnsi="Arial"/>
          <w:sz w:val="18"/>
          <w:lang w:val="fr-CH"/>
        </w:rPr>
        <w:t xml:space="preserve"> yyyy.</w:t>
      </w:r>
    </w:p>
    <w:p w14:paraId="296B8783" w14:textId="77777777" w:rsidR="00FF3E6E" w:rsidRPr="00A16447" w:rsidRDefault="00FF3E6E" w:rsidP="00FF3E6E">
      <w:pPr>
        <w:pStyle w:val="FP"/>
        <w:rPr>
          <w:sz w:val="18"/>
          <w:lang w:val="fr-CH"/>
        </w:rPr>
      </w:pPr>
    </w:p>
    <w:p w14:paraId="1D3A83A9" w14:textId="77777777" w:rsidR="00FF3E6E" w:rsidRPr="00C26719" w:rsidRDefault="00FF3E6E" w:rsidP="00FF3E6E">
      <w:pPr>
        <w:rPr>
          <w:rStyle w:val="Guidance"/>
          <w:noProof w:val="0"/>
          <w:lang w:val="en-GB"/>
        </w:rPr>
      </w:pPr>
      <w:r w:rsidRPr="00C26719">
        <w:rPr>
          <w:rStyle w:val="Guidance"/>
          <w:noProof w:val="0"/>
          <w:lang w:val="en-GB"/>
        </w:rPr>
        <w:t>The additional CEN copyright applies for CEN documents.</w:t>
      </w:r>
    </w:p>
    <w:p w14:paraId="68D9A06A" w14:textId="77777777" w:rsidR="00FF3E6E" w:rsidRPr="00A16447" w:rsidRDefault="00FF3E6E" w:rsidP="00FF3E6E">
      <w:pPr>
        <w:pStyle w:val="FP"/>
        <w:jc w:val="center"/>
        <w:rPr>
          <w:rFonts w:ascii="Arial" w:hAnsi="Arial"/>
          <w:sz w:val="18"/>
          <w:lang w:val="fr-CH"/>
        </w:rPr>
      </w:pPr>
      <w:r w:rsidRPr="00A16447">
        <w:rPr>
          <w:rFonts w:ascii="Arial" w:hAnsi="Arial"/>
          <w:sz w:val="18"/>
          <w:lang w:val="fr-CH"/>
        </w:rPr>
        <w:t xml:space="preserve">© </w:t>
      </w:r>
      <w:r w:rsidRPr="00A16447">
        <w:rPr>
          <w:rFonts w:ascii="Arial" w:hAnsi="Arial"/>
          <w:sz w:val="18"/>
          <w:lang w:val="fr-FR"/>
        </w:rPr>
        <w:t>Comité Européen de Normalisation</w:t>
      </w:r>
      <w:r w:rsidRPr="00A16447">
        <w:rPr>
          <w:rFonts w:ascii="Arial" w:hAnsi="Arial"/>
          <w:sz w:val="18"/>
          <w:lang w:val="fr-CH"/>
        </w:rPr>
        <w:t xml:space="preserve"> yyyy.</w:t>
      </w:r>
    </w:p>
    <w:p w14:paraId="7FEC0148" w14:textId="77777777" w:rsidR="00FF3E6E" w:rsidRPr="00A16447" w:rsidRDefault="00FF3E6E" w:rsidP="00FF3E6E">
      <w:pPr>
        <w:pStyle w:val="FP"/>
        <w:rPr>
          <w:sz w:val="18"/>
          <w:lang w:val="fr-CH"/>
        </w:rPr>
      </w:pPr>
    </w:p>
    <w:p w14:paraId="1BFA3440" w14:textId="77777777" w:rsidR="00FF3E6E" w:rsidRPr="00C26719" w:rsidRDefault="00FF3E6E" w:rsidP="00FF3E6E">
      <w:pPr>
        <w:pStyle w:val="FP"/>
        <w:spacing w:after="180"/>
        <w:rPr>
          <w:rStyle w:val="Guidance"/>
          <w:noProof w:val="0"/>
          <w:lang w:val="en-GB"/>
        </w:rPr>
      </w:pPr>
      <w:r w:rsidRPr="00C26719">
        <w:rPr>
          <w:rStyle w:val="Guidance"/>
          <w:noProof w:val="0"/>
          <w:lang w:val="en-GB"/>
        </w:rPr>
        <w:t>The additional WIMAX copyright applies for WIMAX documents.</w:t>
      </w:r>
    </w:p>
    <w:p w14:paraId="68B32FEC" w14:textId="77777777" w:rsidR="00FF3E6E" w:rsidRPr="00C26719" w:rsidRDefault="00FF3E6E" w:rsidP="00FF3E6E">
      <w:pPr>
        <w:pStyle w:val="FP"/>
        <w:jc w:val="center"/>
        <w:rPr>
          <w:rFonts w:ascii="Arial" w:hAnsi="Arial" w:cs="Arial"/>
          <w:sz w:val="18"/>
          <w:szCs w:val="18"/>
        </w:rPr>
      </w:pPr>
      <w:r w:rsidRPr="00C26719">
        <w:rPr>
          <w:rFonts w:ascii="Arial" w:hAnsi="Arial" w:cs="Arial"/>
          <w:sz w:val="18"/>
          <w:szCs w:val="18"/>
        </w:rPr>
        <w:t>© WIMAX Forum yyyy.</w:t>
      </w:r>
    </w:p>
    <w:p w14:paraId="3D42652C" w14:textId="77777777" w:rsidR="00FF3E6E" w:rsidRPr="00C26719" w:rsidRDefault="00FF3E6E" w:rsidP="00FF3E6E">
      <w:pPr>
        <w:pStyle w:val="FP"/>
        <w:jc w:val="center"/>
        <w:rPr>
          <w:rFonts w:ascii="Arial" w:hAnsi="Arial" w:cs="Arial"/>
          <w:sz w:val="18"/>
          <w:szCs w:val="18"/>
        </w:rPr>
      </w:pPr>
    </w:p>
    <w:p w14:paraId="37302D2A" w14:textId="67CBB1F1" w:rsidR="00A301A6" w:rsidRPr="00C26719" w:rsidRDefault="00947393" w:rsidP="00A301A6">
      <w:pPr>
        <w:pStyle w:val="TT"/>
        <w:rPr>
          <w:i/>
          <w:color w:val="76923C"/>
          <w:sz w:val="24"/>
          <w:szCs w:val="24"/>
        </w:rPr>
      </w:pPr>
      <w:r w:rsidRPr="00C26719">
        <w:br w:type="page"/>
      </w:r>
    </w:p>
    <w:p w14:paraId="4BC6CE36" w14:textId="6A58395B" w:rsidR="00427D00" w:rsidRPr="00C26719" w:rsidRDefault="00427D00" w:rsidP="00BF3D29">
      <w:pPr>
        <w:rPr>
          <w:rStyle w:val="Guidance"/>
          <w:noProof w:val="0"/>
          <w:sz w:val="28"/>
          <w:lang w:val="en-GB"/>
        </w:rPr>
      </w:pPr>
      <w:bookmarkStart w:id="29" w:name="_Toc526860786"/>
      <w:bookmarkStart w:id="30" w:name="_Toc526860959"/>
      <w:bookmarkStart w:id="31" w:name="_Toc526861059"/>
      <w:bookmarkStart w:id="32" w:name="_Hlk527623404"/>
      <w:bookmarkStart w:id="33" w:name="_Hlk527031162"/>
      <w:bookmarkStart w:id="34" w:name="_Hlk527031123"/>
      <w:bookmarkStart w:id="35" w:name="_Hlk527715015"/>
      <w:r w:rsidRPr="00C26719">
        <w:rPr>
          <w:rStyle w:val="Guidance"/>
          <w:noProof w:val="0"/>
          <w:sz w:val="28"/>
          <w:lang w:val="en-GB"/>
        </w:rPr>
        <w:lastRenderedPageBreak/>
        <w:t>Table of contents</w:t>
      </w:r>
      <w:bookmarkEnd w:id="29"/>
      <w:bookmarkEnd w:id="30"/>
      <w:bookmarkEnd w:id="31"/>
    </w:p>
    <w:p w14:paraId="6973623B" w14:textId="40BEFCBD" w:rsidR="001F61DD" w:rsidRPr="00C26719" w:rsidRDefault="001F61DD" w:rsidP="001F61DD">
      <w:pPr>
        <w:rPr>
          <w:rStyle w:val="Guidance"/>
          <w:noProof w:val="0"/>
          <w:lang w:val="en-GB"/>
        </w:rPr>
      </w:pPr>
      <w:r w:rsidRPr="00C26719">
        <w:rPr>
          <w:rStyle w:val="Guidance"/>
          <w:noProof w:val="0"/>
          <w:lang w:val="en-GB"/>
        </w:rPr>
        <w:t>The table of contents shall be generated automatically. It is a required element. The title shall be "Contents" and shall be unnumbered.</w:t>
      </w:r>
      <w:bookmarkEnd w:id="32"/>
    </w:p>
    <w:p w14:paraId="36F60852" w14:textId="77777777" w:rsidR="001F61DD" w:rsidRPr="00C26719" w:rsidRDefault="001F61DD" w:rsidP="001F61DD">
      <w:pPr>
        <w:pStyle w:val="B1"/>
        <w:keepNext/>
        <w:keepLines/>
        <w:widowControl w:val="0"/>
        <w:shd w:val="clear" w:color="auto" w:fill="CCCCCC"/>
      </w:pPr>
      <w:bookmarkStart w:id="36" w:name="_Hlk527623326"/>
      <w:r w:rsidRPr="00C26719">
        <w:t xml:space="preserve">Use </w:t>
      </w:r>
      <w:r w:rsidRPr="00C26719">
        <w:rPr>
          <w:b/>
        </w:rPr>
        <w:t>TT</w:t>
      </w:r>
      <w:r w:rsidRPr="00C26719">
        <w:t xml:space="preserve"> style for the title.</w:t>
      </w:r>
    </w:p>
    <w:p w14:paraId="3194B340" w14:textId="6FFBD308" w:rsidR="00EF6D0A" w:rsidRPr="00C26719" w:rsidRDefault="001F61DD" w:rsidP="00523E58">
      <w:pPr>
        <w:pStyle w:val="B1"/>
        <w:keepNext/>
        <w:keepLines/>
        <w:widowControl w:val="0"/>
        <w:shd w:val="clear" w:color="auto" w:fill="CCCCCC"/>
      </w:pPr>
      <w:r w:rsidRPr="00C26719">
        <w:t xml:space="preserve">Use the field </w:t>
      </w:r>
      <w:r w:rsidRPr="00C26719">
        <w:rPr>
          <w:b/>
        </w:rPr>
        <w:t>{TOC \o\w}</w:t>
      </w:r>
      <w:r w:rsidRPr="00C26719">
        <w:t xml:space="preserve"> for the table itself.</w:t>
      </w:r>
      <w:bookmarkStart w:id="37" w:name="_Hlk527031188"/>
      <w:bookmarkEnd w:id="33"/>
      <w:bookmarkEnd w:id="34"/>
    </w:p>
    <w:bookmarkEnd w:id="35"/>
    <w:bookmarkEnd w:id="36"/>
    <w:bookmarkEnd w:id="37"/>
    <w:p w14:paraId="4E41787A" w14:textId="5262E8E7" w:rsidR="00A301A6" w:rsidRPr="00C26719" w:rsidRDefault="00A301A6" w:rsidP="00A301A6">
      <w:pPr>
        <w:rPr>
          <w:rFonts w:ascii="Arial" w:hAnsi="Arial" w:cs="Arial"/>
          <w:i/>
          <w:iCs/>
          <w:color w:val="76923C"/>
          <w:sz w:val="18"/>
          <w:szCs w:val="18"/>
        </w:rPr>
      </w:pPr>
      <w:r w:rsidRPr="00C26719">
        <w:rPr>
          <w:rFonts w:ascii="Arial" w:hAnsi="Arial" w:cs="Arial"/>
          <w:i/>
          <w:iCs/>
          <w:color w:val="76923C"/>
          <w:sz w:val="18"/>
          <w:szCs w:val="18"/>
        </w:rPr>
        <w:t>To unlock the Table of Contents: select the Table of Contents, click simultaneously: Ctrl + Shift + F11.</w:t>
      </w:r>
      <w:r w:rsidRPr="00C26719">
        <w:rPr>
          <w:rFonts w:ascii="Arial" w:hAnsi="Arial" w:cs="Arial"/>
          <w:i/>
          <w:iCs/>
          <w:color w:val="76923C"/>
          <w:sz w:val="18"/>
          <w:szCs w:val="18"/>
        </w:rPr>
        <w:br/>
        <w:t>To update the Table of Contents: F9.</w:t>
      </w:r>
      <w:r w:rsidRPr="00C26719">
        <w:rPr>
          <w:rFonts w:ascii="Arial" w:hAnsi="Arial" w:cs="Arial"/>
          <w:i/>
          <w:iCs/>
          <w:color w:val="76923C"/>
          <w:sz w:val="18"/>
          <w:szCs w:val="18"/>
        </w:rPr>
        <w:br/>
        <w:t>To lock it: select the Table of Contents and then click simultaneously: Ctrl + F11.</w:t>
      </w:r>
    </w:p>
    <w:p w14:paraId="60AF256E" w14:textId="77777777" w:rsidR="00F0660F" w:rsidRPr="00C26719" w:rsidRDefault="00F0660F" w:rsidP="00F0660F">
      <w:pPr>
        <w:pStyle w:val="TT"/>
        <w:rPr>
          <w:i/>
          <w:color w:val="76923C"/>
          <w:sz w:val="24"/>
          <w:szCs w:val="24"/>
        </w:rPr>
      </w:pPr>
      <w:r w:rsidRPr="00C26719">
        <w:t xml:space="preserve">Contents </w:t>
      </w:r>
      <w:r w:rsidRPr="00C26719">
        <w:rPr>
          <w:i/>
          <w:color w:val="76923C"/>
          <w:sz w:val="24"/>
          <w:szCs w:val="24"/>
        </w:rPr>
        <w:t>(style TT)</w:t>
      </w:r>
    </w:p>
    <w:bookmarkStart w:id="38" w:name="_Hlk527031222"/>
    <w:bookmarkStart w:id="39" w:name="_Hlk527715046"/>
    <w:p w14:paraId="6AC78425" w14:textId="31129DB8" w:rsidR="00995773" w:rsidRDefault="001122D7">
      <w:pPr>
        <w:pStyle w:val="TOC1"/>
        <w:rPr>
          <w:rFonts w:asciiTheme="minorHAnsi" w:eastAsiaTheme="minorEastAsia" w:hAnsiTheme="minorHAnsi" w:cstheme="minorBidi"/>
          <w:szCs w:val="22"/>
          <w:lang w:val="en-US"/>
        </w:rPr>
      </w:pPr>
      <w:r w:rsidRPr="00C26719">
        <w:rPr>
          <w:color w:val="2B579A"/>
          <w:shd w:val="clear" w:color="auto" w:fill="E6E6E6"/>
        </w:rPr>
        <w:fldChar w:fldCharType="begin"/>
      </w:r>
      <w:r w:rsidRPr="00C26719">
        <w:instrText xml:space="preserve"> TOC \o \w "1-9"</w:instrText>
      </w:r>
      <w:r w:rsidRPr="00C26719">
        <w:rPr>
          <w:color w:val="2B579A"/>
          <w:shd w:val="clear" w:color="auto" w:fill="E6E6E6"/>
        </w:rPr>
        <w:fldChar w:fldCharType="separate"/>
      </w:r>
      <w:r w:rsidR="00995773">
        <w:t xml:space="preserve">Intellectual Property Rights </w:t>
      </w:r>
      <w:r w:rsidR="00995773" w:rsidRPr="005456A0">
        <w:rPr>
          <w:i/>
          <w:color w:val="76923C"/>
        </w:rPr>
        <w:t>(style H1)</w:t>
      </w:r>
      <w:r w:rsidR="00995773">
        <w:tab/>
      </w:r>
      <w:r w:rsidR="00995773">
        <w:fldChar w:fldCharType="begin"/>
      </w:r>
      <w:r w:rsidR="00995773">
        <w:instrText xml:space="preserve"> PAGEREF _Toc55222920 \h </w:instrText>
      </w:r>
      <w:r w:rsidR="00995773">
        <w:fldChar w:fldCharType="separate"/>
      </w:r>
      <w:r w:rsidR="00995773">
        <w:t>7</w:t>
      </w:r>
      <w:r w:rsidR="00995773">
        <w:fldChar w:fldCharType="end"/>
      </w:r>
    </w:p>
    <w:p w14:paraId="03255F81" w14:textId="2AB5EFA1" w:rsidR="00995773" w:rsidRDefault="00995773">
      <w:pPr>
        <w:pStyle w:val="TOC1"/>
        <w:rPr>
          <w:rFonts w:asciiTheme="minorHAnsi" w:eastAsiaTheme="minorEastAsia" w:hAnsiTheme="minorHAnsi" w:cstheme="minorBidi"/>
          <w:szCs w:val="22"/>
          <w:lang w:val="en-US"/>
        </w:rPr>
      </w:pPr>
      <w:r>
        <w:t>Foreword</w:t>
      </w:r>
      <w:r>
        <w:tab/>
      </w:r>
      <w:r>
        <w:fldChar w:fldCharType="begin"/>
      </w:r>
      <w:r>
        <w:instrText xml:space="preserve"> PAGEREF _Toc55222921 \h </w:instrText>
      </w:r>
      <w:r>
        <w:fldChar w:fldCharType="separate"/>
      </w:r>
      <w:r>
        <w:t>7</w:t>
      </w:r>
      <w:r>
        <w:fldChar w:fldCharType="end"/>
      </w:r>
    </w:p>
    <w:p w14:paraId="4BCD863E" w14:textId="6C382993" w:rsidR="00995773" w:rsidRDefault="00995773">
      <w:pPr>
        <w:pStyle w:val="TOC1"/>
        <w:rPr>
          <w:rFonts w:asciiTheme="minorHAnsi" w:eastAsiaTheme="minorEastAsia" w:hAnsiTheme="minorHAnsi" w:cstheme="minorBidi"/>
          <w:szCs w:val="22"/>
          <w:lang w:val="en-US"/>
        </w:rPr>
      </w:pPr>
      <w:r>
        <w:t>Modal verbs terminology</w:t>
      </w:r>
      <w:r>
        <w:tab/>
      </w:r>
      <w:r>
        <w:fldChar w:fldCharType="begin"/>
      </w:r>
      <w:r>
        <w:instrText xml:space="preserve"> PAGEREF _Toc55222922 \h </w:instrText>
      </w:r>
      <w:r>
        <w:fldChar w:fldCharType="separate"/>
      </w:r>
      <w:r>
        <w:t>7</w:t>
      </w:r>
      <w:r>
        <w:fldChar w:fldCharType="end"/>
      </w:r>
    </w:p>
    <w:p w14:paraId="26A3E313" w14:textId="42158D44" w:rsidR="00995773" w:rsidRDefault="00995773">
      <w:pPr>
        <w:pStyle w:val="TOC1"/>
        <w:rPr>
          <w:rFonts w:asciiTheme="minorHAnsi" w:eastAsiaTheme="minorEastAsia" w:hAnsiTheme="minorHAnsi" w:cstheme="minorBidi"/>
          <w:szCs w:val="22"/>
          <w:lang w:val="en-US"/>
        </w:rPr>
      </w:pPr>
      <w:r>
        <w:t>Introduction</w:t>
      </w:r>
      <w:r>
        <w:tab/>
      </w:r>
      <w:r>
        <w:fldChar w:fldCharType="begin"/>
      </w:r>
      <w:r>
        <w:instrText xml:space="preserve"> PAGEREF _Toc55222923 \h </w:instrText>
      </w:r>
      <w:r>
        <w:fldChar w:fldCharType="separate"/>
      </w:r>
      <w:r>
        <w:t>7</w:t>
      </w:r>
      <w:r>
        <w:fldChar w:fldCharType="end"/>
      </w:r>
    </w:p>
    <w:p w14:paraId="784B259E" w14:textId="46A6697D" w:rsidR="00995773" w:rsidRDefault="00995773">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_Toc55222924 \h </w:instrText>
      </w:r>
      <w:r>
        <w:fldChar w:fldCharType="separate"/>
      </w:r>
      <w:r>
        <w:t>9</w:t>
      </w:r>
      <w:r>
        <w:fldChar w:fldCharType="end"/>
      </w:r>
    </w:p>
    <w:p w14:paraId="75EF16CE" w14:textId="4CDD677D" w:rsidR="00995773" w:rsidRDefault="00995773">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_Toc55222925 \h </w:instrText>
      </w:r>
      <w:r>
        <w:fldChar w:fldCharType="separate"/>
      </w:r>
      <w:r>
        <w:t>9</w:t>
      </w:r>
      <w:r>
        <w:fldChar w:fldCharType="end"/>
      </w:r>
    </w:p>
    <w:p w14:paraId="704AD924" w14:textId="650BC165" w:rsidR="00995773" w:rsidRDefault="00995773">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_Toc55222926 \h </w:instrText>
      </w:r>
      <w:r>
        <w:fldChar w:fldCharType="separate"/>
      </w:r>
      <w:r>
        <w:t>9</w:t>
      </w:r>
      <w:r>
        <w:fldChar w:fldCharType="end"/>
      </w:r>
    </w:p>
    <w:p w14:paraId="0279211C" w14:textId="23B1E6F4" w:rsidR="00995773" w:rsidRDefault="00995773">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_Toc55222927 \h </w:instrText>
      </w:r>
      <w:r>
        <w:fldChar w:fldCharType="separate"/>
      </w:r>
      <w:r>
        <w:t>10</w:t>
      </w:r>
      <w:r>
        <w:fldChar w:fldCharType="end"/>
      </w:r>
    </w:p>
    <w:p w14:paraId="7BF7D95A" w14:textId="1717B6E2" w:rsidR="00995773" w:rsidRDefault="00995773">
      <w:pPr>
        <w:pStyle w:val="TOC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_Toc55222928 \h </w:instrText>
      </w:r>
      <w:r>
        <w:fldChar w:fldCharType="separate"/>
      </w:r>
      <w:r>
        <w:t>11</w:t>
      </w:r>
      <w:r>
        <w:fldChar w:fldCharType="end"/>
      </w:r>
    </w:p>
    <w:p w14:paraId="6E5A5C03" w14:textId="02501AA8" w:rsidR="00995773" w:rsidRDefault="00995773">
      <w:pPr>
        <w:pStyle w:val="TOC2"/>
        <w:rPr>
          <w:rFonts w:asciiTheme="minorHAnsi" w:eastAsiaTheme="minorEastAsia" w:hAnsiTheme="minorHAnsi" w:cstheme="minorBidi"/>
          <w:sz w:val="22"/>
          <w:szCs w:val="22"/>
          <w:lang w:val="en-US"/>
        </w:rPr>
      </w:pPr>
      <w:r>
        <w:t>3.1</w:t>
      </w:r>
      <w:r>
        <w:tab/>
        <w:t>Terms</w:t>
      </w:r>
      <w:r>
        <w:tab/>
      </w:r>
      <w:r>
        <w:fldChar w:fldCharType="begin"/>
      </w:r>
      <w:r>
        <w:instrText xml:space="preserve"> PAGEREF _Toc55222929 \h </w:instrText>
      </w:r>
      <w:r>
        <w:fldChar w:fldCharType="separate"/>
      </w:r>
      <w:r>
        <w:t>11</w:t>
      </w:r>
      <w:r>
        <w:fldChar w:fldCharType="end"/>
      </w:r>
    </w:p>
    <w:p w14:paraId="1B88DBD9" w14:textId="4E3A39C8" w:rsidR="00995773" w:rsidRDefault="00995773">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_Toc55222930 \h </w:instrText>
      </w:r>
      <w:r>
        <w:fldChar w:fldCharType="separate"/>
      </w:r>
      <w:r>
        <w:t>11</w:t>
      </w:r>
      <w:r>
        <w:fldChar w:fldCharType="end"/>
      </w:r>
    </w:p>
    <w:p w14:paraId="6C66D7F1" w14:textId="6596D7C8" w:rsidR="00995773" w:rsidRDefault="00995773">
      <w:pPr>
        <w:pStyle w:val="TOC1"/>
        <w:rPr>
          <w:rFonts w:asciiTheme="minorHAnsi" w:eastAsiaTheme="minorEastAsia" w:hAnsiTheme="minorHAnsi" w:cstheme="minorBidi"/>
          <w:szCs w:val="22"/>
          <w:lang w:val="en-US"/>
        </w:rPr>
      </w:pPr>
      <w:r>
        <w:t>4</w:t>
      </w:r>
      <w:r>
        <w:tab/>
        <w:t>General</w:t>
      </w:r>
      <w:r>
        <w:tab/>
      </w:r>
      <w:r>
        <w:fldChar w:fldCharType="begin"/>
      </w:r>
      <w:r>
        <w:instrText xml:space="preserve"> PAGEREF _Toc55222931 \h </w:instrText>
      </w:r>
      <w:r>
        <w:fldChar w:fldCharType="separate"/>
      </w:r>
      <w:r>
        <w:t>13</w:t>
      </w:r>
      <w:r>
        <w:fldChar w:fldCharType="end"/>
      </w:r>
    </w:p>
    <w:p w14:paraId="407716A9" w14:textId="7B9C9D7C" w:rsidR="00995773" w:rsidRDefault="00995773">
      <w:pPr>
        <w:pStyle w:val="TOC2"/>
        <w:rPr>
          <w:rFonts w:asciiTheme="minorHAnsi" w:eastAsiaTheme="minorEastAsia" w:hAnsiTheme="minorHAnsi" w:cstheme="minorBidi"/>
          <w:sz w:val="22"/>
          <w:szCs w:val="22"/>
          <w:lang w:val="en-US"/>
        </w:rPr>
      </w:pPr>
      <w:r>
        <w:t>4.1</w:t>
      </w:r>
      <w:r>
        <w:tab/>
        <w:t>Background and History (informative)</w:t>
      </w:r>
      <w:r>
        <w:tab/>
      </w:r>
      <w:r>
        <w:fldChar w:fldCharType="begin"/>
      </w:r>
      <w:r>
        <w:instrText xml:space="preserve"> PAGEREF _Toc55222932 \h </w:instrText>
      </w:r>
      <w:r>
        <w:fldChar w:fldCharType="separate"/>
      </w:r>
      <w:r>
        <w:t>13</w:t>
      </w:r>
      <w:r>
        <w:fldChar w:fldCharType="end"/>
      </w:r>
    </w:p>
    <w:p w14:paraId="33AD30A1" w14:textId="0A6E6865" w:rsidR="00995773" w:rsidRDefault="00995773">
      <w:pPr>
        <w:pStyle w:val="TOC2"/>
        <w:rPr>
          <w:rFonts w:asciiTheme="minorHAnsi" w:eastAsiaTheme="minorEastAsia" w:hAnsiTheme="minorHAnsi" w:cstheme="minorBidi"/>
          <w:sz w:val="22"/>
          <w:szCs w:val="22"/>
          <w:lang w:val="en-US"/>
        </w:rPr>
      </w:pPr>
      <w:r>
        <w:t>4.2</w:t>
      </w:r>
      <w:r>
        <w:tab/>
        <w:t>Basic features of a 5G Broadcast System</w:t>
      </w:r>
      <w:r>
        <w:tab/>
      </w:r>
      <w:r>
        <w:fldChar w:fldCharType="begin"/>
      </w:r>
      <w:r>
        <w:instrText xml:space="preserve"> PAGEREF _Toc55222933 \h </w:instrText>
      </w:r>
      <w:r>
        <w:fldChar w:fldCharType="separate"/>
      </w:r>
      <w:r>
        <w:t>14</w:t>
      </w:r>
      <w:r>
        <w:fldChar w:fldCharType="end"/>
      </w:r>
    </w:p>
    <w:p w14:paraId="162F6529" w14:textId="40B45FA5" w:rsidR="00995773" w:rsidRDefault="00995773">
      <w:pPr>
        <w:pStyle w:val="TOC3"/>
        <w:rPr>
          <w:rFonts w:asciiTheme="minorHAnsi" w:eastAsiaTheme="minorEastAsia" w:hAnsiTheme="minorHAnsi" w:cstheme="minorBidi"/>
          <w:sz w:val="22"/>
          <w:szCs w:val="22"/>
          <w:lang w:val="en-US"/>
        </w:rPr>
      </w:pPr>
      <w:r>
        <w:t>4.2.1</w:t>
      </w:r>
      <w:r>
        <w:tab/>
        <w:t>Introduction</w:t>
      </w:r>
      <w:r>
        <w:tab/>
      </w:r>
      <w:r>
        <w:fldChar w:fldCharType="begin"/>
      </w:r>
      <w:r>
        <w:instrText xml:space="preserve"> PAGEREF _Toc55222934 \h </w:instrText>
      </w:r>
      <w:r>
        <w:fldChar w:fldCharType="separate"/>
      </w:r>
      <w:r>
        <w:t>14</w:t>
      </w:r>
      <w:r>
        <w:fldChar w:fldCharType="end"/>
      </w:r>
    </w:p>
    <w:p w14:paraId="3348931D" w14:textId="0B2DDEDE" w:rsidR="00995773" w:rsidRDefault="00995773">
      <w:pPr>
        <w:pStyle w:val="TOC3"/>
        <w:rPr>
          <w:rFonts w:asciiTheme="minorHAnsi" w:eastAsiaTheme="minorEastAsia" w:hAnsiTheme="minorHAnsi" w:cstheme="minorBidi"/>
          <w:sz w:val="22"/>
          <w:szCs w:val="22"/>
          <w:lang w:val="en-US"/>
        </w:rPr>
      </w:pPr>
      <w:r>
        <w:t>4.2.2</w:t>
      </w:r>
      <w:r>
        <w:tab/>
        <w:t>Reference Architecture</w:t>
      </w:r>
      <w:r>
        <w:tab/>
      </w:r>
      <w:r>
        <w:fldChar w:fldCharType="begin"/>
      </w:r>
      <w:r>
        <w:instrText xml:space="preserve"> PAGEREF _Toc55222935 \h </w:instrText>
      </w:r>
      <w:r>
        <w:fldChar w:fldCharType="separate"/>
      </w:r>
      <w:r>
        <w:t>14</w:t>
      </w:r>
      <w:r>
        <w:fldChar w:fldCharType="end"/>
      </w:r>
    </w:p>
    <w:p w14:paraId="02408260" w14:textId="1BC251B7" w:rsidR="00995773" w:rsidRDefault="00995773">
      <w:pPr>
        <w:pStyle w:val="TOC3"/>
        <w:rPr>
          <w:rFonts w:asciiTheme="minorHAnsi" w:eastAsiaTheme="minorEastAsia" w:hAnsiTheme="minorHAnsi" w:cstheme="minorBidi"/>
          <w:sz w:val="22"/>
          <w:szCs w:val="22"/>
          <w:lang w:val="en-US"/>
        </w:rPr>
      </w:pPr>
      <w:r>
        <w:t>4.2.3</w:t>
      </w:r>
      <w:r>
        <w:tab/>
        <w:t>Services</w:t>
      </w:r>
      <w:r>
        <w:tab/>
      </w:r>
      <w:r>
        <w:fldChar w:fldCharType="begin"/>
      </w:r>
      <w:r>
        <w:instrText xml:space="preserve"> PAGEREF _Toc55222936 \h </w:instrText>
      </w:r>
      <w:r>
        <w:fldChar w:fldCharType="separate"/>
      </w:r>
      <w:r>
        <w:t>15</w:t>
      </w:r>
      <w:r>
        <w:fldChar w:fldCharType="end"/>
      </w:r>
    </w:p>
    <w:p w14:paraId="7FD6513F" w14:textId="700681C9" w:rsidR="00995773" w:rsidRDefault="00995773">
      <w:pPr>
        <w:pStyle w:val="TOC3"/>
        <w:rPr>
          <w:rFonts w:asciiTheme="minorHAnsi" w:eastAsiaTheme="minorEastAsia" w:hAnsiTheme="minorHAnsi" w:cstheme="minorBidi"/>
          <w:sz w:val="22"/>
          <w:szCs w:val="22"/>
          <w:lang w:val="en-US"/>
        </w:rPr>
      </w:pPr>
      <w:r>
        <w:t>4.2.4</w:t>
      </w:r>
      <w:r>
        <w:tab/>
        <w:t>TV/Radio Content Provider and Application Requirements</w:t>
      </w:r>
      <w:r>
        <w:tab/>
      </w:r>
      <w:r>
        <w:fldChar w:fldCharType="begin"/>
      </w:r>
      <w:r>
        <w:instrText xml:space="preserve"> PAGEREF _Toc55222937 \h </w:instrText>
      </w:r>
      <w:r>
        <w:fldChar w:fldCharType="separate"/>
      </w:r>
      <w:r>
        <w:t>15</w:t>
      </w:r>
      <w:r>
        <w:fldChar w:fldCharType="end"/>
      </w:r>
    </w:p>
    <w:p w14:paraId="5BF7DCD1" w14:textId="42DDAB2C" w:rsidR="00995773" w:rsidRDefault="00995773">
      <w:pPr>
        <w:pStyle w:val="TOC2"/>
        <w:rPr>
          <w:rFonts w:asciiTheme="minorHAnsi" w:eastAsiaTheme="minorEastAsia" w:hAnsiTheme="minorHAnsi" w:cstheme="minorBidi"/>
          <w:sz w:val="22"/>
          <w:szCs w:val="22"/>
          <w:lang w:val="en-US"/>
        </w:rPr>
      </w:pPr>
      <w:r>
        <w:t>4.3</w:t>
      </w:r>
      <w:r>
        <w:tab/>
        <w:t>5G Broadcast Systems</w:t>
      </w:r>
      <w:r>
        <w:tab/>
      </w:r>
      <w:r>
        <w:fldChar w:fldCharType="begin"/>
      </w:r>
      <w:r>
        <w:instrText xml:space="preserve"> PAGEREF _Toc55222938 \h </w:instrText>
      </w:r>
      <w:r>
        <w:fldChar w:fldCharType="separate"/>
      </w:r>
      <w:r>
        <w:t>15</w:t>
      </w:r>
      <w:r>
        <w:fldChar w:fldCharType="end"/>
      </w:r>
    </w:p>
    <w:p w14:paraId="4EDF234E" w14:textId="716DEFF2" w:rsidR="00995773" w:rsidRDefault="00995773">
      <w:pPr>
        <w:pStyle w:val="TOC3"/>
        <w:rPr>
          <w:rFonts w:asciiTheme="minorHAnsi" w:eastAsiaTheme="minorEastAsia" w:hAnsiTheme="minorHAnsi" w:cstheme="minorBidi"/>
          <w:sz w:val="22"/>
          <w:szCs w:val="22"/>
          <w:lang w:val="en-US"/>
        </w:rPr>
      </w:pPr>
      <w:r>
        <w:t>4.3.1</w:t>
      </w:r>
      <w:r>
        <w:tab/>
        <w:t>Introduction</w:t>
      </w:r>
      <w:r>
        <w:tab/>
      </w:r>
      <w:r>
        <w:fldChar w:fldCharType="begin"/>
      </w:r>
      <w:r>
        <w:instrText xml:space="preserve"> PAGEREF _Toc55222939 \h </w:instrText>
      </w:r>
      <w:r>
        <w:fldChar w:fldCharType="separate"/>
      </w:r>
      <w:r>
        <w:t>15</w:t>
      </w:r>
      <w:r>
        <w:fldChar w:fldCharType="end"/>
      </w:r>
    </w:p>
    <w:p w14:paraId="615A37F5" w14:textId="672EFC24" w:rsidR="00995773" w:rsidRDefault="00995773">
      <w:pPr>
        <w:pStyle w:val="TOC3"/>
        <w:rPr>
          <w:rFonts w:asciiTheme="minorHAnsi" w:eastAsiaTheme="minorEastAsia" w:hAnsiTheme="minorHAnsi" w:cstheme="minorBidi"/>
          <w:sz w:val="22"/>
          <w:szCs w:val="22"/>
          <w:lang w:val="en-US"/>
        </w:rPr>
      </w:pPr>
      <w:r>
        <w:t>4.3.2</w:t>
      </w:r>
      <w:r>
        <w:tab/>
        <w:t>LTE-based 5G Broadcast System</w:t>
      </w:r>
      <w:r>
        <w:tab/>
      </w:r>
      <w:r>
        <w:fldChar w:fldCharType="begin"/>
      </w:r>
      <w:r>
        <w:instrText xml:space="preserve"> PAGEREF _Toc55222940 \h </w:instrText>
      </w:r>
      <w:r>
        <w:fldChar w:fldCharType="separate"/>
      </w:r>
      <w:r>
        <w:t>15</w:t>
      </w:r>
      <w:r>
        <w:fldChar w:fldCharType="end"/>
      </w:r>
    </w:p>
    <w:p w14:paraId="5D219CED" w14:textId="4EB4D04F" w:rsidR="00995773" w:rsidRDefault="00995773">
      <w:pPr>
        <w:pStyle w:val="TOC1"/>
        <w:rPr>
          <w:rFonts w:asciiTheme="minorHAnsi" w:eastAsiaTheme="minorEastAsia" w:hAnsiTheme="minorHAnsi" w:cstheme="minorBidi"/>
          <w:szCs w:val="22"/>
          <w:lang w:val="en-US"/>
        </w:rPr>
      </w:pPr>
      <w:r>
        <w:t>5</w:t>
      </w:r>
      <w:r>
        <w:tab/>
        <w:t>LTE-based 5G Broadcast System</w:t>
      </w:r>
      <w:r>
        <w:tab/>
      </w:r>
      <w:r>
        <w:fldChar w:fldCharType="begin"/>
      </w:r>
      <w:r>
        <w:instrText xml:space="preserve"> PAGEREF _Toc55222941 \h </w:instrText>
      </w:r>
      <w:r>
        <w:fldChar w:fldCharType="separate"/>
      </w:r>
      <w:r>
        <w:t>17</w:t>
      </w:r>
      <w:r>
        <w:fldChar w:fldCharType="end"/>
      </w:r>
    </w:p>
    <w:p w14:paraId="6D8E11A7" w14:textId="757917B6" w:rsidR="00995773" w:rsidRDefault="00995773">
      <w:pPr>
        <w:pStyle w:val="TOC2"/>
        <w:rPr>
          <w:rFonts w:asciiTheme="minorHAnsi" w:eastAsiaTheme="minorEastAsia" w:hAnsiTheme="minorHAnsi" w:cstheme="minorBidi"/>
          <w:sz w:val="22"/>
          <w:szCs w:val="22"/>
          <w:lang w:val="en-US"/>
        </w:rPr>
      </w:pPr>
      <w:r>
        <w:t>5.1</w:t>
      </w:r>
      <w:r>
        <w:tab/>
        <w:t>Introduction</w:t>
      </w:r>
      <w:r>
        <w:tab/>
      </w:r>
      <w:r>
        <w:fldChar w:fldCharType="begin"/>
      </w:r>
      <w:r>
        <w:instrText xml:space="preserve"> PAGEREF _Toc55222942 \h </w:instrText>
      </w:r>
      <w:r>
        <w:fldChar w:fldCharType="separate"/>
      </w:r>
      <w:r>
        <w:t>17</w:t>
      </w:r>
      <w:r>
        <w:fldChar w:fldCharType="end"/>
      </w:r>
    </w:p>
    <w:p w14:paraId="7E482089" w14:textId="6014A97E" w:rsidR="00995773" w:rsidRDefault="00995773">
      <w:pPr>
        <w:pStyle w:val="TOC2"/>
        <w:rPr>
          <w:rFonts w:asciiTheme="minorHAnsi" w:eastAsiaTheme="minorEastAsia" w:hAnsiTheme="minorHAnsi" w:cstheme="minorBidi"/>
          <w:sz w:val="22"/>
          <w:szCs w:val="22"/>
          <w:lang w:val="en-US"/>
        </w:rPr>
      </w:pPr>
      <w:r>
        <w:t>5.2</w:t>
      </w:r>
      <w:r>
        <w:tab/>
        <w:t>Architecture</w:t>
      </w:r>
      <w:r>
        <w:tab/>
      </w:r>
      <w:r>
        <w:fldChar w:fldCharType="begin"/>
      </w:r>
      <w:r>
        <w:instrText xml:space="preserve"> PAGEREF _Toc55222943 \h </w:instrText>
      </w:r>
      <w:r>
        <w:fldChar w:fldCharType="separate"/>
      </w:r>
      <w:r>
        <w:t>17</w:t>
      </w:r>
      <w:r>
        <w:fldChar w:fldCharType="end"/>
      </w:r>
    </w:p>
    <w:p w14:paraId="30152520" w14:textId="6B7CBAFE" w:rsidR="00995773" w:rsidRDefault="00995773">
      <w:pPr>
        <w:pStyle w:val="TOC2"/>
        <w:rPr>
          <w:rFonts w:asciiTheme="minorHAnsi" w:eastAsiaTheme="minorEastAsia" w:hAnsiTheme="minorHAnsi" w:cstheme="minorBidi"/>
          <w:sz w:val="22"/>
          <w:szCs w:val="22"/>
          <w:lang w:val="en-US"/>
        </w:rPr>
      </w:pPr>
      <w:r>
        <w:t>5.3</w:t>
      </w:r>
      <w:r>
        <w:tab/>
        <w:t>5G Broadcast Services</w:t>
      </w:r>
      <w:r>
        <w:tab/>
      </w:r>
      <w:r>
        <w:fldChar w:fldCharType="begin"/>
      </w:r>
      <w:r>
        <w:instrText xml:space="preserve"> PAGEREF _Toc55222944 \h </w:instrText>
      </w:r>
      <w:r>
        <w:fldChar w:fldCharType="separate"/>
      </w:r>
      <w:r>
        <w:t>19</w:t>
      </w:r>
      <w:r>
        <w:fldChar w:fldCharType="end"/>
      </w:r>
    </w:p>
    <w:p w14:paraId="363E121E" w14:textId="02271E96" w:rsidR="00995773" w:rsidRDefault="00995773">
      <w:pPr>
        <w:pStyle w:val="TOC3"/>
        <w:rPr>
          <w:rFonts w:asciiTheme="minorHAnsi" w:eastAsiaTheme="minorEastAsia" w:hAnsiTheme="minorHAnsi" w:cstheme="minorBidi"/>
          <w:sz w:val="22"/>
          <w:szCs w:val="22"/>
          <w:lang w:val="en-US"/>
        </w:rPr>
      </w:pPr>
      <w:r>
        <w:t>5.3.1</w:t>
      </w:r>
      <w:r>
        <w:tab/>
        <w:t>Definition</w:t>
      </w:r>
      <w:r>
        <w:tab/>
      </w:r>
      <w:r>
        <w:fldChar w:fldCharType="begin"/>
      </w:r>
      <w:r>
        <w:instrText xml:space="preserve"> PAGEREF _Toc55222945 \h </w:instrText>
      </w:r>
      <w:r>
        <w:fldChar w:fldCharType="separate"/>
      </w:r>
      <w:r>
        <w:t>19</w:t>
      </w:r>
      <w:r>
        <w:fldChar w:fldCharType="end"/>
      </w:r>
    </w:p>
    <w:p w14:paraId="0649EC68" w14:textId="4C93F2E1" w:rsidR="00995773" w:rsidRDefault="00995773">
      <w:pPr>
        <w:pStyle w:val="TOC3"/>
        <w:rPr>
          <w:rFonts w:asciiTheme="minorHAnsi" w:eastAsiaTheme="minorEastAsia" w:hAnsiTheme="minorHAnsi" w:cstheme="minorBidi"/>
          <w:sz w:val="22"/>
          <w:szCs w:val="22"/>
          <w:lang w:val="en-US"/>
        </w:rPr>
      </w:pPr>
      <w:r>
        <w:t>5.3.2</w:t>
      </w:r>
      <w:r>
        <w:tab/>
        <w:t>Service Types</w:t>
      </w:r>
      <w:r>
        <w:tab/>
      </w:r>
      <w:r>
        <w:fldChar w:fldCharType="begin"/>
      </w:r>
      <w:r>
        <w:instrText xml:space="preserve"> PAGEREF _Toc55222946 \h </w:instrText>
      </w:r>
      <w:r>
        <w:fldChar w:fldCharType="separate"/>
      </w:r>
      <w:r>
        <w:t>19</w:t>
      </w:r>
      <w:r>
        <w:fldChar w:fldCharType="end"/>
      </w:r>
    </w:p>
    <w:p w14:paraId="5CFF0DA6" w14:textId="491B5CAE" w:rsidR="00995773" w:rsidRDefault="00995773">
      <w:pPr>
        <w:pStyle w:val="TOC3"/>
        <w:rPr>
          <w:rFonts w:asciiTheme="minorHAnsi" w:eastAsiaTheme="minorEastAsia" w:hAnsiTheme="minorHAnsi" w:cstheme="minorBidi"/>
          <w:sz w:val="22"/>
          <w:szCs w:val="22"/>
          <w:lang w:val="en-US"/>
        </w:rPr>
      </w:pPr>
      <w:r>
        <w:t>5.3.3</w:t>
      </w:r>
      <w:r>
        <w:tab/>
        <w:t>Service Provisioning, Configuration and Selection</w:t>
      </w:r>
      <w:r>
        <w:tab/>
      </w:r>
      <w:r>
        <w:fldChar w:fldCharType="begin"/>
      </w:r>
      <w:r>
        <w:instrText xml:space="preserve"> PAGEREF _Toc55222947 \h </w:instrText>
      </w:r>
      <w:r>
        <w:fldChar w:fldCharType="separate"/>
      </w:r>
      <w:r>
        <w:t>20</w:t>
      </w:r>
      <w:r>
        <w:fldChar w:fldCharType="end"/>
      </w:r>
    </w:p>
    <w:p w14:paraId="3FBB782A" w14:textId="2F87FB00" w:rsidR="00995773" w:rsidRDefault="00995773">
      <w:pPr>
        <w:pStyle w:val="TOC2"/>
        <w:rPr>
          <w:rFonts w:asciiTheme="minorHAnsi" w:eastAsiaTheme="minorEastAsia" w:hAnsiTheme="minorHAnsi" w:cstheme="minorBidi"/>
          <w:sz w:val="22"/>
          <w:szCs w:val="22"/>
          <w:lang w:val="en-US"/>
        </w:rPr>
      </w:pPr>
      <w:r>
        <w:t>5.4</w:t>
      </w:r>
      <w:r>
        <w:tab/>
        <w:t>Operation Modes</w:t>
      </w:r>
      <w:r>
        <w:tab/>
      </w:r>
      <w:r>
        <w:fldChar w:fldCharType="begin"/>
      </w:r>
      <w:r>
        <w:instrText xml:space="preserve"> PAGEREF _Toc55222948 \h </w:instrText>
      </w:r>
      <w:r>
        <w:fldChar w:fldCharType="separate"/>
      </w:r>
      <w:r>
        <w:t>21</w:t>
      </w:r>
      <w:r>
        <w:fldChar w:fldCharType="end"/>
      </w:r>
    </w:p>
    <w:p w14:paraId="15FDBB74" w14:textId="5932753D" w:rsidR="00995773" w:rsidRDefault="00995773">
      <w:pPr>
        <w:pStyle w:val="TOC3"/>
        <w:rPr>
          <w:rFonts w:asciiTheme="minorHAnsi" w:eastAsiaTheme="minorEastAsia" w:hAnsiTheme="minorHAnsi" w:cstheme="minorBidi"/>
          <w:sz w:val="22"/>
          <w:szCs w:val="22"/>
          <w:lang w:val="en-US"/>
        </w:rPr>
      </w:pPr>
      <w:r>
        <w:t>5.4.1</w:t>
      </w:r>
      <w:r>
        <w:tab/>
        <w:t>General</w:t>
      </w:r>
      <w:r>
        <w:tab/>
      </w:r>
      <w:r>
        <w:fldChar w:fldCharType="begin"/>
      </w:r>
      <w:r>
        <w:instrText xml:space="preserve"> PAGEREF _Toc55222949 \h </w:instrText>
      </w:r>
      <w:r>
        <w:fldChar w:fldCharType="separate"/>
      </w:r>
      <w:r>
        <w:t>21</w:t>
      </w:r>
      <w:r>
        <w:fldChar w:fldCharType="end"/>
      </w:r>
    </w:p>
    <w:p w14:paraId="420CFC99" w14:textId="5B7BE5B6" w:rsidR="00995773" w:rsidRDefault="00995773">
      <w:pPr>
        <w:pStyle w:val="TOC3"/>
        <w:rPr>
          <w:rFonts w:asciiTheme="minorHAnsi" w:eastAsiaTheme="minorEastAsia" w:hAnsiTheme="minorHAnsi" w:cstheme="minorBidi"/>
          <w:sz w:val="22"/>
          <w:szCs w:val="22"/>
          <w:lang w:val="en-US"/>
        </w:rPr>
      </w:pPr>
      <w:r>
        <w:t>5.4.2</w:t>
      </w:r>
      <w:r>
        <w:tab/>
        <w:t>Service Announcement and Discovery</w:t>
      </w:r>
      <w:r>
        <w:tab/>
      </w:r>
      <w:r>
        <w:fldChar w:fldCharType="begin"/>
      </w:r>
      <w:r>
        <w:instrText xml:space="preserve"> PAGEREF _Toc55222950 \h </w:instrText>
      </w:r>
      <w:r>
        <w:fldChar w:fldCharType="separate"/>
      </w:r>
      <w:r>
        <w:t>21</w:t>
      </w:r>
      <w:r>
        <w:fldChar w:fldCharType="end"/>
      </w:r>
    </w:p>
    <w:p w14:paraId="074360E9" w14:textId="282D49DA" w:rsidR="00995773" w:rsidRDefault="00995773">
      <w:pPr>
        <w:pStyle w:val="TOC3"/>
        <w:rPr>
          <w:rFonts w:asciiTheme="minorHAnsi" w:eastAsiaTheme="minorEastAsia" w:hAnsiTheme="minorHAnsi" w:cstheme="minorBidi"/>
          <w:sz w:val="22"/>
          <w:szCs w:val="22"/>
          <w:lang w:val="en-US"/>
        </w:rPr>
      </w:pPr>
      <w:r>
        <w:t>5.4.3</w:t>
      </w:r>
      <w:r>
        <w:tab/>
        <w:t>Session Start</w:t>
      </w:r>
      <w:r>
        <w:tab/>
      </w:r>
      <w:r>
        <w:fldChar w:fldCharType="begin"/>
      </w:r>
      <w:r>
        <w:instrText xml:space="preserve"> PAGEREF _Toc55222951 \h </w:instrText>
      </w:r>
      <w:r>
        <w:fldChar w:fldCharType="separate"/>
      </w:r>
      <w:r>
        <w:t>21</w:t>
      </w:r>
      <w:r>
        <w:fldChar w:fldCharType="end"/>
      </w:r>
    </w:p>
    <w:p w14:paraId="3EE990A1" w14:textId="569BA815" w:rsidR="00995773" w:rsidRDefault="00995773">
      <w:pPr>
        <w:pStyle w:val="TOC3"/>
        <w:rPr>
          <w:rFonts w:asciiTheme="minorHAnsi" w:eastAsiaTheme="minorEastAsia" w:hAnsiTheme="minorHAnsi" w:cstheme="minorBidi"/>
          <w:sz w:val="22"/>
          <w:szCs w:val="22"/>
          <w:lang w:val="en-US"/>
        </w:rPr>
      </w:pPr>
      <w:r>
        <w:t>5.4.4</w:t>
      </w:r>
      <w:r>
        <w:tab/>
        <w:t>MBMS Notification</w:t>
      </w:r>
      <w:r>
        <w:tab/>
      </w:r>
      <w:r>
        <w:fldChar w:fldCharType="begin"/>
      </w:r>
      <w:r>
        <w:instrText xml:space="preserve"> PAGEREF _Toc55222952 \h </w:instrText>
      </w:r>
      <w:r>
        <w:fldChar w:fldCharType="separate"/>
      </w:r>
      <w:r>
        <w:t>21</w:t>
      </w:r>
      <w:r>
        <w:fldChar w:fldCharType="end"/>
      </w:r>
    </w:p>
    <w:p w14:paraId="215E3CFE" w14:textId="07F34DB6" w:rsidR="00995773" w:rsidRDefault="00995773">
      <w:pPr>
        <w:pStyle w:val="TOC3"/>
        <w:rPr>
          <w:rFonts w:asciiTheme="minorHAnsi" w:eastAsiaTheme="minorEastAsia" w:hAnsiTheme="minorHAnsi" w:cstheme="minorBidi"/>
          <w:sz w:val="22"/>
          <w:szCs w:val="22"/>
          <w:lang w:val="en-US"/>
        </w:rPr>
      </w:pPr>
      <w:r>
        <w:t>5.4.5</w:t>
      </w:r>
      <w:r>
        <w:tab/>
        <w:t>Data Transfer</w:t>
      </w:r>
      <w:r>
        <w:tab/>
      </w:r>
      <w:r>
        <w:fldChar w:fldCharType="begin"/>
      </w:r>
      <w:r>
        <w:instrText xml:space="preserve"> PAGEREF _Toc55222953 \h </w:instrText>
      </w:r>
      <w:r>
        <w:fldChar w:fldCharType="separate"/>
      </w:r>
      <w:r>
        <w:t>21</w:t>
      </w:r>
      <w:r>
        <w:fldChar w:fldCharType="end"/>
      </w:r>
    </w:p>
    <w:p w14:paraId="3756A135" w14:textId="59FDD336" w:rsidR="00995773" w:rsidRDefault="00995773">
      <w:pPr>
        <w:pStyle w:val="TOC3"/>
        <w:rPr>
          <w:rFonts w:asciiTheme="minorHAnsi" w:eastAsiaTheme="minorEastAsia" w:hAnsiTheme="minorHAnsi" w:cstheme="minorBidi"/>
          <w:sz w:val="22"/>
          <w:szCs w:val="22"/>
          <w:lang w:val="en-US"/>
        </w:rPr>
      </w:pPr>
      <w:r>
        <w:t>5.4.6</w:t>
      </w:r>
      <w:r>
        <w:tab/>
        <w:t>Session Stop</w:t>
      </w:r>
      <w:r>
        <w:tab/>
      </w:r>
      <w:r>
        <w:fldChar w:fldCharType="begin"/>
      </w:r>
      <w:r>
        <w:instrText xml:space="preserve"> PAGEREF _Toc55222954 \h </w:instrText>
      </w:r>
      <w:r>
        <w:fldChar w:fldCharType="separate"/>
      </w:r>
      <w:r>
        <w:t>21</w:t>
      </w:r>
      <w:r>
        <w:fldChar w:fldCharType="end"/>
      </w:r>
    </w:p>
    <w:p w14:paraId="11734C4B" w14:textId="4399FDC3" w:rsidR="00995773" w:rsidRDefault="00995773">
      <w:pPr>
        <w:pStyle w:val="TOC3"/>
        <w:rPr>
          <w:rFonts w:asciiTheme="minorHAnsi" w:eastAsiaTheme="minorEastAsia" w:hAnsiTheme="minorHAnsi" w:cstheme="minorBidi"/>
          <w:sz w:val="22"/>
          <w:szCs w:val="22"/>
          <w:lang w:val="en-US"/>
        </w:rPr>
      </w:pPr>
      <w:r>
        <w:t>5.4.7</w:t>
      </w:r>
      <w:r>
        <w:tab/>
        <w:t>Session Update</w:t>
      </w:r>
      <w:r>
        <w:tab/>
      </w:r>
      <w:r>
        <w:fldChar w:fldCharType="begin"/>
      </w:r>
      <w:r>
        <w:instrText xml:space="preserve"> PAGEREF _Toc55222955 \h </w:instrText>
      </w:r>
      <w:r>
        <w:fldChar w:fldCharType="separate"/>
      </w:r>
      <w:r>
        <w:t>22</w:t>
      </w:r>
      <w:r>
        <w:fldChar w:fldCharType="end"/>
      </w:r>
    </w:p>
    <w:p w14:paraId="0F428B27" w14:textId="0EC38D0B" w:rsidR="00995773" w:rsidRDefault="00995773">
      <w:pPr>
        <w:pStyle w:val="TOC3"/>
        <w:rPr>
          <w:rFonts w:asciiTheme="minorHAnsi" w:eastAsiaTheme="minorEastAsia" w:hAnsiTheme="minorHAnsi" w:cstheme="minorBidi"/>
          <w:sz w:val="22"/>
          <w:szCs w:val="22"/>
          <w:lang w:val="en-US"/>
        </w:rPr>
      </w:pPr>
      <w:r>
        <w:t>5.4.7</w:t>
      </w:r>
      <w:r>
        <w:tab/>
        <w:t>Receive-Only Mode</w:t>
      </w:r>
      <w:r>
        <w:tab/>
      </w:r>
      <w:r>
        <w:fldChar w:fldCharType="begin"/>
      </w:r>
      <w:r>
        <w:instrText xml:space="preserve"> PAGEREF _Toc55222956 \h </w:instrText>
      </w:r>
      <w:r>
        <w:fldChar w:fldCharType="separate"/>
      </w:r>
      <w:r>
        <w:t>22</w:t>
      </w:r>
      <w:r>
        <w:fldChar w:fldCharType="end"/>
      </w:r>
    </w:p>
    <w:p w14:paraId="06E10999" w14:textId="07E56EB6" w:rsidR="00995773" w:rsidRDefault="00995773">
      <w:pPr>
        <w:pStyle w:val="TOC2"/>
        <w:rPr>
          <w:rFonts w:asciiTheme="minorHAnsi" w:eastAsiaTheme="minorEastAsia" w:hAnsiTheme="minorHAnsi" w:cstheme="minorBidi"/>
          <w:sz w:val="22"/>
          <w:szCs w:val="22"/>
          <w:lang w:val="en-US"/>
        </w:rPr>
      </w:pPr>
      <w:r>
        <w:t>5.5</w:t>
      </w:r>
      <w:r>
        <w:tab/>
        <w:t>Reference Points and Protocols</w:t>
      </w:r>
      <w:r>
        <w:tab/>
      </w:r>
      <w:r>
        <w:fldChar w:fldCharType="begin"/>
      </w:r>
      <w:r>
        <w:instrText xml:space="preserve"> PAGEREF _Toc55222957 \h </w:instrText>
      </w:r>
      <w:r>
        <w:fldChar w:fldCharType="separate"/>
      </w:r>
      <w:r>
        <w:t>22</w:t>
      </w:r>
      <w:r>
        <w:fldChar w:fldCharType="end"/>
      </w:r>
    </w:p>
    <w:p w14:paraId="0239EF6E" w14:textId="2FF20046" w:rsidR="00995773" w:rsidRDefault="00995773">
      <w:pPr>
        <w:pStyle w:val="TOC3"/>
        <w:rPr>
          <w:rFonts w:asciiTheme="minorHAnsi" w:eastAsiaTheme="minorEastAsia" w:hAnsiTheme="minorHAnsi" w:cstheme="minorBidi"/>
          <w:sz w:val="22"/>
          <w:szCs w:val="22"/>
          <w:lang w:val="en-US"/>
        </w:rPr>
      </w:pPr>
      <w:r>
        <w:t>5.5.1</w:t>
      </w:r>
      <w:r>
        <w:tab/>
        <w:t>General</w:t>
      </w:r>
      <w:r>
        <w:tab/>
      </w:r>
      <w:r>
        <w:fldChar w:fldCharType="begin"/>
      </w:r>
      <w:r>
        <w:instrText xml:space="preserve"> PAGEREF _Toc55222958 \h </w:instrText>
      </w:r>
      <w:r>
        <w:fldChar w:fldCharType="separate"/>
      </w:r>
      <w:r>
        <w:t>22</w:t>
      </w:r>
      <w:r>
        <w:fldChar w:fldCharType="end"/>
      </w:r>
    </w:p>
    <w:p w14:paraId="03A2EEF6" w14:textId="44ABE75F" w:rsidR="00995773" w:rsidRDefault="00995773">
      <w:pPr>
        <w:pStyle w:val="TOC3"/>
        <w:rPr>
          <w:rFonts w:asciiTheme="minorHAnsi" w:eastAsiaTheme="minorEastAsia" w:hAnsiTheme="minorHAnsi" w:cstheme="minorBidi"/>
          <w:sz w:val="22"/>
          <w:szCs w:val="22"/>
          <w:lang w:val="en-US"/>
        </w:rPr>
      </w:pPr>
      <w:r>
        <w:t>5.5.2</w:t>
      </w:r>
      <w:r>
        <w:tab/>
        <w:t>xMB profile for 5G Broadcast</w:t>
      </w:r>
      <w:r>
        <w:tab/>
      </w:r>
      <w:r>
        <w:fldChar w:fldCharType="begin"/>
      </w:r>
      <w:r>
        <w:instrText xml:space="preserve"> PAGEREF _Toc55222959 \h </w:instrText>
      </w:r>
      <w:r>
        <w:fldChar w:fldCharType="separate"/>
      </w:r>
      <w:r>
        <w:t>22</w:t>
      </w:r>
      <w:r>
        <w:fldChar w:fldCharType="end"/>
      </w:r>
    </w:p>
    <w:p w14:paraId="1CB5F5FD" w14:textId="7FCD7615" w:rsidR="00995773" w:rsidRDefault="00995773">
      <w:pPr>
        <w:pStyle w:val="TOC3"/>
        <w:rPr>
          <w:rFonts w:asciiTheme="minorHAnsi" w:eastAsiaTheme="minorEastAsia" w:hAnsiTheme="minorHAnsi" w:cstheme="minorBidi"/>
          <w:sz w:val="22"/>
          <w:szCs w:val="22"/>
          <w:lang w:val="en-US"/>
        </w:rPr>
      </w:pPr>
      <w:r>
        <w:t>5.5.3</w:t>
      </w:r>
      <w:r>
        <w:tab/>
        <w:t>MBMS User Service profile</w:t>
      </w:r>
      <w:r>
        <w:tab/>
      </w:r>
      <w:r>
        <w:fldChar w:fldCharType="begin"/>
      </w:r>
      <w:r>
        <w:instrText xml:space="preserve"> PAGEREF _Toc55222960 \h </w:instrText>
      </w:r>
      <w:r>
        <w:fldChar w:fldCharType="separate"/>
      </w:r>
      <w:r>
        <w:t>24</w:t>
      </w:r>
      <w:r>
        <w:fldChar w:fldCharType="end"/>
      </w:r>
    </w:p>
    <w:p w14:paraId="0BAAB23C" w14:textId="781398AC" w:rsidR="00995773" w:rsidRDefault="00995773">
      <w:pPr>
        <w:pStyle w:val="TOC3"/>
        <w:rPr>
          <w:rFonts w:asciiTheme="minorHAnsi" w:eastAsiaTheme="minorEastAsia" w:hAnsiTheme="minorHAnsi" w:cstheme="minorBidi"/>
          <w:sz w:val="22"/>
          <w:szCs w:val="22"/>
          <w:lang w:val="en-US"/>
        </w:rPr>
      </w:pPr>
      <w:r w:rsidRPr="005456A0">
        <w:rPr>
          <w:lang w:val="en-US"/>
        </w:rPr>
        <w:t>5.5.4</w:t>
      </w:r>
      <w:r w:rsidRPr="005456A0">
        <w:rPr>
          <w:lang w:val="en-US"/>
        </w:rPr>
        <w:tab/>
        <w:t>E-UTRAN Uu profile for 5G Broadcast</w:t>
      </w:r>
      <w:r>
        <w:tab/>
      </w:r>
      <w:r>
        <w:fldChar w:fldCharType="begin"/>
      </w:r>
      <w:r>
        <w:instrText xml:space="preserve"> PAGEREF _Toc55222961 \h </w:instrText>
      </w:r>
      <w:r>
        <w:fldChar w:fldCharType="separate"/>
      </w:r>
      <w:r>
        <w:t>25</w:t>
      </w:r>
      <w:r>
        <w:fldChar w:fldCharType="end"/>
      </w:r>
    </w:p>
    <w:p w14:paraId="2E846F64" w14:textId="6A5E3B56" w:rsidR="00995773" w:rsidRDefault="00995773">
      <w:pPr>
        <w:pStyle w:val="TOC3"/>
        <w:rPr>
          <w:rFonts w:asciiTheme="minorHAnsi" w:eastAsiaTheme="minorEastAsia" w:hAnsiTheme="minorHAnsi" w:cstheme="minorBidi"/>
          <w:sz w:val="22"/>
          <w:szCs w:val="22"/>
          <w:lang w:val="en-US"/>
        </w:rPr>
      </w:pPr>
      <w:r>
        <w:t>5.5.5</w:t>
      </w:r>
      <w:r>
        <w:tab/>
        <w:t>Client-APIs for 5G Broadcast</w:t>
      </w:r>
      <w:r>
        <w:tab/>
      </w:r>
      <w:r>
        <w:fldChar w:fldCharType="begin"/>
      </w:r>
      <w:r>
        <w:instrText xml:space="preserve"> PAGEREF _Toc55222962 \h </w:instrText>
      </w:r>
      <w:r>
        <w:fldChar w:fldCharType="separate"/>
      </w:r>
      <w:r>
        <w:t>25</w:t>
      </w:r>
      <w:r>
        <w:fldChar w:fldCharType="end"/>
      </w:r>
    </w:p>
    <w:p w14:paraId="29B22B61" w14:textId="210C155F" w:rsidR="00995773" w:rsidRDefault="00995773">
      <w:pPr>
        <w:pStyle w:val="TOC2"/>
        <w:rPr>
          <w:rFonts w:asciiTheme="minorHAnsi" w:eastAsiaTheme="minorEastAsia" w:hAnsiTheme="minorHAnsi" w:cstheme="minorBidi"/>
          <w:sz w:val="22"/>
          <w:szCs w:val="22"/>
          <w:lang w:val="en-US"/>
        </w:rPr>
      </w:pPr>
      <w:r>
        <w:t>5.6</w:t>
      </w:r>
      <w:r>
        <w:tab/>
        <w:t>5G Broadcast Procedures</w:t>
      </w:r>
      <w:r>
        <w:tab/>
      </w:r>
      <w:r>
        <w:fldChar w:fldCharType="begin"/>
      </w:r>
      <w:r>
        <w:instrText xml:space="preserve"> PAGEREF _Toc55222963 \h </w:instrText>
      </w:r>
      <w:r>
        <w:fldChar w:fldCharType="separate"/>
      </w:r>
      <w:r>
        <w:t>26</w:t>
      </w:r>
      <w:r>
        <w:fldChar w:fldCharType="end"/>
      </w:r>
    </w:p>
    <w:p w14:paraId="3336F47B" w14:textId="1B275E7C" w:rsidR="00995773" w:rsidRDefault="00995773">
      <w:pPr>
        <w:pStyle w:val="TOC2"/>
        <w:rPr>
          <w:rFonts w:asciiTheme="minorHAnsi" w:eastAsiaTheme="minorEastAsia" w:hAnsiTheme="minorHAnsi" w:cstheme="minorBidi"/>
          <w:sz w:val="22"/>
          <w:szCs w:val="22"/>
          <w:lang w:val="en-US"/>
        </w:rPr>
      </w:pPr>
      <w:r>
        <w:t>5.7</w:t>
      </w:r>
      <w:r>
        <w:tab/>
        <w:t>Security</w:t>
      </w:r>
      <w:r>
        <w:tab/>
      </w:r>
      <w:r>
        <w:fldChar w:fldCharType="begin"/>
      </w:r>
      <w:r>
        <w:instrText xml:space="preserve"> PAGEREF _Toc55222964 \h </w:instrText>
      </w:r>
      <w:r>
        <w:fldChar w:fldCharType="separate"/>
      </w:r>
      <w:r>
        <w:t>26</w:t>
      </w:r>
      <w:r>
        <w:fldChar w:fldCharType="end"/>
      </w:r>
    </w:p>
    <w:p w14:paraId="5E4DD269" w14:textId="46556298" w:rsidR="00995773" w:rsidRDefault="00995773">
      <w:pPr>
        <w:pStyle w:val="TOC2"/>
        <w:rPr>
          <w:rFonts w:asciiTheme="minorHAnsi" w:eastAsiaTheme="minorEastAsia" w:hAnsiTheme="minorHAnsi" w:cstheme="minorBidi"/>
          <w:sz w:val="22"/>
          <w:szCs w:val="22"/>
          <w:lang w:val="en-US"/>
        </w:rPr>
      </w:pPr>
      <w:r>
        <w:t>5.8</w:t>
      </w:r>
      <w:r>
        <w:tab/>
        <w:t>Charging</w:t>
      </w:r>
      <w:r>
        <w:tab/>
      </w:r>
      <w:r>
        <w:fldChar w:fldCharType="begin"/>
      </w:r>
      <w:r>
        <w:instrText xml:space="preserve"> PAGEREF _Toc55222965 \h </w:instrText>
      </w:r>
      <w:r>
        <w:fldChar w:fldCharType="separate"/>
      </w:r>
      <w:r>
        <w:t>26</w:t>
      </w:r>
      <w:r>
        <w:fldChar w:fldCharType="end"/>
      </w:r>
    </w:p>
    <w:p w14:paraId="6A8DDF6B" w14:textId="2FEBF41E" w:rsidR="00995773" w:rsidRDefault="00995773">
      <w:pPr>
        <w:pStyle w:val="TOC2"/>
        <w:rPr>
          <w:rFonts w:asciiTheme="minorHAnsi" w:eastAsiaTheme="minorEastAsia" w:hAnsiTheme="minorHAnsi" w:cstheme="minorBidi"/>
          <w:sz w:val="22"/>
          <w:szCs w:val="22"/>
          <w:lang w:val="en-US"/>
        </w:rPr>
      </w:pPr>
      <w:r>
        <w:t>5.9</w:t>
      </w:r>
      <w:r>
        <w:tab/>
        <w:t>Roaming</w:t>
      </w:r>
      <w:r>
        <w:tab/>
      </w:r>
      <w:r>
        <w:fldChar w:fldCharType="begin"/>
      </w:r>
      <w:r>
        <w:instrText xml:space="preserve"> PAGEREF _Toc55222966 \h </w:instrText>
      </w:r>
      <w:r>
        <w:fldChar w:fldCharType="separate"/>
      </w:r>
      <w:r>
        <w:t>27</w:t>
      </w:r>
      <w:r>
        <w:fldChar w:fldCharType="end"/>
      </w:r>
    </w:p>
    <w:p w14:paraId="5FC10926" w14:textId="6709DC78" w:rsidR="00995773" w:rsidRDefault="00995773">
      <w:pPr>
        <w:pStyle w:val="TOC2"/>
        <w:rPr>
          <w:rFonts w:asciiTheme="minorHAnsi" w:eastAsiaTheme="minorEastAsia" w:hAnsiTheme="minorHAnsi" w:cstheme="minorBidi"/>
          <w:sz w:val="22"/>
          <w:szCs w:val="22"/>
          <w:lang w:val="en-US"/>
        </w:rPr>
      </w:pPr>
      <w:r>
        <w:t>5.10</w:t>
      </w:r>
      <w:r>
        <w:tab/>
        <w:t>TV Service Configuration MO</w:t>
      </w:r>
      <w:r>
        <w:tab/>
      </w:r>
      <w:r>
        <w:fldChar w:fldCharType="begin"/>
      </w:r>
      <w:r>
        <w:instrText xml:space="preserve"> PAGEREF _Toc55222967 \h </w:instrText>
      </w:r>
      <w:r>
        <w:fldChar w:fldCharType="separate"/>
      </w:r>
      <w:r>
        <w:t>27</w:t>
      </w:r>
      <w:r>
        <w:fldChar w:fldCharType="end"/>
      </w:r>
    </w:p>
    <w:p w14:paraId="0B88EB9F" w14:textId="7525DA17" w:rsidR="00995773" w:rsidRDefault="00995773">
      <w:pPr>
        <w:pStyle w:val="TOC2"/>
        <w:rPr>
          <w:rFonts w:asciiTheme="minorHAnsi" w:eastAsiaTheme="minorEastAsia" w:hAnsiTheme="minorHAnsi" w:cstheme="minorBidi"/>
          <w:sz w:val="22"/>
          <w:szCs w:val="22"/>
          <w:lang w:val="en-US"/>
        </w:rPr>
      </w:pPr>
      <w:r>
        <w:t>5.11</w:t>
      </w:r>
      <w:r>
        <w:tab/>
        <w:t>Temporary Mobile Group Identity</w:t>
      </w:r>
      <w:r>
        <w:tab/>
      </w:r>
      <w:r>
        <w:fldChar w:fldCharType="begin"/>
      </w:r>
      <w:r>
        <w:instrText xml:space="preserve"> PAGEREF _Toc55222968 \h </w:instrText>
      </w:r>
      <w:r>
        <w:fldChar w:fldCharType="separate"/>
      </w:r>
      <w:r>
        <w:t>27</w:t>
      </w:r>
      <w:r>
        <w:fldChar w:fldCharType="end"/>
      </w:r>
    </w:p>
    <w:p w14:paraId="1EC3ED0F" w14:textId="475DFC34" w:rsidR="00995773" w:rsidRDefault="00995773">
      <w:pPr>
        <w:pStyle w:val="TOC3"/>
        <w:rPr>
          <w:rFonts w:asciiTheme="minorHAnsi" w:eastAsiaTheme="minorEastAsia" w:hAnsiTheme="minorHAnsi" w:cstheme="minorBidi"/>
          <w:sz w:val="22"/>
          <w:szCs w:val="22"/>
          <w:lang w:val="en-US"/>
        </w:rPr>
      </w:pPr>
      <w:r>
        <w:t>5.11.1</w:t>
      </w:r>
      <w:r>
        <w:tab/>
        <w:t>Introduction</w:t>
      </w:r>
      <w:r>
        <w:tab/>
      </w:r>
      <w:r>
        <w:fldChar w:fldCharType="begin"/>
      </w:r>
      <w:r>
        <w:instrText xml:space="preserve"> PAGEREF _Toc55222969 \h </w:instrText>
      </w:r>
      <w:r>
        <w:fldChar w:fldCharType="separate"/>
      </w:r>
      <w:r>
        <w:t>27</w:t>
      </w:r>
      <w:r>
        <w:fldChar w:fldCharType="end"/>
      </w:r>
    </w:p>
    <w:p w14:paraId="5D6A1810" w14:textId="27CA4E8A" w:rsidR="00995773" w:rsidRDefault="00995773">
      <w:pPr>
        <w:pStyle w:val="TOC3"/>
        <w:rPr>
          <w:rFonts w:asciiTheme="minorHAnsi" w:eastAsiaTheme="minorEastAsia" w:hAnsiTheme="minorHAnsi" w:cstheme="minorBidi"/>
          <w:sz w:val="22"/>
          <w:szCs w:val="22"/>
          <w:lang w:val="en-US"/>
        </w:rPr>
      </w:pPr>
      <w:r>
        <w:t>5.11.2</w:t>
      </w:r>
      <w:r>
        <w:tab/>
        <w:t>TMGIs for 5G Broadcast Services</w:t>
      </w:r>
      <w:r>
        <w:tab/>
      </w:r>
      <w:r>
        <w:fldChar w:fldCharType="begin"/>
      </w:r>
      <w:r>
        <w:instrText xml:space="preserve"> PAGEREF _Toc55222970 \h </w:instrText>
      </w:r>
      <w:r>
        <w:fldChar w:fldCharType="separate"/>
      </w:r>
      <w:r>
        <w:t>28</w:t>
      </w:r>
      <w:r>
        <w:fldChar w:fldCharType="end"/>
      </w:r>
    </w:p>
    <w:p w14:paraId="4A29FFD2" w14:textId="3EB44D50" w:rsidR="00995773" w:rsidRDefault="00995773">
      <w:pPr>
        <w:pStyle w:val="TOC3"/>
        <w:rPr>
          <w:rFonts w:asciiTheme="minorHAnsi" w:eastAsiaTheme="minorEastAsia" w:hAnsiTheme="minorHAnsi" w:cstheme="minorBidi"/>
          <w:sz w:val="22"/>
          <w:szCs w:val="22"/>
          <w:lang w:val="en-US"/>
        </w:rPr>
      </w:pPr>
      <w:r>
        <w:t>5.11.3</w:t>
      </w:r>
      <w:r>
        <w:tab/>
        <w:t>TMGI Management for 5G Broadcast Services</w:t>
      </w:r>
      <w:r>
        <w:tab/>
      </w:r>
      <w:r>
        <w:fldChar w:fldCharType="begin"/>
      </w:r>
      <w:r>
        <w:instrText xml:space="preserve"> PAGEREF _Toc55222971 \h </w:instrText>
      </w:r>
      <w:r>
        <w:fldChar w:fldCharType="separate"/>
      </w:r>
      <w:r>
        <w:t>28</w:t>
      </w:r>
      <w:r>
        <w:fldChar w:fldCharType="end"/>
      </w:r>
    </w:p>
    <w:p w14:paraId="4847E53E" w14:textId="3FAF2DE1" w:rsidR="00995773" w:rsidRDefault="00995773">
      <w:pPr>
        <w:pStyle w:val="TOC2"/>
        <w:rPr>
          <w:rFonts w:asciiTheme="minorHAnsi" w:eastAsiaTheme="minorEastAsia" w:hAnsiTheme="minorHAnsi" w:cstheme="minorBidi"/>
          <w:sz w:val="22"/>
          <w:szCs w:val="22"/>
          <w:lang w:val="en-US"/>
        </w:rPr>
      </w:pPr>
      <w:r>
        <w:t>5.12</w:t>
      </w:r>
      <w:r>
        <w:tab/>
        <w:t>Discovering 5G Broadcast Services</w:t>
      </w:r>
      <w:r>
        <w:tab/>
      </w:r>
      <w:r>
        <w:fldChar w:fldCharType="begin"/>
      </w:r>
      <w:r>
        <w:instrText xml:space="preserve"> PAGEREF _Toc55222972 \h </w:instrText>
      </w:r>
      <w:r>
        <w:fldChar w:fldCharType="separate"/>
      </w:r>
      <w:r>
        <w:t>28</w:t>
      </w:r>
      <w:r>
        <w:fldChar w:fldCharType="end"/>
      </w:r>
    </w:p>
    <w:p w14:paraId="09326015" w14:textId="73C78604" w:rsidR="00995773" w:rsidRDefault="00995773">
      <w:pPr>
        <w:pStyle w:val="TOC2"/>
        <w:rPr>
          <w:rFonts w:asciiTheme="minorHAnsi" w:eastAsiaTheme="minorEastAsia" w:hAnsiTheme="minorHAnsi" w:cstheme="minorBidi"/>
          <w:sz w:val="22"/>
          <w:szCs w:val="22"/>
          <w:lang w:val="en-US"/>
        </w:rPr>
      </w:pPr>
      <w:r>
        <w:t>5.13</w:t>
      </w:r>
      <w:r>
        <w:tab/>
        <w:t>RAN Configuration Options (informative)</w:t>
      </w:r>
      <w:r>
        <w:tab/>
      </w:r>
      <w:r>
        <w:fldChar w:fldCharType="begin"/>
      </w:r>
      <w:r>
        <w:instrText xml:space="preserve"> PAGEREF _Toc55222973 \h </w:instrText>
      </w:r>
      <w:r>
        <w:fldChar w:fldCharType="separate"/>
      </w:r>
      <w:r>
        <w:t>29</w:t>
      </w:r>
      <w:r>
        <w:fldChar w:fldCharType="end"/>
      </w:r>
    </w:p>
    <w:p w14:paraId="6C9CAFF6" w14:textId="4CF5956D" w:rsidR="00995773" w:rsidRDefault="00995773">
      <w:pPr>
        <w:pStyle w:val="TOC2"/>
        <w:rPr>
          <w:rFonts w:asciiTheme="minorHAnsi" w:eastAsiaTheme="minorEastAsia" w:hAnsiTheme="minorHAnsi" w:cstheme="minorBidi"/>
          <w:sz w:val="22"/>
          <w:szCs w:val="22"/>
          <w:lang w:val="en-US"/>
        </w:rPr>
      </w:pPr>
      <w:r>
        <w:t>5.14</w:t>
      </w:r>
      <w:r>
        <w:tab/>
        <w:t>5G Broadcast TV/Radio Service Application Requirements</w:t>
      </w:r>
      <w:r>
        <w:tab/>
      </w:r>
      <w:r>
        <w:fldChar w:fldCharType="begin"/>
      </w:r>
      <w:r>
        <w:instrText xml:space="preserve"> PAGEREF _Toc55222974 \h </w:instrText>
      </w:r>
      <w:r>
        <w:fldChar w:fldCharType="separate"/>
      </w:r>
      <w:r>
        <w:t>29</w:t>
      </w:r>
      <w:r>
        <w:fldChar w:fldCharType="end"/>
      </w:r>
    </w:p>
    <w:p w14:paraId="52176242" w14:textId="7C7A33F6" w:rsidR="00995773" w:rsidRDefault="00995773">
      <w:pPr>
        <w:pStyle w:val="TOC3"/>
        <w:rPr>
          <w:rFonts w:asciiTheme="minorHAnsi" w:eastAsiaTheme="minorEastAsia" w:hAnsiTheme="minorHAnsi" w:cstheme="minorBidi"/>
          <w:sz w:val="22"/>
          <w:szCs w:val="22"/>
          <w:lang w:val="en-US"/>
        </w:rPr>
      </w:pPr>
      <w:r>
        <w:t>5.14.1</w:t>
      </w:r>
      <w:r>
        <w:tab/>
        <w:t>Introduction</w:t>
      </w:r>
      <w:r>
        <w:tab/>
      </w:r>
      <w:r>
        <w:fldChar w:fldCharType="begin"/>
      </w:r>
      <w:r>
        <w:instrText xml:space="preserve"> PAGEREF _Toc55222975 \h </w:instrText>
      </w:r>
      <w:r>
        <w:fldChar w:fldCharType="separate"/>
      </w:r>
      <w:r>
        <w:t>29</w:t>
      </w:r>
      <w:r>
        <w:fldChar w:fldCharType="end"/>
      </w:r>
    </w:p>
    <w:p w14:paraId="66215B69" w14:textId="31A9C40D" w:rsidR="00995773" w:rsidRDefault="00995773">
      <w:pPr>
        <w:pStyle w:val="TOC3"/>
        <w:rPr>
          <w:rFonts w:asciiTheme="minorHAnsi" w:eastAsiaTheme="minorEastAsia" w:hAnsiTheme="minorHAnsi" w:cstheme="minorBidi"/>
          <w:sz w:val="22"/>
          <w:szCs w:val="22"/>
          <w:lang w:val="en-US"/>
        </w:rPr>
      </w:pPr>
      <w:r>
        <w:t>5.14.2</w:t>
      </w:r>
      <w:r>
        <w:tab/>
        <w:t>Service Provisioning</w:t>
      </w:r>
      <w:r>
        <w:tab/>
      </w:r>
      <w:r>
        <w:fldChar w:fldCharType="begin"/>
      </w:r>
      <w:r>
        <w:instrText xml:space="preserve"> PAGEREF _Toc55222976 \h </w:instrText>
      </w:r>
      <w:r>
        <w:fldChar w:fldCharType="separate"/>
      </w:r>
      <w:r>
        <w:t>30</w:t>
      </w:r>
      <w:r>
        <w:fldChar w:fldCharType="end"/>
      </w:r>
    </w:p>
    <w:p w14:paraId="28BCB864" w14:textId="10484A6D" w:rsidR="00995773" w:rsidRDefault="00995773">
      <w:pPr>
        <w:pStyle w:val="TOC3"/>
        <w:rPr>
          <w:rFonts w:asciiTheme="minorHAnsi" w:eastAsiaTheme="minorEastAsia" w:hAnsiTheme="minorHAnsi" w:cstheme="minorBidi"/>
          <w:sz w:val="22"/>
          <w:szCs w:val="22"/>
          <w:lang w:val="en-US"/>
        </w:rPr>
      </w:pPr>
      <w:r>
        <w:t>5.14.3</w:t>
      </w:r>
      <w:r>
        <w:tab/>
        <w:t>Supported content formats</w:t>
      </w:r>
      <w:r>
        <w:tab/>
      </w:r>
      <w:r>
        <w:fldChar w:fldCharType="begin"/>
      </w:r>
      <w:r>
        <w:instrText xml:space="preserve"> PAGEREF _Toc55222977 \h </w:instrText>
      </w:r>
      <w:r>
        <w:fldChar w:fldCharType="separate"/>
      </w:r>
      <w:r>
        <w:t>30</w:t>
      </w:r>
      <w:r>
        <w:fldChar w:fldCharType="end"/>
      </w:r>
    </w:p>
    <w:p w14:paraId="6AFAA7B9" w14:textId="19BDF72E" w:rsidR="00995773" w:rsidRDefault="00995773">
      <w:pPr>
        <w:pStyle w:val="TOC3"/>
        <w:rPr>
          <w:rFonts w:asciiTheme="minorHAnsi" w:eastAsiaTheme="minorEastAsia" w:hAnsiTheme="minorHAnsi" w:cstheme="minorBidi"/>
          <w:sz w:val="22"/>
          <w:szCs w:val="22"/>
          <w:lang w:val="en-US"/>
        </w:rPr>
      </w:pPr>
      <w:r>
        <w:t>5.14.4</w:t>
      </w:r>
      <w:r>
        <w:tab/>
        <w:t>Application Programming Interface conformance</w:t>
      </w:r>
      <w:r>
        <w:tab/>
      </w:r>
      <w:r>
        <w:fldChar w:fldCharType="begin"/>
      </w:r>
      <w:r>
        <w:instrText xml:space="preserve"> PAGEREF _Toc55222978 \h </w:instrText>
      </w:r>
      <w:r>
        <w:fldChar w:fldCharType="separate"/>
      </w:r>
      <w:r>
        <w:t>30</w:t>
      </w:r>
      <w:r>
        <w:fldChar w:fldCharType="end"/>
      </w:r>
    </w:p>
    <w:p w14:paraId="2D01446B" w14:textId="3CD9B766" w:rsidR="00995773" w:rsidRDefault="00995773">
      <w:pPr>
        <w:pStyle w:val="TOC3"/>
        <w:rPr>
          <w:rFonts w:asciiTheme="minorHAnsi" w:eastAsiaTheme="minorEastAsia" w:hAnsiTheme="minorHAnsi" w:cstheme="minorBidi"/>
          <w:sz w:val="22"/>
          <w:szCs w:val="22"/>
          <w:lang w:val="en-US"/>
        </w:rPr>
      </w:pPr>
      <w:r>
        <w:t>5.14.5</w:t>
      </w:r>
      <w:r>
        <w:tab/>
        <w:t>Application-based Service Announcement</w:t>
      </w:r>
      <w:r>
        <w:tab/>
      </w:r>
      <w:r>
        <w:fldChar w:fldCharType="begin"/>
      </w:r>
      <w:r>
        <w:instrText xml:space="preserve"> PAGEREF _Toc55222979 \h </w:instrText>
      </w:r>
      <w:r>
        <w:fldChar w:fldCharType="separate"/>
      </w:r>
      <w:r>
        <w:t>30</w:t>
      </w:r>
      <w:r>
        <w:fldChar w:fldCharType="end"/>
      </w:r>
    </w:p>
    <w:p w14:paraId="24AA790A" w14:textId="2267FAC5" w:rsidR="00995773" w:rsidRDefault="00995773">
      <w:pPr>
        <w:pStyle w:val="TOC1"/>
        <w:rPr>
          <w:rFonts w:asciiTheme="minorHAnsi" w:eastAsiaTheme="minorEastAsia" w:hAnsiTheme="minorHAnsi" w:cstheme="minorBidi"/>
          <w:szCs w:val="22"/>
          <w:lang w:val="en-US"/>
        </w:rPr>
      </w:pPr>
      <w:r>
        <w:t>6</w:t>
      </w:r>
      <w:r>
        <w:tab/>
        <w:t>Transmitter Requirements for LTE-based 5G Broadcast</w:t>
      </w:r>
      <w:r>
        <w:tab/>
      </w:r>
      <w:r>
        <w:fldChar w:fldCharType="begin"/>
      </w:r>
      <w:r>
        <w:instrText xml:space="preserve"> PAGEREF _Toc55222980 \h </w:instrText>
      </w:r>
      <w:r>
        <w:fldChar w:fldCharType="separate"/>
      </w:r>
      <w:r>
        <w:t>30</w:t>
      </w:r>
      <w:r>
        <w:fldChar w:fldCharType="end"/>
      </w:r>
    </w:p>
    <w:p w14:paraId="3AF24901" w14:textId="7811F6EE" w:rsidR="00995773" w:rsidRDefault="00995773">
      <w:pPr>
        <w:pStyle w:val="TOC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_Toc55222981 \h </w:instrText>
      </w:r>
      <w:r>
        <w:fldChar w:fldCharType="separate"/>
      </w:r>
      <w:r>
        <w:t>30</w:t>
      </w:r>
      <w:r>
        <w:fldChar w:fldCharType="end"/>
      </w:r>
    </w:p>
    <w:p w14:paraId="7BE77311" w14:textId="21E9BC47" w:rsidR="00995773" w:rsidRDefault="00995773">
      <w:pPr>
        <w:pStyle w:val="TOC2"/>
        <w:rPr>
          <w:rFonts w:asciiTheme="minorHAnsi" w:eastAsiaTheme="minorEastAsia" w:hAnsiTheme="minorHAnsi" w:cstheme="minorBidi"/>
          <w:sz w:val="22"/>
          <w:szCs w:val="22"/>
          <w:lang w:val="en-US"/>
        </w:rPr>
      </w:pPr>
      <w:r>
        <w:t>6.2</w:t>
      </w:r>
      <w:r>
        <w:tab/>
        <w:t>Broadcast-Multicast Service Centre (BM-SC)</w:t>
      </w:r>
      <w:r>
        <w:tab/>
      </w:r>
      <w:r>
        <w:fldChar w:fldCharType="begin"/>
      </w:r>
      <w:r>
        <w:instrText xml:space="preserve"> PAGEREF _Toc55222982 \h </w:instrText>
      </w:r>
      <w:r>
        <w:fldChar w:fldCharType="separate"/>
      </w:r>
      <w:r>
        <w:t>31</w:t>
      </w:r>
      <w:r>
        <w:fldChar w:fldCharType="end"/>
      </w:r>
    </w:p>
    <w:p w14:paraId="79364CDB" w14:textId="5EAB2A57" w:rsidR="00995773" w:rsidRPr="00FF4205" w:rsidRDefault="00995773">
      <w:pPr>
        <w:pStyle w:val="TOC2"/>
        <w:rPr>
          <w:rFonts w:asciiTheme="minorHAnsi" w:eastAsiaTheme="minorEastAsia" w:hAnsiTheme="minorHAnsi" w:cstheme="minorBidi"/>
          <w:sz w:val="22"/>
          <w:szCs w:val="22"/>
          <w:lang w:val="de-DE"/>
        </w:rPr>
      </w:pPr>
      <w:r w:rsidRPr="00FF4205">
        <w:rPr>
          <w:lang w:val="de-DE"/>
        </w:rPr>
        <w:t>6.3</w:t>
      </w:r>
      <w:r w:rsidRPr="00FF4205">
        <w:rPr>
          <w:lang w:val="de-DE"/>
        </w:rPr>
        <w:tab/>
        <w:t>MBMS GW</w:t>
      </w:r>
      <w:r w:rsidRPr="00FF4205">
        <w:rPr>
          <w:lang w:val="de-DE"/>
        </w:rPr>
        <w:tab/>
      </w:r>
      <w:r>
        <w:fldChar w:fldCharType="begin"/>
      </w:r>
      <w:r w:rsidRPr="00FF4205">
        <w:rPr>
          <w:lang w:val="de-DE"/>
        </w:rPr>
        <w:instrText xml:space="preserve"> PAGEREF _Toc55222983 \h </w:instrText>
      </w:r>
      <w:r>
        <w:fldChar w:fldCharType="separate"/>
      </w:r>
      <w:r w:rsidRPr="00FF4205">
        <w:rPr>
          <w:lang w:val="de-DE"/>
        </w:rPr>
        <w:t>31</w:t>
      </w:r>
      <w:r>
        <w:fldChar w:fldCharType="end"/>
      </w:r>
    </w:p>
    <w:p w14:paraId="332F6D2A" w14:textId="3ACED8BD" w:rsidR="00995773" w:rsidRPr="00FF4205" w:rsidRDefault="00995773">
      <w:pPr>
        <w:pStyle w:val="TOC2"/>
        <w:rPr>
          <w:rFonts w:asciiTheme="minorHAnsi" w:eastAsiaTheme="minorEastAsia" w:hAnsiTheme="minorHAnsi" w:cstheme="minorBidi"/>
          <w:sz w:val="22"/>
          <w:szCs w:val="22"/>
          <w:lang w:val="de-DE"/>
        </w:rPr>
      </w:pPr>
      <w:r w:rsidRPr="00FF4205">
        <w:rPr>
          <w:lang w:val="de-DE"/>
        </w:rPr>
        <w:t>6.4</w:t>
      </w:r>
      <w:r w:rsidRPr="00FF4205">
        <w:rPr>
          <w:lang w:val="de-DE"/>
        </w:rPr>
        <w:tab/>
        <w:t>E-UTRAN</w:t>
      </w:r>
      <w:r w:rsidRPr="00FF4205">
        <w:rPr>
          <w:lang w:val="de-DE"/>
        </w:rPr>
        <w:tab/>
      </w:r>
      <w:r>
        <w:fldChar w:fldCharType="begin"/>
      </w:r>
      <w:r w:rsidRPr="00FF4205">
        <w:rPr>
          <w:lang w:val="de-DE"/>
        </w:rPr>
        <w:instrText xml:space="preserve"> PAGEREF _Toc55222984 \h </w:instrText>
      </w:r>
      <w:r>
        <w:fldChar w:fldCharType="separate"/>
      </w:r>
      <w:r w:rsidRPr="00FF4205">
        <w:rPr>
          <w:lang w:val="de-DE"/>
        </w:rPr>
        <w:t>31</w:t>
      </w:r>
      <w:r>
        <w:fldChar w:fldCharType="end"/>
      </w:r>
    </w:p>
    <w:p w14:paraId="3D7BA49F" w14:textId="481B8921" w:rsidR="00995773" w:rsidRPr="00FF4205" w:rsidRDefault="00995773">
      <w:pPr>
        <w:pStyle w:val="TOC3"/>
        <w:rPr>
          <w:rFonts w:asciiTheme="minorHAnsi" w:eastAsiaTheme="minorEastAsia" w:hAnsiTheme="minorHAnsi" w:cstheme="minorBidi"/>
          <w:sz w:val="22"/>
          <w:szCs w:val="22"/>
          <w:lang w:val="de-DE"/>
        </w:rPr>
      </w:pPr>
      <w:r w:rsidRPr="00FF4205">
        <w:rPr>
          <w:lang w:val="de-DE"/>
        </w:rPr>
        <w:t>6.4.1</w:t>
      </w:r>
      <w:r w:rsidRPr="00FF4205">
        <w:rPr>
          <w:lang w:val="de-DE"/>
        </w:rPr>
        <w:tab/>
        <w:t>General</w:t>
      </w:r>
      <w:r w:rsidRPr="00FF4205">
        <w:rPr>
          <w:lang w:val="de-DE"/>
        </w:rPr>
        <w:tab/>
      </w:r>
      <w:r>
        <w:fldChar w:fldCharType="begin"/>
      </w:r>
      <w:r w:rsidRPr="00FF4205">
        <w:rPr>
          <w:lang w:val="de-DE"/>
        </w:rPr>
        <w:instrText xml:space="preserve"> PAGEREF _Toc55222985 \h </w:instrText>
      </w:r>
      <w:r>
        <w:fldChar w:fldCharType="separate"/>
      </w:r>
      <w:r w:rsidRPr="00FF4205">
        <w:rPr>
          <w:lang w:val="de-DE"/>
        </w:rPr>
        <w:t>31</w:t>
      </w:r>
      <w:r>
        <w:fldChar w:fldCharType="end"/>
      </w:r>
    </w:p>
    <w:p w14:paraId="4B6742B9" w14:textId="30988507" w:rsidR="00995773" w:rsidRDefault="00995773">
      <w:pPr>
        <w:pStyle w:val="TOC3"/>
        <w:rPr>
          <w:rFonts w:asciiTheme="minorHAnsi" w:eastAsiaTheme="minorEastAsia" w:hAnsiTheme="minorHAnsi" w:cstheme="minorBidi"/>
          <w:sz w:val="22"/>
          <w:szCs w:val="22"/>
          <w:lang w:val="en-US"/>
        </w:rPr>
      </w:pPr>
      <w:r>
        <w:t>6.4.2</w:t>
      </w:r>
      <w:r>
        <w:tab/>
        <w:t>MBMS-dedicated cells</w:t>
      </w:r>
      <w:r>
        <w:tab/>
      </w:r>
      <w:r>
        <w:fldChar w:fldCharType="begin"/>
      </w:r>
      <w:r>
        <w:instrText xml:space="preserve"> PAGEREF _Toc55222986 \h </w:instrText>
      </w:r>
      <w:r>
        <w:fldChar w:fldCharType="separate"/>
      </w:r>
      <w:r>
        <w:t>31</w:t>
      </w:r>
      <w:r>
        <w:fldChar w:fldCharType="end"/>
      </w:r>
    </w:p>
    <w:p w14:paraId="5377A0AD" w14:textId="30DFC248" w:rsidR="00995773" w:rsidRDefault="00995773">
      <w:pPr>
        <w:pStyle w:val="TOC3"/>
        <w:rPr>
          <w:rFonts w:asciiTheme="minorHAnsi" w:eastAsiaTheme="minorEastAsia" w:hAnsiTheme="minorHAnsi" w:cstheme="minorBidi"/>
          <w:sz w:val="22"/>
          <w:szCs w:val="22"/>
          <w:lang w:val="en-US"/>
        </w:rPr>
      </w:pPr>
      <w:r>
        <w:t>6.4.3</w:t>
      </w:r>
      <w:r>
        <w:tab/>
        <w:t>Architecture, protocol stack and E-UTRAN interfaces</w:t>
      </w:r>
      <w:r>
        <w:tab/>
      </w:r>
      <w:r>
        <w:fldChar w:fldCharType="begin"/>
      </w:r>
      <w:r>
        <w:instrText xml:space="preserve"> PAGEREF _Toc55222987 \h </w:instrText>
      </w:r>
      <w:r>
        <w:fldChar w:fldCharType="separate"/>
      </w:r>
      <w:r>
        <w:t>31</w:t>
      </w:r>
      <w:r>
        <w:fldChar w:fldCharType="end"/>
      </w:r>
    </w:p>
    <w:p w14:paraId="2F5BF526" w14:textId="72271746" w:rsidR="00995773" w:rsidRDefault="00995773">
      <w:pPr>
        <w:pStyle w:val="TOC3"/>
        <w:rPr>
          <w:rFonts w:asciiTheme="minorHAnsi" w:eastAsiaTheme="minorEastAsia" w:hAnsiTheme="minorHAnsi" w:cstheme="minorBidi"/>
          <w:sz w:val="22"/>
          <w:szCs w:val="22"/>
          <w:lang w:val="en-US"/>
        </w:rPr>
      </w:pPr>
      <w:r>
        <w:t>6.4.4</w:t>
      </w:r>
      <w:r>
        <w:tab/>
        <w:t>Frame structure and numerologies</w:t>
      </w:r>
      <w:r>
        <w:tab/>
      </w:r>
      <w:r>
        <w:fldChar w:fldCharType="begin"/>
      </w:r>
      <w:r>
        <w:instrText xml:space="preserve"> PAGEREF _Toc55222988 \h </w:instrText>
      </w:r>
      <w:r>
        <w:fldChar w:fldCharType="separate"/>
      </w:r>
      <w:r>
        <w:t>32</w:t>
      </w:r>
      <w:r>
        <w:fldChar w:fldCharType="end"/>
      </w:r>
    </w:p>
    <w:p w14:paraId="75D886A6" w14:textId="3A7CC3F3" w:rsidR="00995773" w:rsidRDefault="00995773">
      <w:pPr>
        <w:pStyle w:val="TOC3"/>
        <w:rPr>
          <w:rFonts w:asciiTheme="minorHAnsi" w:eastAsiaTheme="minorEastAsia" w:hAnsiTheme="minorHAnsi" w:cstheme="minorBidi"/>
          <w:sz w:val="22"/>
          <w:szCs w:val="22"/>
          <w:lang w:val="en-US"/>
        </w:rPr>
      </w:pPr>
      <w:r>
        <w:t>6.4.5</w:t>
      </w:r>
      <w:r>
        <w:tab/>
        <w:t>MBMS Transmission</w:t>
      </w:r>
      <w:r>
        <w:tab/>
      </w:r>
      <w:r>
        <w:fldChar w:fldCharType="begin"/>
      </w:r>
      <w:r>
        <w:instrText xml:space="preserve"> PAGEREF _Toc55222989 \h </w:instrText>
      </w:r>
      <w:r>
        <w:fldChar w:fldCharType="separate"/>
      </w:r>
      <w:r>
        <w:t>32</w:t>
      </w:r>
      <w:r>
        <w:fldChar w:fldCharType="end"/>
      </w:r>
    </w:p>
    <w:p w14:paraId="0EB271F6" w14:textId="761ED5D6" w:rsidR="00995773" w:rsidRDefault="00995773">
      <w:pPr>
        <w:pStyle w:val="TOC3"/>
        <w:rPr>
          <w:rFonts w:asciiTheme="minorHAnsi" w:eastAsiaTheme="minorEastAsia" w:hAnsiTheme="minorHAnsi" w:cstheme="minorBidi"/>
          <w:sz w:val="22"/>
          <w:szCs w:val="22"/>
          <w:lang w:val="en-US"/>
        </w:rPr>
      </w:pPr>
      <w:r>
        <w:t>6.4.5</w:t>
      </w:r>
      <w:r>
        <w:tab/>
        <w:t>Physical channels and signals</w:t>
      </w:r>
      <w:r>
        <w:tab/>
      </w:r>
      <w:r>
        <w:fldChar w:fldCharType="begin"/>
      </w:r>
      <w:r>
        <w:instrText xml:space="preserve"> PAGEREF _Toc55222990 \h </w:instrText>
      </w:r>
      <w:r>
        <w:fldChar w:fldCharType="separate"/>
      </w:r>
      <w:r>
        <w:t>33</w:t>
      </w:r>
      <w:r>
        <w:fldChar w:fldCharType="end"/>
      </w:r>
    </w:p>
    <w:p w14:paraId="6ECAB452" w14:textId="005E8B9B" w:rsidR="00995773" w:rsidRDefault="00995773">
      <w:pPr>
        <w:pStyle w:val="TOC3"/>
        <w:rPr>
          <w:rFonts w:asciiTheme="minorHAnsi" w:eastAsiaTheme="minorEastAsia" w:hAnsiTheme="minorHAnsi" w:cstheme="minorBidi"/>
          <w:sz w:val="22"/>
          <w:szCs w:val="22"/>
          <w:lang w:val="en-US"/>
        </w:rPr>
      </w:pPr>
      <w:r>
        <w:t>6.4.6</w:t>
      </w:r>
      <w:r>
        <w:tab/>
        <w:t>MAC layer</w:t>
      </w:r>
      <w:r>
        <w:tab/>
      </w:r>
      <w:r>
        <w:fldChar w:fldCharType="begin"/>
      </w:r>
      <w:r>
        <w:instrText xml:space="preserve"> PAGEREF _Toc55222991 \h </w:instrText>
      </w:r>
      <w:r>
        <w:fldChar w:fldCharType="separate"/>
      </w:r>
      <w:r>
        <w:t>33</w:t>
      </w:r>
      <w:r>
        <w:fldChar w:fldCharType="end"/>
      </w:r>
    </w:p>
    <w:p w14:paraId="71749257" w14:textId="515A05FC" w:rsidR="00995773" w:rsidRDefault="00995773">
      <w:pPr>
        <w:pStyle w:val="TOC3"/>
        <w:rPr>
          <w:rFonts w:asciiTheme="minorHAnsi" w:eastAsiaTheme="minorEastAsia" w:hAnsiTheme="minorHAnsi" w:cstheme="minorBidi"/>
          <w:sz w:val="22"/>
          <w:szCs w:val="22"/>
          <w:lang w:val="en-US"/>
        </w:rPr>
      </w:pPr>
      <w:r>
        <w:t>6.4.7</w:t>
      </w:r>
      <w:r>
        <w:tab/>
        <w:t>RLC layer</w:t>
      </w:r>
      <w:r>
        <w:tab/>
      </w:r>
      <w:r>
        <w:fldChar w:fldCharType="begin"/>
      </w:r>
      <w:r>
        <w:instrText xml:space="preserve"> PAGEREF _Toc55222992 \h </w:instrText>
      </w:r>
      <w:r>
        <w:fldChar w:fldCharType="separate"/>
      </w:r>
      <w:r>
        <w:t>33</w:t>
      </w:r>
      <w:r>
        <w:fldChar w:fldCharType="end"/>
      </w:r>
    </w:p>
    <w:p w14:paraId="201F0AD2" w14:textId="7FD3C517" w:rsidR="00995773" w:rsidRDefault="00995773">
      <w:pPr>
        <w:pStyle w:val="TOC3"/>
        <w:rPr>
          <w:rFonts w:asciiTheme="minorHAnsi" w:eastAsiaTheme="minorEastAsia" w:hAnsiTheme="minorHAnsi" w:cstheme="minorBidi"/>
          <w:sz w:val="22"/>
          <w:szCs w:val="22"/>
          <w:lang w:val="en-US"/>
        </w:rPr>
      </w:pPr>
      <w:r>
        <w:t>6.4.8</w:t>
      </w:r>
      <w:r>
        <w:tab/>
        <w:t>RRC layer</w:t>
      </w:r>
      <w:r>
        <w:tab/>
      </w:r>
      <w:r>
        <w:fldChar w:fldCharType="begin"/>
      </w:r>
      <w:r>
        <w:instrText xml:space="preserve"> PAGEREF _Toc55222993 \h </w:instrText>
      </w:r>
      <w:r>
        <w:fldChar w:fldCharType="separate"/>
      </w:r>
      <w:r>
        <w:t>33</w:t>
      </w:r>
      <w:r>
        <w:fldChar w:fldCharType="end"/>
      </w:r>
    </w:p>
    <w:p w14:paraId="61EECD77" w14:textId="3645317A" w:rsidR="00995773" w:rsidRDefault="00995773">
      <w:pPr>
        <w:pStyle w:val="TOC3"/>
        <w:rPr>
          <w:rFonts w:asciiTheme="minorHAnsi" w:eastAsiaTheme="minorEastAsia" w:hAnsiTheme="minorHAnsi" w:cstheme="minorBidi"/>
          <w:sz w:val="22"/>
          <w:szCs w:val="22"/>
          <w:lang w:val="en-US"/>
        </w:rPr>
      </w:pPr>
      <w:r>
        <w:t>6.5</w:t>
      </w:r>
      <w:r>
        <w:tab/>
        <w:t>System Information</w:t>
      </w:r>
      <w:r>
        <w:tab/>
      </w:r>
      <w:r>
        <w:fldChar w:fldCharType="begin"/>
      </w:r>
      <w:r>
        <w:instrText xml:space="preserve"> PAGEREF _Toc55222994 \h </w:instrText>
      </w:r>
      <w:r>
        <w:fldChar w:fldCharType="separate"/>
      </w:r>
      <w:r>
        <w:t>33</w:t>
      </w:r>
      <w:r>
        <w:fldChar w:fldCharType="end"/>
      </w:r>
    </w:p>
    <w:p w14:paraId="214D2A65" w14:textId="7DBB6BBA" w:rsidR="00995773" w:rsidRDefault="00995773">
      <w:pPr>
        <w:pStyle w:val="TOC1"/>
        <w:rPr>
          <w:rFonts w:asciiTheme="minorHAnsi" w:eastAsiaTheme="minorEastAsia" w:hAnsiTheme="minorHAnsi" w:cstheme="minorBidi"/>
          <w:szCs w:val="22"/>
          <w:lang w:val="en-US"/>
        </w:rPr>
      </w:pPr>
      <w:r>
        <w:t>7</w:t>
      </w:r>
      <w:r>
        <w:tab/>
        <w:t>Receiver Requirements for LTE-based 5G Broadcast</w:t>
      </w:r>
      <w:r>
        <w:tab/>
      </w:r>
      <w:r>
        <w:fldChar w:fldCharType="begin"/>
      </w:r>
      <w:r>
        <w:instrText xml:space="preserve"> PAGEREF _Toc55222995 \h </w:instrText>
      </w:r>
      <w:r>
        <w:fldChar w:fldCharType="separate"/>
      </w:r>
      <w:r>
        <w:t>34</w:t>
      </w:r>
      <w:r>
        <w:fldChar w:fldCharType="end"/>
      </w:r>
    </w:p>
    <w:p w14:paraId="28602834" w14:textId="7D37F483" w:rsidR="00995773" w:rsidRDefault="00995773">
      <w:pPr>
        <w:pStyle w:val="TOC2"/>
        <w:rPr>
          <w:rFonts w:asciiTheme="minorHAnsi" w:eastAsiaTheme="minorEastAsia" w:hAnsiTheme="minorHAnsi" w:cstheme="minorBidi"/>
          <w:sz w:val="22"/>
          <w:szCs w:val="22"/>
          <w:lang w:val="en-US"/>
        </w:rPr>
      </w:pPr>
      <w:r>
        <w:t>7.1</w:t>
      </w:r>
      <w:r>
        <w:tab/>
        <w:t>Introduction</w:t>
      </w:r>
      <w:r>
        <w:tab/>
      </w:r>
      <w:r>
        <w:fldChar w:fldCharType="begin"/>
      </w:r>
      <w:r>
        <w:instrText xml:space="preserve"> PAGEREF _Toc55222996 \h </w:instrText>
      </w:r>
      <w:r>
        <w:fldChar w:fldCharType="separate"/>
      </w:r>
      <w:r>
        <w:t>34</w:t>
      </w:r>
      <w:r>
        <w:fldChar w:fldCharType="end"/>
      </w:r>
    </w:p>
    <w:p w14:paraId="0BF31F9F" w14:textId="6F2EA870" w:rsidR="00995773" w:rsidRDefault="00995773">
      <w:pPr>
        <w:pStyle w:val="TOC2"/>
        <w:rPr>
          <w:rFonts w:asciiTheme="minorHAnsi" w:eastAsiaTheme="minorEastAsia" w:hAnsiTheme="minorHAnsi" w:cstheme="minorBidi"/>
          <w:sz w:val="22"/>
          <w:szCs w:val="22"/>
          <w:lang w:val="en-US"/>
        </w:rPr>
      </w:pPr>
      <w:r>
        <w:t>7.2</w:t>
      </w:r>
      <w:r>
        <w:tab/>
        <w:t>General</w:t>
      </w:r>
      <w:r>
        <w:tab/>
      </w:r>
      <w:r>
        <w:fldChar w:fldCharType="begin"/>
      </w:r>
      <w:r>
        <w:instrText xml:space="preserve"> PAGEREF _Toc55222997 \h </w:instrText>
      </w:r>
      <w:r>
        <w:fldChar w:fldCharType="separate"/>
      </w:r>
      <w:r>
        <w:t>34</w:t>
      </w:r>
      <w:r>
        <w:fldChar w:fldCharType="end"/>
      </w:r>
    </w:p>
    <w:p w14:paraId="0910CA3E" w14:textId="4DE85425" w:rsidR="00995773" w:rsidRDefault="00995773">
      <w:pPr>
        <w:pStyle w:val="TOC2"/>
        <w:rPr>
          <w:rFonts w:asciiTheme="minorHAnsi" w:eastAsiaTheme="minorEastAsia" w:hAnsiTheme="minorHAnsi" w:cstheme="minorBidi"/>
          <w:sz w:val="22"/>
          <w:szCs w:val="22"/>
          <w:lang w:val="en-US"/>
        </w:rPr>
      </w:pPr>
      <w:r>
        <w:t>7.3</w:t>
      </w:r>
      <w:r>
        <w:tab/>
        <w:t>Access Stratum</w:t>
      </w:r>
      <w:r>
        <w:tab/>
      </w:r>
      <w:r>
        <w:fldChar w:fldCharType="begin"/>
      </w:r>
      <w:r>
        <w:instrText xml:space="preserve"> PAGEREF _Toc55222998 \h </w:instrText>
      </w:r>
      <w:r>
        <w:fldChar w:fldCharType="separate"/>
      </w:r>
      <w:r>
        <w:t>34</w:t>
      </w:r>
      <w:r>
        <w:fldChar w:fldCharType="end"/>
      </w:r>
    </w:p>
    <w:p w14:paraId="642B57D5" w14:textId="4C547CA8" w:rsidR="00995773" w:rsidRDefault="00995773">
      <w:pPr>
        <w:pStyle w:val="TOC3"/>
        <w:rPr>
          <w:rFonts w:asciiTheme="minorHAnsi" w:eastAsiaTheme="minorEastAsia" w:hAnsiTheme="minorHAnsi" w:cstheme="minorBidi"/>
          <w:sz w:val="22"/>
          <w:szCs w:val="22"/>
          <w:lang w:val="en-US"/>
        </w:rPr>
      </w:pPr>
      <w:r>
        <w:t>7.3.1</w:t>
      </w:r>
      <w:r>
        <w:tab/>
        <w:t>General</w:t>
      </w:r>
      <w:r>
        <w:tab/>
      </w:r>
      <w:r>
        <w:fldChar w:fldCharType="begin"/>
      </w:r>
      <w:r>
        <w:instrText xml:space="preserve"> PAGEREF _Toc55222999 \h </w:instrText>
      </w:r>
      <w:r>
        <w:fldChar w:fldCharType="separate"/>
      </w:r>
      <w:r>
        <w:t>34</w:t>
      </w:r>
      <w:r>
        <w:fldChar w:fldCharType="end"/>
      </w:r>
    </w:p>
    <w:p w14:paraId="6DD55FC4" w14:textId="1908FB2B" w:rsidR="00995773" w:rsidRDefault="00995773">
      <w:pPr>
        <w:pStyle w:val="TOC3"/>
        <w:rPr>
          <w:rFonts w:asciiTheme="minorHAnsi" w:eastAsiaTheme="minorEastAsia" w:hAnsiTheme="minorHAnsi" w:cstheme="minorBidi"/>
          <w:sz w:val="22"/>
          <w:szCs w:val="22"/>
          <w:lang w:val="en-US"/>
        </w:rPr>
      </w:pPr>
      <w:r>
        <w:t>7.3.2</w:t>
      </w:r>
      <w:r>
        <w:tab/>
        <w:t>Physical layer procedures</w:t>
      </w:r>
      <w:r>
        <w:tab/>
      </w:r>
      <w:r>
        <w:fldChar w:fldCharType="begin"/>
      </w:r>
      <w:r>
        <w:instrText xml:space="preserve"> PAGEREF _Toc55223000 \h </w:instrText>
      </w:r>
      <w:r>
        <w:fldChar w:fldCharType="separate"/>
      </w:r>
      <w:r>
        <w:t>35</w:t>
      </w:r>
      <w:r>
        <w:fldChar w:fldCharType="end"/>
      </w:r>
    </w:p>
    <w:p w14:paraId="2DC7D6CB" w14:textId="62C56B40" w:rsidR="00995773" w:rsidRDefault="00995773">
      <w:pPr>
        <w:pStyle w:val="TOC3"/>
        <w:rPr>
          <w:rFonts w:asciiTheme="minorHAnsi" w:eastAsiaTheme="minorEastAsia" w:hAnsiTheme="minorHAnsi" w:cstheme="minorBidi"/>
          <w:sz w:val="22"/>
          <w:szCs w:val="22"/>
          <w:lang w:val="en-US"/>
        </w:rPr>
      </w:pPr>
      <w:r>
        <w:t>7.3.3</w:t>
      </w:r>
      <w:r>
        <w:tab/>
        <w:t>Idle mode procedures</w:t>
      </w:r>
      <w:r>
        <w:tab/>
      </w:r>
      <w:r>
        <w:fldChar w:fldCharType="begin"/>
      </w:r>
      <w:r>
        <w:instrText xml:space="preserve"> PAGEREF _Toc55223001 \h </w:instrText>
      </w:r>
      <w:r>
        <w:fldChar w:fldCharType="separate"/>
      </w:r>
      <w:r>
        <w:t>35</w:t>
      </w:r>
      <w:r>
        <w:fldChar w:fldCharType="end"/>
      </w:r>
    </w:p>
    <w:p w14:paraId="6687F57F" w14:textId="2BBDFDA6" w:rsidR="00995773" w:rsidRDefault="00995773">
      <w:pPr>
        <w:pStyle w:val="TOC3"/>
        <w:rPr>
          <w:rFonts w:asciiTheme="minorHAnsi" w:eastAsiaTheme="minorEastAsia" w:hAnsiTheme="minorHAnsi" w:cstheme="minorBidi"/>
          <w:sz w:val="22"/>
          <w:szCs w:val="22"/>
          <w:lang w:val="en-US"/>
        </w:rPr>
      </w:pPr>
      <w:r>
        <w:t>7.3.4</w:t>
      </w:r>
      <w:r>
        <w:tab/>
        <w:t>MAC Layer</w:t>
      </w:r>
      <w:r>
        <w:tab/>
      </w:r>
      <w:r>
        <w:fldChar w:fldCharType="begin"/>
      </w:r>
      <w:r>
        <w:instrText xml:space="preserve"> PAGEREF _Toc55223002 \h </w:instrText>
      </w:r>
      <w:r>
        <w:fldChar w:fldCharType="separate"/>
      </w:r>
      <w:r>
        <w:t>35</w:t>
      </w:r>
      <w:r>
        <w:fldChar w:fldCharType="end"/>
      </w:r>
    </w:p>
    <w:p w14:paraId="08E1FB7B" w14:textId="773C3729" w:rsidR="00995773" w:rsidRDefault="00995773">
      <w:pPr>
        <w:pStyle w:val="TOC3"/>
        <w:rPr>
          <w:rFonts w:asciiTheme="minorHAnsi" w:eastAsiaTheme="minorEastAsia" w:hAnsiTheme="minorHAnsi" w:cstheme="minorBidi"/>
          <w:sz w:val="22"/>
          <w:szCs w:val="22"/>
          <w:lang w:val="en-US"/>
        </w:rPr>
      </w:pPr>
      <w:r>
        <w:t>7.3.5</w:t>
      </w:r>
      <w:r>
        <w:tab/>
        <w:t>RLC layer</w:t>
      </w:r>
      <w:r>
        <w:tab/>
      </w:r>
      <w:r>
        <w:fldChar w:fldCharType="begin"/>
      </w:r>
      <w:r>
        <w:instrText xml:space="preserve"> PAGEREF _Toc55223003 \h </w:instrText>
      </w:r>
      <w:r>
        <w:fldChar w:fldCharType="separate"/>
      </w:r>
      <w:r>
        <w:t>35</w:t>
      </w:r>
      <w:r>
        <w:fldChar w:fldCharType="end"/>
      </w:r>
    </w:p>
    <w:p w14:paraId="60795833" w14:textId="271A0077" w:rsidR="00995773" w:rsidRDefault="00995773">
      <w:pPr>
        <w:pStyle w:val="TOC3"/>
        <w:rPr>
          <w:rFonts w:asciiTheme="minorHAnsi" w:eastAsiaTheme="minorEastAsia" w:hAnsiTheme="minorHAnsi" w:cstheme="minorBidi"/>
          <w:sz w:val="22"/>
          <w:szCs w:val="22"/>
          <w:lang w:val="en-US"/>
        </w:rPr>
      </w:pPr>
      <w:r>
        <w:t>7.3.6</w:t>
      </w:r>
      <w:r>
        <w:tab/>
        <w:t>RRC layer</w:t>
      </w:r>
      <w:r>
        <w:tab/>
      </w:r>
      <w:r>
        <w:fldChar w:fldCharType="begin"/>
      </w:r>
      <w:r>
        <w:instrText xml:space="preserve"> PAGEREF _Toc55223004 \h </w:instrText>
      </w:r>
      <w:r>
        <w:fldChar w:fldCharType="separate"/>
      </w:r>
      <w:r>
        <w:t>36</w:t>
      </w:r>
      <w:r>
        <w:fldChar w:fldCharType="end"/>
      </w:r>
    </w:p>
    <w:p w14:paraId="2A399769" w14:textId="3163CE6E" w:rsidR="00995773" w:rsidRDefault="00995773">
      <w:pPr>
        <w:pStyle w:val="TOC3"/>
        <w:rPr>
          <w:rFonts w:asciiTheme="minorHAnsi" w:eastAsiaTheme="minorEastAsia" w:hAnsiTheme="minorHAnsi" w:cstheme="minorBidi"/>
          <w:sz w:val="22"/>
          <w:szCs w:val="22"/>
          <w:lang w:val="en-US"/>
        </w:rPr>
      </w:pPr>
      <w:r>
        <w:t>7.3.7</w:t>
      </w:r>
      <w:r>
        <w:tab/>
        <w:t>RRM requirements</w:t>
      </w:r>
      <w:r>
        <w:tab/>
      </w:r>
      <w:r>
        <w:fldChar w:fldCharType="begin"/>
      </w:r>
      <w:r>
        <w:instrText xml:space="preserve"> PAGEREF _Toc55223005 \h </w:instrText>
      </w:r>
      <w:r>
        <w:fldChar w:fldCharType="separate"/>
      </w:r>
      <w:r>
        <w:t>36</w:t>
      </w:r>
      <w:r>
        <w:fldChar w:fldCharType="end"/>
      </w:r>
    </w:p>
    <w:p w14:paraId="7E726CC9" w14:textId="481DD8F8" w:rsidR="00995773" w:rsidRDefault="00995773">
      <w:pPr>
        <w:pStyle w:val="TOC3"/>
        <w:rPr>
          <w:rFonts w:asciiTheme="minorHAnsi" w:eastAsiaTheme="minorEastAsia" w:hAnsiTheme="minorHAnsi" w:cstheme="minorBidi"/>
          <w:sz w:val="22"/>
          <w:szCs w:val="22"/>
          <w:lang w:val="en-US"/>
        </w:rPr>
      </w:pPr>
      <w:r>
        <w:t>7.3.8</w:t>
      </w:r>
      <w:r>
        <w:tab/>
        <w:t>Demodulation requirements</w:t>
      </w:r>
      <w:r>
        <w:tab/>
      </w:r>
      <w:r>
        <w:fldChar w:fldCharType="begin"/>
      </w:r>
      <w:r>
        <w:instrText xml:space="preserve"> PAGEREF _Toc55223006 \h </w:instrText>
      </w:r>
      <w:r>
        <w:fldChar w:fldCharType="separate"/>
      </w:r>
      <w:r>
        <w:t>36</w:t>
      </w:r>
      <w:r>
        <w:fldChar w:fldCharType="end"/>
      </w:r>
    </w:p>
    <w:p w14:paraId="06C44C77" w14:textId="62C298F7" w:rsidR="00995773" w:rsidRDefault="00995773">
      <w:pPr>
        <w:pStyle w:val="TOC2"/>
        <w:rPr>
          <w:rFonts w:asciiTheme="minorHAnsi" w:eastAsiaTheme="minorEastAsia" w:hAnsiTheme="minorHAnsi" w:cstheme="minorBidi"/>
          <w:sz w:val="22"/>
          <w:szCs w:val="22"/>
          <w:lang w:val="en-US"/>
        </w:rPr>
      </w:pPr>
      <w:r>
        <w:t>7.4</w:t>
      </w:r>
      <w:r>
        <w:tab/>
        <w:t>MBMS Client</w:t>
      </w:r>
      <w:r>
        <w:tab/>
      </w:r>
      <w:r>
        <w:fldChar w:fldCharType="begin"/>
      </w:r>
      <w:r>
        <w:instrText xml:space="preserve"> PAGEREF _Toc55223007 \h </w:instrText>
      </w:r>
      <w:r>
        <w:fldChar w:fldCharType="separate"/>
      </w:r>
      <w:r>
        <w:t>36</w:t>
      </w:r>
      <w:r>
        <w:fldChar w:fldCharType="end"/>
      </w:r>
    </w:p>
    <w:p w14:paraId="33B62502" w14:textId="34F19DAA" w:rsidR="00995773" w:rsidRDefault="00995773">
      <w:pPr>
        <w:pStyle w:val="TOC1"/>
        <w:rPr>
          <w:rFonts w:asciiTheme="minorHAnsi" w:eastAsiaTheme="minorEastAsia" w:hAnsiTheme="minorHAnsi" w:cstheme="minorBidi"/>
          <w:szCs w:val="22"/>
          <w:lang w:val="en-US"/>
        </w:rPr>
      </w:pPr>
      <w:r>
        <w:t>8</w:t>
      </w:r>
      <w:r>
        <w:tab/>
        <w:t>Spectrum and Frequency Bands (informative)</w:t>
      </w:r>
      <w:r>
        <w:tab/>
      </w:r>
      <w:r>
        <w:fldChar w:fldCharType="begin"/>
      </w:r>
      <w:r>
        <w:instrText xml:space="preserve"> PAGEREF _Toc55223008 \h </w:instrText>
      </w:r>
      <w:r>
        <w:fldChar w:fldCharType="separate"/>
      </w:r>
      <w:r>
        <w:t>36</w:t>
      </w:r>
      <w:r>
        <w:fldChar w:fldCharType="end"/>
      </w:r>
    </w:p>
    <w:p w14:paraId="6DB684E8" w14:textId="0EB9ACAB" w:rsidR="00995773" w:rsidRDefault="00995773">
      <w:pPr>
        <w:pStyle w:val="TOC1"/>
        <w:rPr>
          <w:rFonts w:asciiTheme="minorHAnsi" w:eastAsiaTheme="minorEastAsia" w:hAnsiTheme="minorHAnsi" w:cstheme="minorBidi"/>
          <w:szCs w:val="22"/>
          <w:lang w:val="en-US"/>
        </w:rPr>
      </w:pPr>
      <w:r>
        <w:t>9</w:t>
      </w:r>
      <w:r>
        <w:tab/>
        <w:t>Hybrid Unicast–Broadcast Services (informative)</w:t>
      </w:r>
      <w:r>
        <w:tab/>
      </w:r>
      <w:r>
        <w:fldChar w:fldCharType="begin"/>
      </w:r>
      <w:r>
        <w:instrText xml:space="preserve"> PAGEREF _Toc55223009 \h </w:instrText>
      </w:r>
      <w:r>
        <w:fldChar w:fldCharType="separate"/>
      </w:r>
      <w:r>
        <w:t>37</w:t>
      </w:r>
      <w:r>
        <w:fldChar w:fldCharType="end"/>
      </w:r>
    </w:p>
    <w:p w14:paraId="0E15A78E" w14:textId="5D1DED3C" w:rsidR="00995773" w:rsidRDefault="00995773">
      <w:pPr>
        <w:pStyle w:val="TOC2"/>
        <w:rPr>
          <w:rFonts w:asciiTheme="minorHAnsi" w:eastAsiaTheme="minorEastAsia" w:hAnsiTheme="minorHAnsi" w:cstheme="minorBidi"/>
          <w:sz w:val="22"/>
          <w:szCs w:val="22"/>
          <w:lang w:val="en-US"/>
        </w:rPr>
      </w:pPr>
      <w:r>
        <w:t xml:space="preserve">9.1 </w:t>
      </w:r>
      <w:r>
        <w:tab/>
        <w:t>General</w:t>
      </w:r>
      <w:r>
        <w:tab/>
      </w:r>
      <w:r>
        <w:fldChar w:fldCharType="begin"/>
      </w:r>
      <w:r>
        <w:instrText xml:space="preserve"> PAGEREF _Toc55223010 \h </w:instrText>
      </w:r>
      <w:r>
        <w:fldChar w:fldCharType="separate"/>
      </w:r>
      <w:r>
        <w:t>37</w:t>
      </w:r>
      <w:r>
        <w:fldChar w:fldCharType="end"/>
      </w:r>
    </w:p>
    <w:p w14:paraId="6FC99C05" w14:textId="59569BFB" w:rsidR="00995773" w:rsidRDefault="00995773">
      <w:pPr>
        <w:pStyle w:val="TOC2"/>
        <w:rPr>
          <w:rFonts w:asciiTheme="minorHAnsi" w:eastAsiaTheme="minorEastAsia" w:hAnsiTheme="minorHAnsi" w:cstheme="minorBidi"/>
          <w:sz w:val="22"/>
          <w:szCs w:val="22"/>
          <w:lang w:val="en-US"/>
        </w:rPr>
      </w:pPr>
      <w:r>
        <w:t xml:space="preserve">9.2 </w:t>
      </w:r>
      <w:r>
        <w:tab/>
        <w:t>Hybrid 5G Broadcast Operation</w:t>
      </w:r>
      <w:r>
        <w:tab/>
      </w:r>
      <w:r>
        <w:fldChar w:fldCharType="begin"/>
      </w:r>
      <w:r>
        <w:instrText xml:space="preserve"> PAGEREF _Toc55223011 \h </w:instrText>
      </w:r>
      <w:r>
        <w:fldChar w:fldCharType="separate"/>
      </w:r>
      <w:r>
        <w:t>37</w:t>
      </w:r>
      <w:r>
        <w:fldChar w:fldCharType="end"/>
      </w:r>
    </w:p>
    <w:p w14:paraId="247356D1" w14:textId="54F9412B" w:rsidR="00995773" w:rsidRDefault="00995773">
      <w:pPr>
        <w:pStyle w:val="TOC1"/>
        <w:rPr>
          <w:rFonts w:asciiTheme="minorHAnsi" w:eastAsiaTheme="minorEastAsia" w:hAnsiTheme="minorHAnsi" w:cstheme="minorBidi"/>
          <w:szCs w:val="22"/>
          <w:lang w:val="en-US"/>
        </w:rPr>
      </w:pPr>
      <w:r>
        <w:t>10</w:t>
      </w:r>
      <w:r>
        <w:tab/>
        <w:t>5G Broadcast Receiver Categories</w:t>
      </w:r>
      <w:r>
        <w:tab/>
      </w:r>
      <w:r>
        <w:fldChar w:fldCharType="begin"/>
      </w:r>
      <w:r>
        <w:instrText xml:space="preserve"> PAGEREF _Toc55223012 \h </w:instrText>
      </w:r>
      <w:r>
        <w:fldChar w:fldCharType="separate"/>
      </w:r>
      <w:r>
        <w:t>38</w:t>
      </w:r>
      <w:r>
        <w:fldChar w:fldCharType="end"/>
      </w:r>
    </w:p>
    <w:p w14:paraId="77D65216" w14:textId="1ED94462" w:rsidR="00995773" w:rsidRDefault="00995773">
      <w:pPr>
        <w:pStyle w:val="TOC2"/>
        <w:rPr>
          <w:rFonts w:asciiTheme="minorHAnsi" w:eastAsiaTheme="minorEastAsia" w:hAnsiTheme="minorHAnsi" w:cstheme="minorBidi"/>
          <w:sz w:val="22"/>
          <w:szCs w:val="22"/>
          <w:lang w:val="en-US"/>
        </w:rPr>
      </w:pPr>
      <w:r>
        <w:t>10.1</w:t>
      </w:r>
      <w:r>
        <w:tab/>
        <w:t>Introduction</w:t>
      </w:r>
      <w:r>
        <w:tab/>
      </w:r>
      <w:r>
        <w:fldChar w:fldCharType="begin"/>
      </w:r>
      <w:r>
        <w:instrText xml:space="preserve"> PAGEREF _Toc55223013 \h </w:instrText>
      </w:r>
      <w:r>
        <w:fldChar w:fldCharType="separate"/>
      </w:r>
      <w:r>
        <w:t>38</w:t>
      </w:r>
      <w:r>
        <w:fldChar w:fldCharType="end"/>
      </w:r>
    </w:p>
    <w:p w14:paraId="7417FEBD" w14:textId="2F0062C1" w:rsidR="00995773" w:rsidRDefault="00995773">
      <w:pPr>
        <w:pStyle w:val="TOC2"/>
        <w:rPr>
          <w:rFonts w:asciiTheme="minorHAnsi" w:eastAsiaTheme="minorEastAsia" w:hAnsiTheme="minorHAnsi" w:cstheme="minorBidi"/>
          <w:sz w:val="22"/>
          <w:szCs w:val="22"/>
          <w:lang w:val="en-US"/>
        </w:rPr>
      </w:pPr>
      <w:r>
        <w:t>10.2</w:t>
      </w:r>
      <w:r>
        <w:tab/>
        <w:t xml:space="preserve">5G Broadcast </w:t>
      </w:r>
      <w:r w:rsidRPr="005456A0">
        <w:rPr>
          <w:lang w:val="en-US"/>
        </w:rPr>
        <w:t>LTE-based</w:t>
      </w:r>
      <w:r w:rsidRPr="005456A0">
        <w:rPr>
          <w:lang w:val="x-none"/>
        </w:rPr>
        <w:t xml:space="preserve"> </w:t>
      </w:r>
      <w:r w:rsidRPr="005456A0">
        <w:rPr>
          <w:lang w:val="en-US"/>
        </w:rPr>
        <w:t>Base</w:t>
      </w:r>
      <w:r w:rsidRPr="005456A0">
        <w:rPr>
          <w:lang w:val="x-none"/>
        </w:rPr>
        <w:t xml:space="preserve"> </w:t>
      </w:r>
      <w:r>
        <w:t>Receiver</w:t>
      </w:r>
      <w:r>
        <w:tab/>
      </w:r>
      <w:r>
        <w:fldChar w:fldCharType="begin"/>
      </w:r>
      <w:r>
        <w:instrText xml:space="preserve"> PAGEREF _Toc55223014 \h </w:instrText>
      </w:r>
      <w:r>
        <w:fldChar w:fldCharType="separate"/>
      </w:r>
      <w:r>
        <w:t>38</w:t>
      </w:r>
      <w:r>
        <w:fldChar w:fldCharType="end"/>
      </w:r>
    </w:p>
    <w:p w14:paraId="57949677" w14:textId="5C14E242" w:rsidR="00995773" w:rsidRDefault="00995773">
      <w:pPr>
        <w:pStyle w:val="TOC2"/>
        <w:rPr>
          <w:rFonts w:asciiTheme="minorHAnsi" w:eastAsiaTheme="minorEastAsia" w:hAnsiTheme="minorHAnsi" w:cstheme="minorBidi"/>
          <w:sz w:val="22"/>
          <w:szCs w:val="22"/>
          <w:lang w:val="en-US"/>
        </w:rPr>
      </w:pPr>
      <w:r>
        <w:t>10.3</w:t>
      </w:r>
      <w:r>
        <w:tab/>
        <w:t xml:space="preserve">5G Broadcast </w:t>
      </w:r>
      <w:r w:rsidRPr="005456A0">
        <w:rPr>
          <w:lang w:val="en-US"/>
        </w:rPr>
        <w:t>LTE-based</w:t>
      </w:r>
      <w:r w:rsidRPr="005456A0">
        <w:rPr>
          <w:lang w:val="x-none"/>
        </w:rPr>
        <w:t xml:space="preserve"> </w:t>
      </w:r>
      <w:r w:rsidRPr="005456A0">
        <w:rPr>
          <w:lang w:val="en-US"/>
        </w:rPr>
        <w:t>Main</w:t>
      </w:r>
      <w:r w:rsidRPr="005456A0">
        <w:rPr>
          <w:lang w:val="x-none"/>
        </w:rPr>
        <w:t xml:space="preserve"> </w:t>
      </w:r>
      <w:r>
        <w:t>Receiver</w:t>
      </w:r>
      <w:r>
        <w:tab/>
      </w:r>
      <w:r>
        <w:fldChar w:fldCharType="begin"/>
      </w:r>
      <w:r>
        <w:instrText xml:space="preserve"> PAGEREF _Toc55223015 \h </w:instrText>
      </w:r>
      <w:r>
        <w:fldChar w:fldCharType="separate"/>
      </w:r>
      <w:r>
        <w:t>38</w:t>
      </w:r>
      <w:r>
        <w:fldChar w:fldCharType="end"/>
      </w:r>
    </w:p>
    <w:p w14:paraId="7A5D2C2B" w14:textId="4A7A6FE1" w:rsidR="00995773" w:rsidRDefault="00995773">
      <w:pPr>
        <w:pStyle w:val="TOC1"/>
        <w:rPr>
          <w:rFonts w:asciiTheme="minorHAnsi" w:eastAsiaTheme="minorEastAsia" w:hAnsiTheme="minorHAnsi" w:cstheme="minorBidi"/>
          <w:szCs w:val="22"/>
          <w:lang w:val="en-US"/>
        </w:rPr>
      </w:pPr>
      <w:r>
        <w:t>11</w:t>
      </w:r>
      <w:r>
        <w:tab/>
        <w:t>Implementation Guidelines for 5G Broadcast Transmitters (informative)</w:t>
      </w:r>
      <w:r>
        <w:tab/>
      </w:r>
      <w:r>
        <w:fldChar w:fldCharType="begin"/>
      </w:r>
      <w:r>
        <w:instrText xml:space="preserve"> PAGEREF _Toc55223016 \h </w:instrText>
      </w:r>
      <w:r>
        <w:fldChar w:fldCharType="separate"/>
      </w:r>
      <w:r>
        <w:t>39</w:t>
      </w:r>
      <w:r>
        <w:fldChar w:fldCharType="end"/>
      </w:r>
    </w:p>
    <w:p w14:paraId="63745EC3" w14:textId="6D85DA8E" w:rsidR="00995773" w:rsidRDefault="00995773">
      <w:pPr>
        <w:pStyle w:val="TOC2"/>
        <w:rPr>
          <w:rFonts w:asciiTheme="minorHAnsi" w:eastAsiaTheme="minorEastAsia" w:hAnsiTheme="minorHAnsi" w:cstheme="minorBidi"/>
          <w:sz w:val="22"/>
          <w:szCs w:val="22"/>
          <w:lang w:val="en-US"/>
        </w:rPr>
      </w:pPr>
      <w:r>
        <w:t>11.1</w:t>
      </w:r>
      <w:r>
        <w:tab/>
        <w:t>Introduction</w:t>
      </w:r>
      <w:r>
        <w:tab/>
      </w:r>
      <w:r>
        <w:fldChar w:fldCharType="begin"/>
      </w:r>
      <w:r>
        <w:instrText xml:space="preserve"> PAGEREF _Toc55223017 \h </w:instrText>
      </w:r>
      <w:r>
        <w:fldChar w:fldCharType="separate"/>
      </w:r>
      <w:r>
        <w:t>39</w:t>
      </w:r>
      <w:r>
        <w:fldChar w:fldCharType="end"/>
      </w:r>
    </w:p>
    <w:p w14:paraId="02644379" w14:textId="7A2FB0B6" w:rsidR="00995773" w:rsidRDefault="00995773">
      <w:pPr>
        <w:pStyle w:val="TOC2"/>
        <w:rPr>
          <w:rFonts w:asciiTheme="minorHAnsi" w:eastAsiaTheme="minorEastAsia" w:hAnsiTheme="minorHAnsi" w:cstheme="minorBidi"/>
          <w:sz w:val="22"/>
          <w:szCs w:val="22"/>
          <w:lang w:val="en-US"/>
        </w:rPr>
      </w:pPr>
      <w:r>
        <w:t>11.2</w:t>
      </w:r>
      <w:r>
        <w:tab/>
        <w:t>BM-SC, MME and MBMS GW</w:t>
      </w:r>
      <w:r>
        <w:tab/>
      </w:r>
      <w:r>
        <w:fldChar w:fldCharType="begin"/>
      </w:r>
      <w:r>
        <w:instrText xml:space="preserve"> PAGEREF _Toc55223018 \h </w:instrText>
      </w:r>
      <w:r>
        <w:fldChar w:fldCharType="separate"/>
      </w:r>
      <w:r>
        <w:t>39</w:t>
      </w:r>
      <w:r>
        <w:fldChar w:fldCharType="end"/>
      </w:r>
    </w:p>
    <w:p w14:paraId="5B7D2A42" w14:textId="7891880D" w:rsidR="00995773" w:rsidRDefault="00995773">
      <w:pPr>
        <w:pStyle w:val="TOC2"/>
        <w:rPr>
          <w:rFonts w:asciiTheme="minorHAnsi" w:eastAsiaTheme="minorEastAsia" w:hAnsiTheme="minorHAnsi" w:cstheme="minorBidi"/>
          <w:sz w:val="22"/>
          <w:szCs w:val="22"/>
          <w:lang w:val="en-US"/>
        </w:rPr>
      </w:pPr>
      <w:r>
        <w:t>11.3</w:t>
      </w:r>
      <w:r>
        <w:tab/>
        <w:t>E-UTRAN</w:t>
      </w:r>
      <w:r>
        <w:tab/>
      </w:r>
      <w:r>
        <w:fldChar w:fldCharType="begin"/>
      </w:r>
      <w:r>
        <w:instrText xml:space="preserve"> PAGEREF _Toc55223019 \h </w:instrText>
      </w:r>
      <w:r>
        <w:fldChar w:fldCharType="separate"/>
      </w:r>
      <w:r>
        <w:t>39</w:t>
      </w:r>
      <w:r>
        <w:fldChar w:fldCharType="end"/>
      </w:r>
    </w:p>
    <w:p w14:paraId="6BCB13BF" w14:textId="79AFF16A" w:rsidR="00995773" w:rsidRDefault="00995773">
      <w:pPr>
        <w:pStyle w:val="TOC1"/>
        <w:rPr>
          <w:rFonts w:asciiTheme="minorHAnsi" w:eastAsiaTheme="minorEastAsia" w:hAnsiTheme="minorHAnsi" w:cstheme="minorBidi"/>
          <w:szCs w:val="22"/>
          <w:lang w:val="en-US"/>
        </w:rPr>
      </w:pPr>
      <w:r>
        <w:t>12</w:t>
      </w:r>
      <w:r>
        <w:tab/>
        <w:t>Implementation Guidelines for 5G Broadcast Receivers (informative)</w:t>
      </w:r>
      <w:r>
        <w:tab/>
      </w:r>
      <w:r>
        <w:fldChar w:fldCharType="begin"/>
      </w:r>
      <w:r>
        <w:instrText xml:space="preserve"> PAGEREF _Toc55223020 \h </w:instrText>
      </w:r>
      <w:r>
        <w:fldChar w:fldCharType="separate"/>
      </w:r>
      <w:r>
        <w:t>39</w:t>
      </w:r>
      <w:r>
        <w:fldChar w:fldCharType="end"/>
      </w:r>
    </w:p>
    <w:p w14:paraId="68C17B33" w14:textId="26250DF4" w:rsidR="00995773" w:rsidRDefault="00995773">
      <w:pPr>
        <w:pStyle w:val="TOC2"/>
        <w:rPr>
          <w:rFonts w:asciiTheme="minorHAnsi" w:eastAsiaTheme="minorEastAsia" w:hAnsiTheme="minorHAnsi" w:cstheme="minorBidi"/>
          <w:sz w:val="22"/>
          <w:szCs w:val="22"/>
          <w:lang w:val="en-US"/>
        </w:rPr>
      </w:pPr>
      <w:r>
        <w:t>12.1</w:t>
      </w:r>
      <w:r>
        <w:tab/>
        <w:t>Introduction</w:t>
      </w:r>
      <w:r>
        <w:tab/>
      </w:r>
      <w:r>
        <w:fldChar w:fldCharType="begin"/>
      </w:r>
      <w:r>
        <w:instrText xml:space="preserve"> PAGEREF _Toc55223021 \h </w:instrText>
      </w:r>
      <w:r>
        <w:fldChar w:fldCharType="separate"/>
      </w:r>
      <w:r>
        <w:t>39</w:t>
      </w:r>
      <w:r>
        <w:fldChar w:fldCharType="end"/>
      </w:r>
    </w:p>
    <w:p w14:paraId="61A03442" w14:textId="5CAD1716" w:rsidR="00995773" w:rsidRDefault="00995773">
      <w:pPr>
        <w:pStyle w:val="TOC2"/>
        <w:rPr>
          <w:rFonts w:asciiTheme="minorHAnsi" w:eastAsiaTheme="minorEastAsia" w:hAnsiTheme="minorHAnsi" w:cstheme="minorBidi"/>
          <w:sz w:val="22"/>
          <w:szCs w:val="22"/>
          <w:lang w:val="en-US"/>
        </w:rPr>
      </w:pPr>
      <w:r>
        <w:t>12.2</w:t>
      </w:r>
      <w:r>
        <w:tab/>
        <w:t>UE Access Stratum</w:t>
      </w:r>
      <w:r>
        <w:tab/>
      </w:r>
      <w:r>
        <w:fldChar w:fldCharType="begin"/>
      </w:r>
      <w:r>
        <w:instrText xml:space="preserve"> PAGEREF _Toc55223022 \h </w:instrText>
      </w:r>
      <w:r>
        <w:fldChar w:fldCharType="separate"/>
      </w:r>
      <w:r>
        <w:t>39</w:t>
      </w:r>
      <w:r>
        <w:fldChar w:fldCharType="end"/>
      </w:r>
    </w:p>
    <w:p w14:paraId="5A01B4EC" w14:textId="17A37D4E" w:rsidR="00995773" w:rsidRDefault="00995773">
      <w:pPr>
        <w:pStyle w:val="TOC3"/>
        <w:rPr>
          <w:rFonts w:asciiTheme="minorHAnsi" w:eastAsiaTheme="minorEastAsia" w:hAnsiTheme="minorHAnsi" w:cstheme="minorBidi"/>
          <w:sz w:val="22"/>
          <w:szCs w:val="22"/>
          <w:lang w:val="en-US"/>
        </w:rPr>
      </w:pPr>
      <w:r>
        <w:t>12.2.1</w:t>
      </w:r>
      <w:r>
        <w:tab/>
        <w:t>Idle mode measurements</w:t>
      </w:r>
      <w:r>
        <w:tab/>
      </w:r>
      <w:r>
        <w:fldChar w:fldCharType="begin"/>
      </w:r>
      <w:r>
        <w:instrText xml:space="preserve"> PAGEREF _Toc55223023 \h </w:instrText>
      </w:r>
      <w:r>
        <w:fldChar w:fldCharType="separate"/>
      </w:r>
      <w:r>
        <w:t>39</w:t>
      </w:r>
      <w:r>
        <w:fldChar w:fldCharType="end"/>
      </w:r>
    </w:p>
    <w:p w14:paraId="0E869F9F" w14:textId="237C2798" w:rsidR="00995773" w:rsidRDefault="00995773">
      <w:pPr>
        <w:pStyle w:val="TOC3"/>
        <w:rPr>
          <w:rFonts w:asciiTheme="minorHAnsi" w:eastAsiaTheme="minorEastAsia" w:hAnsiTheme="minorHAnsi" w:cstheme="minorBidi"/>
          <w:sz w:val="22"/>
          <w:szCs w:val="22"/>
          <w:lang w:val="en-US"/>
        </w:rPr>
      </w:pPr>
      <w:r>
        <w:t>12.2.2</w:t>
      </w:r>
      <w:r>
        <w:tab/>
        <w:t>Idle mode states</w:t>
      </w:r>
      <w:r>
        <w:tab/>
      </w:r>
      <w:r>
        <w:fldChar w:fldCharType="begin"/>
      </w:r>
      <w:r>
        <w:instrText xml:space="preserve"> PAGEREF _Toc55223024 \h </w:instrText>
      </w:r>
      <w:r>
        <w:fldChar w:fldCharType="separate"/>
      </w:r>
      <w:r>
        <w:t>39</w:t>
      </w:r>
      <w:r>
        <w:fldChar w:fldCharType="end"/>
      </w:r>
    </w:p>
    <w:p w14:paraId="5DA66117" w14:textId="5CCE9323" w:rsidR="00995773" w:rsidRDefault="00995773">
      <w:pPr>
        <w:pStyle w:val="TOC3"/>
        <w:rPr>
          <w:rFonts w:asciiTheme="minorHAnsi" w:eastAsiaTheme="minorEastAsia" w:hAnsiTheme="minorHAnsi" w:cstheme="minorBidi"/>
          <w:sz w:val="22"/>
          <w:szCs w:val="22"/>
          <w:lang w:val="en-US"/>
        </w:rPr>
      </w:pPr>
      <w:r>
        <w:t>12.2.3</w:t>
      </w:r>
      <w:r>
        <w:tab/>
        <w:t>Cell categories and service types</w:t>
      </w:r>
      <w:r>
        <w:tab/>
      </w:r>
      <w:r>
        <w:fldChar w:fldCharType="begin"/>
      </w:r>
      <w:r>
        <w:instrText xml:space="preserve"> PAGEREF _Toc55223025 \h </w:instrText>
      </w:r>
      <w:r>
        <w:fldChar w:fldCharType="separate"/>
      </w:r>
      <w:r>
        <w:t>39</w:t>
      </w:r>
      <w:r>
        <w:fldChar w:fldCharType="end"/>
      </w:r>
    </w:p>
    <w:p w14:paraId="52E79063" w14:textId="7878E555" w:rsidR="00995773" w:rsidRDefault="00995773">
      <w:pPr>
        <w:pStyle w:val="TOC3"/>
        <w:rPr>
          <w:rFonts w:asciiTheme="minorHAnsi" w:eastAsiaTheme="minorEastAsia" w:hAnsiTheme="minorHAnsi" w:cstheme="minorBidi"/>
          <w:sz w:val="22"/>
          <w:szCs w:val="22"/>
          <w:lang w:val="en-US"/>
        </w:rPr>
      </w:pPr>
      <w:r>
        <w:t>12.2.4</w:t>
      </w:r>
      <w:r>
        <w:tab/>
        <w:t>Out-of-coverage and out-of-service indication</w:t>
      </w:r>
      <w:r>
        <w:tab/>
      </w:r>
      <w:r>
        <w:fldChar w:fldCharType="begin"/>
      </w:r>
      <w:r>
        <w:instrText xml:space="preserve"> PAGEREF _Toc55223026 \h </w:instrText>
      </w:r>
      <w:r>
        <w:fldChar w:fldCharType="separate"/>
      </w:r>
      <w:r>
        <w:t>40</w:t>
      </w:r>
      <w:r>
        <w:fldChar w:fldCharType="end"/>
      </w:r>
    </w:p>
    <w:p w14:paraId="189B086C" w14:textId="3B1F1A57" w:rsidR="00995773" w:rsidRDefault="00995773">
      <w:pPr>
        <w:pStyle w:val="TOC3"/>
        <w:rPr>
          <w:rFonts w:asciiTheme="minorHAnsi" w:eastAsiaTheme="minorEastAsia" w:hAnsiTheme="minorHAnsi" w:cstheme="minorBidi"/>
          <w:sz w:val="22"/>
          <w:szCs w:val="22"/>
          <w:lang w:val="en-US"/>
        </w:rPr>
      </w:pPr>
      <w:r>
        <w:t>12.2.5</w:t>
      </w:r>
      <w:r>
        <w:tab/>
        <w:t>Sleep mechanism</w:t>
      </w:r>
      <w:r>
        <w:tab/>
      </w:r>
      <w:r>
        <w:fldChar w:fldCharType="begin"/>
      </w:r>
      <w:r>
        <w:instrText xml:space="preserve"> PAGEREF _Toc55223027 \h </w:instrText>
      </w:r>
      <w:r>
        <w:fldChar w:fldCharType="separate"/>
      </w:r>
      <w:r>
        <w:t>40</w:t>
      </w:r>
      <w:r>
        <w:fldChar w:fldCharType="end"/>
      </w:r>
    </w:p>
    <w:p w14:paraId="0E9EE4A3" w14:textId="295ADB53" w:rsidR="00995773" w:rsidRDefault="00995773">
      <w:pPr>
        <w:pStyle w:val="TOC2"/>
        <w:rPr>
          <w:rFonts w:asciiTheme="minorHAnsi" w:eastAsiaTheme="minorEastAsia" w:hAnsiTheme="minorHAnsi" w:cstheme="minorBidi"/>
          <w:sz w:val="22"/>
          <w:szCs w:val="22"/>
          <w:lang w:val="en-US"/>
        </w:rPr>
      </w:pPr>
      <w:r>
        <w:t>12.3</w:t>
      </w:r>
      <w:r>
        <w:tab/>
        <w:t>MBMS Client</w:t>
      </w:r>
      <w:r>
        <w:tab/>
      </w:r>
      <w:r>
        <w:fldChar w:fldCharType="begin"/>
      </w:r>
      <w:r>
        <w:instrText xml:space="preserve"> PAGEREF _Toc55223028 \h </w:instrText>
      </w:r>
      <w:r>
        <w:fldChar w:fldCharType="separate"/>
      </w:r>
      <w:r>
        <w:t>40</w:t>
      </w:r>
      <w:r>
        <w:fldChar w:fldCharType="end"/>
      </w:r>
    </w:p>
    <w:p w14:paraId="00B60D0C" w14:textId="12C0D2F0" w:rsidR="00995773" w:rsidRDefault="00995773">
      <w:pPr>
        <w:pStyle w:val="TOC2"/>
        <w:rPr>
          <w:rFonts w:asciiTheme="minorHAnsi" w:eastAsiaTheme="minorEastAsia" w:hAnsiTheme="minorHAnsi" w:cstheme="minorBidi"/>
          <w:sz w:val="22"/>
          <w:szCs w:val="22"/>
          <w:lang w:val="en-US"/>
        </w:rPr>
      </w:pPr>
      <w:r>
        <w:t>12.4</w:t>
      </w:r>
      <w:r>
        <w:tab/>
        <w:t>MBMS-Aware Application</w:t>
      </w:r>
      <w:r>
        <w:tab/>
      </w:r>
      <w:r>
        <w:fldChar w:fldCharType="begin"/>
      </w:r>
      <w:r>
        <w:instrText xml:space="preserve"> PAGEREF _Toc55223029 \h </w:instrText>
      </w:r>
      <w:r>
        <w:fldChar w:fldCharType="separate"/>
      </w:r>
      <w:r>
        <w:t>40</w:t>
      </w:r>
      <w:r>
        <w:fldChar w:fldCharType="end"/>
      </w:r>
    </w:p>
    <w:p w14:paraId="631F31F1" w14:textId="66DF4685" w:rsidR="00995773" w:rsidRDefault="00995773">
      <w:pPr>
        <w:pStyle w:val="TOC8"/>
        <w:rPr>
          <w:rFonts w:asciiTheme="minorHAnsi" w:eastAsiaTheme="minorEastAsia" w:hAnsiTheme="minorHAnsi" w:cstheme="minorBidi"/>
          <w:b w:val="0"/>
          <w:szCs w:val="22"/>
          <w:lang w:val="en-US"/>
        </w:rPr>
      </w:pPr>
      <w:r>
        <w:t>Annex A</w:t>
      </w:r>
      <w:r w:rsidRPr="005456A0">
        <w:rPr>
          <w:color w:val="76923C"/>
        </w:rPr>
        <w:t xml:space="preserve"> </w:t>
      </w:r>
      <w:r w:rsidRPr="005456A0">
        <w:rPr>
          <w:color w:val="000000"/>
        </w:rPr>
        <w:t>(informative)</w:t>
      </w:r>
      <w:r>
        <w:t>: Change History</w:t>
      </w:r>
      <w:r>
        <w:tab/>
      </w:r>
      <w:r>
        <w:fldChar w:fldCharType="begin"/>
      </w:r>
      <w:r>
        <w:instrText xml:space="preserve"> PAGEREF _Toc55223030 \h </w:instrText>
      </w:r>
      <w:r>
        <w:fldChar w:fldCharType="separate"/>
      </w:r>
      <w:r>
        <w:t>41</w:t>
      </w:r>
      <w:r>
        <w:fldChar w:fldCharType="end"/>
      </w:r>
    </w:p>
    <w:p w14:paraId="470146E5" w14:textId="3ECBC750" w:rsidR="00D626BF" w:rsidRPr="00C26719" w:rsidRDefault="001122D7">
      <w:r w:rsidRPr="00C26719">
        <w:rPr>
          <w:color w:val="2B579A"/>
          <w:shd w:val="clear" w:color="auto" w:fill="E6E6E6"/>
        </w:rPr>
        <w:fldChar w:fldCharType="end"/>
      </w:r>
    </w:p>
    <w:p w14:paraId="03952FE7" w14:textId="77777777" w:rsidR="00EF1B62" w:rsidRPr="00C26719" w:rsidRDefault="00EF1B62" w:rsidP="00BF3D29">
      <w:pPr>
        <w:keepNext/>
        <w:rPr>
          <w:rStyle w:val="Guidance"/>
          <w:noProof w:val="0"/>
          <w:sz w:val="28"/>
          <w:lang w:val="en-GB"/>
        </w:rPr>
      </w:pPr>
      <w:bookmarkStart w:id="40" w:name="_Hlk526773936"/>
      <w:bookmarkStart w:id="41" w:name="_Toc526860787"/>
      <w:bookmarkStart w:id="42" w:name="_Toc526860960"/>
      <w:bookmarkStart w:id="43" w:name="_Toc526861060"/>
      <w:bookmarkStart w:id="44" w:name="_Hlk526861030"/>
      <w:bookmarkStart w:id="45" w:name="_Hlk527623470"/>
      <w:r w:rsidRPr="00C26719">
        <w:rPr>
          <w:rStyle w:val="Guidance"/>
          <w:noProof w:val="0"/>
          <w:sz w:val="28"/>
          <w:lang w:val="en-GB"/>
        </w:rPr>
        <w:t>List of figures and/or tables</w:t>
      </w:r>
      <w:bookmarkEnd w:id="40"/>
      <w:bookmarkEnd w:id="41"/>
      <w:bookmarkEnd w:id="42"/>
      <w:bookmarkEnd w:id="43"/>
    </w:p>
    <w:bookmarkEnd w:id="44"/>
    <w:p w14:paraId="0D5B6778" w14:textId="253B4DC1" w:rsidR="00EF1B62" w:rsidRPr="00C26719" w:rsidRDefault="00EF1B62" w:rsidP="00EF1B62">
      <w:pPr>
        <w:rPr>
          <w:rFonts w:ascii="Arial" w:hAnsi="Arial" w:cs="Arial"/>
          <w:i/>
          <w:iCs/>
          <w:color w:val="76923C"/>
          <w:sz w:val="18"/>
          <w:szCs w:val="18"/>
        </w:rPr>
      </w:pPr>
      <w:r w:rsidRPr="00C26719">
        <w:rPr>
          <w:rFonts w:ascii="Arial" w:hAnsi="Arial" w:cs="Arial"/>
          <w:i/>
          <w:iCs/>
          <w:color w:val="76923C"/>
          <w:sz w:val="18"/>
          <w:szCs w:val="18"/>
        </w:rPr>
        <w:t>A list of figures and/or a list of tables may be included in ETSI deliverables. If included, the respective titles shall be "List of figures" and/or "List of tables", shall be unnumbered, shall appear after the table of contents and shall be generated automatically.</w:t>
      </w:r>
      <w:bookmarkEnd w:id="45"/>
    </w:p>
    <w:p w14:paraId="3DCC66C6" w14:textId="68B67F7C" w:rsidR="00EF6D0A" w:rsidRPr="00C26719" w:rsidRDefault="00EF6D0A" w:rsidP="00EF6D0A">
      <w:pPr>
        <w:pStyle w:val="B1"/>
        <w:keepNext/>
        <w:keepLines/>
        <w:widowControl w:val="0"/>
        <w:shd w:val="clear" w:color="auto" w:fill="CCCCCC"/>
      </w:pPr>
      <w:bookmarkStart w:id="46" w:name="_Hlk527623481"/>
      <w:r w:rsidRPr="00C26719">
        <w:t xml:space="preserve">Use </w:t>
      </w:r>
      <w:r w:rsidRPr="00C26719">
        <w:rPr>
          <w:b/>
        </w:rPr>
        <w:t>TT</w:t>
      </w:r>
      <w:r w:rsidRPr="00C26719">
        <w:t xml:space="preserve"> style for the title.</w:t>
      </w:r>
    </w:p>
    <w:p w14:paraId="3C45B4BA" w14:textId="3715ABC7" w:rsidR="00EF6D0A" w:rsidRPr="00C26719" w:rsidRDefault="00EF6D0A" w:rsidP="00EF6D0A">
      <w:pPr>
        <w:pStyle w:val="B1"/>
        <w:keepNext/>
        <w:keepLines/>
        <w:widowControl w:val="0"/>
        <w:shd w:val="clear" w:color="auto" w:fill="CCCCCC"/>
      </w:pPr>
      <w:r w:rsidRPr="00C26719">
        <w:t>Use the field {TOC \t "TF" \c} for the list of figures and the field {TOC \t "TH" \c} for the list of tables.</w:t>
      </w:r>
    </w:p>
    <w:bookmarkEnd w:id="38"/>
    <w:bookmarkEnd w:id="39"/>
    <w:bookmarkEnd w:id="46"/>
    <w:p w14:paraId="17098EEB" w14:textId="77777777" w:rsidR="00FF3E6E" w:rsidRPr="00C26719" w:rsidRDefault="00D626BF" w:rsidP="00A301A6">
      <w:pPr>
        <w:spacing w:after="0"/>
        <w:ind w:left="-567"/>
        <w:rPr>
          <w:rStyle w:val="Guidance"/>
          <w:noProof w:val="0"/>
          <w:lang w:val="en-GB"/>
        </w:rPr>
      </w:pPr>
      <w:r w:rsidRPr="00C26719">
        <w:br w:type="page"/>
      </w:r>
      <w:r w:rsidR="00FF3E6E" w:rsidRPr="00C26719">
        <w:rPr>
          <w:rStyle w:val="Guidance"/>
          <w:noProof w:val="0"/>
          <w:lang w:val="en-GB"/>
        </w:rPr>
        <w:t>&lt;PAGE BREAK&gt;</w:t>
      </w:r>
    </w:p>
    <w:p w14:paraId="64BC8B09" w14:textId="77777777" w:rsidR="00A301A6" w:rsidRPr="00C26719" w:rsidRDefault="00A301A6" w:rsidP="00A301A6">
      <w:pPr>
        <w:pStyle w:val="Heading1"/>
      </w:pPr>
      <w:bookmarkStart w:id="47" w:name="_Toc418757512"/>
      <w:bookmarkStart w:id="48" w:name="_Toc486258482"/>
      <w:bookmarkStart w:id="49" w:name="_Toc486258520"/>
      <w:bookmarkStart w:id="50" w:name="_Toc486323633"/>
      <w:bookmarkStart w:id="51" w:name="_Toc487532204"/>
      <w:bookmarkStart w:id="52" w:name="_Toc526860789"/>
      <w:bookmarkStart w:id="53" w:name="_Toc526860962"/>
      <w:bookmarkStart w:id="54" w:name="_Toc526861062"/>
      <w:bookmarkStart w:id="55" w:name="_Toc526863335"/>
      <w:bookmarkStart w:id="56" w:name="_Toc526863447"/>
      <w:bookmarkStart w:id="57" w:name="_Toc526864366"/>
      <w:bookmarkStart w:id="58" w:name="_Toc527031287"/>
      <w:bookmarkStart w:id="59" w:name="_Toc527119272"/>
      <w:bookmarkStart w:id="60" w:name="_Toc527119321"/>
      <w:bookmarkStart w:id="61" w:name="_Toc527119402"/>
      <w:bookmarkStart w:id="62" w:name="_Toc527123094"/>
      <w:bookmarkStart w:id="63" w:name="_Toc527123154"/>
      <w:bookmarkStart w:id="64" w:name="_Toc527123198"/>
      <w:bookmarkStart w:id="65" w:name="_Toc527123257"/>
      <w:bookmarkStart w:id="66" w:name="_Toc527369728"/>
      <w:bookmarkStart w:id="67" w:name="_Toc527447021"/>
      <w:bookmarkStart w:id="68" w:name="_Toc173696"/>
      <w:bookmarkStart w:id="69" w:name="_Toc51194626"/>
      <w:bookmarkStart w:id="70" w:name="_Toc54885818"/>
      <w:bookmarkStart w:id="71" w:name="_Toc55222920"/>
      <w:r w:rsidRPr="00C26719">
        <w:t xml:space="preserve">Intellectual Property Rights </w:t>
      </w:r>
      <w:r w:rsidRPr="00C26719">
        <w:rPr>
          <w:i/>
          <w:color w:val="76923C"/>
          <w:sz w:val="24"/>
          <w:szCs w:val="24"/>
        </w:rPr>
        <w:t>(style H1)</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2EC4EB" w14:textId="77777777" w:rsidR="00A301A6" w:rsidRPr="00C26719" w:rsidRDefault="00A301A6" w:rsidP="00A301A6">
      <w:pPr>
        <w:pStyle w:val="NO"/>
        <w:ind w:left="0" w:firstLine="0"/>
        <w:rPr>
          <w:rStyle w:val="Guidance"/>
          <w:noProof w:val="0"/>
          <w:lang w:val="en-GB"/>
        </w:rPr>
      </w:pPr>
      <w:bookmarkStart w:id="72" w:name="_Hlk527623506"/>
      <w:r w:rsidRPr="00C26719">
        <w:rPr>
          <w:rStyle w:val="Guidance"/>
          <w:noProof w:val="0"/>
          <w:lang w:val="en-GB"/>
        </w:rPr>
        <w:t xml:space="preserve">This clause is always the first unnumbered clause. </w:t>
      </w:r>
    </w:p>
    <w:bookmarkEnd w:id="72"/>
    <w:p w14:paraId="0D452D63" w14:textId="77777777" w:rsidR="00A40F41" w:rsidRPr="00C26719" w:rsidRDefault="00A40F41" w:rsidP="00A40F41">
      <w:pPr>
        <w:pStyle w:val="H6"/>
      </w:pPr>
      <w:r w:rsidRPr="00C26719">
        <w:t xml:space="preserve">Essential patents </w:t>
      </w:r>
    </w:p>
    <w:p w14:paraId="31EAE36A" w14:textId="77777777" w:rsidR="00A40F41" w:rsidRPr="00C26719" w:rsidRDefault="00A40F41" w:rsidP="00A40F41">
      <w:r w:rsidRPr="00C26719">
        <w:t xml:space="preserve">IPRs essential or potentially essential to </w:t>
      </w:r>
      <w:r w:rsidR="00727C7F" w:rsidRPr="00C26719">
        <w:t>normative deliverables</w:t>
      </w:r>
      <w:r w:rsidRPr="00C26719">
        <w:t xml:space="preserve"> may have been declared to ETSI. The information pertaining to these essential IPRs, if any, is publicly available for </w:t>
      </w:r>
      <w:r w:rsidRPr="00C26719">
        <w:rPr>
          <w:b/>
          <w:bCs/>
        </w:rPr>
        <w:t>ETSI members and non-members</w:t>
      </w:r>
      <w:r w:rsidRPr="00C26719">
        <w:t xml:space="preserve">, and can be found in ETSI SR 000 314: </w:t>
      </w:r>
      <w:r w:rsidRPr="00C26719">
        <w:rPr>
          <w:i/>
          <w:iCs/>
        </w:rPr>
        <w:t>"Intellectual Property Rights (IPRs); Essential, or potentially Essential, IPRs notified to ETSI in respect of ETSI standards"</w:t>
      </w:r>
      <w:r w:rsidRPr="00C26719">
        <w:t>, which is available from the ETSI Secretariat. Latest updates are available on the ETSI Web server (</w:t>
      </w:r>
      <w:hyperlink r:id="rId18" w:history="1">
        <w:r w:rsidRPr="00C26719">
          <w:rPr>
            <w:rStyle w:val="Hyperlink"/>
          </w:rPr>
          <w:t>https://ipr.etsi.org</w:t>
        </w:r>
      </w:hyperlink>
      <w:r w:rsidRPr="00C26719">
        <w:t>).</w:t>
      </w:r>
    </w:p>
    <w:p w14:paraId="1B23390B" w14:textId="77777777" w:rsidR="00A40F41" w:rsidRPr="00C26719" w:rsidRDefault="00A40F41" w:rsidP="00A40F41">
      <w:r w:rsidRPr="00C26719">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3150252D" w14:textId="77777777" w:rsidR="00A40F41" w:rsidRPr="00C26719" w:rsidRDefault="00A40F41" w:rsidP="00A40F41">
      <w:pPr>
        <w:pStyle w:val="H6"/>
      </w:pPr>
      <w:r w:rsidRPr="00C26719">
        <w:t>Trademarks</w:t>
      </w:r>
    </w:p>
    <w:p w14:paraId="6AAF0271" w14:textId="77777777" w:rsidR="00102FAB" w:rsidRPr="00C26719" w:rsidRDefault="00A40F41" w:rsidP="00A40F41">
      <w:r w:rsidRPr="00C26719">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56FD93BF" w14:textId="5382D7EE" w:rsidR="00A301A6" w:rsidRPr="00C26719" w:rsidRDefault="00A301A6" w:rsidP="00A301A6">
      <w:pPr>
        <w:pStyle w:val="Heading1"/>
      </w:pPr>
      <w:bookmarkStart w:id="73" w:name="_Toc418757513"/>
      <w:bookmarkStart w:id="74" w:name="_Toc486258483"/>
      <w:bookmarkStart w:id="75" w:name="_Toc486258521"/>
      <w:bookmarkStart w:id="76" w:name="_Toc486323634"/>
      <w:bookmarkStart w:id="77" w:name="_Toc487532205"/>
      <w:bookmarkStart w:id="78" w:name="_Toc526860790"/>
      <w:bookmarkStart w:id="79" w:name="_Toc526860963"/>
      <w:bookmarkStart w:id="80" w:name="_Toc526861063"/>
      <w:bookmarkStart w:id="81" w:name="_Toc526863336"/>
      <w:bookmarkStart w:id="82" w:name="_Toc526863448"/>
      <w:bookmarkStart w:id="83" w:name="_Toc526864367"/>
      <w:bookmarkStart w:id="84" w:name="_Toc527031288"/>
      <w:bookmarkStart w:id="85" w:name="_Toc527119273"/>
      <w:bookmarkStart w:id="86" w:name="_Toc527119322"/>
      <w:bookmarkStart w:id="87" w:name="_Toc527119403"/>
      <w:bookmarkStart w:id="88" w:name="_Toc527123095"/>
      <w:bookmarkStart w:id="89" w:name="_Toc527123155"/>
      <w:bookmarkStart w:id="90" w:name="_Toc527123199"/>
      <w:bookmarkStart w:id="91" w:name="_Toc527123258"/>
      <w:bookmarkStart w:id="92" w:name="_Toc527369729"/>
      <w:bookmarkStart w:id="93" w:name="_Toc527447022"/>
      <w:bookmarkStart w:id="94" w:name="_Toc173697"/>
      <w:bookmarkStart w:id="95" w:name="_Toc51194627"/>
      <w:bookmarkStart w:id="96" w:name="For_tbname"/>
      <w:bookmarkStart w:id="97" w:name="_Toc54885819"/>
      <w:bookmarkStart w:id="98" w:name="_Toc55222921"/>
      <w:r w:rsidRPr="00C26719">
        <w:t>Foreword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7"/>
      <w:bookmarkEnd w:id="98"/>
    </w:p>
    <w:p w14:paraId="5E5342B7" w14:textId="19FF55D2" w:rsidR="00A301A6" w:rsidRPr="00C26719" w:rsidRDefault="00D626BF" w:rsidP="00A770EC">
      <w:pPr>
        <w:rPr>
          <w:rStyle w:val="Guidance"/>
          <w:rFonts w:ascii="Times New Roman" w:hAnsi="Times New Roman" w:cs="Times New Roman"/>
          <w:i w:val="0"/>
          <w:noProof w:val="0"/>
          <w:color w:val="auto"/>
          <w:sz w:val="20"/>
          <w:szCs w:val="20"/>
          <w:lang w:val="en-GB"/>
        </w:rPr>
      </w:pPr>
      <w:r w:rsidRPr="00C26719">
        <w:t xml:space="preserve">This Technical Specification (TS) has been produced by ETSI </w:t>
      </w:r>
      <w:r w:rsidR="008A2B37" w:rsidRPr="00C26719">
        <w:t>Joint Technical Committee (JTC) of the European Broadcasting Union (EBU), the European Committee for Electrotechnical Standardization (CENELEC) and ETSI</w:t>
      </w:r>
      <w:r w:rsidRPr="00C26719">
        <w:t xml:space="preserve"> </w:t>
      </w:r>
      <w:bookmarkEnd w:id="96"/>
      <w:r w:rsidRPr="00C26719">
        <w:t>(</w:t>
      </w:r>
      <w:r w:rsidR="00A770EC" w:rsidRPr="00C26719">
        <w:t>ETSI JTC Broadcast</w:t>
      </w:r>
      <w:r w:rsidRPr="00C26719">
        <w:t>).</w:t>
      </w:r>
    </w:p>
    <w:p w14:paraId="3B33511B" w14:textId="2F6E7507" w:rsidR="00A301A6" w:rsidRPr="00C26719" w:rsidRDefault="00A301A6" w:rsidP="00A301A6">
      <w:pPr>
        <w:pStyle w:val="Heading1"/>
        <w:rPr>
          <w:b/>
        </w:rPr>
      </w:pPr>
      <w:bookmarkStart w:id="99" w:name="_Toc418757515"/>
      <w:bookmarkStart w:id="100" w:name="_Toc486258485"/>
      <w:bookmarkStart w:id="101" w:name="_Toc486258523"/>
      <w:bookmarkStart w:id="102" w:name="_Toc486323636"/>
      <w:bookmarkStart w:id="103" w:name="_Toc487532207"/>
      <w:bookmarkStart w:id="104" w:name="_Toc526860792"/>
      <w:bookmarkStart w:id="105" w:name="_Toc526860965"/>
      <w:bookmarkStart w:id="106" w:name="_Toc526861065"/>
      <w:bookmarkStart w:id="107" w:name="_Toc526863337"/>
      <w:bookmarkStart w:id="108" w:name="_Toc526863449"/>
      <w:bookmarkStart w:id="109" w:name="_Toc526864368"/>
      <w:bookmarkStart w:id="110" w:name="_Toc527031289"/>
      <w:bookmarkStart w:id="111" w:name="_Toc527119274"/>
      <w:bookmarkStart w:id="112" w:name="_Toc527119323"/>
      <w:bookmarkStart w:id="113" w:name="_Toc527119404"/>
      <w:bookmarkStart w:id="114" w:name="_Toc527123096"/>
      <w:bookmarkStart w:id="115" w:name="_Toc527123156"/>
      <w:bookmarkStart w:id="116" w:name="_Toc527123200"/>
      <w:bookmarkStart w:id="117" w:name="_Toc527123259"/>
      <w:bookmarkStart w:id="118" w:name="_Toc527369730"/>
      <w:bookmarkStart w:id="119" w:name="_Toc527447023"/>
      <w:bookmarkStart w:id="120" w:name="_Toc173698"/>
      <w:bookmarkStart w:id="121" w:name="_Toc51194628"/>
      <w:bookmarkStart w:id="122" w:name="_Toc54885820"/>
      <w:bookmarkStart w:id="123" w:name="_Toc55222922"/>
      <w:r w:rsidRPr="00C26719">
        <w:t>Modal verbs terminology</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C593EC4" w14:textId="77777777" w:rsidR="00A301A6" w:rsidRPr="00C26719" w:rsidRDefault="00A301A6" w:rsidP="00A301A6">
      <w:r w:rsidRPr="00C26719">
        <w:t>In the present document "</w:t>
      </w:r>
      <w:r w:rsidRPr="00C26719">
        <w:rPr>
          <w:b/>
          <w:bCs/>
        </w:rPr>
        <w:t>shall</w:t>
      </w:r>
      <w:r w:rsidRPr="00C26719">
        <w:t>", "</w:t>
      </w:r>
      <w:r w:rsidRPr="00C26719">
        <w:rPr>
          <w:b/>
          <w:bCs/>
        </w:rPr>
        <w:t>shall not</w:t>
      </w:r>
      <w:r w:rsidRPr="00C26719">
        <w:t>", "</w:t>
      </w:r>
      <w:r w:rsidRPr="00C26719">
        <w:rPr>
          <w:b/>
          <w:bCs/>
        </w:rPr>
        <w:t>should</w:t>
      </w:r>
      <w:r w:rsidRPr="00C26719">
        <w:t>", "</w:t>
      </w:r>
      <w:r w:rsidRPr="00C26719">
        <w:rPr>
          <w:b/>
          <w:bCs/>
        </w:rPr>
        <w:t>should not</w:t>
      </w:r>
      <w:r w:rsidRPr="00C26719">
        <w:t>", "</w:t>
      </w:r>
      <w:r w:rsidRPr="00C26719">
        <w:rPr>
          <w:b/>
          <w:bCs/>
        </w:rPr>
        <w:t>may</w:t>
      </w:r>
      <w:r w:rsidRPr="00C26719">
        <w:t>", "</w:t>
      </w:r>
      <w:r w:rsidRPr="00C26719">
        <w:rPr>
          <w:b/>
          <w:bCs/>
        </w:rPr>
        <w:t>need not</w:t>
      </w:r>
      <w:r w:rsidRPr="00C26719">
        <w:t>", "</w:t>
      </w:r>
      <w:r w:rsidRPr="00C26719">
        <w:rPr>
          <w:b/>
          <w:bCs/>
        </w:rPr>
        <w:t>will</w:t>
      </w:r>
      <w:r w:rsidRPr="00C26719">
        <w:rPr>
          <w:bCs/>
        </w:rPr>
        <w:t>"</w:t>
      </w:r>
      <w:r w:rsidRPr="00C26719">
        <w:t xml:space="preserve">, </w:t>
      </w:r>
      <w:r w:rsidRPr="00C26719">
        <w:rPr>
          <w:bCs/>
        </w:rPr>
        <w:t>"</w:t>
      </w:r>
      <w:r w:rsidRPr="00C26719">
        <w:rPr>
          <w:b/>
          <w:bCs/>
        </w:rPr>
        <w:t>will not</w:t>
      </w:r>
      <w:r w:rsidRPr="00C26719">
        <w:rPr>
          <w:bCs/>
        </w:rPr>
        <w:t>"</w:t>
      </w:r>
      <w:r w:rsidRPr="00C26719">
        <w:t>, "</w:t>
      </w:r>
      <w:r w:rsidRPr="00C26719">
        <w:rPr>
          <w:b/>
          <w:bCs/>
        </w:rPr>
        <w:t>can</w:t>
      </w:r>
      <w:r w:rsidRPr="00C26719">
        <w:t>" and "</w:t>
      </w:r>
      <w:r w:rsidRPr="00C26719">
        <w:rPr>
          <w:b/>
          <w:bCs/>
        </w:rPr>
        <w:t>cannot</w:t>
      </w:r>
      <w:r w:rsidRPr="00C26719">
        <w:t xml:space="preserve">" are to be interpreted as described in clause 3.2 of the </w:t>
      </w:r>
      <w:hyperlink r:id="rId19" w:history="1">
        <w:r w:rsidRPr="00C26719">
          <w:rPr>
            <w:rStyle w:val="Hyperlink"/>
          </w:rPr>
          <w:t>ETSI Drafting Rules</w:t>
        </w:r>
      </w:hyperlink>
      <w:r w:rsidRPr="00C26719">
        <w:t xml:space="preserve"> (Verbal forms for the expression of provisions).</w:t>
      </w:r>
    </w:p>
    <w:p w14:paraId="46C9BA9F" w14:textId="77777777" w:rsidR="00A301A6" w:rsidRPr="00C26719" w:rsidRDefault="00A301A6" w:rsidP="00A301A6">
      <w:r w:rsidRPr="00C26719">
        <w:t>"</w:t>
      </w:r>
      <w:r w:rsidRPr="00C26719">
        <w:rPr>
          <w:b/>
          <w:bCs/>
        </w:rPr>
        <w:t>must</w:t>
      </w:r>
      <w:r w:rsidRPr="00C26719">
        <w:t>" and "</w:t>
      </w:r>
      <w:r w:rsidRPr="00C26719">
        <w:rPr>
          <w:b/>
          <w:bCs/>
        </w:rPr>
        <w:t>must not</w:t>
      </w:r>
      <w:r w:rsidRPr="00C26719">
        <w:t xml:space="preserve">" are </w:t>
      </w:r>
      <w:r w:rsidRPr="00C26719">
        <w:rPr>
          <w:b/>
          <w:bCs/>
        </w:rPr>
        <w:t>NOT</w:t>
      </w:r>
      <w:r w:rsidRPr="00C26719">
        <w:t xml:space="preserve"> allowed in ETSI deliverables except when used in direct citation.</w:t>
      </w:r>
    </w:p>
    <w:p w14:paraId="7EB510E7" w14:textId="3CEEB558" w:rsidR="00A301A6" w:rsidRPr="00C26719" w:rsidRDefault="00A301A6" w:rsidP="00A301A6">
      <w:pPr>
        <w:pStyle w:val="Heading1"/>
      </w:pPr>
      <w:bookmarkStart w:id="124" w:name="_Toc418757517"/>
      <w:bookmarkStart w:id="125" w:name="_Toc486258487"/>
      <w:bookmarkStart w:id="126" w:name="_Toc486258525"/>
      <w:bookmarkStart w:id="127" w:name="_Toc486323638"/>
      <w:bookmarkStart w:id="128" w:name="_Toc487532209"/>
      <w:bookmarkStart w:id="129" w:name="_Toc526860794"/>
      <w:bookmarkStart w:id="130" w:name="_Toc526860967"/>
      <w:bookmarkStart w:id="131" w:name="_Toc526861067"/>
      <w:bookmarkStart w:id="132" w:name="_Toc526863339"/>
      <w:bookmarkStart w:id="133" w:name="_Toc526863451"/>
      <w:bookmarkStart w:id="134" w:name="_Toc526864370"/>
      <w:bookmarkStart w:id="135" w:name="_Toc527031291"/>
      <w:bookmarkStart w:id="136" w:name="_Toc527119276"/>
      <w:bookmarkStart w:id="137" w:name="_Toc527119325"/>
      <w:bookmarkStart w:id="138" w:name="_Toc527119406"/>
      <w:bookmarkStart w:id="139" w:name="_Toc527123099"/>
      <w:bookmarkStart w:id="140" w:name="_Toc527123159"/>
      <w:bookmarkStart w:id="141" w:name="_Toc527123203"/>
      <w:bookmarkStart w:id="142" w:name="_Toc527123261"/>
      <w:bookmarkStart w:id="143" w:name="_Toc527369732"/>
      <w:bookmarkStart w:id="144" w:name="_Toc527447025"/>
      <w:bookmarkStart w:id="145" w:name="_Toc173700"/>
      <w:bookmarkStart w:id="146" w:name="_Toc51194630"/>
      <w:bookmarkStart w:id="147" w:name="_Toc54885821"/>
      <w:bookmarkStart w:id="148" w:name="_Toc55222923"/>
      <w:r w:rsidRPr="00C26719">
        <w:t>Introduction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27E2CC0" w14:textId="79CB8719" w:rsidR="00AF74A8" w:rsidRDefault="008F5BF2" w:rsidP="00C77A08">
      <w:r>
        <w:t xml:space="preserve">Several 3GPP specifications </w:t>
      </w:r>
      <w:r>
        <w:t>ha</w:t>
      </w:r>
      <w:r w:rsidR="00351D73">
        <w:t>ve</w:t>
      </w:r>
      <w:r>
        <w:t xml:space="preserve"> been extended or newly developed over several releases to address the use cases and requirements for 5G dedicated broadcast networks. </w:t>
      </w:r>
      <w:r w:rsidR="00AF74A8">
        <w:t>W</w:t>
      </w:r>
      <w:r>
        <w:t>ith the completion of Release</w:t>
      </w:r>
      <w:r w:rsidR="007E3D4E">
        <w:t xml:space="preserve"> </w:t>
      </w:r>
      <w:r>
        <w:t xml:space="preserve">16, a comprehensive set of 3GPP specifications </w:t>
      </w:r>
      <w:r w:rsidR="00351D73">
        <w:t>is</w:t>
      </w:r>
      <w:r>
        <w:t xml:space="preserve"> available that fulfils the use cases and requirements for a 5G Broadcast system</w:t>
      </w:r>
      <w:r w:rsidR="00AF74A8">
        <w:t xml:space="preserve">, </w:t>
      </w:r>
      <w:r w:rsidR="004B1C05">
        <w:t>including</w:t>
      </w:r>
      <w:r w:rsidR="00D27826">
        <w:t>:</w:t>
      </w:r>
    </w:p>
    <w:p w14:paraId="4F70E5F2" w14:textId="272AA4FB" w:rsidR="004B1C05" w:rsidRDefault="004B1C05" w:rsidP="004B1C05">
      <w:pPr>
        <w:pStyle w:val="B10"/>
        <w:numPr>
          <w:ilvl w:val="0"/>
          <w:numId w:val="48"/>
        </w:numPr>
      </w:pPr>
      <w:r>
        <w:t>Support of Free-to-Air (FTA) and Receive-Only Mode (ROM) services over 3GPP</w:t>
      </w:r>
      <w:r w:rsidR="007E3D4E">
        <w:t>.</w:t>
      </w:r>
    </w:p>
    <w:p w14:paraId="76381A07" w14:textId="0CBEDF8C" w:rsidR="004B1C05" w:rsidRDefault="004B1C05" w:rsidP="004B1C05">
      <w:pPr>
        <w:pStyle w:val="B10"/>
        <w:numPr>
          <w:ilvl w:val="0"/>
          <w:numId w:val="48"/>
        </w:numPr>
      </w:pPr>
      <w:r>
        <w:t xml:space="preserve">Network dedicated to linear </w:t>
      </w:r>
      <w:r w:rsidR="007B708B">
        <w:t>television</w:t>
      </w:r>
      <w:r>
        <w:t xml:space="preserve"> and radio broadcast, for example transmitted using supplemental downlink channels and spectrum</w:t>
      </w:r>
      <w:r w:rsidR="007E3D4E">
        <w:t>.</w:t>
      </w:r>
    </w:p>
    <w:p w14:paraId="614B74DA" w14:textId="100AD06F" w:rsidR="004B1C05" w:rsidRDefault="004B1C05" w:rsidP="004B1C05">
      <w:pPr>
        <w:pStyle w:val="B10"/>
        <w:numPr>
          <w:ilvl w:val="0"/>
          <w:numId w:val="48"/>
        </w:numPr>
      </w:pPr>
      <w:r>
        <w:t>Single Frequency Network (SFN) deployments with Inter</w:t>
      </w:r>
      <w:r w:rsidR="007B708B">
        <w:t>-</w:t>
      </w:r>
      <w:r>
        <w:t>Site</w:t>
      </w:r>
      <w:r w:rsidR="007B708B">
        <w:t xml:space="preserve"> </w:t>
      </w:r>
      <w:r>
        <w:t>Distance (ISD) significantly larger than a typical ISD associated with typical cellular deployments</w:t>
      </w:r>
      <w:r w:rsidRPr="006300B3">
        <w:t>.</w:t>
      </w:r>
    </w:p>
    <w:p w14:paraId="26CEC835" w14:textId="09EAD9AA" w:rsidR="004B1C05" w:rsidRDefault="004B1C05" w:rsidP="004B1C05">
      <w:pPr>
        <w:pStyle w:val="B10"/>
        <w:numPr>
          <w:ilvl w:val="0"/>
          <w:numId w:val="48"/>
        </w:numPr>
      </w:pPr>
      <w:r>
        <w:t>Support for mobility scenarios including speeds</w:t>
      </w:r>
      <w:r w:rsidRPr="00A455B8">
        <w:t xml:space="preserve"> </w:t>
      </w:r>
      <w:r>
        <w:t xml:space="preserve">of up </w:t>
      </w:r>
      <w:r w:rsidRPr="00A455B8">
        <w:t>to 250 km/h</w:t>
      </w:r>
      <w:r>
        <w:t xml:space="preserve"> to support </w:t>
      </w:r>
      <w:r w:rsidRPr="006300B3">
        <w:t>receivers in cars, with external omni-directional antennas.</w:t>
      </w:r>
    </w:p>
    <w:p w14:paraId="26B2E521" w14:textId="77777777" w:rsidR="004B1C05" w:rsidRDefault="004B1C05" w:rsidP="004B1C05">
      <w:pPr>
        <w:pStyle w:val="B10"/>
        <w:numPr>
          <w:ilvl w:val="0"/>
          <w:numId w:val="48"/>
        </w:numPr>
      </w:pPr>
      <w:r>
        <w:t>Support for common streaming distribution formats such as Dynamic Streaming over HTTP (DASH), Common Media Application Format (CMAF) and HTTP Live Streaming (HLS).</w:t>
      </w:r>
    </w:p>
    <w:p w14:paraId="380CE78C" w14:textId="77777777" w:rsidR="004B1C05" w:rsidRDefault="004B1C05" w:rsidP="004B1C05">
      <w:pPr>
        <w:pStyle w:val="B10"/>
        <w:numPr>
          <w:ilvl w:val="0"/>
          <w:numId w:val="48"/>
        </w:numPr>
      </w:pPr>
      <w:r>
        <w:t>Support for IP-based services such as IPTV or ABR multicast.</w:t>
      </w:r>
    </w:p>
    <w:p w14:paraId="1A4BAF98" w14:textId="11AD1019" w:rsidR="008F5BF2" w:rsidRPr="00C26719" w:rsidRDefault="004B1C05" w:rsidP="00B3138A">
      <w:pPr>
        <w:pStyle w:val="B10"/>
        <w:numPr>
          <w:ilvl w:val="0"/>
          <w:numId w:val="48"/>
        </w:numPr>
      </w:pPr>
      <w:r>
        <w:t xml:space="preserve">Support for different file delivery services such as scheduled delivery or file </w:t>
      </w:r>
      <w:r w:rsidR="006C058C">
        <w:t>carousels</w:t>
      </w:r>
      <w:r>
        <w:t>.</w:t>
      </w:r>
    </w:p>
    <w:p w14:paraId="4BC4A42F" w14:textId="7A34E905" w:rsidR="00695492" w:rsidRDefault="00322C93" w:rsidP="00695492">
      <w:r w:rsidRPr="00C26719">
        <w:t>Th</w:t>
      </w:r>
      <w:r>
        <w:t>is</w:t>
      </w:r>
      <w:r w:rsidRPr="00C26719">
        <w:t xml:space="preserve"> </w:t>
      </w:r>
      <w:r>
        <w:t xml:space="preserve">specification </w:t>
      </w:r>
      <w:r w:rsidR="000C46A1">
        <w:t>defines the</w:t>
      </w:r>
      <w:r>
        <w:t xml:space="preserve"> 5G Broadcast System </w:t>
      </w:r>
      <w:r w:rsidR="000C46A1">
        <w:t>as well as a</w:t>
      </w:r>
      <w:r>
        <w:t xml:space="preserve"> concrete instantiation referred to as LTE-based 5G Broadcast</w:t>
      </w:r>
      <w:r w:rsidR="001D2808">
        <w:t xml:space="preserve"> intended for implementers </w:t>
      </w:r>
      <w:r w:rsidR="00E91CBD">
        <w:t>of</w:t>
      </w:r>
      <w:r w:rsidR="001D2808">
        <w:t xml:space="preserve"> a 5G Broadcast System as well as </w:t>
      </w:r>
      <w:r w:rsidR="000D2450">
        <w:t xml:space="preserve">TV/Radio </w:t>
      </w:r>
      <w:r w:rsidR="00351D73">
        <w:t>C</w:t>
      </w:r>
      <w:r w:rsidR="00E91CBD">
        <w:t>ontent</w:t>
      </w:r>
      <w:r w:rsidR="000D2450">
        <w:t xml:space="preserve"> </w:t>
      </w:r>
      <w:r w:rsidR="00351D73">
        <w:t>S</w:t>
      </w:r>
      <w:r w:rsidR="000D2450">
        <w:t>ervice</w:t>
      </w:r>
      <w:r w:rsidR="00E91CBD">
        <w:t xml:space="preserve"> </w:t>
      </w:r>
      <w:r w:rsidR="00351D73">
        <w:t>P</w:t>
      </w:r>
      <w:r w:rsidR="00E91CBD">
        <w:t>roviders</w:t>
      </w:r>
      <w:r w:rsidR="001D2808">
        <w:t xml:space="preserve"> </w:t>
      </w:r>
      <w:r w:rsidR="000D2450">
        <w:t>wanting to make use of a 5G Broadcast System</w:t>
      </w:r>
      <w:r w:rsidR="001D2808">
        <w:t>.</w:t>
      </w:r>
    </w:p>
    <w:p w14:paraId="08E9AB4C" w14:textId="103713A9" w:rsidR="00A16447" w:rsidRDefault="00A16447" w:rsidP="00A16447">
      <w:r>
        <w:br w:type="page"/>
      </w:r>
    </w:p>
    <w:p w14:paraId="0FE10230" w14:textId="68C294C4" w:rsidR="00A301A6" w:rsidRPr="00A16447" w:rsidRDefault="00A301A6" w:rsidP="00A16447">
      <w:pPr>
        <w:pStyle w:val="Heading1"/>
        <w:rPr>
          <w:rStyle w:val="Guidance"/>
          <w:rFonts w:cs="Times New Roman"/>
          <w:i w:val="0"/>
          <w:noProof w:val="0"/>
          <w:color w:val="auto"/>
          <w:sz w:val="36"/>
          <w:szCs w:val="20"/>
          <w:lang w:val="en-GB"/>
        </w:rPr>
      </w:pPr>
      <w:bookmarkStart w:id="149" w:name="_Toc418757518"/>
      <w:bookmarkStart w:id="150" w:name="_Toc486258488"/>
      <w:bookmarkStart w:id="151" w:name="_Toc486258526"/>
      <w:bookmarkStart w:id="152" w:name="_Toc486323639"/>
      <w:bookmarkStart w:id="153" w:name="_Toc487532210"/>
      <w:bookmarkStart w:id="154" w:name="_Toc526860795"/>
      <w:bookmarkStart w:id="155" w:name="_Toc526860968"/>
      <w:bookmarkStart w:id="156" w:name="_Toc526861068"/>
      <w:bookmarkStart w:id="157" w:name="_Toc526863340"/>
      <w:bookmarkStart w:id="158" w:name="_Toc526863452"/>
      <w:bookmarkStart w:id="159" w:name="_Toc526864371"/>
      <w:bookmarkStart w:id="160" w:name="_Toc527031292"/>
      <w:bookmarkStart w:id="161" w:name="_Toc527119277"/>
      <w:bookmarkStart w:id="162" w:name="_Toc527119326"/>
      <w:bookmarkStart w:id="163" w:name="_Toc527119407"/>
      <w:bookmarkStart w:id="164" w:name="_Toc527123100"/>
      <w:bookmarkStart w:id="165" w:name="_Toc527123160"/>
      <w:bookmarkStart w:id="166" w:name="_Toc527123204"/>
      <w:bookmarkStart w:id="167" w:name="_Toc527123262"/>
      <w:bookmarkStart w:id="168" w:name="_Toc527369733"/>
      <w:bookmarkStart w:id="169" w:name="_Toc527447026"/>
      <w:bookmarkStart w:id="170" w:name="_Toc173701"/>
      <w:bookmarkStart w:id="171" w:name="_Toc51194631"/>
      <w:bookmarkStart w:id="172" w:name="_Toc54885822"/>
      <w:bookmarkStart w:id="173" w:name="_Toc55222924"/>
      <w:r w:rsidRPr="00A16447">
        <w:t>1</w:t>
      </w:r>
      <w:r w:rsidRPr="00A16447">
        <w:tab/>
        <w:t>Scope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877DF83" w14:textId="5ADC501D" w:rsidR="00635E70" w:rsidRPr="00C26719" w:rsidRDefault="00A301A6" w:rsidP="00BF3D29">
      <w:r w:rsidRPr="00C26719">
        <w:t xml:space="preserve">The present document </w:t>
      </w:r>
      <w:r w:rsidR="00133EDF">
        <w:t>introduces the 5G Broadcast System</w:t>
      </w:r>
      <w:r w:rsidR="004A0493">
        <w:t xml:space="preserve"> along with the associated features of such a system. </w:t>
      </w:r>
      <w:r w:rsidR="00781E1F">
        <w:t xml:space="preserve">A concrete instantiation of a 5G Broadcast </w:t>
      </w:r>
      <w:r w:rsidR="00CC4841">
        <w:t>S</w:t>
      </w:r>
      <w:r w:rsidR="00781E1F">
        <w:t>ystem is specified</w:t>
      </w:r>
      <w:r w:rsidR="00351D73">
        <w:t>,</w:t>
      </w:r>
      <w:r w:rsidR="00781E1F">
        <w:t xml:space="preserve"> referred to as LTE-based 5G Broadcast</w:t>
      </w:r>
      <w:r w:rsidR="00D15901">
        <w:t>.</w:t>
      </w:r>
      <w:r w:rsidR="00781E1F">
        <w:t xml:space="preserve"> </w:t>
      </w:r>
      <w:r w:rsidR="00D15901">
        <w:t>LTE-based 5G Broadcast</w:t>
      </w:r>
      <w:r w:rsidR="00D15901" w:rsidDel="00133EDF">
        <w:t xml:space="preserve"> </w:t>
      </w:r>
      <w:r w:rsidR="00D15901">
        <w:t xml:space="preserve">is </w:t>
      </w:r>
      <w:r w:rsidR="008D33B4">
        <w:t xml:space="preserve">a </w:t>
      </w:r>
      <w:r w:rsidR="00D15901">
        <w:t xml:space="preserve">profile of existing 3GPP specifications that addresses all features of a 5G Broadcast System. </w:t>
      </w:r>
      <w:r w:rsidR="000A340F">
        <w:t>Several functions and reference points are defined. Receiver categories are defined that address implementation profiles</w:t>
      </w:r>
      <w:r w:rsidR="00337D9A">
        <w:t xml:space="preserve"> to deploy linear </w:t>
      </w:r>
      <w:r w:rsidR="00351D73">
        <w:t>television</w:t>
      </w:r>
      <w:r w:rsidR="00337D9A">
        <w:t xml:space="preserve"> and radio services.</w:t>
      </w:r>
      <w:bookmarkStart w:id="174" w:name="_Hlk527464677"/>
    </w:p>
    <w:p w14:paraId="2E94180F" w14:textId="6EC2776C" w:rsidR="00E71784" w:rsidRPr="00C26719" w:rsidRDefault="00E71784" w:rsidP="00E71784">
      <w:pPr>
        <w:pStyle w:val="Heading1"/>
      </w:pPr>
      <w:bookmarkStart w:id="175" w:name="_Toc418757519"/>
      <w:bookmarkStart w:id="176" w:name="_Toc486258489"/>
      <w:bookmarkStart w:id="177" w:name="_Toc486258527"/>
      <w:bookmarkStart w:id="178" w:name="_Toc486323640"/>
      <w:bookmarkStart w:id="179" w:name="_Toc487532211"/>
      <w:bookmarkStart w:id="180" w:name="_Toc526860796"/>
      <w:bookmarkStart w:id="181" w:name="_Toc526860969"/>
      <w:bookmarkStart w:id="182" w:name="_Toc526861069"/>
      <w:bookmarkStart w:id="183" w:name="_Toc526863341"/>
      <w:bookmarkStart w:id="184" w:name="_Toc526863453"/>
      <w:bookmarkStart w:id="185" w:name="_Toc526864372"/>
      <w:bookmarkStart w:id="186" w:name="_Toc527031293"/>
      <w:bookmarkStart w:id="187" w:name="_Toc527119278"/>
      <w:bookmarkStart w:id="188" w:name="_Toc527119327"/>
      <w:bookmarkStart w:id="189" w:name="_Toc527119408"/>
      <w:bookmarkStart w:id="190" w:name="_Toc527123101"/>
      <w:bookmarkStart w:id="191" w:name="_Toc527123161"/>
      <w:bookmarkStart w:id="192" w:name="_Toc527123205"/>
      <w:bookmarkStart w:id="193" w:name="_Toc527123263"/>
      <w:bookmarkStart w:id="194" w:name="_Toc527369734"/>
      <w:bookmarkStart w:id="195" w:name="_Toc527447027"/>
      <w:bookmarkStart w:id="196" w:name="_Toc173702"/>
      <w:bookmarkStart w:id="197" w:name="_Toc51194632"/>
      <w:bookmarkStart w:id="198" w:name="_Toc54885823"/>
      <w:bookmarkStart w:id="199" w:name="_Toc55222925"/>
      <w:bookmarkEnd w:id="174"/>
      <w:r w:rsidRPr="00C26719">
        <w:t>2</w:t>
      </w:r>
      <w:r w:rsidRPr="00C26719">
        <w:tab/>
        <w:t>References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E3581FA" w14:textId="0AF0F9EF" w:rsidR="00E71784" w:rsidRPr="00C26719" w:rsidRDefault="00E71784" w:rsidP="0046194D">
      <w:pPr>
        <w:pStyle w:val="Heading2"/>
      </w:pPr>
      <w:bookmarkStart w:id="200" w:name="_Toc418757520"/>
      <w:bookmarkStart w:id="201" w:name="_Toc486258490"/>
      <w:bookmarkStart w:id="202" w:name="_Toc486258528"/>
      <w:bookmarkStart w:id="203" w:name="_Toc486323641"/>
      <w:bookmarkStart w:id="204" w:name="_Toc487532212"/>
      <w:bookmarkStart w:id="205" w:name="_Toc526860797"/>
      <w:bookmarkStart w:id="206" w:name="_Toc526860970"/>
      <w:bookmarkStart w:id="207" w:name="_Toc526861070"/>
      <w:bookmarkStart w:id="208" w:name="_Toc526863342"/>
      <w:bookmarkStart w:id="209" w:name="_Toc526863454"/>
      <w:bookmarkStart w:id="210" w:name="_Toc526864373"/>
      <w:bookmarkStart w:id="211" w:name="_Toc527031294"/>
      <w:bookmarkStart w:id="212" w:name="_Toc527119279"/>
      <w:bookmarkStart w:id="213" w:name="_Toc527119328"/>
      <w:bookmarkStart w:id="214" w:name="_Toc527119409"/>
      <w:bookmarkStart w:id="215" w:name="_Toc527123102"/>
      <w:bookmarkStart w:id="216" w:name="_Toc527123162"/>
      <w:bookmarkStart w:id="217" w:name="_Toc527123206"/>
      <w:bookmarkStart w:id="218" w:name="_Toc527123264"/>
      <w:bookmarkStart w:id="219" w:name="_Toc527369735"/>
      <w:bookmarkStart w:id="220" w:name="_Toc527447028"/>
      <w:bookmarkStart w:id="221" w:name="_Toc173703"/>
      <w:bookmarkStart w:id="222" w:name="_Toc51194633"/>
      <w:bookmarkStart w:id="223" w:name="_Toc54885824"/>
      <w:bookmarkStart w:id="224" w:name="_Toc55222926"/>
      <w:r w:rsidRPr="00C26719">
        <w:t>2.1</w:t>
      </w:r>
      <w:r w:rsidRPr="00C26719">
        <w:tab/>
        <w:t>Normative references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19EEAD2" w14:textId="77777777" w:rsidR="00FB7C3A" w:rsidRPr="00C26719" w:rsidRDefault="00FB7C3A" w:rsidP="00FB7C3A">
      <w:r w:rsidRPr="00C26719">
        <w:t>References are either specific (identified by date of publication and/or edition number or version number) or non</w:t>
      </w:r>
      <w:r w:rsidRPr="00C26719">
        <w:noBreakHyphen/>
        <w:t>specific. For specific references, only the cited version applies. For non-specific references, the latest version of the referenced document (including any amendments) applies.</w:t>
      </w:r>
    </w:p>
    <w:p w14:paraId="18A3309D" w14:textId="77777777" w:rsidR="00FB7C3A" w:rsidRPr="00C26719" w:rsidRDefault="00FB7C3A" w:rsidP="00FB7C3A">
      <w:r w:rsidRPr="00C26719">
        <w:t xml:space="preserve">Referenced documents which are not found to be publicly available in the expected location might be found at </w:t>
      </w:r>
      <w:hyperlink r:id="rId20" w:history="1">
        <w:r w:rsidR="00444843" w:rsidRPr="00C26719">
          <w:rPr>
            <w:rStyle w:val="Hyperlink"/>
          </w:rPr>
          <w:t>https://docbox.etsi.org/Reference</w:t>
        </w:r>
      </w:hyperlink>
      <w:r w:rsidRPr="00C26719">
        <w:t>.</w:t>
      </w:r>
    </w:p>
    <w:p w14:paraId="478CC4F6" w14:textId="77777777" w:rsidR="00FB7C3A" w:rsidRPr="00C26719" w:rsidRDefault="00FB7C3A" w:rsidP="00FB7C3A">
      <w:pPr>
        <w:pStyle w:val="NO"/>
      </w:pPr>
      <w:r w:rsidRPr="00C26719">
        <w:t>NOTE:</w:t>
      </w:r>
      <w:r w:rsidRPr="00C26719">
        <w:tab/>
        <w:t>While any hyperlinks included in this clause were valid at the time of publication, ETSI cannot guarantee their long term validity.</w:t>
      </w:r>
    </w:p>
    <w:p w14:paraId="7E6CE79B" w14:textId="625B96F7" w:rsidR="00C300FD" w:rsidRDefault="00C300FD" w:rsidP="00FB7C3A">
      <w:pPr>
        <w:keepNext/>
        <w:rPr>
          <w:lang w:eastAsia="en-GB"/>
        </w:rPr>
      </w:pPr>
      <w:r w:rsidRPr="00C26719">
        <w:rPr>
          <w:lang w:eastAsia="en-GB"/>
        </w:rPr>
        <w:t>The following referenced documents are necessary for the application of the present document.</w:t>
      </w:r>
    </w:p>
    <w:p w14:paraId="6EBB7B69" w14:textId="50FA4692" w:rsidR="00852E7D" w:rsidRPr="00C26719" w:rsidRDefault="00852E7D" w:rsidP="0086428F">
      <w:pPr>
        <w:pStyle w:val="EditorsNote"/>
        <w:rPr>
          <w:lang w:eastAsia="en-GB"/>
        </w:rPr>
      </w:pPr>
      <w:r>
        <w:rPr>
          <w:lang w:eastAsia="en-GB"/>
        </w:rPr>
        <w:t xml:space="preserve">Editor’s Note: Not all of the </w:t>
      </w:r>
      <w:r w:rsidR="000F1465">
        <w:rPr>
          <w:lang w:eastAsia="en-GB"/>
        </w:rPr>
        <w:t xml:space="preserve">Release </w:t>
      </w:r>
      <w:r>
        <w:rPr>
          <w:lang w:eastAsia="en-GB"/>
        </w:rPr>
        <w:t xml:space="preserve">16 specifications have been re-published by ETSI yet. It may be that the title changes slightly, for example adding 5G, once this publication is done. </w:t>
      </w:r>
      <w:r w:rsidR="0086428F">
        <w:rPr>
          <w:lang w:eastAsia="en-GB"/>
        </w:rPr>
        <w:t>It is expected that this is resolved prior to final publication.</w:t>
      </w:r>
    </w:p>
    <w:p w14:paraId="6399B34E" w14:textId="5CBD12D4" w:rsidR="001B6D1E" w:rsidRDefault="005251A4" w:rsidP="001B6D1E">
      <w:pPr>
        <w:pStyle w:val="EX"/>
      </w:pPr>
      <w:bookmarkStart w:id="225" w:name="_Hlk527447827"/>
      <w:r>
        <w:t>[1]</w:t>
      </w:r>
      <w:r w:rsidR="001B6D1E">
        <w:tab/>
        <w:t>ETSI TS 122 101: "Universal Mobile Telecommunications System (UMTS); LTE; Service aspects; Service principles (Release 16)".</w:t>
      </w:r>
    </w:p>
    <w:p w14:paraId="3299216F" w14:textId="478456E7" w:rsidR="004263E3" w:rsidRDefault="00F619AF" w:rsidP="00F619AF">
      <w:pPr>
        <w:pStyle w:val="EX"/>
      </w:pPr>
      <w:r>
        <w:t>[2]</w:t>
      </w:r>
      <w:r w:rsidR="004263E3">
        <w:tab/>
      </w:r>
      <w:r w:rsidR="004263E3" w:rsidRPr="004263E3">
        <w:t>ETSI TS 122 261</w:t>
      </w:r>
      <w:r w:rsidR="004263E3">
        <w:t>: "</w:t>
      </w:r>
      <w:r w:rsidR="000711A1" w:rsidRPr="000711A1">
        <w:t xml:space="preserve"> 5G; Service requirements for next generation new services and markets </w:t>
      </w:r>
      <w:r w:rsidR="004263E3">
        <w:t>(Release 16)".</w:t>
      </w:r>
    </w:p>
    <w:p w14:paraId="69E52686" w14:textId="3191CD30" w:rsidR="00CE17C7" w:rsidRDefault="00F619AF" w:rsidP="00F619AF">
      <w:pPr>
        <w:pStyle w:val="EX"/>
      </w:pPr>
      <w:r>
        <w:t>[3]</w:t>
      </w:r>
      <w:r w:rsidR="00CE17C7">
        <w:tab/>
        <w:t xml:space="preserve">ETSI TS 123 </w:t>
      </w:r>
      <w:r w:rsidR="00D30290">
        <w:t>003</w:t>
      </w:r>
      <w:r w:rsidR="00CE17C7">
        <w:t>: "</w:t>
      </w:r>
      <w:r w:rsidR="005C6BDF" w:rsidRPr="005C6BDF">
        <w:t xml:space="preserve">Digital cellular telecommunications system (Phase 2+) (GSM); Universal Mobile Telecommunications System (UMTS); LTE; 5G; Numbering, addressing and identification </w:t>
      </w:r>
      <w:r w:rsidR="00CE17C7">
        <w:t>(Release 16)".</w:t>
      </w:r>
    </w:p>
    <w:p w14:paraId="1A80B2BF" w14:textId="417973B8" w:rsidR="001B6D1E" w:rsidRDefault="00F619AF" w:rsidP="001B6D1E">
      <w:pPr>
        <w:pStyle w:val="EX"/>
      </w:pPr>
      <w:r>
        <w:t>[4]</w:t>
      </w:r>
      <w:r w:rsidR="001B6D1E">
        <w:tab/>
        <w:t>ETSI TS 123 122: "Digital cellular telecommunications system (Phase 2+) (GSM); Universal Mobile Telecommunications System (UMTS); LTE; Non-Access-Stratum (NAS) functions related to Mobile Station (MS) in idle mode (Release 16)".</w:t>
      </w:r>
    </w:p>
    <w:p w14:paraId="56560315" w14:textId="6B59260B" w:rsidR="001B6D1E" w:rsidRDefault="00F619AF" w:rsidP="001B6D1E">
      <w:pPr>
        <w:pStyle w:val="EX"/>
      </w:pPr>
      <w:r>
        <w:t>[5</w:t>
      </w:r>
      <w:r>
        <w:t>]</w:t>
      </w:r>
      <w:r w:rsidR="001B6D1E">
        <w:tab/>
        <w:t>ETSI TS 123 246: "Universal Mobile Telecommunications System (UMTS); LTE; Multimedia Broadcast/Multicast Service (MBMS); Architecture and functional description (Release 16)".</w:t>
      </w:r>
    </w:p>
    <w:p w14:paraId="3CC11139" w14:textId="529B8C45" w:rsidR="001B6D1E" w:rsidRDefault="00F619AF" w:rsidP="001B6D1E">
      <w:pPr>
        <w:pStyle w:val="EX"/>
      </w:pPr>
      <w:r>
        <w:t>[6]</w:t>
      </w:r>
      <w:r w:rsidR="001B6D1E">
        <w:tab/>
        <w:t>ETSI TS 123 401: "LTE; General Packet Radio Service (GPRS) enhancements for Evolved Universal Terrestrial Radio Access Network (E-UTRAN) access (Release 16)".</w:t>
      </w:r>
    </w:p>
    <w:p w14:paraId="55BE9451" w14:textId="0E880C2E" w:rsidR="001B6D1E" w:rsidRDefault="00F619AF" w:rsidP="001B6D1E">
      <w:pPr>
        <w:pStyle w:val="EX"/>
      </w:pPr>
      <w:r>
        <w:t>[7]</w:t>
      </w:r>
      <w:r w:rsidR="001B6D1E">
        <w:tab/>
        <w:t>ETSI TS 124 116: "LTE; Stage 3 aspects of system architecture enhancements for TV services (Release 16)".</w:t>
      </w:r>
    </w:p>
    <w:p w14:paraId="0B4CD4C0" w14:textId="1447F11E" w:rsidR="001B6D1E" w:rsidRDefault="00F619AF" w:rsidP="001B6D1E">
      <w:pPr>
        <w:pStyle w:val="EX"/>
      </w:pPr>
      <w:r>
        <w:t>[8]</w:t>
      </w:r>
      <w:r w:rsidR="001B6D1E">
        <w:tab/>
        <w:t>ETSI TS 124 117: "LTE; TV Service Configuration MO (MO) (Release 16)".</w:t>
      </w:r>
    </w:p>
    <w:p w14:paraId="1D8A7DC1" w14:textId="6EB1A839" w:rsidR="001B6D1E" w:rsidRDefault="00F619AF" w:rsidP="001B6D1E">
      <w:pPr>
        <w:pStyle w:val="EX"/>
      </w:pPr>
      <w:r>
        <w:t>[9</w:t>
      </w:r>
      <w:r>
        <w:t>]</w:t>
      </w:r>
      <w:r w:rsidR="001B6D1E">
        <w:t xml:space="preserve"> </w:t>
      </w:r>
      <w:r w:rsidR="001B6D1E">
        <w:tab/>
        <w:t>ETSI TS 126 346: "Universal Mobile Telecommunications System (UMTS); LTE; Multimedia Broadcast/Multicast Service (MBMS); MBMS Protocols and Codecs (Release 16)".</w:t>
      </w:r>
    </w:p>
    <w:p w14:paraId="65070AD6" w14:textId="1834E211" w:rsidR="001B6D1E" w:rsidRDefault="00F619AF" w:rsidP="001B6D1E">
      <w:pPr>
        <w:pStyle w:val="EX"/>
      </w:pPr>
      <w:r>
        <w:t>[</w:t>
      </w:r>
      <w:r>
        <w:t>10</w:t>
      </w:r>
      <w:r>
        <w:t>]</w:t>
      </w:r>
      <w:r w:rsidR="001B6D1E">
        <w:tab/>
        <w:t>ETSI TS 126 347: "LTE; Multimedia Broadcast/Multicast Service (MBMS); MBMS APIs and URL".</w:t>
      </w:r>
    </w:p>
    <w:p w14:paraId="5A3796A5" w14:textId="2FD14AD5" w:rsidR="001B6D1E" w:rsidRDefault="00F619AF" w:rsidP="001B6D1E">
      <w:pPr>
        <w:pStyle w:val="EX"/>
      </w:pPr>
      <w:bookmarkStart w:id="226" w:name="_Hlk54810389"/>
      <w:r>
        <w:t>[</w:t>
      </w:r>
      <w:r>
        <w:t>11</w:t>
      </w:r>
      <w:r>
        <w:t>]</w:t>
      </w:r>
      <w:r w:rsidR="001B6D1E">
        <w:tab/>
        <w:t>ETSI TS 126 348: "LTE; 5G; Northbound Application Programming Interface (API) for Multimedia Broadcast/Multicast Service (MBMS) at the xMB reference point (Release 16</w:t>
      </w:r>
      <w:r w:rsidR="001B6D1E">
        <w:t>)".</w:t>
      </w:r>
    </w:p>
    <w:bookmarkEnd w:id="226"/>
    <w:p w14:paraId="219B2F28" w14:textId="6B56335A" w:rsidR="001B6D1E" w:rsidRDefault="00F619AF" w:rsidP="001B6D1E">
      <w:pPr>
        <w:pStyle w:val="EX"/>
      </w:pPr>
      <w:r>
        <w:t>[</w:t>
      </w:r>
      <w:r>
        <w:t>12</w:t>
      </w:r>
      <w:r>
        <w:t>]</w:t>
      </w:r>
      <w:r w:rsidR="001B6D1E">
        <w:tab/>
        <w:t>ETSI TS 129 116: "LTE; 5G; Representational state transfer over xMB reference point between content provider and BM-SC (Release 16)".</w:t>
      </w:r>
    </w:p>
    <w:p w14:paraId="596CC4A2" w14:textId="3C0E9AB2" w:rsidR="001B6D1E" w:rsidRDefault="00F619AF" w:rsidP="001B6D1E">
      <w:pPr>
        <w:pStyle w:val="EX"/>
      </w:pPr>
      <w:r>
        <w:t>[13]</w:t>
      </w:r>
      <w:r w:rsidR="001B6D1E">
        <w:tab/>
        <w:t>ETSI TS 129 274: "Universal Mobile Telecommunications System (UMTS); LTE; 3GPP Evolved Packet System (EPS); Evolved General Packet Radio Service (GPRS) Tunnelling Protocol for Control plane (GTPv2-C); Stage 3 (Release 16)".</w:t>
      </w:r>
    </w:p>
    <w:p w14:paraId="3CC0500C" w14:textId="28B273B7" w:rsidR="001B6D1E" w:rsidRDefault="00F619AF" w:rsidP="001B6D1E">
      <w:pPr>
        <w:pStyle w:val="EX"/>
      </w:pPr>
      <w:r>
        <w:t>[14</w:t>
      </w:r>
      <w:r>
        <w:t>]</w:t>
      </w:r>
      <w:r w:rsidR="001B6D1E">
        <w:tab/>
        <w:t xml:space="preserve">ETSI TS </w:t>
      </w:r>
      <w:r w:rsidR="001B6D1E">
        <w:t xml:space="preserve">129 281: "Universal Mobile Telecommunications System (UMTS); </w:t>
      </w:r>
      <w:r w:rsidR="001B6D1E">
        <w:t xml:space="preserve">LTE; </w:t>
      </w:r>
      <w:r w:rsidR="001B6D1E">
        <w:t>5G; General Packet Radio System (GPRS) Tunnelling Protocol User Plane (GTPv1-U)</w:t>
      </w:r>
      <w:r w:rsidR="001B6D1E">
        <w:t xml:space="preserve"> (Release 16)".</w:t>
      </w:r>
    </w:p>
    <w:p w14:paraId="38CBA3FE" w14:textId="66CE8A05" w:rsidR="001B6D1E" w:rsidRDefault="00F619AF" w:rsidP="001B6D1E">
      <w:pPr>
        <w:pStyle w:val="EX"/>
      </w:pPr>
      <w:r>
        <w:t>[</w:t>
      </w:r>
      <w:r>
        <w:t>15</w:t>
      </w:r>
      <w:r>
        <w:t>]</w:t>
      </w:r>
      <w:r w:rsidR="001B6D1E">
        <w:tab/>
        <w:t>ETSI TS 136 101: "LTE; Evolved Universal Terrestrial Radio Access (E-UTRA); User Equipment (UE) radio transmission and reception (Release 16)".</w:t>
      </w:r>
    </w:p>
    <w:p w14:paraId="775F139F" w14:textId="4E91158C" w:rsidR="001B6D1E" w:rsidRDefault="00F619AF" w:rsidP="001B6D1E">
      <w:pPr>
        <w:pStyle w:val="EX"/>
      </w:pPr>
      <w:bookmarkStart w:id="227" w:name="_Hlk54810409"/>
      <w:r>
        <w:t>[16]</w:t>
      </w:r>
      <w:r w:rsidR="001B6D1E">
        <w:tab/>
        <w:t>ETSI TS 136 133: "LTE; Evolved Universal Terrestrial Radio Access (E-UTRA); Requirements for support of radio resource management (Release 16)".</w:t>
      </w:r>
    </w:p>
    <w:p w14:paraId="1580BE7D" w14:textId="45CAE8BD" w:rsidR="001B6D1E" w:rsidRDefault="00F619AF" w:rsidP="001B6D1E">
      <w:pPr>
        <w:pStyle w:val="EX"/>
      </w:pPr>
      <w:r>
        <w:t>[17]</w:t>
      </w:r>
      <w:r w:rsidR="001B6D1E">
        <w:tab/>
        <w:t>ETSI TS 136 211: "LTE; Evolved Universal Terrestrial Radio Access (E-UTRA); Physical channels and modulation (Release 16)".</w:t>
      </w:r>
    </w:p>
    <w:p w14:paraId="0718817A" w14:textId="144F7B05" w:rsidR="001B6D1E" w:rsidRDefault="00F619AF" w:rsidP="001B6D1E">
      <w:pPr>
        <w:pStyle w:val="EX"/>
      </w:pPr>
      <w:r>
        <w:t>[18]</w:t>
      </w:r>
      <w:r w:rsidR="001B6D1E">
        <w:tab/>
        <w:t>ETSI TS 136 213: "LTE; Evolved Universal Terrestrial Radio Access (E-UTRA); Physical layer procedures (Release 16)".</w:t>
      </w:r>
    </w:p>
    <w:p w14:paraId="522BE469" w14:textId="3DBB1C4D" w:rsidR="001B6D1E" w:rsidRDefault="00F619AF" w:rsidP="001B6D1E">
      <w:pPr>
        <w:pStyle w:val="EX"/>
      </w:pPr>
      <w:r>
        <w:t>[19</w:t>
      </w:r>
      <w:r>
        <w:t>]</w:t>
      </w:r>
      <w:r w:rsidR="001B6D1E">
        <w:tab/>
        <w:t>ETSI TS 136 300: "LTE; Evolved Universal Terrestrial Radio Access (E-UTRA) and Evolved Universal Terrestrial Radio Access Network (E-UTRAN); Overall description; Stage 2 (Release 16)".</w:t>
      </w:r>
    </w:p>
    <w:bookmarkEnd w:id="227"/>
    <w:p w14:paraId="78E667BC" w14:textId="5067B121" w:rsidR="001B6D1E" w:rsidRDefault="00F619AF" w:rsidP="001B6D1E">
      <w:pPr>
        <w:pStyle w:val="EX"/>
      </w:pPr>
      <w:r>
        <w:t>[20]</w:t>
      </w:r>
      <w:r w:rsidR="001B6D1E">
        <w:tab/>
        <w:t>ETSI TS 136 304: "LTE; Evolved Universal Terrestrial Radio Access (E-UTRA); User Equipment (UE) procedures in idle mode (Release 16)".</w:t>
      </w:r>
    </w:p>
    <w:p w14:paraId="3A267E19" w14:textId="10D075EE" w:rsidR="001B6D1E" w:rsidRDefault="00F619AF" w:rsidP="001B6D1E">
      <w:pPr>
        <w:pStyle w:val="EX"/>
      </w:pPr>
      <w:r>
        <w:t>[21]</w:t>
      </w:r>
      <w:r w:rsidR="001B6D1E">
        <w:tab/>
        <w:t>ETSI TS 136 321: "LTE; Evolved Universal Terrestrial Radio Access (E-UTRA); Medium Access Control (MAC) protocol specification (Release 16)".</w:t>
      </w:r>
    </w:p>
    <w:p w14:paraId="71C06703" w14:textId="2848D400" w:rsidR="001B6D1E" w:rsidRDefault="00F619AF" w:rsidP="001B6D1E">
      <w:pPr>
        <w:pStyle w:val="EX"/>
      </w:pPr>
      <w:r>
        <w:t>[22</w:t>
      </w:r>
      <w:r>
        <w:t>]</w:t>
      </w:r>
      <w:r w:rsidR="001B6D1E">
        <w:tab/>
        <w:t>ETSI TS 136 331: "LTE; Evolved Universal Terrestrial Radio Access (E-UTRA); Radio Resource Control (RRC); Protocol specification (Release 16)".</w:t>
      </w:r>
    </w:p>
    <w:p w14:paraId="2E16412D" w14:textId="58D1A595" w:rsidR="001B6D1E" w:rsidRDefault="00F619AF" w:rsidP="001B6D1E">
      <w:pPr>
        <w:pStyle w:val="EX"/>
      </w:pPr>
      <w:r>
        <w:t>[23</w:t>
      </w:r>
      <w:r>
        <w:t>]</w:t>
      </w:r>
      <w:r w:rsidR="001B6D1E">
        <w:tab/>
        <w:t>ETSI TS 136 440: "Evolved Universal Terrestrial Radio Access Network (E-UTRAN); General aspects and principles for interfaces supporting Multimedia Broadcast Multicast Service (MBMS) within E-UTRAN".</w:t>
      </w:r>
    </w:p>
    <w:p w14:paraId="3AD867B5" w14:textId="39C7667C" w:rsidR="0083511D" w:rsidRDefault="00F619AF" w:rsidP="0083511D">
      <w:pPr>
        <w:pStyle w:val="EX"/>
      </w:pPr>
      <w:r>
        <w:t>[</w:t>
      </w:r>
      <w:r>
        <w:t>24</w:t>
      </w:r>
      <w:r>
        <w:t>]</w:t>
      </w:r>
      <w:r w:rsidR="0083511D">
        <w:tab/>
      </w:r>
      <w:r w:rsidR="003F0FA8">
        <w:t>I</w:t>
      </w:r>
      <w:r w:rsidR="003F0FA8" w:rsidRPr="003F0FA8">
        <w:t>SO/IEC 23009-1</w:t>
      </w:r>
      <w:r w:rsidR="00351D73">
        <w:t>:</w:t>
      </w:r>
      <w:r w:rsidR="003F0FA8" w:rsidRPr="003F0FA8">
        <w:t xml:space="preserve"> </w:t>
      </w:r>
      <w:r w:rsidR="00351D73">
        <w:t>"</w:t>
      </w:r>
      <w:r w:rsidR="003F0FA8" w:rsidRPr="003F0FA8">
        <w:t>|</w:t>
      </w:r>
      <w:r w:rsidR="003F0FA8" w:rsidRPr="003F0FA8">
        <w:t xml:space="preserve"> Information technology </w:t>
      </w:r>
      <w:r w:rsidR="00351D73">
        <w:t>—</w:t>
      </w:r>
      <w:r w:rsidR="003F0FA8" w:rsidRPr="003F0FA8">
        <w:t xml:space="preserve"> Dynamic adaptive streaming over HTTP (DASH) </w:t>
      </w:r>
      <w:r w:rsidR="00351D73">
        <w:t>—</w:t>
      </w:r>
      <w:r w:rsidR="003F0FA8" w:rsidRPr="003F0FA8">
        <w:t xml:space="preserve"> Part</w:t>
      </w:r>
      <w:r w:rsidR="00351D73">
        <w:t> </w:t>
      </w:r>
      <w:r w:rsidR="003F0FA8" w:rsidRPr="003F0FA8">
        <w:t>1: Media presentation description and segment formats</w:t>
      </w:r>
      <w:r w:rsidR="00351D73">
        <w:t>".</w:t>
      </w:r>
    </w:p>
    <w:p w14:paraId="6331CE5C" w14:textId="06F43F71" w:rsidR="003F0FA8" w:rsidRDefault="00F619AF" w:rsidP="00E6359D">
      <w:pPr>
        <w:pStyle w:val="EX"/>
      </w:pPr>
      <w:r>
        <w:t>[</w:t>
      </w:r>
      <w:r>
        <w:t>25</w:t>
      </w:r>
      <w:r>
        <w:t>]</w:t>
      </w:r>
      <w:r w:rsidR="003F0FA8">
        <w:tab/>
      </w:r>
      <w:r w:rsidR="00704A97" w:rsidRPr="00704A97">
        <w:t>ISO/IEC 23000-19</w:t>
      </w:r>
      <w:r w:rsidR="00351D73">
        <w:t>:</w:t>
      </w:r>
      <w:r w:rsidR="00704A97" w:rsidRPr="00704A97">
        <w:t xml:space="preserve"> | </w:t>
      </w:r>
      <w:r w:rsidR="00351D73">
        <w:t>"</w:t>
      </w:r>
      <w:r w:rsidR="00704A97" w:rsidRPr="00704A97">
        <w:t xml:space="preserve">Information technology </w:t>
      </w:r>
      <w:r w:rsidR="00351D73">
        <w:t>—</w:t>
      </w:r>
      <w:r w:rsidR="00704A97" w:rsidRPr="00704A97">
        <w:t xml:space="preserve"> Multimedia application format (MPEG-A) </w:t>
      </w:r>
      <w:r w:rsidR="00351D73">
        <w:t>—</w:t>
      </w:r>
      <w:r w:rsidR="00704A97" w:rsidRPr="00704A97">
        <w:t xml:space="preserve"> Part</w:t>
      </w:r>
      <w:r w:rsidR="00351D73">
        <w:t> </w:t>
      </w:r>
      <w:r w:rsidR="00704A97" w:rsidRPr="00704A97">
        <w:t>19: Common media application format (CMAF) for segmented</w:t>
      </w:r>
      <w:r w:rsidR="00C30FAC">
        <w:t xml:space="preserve"> media</w:t>
      </w:r>
      <w:r w:rsidR="00351D73">
        <w:t>".</w:t>
      </w:r>
    </w:p>
    <w:p w14:paraId="5890284B" w14:textId="2558D0C9" w:rsidR="00961620" w:rsidRPr="00C26719" w:rsidRDefault="00F619AF" w:rsidP="00B67460">
      <w:pPr>
        <w:pStyle w:val="EW"/>
      </w:pPr>
      <w:r>
        <w:t>[</w:t>
      </w:r>
      <w:r>
        <w:t>26</w:t>
      </w:r>
      <w:r>
        <w:t>]</w:t>
      </w:r>
      <w:r w:rsidR="008E2C4C">
        <w:tab/>
      </w:r>
      <w:r w:rsidR="0083511D">
        <w:t>IETF RFC</w:t>
      </w:r>
      <w:r w:rsidR="0083511D" w:rsidRPr="0083511D">
        <w:t xml:space="preserve"> 8216</w:t>
      </w:r>
      <w:r w:rsidR="0083511D">
        <w:t>:</w:t>
      </w:r>
      <w:r w:rsidR="0083511D" w:rsidRPr="0083511D">
        <w:t xml:space="preserve"> </w:t>
      </w:r>
      <w:r w:rsidR="0083511D">
        <w:t>"</w:t>
      </w:r>
      <w:r w:rsidR="0083511D" w:rsidRPr="0083511D">
        <w:t>HTTP Live Streaming</w:t>
      </w:r>
      <w:r w:rsidR="0083511D">
        <w:t>"</w:t>
      </w:r>
      <w:r w:rsidR="008E2C4C">
        <w:t>.</w:t>
      </w:r>
    </w:p>
    <w:p w14:paraId="2B5EB5F8" w14:textId="32F1874E" w:rsidR="00E71784" w:rsidRPr="00C26719" w:rsidRDefault="00E71784" w:rsidP="00E71784">
      <w:pPr>
        <w:pStyle w:val="Heading2"/>
      </w:pPr>
      <w:bookmarkStart w:id="228" w:name="_Toc418757521"/>
      <w:bookmarkStart w:id="229" w:name="_Toc486258491"/>
      <w:bookmarkStart w:id="230" w:name="_Toc486258529"/>
      <w:bookmarkStart w:id="231" w:name="_Toc486323642"/>
      <w:bookmarkStart w:id="232" w:name="_Toc487532213"/>
      <w:bookmarkStart w:id="233" w:name="_Toc526860798"/>
      <w:bookmarkStart w:id="234" w:name="_Toc526860971"/>
      <w:bookmarkStart w:id="235" w:name="_Toc526861071"/>
      <w:bookmarkStart w:id="236" w:name="_Toc526863343"/>
      <w:bookmarkStart w:id="237" w:name="_Toc526863455"/>
      <w:bookmarkStart w:id="238" w:name="_Toc526864374"/>
      <w:bookmarkStart w:id="239" w:name="_Toc527031295"/>
      <w:bookmarkStart w:id="240" w:name="_Toc527119280"/>
      <w:bookmarkStart w:id="241" w:name="_Toc527119329"/>
      <w:bookmarkStart w:id="242" w:name="_Toc527119410"/>
      <w:bookmarkStart w:id="243" w:name="_Toc527123103"/>
      <w:bookmarkStart w:id="244" w:name="_Toc527123163"/>
      <w:bookmarkStart w:id="245" w:name="_Toc527123207"/>
      <w:bookmarkStart w:id="246" w:name="_Toc527123265"/>
      <w:bookmarkStart w:id="247" w:name="_Toc527369736"/>
      <w:bookmarkStart w:id="248" w:name="_Toc527447029"/>
      <w:bookmarkStart w:id="249" w:name="_Toc173704"/>
      <w:bookmarkStart w:id="250" w:name="_Toc51194634"/>
      <w:bookmarkStart w:id="251" w:name="_Toc54885825"/>
      <w:bookmarkStart w:id="252" w:name="_Toc55222927"/>
      <w:bookmarkEnd w:id="225"/>
      <w:r w:rsidRPr="00C26719">
        <w:t>2.2</w:t>
      </w:r>
      <w:r w:rsidRPr="00C26719">
        <w:tab/>
        <w:t>Informative references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AD0ED41" w14:textId="77777777" w:rsidR="00FB7C3A" w:rsidRPr="00C26719" w:rsidRDefault="00FB7C3A" w:rsidP="00FB7C3A">
      <w:r w:rsidRPr="00C26719">
        <w:t>References are either specific (identified by date of publication and/or edition number or version number) or non</w:t>
      </w:r>
      <w:r w:rsidRPr="00C26719">
        <w:noBreakHyphen/>
        <w:t>specific. For specific references, only the cited version applies. For non-specific references, the latest version of the referenced document (including any amendments) applies.</w:t>
      </w:r>
    </w:p>
    <w:p w14:paraId="6C2AD2EB" w14:textId="0D97B940" w:rsidR="00FB7C3A" w:rsidRPr="00C26719" w:rsidRDefault="00FB7C3A" w:rsidP="00FB7C3A">
      <w:pPr>
        <w:pStyle w:val="NO"/>
      </w:pPr>
      <w:r w:rsidRPr="00C26719">
        <w:t>NOTE:</w:t>
      </w:r>
      <w:r w:rsidRPr="00C26719">
        <w:tab/>
        <w:t xml:space="preserve">While any hyperlinks included in this clause were valid at the time of publication, ETSI cannot guarantee their </w:t>
      </w:r>
      <w:r w:rsidR="00523951" w:rsidRPr="00C26719">
        <w:t>long-term</w:t>
      </w:r>
      <w:r w:rsidRPr="00C26719">
        <w:t xml:space="preserve"> validity.</w:t>
      </w:r>
    </w:p>
    <w:p w14:paraId="41EA6866" w14:textId="407720EB" w:rsidR="00C300FD" w:rsidRPr="00C26719" w:rsidRDefault="00C300FD" w:rsidP="00FF3E6E">
      <w:pPr>
        <w:keepNext/>
        <w:keepLines/>
        <w:widowControl w:val="0"/>
      </w:pPr>
      <w:r w:rsidRPr="00C26719">
        <w:rPr>
          <w:lang w:eastAsia="en-GB"/>
        </w:rPr>
        <w:t xml:space="preserve">The following referenced documents are </w:t>
      </w:r>
      <w:r w:rsidRPr="00C26719">
        <w:t>not necessary for the application of the present document but they assist the user with regard to a particular subject area.</w:t>
      </w:r>
    </w:p>
    <w:p w14:paraId="7AD12909" w14:textId="55C37897" w:rsidR="00CA472A" w:rsidRDefault="00CA472A">
      <w:pPr>
        <w:pStyle w:val="EX"/>
      </w:pPr>
      <w:bookmarkStart w:id="253" w:name="_Hlk527465227"/>
      <w:bookmarkStart w:id="254" w:name="_Hlk527448087"/>
      <w:r w:rsidRPr="00C26719">
        <w:t>[</w:t>
      </w:r>
      <w:r w:rsidR="004E63DA">
        <w:t>i1</w:t>
      </w:r>
      <w:r w:rsidRPr="00C26719">
        <w:t>]</w:t>
      </w:r>
      <w:r w:rsidRPr="00C26719">
        <w:rPr>
          <w:rFonts w:ascii="Wingdings 3" w:hAnsi="Wingdings 3"/>
          <w:color w:val="76923C"/>
        </w:rPr>
        <w:t></w:t>
      </w:r>
      <w:r w:rsidRPr="00C26719">
        <w:rPr>
          <w:rFonts w:ascii="Wingdings 3" w:hAnsi="Wingdings 3"/>
          <w:color w:val="76923C"/>
        </w:rPr>
        <w:tab/>
      </w:r>
      <w:r w:rsidR="0015630A">
        <w:t>3GPP</w:t>
      </w:r>
      <w:r w:rsidR="00F13B53">
        <w:t xml:space="preserve"> TR</w:t>
      </w:r>
      <w:r w:rsidRPr="00C26719">
        <w:t xml:space="preserve"> </w:t>
      </w:r>
      <w:r w:rsidR="00F13B53">
        <w:t>23</w:t>
      </w:r>
      <w:r w:rsidR="0015630A">
        <w:t>.</w:t>
      </w:r>
      <w:r>
        <w:t>746</w:t>
      </w:r>
      <w:r w:rsidRPr="00C26719">
        <w:t>: "</w:t>
      </w:r>
      <w:r w:rsidRPr="00CA472A">
        <w:t>Study on System Architecture Enhancements to eMBMS for Television Video Service</w:t>
      </w:r>
      <w:r w:rsidRPr="00C26719">
        <w:t>"</w:t>
      </w:r>
      <w:r>
        <w:t>.</w:t>
      </w:r>
    </w:p>
    <w:p w14:paraId="5EFBE0EE" w14:textId="5DBBE27F" w:rsidR="00E71784" w:rsidRDefault="00E71784" w:rsidP="00523951">
      <w:pPr>
        <w:pStyle w:val="EX"/>
      </w:pPr>
      <w:r w:rsidRPr="00C26719">
        <w:t>[</w:t>
      </w:r>
      <w:r w:rsidR="004E63DA">
        <w:t>i2</w:t>
      </w:r>
      <w:r w:rsidRPr="00C26719">
        <w:t>]</w:t>
      </w:r>
      <w:r w:rsidRPr="00C26719">
        <w:rPr>
          <w:rFonts w:ascii="Wingdings 3" w:hAnsi="Wingdings 3"/>
          <w:color w:val="76923C"/>
        </w:rPr>
        <w:t></w:t>
      </w:r>
      <w:bookmarkStart w:id="255" w:name="_Hlk527032829"/>
      <w:r w:rsidR="0088506E" w:rsidRPr="00C26719">
        <w:rPr>
          <w:rFonts w:ascii="Wingdings 3" w:hAnsi="Wingdings 3"/>
          <w:color w:val="76923C"/>
        </w:rPr>
        <w:tab/>
      </w:r>
      <w:r w:rsidR="0015630A">
        <w:t xml:space="preserve">3GPP </w:t>
      </w:r>
      <w:r w:rsidR="00F13B53">
        <w:t>TR</w:t>
      </w:r>
      <w:r w:rsidR="00F917B2" w:rsidRPr="00C26719">
        <w:t xml:space="preserve"> </w:t>
      </w:r>
      <w:r w:rsidR="00F13B53">
        <w:t>36</w:t>
      </w:r>
      <w:r w:rsidR="0015630A">
        <w:t>.</w:t>
      </w:r>
      <w:r w:rsidR="00563ED2" w:rsidRPr="00C26719">
        <w:t>9</w:t>
      </w:r>
      <w:r w:rsidR="000E0B8D" w:rsidRPr="00C26719">
        <w:t>76</w:t>
      </w:r>
      <w:r w:rsidR="00F917B2" w:rsidRPr="00C26719">
        <w:t>: "</w:t>
      </w:r>
      <w:r w:rsidR="00523951" w:rsidRPr="00C26719">
        <w:t>LTE-based 5G terrestrial broadcast; Overall Description</w:t>
      </w:r>
      <w:r w:rsidR="00F917B2" w:rsidRPr="00C26719">
        <w:t>"</w:t>
      </w:r>
      <w:bookmarkEnd w:id="253"/>
      <w:bookmarkEnd w:id="255"/>
      <w:r w:rsidR="006660B5">
        <w:t>.</w:t>
      </w:r>
    </w:p>
    <w:p w14:paraId="4E6924E9" w14:textId="4F2805F2" w:rsidR="00611E8B" w:rsidRPr="00C26719" w:rsidRDefault="00611E8B" w:rsidP="00611E8B">
      <w:pPr>
        <w:pStyle w:val="EX"/>
      </w:pPr>
      <w:r w:rsidRPr="00C26719">
        <w:t>[</w:t>
      </w:r>
      <w:r>
        <w:t>i3</w:t>
      </w:r>
      <w:r w:rsidRPr="00C26719">
        <w:t>]</w:t>
      </w:r>
      <w:r w:rsidRPr="00C26719">
        <w:rPr>
          <w:rFonts w:ascii="Wingdings 3" w:hAnsi="Wingdings 3"/>
          <w:color w:val="76923C"/>
        </w:rPr>
        <w:t></w:t>
      </w:r>
      <w:r w:rsidRPr="00C26719">
        <w:rPr>
          <w:rFonts w:ascii="Wingdings 3" w:hAnsi="Wingdings 3"/>
          <w:color w:val="76923C"/>
        </w:rPr>
        <w:tab/>
      </w:r>
      <w:r>
        <w:t>3GPP TR</w:t>
      </w:r>
      <w:r w:rsidRPr="00C26719">
        <w:t xml:space="preserve"> </w:t>
      </w:r>
      <w:r>
        <w:t>38.913</w:t>
      </w:r>
      <w:r w:rsidRPr="00C26719">
        <w:t>: "</w:t>
      </w:r>
      <w:r w:rsidR="00B370A2" w:rsidRPr="00B370A2">
        <w:tab/>
        <w:t>Study on scenarios and requirements for next generation access technologies</w:t>
      </w:r>
      <w:r w:rsidRPr="00C26719">
        <w:t>"</w:t>
      </w:r>
      <w:r>
        <w:t>.</w:t>
      </w:r>
    </w:p>
    <w:p w14:paraId="3F6CE932" w14:textId="77777777" w:rsidR="00611E8B" w:rsidRPr="00C26719" w:rsidRDefault="00611E8B" w:rsidP="00523951">
      <w:pPr>
        <w:pStyle w:val="EX"/>
      </w:pPr>
    </w:p>
    <w:p w14:paraId="7FF0E4E5" w14:textId="38D65FBA" w:rsidR="00E71784" w:rsidRPr="00C26719" w:rsidRDefault="00E71784" w:rsidP="00E71784">
      <w:pPr>
        <w:pStyle w:val="Heading1"/>
      </w:pPr>
      <w:bookmarkStart w:id="256" w:name="_Toc418757522"/>
      <w:bookmarkStart w:id="257" w:name="_Toc486258492"/>
      <w:bookmarkStart w:id="258" w:name="_Toc486258530"/>
      <w:bookmarkStart w:id="259" w:name="_Toc486323643"/>
      <w:bookmarkStart w:id="260" w:name="_Toc487532214"/>
      <w:bookmarkStart w:id="261" w:name="_Toc526860799"/>
      <w:bookmarkStart w:id="262" w:name="_Toc526860972"/>
      <w:bookmarkStart w:id="263" w:name="_Toc526861072"/>
      <w:bookmarkStart w:id="264" w:name="_Toc526863344"/>
      <w:bookmarkStart w:id="265" w:name="_Toc526863456"/>
      <w:bookmarkStart w:id="266" w:name="_Toc526864375"/>
      <w:bookmarkStart w:id="267" w:name="_Toc527031296"/>
      <w:bookmarkStart w:id="268" w:name="_Toc527119281"/>
      <w:bookmarkStart w:id="269" w:name="_Toc527119330"/>
      <w:bookmarkStart w:id="270" w:name="_Toc527119411"/>
      <w:bookmarkStart w:id="271" w:name="_Toc527123104"/>
      <w:bookmarkStart w:id="272" w:name="_Toc527123164"/>
      <w:bookmarkStart w:id="273" w:name="_Toc527123208"/>
      <w:bookmarkStart w:id="274" w:name="_Toc527123266"/>
      <w:bookmarkStart w:id="275" w:name="_Toc527369737"/>
      <w:bookmarkStart w:id="276" w:name="_Toc527447030"/>
      <w:bookmarkStart w:id="277" w:name="_Toc173705"/>
      <w:bookmarkStart w:id="278" w:name="_Toc51194635"/>
      <w:bookmarkStart w:id="279" w:name="_Toc54885826"/>
      <w:bookmarkStart w:id="280" w:name="_Toc55222928"/>
      <w:bookmarkEnd w:id="254"/>
      <w:r w:rsidRPr="00C26719">
        <w:t>3</w:t>
      </w:r>
      <w:r w:rsidRPr="00C26719">
        <w:tab/>
        <w:t>Definition</w:t>
      </w:r>
      <w:r w:rsidR="00767246" w:rsidRPr="00C26719">
        <w:t xml:space="preserve"> of terms,</w:t>
      </w:r>
      <w:r w:rsidRPr="00C26719">
        <w:t xml:space="preserve"> symbols and abbreviations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A1D1A77" w14:textId="6C8C5C74" w:rsidR="00E71784" w:rsidRPr="00C26719" w:rsidRDefault="00E71784" w:rsidP="00E71784">
      <w:pPr>
        <w:pStyle w:val="Heading2"/>
      </w:pPr>
      <w:bookmarkStart w:id="281" w:name="_Toc418757523"/>
      <w:bookmarkStart w:id="282" w:name="_Toc486258493"/>
      <w:bookmarkStart w:id="283" w:name="_Toc486258531"/>
      <w:bookmarkStart w:id="284" w:name="_Toc486323644"/>
      <w:bookmarkStart w:id="285" w:name="_Toc487532215"/>
      <w:bookmarkStart w:id="286" w:name="_Toc526860800"/>
      <w:bookmarkStart w:id="287" w:name="_Toc526860973"/>
      <w:bookmarkStart w:id="288" w:name="_Toc526861073"/>
      <w:bookmarkStart w:id="289" w:name="_Toc526863345"/>
      <w:bookmarkStart w:id="290" w:name="_Toc526863457"/>
      <w:bookmarkStart w:id="291" w:name="_Toc526864376"/>
      <w:bookmarkStart w:id="292" w:name="_Toc527031297"/>
      <w:bookmarkStart w:id="293" w:name="_Toc527119282"/>
      <w:bookmarkStart w:id="294" w:name="_Toc527119331"/>
      <w:bookmarkStart w:id="295" w:name="_Toc527119412"/>
      <w:bookmarkStart w:id="296" w:name="_Toc527123105"/>
      <w:bookmarkStart w:id="297" w:name="_Toc527123165"/>
      <w:bookmarkStart w:id="298" w:name="_Toc527123209"/>
      <w:bookmarkStart w:id="299" w:name="_Toc527123267"/>
      <w:bookmarkStart w:id="300" w:name="_Toc527369738"/>
      <w:bookmarkStart w:id="301" w:name="_Toc527447031"/>
      <w:bookmarkStart w:id="302" w:name="_Toc173706"/>
      <w:bookmarkStart w:id="303" w:name="_Toc51194636"/>
      <w:bookmarkStart w:id="304" w:name="_Toc54885827"/>
      <w:bookmarkStart w:id="305" w:name="_Toc55222929"/>
      <w:r w:rsidRPr="00C26719">
        <w:t>3.1</w:t>
      </w:r>
      <w:r w:rsidRPr="00C26719">
        <w:tab/>
      </w:r>
      <w:r w:rsidR="00767246" w:rsidRPr="00C26719">
        <w:t>Terms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F21D9B7" w14:textId="22F4325C" w:rsidR="00371072" w:rsidRPr="00C26719" w:rsidRDefault="00371072" w:rsidP="00B67460">
      <w:pPr>
        <w:keepNext/>
      </w:pPr>
      <w:bookmarkStart w:id="306" w:name="_Hlk527033604"/>
      <w:r w:rsidRPr="00C26719">
        <w:rPr>
          <w:b/>
        </w:rPr>
        <w:t>5G Broadcast Service:</w:t>
      </w:r>
      <w:r w:rsidRPr="00C26719">
        <w:t xml:space="preserve"> </w:t>
      </w:r>
      <w:r w:rsidRPr="00C26719">
        <w:t>A</w:t>
      </w:r>
      <w:r w:rsidRPr="00C26719">
        <w:t xml:space="preserve"> </w:t>
      </w:r>
      <w:r w:rsidR="007B48D7">
        <w:t>3GPP-based broadcast</w:t>
      </w:r>
      <w:r w:rsidR="007B48D7" w:rsidRPr="00C26719">
        <w:t xml:space="preserve"> </w:t>
      </w:r>
      <w:r w:rsidRPr="00C26719">
        <w:t xml:space="preserve">service </w:t>
      </w:r>
      <w:r w:rsidR="005A590D" w:rsidRPr="00C26719">
        <w:t xml:space="preserve">offered </w:t>
      </w:r>
      <w:r w:rsidRPr="00C26719">
        <w:t>accordin</w:t>
      </w:r>
      <w:r w:rsidR="005A590D" w:rsidRPr="00C26719">
        <w:t xml:space="preserve">g to the </w:t>
      </w:r>
      <w:r w:rsidR="002515A0">
        <w:t>constraints</w:t>
      </w:r>
      <w:r w:rsidR="005A590D" w:rsidRPr="00C26719">
        <w:t xml:space="preserve"> and requirements in this specification in order to deploy linear </w:t>
      </w:r>
      <w:r w:rsidR="000B1AC8">
        <w:t>television</w:t>
      </w:r>
      <w:r w:rsidR="005A590D" w:rsidRPr="00C26719">
        <w:t xml:space="preserve"> and radio broadcast services</w:t>
      </w:r>
      <w:r w:rsidRPr="00C26719">
        <w:t>.</w:t>
      </w:r>
    </w:p>
    <w:p w14:paraId="1D4D1EA9" w14:textId="6B9F0E6E" w:rsidR="00574703" w:rsidRPr="00C26719" w:rsidRDefault="00574703" w:rsidP="00B67460">
      <w:pPr>
        <w:keepNext/>
        <w:rPr>
          <w:b/>
        </w:rPr>
      </w:pPr>
      <w:r w:rsidRPr="00C26719">
        <w:rPr>
          <w:b/>
        </w:rPr>
        <w:t xml:space="preserve">5G Broadcast SA Service: </w:t>
      </w:r>
      <w:r w:rsidRPr="00C26719">
        <w:rPr>
          <w:bCs/>
        </w:rPr>
        <w:t xml:space="preserve">A 5G Broadcast </w:t>
      </w:r>
      <w:r w:rsidR="00543D6A">
        <w:rPr>
          <w:bCs/>
        </w:rPr>
        <w:t>S</w:t>
      </w:r>
      <w:r w:rsidR="00543D6A" w:rsidRPr="00C26719">
        <w:rPr>
          <w:bCs/>
        </w:rPr>
        <w:t>ervice</w:t>
      </w:r>
      <w:r w:rsidR="00543D6A" w:rsidRPr="00C26719">
        <w:rPr>
          <w:bCs/>
        </w:rPr>
        <w:t xml:space="preserve"> </w:t>
      </w:r>
      <w:r w:rsidR="007B48D7">
        <w:rPr>
          <w:bCs/>
        </w:rPr>
        <w:t>for</w:t>
      </w:r>
      <w:r w:rsidR="008828EB" w:rsidRPr="00C26719">
        <w:rPr>
          <w:bCs/>
        </w:rPr>
        <w:t xml:space="preserve"> Service Announcement</w:t>
      </w:r>
      <w:r w:rsidRPr="00C26719">
        <w:rPr>
          <w:bCs/>
        </w:rPr>
        <w:t>.</w:t>
      </w:r>
    </w:p>
    <w:p w14:paraId="2D238442" w14:textId="4FF98606" w:rsidR="001E3E49" w:rsidRDefault="008828EB" w:rsidP="00B67460">
      <w:pPr>
        <w:keepNext/>
        <w:rPr>
          <w:bCs/>
        </w:rPr>
      </w:pPr>
      <w:r w:rsidRPr="00C26719">
        <w:rPr>
          <w:b/>
        </w:rPr>
        <w:t xml:space="preserve">5G Broadcast </w:t>
      </w:r>
      <w:r w:rsidR="0085241F" w:rsidRPr="00C26719">
        <w:rPr>
          <w:b/>
        </w:rPr>
        <w:t>User</w:t>
      </w:r>
      <w:r w:rsidRPr="00C26719">
        <w:rPr>
          <w:b/>
        </w:rPr>
        <w:t xml:space="preserve"> Service: </w:t>
      </w:r>
      <w:r w:rsidRPr="00C26719">
        <w:rPr>
          <w:bCs/>
        </w:rPr>
        <w:t xml:space="preserve">A 5G Broadcast </w:t>
      </w:r>
      <w:r w:rsidR="001E3E49">
        <w:rPr>
          <w:bCs/>
        </w:rPr>
        <w:t>S</w:t>
      </w:r>
      <w:r w:rsidR="001E3E49" w:rsidRPr="00C26719">
        <w:rPr>
          <w:bCs/>
        </w:rPr>
        <w:t>ervice</w:t>
      </w:r>
      <w:r w:rsidR="001E3E49" w:rsidRPr="00C26719">
        <w:rPr>
          <w:bCs/>
        </w:rPr>
        <w:t xml:space="preserve"> </w:t>
      </w:r>
      <w:r w:rsidRPr="00C26719">
        <w:rPr>
          <w:bCs/>
        </w:rPr>
        <w:t xml:space="preserve">that provides </w:t>
      </w:r>
      <w:r w:rsidR="002D2851" w:rsidRPr="00C26719">
        <w:rPr>
          <w:bCs/>
        </w:rPr>
        <w:t xml:space="preserve">User Data, for example a </w:t>
      </w:r>
      <w:r w:rsidR="000B1AC8">
        <w:rPr>
          <w:bCs/>
        </w:rPr>
        <w:t>television</w:t>
      </w:r>
      <w:r w:rsidR="002D2851" w:rsidRPr="00C26719">
        <w:rPr>
          <w:bCs/>
        </w:rPr>
        <w:t xml:space="preserve"> or radio </w:t>
      </w:r>
      <w:r w:rsidR="000B1AC8">
        <w:rPr>
          <w:bCs/>
        </w:rPr>
        <w:t>s</w:t>
      </w:r>
      <w:r w:rsidR="002D2851" w:rsidRPr="00C26719">
        <w:rPr>
          <w:bCs/>
        </w:rPr>
        <w:t>ervice</w:t>
      </w:r>
      <w:r w:rsidRPr="00C26719">
        <w:rPr>
          <w:bCs/>
        </w:rPr>
        <w:t>.</w:t>
      </w:r>
    </w:p>
    <w:p w14:paraId="15C3FE2F" w14:textId="181B1859" w:rsidR="00371072" w:rsidRPr="00C26719" w:rsidRDefault="008B3338" w:rsidP="005F566B">
      <w:r w:rsidRPr="00C26719">
        <w:rPr>
          <w:b/>
        </w:rPr>
        <w:t>5G Broadcast System</w:t>
      </w:r>
      <w:r w:rsidR="005F566B" w:rsidRPr="00C26719">
        <w:rPr>
          <w:b/>
        </w:rPr>
        <w:t>:</w:t>
      </w:r>
      <w:r w:rsidR="005F566B" w:rsidRPr="00C26719">
        <w:t xml:space="preserve"> </w:t>
      </w:r>
      <w:r w:rsidRPr="00C26719">
        <w:t xml:space="preserve">A system dedicated to the deployment of linear </w:t>
      </w:r>
      <w:r w:rsidR="006668E7">
        <w:t>television</w:t>
      </w:r>
      <w:r w:rsidRPr="00C26719">
        <w:t xml:space="preserve"> and radio </w:t>
      </w:r>
      <w:r w:rsidR="00FD35C2" w:rsidRPr="00C26719">
        <w:t xml:space="preserve">broadcast </w:t>
      </w:r>
      <w:r w:rsidRPr="00C26719">
        <w:t>services</w:t>
      </w:r>
      <w:r w:rsidR="005905A8" w:rsidRPr="00C26719">
        <w:t xml:space="preserve"> </w:t>
      </w:r>
      <w:r w:rsidR="00CD7A33" w:rsidRPr="00C26719">
        <w:t>using</w:t>
      </w:r>
      <w:r w:rsidR="005905A8" w:rsidRPr="00C26719">
        <w:t xml:space="preserve"> </w:t>
      </w:r>
      <w:r w:rsidR="007B48D7">
        <w:t>3GPP</w:t>
      </w:r>
      <w:r w:rsidR="007B48D7" w:rsidRPr="00C26719">
        <w:t xml:space="preserve"> </w:t>
      </w:r>
      <w:r w:rsidR="00CD7A33" w:rsidRPr="00C26719">
        <w:t>Specifications</w:t>
      </w:r>
      <w:r w:rsidR="005A590D" w:rsidRPr="00C26719">
        <w:t xml:space="preserve"> </w:t>
      </w:r>
      <w:r w:rsidR="001F4249" w:rsidRPr="00C26719">
        <w:t>and</w:t>
      </w:r>
      <w:r w:rsidR="007B48D7">
        <w:t xml:space="preserve"> addressing 5G requirements for dedicated broadcast</w:t>
      </w:r>
      <w:r w:rsidR="00CD7A33" w:rsidRPr="00C26719">
        <w:t>.</w:t>
      </w:r>
    </w:p>
    <w:p w14:paraId="37BD42DE" w14:textId="04CE87D9" w:rsidR="00CD7A33" w:rsidRPr="00C26719" w:rsidRDefault="00CD7A33" w:rsidP="00CD7A33">
      <w:r w:rsidRPr="00C26719">
        <w:rPr>
          <w:b/>
          <w:bCs/>
        </w:rPr>
        <w:t>5G Broadcast Receiver:</w:t>
      </w:r>
      <w:r w:rsidRPr="00C26719">
        <w:t xml:space="preserve"> </w:t>
      </w:r>
      <w:r w:rsidR="00326CDD" w:rsidRPr="00C26719">
        <w:t>A</w:t>
      </w:r>
      <w:r w:rsidR="6654F573" w:rsidRPr="00C26719">
        <w:t>n</w:t>
      </w:r>
      <w:r w:rsidR="00326CDD" w:rsidRPr="00C26719">
        <w:t xml:space="preserve"> entity implementing the re</w:t>
      </w:r>
      <w:r w:rsidR="00A258F7" w:rsidRPr="00C26719">
        <w:t>ceiver</w:t>
      </w:r>
      <w:r w:rsidR="00326CDD" w:rsidRPr="00C26719">
        <w:t xml:space="preserve"> requirements of a 5G Broadcast System.</w:t>
      </w:r>
    </w:p>
    <w:p w14:paraId="7A99D7BF" w14:textId="795D8ADC" w:rsidR="00CD7A33" w:rsidRDefault="00CD7A33" w:rsidP="005F566B">
      <w:r w:rsidRPr="00C26719">
        <w:rPr>
          <w:b/>
          <w:bCs/>
        </w:rPr>
        <w:t>5G Broadcast Transmitter:</w:t>
      </w:r>
      <w:r w:rsidRPr="00C26719">
        <w:t xml:space="preserve"> A</w:t>
      </w:r>
      <w:r w:rsidR="0B3CCFB2" w:rsidRPr="00C26719">
        <w:t>n</w:t>
      </w:r>
      <w:r w:rsidRPr="00C26719">
        <w:t xml:space="preserve"> entity </w:t>
      </w:r>
      <w:r w:rsidR="00326CDD" w:rsidRPr="00C26719">
        <w:t>implementing the transmitter requirements of a 5G Broadcast System</w:t>
      </w:r>
      <w:r w:rsidRPr="00C26719">
        <w:t>.</w:t>
      </w:r>
    </w:p>
    <w:p w14:paraId="40C54102" w14:textId="64D5E0DD" w:rsidR="00F601CF" w:rsidRPr="00C26719" w:rsidRDefault="00F601CF" w:rsidP="00F601CF">
      <w:r w:rsidRPr="00724D32">
        <w:rPr>
          <w:b/>
          <w:bCs/>
        </w:rPr>
        <w:t xml:space="preserve">5G Broadcast TV/Radio </w:t>
      </w:r>
      <w:r>
        <w:rPr>
          <w:b/>
          <w:bCs/>
        </w:rPr>
        <w:t xml:space="preserve">Content </w:t>
      </w:r>
      <w:r w:rsidRPr="00724D32">
        <w:rPr>
          <w:b/>
          <w:bCs/>
        </w:rPr>
        <w:t xml:space="preserve">Service </w:t>
      </w:r>
      <w:r>
        <w:rPr>
          <w:b/>
          <w:bCs/>
        </w:rPr>
        <w:t>Provider</w:t>
      </w:r>
      <w:r>
        <w:t>: A provider of linear television and/or radio content services using a 5G Broadcast System for distribution of the services.</w:t>
      </w:r>
    </w:p>
    <w:p w14:paraId="14A50DEA" w14:textId="32977BF5" w:rsidR="00106430" w:rsidRDefault="006D43D4" w:rsidP="005F566B">
      <w:r w:rsidRPr="00724D32">
        <w:rPr>
          <w:b/>
          <w:bCs/>
        </w:rPr>
        <w:t xml:space="preserve">5G Broadcast TV/Radio </w:t>
      </w:r>
      <w:r w:rsidRPr="00724D32">
        <w:rPr>
          <w:b/>
          <w:bCs/>
        </w:rPr>
        <w:t>Service Application</w:t>
      </w:r>
      <w:r>
        <w:t>:</w:t>
      </w:r>
      <w:r>
        <w:t xml:space="preserve"> </w:t>
      </w:r>
      <w:r w:rsidR="00351D73">
        <w:t>An</w:t>
      </w:r>
      <w:r w:rsidR="00351D73">
        <w:t xml:space="preserve"> </w:t>
      </w:r>
      <w:r>
        <w:t xml:space="preserve">application in the end device that consumes </w:t>
      </w:r>
      <w:r w:rsidR="006B29AF">
        <w:t xml:space="preserve">one or more </w:t>
      </w:r>
      <w:r w:rsidR="006B29AF" w:rsidRPr="006B29AF">
        <w:t>5G Broadcast User Service</w:t>
      </w:r>
      <w:r w:rsidR="00B13BE4">
        <w:t>s</w:t>
      </w:r>
      <w:r>
        <w:t xml:space="preserve"> by communicating with the 5G Broadcast </w:t>
      </w:r>
      <w:r w:rsidR="00B13BE4">
        <w:t>R</w:t>
      </w:r>
      <w:r>
        <w:t>eceiver through a dedicated set of 5G Broadcast Client</w:t>
      </w:r>
      <w:r w:rsidR="00351D73">
        <w:t xml:space="preserve"> </w:t>
      </w:r>
      <w:r>
        <w:t>APIs</w:t>
      </w:r>
      <w:r w:rsidR="00B13BE4">
        <w:t>.</w:t>
      </w:r>
    </w:p>
    <w:p w14:paraId="3348EDCC" w14:textId="40B7CF62" w:rsidR="00E71784" w:rsidRPr="00C26719" w:rsidRDefault="00E71784" w:rsidP="005127FB">
      <w:pPr>
        <w:pStyle w:val="Heading2"/>
        <w:rPr>
          <w:rStyle w:val="Guidance"/>
          <w:rFonts w:cs="Times New Roman"/>
          <w:i w:val="0"/>
          <w:noProof w:val="0"/>
          <w:color w:val="auto"/>
          <w:sz w:val="32"/>
          <w:szCs w:val="20"/>
          <w:lang w:val="en-GB"/>
        </w:rPr>
      </w:pPr>
      <w:bookmarkStart w:id="307" w:name="_Toc418757525"/>
      <w:bookmarkStart w:id="308" w:name="_Toc486258495"/>
      <w:bookmarkStart w:id="309" w:name="_Toc486258533"/>
      <w:bookmarkStart w:id="310" w:name="_Toc486323646"/>
      <w:bookmarkStart w:id="311" w:name="_Toc487532217"/>
      <w:bookmarkStart w:id="312" w:name="_Toc526860802"/>
      <w:bookmarkStart w:id="313" w:name="_Toc526860975"/>
      <w:bookmarkStart w:id="314" w:name="_Toc526861075"/>
      <w:bookmarkStart w:id="315" w:name="_Toc526863347"/>
      <w:bookmarkStart w:id="316" w:name="_Toc526863459"/>
      <w:bookmarkStart w:id="317" w:name="_Toc526864378"/>
      <w:bookmarkStart w:id="318" w:name="_Toc527031299"/>
      <w:bookmarkStart w:id="319" w:name="_Toc527119284"/>
      <w:bookmarkStart w:id="320" w:name="_Toc527119333"/>
      <w:bookmarkStart w:id="321" w:name="_Toc527119414"/>
      <w:bookmarkStart w:id="322" w:name="_Toc527123107"/>
      <w:bookmarkStart w:id="323" w:name="_Toc527123167"/>
      <w:bookmarkStart w:id="324" w:name="_Toc527123211"/>
      <w:bookmarkStart w:id="325" w:name="_Toc527123269"/>
      <w:bookmarkStart w:id="326" w:name="_Toc527369740"/>
      <w:bookmarkStart w:id="327" w:name="_Toc527447033"/>
      <w:bookmarkStart w:id="328" w:name="_Toc173708"/>
      <w:bookmarkStart w:id="329" w:name="_Toc51194637"/>
      <w:bookmarkStart w:id="330" w:name="_Toc54885828"/>
      <w:bookmarkStart w:id="331" w:name="_Toc55222930"/>
      <w:bookmarkEnd w:id="306"/>
      <w:r w:rsidRPr="00C26719">
        <w:t>3.</w:t>
      </w:r>
      <w:r w:rsidR="00A258F7" w:rsidRPr="00C26719">
        <w:t>2</w:t>
      </w:r>
      <w:r w:rsidRPr="00C26719">
        <w:tab/>
        <w:t>Abbreviations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FD77452" w14:textId="6FC25A58" w:rsidR="00E71784" w:rsidRPr="00C26719" w:rsidRDefault="00E71784" w:rsidP="00E71784">
      <w:r w:rsidRPr="00C26719">
        <w:t>For the purposes of the present document, the following abbreviations apply:</w:t>
      </w:r>
    </w:p>
    <w:p w14:paraId="15A2699A" w14:textId="2658613D" w:rsidR="00C77A08" w:rsidRDefault="00C77A08" w:rsidP="00244625">
      <w:pPr>
        <w:keepLines/>
        <w:spacing w:after="0"/>
        <w:ind w:left="1702" w:hanging="1418"/>
        <w:rPr>
          <w:lang w:eastAsia="ko-KR"/>
        </w:rPr>
      </w:pPr>
      <w:bookmarkStart w:id="332" w:name="_Hlk527449069"/>
      <w:r>
        <w:rPr>
          <w:lang w:eastAsia="ko-KR"/>
        </w:rPr>
        <w:t>ABR</w:t>
      </w:r>
      <w:r>
        <w:rPr>
          <w:lang w:eastAsia="ko-KR"/>
        </w:rPr>
        <w:tab/>
        <w:t>Adaptive Bit</w:t>
      </w:r>
      <w:r w:rsidR="00B26A2B">
        <w:rPr>
          <w:lang w:eastAsia="ko-KR"/>
        </w:rPr>
        <w:t xml:space="preserve"> R</w:t>
      </w:r>
      <w:r>
        <w:rPr>
          <w:lang w:eastAsia="ko-KR"/>
        </w:rPr>
        <w:t>ate</w:t>
      </w:r>
    </w:p>
    <w:p w14:paraId="3459ED2F" w14:textId="7089F370" w:rsidR="00C77A08" w:rsidRDefault="00C77A08" w:rsidP="00244625">
      <w:pPr>
        <w:keepLines/>
        <w:spacing w:after="0"/>
        <w:ind w:left="1702" w:hanging="1418"/>
        <w:rPr>
          <w:lang w:eastAsia="ko-KR"/>
        </w:rPr>
      </w:pPr>
      <w:r>
        <w:rPr>
          <w:lang w:eastAsia="ko-KR"/>
        </w:rPr>
        <w:t>ADPD</w:t>
      </w:r>
      <w:r>
        <w:rPr>
          <w:lang w:eastAsia="ko-KR"/>
        </w:rPr>
        <w:tab/>
        <w:t>Associated Delivery Procedure Document</w:t>
      </w:r>
    </w:p>
    <w:p w14:paraId="5819661A" w14:textId="2F6798B4" w:rsidR="00906805" w:rsidRDefault="00906805" w:rsidP="00244625">
      <w:pPr>
        <w:keepLines/>
        <w:spacing w:after="0"/>
        <w:ind w:left="1702" w:hanging="1418"/>
        <w:rPr>
          <w:lang w:eastAsia="ko-KR"/>
        </w:rPr>
      </w:pPr>
      <w:r>
        <w:rPr>
          <w:lang w:eastAsia="ko-KR"/>
        </w:rPr>
        <w:t>API</w:t>
      </w:r>
      <w:r>
        <w:rPr>
          <w:lang w:eastAsia="ko-KR"/>
        </w:rPr>
        <w:tab/>
        <w:t>Application Programming Interface</w:t>
      </w:r>
    </w:p>
    <w:p w14:paraId="59E07764" w14:textId="75E5634E" w:rsidR="00FC1054" w:rsidRDefault="00FC1054" w:rsidP="00244625">
      <w:pPr>
        <w:keepLines/>
        <w:spacing w:after="0"/>
        <w:ind w:left="1702" w:hanging="1418"/>
        <w:rPr>
          <w:lang w:eastAsia="ko-KR"/>
        </w:rPr>
      </w:pPr>
      <w:r>
        <w:rPr>
          <w:lang w:eastAsia="ko-KR"/>
        </w:rPr>
        <w:t>APN</w:t>
      </w:r>
      <w:r>
        <w:rPr>
          <w:lang w:eastAsia="ko-KR"/>
        </w:rPr>
        <w:tab/>
        <w:t>Access Point Name</w:t>
      </w:r>
    </w:p>
    <w:p w14:paraId="35695EEE" w14:textId="624D629A" w:rsidR="00C77A08" w:rsidRDefault="00C77A08" w:rsidP="00244625">
      <w:pPr>
        <w:keepLines/>
        <w:spacing w:after="0"/>
        <w:ind w:left="1702" w:hanging="1418"/>
        <w:rPr>
          <w:lang w:eastAsia="ko-KR"/>
        </w:rPr>
      </w:pPr>
      <w:r>
        <w:rPr>
          <w:lang w:eastAsia="ko-KR"/>
        </w:rPr>
        <w:t>ARP</w:t>
      </w:r>
      <w:r w:rsidR="002778FF">
        <w:rPr>
          <w:lang w:eastAsia="ko-KR"/>
        </w:rPr>
        <w:tab/>
      </w:r>
      <w:r w:rsidR="002778FF" w:rsidRPr="002778FF">
        <w:rPr>
          <w:lang w:eastAsia="ko-KR"/>
        </w:rPr>
        <w:t>Allocation and Retention Priority</w:t>
      </w:r>
    </w:p>
    <w:p w14:paraId="07D52A0A" w14:textId="6C34D1D0" w:rsidR="00320CE0" w:rsidRDefault="00320CE0" w:rsidP="00E6359D">
      <w:pPr>
        <w:keepLines/>
        <w:spacing w:after="0"/>
        <w:ind w:left="1702" w:hanging="1418"/>
        <w:rPr>
          <w:lang w:eastAsia="ko-KR"/>
        </w:rPr>
      </w:pPr>
      <w:r>
        <w:rPr>
          <w:lang w:eastAsia="ko-KR"/>
        </w:rPr>
        <w:t>BCCH</w:t>
      </w:r>
      <w:r>
        <w:rPr>
          <w:lang w:eastAsia="ko-KR"/>
        </w:rPr>
        <w:tab/>
      </w:r>
      <w:r w:rsidR="00804CA1">
        <w:rPr>
          <w:lang w:eastAsia="ko-KR"/>
        </w:rPr>
        <w:t>Broadcast Control CHannel</w:t>
      </w:r>
    </w:p>
    <w:p w14:paraId="23E9219F" w14:textId="5B2F9B2A" w:rsidR="00320CE0" w:rsidRDefault="00320CE0" w:rsidP="00244625">
      <w:pPr>
        <w:keepLines/>
        <w:spacing w:after="0"/>
        <w:ind w:left="1702" w:hanging="1418"/>
        <w:rPr>
          <w:lang w:eastAsia="ko-KR"/>
        </w:rPr>
      </w:pPr>
      <w:r>
        <w:rPr>
          <w:lang w:eastAsia="ko-KR"/>
        </w:rPr>
        <w:t>BCH</w:t>
      </w:r>
      <w:r>
        <w:rPr>
          <w:lang w:eastAsia="ko-KR"/>
        </w:rPr>
        <w:tab/>
      </w:r>
      <w:r w:rsidR="00F01C82">
        <w:rPr>
          <w:lang w:eastAsia="ko-KR"/>
        </w:rPr>
        <w:t>Broadcast CHannel</w:t>
      </w:r>
    </w:p>
    <w:p w14:paraId="3DE9B765" w14:textId="51AAE391" w:rsidR="00BA4E3F" w:rsidRDefault="00BA4E3F" w:rsidP="00244625">
      <w:pPr>
        <w:keepLines/>
        <w:spacing w:after="0"/>
        <w:ind w:left="1702" w:hanging="1418"/>
        <w:rPr>
          <w:lang w:eastAsia="ko-KR"/>
        </w:rPr>
      </w:pPr>
      <w:r>
        <w:rPr>
          <w:lang w:eastAsia="ko-KR"/>
        </w:rPr>
        <w:t>BM-SC</w:t>
      </w:r>
      <w:r>
        <w:rPr>
          <w:lang w:eastAsia="ko-KR"/>
        </w:rPr>
        <w:tab/>
      </w:r>
      <w:r>
        <w:t>Broadcast/Multicast Service Centre</w:t>
      </w:r>
    </w:p>
    <w:p w14:paraId="3327D68D" w14:textId="4D36065C" w:rsidR="00244625" w:rsidRPr="00B26A2B" w:rsidRDefault="00244625" w:rsidP="00244625">
      <w:pPr>
        <w:keepLines/>
        <w:spacing w:after="0"/>
        <w:ind w:left="1702" w:hanging="1418"/>
        <w:rPr>
          <w:lang w:val="fr-FR"/>
        </w:rPr>
      </w:pPr>
      <w:r w:rsidRPr="00B26A2B">
        <w:rPr>
          <w:lang w:val="fr-FR"/>
        </w:rPr>
        <w:t>CAS</w:t>
      </w:r>
      <w:r w:rsidRPr="00B26A2B">
        <w:rPr>
          <w:lang w:val="fr-FR"/>
        </w:rPr>
        <w:tab/>
        <w:t xml:space="preserve">Cell </w:t>
      </w:r>
      <w:r w:rsidR="006660B5" w:rsidRPr="00B26A2B">
        <w:rPr>
          <w:lang w:val="fr-FR"/>
        </w:rPr>
        <w:t>A</w:t>
      </w:r>
      <w:r w:rsidRPr="00B26A2B">
        <w:rPr>
          <w:lang w:val="fr-FR"/>
        </w:rPr>
        <w:t xml:space="preserve">cquisition </w:t>
      </w:r>
      <w:r w:rsidR="006660B5" w:rsidRPr="00B26A2B">
        <w:rPr>
          <w:lang w:val="fr-FR"/>
        </w:rPr>
        <w:t>S</w:t>
      </w:r>
      <w:r w:rsidRPr="00B26A2B">
        <w:rPr>
          <w:lang w:val="fr-FR"/>
        </w:rPr>
        <w:t>ubframe</w:t>
      </w:r>
    </w:p>
    <w:p w14:paraId="5DB30C46" w14:textId="0DD8CE0A" w:rsidR="00B408A8" w:rsidRDefault="00B408A8" w:rsidP="00244625">
      <w:pPr>
        <w:keepLines/>
        <w:spacing w:after="0"/>
        <w:ind w:left="1702" w:hanging="1418"/>
        <w:rPr>
          <w:lang w:val="fr-FR"/>
        </w:rPr>
      </w:pPr>
      <w:r>
        <w:rPr>
          <w:lang w:val="fr-FR"/>
        </w:rPr>
        <w:t>CFI</w:t>
      </w:r>
      <w:r w:rsidR="00D01038">
        <w:rPr>
          <w:lang w:val="fr-FR"/>
        </w:rPr>
        <w:tab/>
      </w:r>
      <w:r w:rsidR="00D01038" w:rsidRPr="00D01038">
        <w:rPr>
          <w:lang w:val="fr-FR"/>
        </w:rPr>
        <w:t>Control Format Indicator</w:t>
      </w:r>
    </w:p>
    <w:p w14:paraId="0D276812" w14:textId="0D09B510" w:rsidR="00B408A8" w:rsidRPr="00090CF6" w:rsidRDefault="00B408A8" w:rsidP="00244625">
      <w:pPr>
        <w:keepLines/>
        <w:spacing w:after="0"/>
        <w:ind w:left="1702" w:hanging="1418"/>
      </w:pPr>
      <w:r w:rsidRPr="00090CF6">
        <w:t>CMAF</w:t>
      </w:r>
      <w:r w:rsidRPr="00090CF6">
        <w:tab/>
        <w:t>Common Media Application Format</w:t>
      </w:r>
    </w:p>
    <w:p w14:paraId="56DFD71E" w14:textId="7C9B01A3" w:rsidR="00610C59" w:rsidRPr="00090CF6" w:rsidRDefault="00610C59" w:rsidP="00244625">
      <w:pPr>
        <w:keepLines/>
        <w:spacing w:after="0"/>
        <w:ind w:left="1702" w:hanging="1418"/>
      </w:pPr>
      <w:r w:rsidRPr="00090CF6">
        <w:t>CRC</w:t>
      </w:r>
      <w:r w:rsidRPr="00090CF6">
        <w:tab/>
        <w:t>Cyclic Redundancy Check</w:t>
      </w:r>
    </w:p>
    <w:p w14:paraId="167CBE51" w14:textId="3F85760B" w:rsidR="00810819" w:rsidRPr="00090CF6" w:rsidRDefault="00810819" w:rsidP="00244625">
      <w:pPr>
        <w:keepLines/>
        <w:spacing w:after="0"/>
        <w:ind w:left="1702" w:hanging="1418"/>
      </w:pPr>
      <w:r w:rsidRPr="00090CF6">
        <w:t>CRS</w:t>
      </w:r>
      <w:r w:rsidRPr="00090CF6">
        <w:tab/>
      </w:r>
      <w:r w:rsidR="00AF04E3" w:rsidRPr="00090CF6">
        <w:t>Cell-specific Reference Signal</w:t>
      </w:r>
    </w:p>
    <w:p w14:paraId="382C1085" w14:textId="7D1A7146" w:rsidR="00610C59" w:rsidRDefault="00610C59" w:rsidP="00244625">
      <w:pPr>
        <w:keepLines/>
        <w:spacing w:after="0"/>
        <w:ind w:left="1702" w:hanging="1418"/>
      </w:pPr>
      <w:r>
        <w:t>CSG</w:t>
      </w:r>
      <w:r w:rsidR="00272921">
        <w:tab/>
        <w:t>Closed Subscriber Group</w:t>
      </w:r>
    </w:p>
    <w:p w14:paraId="4152CAFD" w14:textId="4D205912" w:rsidR="00610C59" w:rsidRDefault="00610C59" w:rsidP="00244625">
      <w:pPr>
        <w:keepLines/>
        <w:spacing w:after="0"/>
        <w:ind w:left="1702" w:hanging="1418"/>
      </w:pPr>
      <w:r>
        <w:t>DASH</w:t>
      </w:r>
      <w:r>
        <w:tab/>
        <w:t>Dynamic Adaptive Streaming over HTTP</w:t>
      </w:r>
    </w:p>
    <w:p w14:paraId="5DEB8F48" w14:textId="37504FB4" w:rsidR="0088270C" w:rsidRDefault="0088270C" w:rsidP="00244625">
      <w:pPr>
        <w:keepLines/>
        <w:spacing w:after="0"/>
        <w:ind w:left="1702" w:hanging="1418"/>
      </w:pPr>
      <w:r>
        <w:t>DCI</w:t>
      </w:r>
      <w:r>
        <w:tab/>
      </w:r>
      <w:r w:rsidR="00B5073B">
        <w:t>Downlink Control Information</w:t>
      </w:r>
    </w:p>
    <w:p w14:paraId="34E61F9A" w14:textId="46AE48F7" w:rsidR="00320CE0" w:rsidRDefault="00320CE0" w:rsidP="00244625">
      <w:pPr>
        <w:keepLines/>
        <w:spacing w:after="0"/>
        <w:ind w:left="1702" w:hanging="1418"/>
      </w:pPr>
      <w:r>
        <w:t>DL-SCH</w:t>
      </w:r>
      <w:r>
        <w:tab/>
      </w:r>
      <w:r w:rsidR="009B3FB9" w:rsidRPr="009B3FB9">
        <w:t>Down</w:t>
      </w:r>
      <w:r w:rsidR="009B3FB9">
        <w:t>L</w:t>
      </w:r>
      <w:r w:rsidR="009B3FB9" w:rsidRPr="009B3FB9">
        <w:t>ink Shared C</w:t>
      </w:r>
      <w:r w:rsidR="009B3FB9">
        <w:t>H</w:t>
      </w:r>
      <w:r w:rsidR="009B3FB9" w:rsidRPr="009B3FB9">
        <w:t>annel</w:t>
      </w:r>
    </w:p>
    <w:p w14:paraId="43E2896F" w14:textId="2C9EC965" w:rsidR="00B96543" w:rsidRPr="00A16447" w:rsidRDefault="00B96543" w:rsidP="00244625">
      <w:pPr>
        <w:keepLines/>
        <w:spacing w:after="0"/>
        <w:ind w:left="1702" w:hanging="1418"/>
      </w:pPr>
      <w:r w:rsidRPr="00A16447">
        <w:t>DRX</w:t>
      </w:r>
      <w:r w:rsidRPr="00A16447">
        <w:tab/>
        <w:t xml:space="preserve">Discontinuous </w:t>
      </w:r>
      <w:r w:rsidR="006660B5">
        <w:t>R</w:t>
      </w:r>
      <w:r w:rsidRPr="00A16447">
        <w:t>eception</w:t>
      </w:r>
    </w:p>
    <w:p w14:paraId="49C58336" w14:textId="295C6062" w:rsidR="00C1083F" w:rsidRDefault="00C1083F" w:rsidP="002C4919">
      <w:pPr>
        <w:pStyle w:val="EW"/>
      </w:pPr>
      <w:r>
        <w:t>DVB</w:t>
      </w:r>
      <w:r>
        <w:tab/>
        <w:t>Digital Video Broadcasting</w:t>
      </w:r>
    </w:p>
    <w:p w14:paraId="406115AD" w14:textId="367536D6" w:rsidR="002C4919" w:rsidRPr="00C26719" w:rsidRDefault="002C4919" w:rsidP="002C4919">
      <w:pPr>
        <w:pStyle w:val="EW"/>
      </w:pPr>
      <w:r w:rsidRPr="00C26719">
        <w:t xml:space="preserve">EARFCN </w:t>
      </w:r>
      <w:r w:rsidRPr="00C26719">
        <w:tab/>
        <w:t>E-UTRA Absolute Radio Frequency Channel Number</w:t>
      </w:r>
    </w:p>
    <w:p w14:paraId="19A57C35" w14:textId="4873E5C1" w:rsidR="00C1083F" w:rsidRPr="00B26A2B" w:rsidRDefault="00C1083F" w:rsidP="00244625">
      <w:pPr>
        <w:keepLines/>
        <w:spacing w:after="0"/>
        <w:ind w:left="1702" w:hanging="1418"/>
        <w:rPr>
          <w:lang w:val="en-US" w:eastAsia="ko-KR"/>
        </w:rPr>
      </w:pPr>
      <w:r w:rsidRPr="00B26A2B">
        <w:rPr>
          <w:lang w:val="en-US" w:eastAsia="ko-KR"/>
        </w:rPr>
        <w:t>EBU</w:t>
      </w:r>
      <w:r w:rsidRPr="00B26A2B">
        <w:rPr>
          <w:lang w:val="en-US" w:eastAsia="ko-KR"/>
        </w:rPr>
        <w:tab/>
        <w:t xml:space="preserve">European </w:t>
      </w:r>
      <w:r w:rsidRPr="00B26A2B">
        <w:rPr>
          <w:lang w:val="en-US" w:eastAsia="ko-KR"/>
        </w:rPr>
        <w:t>Broadcast</w:t>
      </w:r>
      <w:r w:rsidR="00AC4D2E">
        <w:rPr>
          <w:lang w:val="en-US" w:eastAsia="ko-KR"/>
        </w:rPr>
        <w:t>ing</w:t>
      </w:r>
      <w:r w:rsidRPr="00B26A2B">
        <w:rPr>
          <w:lang w:val="en-US" w:eastAsia="ko-KR"/>
        </w:rPr>
        <w:t xml:space="preserve"> Unio</w:t>
      </w:r>
      <w:r>
        <w:rPr>
          <w:lang w:val="en-US" w:eastAsia="ko-KR"/>
        </w:rPr>
        <w:t>n</w:t>
      </w:r>
    </w:p>
    <w:p w14:paraId="1A5EAA14" w14:textId="62A0F697" w:rsidR="00244625" w:rsidRPr="00B26A2B" w:rsidRDefault="00244625" w:rsidP="00244625">
      <w:pPr>
        <w:keepLines/>
        <w:spacing w:after="0"/>
        <w:ind w:left="1702" w:hanging="1418"/>
        <w:rPr>
          <w:lang w:val="en-US" w:eastAsia="ko-KR"/>
        </w:rPr>
      </w:pPr>
      <w:r w:rsidRPr="00B26A2B">
        <w:rPr>
          <w:lang w:val="en-US" w:eastAsia="ko-KR"/>
        </w:rPr>
        <w:t>EI</w:t>
      </w:r>
      <w:r w:rsidRPr="00B26A2B">
        <w:rPr>
          <w:lang w:val="en-US" w:eastAsia="ko-KR"/>
        </w:rPr>
        <w:tab/>
        <w:t xml:space="preserve">Equalisation </w:t>
      </w:r>
      <w:r w:rsidR="006660B5" w:rsidRPr="00B26A2B">
        <w:rPr>
          <w:lang w:val="en-US" w:eastAsia="ko-KR"/>
        </w:rPr>
        <w:t>I</w:t>
      </w:r>
      <w:r w:rsidRPr="00B26A2B">
        <w:rPr>
          <w:lang w:val="en-US" w:eastAsia="ko-KR"/>
        </w:rPr>
        <w:t>nterval</w:t>
      </w:r>
    </w:p>
    <w:p w14:paraId="6EA77F5E" w14:textId="1F19D7D8" w:rsidR="00AD2A69" w:rsidRPr="00C26719" w:rsidRDefault="00244625" w:rsidP="000B337F">
      <w:pPr>
        <w:keepLines/>
        <w:spacing w:after="0"/>
        <w:ind w:left="1702" w:hanging="1418"/>
        <w:rPr>
          <w:lang w:eastAsia="ko-KR"/>
        </w:rPr>
      </w:pPr>
      <w:r w:rsidRPr="00C26719">
        <w:rPr>
          <w:lang w:eastAsia="ko-KR"/>
        </w:rPr>
        <w:t>eMBMS</w:t>
      </w:r>
      <w:r w:rsidRPr="00C26719">
        <w:rPr>
          <w:lang w:eastAsia="ko-KR"/>
        </w:rPr>
        <w:tab/>
        <w:t>Evolved MBMS</w:t>
      </w:r>
    </w:p>
    <w:p w14:paraId="191FB868" w14:textId="232C8BCA" w:rsidR="00C1083F" w:rsidRDefault="00C1083F" w:rsidP="000B337F">
      <w:pPr>
        <w:keepLines/>
        <w:spacing w:after="0"/>
        <w:ind w:left="1702" w:hanging="1418"/>
        <w:rPr>
          <w:lang w:eastAsia="ko-KR"/>
        </w:rPr>
      </w:pPr>
      <w:r>
        <w:rPr>
          <w:lang w:eastAsia="ko-KR"/>
        </w:rPr>
        <w:t>EPG</w:t>
      </w:r>
      <w:r>
        <w:rPr>
          <w:lang w:eastAsia="ko-KR"/>
        </w:rPr>
        <w:tab/>
        <w:t>Ele</w:t>
      </w:r>
      <w:r w:rsidR="00EC1644">
        <w:rPr>
          <w:lang w:eastAsia="ko-KR"/>
        </w:rPr>
        <w:t>ctronic Programming Guide</w:t>
      </w:r>
    </w:p>
    <w:p w14:paraId="3D7A3D34" w14:textId="3AADAF46" w:rsidR="00065A95" w:rsidRDefault="00065A95" w:rsidP="000B337F">
      <w:pPr>
        <w:keepLines/>
        <w:spacing w:after="0"/>
        <w:ind w:left="1702" w:hanging="1418"/>
        <w:rPr>
          <w:lang w:eastAsia="ko-KR"/>
        </w:rPr>
      </w:pPr>
      <w:r w:rsidRPr="00C26719">
        <w:rPr>
          <w:lang w:eastAsia="ko-KR"/>
        </w:rPr>
        <w:t>EPS</w:t>
      </w:r>
      <w:r w:rsidRPr="00C26719">
        <w:rPr>
          <w:lang w:eastAsia="ko-KR"/>
        </w:rPr>
        <w:tab/>
        <w:t>Evolved Packet System</w:t>
      </w:r>
    </w:p>
    <w:p w14:paraId="3429D9B6" w14:textId="6CB94631" w:rsidR="00EC1644" w:rsidRPr="00C26719" w:rsidRDefault="00EC1644" w:rsidP="000B337F">
      <w:pPr>
        <w:keepLines/>
        <w:spacing w:after="0"/>
        <w:ind w:left="1702" w:hanging="1418"/>
        <w:rPr>
          <w:lang w:eastAsia="ko-KR"/>
        </w:rPr>
      </w:pPr>
      <w:r>
        <w:rPr>
          <w:lang w:eastAsia="ko-KR"/>
        </w:rPr>
        <w:t>ESG</w:t>
      </w:r>
      <w:r w:rsidR="00E01E48">
        <w:rPr>
          <w:lang w:eastAsia="ko-KR"/>
        </w:rPr>
        <w:tab/>
        <w:t>Electronic Service Guide</w:t>
      </w:r>
    </w:p>
    <w:p w14:paraId="29B334A4" w14:textId="33D3CA7F" w:rsidR="006668E7" w:rsidRDefault="006668E7" w:rsidP="00430626">
      <w:pPr>
        <w:keepLines/>
        <w:spacing w:after="0"/>
        <w:ind w:left="1702" w:hanging="1418"/>
      </w:pPr>
      <w:r>
        <w:t>E-UTRAN</w:t>
      </w:r>
      <w:r>
        <w:tab/>
        <w:t xml:space="preserve">Evolved </w:t>
      </w:r>
      <w:r w:rsidR="00BA4E3F">
        <w:t>UTRAN</w:t>
      </w:r>
    </w:p>
    <w:p w14:paraId="09EE5C12" w14:textId="0EEB11CF" w:rsidR="00EC1644" w:rsidRDefault="00EC1644" w:rsidP="00430626">
      <w:pPr>
        <w:keepLines/>
        <w:spacing w:after="0"/>
        <w:ind w:left="1702" w:hanging="1418"/>
      </w:pPr>
      <w:r>
        <w:t>FEC</w:t>
      </w:r>
      <w:r>
        <w:tab/>
        <w:t>Forward Error Correction</w:t>
      </w:r>
    </w:p>
    <w:p w14:paraId="21DD5184" w14:textId="09C9487B" w:rsidR="004775C0" w:rsidRPr="00C26719" w:rsidRDefault="004775C0" w:rsidP="00430626">
      <w:pPr>
        <w:keepLines/>
        <w:spacing w:after="0"/>
        <w:ind w:left="1702" w:hanging="1418"/>
      </w:pPr>
      <w:r w:rsidRPr="00C26719">
        <w:t>FeMBMS</w:t>
      </w:r>
      <w:r w:rsidRPr="00C26719">
        <w:tab/>
        <w:t xml:space="preserve">Further </w:t>
      </w:r>
      <w:r w:rsidRPr="00C26719">
        <w:rPr>
          <w:lang w:eastAsia="ko-KR"/>
        </w:rPr>
        <w:t>Evolved MBMS</w:t>
      </w:r>
    </w:p>
    <w:p w14:paraId="38A40176" w14:textId="3937CAD2" w:rsidR="00EC1644" w:rsidRDefault="00EC1644" w:rsidP="00430626">
      <w:pPr>
        <w:keepLines/>
        <w:spacing w:after="0"/>
        <w:ind w:left="1702" w:hanging="1418"/>
      </w:pPr>
      <w:r>
        <w:t>FLUTE</w:t>
      </w:r>
      <w:r>
        <w:tab/>
        <w:t>FiLe delivery over Unidirectional Transport</w:t>
      </w:r>
    </w:p>
    <w:p w14:paraId="7F87E4AD" w14:textId="147A2EA9" w:rsidR="00311563" w:rsidRDefault="002110BC" w:rsidP="00113724">
      <w:pPr>
        <w:keepLines/>
        <w:spacing w:after="0"/>
        <w:ind w:left="1702" w:hanging="1418"/>
      </w:pPr>
      <w:r>
        <w:t>FTA</w:t>
      </w:r>
      <w:r>
        <w:tab/>
        <w:t>Free-To-Air</w:t>
      </w:r>
    </w:p>
    <w:p w14:paraId="4D37EDC3" w14:textId="17ADB40D" w:rsidR="00311563" w:rsidRDefault="00311563" w:rsidP="005251A4">
      <w:pPr>
        <w:keepLines/>
        <w:spacing w:after="0"/>
        <w:ind w:left="1702" w:hanging="1418"/>
      </w:pPr>
      <w:r>
        <w:t>GPRS</w:t>
      </w:r>
      <w:r w:rsidR="006737D8">
        <w:tab/>
        <w:t>General Packet Radio Service</w:t>
      </w:r>
    </w:p>
    <w:p w14:paraId="40F7AE0D" w14:textId="5AB3F364" w:rsidR="00311563" w:rsidRDefault="00311563" w:rsidP="00430626">
      <w:pPr>
        <w:keepLines/>
        <w:spacing w:after="0"/>
        <w:ind w:left="1702" w:hanging="1418"/>
      </w:pPr>
      <w:r>
        <w:t>GSM</w:t>
      </w:r>
      <w:r w:rsidR="00482614">
        <w:tab/>
      </w:r>
      <w:r w:rsidR="00482614" w:rsidRPr="00482614">
        <w:t>Global System for Mobile Communications</w:t>
      </w:r>
    </w:p>
    <w:p w14:paraId="33973AE7" w14:textId="2141E6C5" w:rsidR="00E75B47" w:rsidRDefault="00E75B47" w:rsidP="00430626">
      <w:pPr>
        <w:keepLines/>
        <w:spacing w:after="0"/>
        <w:ind w:left="1702" w:hanging="1418"/>
      </w:pPr>
      <w:r>
        <w:t>HARQ</w:t>
      </w:r>
      <w:r w:rsidR="002110BC">
        <w:tab/>
        <w:t>Hybrid Automatic Repeat reQuest</w:t>
      </w:r>
    </w:p>
    <w:p w14:paraId="388D8EC4" w14:textId="28E95EFA" w:rsidR="00C331FB" w:rsidRDefault="00C331FB" w:rsidP="00430626">
      <w:pPr>
        <w:keepLines/>
        <w:spacing w:after="0"/>
        <w:ind w:left="1702" w:hanging="1418"/>
      </w:pPr>
      <w:r>
        <w:t>HLS</w:t>
      </w:r>
      <w:r>
        <w:tab/>
        <w:t>HTTP Live Streaming</w:t>
      </w:r>
    </w:p>
    <w:p w14:paraId="33E00FB6" w14:textId="4E16C5A7" w:rsidR="00430626" w:rsidRDefault="00430626" w:rsidP="00430626">
      <w:pPr>
        <w:keepLines/>
        <w:spacing w:after="0"/>
        <w:ind w:left="1702" w:hanging="1418"/>
      </w:pPr>
      <w:r w:rsidRPr="00C26719">
        <w:t>HPHT</w:t>
      </w:r>
      <w:r w:rsidRPr="00C26719">
        <w:tab/>
        <w:t xml:space="preserve">High </w:t>
      </w:r>
      <w:r w:rsidR="006660B5">
        <w:t>P</w:t>
      </w:r>
      <w:r w:rsidRPr="00C26719">
        <w:t xml:space="preserve">ower </w:t>
      </w:r>
      <w:r w:rsidR="006660B5">
        <w:t>H</w:t>
      </w:r>
      <w:r w:rsidRPr="00C26719">
        <w:t xml:space="preserve">igh </w:t>
      </w:r>
      <w:r w:rsidR="006660B5">
        <w:t>T</w:t>
      </w:r>
      <w:r w:rsidRPr="00C26719">
        <w:t>ower</w:t>
      </w:r>
    </w:p>
    <w:p w14:paraId="233EFB1A" w14:textId="7DCC2B16" w:rsidR="00C331FB" w:rsidRDefault="00C331FB" w:rsidP="00430626">
      <w:pPr>
        <w:keepLines/>
        <w:spacing w:after="0"/>
        <w:ind w:left="1702" w:hanging="1418"/>
      </w:pPr>
      <w:r>
        <w:t xml:space="preserve">HTTP </w:t>
      </w:r>
      <w:r>
        <w:tab/>
        <w:t>Hyper Text Transfer Protocol</w:t>
      </w:r>
    </w:p>
    <w:p w14:paraId="1C9DF457" w14:textId="727FF93E" w:rsidR="00310E55" w:rsidRDefault="00310E55" w:rsidP="00430626">
      <w:pPr>
        <w:keepLines/>
        <w:spacing w:after="0"/>
        <w:ind w:left="1702" w:hanging="1418"/>
      </w:pPr>
      <w:r>
        <w:t>IPTV</w:t>
      </w:r>
      <w:r>
        <w:tab/>
        <w:t>Internet Protocol TeleVision</w:t>
      </w:r>
    </w:p>
    <w:p w14:paraId="3289BA42" w14:textId="123B914F" w:rsidR="00310E55" w:rsidRPr="00C26719" w:rsidRDefault="00310E55" w:rsidP="00430626">
      <w:pPr>
        <w:keepLines/>
        <w:spacing w:after="0"/>
        <w:ind w:left="1702" w:hanging="1418"/>
        <w:rPr>
          <w:lang w:eastAsia="ko-KR"/>
        </w:rPr>
      </w:pPr>
      <w:r>
        <w:t>IRAT</w:t>
      </w:r>
      <w:r w:rsidR="00F0391F">
        <w:tab/>
        <w:t>Inter Radio Access Technology</w:t>
      </w:r>
    </w:p>
    <w:p w14:paraId="35C78C24" w14:textId="31A81792" w:rsidR="00430626" w:rsidRPr="00C26719" w:rsidRDefault="00430626" w:rsidP="00430626">
      <w:pPr>
        <w:keepLines/>
        <w:spacing w:after="0"/>
        <w:ind w:left="1702" w:hanging="1418"/>
        <w:rPr>
          <w:lang w:eastAsia="ko-KR"/>
        </w:rPr>
      </w:pPr>
      <w:r w:rsidRPr="00C26719">
        <w:rPr>
          <w:lang w:eastAsia="ko-KR"/>
        </w:rPr>
        <w:t>ISD</w:t>
      </w:r>
      <w:r w:rsidRPr="00C26719">
        <w:rPr>
          <w:lang w:eastAsia="ko-KR"/>
        </w:rPr>
        <w:tab/>
        <w:t>Inter-</w:t>
      </w:r>
      <w:r w:rsidR="006660B5">
        <w:rPr>
          <w:lang w:eastAsia="ko-KR"/>
        </w:rPr>
        <w:t>S</w:t>
      </w:r>
      <w:r w:rsidRPr="00C26719">
        <w:rPr>
          <w:lang w:eastAsia="ko-KR"/>
        </w:rPr>
        <w:t xml:space="preserve">ite </w:t>
      </w:r>
      <w:r w:rsidR="006660B5">
        <w:rPr>
          <w:lang w:eastAsia="ko-KR"/>
        </w:rPr>
        <w:t>D</w:t>
      </w:r>
      <w:r w:rsidRPr="00C26719">
        <w:rPr>
          <w:lang w:eastAsia="ko-KR"/>
        </w:rPr>
        <w:t>istance</w:t>
      </w:r>
    </w:p>
    <w:p w14:paraId="4357FE72" w14:textId="69E46C78" w:rsidR="00430626" w:rsidRDefault="00430626" w:rsidP="00430626">
      <w:pPr>
        <w:keepLines/>
        <w:spacing w:after="0"/>
        <w:ind w:left="1702" w:hanging="1418"/>
      </w:pPr>
      <w:r w:rsidRPr="00C26719">
        <w:rPr>
          <w:lang w:eastAsia="ko-KR"/>
        </w:rPr>
        <w:t>LPLT</w:t>
      </w:r>
      <w:r w:rsidRPr="00C26719">
        <w:rPr>
          <w:lang w:eastAsia="ko-KR"/>
        </w:rPr>
        <w:tab/>
      </w:r>
      <w:r w:rsidRPr="00C26719">
        <w:t xml:space="preserve">Low </w:t>
      </w:r>
      <w:r w:rsidR="006660B5">
        <w:t>P</w:t>
      </w:r>
      <w:r w:rsidRPr="00C26719">
        <w:t xml:space="preserve">ower </w:t>
      </w:r>
      <w:r w:rsidR="006660B5">
        <w:t>L</w:t>
      </w:r>
      <w:r w:rsidRPr="00C26719">
        <w:t xml:space="preserve">ow </w:t>
      </w:r>
      <w:r w:rsidR="006660B5">
        <w:t>T</w:t>
      </w:r>
      <w:r w:rsidRPr="00C26719">
        <w:t>ower</w:t>
      </w:r>
    </w:p>
    <w:p w14:paraId="0DB00894" w14:textId="150A32B3" w:rsidR="007D4249" w:rsidRPr="00C26719" w:rsidRDefault="007D4249" w:rsidP="00430626">
      <w:pPr>
        <w:keepLines/>
        <w:spacing w:after="0"/>
        <w:ind w:left="1702" w:hanging="1418"/>
      </w:pPr>
      <w:r>
        <w:rPr>
          <w:lang w:eastAsia="ko-KR"/>
        </w:rPr>
        <w:t>LTE</w:t>
      </w:r>
      <w:r>
        <w:rPr>
          <w:lang w:eastAsia="ko-KR"/>
        </w:rPr>
        <w:tab/>
        <w:t>Long Term Evolution</w:t>
      </w:r>
    </w:p>
    <w:p w14:paraId="10AAB696" w14:textId="3DBE7C49" w:rsidR="00810819" w:rsidRDefault="00810819" w:rsidP="00430626">
      <w:pPr>
        <w:keepLines/>
        <w:spacing w:after="0"/>
        <w:ind w:left="1702" w:hanging="1418"/>
      </w:pPr>
      <w:r>
        <w:t>MAC</w:t>
      </w:r>
      <w:r>
        <w:tab/>
        <w:t>Media Access Control</w:t>
      </w:r>
    </w:p>
    <w:p w14:paraId="2B46B44E" w14:textId="3231221C" w:rsidR="00067DD1" w:rsidRDefault="00067DD1" w:rsidP="00E6359D">
      <w:pPr>
        <w:keepLines/>
        <w:spacing w:after="0"/>
        <w:ind w:left="1702" w:hanging="1418"/>
      </w:pPr>
      <w:r>
        <w:t>MBMS</w:t>
      </w:r>
      <w:r w:rsidR="00F0391F">
        <w:tab/>
      </w:r>
      <w:r w:rsidR="00CD7D51">
        <w:t>Multimedia Broadcast Multicast Service</w:t>
      </w:r>
    </w:p>
    <w:p w14:paraId="0BA3378C" w14:textId="7CE0EDC8" w:rsidR="00067DD1" w:rsidRDefault="00067DD1" w:rsidP="00E6359D">
      <w:pPr>
        <w:keepLines/>
        <w:spacing w:after="0"/>
        <w:ind w:left="1702" w:hanging="1418"/>
      </w:pPr>
      <w:r>
        <w:t>MBSFN</w:t>
      </w:r>
      <w:r w:rsidR="00CD7D51">
        <w:tab/>
        <w:t>Multicast-broadcast single-frequency network</w:t>
      </w:r>
    </w:p>
    <w:p w14:paraId="00E77472" w14:textId="7B25D384" w:rsidR="00810819" w:rsidRDefault="00810819" w:rsidP="00430626">
      <w:pPr>
        <w:keepLines/>
        <w:spacing w:after="0"/>
        <w:ind w:left="1702" w:hanging="1418"/>
      </w:pPr>
      <w:r>
        <w:t>MCCH</w:t>
      </w:r>
      <w:r>
        <w:tab/>
      </w:r>
      <w:r w:rsidR="00A21742" w:rsidRPr="00A21742">
        <w:t>MBMS point-to-multipoint Control Channel</w:t>
      </w:r>
    </w:p>
    <w:p w14:paraId="0020E81C" w14:textId="3C146D41" w:rsidR="00320CE0" w:rsidRDefault="00320CE0" w:rsidP="00430626">
      <w:pPr>
        <w:keepLines/>
        <w:spacing w:after="0"/>
        <w:ind w:left="1702" w:hanging="1418"/>
      </w:pPr>
      <w:r>
        <w:t>MCH</w:t>
      </w:r>
      <w:r>
        <w:tab/>
      </w:r>
      <w:r w:rsidR="003F1585">
        <w:t>Multicast CHannel</w:t>
      </w:r>
    </w:p>
    <w:p w14:paraId="424BA8E2" w14:textId="7EBA198A" w:rsidR="00434151" w:rsidRDefault="0088270C" w:rsidP="00430626">
      <w:pPr>
        <w:keepLines/>
        <w:spacing w:after="0"/>
        <w:ind w:left="1702" w:hanging="1418"/>
      </w:pPr>
      <w:r>
        <w:t>MCS</w:t>
      </w:r>
      <w:r w:rsidR="004642A3">
        <w:tab/>
        <w:t>M</w:t>
      </w:r>
      <w:r w:rsidR="004642A3" w:rsidRPr="004642A3">
        <w:t xml:space="preserve">odulation and </w:t>
      </w:r>
      <w:r w:rsidR="004642A3">
        <w:t>C</w:t>
      </w:r>
      <w:r w:rsidR="004642A3" w:rsidRPr="004642A3">
        <w:t xml:space="preserve">oding </w:t>
      </w:r>
      <w:r w:rsidR="004642A3">
        <w:t>S</w:t>
      </w:r>
      <w:r w:rsidR="004642A3" w:rsidRPr="004642A3">
        <w:t>cheme</w:t>
      </w:r>
    </w:p>
    <w:p w14:paraId="263AC909" w14:textId="6B9A5527" w:rsidR="00434151" w:rsidRDefault="00434151" w:rsidP="00430626">
      <w:pPr>
        <w:keepLines/>
        <w:spacing w:after="0"/>
        <w:ind w:left="1702" w:hanging="1418"/>
      </w:pPr>
      <w:r>
        <w:t>MIB</w:t>
      </w:r>
      <w:r w:rsidR="006F364D">
        <w:tab/>
      </w:r>
      <w:r w:rsidR="006F364D" w:rsidRPr="006F364D">
        <w:t>Master Information Block</w:t>
      </w:r>
    </w:p>
    <w:p w14:paraId="18AF4472" w14:textId="36A7D116" w:rsidR="00434151" w:rsidRDefault="00434151" w:rsidP="00430626">
      <w:pPr>
        <w:keepLines/>
        <w:spacing w:after="0"/>
        <w:ind w:left="1702" w:hanging="1418"/>
      </w:pPr>
      <w:r>
        <w:t>MIME</w:t>
      </w:r>
      <w:r w:rsidR="00D0775F">
        <w:tab/>
      </w:r>
      <w:r w:rsidR="00D0775F" w:rsidRPr="00D0775F">
        <w:t>Multipurpose Internet Mail Extensions</w:t>
      </w:r>
    </w:p>
    <w:p w14:paraId="7A29F942" w14:textId="069F4C43" w:rsidR="00434151" w:rsidRDefault="00434151" w:rsidP="00430626">
      <w:pPr>
        <w:keepLines/>
        <w:spacing w:after="0"/>
        <w:ind w:left="1702" w:hanging="1418"/>
      </w:pPr>
      <w:r>
        <w:t>MME</w:t>
      </w:r>
      <w:r w:rsidR="004A6B87">
        <w:tab/>
      </w:r>
      <w:r w:rsidR="004A6B87" w:rsidRPr="004A6B87">
        <w:t>Mobility Management Entity</w:t>
      </w:r>
    </w:p>
    <w:p w14:paraId="60C2ACD5" w14:textId="1BBE2149" w:rsidR="00434151" w:rsidRDefault="00434151" w:rsidP="00430626">
      <w:pPr>
        <w:keepLines/>
        <w:spacing w:after="0"/>
        <w:ind w:left="1702" w:hanging="1418"/>
      </w:pPr>
      <w:r>
        <w:t>MNC</w:t>
      </w:r>
      <w:r w:rsidR="004A6B87">
        <w:tab/>
        <w:t>Mobile Network Controller</w:t>
      </w:r>
    </w:p>
    <w:p w14:paraId="03FB2CAD" w14:textId="1421B29C" w:rsidR="00434151" w:rsidRDefault="00434151" w:rsidP="00430626">
      <w:pPr>
        <w:keepLines/>
        <w:spacing w:after="0"/>
        <w:ind w:left="1702" w:hanging="1418"/>
      </w:pPr>
      <w:r>
        <w:t>MNO</w:t>
      </w:r>
      <w:r w:rsidR="004A6B87">
        <w:tab/>
        <w:t>Mobile Network Operator</w:t>
      </w:r>
    </w:p>
    <w:p w14:paraId="7B97BC39" w14:textId="7B2236AB" w:rsidR="0088270C" w:rsidRDefault="00434151" w:rsidP="00430626">
      <w:pPr>
        <w:keepLines/>
        <w:spacing w:after="0"/>
        <w:ind w:left="1702" w:hanging="1418"/>
      </w:pPr>
      <w:r>
        <w:t>MPD</w:t>
      </w:r>
      <w:r w:rsidR="004A6B87">
        <w:tab/>
        <w:t>Media Presentation Description</w:t>
      </w:r>
    </w:p>
    <w:p w14:paraId="28FDF456" w14:textId="551DDF6A" w:rsidR="00430626" w:rsidRPr="00C26719" w:rsidRDefault="00430626" w:rsidP="00430626">
      <w:pPr>
        <w:keepLines/>
        <w:spacing w:after="0"/>
        <w:ind w:left="1702" w:hanging="1418"/>
      </w:pPr>
      <w:r w:rsidRPr="00C26719">
        <w:t>MPMT</w:t>
      </w:r>
      <w:r w:rsidRPr="00C26719">
        <w:tab/>
        <w:t xml:space="preserve">Medium </w:t>
      </w:r>
      <w:r w:rsidR="006660B5">
        <w:t>P</w:t>
      </w:r>
      <w:r w:rsidRPr="00C26719">
        <w:t xml:space="preserve">ower </w:t>
      </w:r>
      <w:r w:rsidR="006660B5">
        <w:t>M</w:t>
      </w:r>
      <w:r w:rsidRPr="00C26719">
        <w:t xml:space="preserve">edium </w:t>
      </w:r>
      <w:r w:rsidR="006660B5">
        <w:t>T</w:t>
      </w:r>
      <w:r w:rsidRPr="00C26719">
        <w:t>ower</w:t>
      </w:r>
    </w:p>
    <w:p w14:paraId="34C1F04E" w14:textId="27A967C0" w:rsidR="00244625" w:rsidRPr="00C26719" w:rsidRDefault="00244625" w:rsidP="00244625">
      <w:pPr>
        <w:keepLines/>
        <w:spacing w:after="0"/>
        <w:ind w:left="1702" w:hanging="1418"/>
        <w:rPr>
          <w:lang w:eastAsia="ko-KR"/>
        </w:rPr>
      </w:pPr>
      <w:r w:rsidRPr="00C26719">
        <w:rPr>
          <w:lang w:eastAsia="ko-KR"/>
        </w:rPr>
        <w:t>MBMS</w:t>
      </w:r>
      <w:r w:rsidRPr="00C26719">
        <w:rPr>
          <w:lang w:eastAsia="ko-KR"/>
        </w:rPr>
        <w:tab/>
        <w:t>Multimedia Broadcast/Multicast System</w:t>
      </w:r>
    </w:p>
    <w:p w14:paraId="0F2CB05D" w14:textId="21C70099" w:rsidR="00244625" w:rsidRDefault="00244625" w:rsidP="00244625">
      <w:pPr>
        <w:keepLines/>
        <w:spacing w:after="0"/>
        <w:ind w:left="1702" w:hanging="1418"/>
        <w:rPr>
          <w:lang w:eastAsia="ko-KR"/>
        </w:rPr>
      </w:pPr>
      <w:r w:rsidRPr="00C26719">
        <w:rPr>
          <w:lang w:eastAsia="ko-KR"/>
        </w:rPr>
        <w:t>MBSFN</w:t>
      </w:r>
      <w:r w:rsidRPr="00C26719">
        <w:rPr>
          <w:lang w:eastAsia="ko-KR"/>
        </w:rPr>
        <w:tab/>
        <w:t>Multicast/Broadcast Single Frequency Network</w:t>
      </w:r>
    </w:p>
    <w:p w14:paraId="6F1495B7" w14:textId="15C7145A" w:rsidR="00810819" w:rsidRPr="00090CF6" w:rsidRDefault="00810819" w:rsidP="00244625">
      <w:pPr>
        <w:keepLines/>
        <w:spacing w:after="0"/>
        <w:ind w:left="1702" w:hanging="1418"/>
        <w:rPr>
          <w:lang w:eastAsia="ko-KR"/>
        </w:rPr>
      </w:pPr>
      <w:r w:rsidRPr="00090CF6">
        <w:rPr>
          <w:lang w:eastAsia="ko-KR"/>
        </w:rPr>
        <w:t>MBSFN-RS</w:t>
      </w:r>
      <w:r w:rsidRPr="00090CF6">
        <w:rPr>
          <w:lang w:eastAsia="ko-KR"/>
        </w:rPr>
        <w:tab/>
      </w:r>
      <w:r w:rsidR="00427400" w:rsidRPr="00090CF6">
        <w:rPr>
          <w:lang w:eastAsia="ko-KR"/>
        </w:rPr>
        <w:t>Multicast-Broadcast Single Frequency Network Reference Signal</w:t>
      </w:r>
    </w:p>
    <w:p w14:paraId="6A6EBCEE" w14:textId="4F54462A" w:rsidR="00BA4E3F" w:rsidRPr="00B26A2B" w:rsidRDefault="00BA4E3F" w:rsidP="00244625">
      <w:pPr>
        <w:keepLines/>
        <w:spacing w:after="0"/>
        <w:ind w:left="1702" w:hanging="1418"/>
        <w:rPr>
          <w:lang w:val="fr-FR" w:eastAsia="ko-KR"/>
        </w:rPr>
      </w:pPr>
      <w:r w:rsidRPr="00B26A2B">
        <w:rPr>
          <w:lang w:val="fr-FR" w:eastAsia="ko-KR"/>
        </w:rPr>
        <w:t>MME</w:t>
      </w:r>
      <w:r w:rsidRPr="00B26A2B">
        <w:rPr>
          <w:lang w:val="fr-FR" w:eastAsia="ko-KR"/>
        </w:rPr>
        <w:tab/>
        <w:t>Mobility Management Entity</w:t>
      </w:r>
    </w:p>
    <w:p w14:paraId="407692F6" w14:textId="77777777" w:rsidR="00244625" w:rsidRPr="00090CF6" w:rsidRDefault="00244625" w:rsidP="00244625">
      <w:pPr>
        <w:pStyle w:val="EW"/>
        <w:rPr>
          <w:rFonts w:eastAsia="SimSun"/>
          <w:lang w:val="fr-FR" w:eastAsia="zh-CN"/>
        </w:rPr>
      </w:pPr>
      <w:r w:rsidRPr="00090CF6">
        <w:rPr>
          <w:lang w:val="fr-FR"/>
        </w:rPr>
        <w:t>mMTC</w:t>
      </w:r>
      <w:r w:rsidRPr="00090CF6">
        <w:rPr>
          <w:lang w:val="fr-FR"/>
        </w:rPr>
        <w:tab/>
        <w:t>massive Machine Type Communications</w:t>
      </w:r>
    </w:p>
    <w:p w14:paraId="1FF0C388" w14:textId="77777777" w:rsidR="00244625" w:rsidRPr="00C26719" w:rsidRDefault="00244625" w:rsidP="00244625">
      <w:pPr>
        <w:keepLines/>
        <w:spacing w:after="0"/>
        <w:ind w:left="1702" w:hanging="1418"/>
        <w:rPr>
          <w:lang w:eastAsia="ko-KR"/>
        </w:rPr>
      </w:pPr>
      <w:r w:rsidRPr="00C26719">
        <w:rPr>
          <w:lang w:eastAsia="ko-KR"/>
        </w:rPr>
        <w:t>MNO</w:t>
      </w:r>
      <w:r w:rsidRPr="00C26719">
        <w:rPr>
          <w:lang w:eastAsia="ko-KR"/>
        </w:rPr>
        <w:tab/>
        <w:t>Mobile Network Operator</w:t>
      </w:r>
    </w:p>
    <w:p w14:paraId="6BFC8FFC" w14:textId="2A66CAE5" w:rsidR="000011B4" w:rsidRDefault="000011B4" w:rsidP="00244625">
      <w:pPr>
        <w:keepLines/>
        <w:spacing w:after="0"/>
        <w:ind w:left="1702" w:hanging="1418"/>
        <w:rPr>
          <w:lang w:eastAsia="ko-KR"/>
        </w:rPr>
      </w:pPr>
      <w:r>
        <w:rPr>
          <w:lang w:eastAsia="ko-KR"/>
        </w:rPr>
        <w:t>MO</w:t>
      </w:r>
      <w:r>
        <w:rPr>
          <w:lang w:eastAsia="ko-KR"/>
        </w:rPr>
        <w:tab/>
        <w:t>Management Object</w:t>
      </w:r>
    </w:p>
    <w:p w14:paraId="50D7F0ED" w14:textId="13EFA794" w:rsidR="00320CE0" w:rsidRDefault="00320CE0" w:rsidP="00244625">
      <w:pPr>
        <w:keepLines/>
        <w:spacing w:after="0"/>
        <w:ind w:left="1702" w:hanging="1418"/>
        <w:rPr>
          <w:lang w:eastAsia="ko-KR"/>
        </w:rPr>
      </w:pPr>
      <w:r>
        <w:rPr>
          <w:lang w:eastAsia="ko-KR"/>
        </w:rPr>
        <w:t>MTCH</w:t>
      </w:r>
      <w:r>
        <w:rPr>
          <w:lang w:eastAsia="ko-KR"/>
        </w:rPr>
        <w:tab/>
      </w:r>
      <w:r w:rsidR="00EB4D18" w:rsidRPr="00EB4D18">
        <w:rPr>
          <w:lang w:eastAsia="ko-KR"/>
        </w:rPr>
        <w:t>MBMS point-to-multipoint Traffic Channel</w:t>
      </w:r>
    </w:p>
    <w:p w14:paraId="6E229C30" w14:textId="2A021871" w:rsidR="00606A21" w:rsidRDefault="00606A21" w:rsidP="00244625">
      <w:pPr>
        <w:keepLines/>
        <w:spacing w:after="0"/>
        <w:ind w:left="1702" w:hanging="1418"/>
        <w:rPr>
          <w:lang w:eastAsia="ko-KR"/>
        </w:rPr>
      </w:pPr>
      <w:r>
        <w:rPr>
          <w:lang w:eastAsia="ko-KR"/>
        </w:rPr>
        <w:t>NAF</w:t>
      </w:r>
      <w:r w:rsidR="00EB4D18">
        <w:rPr>
          <w:lang w:eastAsia="ko-KR"/>
        </w:rPr>
        <w:tab/>
      </w:r>
      <w:r w:rsidR="00EB4D18" w:rsidRPr="00EB4D18">
        <w:rPr>
          <w:lang w:eastAsia="ko-KR"/>
        </w:rPr>
        <w:t>Network Application Function</w:t>
      </w:r>
    </w:p>
    <w:p w14:paraId="5B328894" w14:textId="5A69D3A2" w:rsidR="00223D12" w:rsidRDefault="00223D12" w:rsidP="00244625">
      <w:pPr>
        <w:keepLines/>
        <w:spacing w:after="0"/>
        <w:ind w:left="1702" w:hanging="1418"/>
        <w:rPr>
          <w:lang w:eastAsia="ko-KR"/>
        </w:rPr>
      </w:pPr>
      <w:r>
        <w:rPr>
          <w:lang w:eastAsia="ko-KR"/>
        </w:rPr>
        <w:t>NAS</w:t>
      </w:r>
      <w:r w:rsidR="00640DC4">
        <w:rPr>
          <w:lang w:eastAsia="ko-KR"/>
        </w:rPr>
        <w:tab/>
      </w:r>
      <w:r w:rsidR="00640DC4" w:rsidRPr="00640DC4">
        <w:rPr>
          <w:lang w:eastAsia="ko-KR"/>
        </w:rPr>
        <w:t>Non-Access Stratum</w:t>
      </w:r>
    </w:p>
    <w:p w14:paraId="7289FBEA" w14:textId="3C85A548" w:rsidR="00244625" w:rsidRPr="00C26719" w:rsidRDefault="00244625" w:rsidP="00244625">
      <w:pPr>
        <w:keepLines/>
        <w:spacing w:after="0"/>
        <w:ind w:left="1702" w:hanging="1418"/>
        <w:rPr>
          <w:lang w:eastAsia="ko-KR"/>
        </w:rPr>
      </w:pPr>
      <w:r w:rsidRPr="00C26719">
        <w:rPr>
          <w:lang w:eastAsia="ko-KR"/>
        </w:rPr>
        <w:t>NR</w:t>
      </w:r>
      <w:r w:rsidRPr="00C26719">
        <w:rPr>
          <w:lang w:eastAsia="ko-KR"/>
        </w:rPr>
        <w:tab/>
        <w:t>New Radio</w:t>
      </w:r>
    </w:p>
    <w:p w14:paraId="32923319" w14:textId="7AFF9135" w:rsidR="00244625" w:rsidRDefault="00244625" w:rsidP="00244625">
      <w:pPr>
        <w:keepLines/>
        <w:spacing w:after="0"/>
        <w:ind w:left="1702" w:hanging="1418"/>
      </w:pPr>
      <w:r w:rsidRPr="00C26719">
        <w:rPr>
          <w:lang w:eastAsia="ko-KR"/>
        </w:rPr>
        <w:t>NUC</w:t>
      </w:r>
      <w:r w:rsidRPr="00C26719">
        <w:rPr>
          <w:lang w:eastAsia="ko-KR"/>
        </w:rPr>
        <w:tab/>
      </w:r>
      <w:r w:rsidRPr="00C26719">
        <w:t>Non-</w:t>
      </w:r>
      <w:r w:rsidR="006660B5">
        <w:t>U</w:t>
      </w:r>
      <w:r w:rsidRPr="00C26719">
        <w:t xml:space="preserve">niform </w:t>
      </w:r>
      <w:r w:rsidR="006660B5">
        <w:t>C</w:t>
      </w:r>
      <w:r w:rsidRPr="00C26719">
        <w:t>onstellation</w:t>
      </w:r>
    </w:p>
    <w:p w14:paraId="0B6DB74E" w14:textId="77272F1B" w:rsidR="00223D12" w:rsidRDefault="00223D12" w:rsidP="00244625">
      <w:pPr>
        <w:keepLines/>
        <w:spacing w:after="0"/>
        <w:ind w:left="1702" w:hanging="1418"/>
        <w:rPr>
          <w:lang w:eastAsia="ko-KR"/>
        </w:rPr>
      </w:pPr>
      <w:r>
        <w:rPr>
          <w:lang w:eastAsia="ko-KR"/>
        </w:rPr>
        <w:t>OFDM</w:t>
      </w:r>
      <w:r w:rsidR="00640DC4">
        <w:rPr>
          <w:lang w:eastAsia="ko-KR"/>
        </w:rPr>
        <w:tab/>
      </w:r>
      <w:r w:rsidR="00640DC4" w:rsidRPr="00640DC4">
        <w:rPr>
          <w:lang w:eastAsia="ko-KR"/>
        </w:rPr>
        <w:t>Orthogonal Frequency-Division Multiplexing</w:t>
      </w:r>
    </w:p>
    <w:p w14:paraId="63586CA3" w14:textId="72E6B2B7" w:rsidR="00810819" w:rsidRPr="00C26719" w:rsidRDefault="00810819" w:rsidP="00E6359D">
      <w:pPr>
        <w:keepLines/>
        <w:spacing w:after="0"/>
        <w:ind w:left="1702" w:hanging="1418"/>
        <w:rPr>
          <w:lang w:eastAsia="ko-KR"/>
        </w:rPr>
      </w:pPr>
      <w:r>
        <w:rPr>
          <w:lang w:eastAsia="ko-KR"/>
        </w:rPr>
        <w:t>PBCH</w:t>
      </w:r>
      <w:r>
        <w:rPr>
          <w:lang w:eastAsia="ko-KR"/>
        </w:rPr>
        <w:tab/>
      </w:r>
      <w:r w:rsidR="001019A4">
        <w:rPr>
          <w:lang w:eastAsia="ko-KR"/>
        </w:rPr>
        <w:t>Physical Broadcasting Channel</w:t>
      </w:r>
    </w:p>
    <w:p w14:paraId="21D2A27F" w14:textId="6C2FA449" w:rsidR="00810819" w:rsidRDefault="00810819" w:rsidP="00C41982">
      <w:pPr>
        <w:keepLines/>
        <w:spacing w:after="0"/>
        <w:ind w:left="1702" w:hanging="1418"/>
        <w:rPr>
          <w:lang w:eastAsia="ko-KR"/>
        </w:rPr>
      </w:pPr>
      <w:r>
        <w:rPr>
          <w:lang w:eastAsia="ko-KR"/>
        </w:rPr>
        <w:t>PCFICH</w:t>
      </w:r>
      <w:r>
        <w:rPr>
          <w:lang w:eastAsia="ko-KR"/>
        </w:rPr>
        <w:tab/>
      </w:r>
      <w:r w:rsidR="0048698C" w:rsidRPr="0048698C">
        <w:rPr>
          <w:lang w:eastAsia="ko-KR"/>
        </w:rPr>
        <w:t>Physical Control Format Indicator Channel</w:t>
      </w:r>
    </w:p>
    <w:p w14:paraId="60ED364F" w14:textId="14341013" w:rsidR="00810819" w:rsidRDefault="00810819" w:rsidP="00C41982">
      <w:pPr>
        <w:keepLines/>
        <w:spacing w:after="0"/>
        <w:ind w:left="1702" w:hanging="1418"/>
        <w:rPr>
          <w:lang w:eastAsia="ko-KR"/>
        </w:rPr>
      </w:pPr>
      <w:r>
        <w:rPr>
          <w:lang w:eastAsia="ko-KR"/>
        </w:rPr>
        <w:t>PDCCH</w:t>
      </w:r>
      <w:r>
        <w:rPr>
          <w:lang w:eastAsia="ko-KR"/>
        </w:rPr>
        <w:tab/>
      </w:r>
      <w:r w:rsidR="0072085F" w:rsidRPr="0072085F">
        <w:rPr>
          <w:lang w:eastAsia="ko-KR"/>
        </w:rPr>
        <w:t>Physical Downlink Control channel</w:t>
      </w:r>
    </w:p>
    <w:p w14:paraId="1B1E726B" w14:textId="7F84B9A3" w:rsidR="00C41982" w:rsidRDefault="00C41982" w:rsidP="00C41982">
      <w:pPr>
        <w:keepLines/>
        <w:spacing w:after="0"/>
        <w:ind w:left="1702" w:hanging="1418"/>
        <w:rPr>
          <w:lang w:eastAsia="ko-KR"/>
        </w:rPr>
      </w:pPr>
      <w:r w:rsidRPr="00C26719">
        <w:rPr>
          <w:lang w:eastAsia="ko-KR"/>
        </w:rPr>
        <w:t>PDSCH</w:t>
      </w:r>
      <w:r w:rsidRPr="00C26719">
        <w:rPr>
          <w:lang w:eastAsia="ko-KR"/>
        </w:rPr>
        <w:tab/>
        <w:t>Physical Downlink Shared Channel</w:t>
      </w:r>
    </w:p>
    <w:p w14:paraId="48149F85" w14:textId="1530F5FA" w:rsidR="00BA4E3F" w:rsidRDefault="00BA4E3F" w:rsidP="00C41982">
      <w:pPr>
        <w:keepLines/>
        <w:spacing w:after="0"/>
        <w:ind w:left="1702" w:hanging="1418"/>
        <w:rPr>
          <w:lang w:eastAsia="ko-KR"/>
        </w:rPr>
      </w:pPr>
      <w:r>
        <w:rPr>
          <w:lang w:eastAsia="ko-KR"/>
        </w:rPr>
        <w:t>PDU</w:t>
      </w:r>
      <w:r>
        <w:rPr>
          <w:lang w:eastAsia="ko-KR"/>
        </w:rPr>
        <w:tab/>
        <w:t>Protocol Data Unit</w:t>
      </w:r>
    </w:p>
    <w:p w14:paraId="1259296D" w14:textId="008C206D" w:rsidR="001548E6" w:rsidRPr="00C26719" w:rsidRDefault="001548E6" w:rsidP="00C41982">
      <w:pPr>
        <w:keepLines/>
        <w:spacing w:after="0"/>
        <w:ind w:left="1702" w:hanging="1418"/>
        <w:rPr>
          <w:lang w:eastAsia="ko-KR"/>
        </w:rPr>
      </w:pPr>
      <w:r>
        <w:rPr>
          <w:lang w:eastAsia="ko-KR"/>
        </w:rPr>
        <w:t>PLMN</w:t>
      </w:r>
      <w:r>
        <w:rPr>
          <w:lang w:eastAsia="ko-KR"/>
        </w:rPr>
        <w:tab/>
        <w:t>Public Land Mobile Network</w:t>
      </w:r>
    </w:p>
    <w:p w14:paraId="2DBF1FEC" w14:textId="3882E218" w:rsidR="00244625" w:rsidRPr="00C26719" w:rsidRDefault="00244625" w:rsidP="00244625">
      <w:pPr>
        <w:keepLines/>
        <w:spacing w:after="0"/>
        <w:ind w:left="1702" w:hanging="1418"/>
        <w:rPr>
          <w:lang w:eastAsia="ko-KR"/>
        </w:rPr>
      </w:pPr>
      <w:r w:rsidRPr="00C26719">
        <w:rPr>
          <w:lang w:eastAsia="ko-KR"/>
        </w:rPr>
        <w:t>PMCH</w:t>
      </w:r>
      <w:r w:rsidRPr="00C26719">
        <w:rPr>
          <w:lang w:eastAsia="ko-KR"/>
        </w:rPr>
        <w:tab/>
        <w:t>Physical Multicast Channel</w:t>
      </w:r>
    </w:p>
    <w:p w14:paraId="57F31C5D" w14:textId="2A96FC84" w:rsidR="001548E6" w:rsidRPr="00C26719" w:rsidRDefault="001548E6" w:rsidP="001548E6">
      <w:pPr>
        <w:keepLines/>
        <w:spacing w:after="0"/>
        <w:ind w:left="1702" w:hanging="1418"/>
        <w:rPr>
          <w:lang w:eastAsia="ko-KR"/>
        </w:rPr>
      </w:pPr>
      <w:r w:rsidRPr="00C26719">
        <w:rPr>
          <w:lang w:eastAsia="ko-KR"/>
        </w:rPr>
        <w:t>PSS</w:t>
      </w:r>
      <w:r w:rsidRPr="00C26719">
        <w:rPr>
          <w:lang w:eastAsia="ko-KR"/>
        </w:rPr>
        <w:tab/>
        <w:t xml:space="preserve">Primary </w:t>
      </w:r>
      <w:r>
        <w:rPr>
          <w:lang w:eastAsia="ko-KR"/>
        </w:rPr>
        <w:t>S</w:t>
      </w:r>
      <w:r w:rsidRPr="00C26719">
        <w:rPr>
          <w:lang w:eastAsia="ko-KR"/>
        </w:rPr>
        <w:t xml:space="preserve">ynchronization </w:t>
      </w:r>
      <w:r>
        <w:rPr>
          <w:lang w:eastAsia="ko-KR"/>
        </w:rPr>
        <w:t>S</w:t>
      </w:r>
      <w:r w:rsidRPr="00C26719">
        <w:rPr>
          <w:lang w:eastAsia="ko-KR"/>
        </w:rPr>
        <w:t>ignal</w:t>
      </w:r>
    </w:p>
    <w:p w14:paraId="536EBD46" w14:textId="1B691E85" w:rsidR="00223D12" w:rsidRDefault="00223D12" w:rsidP="00244625">
      <w:pPr>
        <w:keepLines/>
        <w:spacing w:after="0"/>
        <w:ind w:left="1702" w:hanging="1418"/>
        <w:rPr>
          <w:lang w:eastAsia="ko-KR"/>
        </w:rPr>
      </w:pPr>
      <w:r>
        <w:rPr>
          <w:lang w:eastAsia="ko-KR"/>
        </w:rPr>
        <w:t>RAN</w:t>
      </w:r>
      <w:r>
        <w:rPr>
          <w:lang w:eastAsia="ko-KR"/>
        </w:rPr>
        <w:tab/>
        <w:t>Radio Access Network</w:t>
      </w:r>
    </w:p>
    <w:p w14:paraId="18387269" w14:textId="1D760371" w:rsidR="00244625" w:rsidRDefault="00244625" w:rsidP="00244625">
      <w:pPr>
        <w:keepLines/>
        <w:spacing w:after="0"/>
        <w:ind w:left="1702" w:hanging="1418"/>
        <w:rPr>
          <w:lang w:eastAsia="ko-KR"/>
        </w:rPr>
      </w:pPr>
      <w:r w:rsidRPr="00C26719">
        <w:rPr>
          <w:lang w:eastAsia="ko-KR"/>
        </w:rPr>
        <w:t>RAT</w:t>
      </w:r>
      <w:r w:rsidRPr="00C26719">
        <w:rPr>
          <w:lang w:eastAsia="ko-KR"/>
        </w:rPr>
        <w:tab/>
        <w:t>Radio Access Technology</w:t>
      </w:r>
    </w:p>
    <w:p w14:paraId="7866422D" w14:textId="2FC8B55F" w:rsidR="00810819" w:rsidRPr="00C26719" w:rsidRDefault="00810819" w:rsidP="00244625">
      <w:pPr>
        <w:keepLines/>
        <w:spacing w:after="0"/>
        <w:ind w:left="1702" w:hanging="1418"/>
        <w:rPr>
          <w:lang w:eastAsia="ko-KR"/>
        </w:rPr>
      </w:pPr>
      <w:r>
        <w:rPr>
          <w:lang w:eastAsia="ko-KR"/>
        </w:rPr>
        <w:t>RLC</w:t>
      </w:r>
      <w:r>
        <w:rPr>
          <w:lang w:eastAsia="ko-KR"/>
        </w:rPr>
        <w:tab/>
        <w:t>Radio Link Control</w:t>
      </w:r>
    </w:p>
    <w:p w14:paraId="011C98E1" w14:textId="0850A62D" w:rsidR="006D1E54" w:rsidRDefault="006D1E54" w:rsidP="00244625">
      <w:pPr>
        <w:keepLines/>
        <w:spacing w:after="0"/>
        <w:ind w:left="1702" w:hanging="1418"/>
        <w:rPr>
          <w:lang w:eastAsia="ko-KR"/>
        </w:rPr>
      </w:pPr>
      <w:r>
        <w:rPr>
          <w:lang w:eastAsia="ko-KR"/>
        </w:rPr>
        <w:t>RoHC</w:t>
      </w:r>
      <w:r>
        <w:rPr>
          <w:lang w:eastAsia="ko-KR"/>
        </w:rPr>
        <w:tab/>
        <w:t>Robust Header Compression</w:t>
      </w:r>
    </w:p>
    <w:p w14:paraId="51BA9C26" w14:textId="03020F96" w:rsidR="004C5BAE" w:rsidRPr="00C26719" w:rsidRDefault="004C5BAE" w:rsidP="00244625">
      <w:pPr>
        <w:keepLines/>
        <w:spacing w:after="0"/>
        <w:ind w:left="1702" w:hanging="1418"/>
        <w:rPr>
          <w:lang w:eastAsia="ko-KR"/>
        </w:rPr>
      </w:pPr>
      <w:r w:rsidRPr="00C26719">
        <w:rPr>
          <w:lang w:eastAsia="ko-KR"/>
        </w:rPr>
        <w:t>ROM</w:t>
      </w:r>
      <w:r w:rsidRPr="00C26719">
        <w:rPr>
          <w:lang w:eastAsia="ko-KR"/>
        </w:rPr>
        <w:tab/>
        <w:t>Receive-Only Mode</w:t>
      </w:r>
    </w:p>
    <w:p w14:paraId="3350DD83" w14:textId="686D9CAD" w:rsidR="00810819" w:rsidRDefault="00810819" w:rsidP="00244625">
      <w:pPr>
        <w:keepLines/>
        <w:spacing w:after="0"/>
        <w:ind w:left="1702" w:hanging="1418"/>
        <w:rPr>
          <w:lang w:eastAsia="ko-KR"/>
        </w:rPr>
      </w:pPr>
      <w:r>
        <w:rPr>
          <w:lang w:eastAsia="ko-KR"/>
        </w:rPr>
        <w:t>RRC</w:t>
      </w:r>
      <w:r>
        <w:rPr>
          <w:lang w:eastAsia="ko-KR"/>
        </w:rPr>
        <w:tab/>
        <w:t>Radio Resource Control</w:t>
      </w:r>
    </w:p>
    <w:p w14:paraId="62E44669" w14:textId="6840ADD7" w:rsidR="004B678E" w:rsidRDefault="004B678E" w:rsidP="00244625">
      <w:pPr>
        <w:keepLines/>
        <w:spacing w:after="0"/>
        <w:ind w:left="1702" w:hanging="1418"/>
        <w:rPr>
          <w:lang w:eastAsia="ko-KR"/>
        </w:rPr>
      </w:pPr>
      <w:r>
        <w:rPr>
          <w:lang w:eastAsia="ko-KR"/>
        </w:rPr>
        <w:t>RRM</w:t>
      </w:r>
      <w:r w:rsidR="0072085F">
        <w:rPr>
          <w:lang w:eastAsia="ko-KR"/>
        </w:rPr>
        <w:tab/>
        <w:t>Radio Resource Management</w:t>
      </w:r>
    </w:p>
    <w:p w14:paraId="18867DDF" w14:textId="4A7E1B25" w:rsidR="009D04D0" w:rsidRPr="00C26719" w:rsidRDefault="009D04D0" w:rsidP="00244625">
      <w:pPr>
        <w:keepLines/>
        <w:spacing w:after="0"/>
        <w:ind w:left="1702" w:hanging="1418"/>
        <w:rPr>
          <w:lang w:eastAsia="ko-KR"/>
        </w:rPr>
      </w:pPr>
      <w:r w:rsidRPr="00C26719">
        <w:rPr>
          <w:lang w:eastAsia="ko-KR"/>
        </w:rPr>
        <w:t>SA</w:t>
      </w:r>
      <w:r w:rsidRPr="00C26719">
        <w:rPr>
          <w:lang w:eastAsia="ko-KR"/>
        </w:rPr>
        <w:tab/>
        <w:t>Service Ann</w:t>
      </w:r>
      <w:r w:rsidR="00BE5905" w:rsidRPr="00C26719">
        <w:rPr>
          <w:lang w:eastAsia="ko-KR"/>
        </w:rPr>
        <w:t>ouncement</w:t>
      </w:r>
    </w:p>
    <w:p w14:paraId="148E531A" w14:textId="0092F557" w:rsidR="00437BA7" w:rsidRPr="00C26719" w:rsidRDefault="00437BA7" w:rsidP="00244625">
      <w:pPr>
        <w:keepLines/>
        <w:spacing w:after="0"/>
        <w:ind w:left="1702" w:hanging="1418"/>
        <w:rPr>
          <w:lang w:eastAsia="ko-KR"/>
        </w:rPr>
      </w:pPr>
      <w:r w:rsidRPr="00C26719">
        <w:rPr>
          <w:lang w:eastAsia="ko-KR"/>
        </w:rPr>
        <w:t>SAI</w:t>
      </w:r>
      <w:r w:rsidRPr="00C26719">
        <w:rPr>
          <w:lang w:eastAsia="ko-KR"/>
        </w:rPr>
        <w:tab/>
      </w:r>
      <w:r w:rsidR="00B2719C" w:rsidRPr="00A16447">
        <w:t>Service Area Identi</w:t>
      </w:r>
      <w:r w:rsidR="006660B5">
        <w:t>fier</w:t>
      </w:r>
    </w:p>
    <w:p w14:paraId="1B2737DB" w14:textId="26DEC9E6" w:rsidR="004B678E" w:rsidRDefault="004B678E" w:rsidP="00244625">
      <w:pPr>
        <w:keepLines/>
        <w:spacing w:after="0"/>
        <w:ind w:left="1702" w:hanging="1418"/>
        <w:rPr>
          <w:lang w:eastAsia="ko-KR"/>
        </w:rPr>
      </w:pPr>
      <w:r>
        <w:rPr>
          <w:lang w:eastAsia="ko-KR"/>
        </w:rPr>
        <w:t>SCH</w:t>
      </w:r>
      <w:r w:rsidR="00184FFD">
        <w:rPr>
          <w:lang w:eastAsia="ko-KR"/>
        </w:rPr>
        <w:tab/>
        <w:t>Shared CHannel</w:t>
      </w:r>
    </w:p>
    <w:p w14:paraId="4889D92C" w14:textId="5975E6E1" w:rsidR="00244625" w:rsidRDefault="00244625" w:rsidP="00244625">
      <w:pPr>
        <w:keepLines/>
        <w:spacing w:after="0"/>
        <w:ind w:left="1702" w:hanging="1418"/>
        <w:rPr>
          <w:lang w:eastAsia="ko-KR"/>
        </w:rPr>
      </w:pPr>
      <w:r w:rsidRPr="00C26719">
        <w:rPr>
          <w:lang w:eastAsia="ko-KR"/>
        </w:rPr>
        <w:t>SC-PTM</w:t>
      </w:r>
      <w:r w:rsidRPr="00C26719">
        <w:rPr>
          <w:lang w:eastAsia="ko-KR"/>
        </w:rPr>
        <w:tab/>
        <w:t>Single Cell Point To Multipoint</w:t>
      </w:r>
    </w:p>
    <w:p w14:paraId="48E10901" w14:textId="3EF60397" w:rsidR="004B678E" w:rsidRDefault="004B678E" w:rsidP="00244625">
      <w:pPr>
        <w:keepLines/>
        <w:spacing w:after="0"/>
        <w:ind w:left="1702" w:hanging="1418"/>
        <w:rPr>
          <w:lang w:val="en-US" w:eastAsia="ko-KR"/>
        </w:rPr>
      </w:pPr>
      <w:r w:rsidRPr="00B26A2B">
        <w:rPr>
          <w:lang w:val="en-US" w:eastAsia="ko-KR"/>
        </w:rPr>
        <w:t>SDP</w:t>
      </w:r>
      <w:r w:rsidRPr="00B26A2B">
        <w:rPr>
          <w:lang w:val="en-US" w:eastAsia="ko-KR"/>
        </w:rPr>
        <w:tab/>
        <w:t>Sess</w:t>
      </w:r>
      <w:r>
        <w:rPr>
          <w:lang w:val="en-US" w:eastAsia="ko-KR"/>
        </w:rPr>
        <w:t>ion Description Protocol</w:t>
      </w:r>
    </w:p>
    <w:p w14:paraId="7EF4882D" w14:textId="11CFDD77" w:rsidR="004B678E" w:rsidRPr="00B26A2B" w:rsidRDefault="004B678E" w:rsidP="00244625">
      <w:pPr>
        <w:keepLines/>
        <w:spacing w:after="0"/>
        <w:ind w:left="1702" w:hanging="1418"/>
        <w:rPr>
          <w:lang w:val="en-US" w:eastAsia="ko-KR"/>
        </w:rPr>
      </w:pPr>
      <w:r w:rsidRPr="00E6359D">
        <w:rPr>
          <w:lang w:val="en-US" w:eastAsia="ko-KR"/>
        </w:rPr>
        <w:t>SFN</w:t>
      </w:r>
      <w:r w:rsidRPr="00B26A2B">
        <w:rPr>
          <w:lang w:val="en-US" w:eastAsia="ko-KR"/>
        </w:rPr>
        <w:tab/>
        <w:t>Single Frequenc</w:t>
      </w:r>
      <w:r>
        <w:rPr>
          <w:lang w:val="en-US" w:eastAsia="ko-KR"/>
        </w:rPr>
        <w:t>y Network</w:t>
      </w:r>
    </w:p>
    <w:p w14:paraId="459095B1" w14:textId="2B53CCB5" w:rsidR="00810819" w:rsidRPr="00B26A2B" w:rsidRDefault="00810819" w:rsidP="00244625">
      <w:pPr>
        <w:keepLines/>
        <w:spacing w:after="0"/>
        <w:ind w:left="1702" w:hanging="1418"/>
        <w:rPr>
          <w:lang w:val="en-US" w:eastAsia="ko-KR"/>
        </w:rPr>
      </w:pPr>
      <w:r w:rsidRPr="00B26A2B">
        <w:rPr>
          <w:lang w:val="en-US" w:eastAsia="ko-KR"/>
        </w:rPr>
        <w:t>SI</w:t>
      </w:r>
      <w:r w:rsidRPr="00B26A2B">
        <w:rPr>
          <w:lang w:val="en-US" w:eastAsia="ko-KR"/>
        </w:rPr>
        <w:tab/>
        <w:t>System Information</w:t>
      </w:r>
    </w:p>
    <w:p w14:paraId="38C5EA69" w14:textId="595CEA16" w:rsidR="003B2E55" w:rsidRPr="00B26A2B" w:rsidRDefault="003B2E55" w:rsidP="00244625">
      <w:pPr>
        <w:keepLines/>
        <w:spacing w:after="0"/>
        <w:ind w:left="1702" w:hanging="1418"/>
        <w:rPr>
          <w:lang w:val="en-US" w:eastAsia="ko-KR"/>
        </w:rPr>
      </w:pPr>
      <w:r w:rsidRPr="00B26A2B">
        <w:rPr>
          <w:lang w:val="en-US" w:eastAsia="ko-KR"/>
        </w:rPr>
        <w:t>SIM</w:t>
      </w:r>
      <w:r w:rsidR="0074349E" w:rsidRPr="0074349E">
        <w:t xml:space="preserve"> </w:t>
      </w:r>
      <w:r w:rsidR="0074349E">
        <w:tab/>
      </w:r>
      <w:r w:rsidR="0074349E">
        <w:rPr>
          <w:lang w:val="en-US" w:eastAsia="ko-KR"/>
        </w:rPr>
        <w:t>S</w:t>
      </w:r>
      <w:r w:rsidR="0074349E" w:rsidRPr="00B26A2B">
        <w:rPr>
          <w:lang w:val="en-US" w:eastAsia="ko-KR"/>
        </w:rPr>
        <w:t xml:space="preserve">ubscriber </w:t>
      </w:r>
      <w:r w:rsidR="0074349E">
        <w:rPr>
          <w:lang w:val="en-US" w:eastAsia="ko-KR"/>
        </w:rPr>
        <w:t>I</w:t>
      </w:r>
      <w:r w:rsidR="0074349E" w:rsidRPr="00B26A2B">
        <w:rPr>
          <w:lang w:val="en-US" w:eastAsia="ko-KR"/>
        </w:rPr>
        <w:t xml:space="preserve">dentity </w:t>
      </w:r>
      <w:r w:rsidR="0074349E">
        <w:rPr>
          <w:lang w:val="en-US" w:eastAsia="ko-KR"/>
        </w:rPr>
        <w:t>M</w:t>
      </w:r>
      <w:r w:rsidR="0074349E" w:rsidRPr="00B26A2B">
        <w:rPr>
          <w:lang w:val="en-US" w:eastAsia="ko-KR"/>
        </w:rPr>
        <w:t>odule</w:t>
      </w:r>
    </w:p>
    <w:p w14:paraId="64438DF9" w14:textId="1D008A4A" w:rsidR="00810819" w:rsidRPr="00B26A2B" w:rsidRDefault="00810819" w:rsidP="00244625">
      <w:pPr>
        <w:keepLines/>
        <w:spacing w:after="0"/>
        <w:ind w:left="1702" w:hanging="1418"/>
        <w:rPr>
          <w:lang w:val="en-US" w:eastAsia="ko-KR"/>
        </w:rPr>
      </w:pPr>
      <w:r w:rsidRPr="00B26A2B">
        <w:rPr>
          <w:lang w:val="en-US" w:eastAsia="ko-KR"/>
        </w:rPr>
        <w:t>SIB</w:t>
      </w:r>
      <w:r w:rsidRPr="00B26A2B">
        <w:rPr>
          <w:lang w:val="en-US" w:eastAsia="ko-KR"/>
        </w:rPr>
        <w:tab/>
        <w:t>System Information Block</w:t>
      </w:r>
    </w:p>
    <w:p w14:paraId="09CEF391" w14:textId="02E61B5E" w:rsidR="00F83822" w:rsidRDefault="00F83822" w:rsidP="00F83822">
      <w:pPr>
        <w:keepLines/>
        <w:spacing w:after="0"/>
        <w:ind w:left="1702" w:hanging="1418"/>
        <w:rPr>
          <w:lang w:eastAsia="ko-KR"/>
        </w:rPr>
      </w:pPr>
      <w:r w:rsidRPr="00C26719">
        <w:rPr>
          <w:lang w:eastAsia="ko-KR"/>
        </w:rPr>
        <w:t>SSS</w:t>
      </w:r>
      <w:r w:rsidRPr="00C26719">
        <w:rPr>
          <w:lang w:eastAsia="ko-KR"/>
        </w:rPr>
        <w:tab/>
        <w:t xml:space="preserve">Secondary </w:t>
      </w:r>
      <w:r w:rsidR="00810819">
        <w:rPr>
          <w:lang w:eastAsia="ko-KR"/>
        </w:rPr>
        <w:t>S</w:t>
      </w:r>
      <w:r>
        <w:rPr>
          <w:lang w:eastAsia="ko-KR"/>
        </w:rPr>
        <w:t xml:space="preserve">ynchronization </w:t>
      </w:r>
      <w:r w:rsidR="00810819">
        <w:rPr>
          <w:lang w:eastAsia="ko-KR"/>
        </w:rPr>
        <w:t>S</w:t>
      </w:r>
      <w:r>
        <w:rPr>
          <w:lang w:eastAsia="ko-KR"/>
        </w:rPr>
        <w:t>ignal</w:t>
      </w:r>
    </w:p>
    <w:p w14:paraId="4FE2DD2D" w14:textId="5CC4E627" w:rsidR="004157AD" w:rsidRDefault="004157AD" w:rsidP="00F83822">
      <w:pPr>
        <w:keepLines/>
        <w:spacing w:after="0"/>
        <w:ind w:left="1702" w:hanging="1418"/>
        <w:rPr>
          <w:lang w:eastAsia="ko-KR"/>
        </w:rPr>
      </w:pPr>
      <w:r>
        <w:rPr>
          <w:lang w:eastAsia="ko-KR"/>
        </w:rPr>
        <w:t>TA</w:t>
      </w:r>
      <w:r>
        <w:rPr>
          <w:lang w:eastAsia="ko-KR"/>
        </w:rPr>
        <w:tab/>
        <w:t>Tracking Area</w:t>
      </w:r>
    </w:p>
    <w:p w14:paraId="1D5CFE4E" w14:textId="1C38F384" w:rsidR="001548E6" w:rsidRPr="00C26719" w:rsidRDefault="001548E6" w:rsidP="00F83822">
      <w:pPr>
        <w:keepLines/>
        <w:spacing w:after="0"/>
        <w:ind w:left="1702" w:hanging="1418"/>
        <w:rPr>
          <w:lang w:eastAsia="ko-KR"/>
        </w:rPr>
      </w:pPr>
      <w:r>
        <w:rPr>
          <w:lang w:eastAsia="ko-KR"/>
        </w:rPr>
        <w:t>TMGI</w:t>
      </w:r>
      <w:r>
        <w:rPr>
          <w:lang w:eastAsia="ko-KR"/>
        </w:rPr>
        <w:tab/>
        <w:t>Temporary Mobile Group Identifier</w:t>
      </w:r>
    </w:p>
    <w:p w14:paraId="2E7FE19F" w14:textId="49193535" w:rsidR="00320CE0" w:rsidRDefault="00320CE0" w:rsidP="00244625">
      <w:pPr>
        <w:keepLines/>
        <w:spacing w:after="0"/>
        <w:ind w:left="1702" w:hanging="1418"/>
        <w:rPr>
          <w:lang w:eastAsia="ko-KR"/>
        </w:rPr>
      </w:pPr>
      <w:r>
        <w:rPr>
          <w:lang w:eastAsia="ko-KR"/>
        </w:rPr>
        <w:t>TTI</w:t>
      </w:r>
      <w:r>
        <w:rPr>
          <w:lang w:eastAsia="ko-KR"/>
        </w:rPr>
        <w:tab/>
      </w:r>
      <w:r w:rsidR="006D0C1B" w:rsidRPr="006D0C1B">
        <w:rPr>
          <w:lang w:eastAsia="ko-KR"/>
        </w:rPr>
        <w:t>Transmission Time Interval</w:t>
      </w:r>
    </w:p>
    <w:p w14:paraId="6B5D3B35" w14:textId="6E4A2BD1" w:rsidR="00244625" w:rsidRDefault="00244625" w:rsidP="00244625">
      <w:pPr>
        <w:keepLines/>
        <w:spacing w:after="0"/>
        <w:ind w:left="1702" w:hanging="1418"/>
        <w:rPr>
          <w:lang w:eastAsia="ko-KR"/>
        </w:rPr>
      </w:pPr>
      <w:r w:rsidRPr="00C26719">
        <w:rPr>
          <w:lang w:eastAsia="ko-KR"/>
        </w:rPr>
        <w:t>TV</w:t>
      </w:r>
      <w:r w:rsidRPr="00C26719">
        <w:rPr>
          <w:lang w:eastAsia="ko-KR"/>
        </w:rPr>
        <w:tab/>
        <w:t>Television</w:t>
      </w:r>
    </w:p>
    <w:p w14:paraId="747F86C3" w14:textId="114C53D6" w:rsidR="003B2E55" w:rsidRDefault="003B2E55" w:rsidP="00244625">
      <w:pPr>
        <w:keepLines/>
        <w:spacing w:after="0"/>
        <w:ind w:left="1702" w:hanging="1418"/>
        <w:rPr>
          <w:lang w:eastAsia="ko-KR"/>
        </w:rPr>
      </w:pPr>
      <w:r>
        <w:rPr>
          <w:lang w:eastAsia="ko-KR"/>
        </w:rPr>
        <w:t>UDP</w:t>
      </w:r>
      <w:r w:rsidR="00ED02CE">
        <w:rPr>
          <w:lang w:eastAsia="ko-KR"/>
        </w:rPr>
        <w:tab/>
      </w:r>
      <w:r w:rsidR="00ED02CE" w:rsidRPr="00ED02CE">
        <w:rPr>
          <w:lang w:eastAsia="ko-KR"/>
        </w:rPr>
        <w:t>User Datagram Protocol</w:t>
      </w:r>
    </w:p>
    <w:p w14:paraId="2FE3DB96" w14:textId="758E7085" w:rsidR="008B733A" w:rsidRDefault="008B733A" w:rsidP="00244625">
      <w:pPr>
        <w:keepLines/>
        <w:spacing w:after="0"/>
        <w:ind w:left="1702" w:hanging="1418"/>
        <w:rPr>
          <w:lang w:eastAsia="ko-KR"/>
        </w:rPr>
      </w:pPr>
      <w:r>
        <w:rPr>
          <w:lang w:eastAsia="ko-KR"/>
        </w:rPr>
        <w:t>UE</w:t>
      </w:r>
      <w:r>
        <w:rPr>
          <w:lang w:eastAsia="ko-KR"/>
        </w:rPr>
        <w:tab/>
        <w:t>User Equipment</w:t>
      </w:r>
    </w:p>
    <w:p w14:paraId="0C744D69" w14:textId="079E7354" w:rsidR="000B1AC8" w:rsidRDefault="000B1AC8" w:rsidP="00244625">
      <w:pPr>
        <w:keepLines/>
        <w:spacing w:after="0"/>
        <w:ind w:left="1702" w:hanging="1418"/>
        <w:rPr>
          <w:lang w:eastAsia="ko-KR"/>
        </w:rPr>
      </w:pPr>
      <w:r>
        <w:rPr>
          <w:lang w:eastAsia="ko-KR"/>
        </w:rPr>
        <w:t>UMTS</w:t>
      </w:r>
      <w:r>
        <w:rPr>
          <w:lang w:eastAsia="ko-KR"/>
        </w:rPr>
        <w:tab/>
      </w:r>
      <w:r w:rsidRPr="000B1AC8">
        <w:rPr>
          <w:lang w:eastAsia="ko-KR"/>
        </w:rPr>
        <w:t>Universal Mobile Telecommunications System</w:t>
      </w:r>
    </w:p>
    <w:p w14:paraId="0D800273" w14:textId="1CBE37AA" w:rsidR="001D2E14" w:rsidRDefault="001D2E14" w:rsidP="00244625">
      <w:pPr>
        <w:keepLines/>
        <w:spacing w:after="0"/>
        <w:ind w:left="1702" w:hanging="1418"/>
        <w:rPr>
          <w:lang w:eastAsia="ko-KR"/>
        </w:rPr>
      </w:pPr>
      <w:r>
        <w:rPr>
          <w:lang w:eastAsia="ko-KR"/>
        </w:rPr>
        <w:t>USBD</w:t>
      </w:r>
      <w:r>
        <w:rPr>
          <w:lang w:eastAsia="ko-KR"/>
        </w:rPr>
        <w:tab/>
        <w:t>User Service Bundle Description</w:t>
      </w:r>
    </w:p>
    <w:p w14:paraId="64BAFFD5" w14:textId="7F3E20DF" w:rsidR="005E3240" w:rsidRDefault="005E3240" w:rsidP="00244625">
      <w:pPr>
        <w:keepLines/>
        <w:spacing w:after="0"/>
        <w:ind w:left="1702" w:hanging="1418"/>
        <w:rPr>
          <w:lang w:eastAsia="ko-KR"/>
        </w:rPr>
      </w:pPr>
      <w:r>
        <w:rPr>
          <w:lang w:eastAsia="ko-KR"/>
        </w:rPr>
        <w:t>USD</w:t>
      </w:r>
      <w:r>
        <w:rPr>
          <w:lang w:eastAsia="ko-KR"/>
        </w:rPr>
        <w:tab/>
        <w:t>User Service Description</w:t>
      </w:r>
    </w:p>
    <w:p w14:paraId="2E1B18F8" w14:textId="55D19576" w:rsidR="00BA4E3F" w:rsidRPr="00C26719" w:rsidRDefault="00BA4E3F" w:rsidP="00244625">
      <w:pPr>
        <w:keepLines/>
        <w:spacing w:after="0"/>
        <w:ind w:left="1702" w:hanging="1418"/>
        <w:rPr>
          <w:lang w:eastAsia="ko-KR"/>
        </w:rPr>
      </w:pPr>
      <w:r>
        <w:rPr>
          <w:lang w:eastAsia="ko-KR"/>
        </w:rPr>
        <w:t>UTRAN</w:t>
      </w:r>
      <w:r>
        <w:rPr>
          <w:lang w:eastAsia="ko-KR"/>
        </w:rPr>
        <w:tab/>
      </w:r>
      <w:r>
        <w:t>UMTS Terrestrial Radio Access Network</w:t>
      </w:r>
    </w:p>
    <w:p w14:paraId="3FC0E6B3" w14:textId="3CF9FF5D" w:rsidR="0078719A" w:rsidRPr="00C26719" w:rsidRDefault="00244625" w:rsidP="00244625">
      <w:pPr>
        <w:keepLines/>
        <w:spacing w:after="0"/>
        <w:ind w:left="1702" w:hanging="1418"/>
        <w:rPr>
          <w:lang w:eastAsia="ko-KR"/>
        </w:rPr>
      </w:pPr>
      <w:r w:rsidRPr="00C26719">
        <w:rPr>
          <w:lang w:eastAsia="ko-KR"/>
        </w:rPr>
        <w:t>V2X</w:t>
      </w:r>
      <w:r w:rsidRPr="00C26719">
        <w:rPr>
          <w:lang w:eastAsia="zh-CN"/>
        </w:rPr>
        <w:tab/>
      </w:r>
      <w:r w:rsidRPr="00C26719">
        <w:rPr>
          <w:rFonts w:eastAsia="MS Mincho"/>
          <w:lang w:eastAsia="ja-JP"/>
        </w:rPr>
        <w:t xml:space="preserve">Vehicle </w:t>
      </w:r>
      <w:r w:rsidRPr="00C26719">
        <w:rPr>
          <w:lang w:eastAsia="zh-CN"/>
        </w:rPr>
        <w:t>to Everything</w:t>
      </w:r>
    </w:p>
    <w:p w14:paraId="4D423B25" w14:textId="3C395DF9" w:rsidR="00FA488E" w:rsidRDefault="0048629D" w:rsidP="00FA488E">
      <w:pPr>
        <w:pStyle w:val="Heading1"/>
      </w:pPr>
      <w:bookmarkStart w:id="333" w:name="_Toc418757526"/>
      <w:bookmarkStart w:id="334" w:name="_Toc486258496"/>
      <w:bookmarkStart w:id="335" w:name="_Toc486258534"/>
      <w:bookmarkStart w:id="336" w:name="_Toc486323647"/>
      <w:bookmarkStart w:id="337" w:name="_Toc487532218"/>
      <w:bookmarkStart w:id="338" w:name="_Toc526860803"/>
      <w:bookmarkStart w:id="339" w:name="_Toc526860976"/>
      <w:bookmarkStart w:id="340" w:name="_Toc526861076"/>
      <w:bookmarkStart w:id="341" w:name="_Toc526863348"/>
      <w:bookmarkStart w:id="342" w:name="_Toc526863460"/>
      <w:bookmarkStart w:id="343" w:name="_Toc526864379"/>
      <w:bookmarkStart w:id="344" w:name="_Toc527031300"/>
      <w:bookmarkStart w:id="345" w:name="_Toc527119285"/>
      <w:bookmarkStart w:id="346" w:name="_Toc527119334"/>
      <w:bookmarkStart w:id="347" w:name="_Toc527119415"/>
      <w:bookmarkStart w:id="348" w:name="_Toc527123108"/>
      <w:bookmarkStart w:id="349" w:name="_Toc527123168"/>
      <w:bookmarkStart w:id="350" w:name="_Toc527123212"/>
      <w:bookmarkStart w:id="351" w:name="_Toc527123270"/>
      <w:bookmarkStart w:id="352" w:name="_Toc527369741"/>
      <w:bookmarkStart w:id="353" w:name="_Toc527447034"/>
      <w:bookmarkStart w:id="354" w:name="_Toc173709"/>
      <w:bookmarkStart w:id="355" w:name="_Toc51194638"/>
      <w:bookmarkStart w:id="356" w:name="_Toc55222931"/>
      <w:bookmarkEnd w:id="332"/>
      <w:r>
        <w:t>4</w:t>
      </w:r>
      <w:r w:rsidR="00E43CA3">
        <w:tab/>
      </w:r>
      <w:r w:rsidR="00D161D5">
        <w:t>General</w:t>
      </w:r>
      <w:bookmarkEnd w:id="356"/>
    </w:p>
    <w:p w14:paraId="29657ECC" w14:textId="7A5D537B" w:rsidR="001C2E8C" w:rsidRDefault="001C2E8C" w:rsidP="00847BC2">
      <w:pPr>
        <w:pStyle w:val="Heading2"/>
      </w:pPr>
      <w:bookmarkStart w:id="357" w:name="_Toc54885830"/>
      <w:bookmarkStart w:id="358" w:name="_Toc55222932"/>
      <w:r>
        <w:t>4.1</w:t>
      </w:r>
      <w:r>
        <w:tab/>
        <w:t>Background and History</w:t>
      </w:r>
      <w:r w:rsidR="00641544">
        <w:t xml:space="preserve"> (</w:t>
      </w:r>
      <w:r w:rsidR="006911A5">
        <w:t>i</w:t>
      </w:r>
      <w:r w:rsidR="00641544">
        <w:t>nformative</w:t>
      </w:r>
      <w:r w:rsidR="00641544">
        <w:t>)</w:t>
      </w:r>
      <w:bookmarkEnd w:id="357"/>
      <w:bookmarkEnd w:id="358"/>
    </w:p>
    <w:p w14:paraId="29AB9320" w14:textId="064CA04D" w:rsidR="00CA472A" w:rsidRDefault="00916CF5">
      <w:r>
        <w:t>While Multimedia Broadcast Multicast Services (MBMS) had been part of 3GPP specification since Release</w:t>
      </w:r>
      <w:r w:rsidR="006911A5">
        <w:t xml:space="preserve"> </w:t>
      </w:r>
      <w:r>
        <w:t>6 in 2005</w:t>
      </w:r>
      <w:r w:rsidR="00696066">
        <w:t xml:space="preserve"> based on UTRAN</w:t>
      </w:r>
      <w:r w:rsidR="006911A5">
        <w:t>,</w:t>
      </w:r>
      <w:r w:rsidR="00696066">
        <w:t xml:space="preserve"> and since Release</w:t>
      </w:r>
      <w:r w:rsidR="006911A5">
        <w:t xml:space="preserve"> </w:t>
      </w:r>
      <w:r w:rsidR="00696066">
        <w:t xml:space="preserve">9 based on LTE (the evolution to LTE is also referred to as </w:t>
      </w:r>
      <w:r w:rsidR="00696066" w:rsidRPr="00B60A7F">
        <w:t>"</w:t>
      </w:r>
      <w:r w:rsidR="00696066">
        <w:t>eMBMS</w:t>
      </w:r>
      <w:r w:rsidR="00696066" w:rsidRPr="00B60A7F">
        <w:t>"</w:t>
      </w:r>
      <w:r w:rsidR="00696066">
        <w:t>),</w:t>
      </w:r>
      <w:r>
        <w:t xml:space="preserve"> the dedicated requirements of </w:t>
      </w:r>
      <w:r w:rsidR="006911A5">
        <w:t>b</w:t>
      </w:r>
      <w:r>
        <w:t>roadcast</w:t>
      </w:r>
      <w:r>
        <w:t xml:space="preserve"> service providers </w:t>
      </w:r>
      <w:r w:rsidR="006911A5">
        <w:t>were</w:t>
      </w:r>
      <w:r>
        <w:t xml:space="preserve"> only taken into account </w:t>
      </w:r>
      <w:r w:rsidR="006911A5">
        <w:t>in</w:t>
      </w:r>
      <w:r>
        <w:t xml:space="preserve"> Rel</w:t>
      </w:r>
      <w:r w:rsidR="00696066">
        <w:t>ease</w:t>
      </w:r>
      <w:r w:rsidR="006911A5">
        <w:t xml:space="preserve"> </w:t>
      </w:r>
      <w:r>
        <w:t xml:space="preserve">14 </w:t>
      </w:r>
      <w:r w:rsidR="006911A5">
        <w:t>some ten</w:t>
      </w:r>
      <w:r>
        <w:t xml:space="preserve"> years later. </w:t>
      </w:r>
      <w:r w:rsidR="00961620">
        <w:t xml:space="preserve">Requirements for </w:t>
      </w:r>
      <w:r w:rsidR="006532CD">
        <w:t xml:space="preserve">3GPP enhancements for TV </w:t>
      </w:r>
      <w:r w:rsidR="00961620">
        <w:t xml:space="preserve">service support </w:t>
      </w:r>
      <w:r w:rsidR="006911A5">
        <w:t>were</w:t>
      </w:r>
      <w:r w:rsidR="00961620">
        <w:t xml:space="preserve"> developed in </w:t>
      </w:r>
      <w:r w:rsidR="00961620">
        <w:t>Rel</w:t>
      </w:r>
      <w:r w:rsidR="006911A5">
        <w:t xml:space="preserve">ease </w:t>
      </w:r>
      <w:r w:rsidR="00961620">
        <w:t xml:space="preserve">14 and are documented in </w:t>
      </w:r>
      <w:r w:rsidR="00CA257F">
        <w:t xml:space="preserve">ETSI TS </w:t>
      </w:r>
      <w:r w:rsidR="00E13F71">
        <w:t>122</w:t>
      </w:r>
      <w:r w:rsidR="00E13F71">
        <w:t> </w:t>
      </w:r>
      <w:r w:rsidR="00E13F71">
        <w:t>101</w:t>
      </w:r>
      <w:r w:rsidR="00961620">
        <w:t xml:space="preserve"> </w:t>
      </w:r>
      <w:r w:rsidR="005251A4">
        <w:t>[</w:t>
      </w:r>
      <w:r w:rsidR="005251A4">
        <w:t>1</w:t>
      </w:r>
      <w:r w:rsidR="005251A4">
        <w:t>]</w:t>
      </w:r>
      <w:r w:rsidR="00961620">
        <w:t>, clause 32.</w:t>
      </w:r>
    </w:p>
    <w:p w14:paraId="27A1F392" w14:textId="01BE2A62" w:rsidR="00CA472A" w:rsidRDefault="006F3DD8">
      <w:r>
        <w:t xml:space="preserve">Based on these requirements, </w:t>
      </w:r>
      <w:r w:rsidR="00696066">
        <w:t xml:space="preserve">3GPP </w:t>
      </w:r>
      <w:r w:rsidR="00696066">
        <w:t>specification</w:t>
      </w:r>
      <w:r w:rsidR="006911A5">
        <w:t>s</w:t>
      </w:r>
      <w:r w:rsidR="00696066">
        <w:t xml:space="preserve"> have gradually evolved to meet the use cases and requirements in order to support broadcasting of</w:t>
      </w:r>
      <w:r w:rsidR="00696066" w:rsidRPr="00696066">
        <w:t xml:space="preserve"> linear </w:t>
      </w:r>
      <w:r w:rsidR="006911A5">
        <w:t>television</w:t>
      </w:r>
      <w:r w:rsidR="00696066" w:rsidRPr="00696066">
        <w:t xml:space="preserve"> and radio services</w:t>
      </w:r>
      <w:r w:rsidR="00696066">
        <w:t>.</w:t>
      </w:r>
      <w:r w:rsidR="006532CD">
        <w:t xml:space="preserve"> </w:t>
      </w:r>
      <w:r w:rsidR="00CA472A">
        <w:t xml:space="preserve">In TR </w:t>
      </w:r>
      <w:r w:rsidR="00F13B53">
        <w:t xml:space="preserve">23 </w:t>
      </w:r>
      <w:r w:rsidR="00CA472A">
        <w:t>746 [</w:t>
      </w:r>
      <w:r w:rsidR="00CA472A">
        <w:t>i</w:t>
      </w:r>
      <w:r w:rsidR="000E0245">
        <w:t>1</w:t>
      </w:r>
      <w:r w:rsidR="00CA472A">
        <w:t xml:space="preserve">], a significant set of key issues relevant for the usage of MBMS for broadcast services </w:t>
      </w:r>
      <w:r w:rsidR="006911A5">
        <w:t>is</w:t>
      </w:r>
      <w:r w:rsidR="00CA472A">
        <w:t xml:space="preserve"> identified and</w:t>
      </w:r>
      <w:r>
        <w:t xml:space="preserve"> </w:t>
      </w:r>
      <w:r w:rsidR="006911A5">
        <w:t xml:space="preserve">these issues </w:t>
      </w:r>
      <w:r>
        <w:t>are</w:t>
      </w:r>
      <w:r w:rsidR="00CA472A">
        <w:t xml:space="preserve"> </w:t>
      </w:r>
      <w:r w:rsidR="00B53B8C">
        <w:t xml:space="preserve">subsequently </w:t>
      </w:r>
      <w:r w:rsidR="00CA472A">
        <w:t xml:space="preserve">addressed in 3GPP </w:t>
      </w:r>
      <w:r w:rsidR="006911A5">
        <w:t xml:space="preserve">Release 14 </w:t>
      </w:r>
      <w:r w:rsidR="00CA472A">
        <w:t>specifications:</w:t>
      </w:r>
    </w:p>
    <w:p w14:paraId="3AF874D6" w14:textId="776C9FE7" w:rsidR="00CA472A" w:rsidRDefault="00CA472A" w:rsidP="00B67460">
      <w:pPr>
        <w:pStyle w:val="B1"/>
      </w:pPr>
      <w:r>
        <w:t>Support of Free-to-Air (FTA) service over 3GPP</w:t>
      </w:r>
      <w:r w:rsidR="006911A5">
        <w:t>.</w:t>
      </w:r>
    </w:p>
    <w:p w14:paraId="4BCE53BC" w14:textId="1D3F6ADE" w:rsidR="00CA472A" w:rsidRDefault="00CA472A" w:rsidP="00B67460">
      <w:pPr>
        <w:pStyle w:val="B1"/>
      </w:pPr>
      <w:r>
        <w:t>Broadcast Only service for UEs with no MNO broadcast subscription</w:t>
      </w:r>
      <w:r w:rsidR="006911A5">
        <w:t>.</w:t>
      </w:r>
    </w:p>
    <w:p w14:paraId="1E70FC77" w14:textId="24F37A20" w:rsidR="00CA472A" w:rsidRDefault="00CA472A" w:rsidP="00B67460">
      <w:pPr>
        <w:pStyle w:val="B1"/>
      </w:pPr>
      <w:r>
        <w:t xml:space="preserve">Support of </w:t>
      </w:r>
      <w:r w:rsidR="008C4F32">
        <w:t>s</w:t>
      </w:r>
      <w:r>
        <w:t>hared eMBMS functions</w:t>
      </w:r>
      <w:r w:rsidR="006911A5">
        <w:t>.</w:t>
      </w:r>
    </w:p>
    <w:p w14:paraId="6C8E1C3F" w14:textId="2BA0EF4C" w:rsidR="00CA472A" w:rsidRDefault="00CA472A" w:rsidP="00B67460">
      <w:pPr>
        <w:pStyle w:val="B1"/>
      </w:pPr>
      <w:r>
        <w:t>Decoupling of content, MBMS service and MBMS transport functions</w:t>
      </w:r>
      <w:r w:rsidR="006911A5">
        <w:t>.</w:t>
      </w:r>
    </w:p>
    <w:p w14:paraId="723FFFB7" w14:textId="58090FFF" w:rsidR="00CA472A" w:rsidRDefault="00CA472A" w:rsidP="00B67460">
      <w:pPr>
        <w:pStyle w:val="B1"/>
      </w:pPr>
      <w:r>
        <w:t>Exposure of eMBMS service and transport capabilities to 3</w:t>
      </w:r>
      <w:r w:rsidRPr="00847BC2">
        <w:t>rd</w:t>
      </w:r>
      <w:r>
        <w:t xml:space="preserve"> party</w:t>
      </w:r>
      <w:r w:rsidR="00B212D2">
        <w:t>.</w:t>
      </w:r>
    </w:p>
    <w:p w14:paraId="5492E331" w14:textId="6EB79E39" w:rsidR="00696066" w:rsidRDefault="00CA472A" w:rsidP="00696066">
      <w:r>
        <w:t>Beyond the service layer enhancements,</w:t>
      </w:r>
      <w:r w:rsidR="00696066">
        <w:t xml:space="preserve"> </w:t>
      </w:r>
      <w:r w:rsidR="00C00EA9">
        <w:t xml:space="preserve">also in </w:t>
      </w:r>
      <w:r w:rsidR="00ED3712">
        <w:t xml:space="preserve">3GPP </w:t>
      </w:r>
      <w:r w:rsidR="00C00EA9">
        <w:t>Rel</w:t>
      </w:r>
      <w:r w:rsidR="00ED3712">
        <w:t>ease</w:t>
      </w:r>
      <w:r w:rsidR="00C00EA9">
        <w:t>14</w:t>
      </w:r>
      <w:r w:rsidR="00C00EA9">
        <w:t xml:space="preserve"> </w:t>
      </w:r>
      <w:r w:rsidR="00696066">
        <w:t>the use cases and scenarios for eMBMS services based on LTE ha</w:t>
      </w:r>
      <w:r w:rsidR="00C00EA9">
        <w:t>d</w:t>
      </w:r>
      <w:r w:rsidR="00696066">
        <w:t xml:space="preserve"> been expanded to include terrestrial broadcasting (the feature also referred to as </w:t>
      </w:r>
      <w:r w:rsidR="00696066" w:rsidRPr="00B60A7F">
        <w:t>"</w:t>
      </w:r>
      <w:r w:rsidR="00696066">
        <w:t>EnTV</w:t>
      </w:r>
      <w:r w:rsidR="00696066" w:rsidRPr="00B60A7F">
        <w:t>"</w:t>
      </w:r>
      <w:r w:rsidR="00696066">
        <w:t>). This included new requirements:</w:t>
      </w:r>
    </w:p>
    <w:p w14:paraId="2222A738" w14:textId="023384B5" w:rsidR="00696066" w:rsidRDefault="006911A5" w:rsidP="00B67460">
      <w:pPr>
        <w:pStyle w:val="B1"/>
      </w:pPr>
      <w:r>
        <w:t>N</w:t>
      </w:r>
      <w:r w:rsidR="00696066">
        <w:t>etwork</w:t>
      </w:r>
      <w:r w:rsidR="00696066">
        <w:t xml:space="preserve"> dedicated to TV broadcast via eMBMS</w:t>
      </w:r>
      <w:r>
        <w:t>.</w:t>
      </w:r>
    </w:p>
    <w:p w14:paraId="2675CFB6" w14:textId="22DF7BED" w:rsidR="00696066" w:rsidRDefault="00696066" w:rsidP="00B67460">
      <w:pPr>
        <w:pStyle w:val="B1"/>
      </w:pPr>
      <w:r>
        <w:t>Single Frequency Network (SFN) deployments with Inter Site Distance (ISD) significantly larger than a typical ISD associated with typical cellular deployments</w:t>
      </w:r>
      <w:r w:rsidR="006911A5">
        <w:t>.</w:t>
      </w:r>
    </w:p>
    <w:p w14:paraId="259422EE" w14:textId="72A1F9C1" w:rsidR="00CA472A" w:rsidRDefault="006911A5" w:rsidP="00B67460">
      <w:pPr>
        <w:pStyle w:val="B1"/>
      </w:pPr>
      <w:r>
        <w:t>S</w:t>
      </w:r>
      <w:r w:rsidR="00696066">
        <w:t>upport</w:t>
      </w:r>
      <w:r w:rsidR="00696066">
        <w:t xml:space="preserve"> for Receive-Only Mode (ROM) services and devices.</w:t>
      </w:r>
    </w:p>
    <w:p w14:paraId="2DB2FC7C" w14:textId="4BD00714" w:rsidR="00FA488E" w:rsidRDefault="00696066">
      <w:r>
        <w:t>With the development of 5G</w:t>
      </w:r>
      <w:r w:rsidR="006F3DD8">
        <w:t xml:space="preserve"> from Release</w:t>
      </w:r>
      <w:r w:rsidR="0013445C">
        <w:t xml:space="preserve"> </w:t>
      </w:r>
      <w:r w:rsidR="006F3DD8">
        <w:t>15 onwards</w:t>
      </w:r>
      <w:r>
        <w:t xml:space="preserve">, 3GPP formulated requirements for the system and </w:t>
      </w:r>
      <w:r w:rsidR="00C10400">
        <w:t>radio access technology (RAT)</w:t>
      </w:r>
      <w:r>
        <w:t xml:space="preserve"> </w:t>
      </w:r>
      <w:r w:rsidR="00C10400">
        <w:t>i</w:t>
      </w:r>
      <w:r w:rsidR="00533BB8">
        <w:t xml:space="preserve">n </w:t>
      </w:r>
      <w:r w:rsidR="00CA257F">
        <w:t>ETSI TS 1</w:t>
      </w:r>
      <w:r w:rsidR="00F13B53">
        <w:t xml:space="preserve">22 </w:t>
      </w:r>
      <w:r w:rsidR="001C2E8C">
        <w:t>261</w:t>
      </w:r>
      <w:r w:rsidR="00533BB8">
        <w:t xml:space="preserve"> </w:t>
      </w:r>
      <w:r w:rsidR="00F619AF">
        <w:t>[</w:t>
      </w:r>
      <w:r w:rsidR="00F619AF">
        <w:t>2</w:t>
      </w:r>
      <w:r w:rsidR="00F619AF">
        <w:t>]</w:t>
      </w:r>
      <w:r w:rsidR="001C2E8C">
        <w:t xml:space="preserve"> as part of the initial </w:t>
      </w:r>
      <w:r w:rsidR="0013445C">
        <w:t>r</w:t>
      </w:r>
      <w:r w:rsidR="001C2E8C">
        <w:t>elease</w:t>
      </w:r>
      <w:r w:rsidR="001C2E8C">
        <w:t xml:space="preserve"> for 5G, namely Release</w:t>
      </w:r>
      <w:r w:rsidR="0013445C">
        <w:t xml:space="preserve"> </w:t>
      </w:r>
      <w:r w:rsidR="001C2E8C">
        <w:t xml:space="preserve">15. In particular, broadcast is addressed in clause 6.13 of </w:t>
      </w:r>
      <w:r w:rsidR="00CA257F">
        <w:t>ETSI TS 1</w:t>
      </w:r>
      <w:r w:rsidR="00F13B53">
        <w:t xml:space="preserve">22 </w:t>
      </w:r>
      <w:r w:rsidR="001C2E8C">
        <w:t xml:space="preserve">261 </w:t>
      </w:r>
      <w:r w:rsidR="00F619AF">
        <w:t>[</w:t>
      </w:r>
      <w:r w:rsidR="00F619AF">
        <w:t>2</w:t>
      </w:r>
      <w:r w:rsidR="00F619AF">
        <w:t>]</w:t>
      </w:r>
      <w:r w:rsidR="001C2E8C">
        <w:t xml:space="preserve">. Whereas the requirements are generic for a flexible broadcast/multicast system, only a subset of the requirements apply to broadcasting linear </w:t>
      </w:r>
      <w:r w:rsidR="0013445C">
        <w:t>television</w:t>
      </w:r>
      <w:r w:rsidR="001C2E8C">
        <w:t xml:space="preserve"> and radio services</w:t>
      </w:r>
      <w:r w:rsidR="00FC0528">
        <w:t>, in particular those for</w:t>
      </w:r>
      <w:r w:rsidR="001C2E8C">
        <w:t xml:space="preserve"> </w:t>
      </w:r>
      <w:r w:rsidR="00FC0528">
        <w:t>5G dedicated broadcast networks.</w:t>
      </w:r>
    </w:p>
    <w:p w14:paraId="35314958" w14:textId="2B01297D" w:rsidR="00FC0528" w:rsidRDefault="00F156C9" w:rsidP="001C2E8C">
      <w:r>
        <w:t>Several</w:t>
      </w:r>
      <w:r w:rsidR="00FC0528">
        <w:t xml:space="preserve"> 3GPP specifications </w:t>
      </w:r>
      <w:r w:rsidR="00FC0528">
        <w:t>ha</w:t>
      </w:r>
      <w:r w:rsidR="0013445C">
        <w:t>ve</w:t>
      </w:r>
      <w:r w:rsidR="00FC0528">
        <w:t xml:space="preserve"> been </w:t>
      </w:r>
      <w:r>
        <w:t>extended or newly developed</w:t>
      </w:r>
      <w:r w:rsidR="00FC0528">
        <w:t xml:space="preserve"> over several releases to address the use cases and requirements for 5G dedicated broadcast networks. While it is expected that 3GPP </w:t>
      </w:r>
      <w:r w:rsidR="0013445C">
        <w:t xml:space="preserve">will </w:t>
      </w:r>
      <w:r w:rsidR="00FC0528">
        <w:t>continue</w:t>
      </w:r>
      <w:r w:rsidR="00FC0528">
        <w:t xml:space="preserve"> to address all the requirements for a flexible broadcast/multicast system</w:t>
      </w:r>
      <w:r w:rsidR="00C00EA9">
        <w:t xml:space="preserve"> in clause 6.13 of </w:t>
      </w:r>
      <w:r w:rsidR="00CA257F">
        <w:t>ETSI TS 1</w:t>
      </w:r>
      <w:r w:rsidR="00F13B53">
        <w:t xml:space="preserve">22 </w:t>
      </w:r>
      <w:r w:rsidR="00C00EA9">
        <w:t xml:space="preserve">261 </w:t>
      </w:r>
      <w:r w:rsidR="00F619AF">
        <w:t>[</w:t>
      </w:r>
      <w:r w:rsidR="00F619AF">
        <w:t>2</w:t>
      </w:r>
      <w:r w:rsidR="00F619AF">
        <w:t>]</w:t>
      </w:r>
      <w:r w:rsidR="005B6AA0">
        <w:t xml:space="preserve"> in future releases</w:t>
      </w:r>
      <w:r w:rsidR="00FC0528">
        <w:t>, w</w:t>
      </w:r>
      <w:r w:rsidR="008B6DDB">
        <w:t>ith the completion of the Rel</w:t>
      </w:r>
      <w:r>
        <w:t>ease</w:t>
      </w:r>
      <w:r w:rsidR="0013445C">
        <w:t xml:space="preserve"> </w:t>
      </w:r>
      <w:r w:rsidR="008B6DDB">
        <w:t xml:space="preserve">16, </w:t>
      </w:r>
      <w:r w:rsidR="00FC0528">
        <w:t>a comprehensive</w:t>
      </w:r>
      <w:r w:rsidR="008B6DDB">
        <w:t xml:space="preserve"> </w:t>
      </w:r>
      <w:r w:rsidR="00FC0528">
        <w:t xml:space="preserve">set of 3GPP specifications </w:t>
      </w:r>
      <w:r w:rsidR="0013445C">
        <w:t>is</w:t>
      </w:r>
      <w:r w:rsidR="00FC0528">
        <w:t xml:space="preserve"> available that fulfils</w:t>
      </w:r>
      <w:r w:rsidR="008B6DDB">
        <w:t xml:space="preserve"> the</w:t>
      </w:r>
      <w:r w:rsidR="00FC0528">
        <w:t xml:space="preserve"> use cases and</w:t>
      </w:r>
      <w:r w:rsidR="008B6DDB">
        <w:t xml:space="preserve"> requirements for</w:t>
      </w:r>
      <w:r w:rsidR="00141F22">
        <w:t xml:space="preserve"> a 5G Broadcast </w:t>
      </w:r>
      <w:r w:rsidR="0013445C">
        <w:t>S</w:t>
      </w:r>
      <w:r w:rsidR="00141F22">
        <w:t>ystem</w:t>
      </w:r>
      <w:r w:rsidR="00FC0528">
        <w:t>.</w:t>
      </w:r>
    </w:p>
    <w:p w14:paraId="41E3AE8B" w14:textId="24202779" w:rsidR="00FC0528" w:rsidRDefault="00FC0528" w:rsidP="001C2E8C">
      <w:r>
        <w:t xml:space="preserve">This specification summarizes the basic features of a 5G Broadcast System for </w:t>
      </w:r>
      <w:r w:rsidR="0013445C">
        <w:t xml:space="preserve">the carriage of </w:t>
      </w:r>
      <w:r>
        <w:t xml:space="preserve">linear </w:t>
      </w:r>
      <w:r w:rsidR="0013445C">
        <w:t>television</w:t>
      </w:r>
      <w:r>
        <w:t xml:space="preserve"> and radio services</w:t>
      </w:r>
      <w:r w:rsidR="0013445C">
        <w:t>,</w:t>
      </w:r>
      <w:r>
        <w:t xml:space="preserve"> and </w:t>
      </w:r>
      <w:r w:rsidR="00EF4CDA">
        <w:t>documents these as an</w:t>
      </w:r>
      <w:r>
        <w:t xml:space="preserve"> </w:t>
      </w:r>
      <w:r w:rsidR="00EF4CDA">
        <w:t xml:space="preserve">implementation </w:t>
      </w:r>
      <w:r>
        <w:t xml:space="preserve">profile </w:t>
      </w:r>
      <w:r w:rsidR="0013445C">
        <w:t>of</w:t>
      </w:r>
      <w:r w:rsidR="00EF4CDA">
        <w:t xml:space="preserve"> a subset of</w:t>
      </w:r>
      <w:r>
        <w:t xml:space="preserve"> 3GPP specifications in order to</w:t>
      </w:r>
      <w:r w:rsidR="00141F22">
        <w:t xml:space="preserve"> address these features.</w:t>
      </w:r>
    </w:p>
    <w:p w14:paraId="45D4F268" w14:textId="75BEE19A" w:rsidR="001C2E8C" w:rsidRDefault="001C2E8C" w:rsidP="001C2E8C">
      <w:pPr>
        <w:pStyle w:val="Heading2"/>
      </w:pPr>
      <w:bookmarkStart w:id="359" w:name="_Toc54885831"/>
      <w:bookmarkStart w:id="360" w:name="_Toc55222933"/>
      <w:r>
        <w:t>4.2</w:t>
      </w:r>
      <w:r>
        <w:tab/>
        <w:t>Basic features</w:t>
      </w:r>
      <w:r w:rsidR="00FC0528">
        <w:t xml:space="preserve"> of a 5G Broadcast System</w:t>
      </w:r>
      <w:bookmarkEnd w:id="359"/>
      <w:bookmarkEnd w:id="360"/>
    </w:p>
    <w:p w14:paraId="53A2A931" w14:textId="4E7AA330" w:rsidR="00C51024" w:rsidRDefault="00C51024" w:rsidP="00847BC2">
      <w:pPr>
        <w:pStyle w:val="Heading3"/>
      </w:pPr>
      <w:bookmarkStart w:id="361" w:name="_Toc54885832"/>
      <w:bookmarkStart w:id="362" w:name="_Toc55222934"/>
      <w:r>
        <w:t>4.2.1</w:t>
      </w:r>
      <w:r>
        <w:tab/>
        <w:t>Introduction</w:t>
      </w:r>
      <w:bookmarkEnd w:id="361"/>
      <w:bookmarkEnd w:id="362"/>
    </w:p>
    <w:p w14:paraId="0F11AE55" w14:textId="3C826DCA" w:rsidR="004228AF" w:rsidRDefault="008B6DDB">
      <w:r>
        <w:t xml:space="preserve">Based on the </w:t>
      </w:r>
      <w:r w:rsidR="00141F22">
        <w:t>collected use cases and requirements</w:t>
      </w:r>
      <w:r>
        <w:t xml:space="preserve"> </w:t>
      </w:r>
      <w:r w:rsidR="00141F22">
        <w:t>in clause 4.1</w:t>
      </w:r>
      <w:r>
        <w:t xml:space="preserve">, a 5G </w:t>
      </w:r>
      <w:r w:rsidR="005B4842">
        <w:t>B</w:t>
      </w:r>
      <w:r>
        <w:t xml:space="preserve">roadcast </w:t>
      </w:r>
      <w:r w:rsidR="005B4842">
        <w:t>System</w:t>
      </w:r>
      <w:r w:rsidR="006414F9">
        <w:t xml:space="preserve"> for linear </w:t>
      </w:r>
      <w:r w:rsidR="0013445C">
        <w:t>television</w:t>
      </w:r>
      <w:r w:rsidR="006414F9">
        <w:t xml:space="preserve"> and radio services</w:t>
      </w:r>
      <w:r w:rsidR="005B4842">
        <w:t xml:space="preserve"> as defined in </w:t>
      </w:r>
      <w:r w:rsidR="0013445C">
        <w:t>the present document</w:t>
      </w:r>
      <w:r>
        <w:t xml:space="preserve"> addresses the following features and functionalities</w:t>
      </w:r>
      <w:r w:rsidR="00D26923">
        <w:t>:</w:t>
      </w:r>
    </w:p>
    <w:p w14:paraId="1AAEBA33" w14:textId="72BAB1C7" w:rsidR="008B6DDB" w:rsidRDefault="008B6DDB" w:rsidP="00847BC2">
      <w:pPr>
        <w:pStyle w:val="B10"/>
        <w:numPr>
          <w:ilvl w:val="0"/>
          <w:numId w:val="48"/>
        </w:numPr>
      </w:pPr>
      <w:r>
        <w:t>Support of Free-to-Air (FTA) service</w:t>
      </w:r>
      <w:r w:rsidR="0013445C">
        <w:t>.</w:t>
      </w:r>
    </w:p>
    <w:p w14:paraId="3C2A01E8" w14:textId="432F947E" w:rsidR="008B6DDB" w:rsidRDefault="008B6DDB" w:rsidP="00847BC2">
      <w:pPr>
        <w:pStyle w:val="B10"/>
        <w:numPr>
          <w:ilvl w:val="0"/>
          <w:numId w:val="48"/>
        </w:numPr>
      </w:pPr>
      <w:r>
        <w:t>Broadcast</w:t>
      </w:r>
      <w:r w:rsidR="00C05E3B">
        <w:t>-</w:t>
      </w:r>
      <w:r w:rsidR="0013445C">
        <w:t>o</w:t>
      </w:r>
      <w:r>
        <w:t>nly</w:t>
      </w:r>
      <w:r>
        <w:t xml:space="preserve"> service for UEs </w:t>
      </w:r>
      <w:r w:rsidR="001E6E6A">
        <w:t>without an</w:t>
      </w:r>
      <w:r w:rsidR="001E6E6A">
        <w:t xml:space="preserve"> </w:t>
      </w:r>
      <w:r>
        <w:t>MNO broadcast subscription</w:t>
      </w:r>
      <w:r w:rsidR="0013445C">
        <w:t>.</w:t>
      </w:r>
    </w:p>
    <w:p w14:paraId="3297F0C8" w14:textId="13608349" w:rsidR="008B6DDB" w:rsidRDefault="008B6DDB" w:rsidP="00847BC2">
      <w:pPr>
        <w:pStyle w:val="B10"/>
        <w:numPr>
          <w:ilvl w:val="0"/>
          <w:numId w:val="48"/>
        </w:numPr>
      </w:pPr>
      <w:r>
        <w:t xml:space="preserve">Support of </w:t>
      </w:r>
      <w:r w:rsidR="00141F22">
        <w:t>s</w:t>
      </w:r>
      <w:r>
        <w:t xml:space="preserve">hared </w:t>
      </w:r>
      <w:r w:rsidR="00CC4C20">
        <w:t>network</w:t>
      </w:r>
      <w:r>
        <w:t xml:space="preserve"> functions</w:t>
      </w:r>
      <w:r w:rsidR="00CC4C20">
        <w:t xml:space="preserve"> across multiple 5G </w:t>
      </w:r>
      <w:r w:rsidR="007B2DA9">
        <w:t xml:space="preserve">network </w:t>
      </w:r>
      <w:r w:rsidR="00CC4C20">
        <w:t>operators</w:t>
      </w:r>
      <w:r w:rsidR="0013445C">
        <w:t>.</w:t>
      </w:r>
    </w:p>
    <w:p w14:paraId="09FCF7C9" w14:textId="0463A1B3" w:rsidR="008B6DDB" w:rsidRDefault="00296646" w:rsidP="00847BC2">
      <w:pPr>
        <w:pStyle w:val="B10"/>
        <w:numPr>
          <w:ilvl w:val="0"/>
          <w:numId w:val="48"/>
        </w:numPr>
      </w:pPr>
      <w:r>
        <w:t>D</w:t>
      </w:r>
      <w:r w:rsidR="008B6DDB">
        <w:t>ecoupling</w:t>
      </w:r>
      <w:r w:rsidR="008B6DDB">
        <w:t xml:space="preserve"> of content, </w:t>
      </w:r>
      <w:r w:rsidR="00CC4C20">
        <w:t xml:space="preserve">user </w:t>
      </w:r>
      <w:r w:rsidR="008B6DDB">
        <w:t>service and transport functions</w:t>
      </w:r>
      <w:r w:rsidR="0013445C">
        <w:t>.</w:t>
      </w:r>
    </w:p>
    <w:p w14:paraId="7207009A" w14:textId="24910025" w:rsidR="008B6DDB" w:rsidRDefault="008B6DDB" w:rsidP="00141F22">
      <w:pPr>
        <w:pStyle w:val="B10"/>
        <w:numPr>
          <w:ilvl w:val="0"/>
          <w:numId w:val="48"/>
        </w:numPr>
      </w:pPr>
      <w:r>
        <w:t xml:space="preserve">Exposure of </w:t>
      </w:r>
      <w:r w:rsidR="00CC4C20">
        <w:t>broadcast</w:t>
      </w:r>
      <w:r>
        <w:t xml:space="preserve"> service and transport capabilities to </w:t>
      </w:r>
      <w:r w:rsidR="0013445C">
        <w:t>thi</w:t>
      </w:r>
      <w:r w:rsidRPr="00847BC2">
        <w:t>rd</w:t>
      </w:r>
      <w:r>
        <w:t xml:space="preserve"> part</w:t>
      </w:r>
      <w:r w:rsidR="00A77C2F">
        <w:t>ies</w:t>
      </w:r>
      <w:r w:rsidR="0013445C">
        <w:t>.</w:t>
      </w:r>
    </w:p>
    <w:p w14:paraId="1565D15B" w14:textId="69BF5FCF" w:rsidR="006300B3" w:rsidRDefault="006300B3" w:rsidP="00847BC2">
      <w:pPr>
        <w:pStyle w:val="B10"/>
        <w:numPr>
          <w:ilvl w:val="0"/>
          <w:numId w:val="48"/>
        </w:numPr>
      </w:pPr>
      <w:r>
        <w:t xml:space="preserve">Support for client APIs for simplified access to </w:t>
      </w:r>
      <w:r w:rsidR="00A77C2F">
        <w:t>broadcast</w:t>
      </w:r>
      <w:r>
        <w:t xml:space="preserve"> services</w:t>
      </w:r>
      <w:r w:rsidR="0013445C">
        <w:t>.</w:t>
      </w:r>
    </w:p>
    <w:p w14:paraId="31278AEF" w14:textId="31850863" w:rsidR="008B6DDB" w:rsidRDefault="00141F22" w:rsidP="00847BC2">
      <w:pPr>
        <w:pStyle w:val="B10"/>
        <w:numPr>
          <w:ilvl w:val="0"/>
          <w:numId w:val="48"/>
        </w:numPr>
      </w:pPr>
      <w:r>
        <w:t>N</w:t>
      </w:r>
      <w:r w:rsidR="008B6DDB">
        <w:t xml:space="preserve">etwork dedicated to </w:t>
      </w:r>
      <w:r w:rsidR="007B2DA9">
        <w:t xml:space="preserve">linear </w:t>
      </w:r>
      <w:r w:rsidR="0013445C">
        <w:t>television</w:t>
      </w:r>
      <w:r w:rsidR="007B2DA9">
        <w:t xml:space="preserve"> and radio broadcast</w:t>
      </w:r>
      <w:r w:rsidR="008E39C2">
        <w:t xml:space="preserve">, for example transmitted using supplemental downlink </w:t>
      </w:r>
      <w:r w:rsidR="00CE5073">
        <w:t>channels and spectrum</w:t>
      </w:r>
      <w:r w:rsidR="0013445C">
        <w:t>.</w:t>
      </w:r>
    </w:p>
    <w:p w14:paraId="55881D0E" w14:textId="4BB4847E" w:rsidR="006300B3" w:rsidRDefault="008B6DDB">
      <w:pPr>
        <w:pStyle w:val="B10"/>
        <w:numPr>
          <w:ilvl w:val="0"/>
          <w:numId w:val="48"/>
        </w:numPr>
      </w:pPr>
      <w:r>
        <w:t>Single Frequency Network (SFN) deployments with Inter</w:t>
      </w:r>
      <w:r w:rsidR="0013445C">
        <w:t>-</w:t>
      </w:r>
      <w:r>
        <w:t xml:space="preserve">Site Distance (ISD) significantly larger than </w:t>
      </w:r>
      <w:r w:rsidR="0013445C">
        <w:t>those</w:t>
      </w:r>
      <w:r>
        <w:t xml:space="preserve"> associated with typical cellular deployments</w:t>
      </w:r>
      <w:r w:rsidR="0013445C">
        <w:t>,</w:t>
      </w:r>
      <w:r w:rsidR="006300B3">
        <w:t xml:space="preserve"> with ISD &gt; 100km to support </w:t>
      </w:r>
      <w:r w:rsidR="006300B3" w:rsidRPr="006300B3">
        <w:t>receivers with high-gain rooftop directional antennas, low mobility and a predominantly line-of-sight channel.</w:t>
      </w:r>
    </w:p>
    <w:p w14:paraId="50DB48A7" w14:textId="5B6C64ED" w:rsidR="006300B3" w:rsidRDefault="006300B3">
      <w:pPr>
        <w:pStyle w:val="B10"/>
        <w:numPr>
          <w:ilvl w:val="0"/>
          <w:numId w:val="48"/>
        </w:numPr>
      </w:pPr>
      <w:r>
        <w:t>Support for mobility scenarios including speeds</w:t>
      </w:r>
      <w:r w:rsidRPr="00A455B8">
        <w:t xml:space="preserve"> </w:t>
      </w:r>
      <w:r>
        <w:t xml:space="preserve">of up </w:t>
      </w:r>
      <w:r w:rsidRPr="00A455B8">
        <w:t>to 250 km/h</w:t>
      </w:r>
      <w:r>
        <w:t xml:space="preserve"> to support </w:t>
      </w:r>
      <w:r w:rsidRPr="006300B3">
        <w:t xml:space="preserve">receivers in </w:t>
      </w:r>
      <w:r w:rsidR="0013445C">
        <w:t>moving vehicles</w:t>
      </w:r>
      <w:r w:rsidRPr="006300B3">
        <w:t>, with external omni-directional antennas.</w:t>
      </w:r>
    </w:p>
    <w:p w14:paraId="473609D1" w14:textId="13203A21" w:rsidR="008B6DDB" w:rsidRDefault="0013445C">
      <w:pPr>
        <w:pStyle w:val="B10"/>
        <w:numPr>
          <w:ilvl w:val="0"/>
          <w:numId w:val="48"/>
        </w:numPr>
      </w:pPr>
      <w:r>
        <w:t>S</w:t>
      </w:r>
      <w:r w:rsidR="008B6DDB">
        <w:t>upport</w:t>
      </w:r>
      <w:r w:rsidR="008B6DDB">
        <w:t xml:space="preserve"> for Receive-Only Mode (ROM) services and devices.</w:t>
      </w:r>
    </w:p>
    <w:p w14:paraId="23DD69CF" w14:textId="0BBBA8B3" w:rsidR="008B6DDB" w:rsidRDefault="008B6DDB" w:rsidP="00847BC2">
      <w:pPr>
        <w:pStyle w:val="B10"/>
        <w:numPr>
          <w:ilvl w:val="0"/>
          <w:numId w:val="48"/>
        </w:numPr>
      </w:pPr>
      <w:r>
        <w:t>Support for user service announcement through broadcast</w:t>
      </w:r>
      <w:r w:rsidR="00141F22">
        <w:t>.</w:t>
      </w:r>
    </w:p>
    <w:p w14:paraId="02EA7495" w14:textId="74E65047" w:rsidR="005B4842" w:rsidRDefault="008B6DDB" w:rsidP="00847BC2">
      <w:pPr>
        <w:pStyle w:val="B10"/>
        <w:numPr>
          <w:ilvl w:val="0"/>
          <w:numId w:val="48"/>
        </w:numPr>
      </w:pPr>
      <w:r>
        <w:t xml:space="preserve">Support for common streaming distribution formats such as Dynamic </w:t>
      </w:r>
      <w:r w:rsidR="00F601CF">
        <w:t xml:space="preserve">Adaptive </w:t>
      </w:r>
      <w:r>
        <w:t>Streaming over HTTP (DASH</w:t>
      </w:r>
      <w:r>
        <w:t>)</w:t>
      </w:r>
      <w:r w:rsidR="00F601CF">
        <w:t xml:space="preserve"> </w:t>
      </w:r>
      <w:r w:rsidR="00F619AF">
        <w:t>[24]</w:t>
      </w:r>
      <w:r>
        <w:t>, HTTP Live Streaming (HLS)</w:t>
      </w:r>
      <w:r w:rsidR="00F601CF">
        <w:t xml:space="preserve"> </w:t>
      </w:r>
      <w:r w:rsidR="00F619AF">
        <w:t>[26]</w:t>
      </w:r>
      <w:r w:rsidR="002D6CB5">
        <w:t xml:space="preserve"> and </w:t>
      </w:r>
      <w:r w:rsidR="002D6CB5">
        <w:t xml:space="preserve">Common Media Application Format (CMAF) </w:t>
      </w:r>
      <w:r w:rsidR="00F619AF">
        <w:t>[25]</w:t>
      </w:r>
      <w:r w:rsidR="005B4842">
        <w:t>.</w:t>
      </w:r>
    </w:p>
    <w:p w14:paraId="684B062D" w14:textId="57FE677A" w:rsidR="005B4842" w:rsidRDefault="005B4842" w:rsidP="00847BC2">
      <w:pPr>
        <w:pStyle w:val="B10"/>
        <w:numPr>
          <w:ilvl w:val="0"/>
          <w:numId w:val="48"/>
        </w:numPr>
      </w:pPr>
      <w:r>
        <w:t>Support for IP-based services such as IPTV or ABR multicast.</w:t>
      </w:r>
    </w:p>
    <w:p w14:paraId="2515EB64" w14:textId="367B8D09" w:rsidR="005B4842" w:rsidRDefault="005B4842" w:rsidP="00847BC2">
      <w:pPr>
        <w:pStyle w:val="B10"/>
        <w:numPr>
          <w:ilvl w:val="0"/>
          <w:numId w:val="48"/>
        </w:numPr>
      </w:pPr>
      <w:r>
        <w:t xml:space="preserve">Support for different file delivery services such as scheduled delivery or file </w:t>
      </w:r>
      <w:r w:rsidR="00B4338E">
        <w:t>carousels</w:t>
      </w:r>
      <w:r>
        <w:t>.</w:t>
      </w:r>
    </w:p>
    <w:p w14:paraId="35110536" w14:textId="335364CB" w:rsidR="00D26923" w:rsidRDefault="00D26923">
      <w:r>
        <w:t>Note that these features are independent of the access or core network technology.</w:t>
      </w:r>
    </w:p>
    <w:p w14:paraId="586BB774" w14:textId="3CDE5B53" w:rsidR="00C51024" w:rsidRDefault="00C51024" w:rsidP="00847BC2">
      <w:pPr>
        <w:pStyle w:val="Heading3"/>
      </w:pPr>
      <w:bookmarkStart w:id="363" w:name="_Toc54885833"/>
      <w:bookmarkStart w:id="364" w:name="_Toc55222935"/>
      <w:r>
        <w:t>4.2.2</w:t>
      </w:r>
      <w:r>
        <w:tab/>
      </w:r>
      <w:r w:rsidR="00D161D5">
        <w:t xml:space="preserve">Reference </w:t>
      </w:r>
      <w:r>
        <w:t>Architecture</w:t>
      </w:r>
      <w:bookmarkEnd w:id="363"/>
      <w:bookmarkEnd w:id="364"/>
    </w:p>
    <w:p w14:paraId="26EF9F68" w14:textId="787DA054" w:rsidR="00141F22" w:rsidRPr="007D3B46" w:rsidRDefault="005B4842" w:rsidP="00847BC2">
      <w:r>
        <w:t xml:space="preserve">The general architecture for a </w:t>
      </w:r>
      <w:r w:rsidR="00141F22">
        <w:t xml:space="preserve">5G Broadcast System is provided in Figure 4.2-1. A 5G Broadcast TV/Radio </w:t>
      </w:r>
      <w:r w:rsidR="00F601CF">
        <w:t xml:space="preserve">Content </w:t>
      </w:r>
      <w:r w:rsidR="00141F22">
        <w:t xml:space="preserve">Service </w:t>
      </w:r>
      <w:r w:rsidR="00F601CF">
        <w:t>P</w:t>
      </w:r>
      <w:r w:rsidR="00141F22">
        <w:t>rovider</w:t>
      </w:r>
      <w:r w:rsidR="00141F22">
        <w:t xml:space="preserve"> </w:t>
      </w:r>
      <w:r w:rsidR="00824139">
        <w:t>makes</w:t>
      </w:r>
      <w:r w:rsidR="00141F22">
        <w:t xml:space="preserve"> services</w:t>
      </w:r>
      <w:r w:rsidR="00824139">
        <w:t xml:space="preserve"> available</w:t>
      </w:r>
      <w:r w:rsidR="00141F22">
        <w:t xml:space="preserve"> </w:t>
      </w:r>
      <w:r w:rsidR="00824139">
        <w:t>using</w:t>
      </w:r>
      <w:r w:rsidR="00141F22">
        <w:t xml:space="preserve"> the 5G Broadcast System. A 5G Broadcast TV/Radio Service </w:t>
      </w:r>
      <w:r w:rsidR="00F601CF">
        <w:t>A</w:t>
      </w:r>
      <w:r w:rsidR="00141F22">
        <w:t>pplication</w:t>
      </w:r>
      <w:r w:rsidR="00141F22">
        <w:t xml:space="preserve"> is able to consume the service by communicating with the 5G Broadcast </w:t>
      </w:r>
      <w:r w:rsidR="00F601CF">
        <w:t>R</w:t>
      </w:r>
      <w:r w:rsidR="00141F22">
        <w:t>eceiver</w:t>
      </w:r>
      <w:r w:rsidR="00141F22">
        <w:t xml:space="preserve"> through a dedicated set of 5G Broadcast Client</w:t>
      </w:r>
      <w:r w:rsidR="00351D73">
        <w:t xml:space="preserve"> </w:t>
      </w:r>
      <w:r w:rsidR="00141F22">
        <w:t xml:space="preserve">APIs. The 5G Broadcast </w:t>
      </w:r>
      <w:r w:rsidR="00F601CF">
        <w:t>S</w:t>
      </w:r>
      <w:r w:rsidR="00141F22">
        <w:t>ervice</w:t>
      </w:r>
      <w:r w:rsidR="00141F22">
        <w:t xml:space="preserve"> consists of a </w:t>
      </w:r>
      <w:r w:rsidR="00F601CF">
        <w:t>B</w:t>
      </w:r>
      <w:r w:rsidR="00141F22">
        <w:t xml:space="preserve">earer </w:t>
      </w:r>
      <w:r w:rsidR="00F601CF">
        <w:t>Service</w:t>
      </w:r>
      <w:r w:rsidR="00F601CF">
        <w:t xml:space="preserve"> </w:t>
      </w:r>
      <w:r w:rsidR="00141F22">
        <w:t xml:space="preserve">and a </w:t>
      </w:r>
      <w:r w:rsidR="00F601CF">
        <w:t>U</w:t>
      </w:r>
      <w:r w:rsidR="00141F22">
        <w:t xml:space="preserve">ser </w:t>
      </w:r>
      <w:r w:rsidR="00F601CF">
        <w:t>S</w:t>
      </w:r>
      <w:r w:rsidR="00141F22">
        <w:t>ervice</w:t>
      </w:r>
      <w:r w:rsidR="00141F22">
        <w:t xml:space="preserve">. The latter provides the announcement of </w:t>
      </w:r>
      <w:r w:rsidR="00C05E3B">
        <w:t>5G Broadcast U</w:t>
      </w:r>
      <w:r w:rsidR="00141F22">
        <w:t xml:space="preserve">ser </w:t>
      </w:r>
      <w:r w:rsidR="00C05E3B">
        <w:t>S</w:t>
      </w:r>
      <w:r w:rsidR="00141F22">
        <w:t>ervices</w:t>
      </w:r>
      <w:r w:rsidR="00141F22">
        <w:t xml:space="preserve"> and also provides information </w:t>
      </w:r>
      <w:r w:rsidR="00C05E3B">
        <w:t xml:space="preserve">about </w:t>
      </w:r>
      <w:r w:rsidR="00141F22">
        <w:t xml:space="preserve">how to discover and access </w:t>
      </w:r>
      <w:r w:rsidR="00141F22">
        <w:t>the</w:t>
      </w:r>
      <w:r w:rsidR="00C05E3B">
        <w:t>m</w:t>
      </w:r>
      <w:r w:rsidR="00141F22">
        <w:t xml:space="preserve">. The former provides the </w:t>
      </w:r>
      <w:r w:rsidR="008A4328">
        <w:t xml:space="preserve">distribution means for </w:t>
      </w:r>
      <w:r w:rsidR="00C05E3B">
        <w:t>5G Broadcast User</w:t>
      </w:r>
      <w:r w:rsidR="008A4328">
        <w:t xml:space="preserve"> </w:t>
      </w:r>
      <w:r w:rsidR="00C05E3B">
        <w:t>S</w:t>
      </w:r>
      <w:r w:rsidR="008A4328">
        <w:t>ervice</w:t>
      </w:r>
      <w:r w:rsidR="00C05E3B">
        <w:t>s,</w:t>
      </w:r>
      <w:r w:rsidR="008A4328">
        <w:t xml:space="preserve"> including a radio bearer.</w:t>
      </w:r>
      <w:r w:rsidR="00817D5D">
        <w:t xml:space="preserve"> </w:t>
      </w:r>
      <w:bookmarkStart w:id="365" w:name="_Hlk54981213"/>
      <w:r w:rsidR="00817D5D">
        <w:t>A RAN interface is defined that supports the features documented in clause 4.2.1 that includes a NodeB in the 5G Broadcast Transmitter and an access stratum modem in the 5G Broadcast Receiver.</w:t>
      </w:r>
    </w:p>
    <w:bookmarkEnd w:id="365"/>
    <w:p w14:paraId="52C55546" w14:textId="0DB8E512" w:rsidR="000423B7" w:rsidRDefault="006C058C">
      <w:r w:rsidRPr="00916CF5">
        <w:rPr>
          <w:lang w:val="en-US"/>
        </w:rPr>
        <w:object w:dxaOrig="12675" w:dyaOrig="7320" w14:anchorId="644CA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41" type="#_x0000_t75" style="width:453.75pt;height:259.5pt" o:ole="">
            <v:imagedata r:id="rId21" o:title=""/>
          </v:shape>
          <o:OLEObject Type="Embed" ProgID="Visio.Drawing.15" ShapeID="_x0000_i2141" DrawAspect="Content" ObjectID="_1665836080" r:id="rId22"/>
        </w:object>
      </w:r>
    </w:p>
    <w:p w14:paraId="478BD3AD" w14:textId="425D897A" w:rsidR="00141F22" w:rsidRDefault="00141F22" w:rsidP="00141F22">
      <w:pPr>
        <w:pStyle w:val="TF"/>
      </w:pPr>
      <w:r w:rsidRPr="00C26719">
        <w:t xml:space="preserve">Figure </w:t>
      </w:r>
      <w:r>
        <w:t>4.</w:t>
      </w:r>
      <w:r w:rsidRPr="00C26719">
        <w:t>2-1: Reference architecture for 5G Broadcast System</w:t>
      </w:r>
    </w:p>
    <w:p w14:paraId="43C3DE4B" w14:textId="241189BB" w:rsidR="00C05E3B" w:rsidRDefault="00C05E3B" w:rsidP="00F04AD0">
      <w:pPr>
        <w:pStyle w:val="Heading3"/>
      </w:pPr>
      <w:bookmarkStart w:id="366" w:name="_Toc55222936"/>
      <w:r>
        <w:t>4.2.3</w:t>
      </w:r>
      <w:r>
        <w:tab/>
        <w:t>Services</w:t>
      </w:r>
      <w:bookmarkEnd w:id="366"/>
    </w:p>
    <w:p w14:paraId="5C5FD96C" w14:textId="5F585FC0" w:rsidR="005E37EC" w:rsidRDefault="00C05E3B" w:rsidP="00DC0F3F">
      <w:r>
        <w:t xml:space="preserve">The </w:t>
      </w:r>
      <w:r w:rsidR="00164DB6" w:rsidRPr="00847BC2">
        <w:t>5G Broadcast</w:t>
      </w:r>
      <w:r w:rsidR="00164DB6" w:rsidRPr="00A23B68">
        <w:t xml:space="preserve"> </w:t>
      </w:r>
      <w:r>
        <w:t>System</w:t>
      </w:r>
      <w:r>
        <w:t xml:space="preserve"> </w:t>
      </w:r>
      <w:r w:rsidR="00164DB6" w:rsidRPr="00164DB6">
        <w:t xml:space="preserve">is based on a service concept. </w:t>
      </w:r>
      <w:r w:rsidR="00DC0F3F" w:rsidRPr="00164DB6">
        <w:t xml:space="preserve">A </w:t>
      </w:r>
      <w:r w:rsidR="00164DB6">
        <w:t>5G B</w:t>
      </w:r>
      <w:r w:rsidR="00DC0F3F" w:rsidRPr="00A23B68">
        <w:t xml:space="preserve">roadcast </w:t>
      </w:r>
      <w:r w:rsidR="00164DB6">
        <w:t>S</w:t>
      </w:r>
      <w:r w:rsidR="00DC0F3F" w:rsidRPr="00A23B68">
        <w:t xml:space="preserve">ervice </w:t>
      </w:r>
      <w:r w:rsidR="004C5416">
        <w:t xml:space="preserve">is offered by the 5G Broadcast System </w:t>
      </w:r>
      <w:r w:rsidR="00AB2BC5">
        <w:t xml:space="preserve">and provides a transport-level service, delivered by a broadcast </w:t>
      </w:r>
      <w:r w:rsidR="00AB2BC5" w:rsidRPr="006010E5">
        <w:t xml:space="preserve">bearer service </w:t>
      </w:r>
      <w:r w:rsidR="00AB2BC5">
        <w:t>across</w:t>
      </w:r>
      <w:r w:rsidR="00443717">
        <w:t xml:space="preserve"> a </w:t>
      </w:r>
      <w:r>
        <w:t>R</w:t>
      </w:r>
      <w:r w:rsidR="00443717">
        <w:t xml:space="preserve">adio </w:t>
      </w:r>
      <w:r>
        <w:t>A</w:t>
      </w:r>
      <w:r w:rsidR="00443717">
        <w:t xml:space="preserve">ccess </w:t>
      </w:r>
      <w:r>
        <w:t>N</w:t>
      </w:r>
      <w:r w:rsidR="00443717">
        <w:t>etwork</w:t>
      </w:r>
      <w:r>
        <w:t xml:space="preserve"> (RAN)</w:t>
      </w:r>
      <w:r w:rsidR="00AB2BC5">
        <w:t>.</w:t>
      </w:r>
      <w:r w:rsidR="00AB2BC5">
        <w:t xml:space="preserve"> </w:t>
      </w:r>
      <w:r w:rsidR="00030A91">
        <w:t xml:space="preserve">Such 5G Broadcast </w:t>
      </w:r>
      <w:r>
        <w:t>S</w:t>
      </w:r>
      <w:r w:rsidR="00030A91">
        <w:t>ervices</w:t>
      </w:r>
      <w:r w:rsidR="00030A91">
        <w:t xml:space="preserve"> are announced </w:t>
      </w:r>
      <w:r w:rsidR="004045A7">
        <w:t xml:space="preserve">and can be discovered. Different types of services may be offered, </w:t>
      </w:r>
      <w:r w:rsidR="005E37EC">
        <w:t xml:space="preserve">namely 5G Broadcast User </w:t>
      </w:r>
      <w:r>
        <w:t>S</w:t>
      </w:r>
      <w:r w:rsidR="005E37EC">
        <w:t>ervices</w:t>
      </w:r>
      <w:r w:rsidR="005E37EC">
        <w:t xml:space="preserve"> </w:t>
      </w:r>
      <w:r w:rsidR="004045A7">
        <w:t>such as streaming</w:t>
      </w:r>
      <w:r w:rsidR="005E37EC">
        <w:t xml:space="preserve"> or </w:t>
      </w:r>
      <w:r w:rsidR="004045A7">
        <w:t>file delivery</w:t>
      </w:r>
      <w:r w:rsidR="005E37EC">
        <w:t xml:space="preserve"> services</w:t>
      </w:r>
      <w:r w:rsidR="00B55DAD">
        <w:t xml:space="preserve"> in order to deliver user data, as well as 5G Broadcast Service Announcement services </w:t>
      </w:r>
      <w:r w:rsidR="0002200B">
        <w:t xml:space="preserve">in order to announce 5G Broadcast </w:t>
      </w:r>
      <w:r>
        <w:t>User S</w:t>
      </w:r>
      <w:r w:rsidR="0002200B">
        <w:t>ervices.</w:t>
      </w:r>
      <w:r w:rsidR="002C7C8C">
        <w:t xml:space="preserve"> 5G Broadcast </w:t>
      </w:r>
      <w:r>
        <w:t>S</w:t>
      </w:r>
      <w:r w:rsidR="002C7C8C">
        <w:t xml:space="preserve">ervices </w:t>
      </w:r>
      <w:r>
        <w:t>are</w:t>
      </w:r>
      <w:r w:rsidR="002C7C8C">
        <w:t xml:space="preserve"> assigned</w:t>
      </w:r>
      <w:r w:rsidR="004A7C0C">
        <w:t xml:space="preserve"> dedicated </w:t>
      </w:r>
      <w:r w:rsidR="00C7367D">
        <w:t xml:space="preserve">discoverable </w:t>
      </w:r>
      <w:r w:rsidR="002C7C8C">
        <w:t xml:space="preserve">bearer resources that allow 5G Broadcast </w:t>
      </w:r>
      <w:r>
        <w:t>R</w:t>
      </w:r>
      <w:r w:rsidR="002C7C8C">
        <w:t>eceivers</w:t>
      </w:r>
      <w:r w:rsidR="002C7C8C">
        <w:t xml:space="preserve"> to discover and access </w:t>
      </w:r>
      <w:r>
        <w:t>them</w:t>
      </w:r>
      <w:r w:rsidR="002C7C8C">
        <w:t>.</w:t>
      </w:r>
      <w:r w:rsidR="00C7367D">
        <w:t xml:space="preserve"> Among others, 5G Broadcast</w:t>
      </w:r>
      <w:r w:rsidR="00E64281">
        <w:t xml:space="preserve"> </w:t>
      </w:r>
      <w:r>
        <w:t>S</w:t>
      </w:r>
      <w:r w:rsidR="00C7367D">
        <w:t>ervices</w:t>
      </w:r>
      <w:r w:rsidR="00C7367D">
        <w:t xml:space="preserve"> also have assigned types, </w:t>
      </w:r>
      <w:r w:rsidR="00D942A4">
        <w:t>delivery methods, schedules and other relevant properties.</w:t>
      </w:r>
    </w:p>
    <w:p w14:paraId="5E218502" w14:textId="5C5E2895" w:rsidR="00C51024" w:rsidRPr="00C26719" w:rsidRDefault="00C51024" w:rsidP="00B67460">
      <w:pPr>
        <w:pStyle w:val="Heading3"/>
        <w:tabs>
          <w:tab w:val="left" w:pos="2835"/>
        </w:tabs>
      </w:pPr>
      <w:bookmarkStart w:id="367" w:name="_Toc54885834"/>
      <w:bookmarkStart w:id="368" w:name="_Toc55222937"/>
      <w:r>
        <w:t>4.2.</w:t>
      </w:r>
      <w:r w:rsidR="00C05E3B">
        <w:t>4</w:t>
      </w:r>
      <w:r w:rsidRPr="00C26719">
        <w:tab/>
        <w:t>TV</w:t>
      </w:r>
      <w:r>
        <w:t>/</w:t>
      </w:r>
      <w:r w:rsidRPr="00C26719">
        <w:t xml:space="preserve">Radio </w:t>
      </w:r>
      <w:r w:rsidR="00A84C65">
        <w:t xml:space="preserve">Content Provider and </w:t>
      </w:r>
      <w:r w:rsidRPr="00C26719">
        <w:t xml:space="preserve">Application </w:t>
      </w:r>
      <w:r>
        <w:t>Requirements</w:t>
      </w:r>
      <w:bookmarkEnd w:id="367"/>
      <w:bookmarkEnd w:id="368"/>
    </w:p>
    <w:p w14:paraId="46F879AA" w14:textId="12F147B0" w:rsidR="00C51024" w:rsidRDefault="00C51024" w:rsidP="00B67460">
      <w:pPr>
        <w:keepNext/>
      </w:pPr>
      <w:r>
        <w:t>A Content Provider wanting to make use of a 5G Broadcast System needs to provision the 5G Broadcast Services and publish content using the Network</w:t>
      </w:r>
      <w:r w:rsidR="00C05E3B">
        <w:t xml:space="preserve"> </w:t>
      </w:r>
      <w:r>
        <w:t>API of the 5G Broadcast System</w:t>
      </w:r>
      <w:r w:rsidRPr="00C26719">
        <w:t>.</w:t>
      </w:r>
    </w:p>
    <w:p w14:paraId="456043BA" w14:textId="7B7FC74F" w:rsidR="00C51024" w:rsidRDefault="00C51024" w:rsidP="00C51024">
      <w:r>
        <w:t xml:space="preserve">In addition, a device capable </w:t>
      </w:r>
      <w:r w:rsidR="00D161D5">
        <w:t xml:space="preserve">of </w:t>
      </w:r>
      <w:r>
        <w:t xml:space="preserve">receiving 5G Broadcast </w:t>
      </w:r>
      <w:r w:rsidR="00D161D5">
        <w:t>S</w:t>
      </w:r>
      <w:r>
        <w:t>ervices</w:t>
      </w:r>
      <w:r>
        <w:t xml:space="preserve"> needs to integrate a</w:t>
      </w:r>
      <w:r>
        <w:t xml:space="preserve"> </w:t>
      </w:r>
      <w:r w:rsidR="00D161D5">
        <w:t>5G Broadcast</w:t>
      </w:r>
      <w:r w:rsidR="00D161D5">
        <w:t xml:space="preserve"> </w:t>
      </w:r>
      <w:r>
        <w:t xml:space="preserve">TV/Radio Service Application (for example provisioned by the device in hardware, pre-installed software and/or a downloaded </w:t>
      </w:r>
      <w:r>
        <w:t>app</w:t>
      </w:r>
      <w:r w:rsidR="006F253C">
        <w:t>lication</w:t>
      </w:r>
      <w:r>
        <w:t>) that makes use of the Client</w:t>
      </w:r>
      <w:r w:rsidR="00351D73">
        <w:t xml:space="preserve"> </w:t>
      </w:r>
      <w:r>
        <w:t>APIs of the 5G Broadcast system.</w:t>
      </w:r>
    </w:p>
    <w:p w14:paraId="19130FAA" w14:textId="77777777" w:rsidR="00C51024" w:rsidRDefault="00C51024" w:rsidP="00C51024">
      <w:r>
        <w:t>Service management and mapping between the application space and 5G Broadcast Services is left to the application.</w:t>
      </w:r>
    </w:p>
    <w:p w14:paraId="5ED10ADB" w14:textId="700E2558" w:rsidR="00C51024" w:rsidRDefault="00C51024" w:rsidP="00DC0F3F">
      <w:r>
        <w:t xml:space="preserve">Also, details on the supported content formats such as codecs, resolutions, </w:t>
      </w:r>
      <w:r>
        <w:t>frame</w:t>
      </w:r>
      <w:r w:rsidR="00695BA8">
        <w:t xml:space="preserve"> </w:t>
      </w:r>
      <w:r>
        <w:t>rate</w:t>
      </w:r>
      <w:r w:rsidR="00695BA8">
        <w:t>s</w:t>
      </w:r>
      <w:r>
        <w:t>, encryption, packaging etc. is left to the application.</w:t>
      </w:r>
    </w:p>
    <w:p w14:paraId="57B47ED7" w14:textId="5C50100F" w:rsidR="00FC0528" w:rsidRDefault="005B4842" w:rsidP="00847BC2">
      <w:pPr>
        <w:pStyle w:val="Heading2"/>
      </w:pPr>
      <w:bookmarkStart w:id="369" w:name="_Toc54885835"/>
      <w:bookmarkStart w:id="370" w:name="_Toc55222938"/>
      <w:r>
        <w:t>4.3</w:t>
      </w:r>
      <w:r>
        <w:tab/>
        <w:t>5G Broadcast Systems</w:t>
      </w:r>
      <w:bookmarkEnd w:id="369"/>
      <w:bookmarkEnd w:id="370"/>
    </w:p>
    <w:p w14:paraId="743B56A5" w14:textId="1E2ED0A2" w:rsidR="008A4328" w:rsidRDefault="008A4328" w:rsidP="008A4328">
      <w:pPr>
        <w:pStyle w:val="Heading3"/>
      </w:pPr>
      <w:bookmarkStart w:id="371" w:name="_Toc54885836"/>
      <w:bookmarkStart w:id="372" w:name="_Toc55222939"/>
      <w:r>
        <w:t>4.3.1</w:t>
      </w:r>
      <w:r>
        <w:tab/>
        <w:t>Introduction</w:t>
      </w:r>
      <w:bookmarkEnd w:id="371"/>
      <w:bookmarkEnd w:id="372"/>
    </w:p>
    <w:p w14:paraId="38532AC7" w14:textId="69BBA6B7" w:rsidR="008A4328" w:rsidRPr="008A4328" w:rsidRDefault="008A4328">
      <w:r>
        <w:t xml:space="preserve">A 5G Broadcast System for linear </w:t>
      </w:r>
      <w:r w:rsidR="00D161D5">
        <w:t>television</w:t>
      </w:r>
      <w:r>
        <w:t xml:space="preserve"> and radio services is expected to address the requirements and use cases in clause 4.1, as well as the feature list summarized in clause 4.2.</w:t>
      </w:r>
    </w:p>
    <w:p w14:paraId="64E5B83D" w14:textId="1335AC41" w:rsidR="006300B3" w:rsidRDefault="006300B3" w:rsidP="006300B3">
      <w:pPr>
        <w:pStyle w:val="Heading3"/>
      </w:pPr>
      <w:bookmarkStart w:id="373" w:name="_Toc54885837"/>
      <w:bookmarkStart w:id="374" w:name="_Toc55222940"/>
      <w:r>
        <w:t>4.3.2</w:t>
      </w:r>
      <w:r>
        <w:tab/>
        <w:t>LTE-based 5G Broadcast System</w:t>
      </w:r>
      <w:bookmarkEnd w:id="373"/>
      <w:bookmarkEnd w:id="374"/>
    </w:p>
    <w:p w14:paraId="5E650E94" w14:textId="3F0FEB12" w:rsidR="00175E40" w:rsidRDefault="00175E40" w:rsidP="006300B3">
      <w:r>
        <w:t xml:space="preserve">The LTE-based 5G Broadcast System is an instantiation </w:t>
      </w:r>
      <w:r w:rsidR="00D161D5">
        <w:t xml:space="preserve">of a 5G Broadcast System </w:t>
      </w:r>
      <w:r>
        <w:t>addressing</w:t>
      </w:r>
      <w:r w:rsidR="00C10F9F">
        <w:t xml:space="preserve"> the basic features documented in clause 4.2 </w:t>
      </w:r>
      <w:r w:rsidR="00D161D5">
        <w:t xml:space="preserve">that is </w:t>
      </w:r>
      <w:r w:rsidR="00C10F9F">
        <w:t xml:space="preserve">based on a profile of 3GPP specifications </w:t>
      </w:r>
      <w:r w:rsidR="004F3C6C">
        <w:t>available</w:t>
      </w:r>
      <w:r w:rsidR="00C10F9F">
        <w:t xml:space="preserve"> </w:t>
      </w:r>
      <w:r w:rsidR="004F3C6C">
        <w:t>in</w:t>
      </w:r>
      <w:r w:rsidR="00C10F9F">
        <w:t xml:space="preserve"> Release</w:t>
      </w:r>
      <w:r w:rsidR="00D161D5">
        <w:t xml:space="preserve"> </w:t>
      </w:r>
      <w:r w:rsidR="00C10F9F">
        <w:t>16.</w:t>
      </w:r>
    </w:p>
    <w:p w14:paraId="25F98BA2" w14:textId="08B0E72F" w:rsidR="006300B3" w:rsidRDefault="00A24F4D" w:rsidP="00B67460">
      <w:pPr>
        <w:keepNext/>
      </w:pPr>
      <w:r>
        <w:t>As a background, i</w:t>
      </w:r>
      <w:r w:rsidR="006300B3">
        <w:t>n order to address the identified key issues and requirements</w:t>
      </w:r>
      <w:r w:rsidR="004F3C6C">
        <w:t>,</w:t>
      </w:r>
      <w:r w:rsidR="006300B3">
        <w:t xml:space="preserve"> 3GPP developed service layer specifications</w:t>
      </w:r>
      <w:r>
        <w:t xml:space="preserve"> documented in </w:t>
      </w:r>
      <w:r w:rsidR="00CA257F">
        <w:t xml:space="preserve">ETSI TS </w:t>
      </w:r>
      <w:r w:rsidR="00E13F71">
        <w:t>123</w:t>
      </w:r>
      <w:r w:rsidR="00E13F71">
        <w:t> </w:t>
      </w:r>
      <w:r w:rsidR="00E13F71">
        <w:t>246</w:t>
      </w:r>
      <w:r>
        <w:t> </w:t>
      </w:r>
      <w:r w:rsidR="00F619AF">
        <w:t>[</w:t>
      </w:r>
      <w:r w:rsidR="00F619AF">
        <w:t>5</w:t>
      </w:r>
      <w:r w:rsidR="00F619AF">
        <w:t>]</w:t>
      </w:r>
      <w:r>
        <w:t xml:space="preserve"> Annex D and E, </w:t>
      </w:r>
      <w:r w:rsidR="00CA257F">
        <w:t xml:space="preserve">ETSI TS </w:t>
      </w:r>
      <w:r w:rsidR="00E13F71">
        <w:t>124</w:t>
      </w:r>
      <w:r w:rsidR="00E13F71">
        <w:t> </w:t>
      </w:r>
      <w:r w:rsidR="00E13F71">
        <w:t>116</w:t>
      </w:r>
      <w:r>
        <w:t> </w:t>
      </w:r>
      <w:r w:rsidR="00F619AF">
        <w:t>[</w:t>
      </w:r>
      <w:r w:rsidR="00F619AF">
        <w:t>7</w:t>
      </w:r>
      <w:r w:rsidR="00F619AF">
        <w:t>]</w:t>
      </w:r>
      <w:r>
        <w:t xml:space="preserve">, </w:t>
      </w:r>
      <w:r w:rsidR="00CA257F">
        <w:t xml:space="preserve">ETSI TS </w:t>
      </w:r>
      <w:r w:rsidR="00E13F71">
        <w:t>124</w:t>
      </w:r>
      <w:r w:rsidR="00E13F71">
        <w:t> </w:t>
      </w:r>
      <w:r w:rsidR="00E13F71">
        <w:t>117</w:t>
      </w:r>
      <w:r>
        <w:t> </w:t>
      </w:r>
      <w:r w:rsidR="00F619AF">
        <w:t>[</w:t>
      </w:r>
      <w:r w:rsidR="00F619AF">
        <w:t>8</w:t>
      </w:r>
      <w:r w:rsidR="00F619AF">
        <w:t>]</w:t>
      </w:r>
      <w:r>
        <w:t xml:space="preserve">, </w:t>
      </w:r>
      <w:r w:rsidR="00CA257F">
        <w:t xml:space="preserve">ETSI TS </w:t>
      </w:r>
      <w:r w:rsidR="00E13F71">
        <w:t>126</w:t>
      </w:r>
      <w:r w:rsidR="00E13F71">
        <w:t> </w:t>
      </w:r>
      <w:r w:rsidR="00E13F71">
        <w:t>346</w:t>
      </w:r>
      <w:r>
        <w:t> </w:t>
      </w:r>
      <w:r w:rsidR="00F619AF">
        <w:t>[</w:t>
      </w:r>
      <w:r w:rsidR="00F619AF">
        <w:t>9</w:t>
      </w:r>
      <w:r w:rsidR="00F619AF">
        <w:t>]</w:t>
      </w:r>
      <w:r>
        <w:t xml:space="preserve"> and </w:t>
      </w:r>
      <w:r w:rsidR="00CA257F">
        <w:t xml:space="preserve">ETSI TS </w:t>
      </w:r>
      <w:r w:rsidR="00E13F71">
        <w:t>126</w:t>
      </w:r>
      <w:r w:rsidR="00E13F71">
        <w:t> </w:t>
      </w:r>
      <w:r w:rsidR="00E13F71">
        <w:t>347</w:t>
      </w:r>
      <w:r>
        <w:t> </w:t>
      </w:r>
      <w:r w:rsidR="00F619AF">
        <w:t>[</w:t>
      </w:r>
      <w:r w:rsidR="00F619AF">
        <w:t>10</w:t>
      </w:r>
      <w:r w:rsidR="00F619AF">
        <w:t>]</w:t>
      </w:r>
      <w:r>
        <w:t xml:space="preserve"> </w:t>
      </w:r>
      <w:r w:rsidR="006300B3">
        <w:t>during Release</w:t>
      </w:r>
      <w:r w:rsidR="00D161D5">
        <w:t xml:space="preserve"> </w:t>
      </w:r>
      <w:r w:rsidR="006300B3">
        <w:t>12, Release</w:t>
      </w:r>
      <w:r w:rsidR="00D161D5">
        <w:t xml:space="preserve"> </w:t>
      </w:r>
      <w:r w:rsidR="006300B3">
        <w:t>13 and Release</w:t>
      </w:r>
      <w:r w:rsidR="00D161D5">
        <w:t xml:space="preserve"> </w:t>
      </w:r>
      <w:r w:rsidR="006300B3">
        <w:t>14 that addresses the following key issues:</w:t>
      </w:r>
    </w:p>
    <w:p w14:paraId="716E9C64" w14:textId="05A1A8CE" w:rsidR="006300B3" w:rsidRDefault="006300B3" w:rsidP="00B67460">
      <w:pPr>
        <w:pStyle w:val="B1"/>
      </w:pPr>
      <w:r>
        <w:t>Support of Free-to-Air (FTA) service</w:t>
      </w:r>
      <w:r w:rsidR="00D161D5">
        <w:t>.</w:t>
      </w:r>
    </w:p>
    <w:p w14:paraId="3B72A0AA" w14:textId="0E62A2AD" w:rsidR="006300B3" w:rsidRDefault="006300B3" w:rsidP="00B67460">
      <w:pPr>
        <w:pStyle w:val="B1"/>
      </w:pPr>
      <w:r>
        <w:t>Broadcast</w:t>
      </w:r>
      <w:r w:rsidR="00296646">
        <w:t>-o</w:t>
      </w:r>
      <w:r>
        <w:t>nly</w:t>
      </w:r>
      <w:r>
        <w:t xml:space="preserve"> service for UEs with no MNO broadcast subscription</w:t>
      </w:r>
      <w:r w:rsidR="00D161D5">
        <w:t>.</w:t>
      </w:r>
    </w:p>
    <w:p w14:paraId="378A68CF" w14:textId="79079153" w:rsidR="006300B3" w:rsidRDefault="006300B3" w:rsidP="00B67460">
      <w:pPr>
        <w:pStyle w:val="B1"/>
      </w:pPr>
      <w:r>
        <w:t xml:space="preserve">Support of </w:t>
      </w:r>
      <w:r w:rsidR="004F3C6C">
        <w:t>s</w:t>
      </w:r>
      <w:r>
        <w:t>hared eMBMS functions</w:t>
      </w:r>
      <w:r w:rsidR="00D161D5">
        <w:t>.</w:t>
      </w:r>
    </w:p>
    <w:p w14:paraId="53E398E0" w14:textId="325F0C1F" w:rsidR="006300B3" w:rsidRDefault="006300B3" w:rsidP="00B67460">
      <w:pPr>
        <w:pStyle w:val="B1"/>
      </w:pPr>
      <w:r>
        <w:t>Decoupling of content, MBMS service and MBMS transport functions</w:t>
      </w:r>
      <w:r w:rsidR="00D161D5">
        <w:t>.</w:t>
      </w:r>
    </w:p>
    <w:p w14:paraId="18478777" w14:textId="7475B452" w:rsidR="006300B3" w:rsidRDefault="006300B3" w:rsidP="00B67460">
      <w:pPr>
        <w:pStyle w:val="B1"/>
      </w:pPr>
      <w:r>
        <w:t xml:space="preserve">Exposure of eMBMS service and transport capabilities to </w:t>
      </w:r>
      <w:r w:rsidR="00D161D5">
        <w:t>thi</w:t>
      </w:r>
      <w:r w:rsidRPr="00597C65">
        <w:t>rd</w:t>
      </w:r>
      <w:r>
        <w:t xml:space="preserve"> party</w:t>
      </w:r>
      <w:r w:rsidR="00D161D5">
        <w:t>.</w:t>
      </w:r>
    </w:p>
    <w:p w14:paraId="5B0E243C" w14:textId="6293B123" w:rsidR="006300B3" w:rsidRDefault="006300B3" w:rsidP="00B67460">
      <w:pPr>
        <w:pStyle w:val="B1"/>
      </w:pPr>
      <w:r>
        <w:t>Support for user service announcement through broadcast</w:t>
      </w:r>
      <w:r w:rsidR="00D161D5">
        <w:t>.</w:t>
      </w:r>
    </w:p>
    <w:p w14:paraId="48910BB4" w14:textId="214EEE96" w:rsidR="006300B3" w:rsidRDefault="006300B3" w:rsidP="00B67460">
      <w:pPr>
        <w:pStyle w:val="B1"/>
      </w:pPr>
      <w:r>
        <w:t xml:space="preserve">Support for Dynamic </w:t>
      </w:r>
      <w:r w:rsidR="00D161D5">
        <w:t xml:space="preserve">Adaptive </w:t>
      </w:r>
      <w:r>
        <w:t>Streaming over HTTP (DASH</w:t>
      </w:r>
      <w:r>
        <w:t>)</w:t>
      </w:r>
      <w:r w:rsidR="00D161D5">
        <w:t xml:space="preserve"> </w:t>
      </w:r>
      <w:r w:rsidR="00F619AF">
        <w:t>[24]</w:t>
      </w:r>
      <w:r w:rsidR="00D161D5">
        <w:t>.</w:t>
      </w:r>
    </w:p>
    <w:p w14:paraId="28EAF00F" w14:textId="1066EF30" w:rsidR="006300B3" w:rsidRDefault="006300B3" w:rsidP="00B67460">
      <w:pPr>
        <w:pStyle w:val="B1"/>
      </w:pPr>
      <w:r>
        <w:t xml:space="preserve">Support for different file delivery services such as scheduled delivery or file </w:t>
      </w:r>
      <w:r w:rsidR="006C058C">
        <w:t>carousels</w:t>
      </w:r>
      <w:r w:rsidR="00D161D5">
        <w:t>.</w:t>
      </w:r>
    </w:p>
    <w:p w14:paraId="589DA1FB" w14:textId="58EB1618" w:rsidR="006300B3" w:rsidRDefault="006300B3" w:rsidP="00B67460">
      <w:pPr>
        <w:pStyle w:val="B1"/>
      </w:pPr>
      <w:r>
        <w:t>Support for client APIs for simplified access to MBMS services</w:t>
      </w:r>
      <w:r w:rsidR="00FB46A2">
        <w:t>.</w:t>
      </w:r>
    </w:p>
    <w:p w14:paraId="742221BE" w14:textId="770AD032" w:rsidR="006300B3" w:rsidRDefault="006300B3" w:rsidP="00B67460">
      <w:pPr>
        <w:keepNext/>
      </w:pPr>
      <w:r>
        <w:t>For RAN, i</w:t>
      </w:r>
      <w:r w:rsidR="00FC0528">
        <w:t xml:space="preserve">n Release 14, </w:t>
      </w:r>
      <w:r>
        <w:t>in order to address the features:</w:t>
      </w:r>
    </w:p>
    <w:p w14:paraId="568FBD4F" w14:textId="57F2C7F2" w:rsidR="006300B3" w:rsidRDefault="006300B3" w:rsidP="00B67460">
      <w:pPr>
        <w:pStyle w:val="B1"/>
      </w:pPr>
      <w:r>
        <w:t>Network dedicated to TV broadcast via eMBMS</w:t>
      </w:r>
      <w:r w:rsidR="00D161D5">
        <w:t>.</w:t>
      </w:r>
    </w:p>
    <w:p w14:paraId="635E5856" w14:textId="7D42AE8F" w:rsidR="006300B3" w:rsidRDefault="006300B3" w:rsidP="00B67460">
      <w:pPr>
        <w:pStyle w:val="B1"/>
      </w:pPr>
      <w:r>
        <w:t>Single Frequency Network (SFN) deployments with Inter</w:t>
      </w:r>
      <w:r w:rsidR="00D161D5">
        <w:t>-</w:t>
      </w:r>
      <w:r>
        <w:t xml:space="preserve">Site Distance (ISD) significantly larger than </w:t>
      </w:r>
      <w:r w:rsidR="00296646">
        <w:t>those</w:t>
      </w:r>
      <w:r>
        <w:t xml:space="preserve"> associated with typical cellular deployments</w:t>
      </w:r>
      <w:r w:rsidR="00D161D5">
        <w:t>.</w:t>
      </w:r>
    </w:p>
    <w:p w14:paraId="0187C8C6" w14:textId="79573A6B" w:rsidR="006300B3" w:rsidRDefault="006300B3" w:rsidP="00B67460">
      <w:pPr>
        <w:pStyle w:val="B1"/>
      </w:pPr>
      <w:r>
        <w:t>support for Receive-Only Mode (ROM) services and devices,</w:t>
      </w:r>
    </w:p>
    <w:p w14:paraId="2743ACB0" w14:textId="219B68F3" w:rsidR="00FC0528" w:rsidRDefault="006300B3" w:rsidP="00B67460">
      <w:pPr>
        <w:keepNext/>
      </w:pPr>
      <w:r>
        <w:t>the</w:t>
      </w:r>
      <w:r w:rsidR="00FC0528">
        <w:t xml:space="preserve"> following key RAN enhancements were made to the specifications to enable LTE terrestrial broadcast</w:t>
      </w:r>
      <w:r w:rsidR="00D161D5">
        <w:t>:</w:t>
      </w:r>
    </w:p>
    <w:p w14:paraId="6A44B5D9" w14:textId="13FB881E" w:rsidR="00FC0528" w:rsidRDefault="00FC0528" w:rsidP="00B67460">
      <w:pPr>
        <w:pStyle w:val="B1"/>
      </w:pPr>
      <w:r>
        <w:t>MBMS-dedicated cell in TS</w:t>
      </w:r>
      <w:r w:rsidR="00F13B53">
        <w:t xml:space="preserve">36 </w:t>
      </w:r>
      <w:r>
        <w:t xml:space="preserve">300 </w:t>
      </w:r>
      <w:r w:rsidR="00F619AF">
        <w:t>[</w:t>
      </w:r>
      <w:r w:rsidR="00F619AF">
        <w:t>19]</w:t>
      </w:r>
      <w:r w:rsidR="00296646">
        <w:t>.</w:t>
      </w:r>
    </w:p>
    <w:p w14:paraId="690144D5" w14:textId="38F2EE3D" w:rsidR="00FC0528" w:rsidRDefault="00FC0528" w:rsidP="00B67460">
      <w:pPr>
        <w:pStyle w:val="B1"/>
      </w:pPr>
      <w:r>
        <w:t xml:space="preserve">MBSFN subframes using </w:t>
      </w:r>
      <w:r w:rsidRPr="00B67460">
        <w:sym w:font="Symbol" w:char="F044"/>
      </w:r>
      <w:r w:rsidRPr="00BB12A6">
        <w:rPr>
          <w:i/>
          <w:iCs/>
        </w:rPr>
        <w:t>f</w:t>
      </w:r>
      <w:r>
        <w:t xml:space="preserve"> = 1.25 kHz</w:t>
      </w:r>
      <w:r w:rsidRPr="009012AD">
        <w:fldChar w:fldCharType="begin"/>
      </w:r>
      <w:r w:rsidRPr="009012AD">
        <w:instrText xml:space="preserve"> QUOTE </w:instrText>
      </w:r>
      <w:r w:rsidR="005727D0">
        <w:rPr>
          <w:position w:val="-5"/>
        </w:rPr>
        <w:pict w14:anchorId="36A3FD5D">
          <v:shape id="_x0000_i2130" type="#_x0000_t75" style="width:6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9012AD">
        <w:instrText xml:space="preserve"> </w:instrText>
      </w:r>
      <w:r w:rsidRPr="009012AD">
        <w:fldChar w:fldCharType="end"/>
      </w:r>
      <w:r w:rsidRPr="006F37B2">
        <w:t xml:space="preserve"> </w:t>
      </w:r>
      <w:r>
        <w:t xml:space="preserve">in TS </w:t>
      </w:r>
      <w:r w:rsidR="00F13B53">
        <w:t xml:space="preserve">36 </w:t>
      </w:r>
      <w:r>
        <w:t xml:space="preserve">211 </w:t>
      </w:r>
      <w:r w:rsidRPr="006F37B2">
        <w:fldChar w:fldCharType="begin"/>
      </w:r>
      <w:r w:rsidRPr="006F37B2">
        <w:instrText xml:space="preserve"> QUOTE </w:instrText>
      </w:r>
      <w:r w:rsidR="005727D0">
        <w:rPr>
          <w:position w:val="-5"/>
        </w:rPr>
        <w:pict w14:anchorId="4C3BA55D">
          <v:shape id="_x0000_i2131" type="#_x0000_t75" style="width:6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6F37B2">
        <w:instrText xml:space="preserve"> </w:instrText>
      </w:r>
      <w:r w:rsidRPr="006F37B2">
        <w:fldChar w:fldCharType="end"/>
      </w:r>
      <w:r w:rsidR="00F619AF">
        <w:t>[</w:t>
      </w:r>
      <w:r w:rsidR="00F619AF">
        <w:t>17</w:t>
      </w:r>
      <w:r w:rsidR="00F619AF">
        <w:t>]</w:t>
      </w:r>
      <w:r>
        <w:t xml:space="preserve">, with a cyclic prefix duration of </w:t>
      </w:r>
      <w:r>
        <w:t>200</w:t>
      </w:r>
      <w:r w:rsidR="00D161D5">
        <w:t> </w:t>
      </w:r>
      <w:r>
        <w:t>µs</w:t>
      </w:r>
      <w:r>
        <w:t xml:space="preserve"> and a symbol duration of </w:t>
      </w:r>
      <w:r>
        <w:t>1</w:t>
      </w:r>
      <w:r w:rsidR="00296646">
        <w:t> </w:t>
      </w:r>
      <w:r>
        <w:t>ms</w:t>
      </w:r>
      <w:r w:rsidR="00296646">
        <w:t>.</w:t>
      </w:r>
    </w:p>
    <w:p w14:paraId="70BA9B02" w14:textId="39360099" w:rsidR="00FC0528" w:rsidRDefault="00FC0528" w:rsidP="00B67460">
      <w:pPr>
        <w:pStyle w:val="B1"/>
      </w:pPr>
      <w:r>
        <w:t>New information blocks on PBCH and PDSCH of CAS (see TS</w:t>
      </w:r>
      <w:r w:rsidR="00F13B53">
        <w:t xml:space="preserve">36 </w:t>
      </w:r>
      <w:r>
        <w:t xml:space="preserve">300 </w:t>
      </w:r>
      <w:r w:rsidR="00F619AF">
        <w:t>[</w:t>
      </w:r>
      <w:r w:rsidR="00F619AF">
        <w:t>19</w:t>
      </w:r>
      <w:r w:rsidR="00F619AF">
        <w:t>]</w:t>
      </w:r>
      <w:r>
        <w:t xml:space="preserve"> and TS</w:t>
      </w:r>
      <w:r w:rsidR="00F13B53">
        <w:t xml:space="preserve">36 </w:t>
      </w:r>
      <w:r>
        <w:t xml:space="preserve">331 </w:t>
      </w:r>
      <w:r w:rsidR="00F619AF">
        <w:t>[</w:t>
      </w:r>
      <w:r w:rsidR="00F619AF">
        <w:t>22</w:t>
      </w:r>
      <w:r w:rsidR="00F619AF">
        <w:t>]</w:t>
      </w:r>
      <w:r>
        <w:t>):</w:t>
      </w:r>
    </w:p>
    <w:p w14:paraId="41D990B1" w14:textId="1188FF95" w:rsidR="00FC0528" w:rsidRPr="007A5605" w:rsidRDefault="00FC0528" w:rsidP="00FC0528">
      <w:pPr>
        <w:pStyle w:val="B20"/>
      </w:pPr>
      <w:r w:rsidRPr="007A5605">
        <w:t>-</w:t>
      </w:r>
      <w:r w:rsidRPr="007A5605">
        <w:tab/>
      </w:r>
      <w:r w:rsidRPr="007A5605">
        <w:rPr>
          <w:i/>
          <w:iCs/>
        </w:rPr>
        <w:t>MIB-MBMS</w:t>
      </w:r>
      <w:r w:rsidRPr="007A5605">
        <w:t xml:space="preserve"> </w:t>
      </w:r>
      <w:r>
        <w:t xml:space="preserve">is transmitted </w:t>
      </w:r>
      <w:r w:rsidRPr="007A5605">
        <w:t xml:space="preserve">with a </w:t>
      </w:r>
      <w:r w:rsidRPr="007A5605">
        <w:t>40</w:t>
      </w:r>
      <w:r w:rsidR="00296646">
        <w:t> </w:t>
      </w:r>
      <w:r w:rsidRPr="007A5605">
        <w:t>ms</w:t>
      </w:r>
      <w:r w:rsidRPr="007A5605">
        <w:t xml:space="preserve"> periodicity</w:t>
      </w:r>
      <w:r>
        <w:t xml:space="preserve"> and updated every 160</w:t>
      </w:r>
      <w:r w:rsidR="00296646">
        <w:t> </w:t>
      </w:r>
      <w:r>
        <w:t>ms</w:t>
      </w:r>
      <w:r w:rsidRPr="007A5605">
        <w:t>; and</w:t>
      </w:r>
    </w:p>
    <w:p w14:paraId="52909E9B" w14:textId="39B2C356" w:rsidR="00FC0528" w:rsidRDefault="00FC0528" w:rsidP="00FC0528">
      <w:pPr>
        <w:pStyle w:val="B20"/>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w:t>
      </w:r>
      <w:r w:rsidR="00296646">
        <w:t> </w:t>
      </w:r>
      <w:r w:rsidRPr="007A5605">
        <w:t>ms</w:t>
      </w:r>
      <w:r w:rsidRPr="007A5605">
        <w:t xml:space="preserve"> periodicity</w:t>
      </w:r>
      <w:r>
        <w:t xml:space="preserve"> and updated every 160</w:t>
      </w:r>
      <w:r w:rsidR="00296646">
        <w:t> </w:t>
      </w:r>
      <w:r>
        <w:t>ms</w:t>
      </w:r>
      <w:r w:rsidRPr="007A5605">
        <w:t>, c</w:t>
      </w:r>
      <w:r>
        <w:t>ontaining information relevant for receiving MBMS service and, optionally, the scheduling of other system information blocks</w:t>
      </w:r>
      <w:r w:rsidR="00296646">
        <w:t>.</w:t>
      </w:r>
    </w:p>
    <w:p w14:paraId="11218504" w14:textId="0B594954" w:rsidR="00FC0528" w:rsidRDefault="00FC0528" w:rsidP="00B67460">
      <w:pPr>
        <w:pStyle w:val="B1"/>
      </w:pPr>
      <w:r w:rsidRPr="0065264B">
        <w:rPr>
          <w:i/>
        </w:rPr>
        <w:t>MBMSInterestIndication</w:t>
      </w:r>
      <w:r>
        <w:t xml:space="preserve"> RRC signalling procedure.</w:t>
      </w:r>
    </w:p>
    <w:p w14:paraId="27428233" w14:textId="5B452D87" w:rsidR="00FC0528" w:rsidRDefault="00FC0528" w:rsidP="00FC0528">
      <w:r>
        <w:t xml:space="preserve">In Release 16, a gap analysis was carried out and documented in </w:t>
      </w:r>
      <w:r w:rsidR="00296646">
        <w:t xml:space="preserve">3GPP </w:t>
      </w:r>
      <w:r>
        <w:t>TR </w:t>
      </w:r>
      <w:r w:rsidR="00F13B53">
        <w:t xml:space="preserve">36 </w:t>
      </w:r>
      <w:r w:rsidR="001809AF">
        <w:t>9</w:t>
      </w:r>
      <w:r>
        <w:t>76 [</w:t>
      </w:r>
      <w:r w:rsidR="0053061A">
        <w:t>i</w:t>
      </w:r>
      <w:r w:rsidR="001809AF">
        <w:t>2</w:t>
      </w:r>
      <w:r>
        <w:t xml:space="preserve">] that compared the Release 14 LTE terrestrial broadcasting capabilities (i.e. what </w:t>
      </w:r>
      <w:r w:rsidR="0053061A">
        <w:t xml:space="preserve">is specified </w:t>
      </w:r>
      <w:r>
        <w:t>by</w:t>
      </w:r>
      <w:r w:rsidR="0053061A">
        <w:t xml:space="preserve"> the</w:t>
      </w:r>
      <w:r>
        <w:t xml:space="preserve"> </w:t>
      </w:r>
      <w:r w:rsidR="00325568">
        <w:t>"</w:t>
      </w:r>
      <w:r>
        <w:t>enTV</w:t>
      </w:r>
      <w:r w:rsidR="00C230E4">
        <w:t>"</w:t>
      </w:r>
      <w:r w:rsidR="0053061A">
        <w:t xml:space="preserve"> work item</w:t>
      </w:r>
      <w:r>
        <w:t xml:space="preserve">) with the requirements for 5G dedicated broadcast networks in </w:t>
      </w:r>
      <w:r w:rsidR="00296646">
        <w:t xml:space="preserve">3GPP </w:t>
      </w:r>
      <w:r>
        <w:t>TR 38.913 [</w:t>
      </w:r>
      <w:r w:rsidR="00632902">
        <w:t>i3</w:t>
      </w:r>
      <w:r>
        <w:t>], clause 9.1. As a result of this analysis, the following two requirements were deemed unfulfilled by Release 14 LTE eMBMS:</w:t>
      </w:r>
    </w:p>
    <w:p w14:paraId="3D899766" w14:textId="07F06C89" w:rsidR="00FC0528" w:rsidRDefault="00FC0528" w:rsidP="00FC0528">
      <w:pPr>
        <w:pStyle w:val="B10"/>
      </w:pPr>
      <w:r>
        <w:t>1.</w:t>
      </w:r>
      <w:r>
        <w:tab/>
        <w:t xml:space="preserve">Support for service over large geographic area, including SFN with ISD &gt; </w:t>
      </w:r>
      <w:r>
        <w:t>100</w:t>
      </w:r>
      <w:r w:rsidR="00296646">
        <w:t> </w:t>
      </w:r>
      <w:r>
        <w:t>km</w:t>
      </w:r>
      <w:r>
        <w:t>;</w:t>
      </w:r>
    </w:p>
    <w:p w14:paraId="6281F8B9" w14:textId="2D808B1A" w:rsidR="00FC0528" w:rsidRDefault="00FC0528" w:rsidP="00FC0528">
      <w:pPr>
        <w:pStyle w:val="B10"/>
      </w:pPr>
      <w:r>
        <w:t>2.</w:t>
      </w:r>
      <w:r>
        <w:tab/>
        <w:t>Support for mobility scenarios including speeds</w:t>
      </w:r>
      <w:r w:rsidRPr="00A455B8">
        <w:t xml:space="preserve"> </w:t>
      </w:r>
      <w:r>
        <w:t xml:space="preserve">of up </w:t>
      </w:r>
      <w:r w:rsidRPr="00A455B8">
        <w:t>to 250 km/h</w:t>
      </w:r>
      <w:r>
        <w:t>.</w:t>
      </w:r>
    </w:p>
    <w:p w14:paraId="2F2FB4CA" w14:textId="41A04D5D" w:rsidR="00FC0528" w:rsidRDefault="00FC0528" w:rsidP="00FC0528">
      <w:r>
        <w:t xml:space="preserve">The first requirement is associated with receivers with high-gain rooftop directional antennas, low mobility and a predominantly line-of-sight channel. The second requirement is associated with receivers in </w:t>
      </w:r>
      <w:r w:rsidR="00296646">
        <w:t>moving vehicles</w:t>
      </w:r>
      <w:r>
        <w:t>, with external omni-directional antennas.</w:t>
      </w:r>
    </w:p>
    <w:p w14:paraId="54376C38" w14:textId="3DC4CD90" w:rsidR="00FC0528" w:rsidRDefault="00FC0528" w:rsidP="00FC0528">
      <w:r>
        <w:t>Based on this</w:t>
      </w:r>
      <w:r w:rsidR="00296646">
        <w:t>,</w:t>
      </w:r>
      <w:r>
        <w:t xml:space="preserve"> in Release 16 the following RAN enhancements were made to address the use cases described in clause 4.2:</w:t>
      </w:r>
    </w:p>
    <w:p w14:paraId="6D3F7B14" w14:textId="24006733" w:rsidR="00FC0528" w:rsidRDefault="00FC0528" w:rsidP="00B67460">
      <w:pPr>
        <w:pStyle w:val="B1"/>
      </w:pPr>
      <w:r>
        <w:t xml:space="preserve">MBSFN subframes using </w:t>
      </w:r>
      <w:r w:rsidRPr="00B67460">
        <w:sym w:font="Symbol" w:char="F044"/>
      </w:r>
      <w:r w:rsidRPr="00C11F1B">
        <w:rPr>
          <w:i/>
          <w:iCs/>
        </w:rPr>
        <w:t>f</w:t>
      </w:r>
      <w:r>
        <w:t xml:space="preserve"> = 0.37</w:t>
      </w:r>
      <w:r w:rsidR="00296646">
        <w:t> </w:t>
      </w:r>
      <w:r>
        <w:t>kHz</w:t>
      </w:r>
      <w:r w:rsidRPr="009012AD">
        <w:fldChar w:fldCharType="begin"/>
      </w:r>
      <w:r w:rsidRPr="009012AD">
        <w:instrText xml:space="preserve"> QUOTE </w:instrText>
      </w:r>
      <w:r w:rsidR="005727D0">
        <w:rPr>
          <w:position w:val="-5"/>
        </w:rPr>
        <w:pict w14:anchorId="38623490">
          <v:shape id="_x0000_i2132" type="#_x0000_t75" style="width:6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9012AD">
        <w:instrText xml:space="preserve"> </w:instrText>
      </w:r>
      <w:r w:rsidRPr="009012AD">
        <w:fldChar w:fldCharType="end"/>
      </w:r>
      <w:r w:rsidRPr="00BB12A6">
        <w:fldChar w:fldCharType="begin"/>
      </w:r>
      <w:r w:rsidRPr="00BB12A6">
        <w:instrText xml:space="preserve"> QUOTE </w:instrText>
      </w:r>
      <w:r w:rsidR="005727D0">
        <w:rPr>
          <w:position w:val="-5"/>
        </w:rPr>
        <w:pict w14:anchorId="2A874DA8">
          <v:shape id="_x0000_i2133" type="#_x0000_t75" style="width:6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BB12A6">
        <w:instrText xml:space="preserve"> </w:instrText>
      </w:r>
      <w:r w:rsidRPr="00BB12A6">
        <w:fldChar w:fldCharType="end"/>
      </w:r>
      <w:r w:rsidRPr="00BB12A6">
        <w:t xml:space="preserve">, </w:t>
      </w:r>
      <w:r>
        <w:t xml:space="preserve">with a cyclic prefix duration of </w:t>
      </w:r>
      <w:r>
        <w:t>300</w:t>
      </w:r>
      <w:r w:rsidR="00296646">
        <w:t> </w:t>
      </w:r>
      <w:r>
        <w:t>µs</w:t>
      </w:r>
      <w:r>
        <w:t xml:space="preserve"> and a symbol duration of 3ms, for the support of large ISD</w:t>
      </w:r>
      <w:r w:rsidR="00296646">
        <w:t>.</w:t>
      </w:r>
    </w:p>
    <w:p w14:paraId="3761AD32" w14:textId="399B3988" w:rsidR="00FC0528" w:rsidRDefault="00FC0528" w:rsidP="00B67460">
      <w:pPr>
        <w:pStyle w:val="B1"/>
      </w:pPr>
      <w:r>
        <w:t xml:space="preserve">MBSFN subframes using </w:t>
      </w:r>
      <w:r w:rsidRPr="00B67460">
        <w:sym w:font="Symbol" w:char="F044"/>
      </w:r>
      <w:r w:rsidRPr="00C11F1B">
        <w:rPr>
          <w:i/>
          <w:iCs/>
        </w:rPr>
        <w:t>f</w:t>
      </w:r>
      <w:r>
        <w:t xml:space="preserve"> = 2.5</w:t>
      </w:r>
      <w:r w:rsidR="00296646">
        <w:t> </w:t>
      </w:r>
      <w:r>
        <w:t xml:space="preserve">kHz, with a cyclic prefix duration of </w:t>
      </w:r>
      <w:r>
        <w:t>100</w:t>
      </w:r>
      <w:r w:rsidR="00296646">
        <w:t> </w:t>
      </w:r>
      <w:r>
        <w:t>µs</w:t>
      </w:r>
      <w:r w:rsidRPr="002F5739">
        <w:t xml:space="preserve"> </w:t>
      </w:r>
      <w:r>
        <w:t>and a symbol duration of 0.5ms,</w:t>
      </w:r>
      <w:r w:rsidRPr="002F5739">
        <w:fldChar w:fldCharType="begin"/>
      </w:r>
      <w:r w:rsidRPr="002F5739">
        <w:instrText xml:space="preserve"> QUOTE </w:instrText>
      </w:r>
      <w:r w:rsidR="005727D0">
        <w:rPr>
          <w:position w:val="-5"/>
        </w:rPr>
        <w:pict w14:anchorId="23BAFB9A">
          <v:shape id="_x0000_i2134" type="#_x0000_t75" style="width:5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2F5739">
        <w:instrText xml:space="preserve"> </w:instrText>
      </w:r>
      <w:r w:rsidRPr="002F5739">
        <w:fldChar w:fldCharType="end"/>
      </w:r>
      <w:r>
        <w:t xml:space="preserve"> for the support of high mobility</w:t>
      </w:r>
      <w:r w:rsidR="00296646">
        <w:t>.</w:t>
      </w:r>
    </w:p>
    <w:p w14:paraId="393E259D" w14:textId="12FAFA37" w:rsidR="00FC0528" w:rsidRDefault="00FC0528" w:rsidP="00B67460">
      <w:pPr>
        <w:pStyle w:val="B1"/>
      </w:pPr>
      <w:r>
        <w:t>The following enhancements on the CAS:</w:t>
      </w:r>
    </w:p>
    <w:p w14:paraId="2035D8B2" w14:textId="77777777" w:rsidR="00FC0528" w:rsidRDefault="00FC0528" w:rsidP="00B67460">
      <w:pPr>
        <w:pStyle w:val="B20"/>
      </w:pPr>
      <w:r>
        <w:t>-</w:t>
      </w:r>
      <w:r>
        <w:tab/>
        <w:t>PDCCH enhancements:</w:t>
      </w:r>
    </w:p>
    <w:p w14:paraId="4CC6E447" w14:textId="6F57CFCC" w:rsidR="00FC0528" w:rsidRDefault="00FC0528" w:rsidP="00B67460">
      <w:pPr>
        <w:pStyle w:val="B30"/>
      </w:pPr>
      <w:r>
        <w:t>-</w:t>
      </w:r>
      <w:r>
        <w:tab/>
        <w:t>CFI indication in MIB TS</w:t>
      </w:r>
      <w:r w:rsidR="00F13B53">
        <w:t xml:space="preserve">36 </w:t>
      </w:r>
      <w:r>
        <w:t xml:space="preserve">331 </w:t>
      </w:r>
      <w:r w:rsidR="00F619AF">
        <w:t>[</w:t>
      </w:r>
      <w:r w:rsidR="00F619AF">
        <w:t>22</w:t>
      </w:r>
      <w:r w:rsidR="00F619AF">
        <w:t>]</w:t>
      </w:r>
      <w:r>
        <w:t xml:space="preserve"> to avoid the need to decode PCFICH; and</w:t>
      </w:r>
    </w:p>
    <w:p w14:paraId="053059CE" w14:textId="600A82F0" w:rsidR="00FC0528" w:rsidRDefault="00FC0528" w:rsidP="00B67460">
      <w:pPr>
        <w:pStyle w:val="B30"/>
      </w:pPr>
      <w:r>
        <w:t>-</w:t>
      </w:r>
      <w:r>
        <w:tab/>
      </w:r>
      <w:r w:rsidRPr="007A5605">
        <w:t>New aggregation level 16</w:t>
      </w:r>
      <w:r w:rsidR="00296646">
        <w:t>.</w:t>
      </w:r>
    </w:p>
    <w:p w14:paraId="2AF1D76E" w14:textId="67BB6728" w:rsidR="00FC0528" w:rsidRDefault="00FC0528" w:rsidP="00B67460">
      <w:pPr>
        <w:pStyle w:val="B1"/>
        <w:rPr>
          <w:lang w:val="en-US"/>
        </w:rPr>
      </w:pPr>
      <w:r>
        <w:t>Repetition of PBCH to increase its robustness.</w:t>
      </w:r>
    </w:p>
    <w:p w14:paraId="343CD728" w14:textId="64A6D7C4" w:rsidR="005B4842" w:rsidRPr="00847BC2" w:rsidRDefault="00FC0528" w:rsidP="00847BC2">
      <w:pPr>
        <w:rPr>
          <w:lang w:eastAsia="zh-CN"/>
        </w:rPr>
      </w:pPr>
      <w:r>
        <w:t>The</w:t>
      </w:r>
      <w:r w:rsidR="00296646">
        <w:t>se</w:t>
      </w:r>
      <w:r>
        <w:t xml:space="preserve"> </w:t>
      </w:r>
      <w:r w:rsidR="009B2042">
        <w:t xml:space="preserve">RAN </w:t>
      </w:r>
      <w:r>
        <w:t xml:space="preserve">enhancements </w:t>
      </w:r>
      <w:r w:rsidR="00296646">
        <w:t>are</w:t>
      </w:r>
      <w:r>
        <w:t xml:space="preserve"> </w:t>
      </w:r>
      <w:r w:rsidR="00387124">
        <w:t>complemented</w:t>
      </w:r>
      <w:r>
        <w:t xml:space="preserve"> by improvements </w:t>
      </w:r>
      <w:r w:rsidR="00296646">
        <w:t>to</w:t>
      </w:r>
      <w:r>
        <w:t xml:space="preserve"> MBMS </w:t>
      </w:r>
      <w:r w:rsidR="00296646">
        <w:t>U</w:t>
      </w:r>
      <w:r>
        <w:t xml:space="preserve">ser </w:t>
      </w:r>
      <w:r w:rsidR="00296646">
        <w:t>S</w:t>
      </w:r>
      <w:r>
        <w:t xml:space="preserve">ervices </w:t>
      </w:r>
      <w:r w:rsidR="00296646">
        <w:t>documented</w:t>
      </w:r>
      <w:r w:rsidR="00296646">
        <w:t xml:space="preserve"> </w:t>
      </w:r>
      <w:r>
        <w:t xml:space="preserve">in </w:t>
      </w:r>
      <w:r w:rsidR="00CA257F">
        <w:t xml:space="preserve">ETSI TS </w:t>
      </w:r>
      <w:r w:rsidR="00E13F71">
        <w:t>126</w:t>
      </w:r>
      <w:r w:rsidR="00E13F71">
        <w:t> </w:t>
      </w:r>
      <w:r w:rsidR="00E13F71">
        <w:t>346</w:t>
      </w:r>
      <w:r>
        <w:t> </w:t>
      </w:r>
      <w:r w:rsidR="00F619AF">
        <w:t>[</w:t>
      </w:r>
      <w:r w:rsidR="00F619AF">
        <w:t>9</w:t>
      </w:r>
      <w:r w:rsidR="00F619AF">
        <w:t>]</w:t>
      </w:r>
      <w:r>
        <w:t xml:space="preserve"> and </w:t>
      </w:r>
      <w:r w:rsidR="00CA257F">
        <w:t xml:space="preserve">ETSI TS </w:t>
      </w:r>
      <w:r w:rsidR="00E13F71">
        <w:t>126</w:t>
      </w:r>
      <w:r w:rsidR="00E13F71">
        <w:t> </w:t>
      </w:r>
      <w:r w:rsidR="00E13F71">
        <w:t>347</w:t>
      </w:r>
      <w:r>
        <w:t> </w:t>
      </w:r>
      <w:r w:rsidR="00F619AF">
        <w:t>[</w:t>
      </w:r>
      <w:r w:rsidR="00F619AF">
        <w:t>10</w:t>
      </w:r>
      <w:r w:rsidR="00F619AF">
        <w:t>]</w:t>
      </w:r>
      <w:r>
        <w:t xml:space="preserve">, for example the </w:t>
      </w:r>
      <w:r w:rsidR="00296646">
        <w:t>exposure</w:t>
      </w:r>
      <w:r>
        <w:t xml:space="preserve"> of </w:t>
      </w:r>
      <w:r>
        <w:rPr>
          <w:lang w:eastAsia="zh-CN"/>
        </w:rPr>
        <w:t xml:space="preserve">MBMS functionalities to third-party application through device APIs </w:t>
      </w:r>
      <w:r w:rsidR="00296646">
        <w:rPr>
          <w:lang w:eastAsia="zh-CN"/>
        </w:rPr>
        <w:t>and</w:t>
      </w:r>
      <w:r>
        <w:rPr>
          <w:lang w:eastAsia="zh-CN"/>
        </w:rPr>
        <w:t xml:space="preserve"> the support of common distribution formats such </w:t>
      </w:r>
      <w:r w:rsidR="009B2042">
        <w:rPr>
          <w:lang w:eastAsia="zh-CN"/>
        </w:rPr>
        <w:t xml:space="preserve">as </w:t>
      </w:r>
      <w:r>
        <w:rPr>
          <w:lang w:eastAsia="zh-CN"/>
        </w:rPr>
        <w:t>Common Media Application Format (CMAF)</w:t>
      </w:r>
      <w:r w:rsidR="00C30FAC">
        <w:rPr>
          <w:lang w:eastAsia="zh-CN"/>
        </w:rPr>
        <w:t xml:space="preserve"> </w:t>
      </w:r>
      <w:r w:rsidR="00F619AF">
        <w:rPr>
          <w:lang w:eastAsia="zh-CN"/>
        </w:rPr>
        <w:t>[</w:t>
      </w:r>
      <w:r w:rsidR="00F619AF">
        <w:rPr>
          <w:lang w:eastAsia="zh-CN"/>
        </w:rPr>
        <w:t>25</w:t>
      </w:r>
      <w:r w:rsidR="00F619AF">
        <w:rPr>
          <w:lang w:eastAsia="zh-CN"/>
        </w:rPr>
        <w:t>]</w:t>
      </w:r>
      <w:r w:rsidR="009B2042">
        <w:rPr>
          <w:lang w:eastAsia="zh-CN"/>
        </w:rPr>
        <w:t xml:space="preserve">, </w:t>
      </w:r>
      <w:r>
        <w:rPr>
          <w:lang w:eastAsia="zh-CN"/>
        </w:rPr>
        <w:t>HTTP Live Streaming (HLS)</w:t>
      </w:r>
      <w:r w:rsidR="00D118D2">
        <w:rPr>
          <w:lang w:eastAsia="zh-CN"/>
        </w:rPr>
        <w:t xml:space="preserve"> </w:t>
      </w:r>
      <w:r w:rsidR="00F619AF">
        <w:rPr>
          <w:lang w:eastAsia="zh-CN"/>
        </w:rPr>
        <w:t>[</w:t>
      </w:r>
      <w:r w:rsidR="00F619AF">
        <w:rPr>
          <w:lang w:eastAsia="zh-CN"/>
        </w:rPr>
        <w:t>26</w:t>
      </w:r>
      <w:r w:rsidR="00F619AF">
        <w:rPr>
          <w:lang w:eastAsia="zh-CN"/>
        </w:rPr>
        <w:t>]</w:t>
      </w:r>
      <w:r w:rsidR="009B2042">
        <w:rPr>
          <w:lang w:eastAsia="zh-CN"/>
        </w:rPr>
        <w:t xml:space="preserve"> and hybrid DASH/HLS services</w:t>
      </w:r>
      <w:r>
        <w:rPr>
          <w:lang w:eastAsia="zh-CN"/>
        </w:rPr>
        <w:t xml:space="preserve">. An important aspect in </w:t>
      </w:r>
      <w:r w:rsidR="00296646">
        <w:rPr>
          <w:lang w:eastAsia="zh-CN"/>
        </w:rPr>
        <w:t xml:space="preserve">ETSI </w:t>
      </w:r>
      <w:r>
        <w:rPr>
          <w:lang w:eastAsia="zh-CN"/>
        </w:rPr>
        <w:t>TS</w:t>
      </w:r>
      <w:r w:rsidR="00296646">
        <w:rPr>
          <w:lang w:eastAsia="zh-CN"/>
        </w:rPr>
        <w:t> </w:t>
      </w:r>
      <w:r w:rsidR="00E13F71">
        <w:rPr>
          <w:lang w:eastAsia="zh-CN"/>
        </w:rPr>
        <w:t>126 </w:t>
      </w:r>
      <w:r w:rsidR="00E13F71">
        <w:rPr>
          <w:lang w:eastAsia="zh-CN"/>
        </w:rPr>
        <w:t>346</w:t>
      </w:r>
      <w:r>
        <w:rPr>
          <w:lang w:eastAsia="zh-CN"/>
        </w:rPr>
        <w:t xml:space="preserve"> </w:t>
      </w:r>
      <w:r w:rsidR="00F619AF">
        <w:t>[</w:t>
      </w:r>
      <w:r w:rsidR="00F619AF">
        <w:t>9]</w:t>
      </w:r>
      <w:r>
        <w:t xml:space="preserve"> </w:t>
      </w:r>
      <w:r w:rsidR="00296646">
        <w:t>i</w:t>
      </w:r>
      <w:r>
        <w:t xml:space="preserve">s </w:t>
      </w:r>
      <w:r w:rsidR="00296646">
        <w:t>the</w:t>
      </w:r>
      <w:r w:rsidR="00296646">
        <w:t xml:space="preserve"> </w:t>
      </w:r>
      <w:r>
        <w:t>definition of dedicated profiles for service announcements and file delivery methods including DASH/HLS-based streaming.</w:t>
      </w:r>
    </w:p>
    <w:p w14:paraId="116FF003" w14:textId="1EA58765" w:rsidR="00901BE2" w:rsidRDefault="00374857">
      <w:r>
        <w:t xml:space="preserve">The </w:t>
      </w:r>
      <w:r w:rsidR="009B2042">
        <w:t>LTE-based 5G Broadcast System</w:t>
      </w:r>
      <w:r w:rsidR="00377031">
        <w:t xml:space="preserve"> instantiation is fully specified</w:t>
      </w:r>
      <w:r w:rsidR="00377031">
        <w:t xml:space="preserve"> in the </w:t>
      </w:r>
      <w:r w:rsidR="00377031">
        <w:t>remaining clauses</w:t>
      </w:r>
      <w:r>
        <w:t xml:space="preserve"> of </w:t>
      </w:r>
      <w:r w:rsidR="00387124">
        <w:t>the present document</w:t>
      </w:r>
      <w:r>
        <w:t>.</w:t>
      </w:r>
      <w:r w:rsidR="00901BE2">
        <w:t xml:space="preserve"> In particular:</w:t>
      </w:r>
    </w:p>
    <w:p w14:paraId="61B5021F" w14:textId="7F84D57C" w:rsidR="00901BE2" w:rsidRDefault="00901BE2" w:rsidP="00901BE2">
      <w:pPr>
        <w:pStyle w:val="B10"/>
        <w:numPr>
          <w:ilvl w:val="0"/>
          <w:numId w:val="48"/>
        </w:numPr>
      </w:pPr>
      <w:r>
        <w:t xml:space="preserve">Clause 5 provides a description of the LTE-based 5G Broadcast System </w:t>
      </w:r>
      <w:r w:rsidR="00377031">
        <w:t xml:space="preserve">architecture </w:t>
      </w:r>
      <w:r>
        <w:t>and all interfaces and reference points.</w:t>
      </w:r>
    </w:p>
    <w:p w14:paraId="0FC5E0D9" w14:textId="4F48007D" w:rsidR="00901BE2" w:rsidRDefault="00901BE2" w:rsidP="00901BE2">
      <w:pPr>
        <w:pStyle w:val="B10"/>
        <w:numPr>
          <w:ilvl w:val="0"/>
          <w:numId w:val="48"/>
        </w:numPr>
      </w:pPr>
      <w:r>
        <w:t xml:space="preserve">Clause 6 provides the requirements for an LTE-based 5G Broadcast </w:t>
      </w:r>
      <w:r w:rsidR="00377031">
        <w:t>T</w:t>
      </w:r>
      <w:r>
        <w:t>ransmitter</w:t>
      </w:r>
      <w:r>
        <w:t>.</w:t>
      </w:r>
    </w:p>
    <w:p w14:paraId="4D6F7100" w14:textId="18478A3D" w:rsidR="00901BE2" w:rsidRDefault="00901BE2" w:rsidP="00901BE2">
      <w:pPr>
        <w:pStyle w:val="B10"/>
        <w:numPr>
          <w:ilvl w:val="0"/>
          <w:numId w:val="48"/>
        </w:numPr>
      </w:pPr>
      <w:r>
        <w:t xml:space="preserve">Clause 7 provides the requirements for an LTE-based 5G Broadcast </w:t>
      </w:r>
      <w:r w:rsidR="00377031">
        <w:t>R</w:t>
      </w:r>
      <w:r>
        <w:t>eceiver</w:t>
      </w:r>
      <w:r>
        <w:t>.</w:t>
      </w:r>
    </w:p>
    <w:p w14:paraId="4EBDF186" w14:textId="0B8EFCF0" w:rsidR="00901BE2" w:rsidRDefault="00901BE2" w:rsidP="00901BE2">
      <w:pPr>
        <w:pStyle w:val="B10"/>
        <w:numPr>
          <w:ilvl w:val="0"/>
          <w:numId w:val="48"/>
        </w:numPr>
      </w:pPr>
      <w:r>
        <w:t>Clause 8 provides spectrum and frequency considerations.</w:t>
      </w:r>
    </w:p>
    <w:p w14:paraId="5B3A6EFE" w14:textId="610D6675" w:rsidR="00901BE2" w:rsidRDefault="00901BE2" w:rsidP="00901BE2">
      <w:pPr>
        <w:pStyle w:val="B10"/>
        <w:numPr>
          <w:ilvl w:val="0"/>
          <w:numId w:val="48"/>
        </w:numPr>
      </w:pPr>
      <w:r>
        <w:t xml:space="preserve">Clause 9 provides some considerations on hybrid services, in case receivers also include a unicast </w:t>
      </w:r>
      <w:r w:rsidR="006D4F50">
        <w:t>receiver.</w:t>
      </w:r>
    </w:p>
    <w:p w14:paraId="5A20847F" w14:textId="078A2E33" w:rsidR="006D4F50" w:rsidRDefault="006D4F50" w:rsidP="00901BE2">
      <w:pPr>
        <w:pStyle w:val="B10"/>
        <w:numPr>
          <w:ilvl w:val="0"/>
          <w:numId w:val="48"/>
        </w:numPr>
      </w:pPr>
      <w:r>
        <w:t>Clause 10 provides 5G Broadcast receiver categories</w:t>
      </w:r>
      <w:r w:rsidR="00A7440D">
        <w:t xml:space="preserve">, in particular it </w:t>
      </w:r>
      <w:r w:rsidR="002237C2">
        <w:t xml:space="preserve">defines the 5G Broadcast </w:t>
      </w:r>
      <w:r w:rsidR="00377031">
        <w:t xml:space="preserve">LTE-based </w:t>
      </w:r>
      <w:r w:rsidR="002237C2">
        <w:t xml:space="preserve">Main receiver based on the LTE-based 5G Broadcast </w:t>
      </w:r>
      <w:r w:rsidR="00377031">
        <w:t>R</w:t>
      </w:r>
      <w:r w:rsidR="002237C2">
        <w:t>eceiver</w:t>
      </w:r>
      <w:r w:rsidR="00377031">
        <w:t>.</w:t>
      </w:r>
    </w:p>
    <w:p w14:paraId="55AFC50A" w14:textId="463526F1" w:rsidR="00901BE2" w:rsidRDefault="002237C2" w:rsidP="002237C2">
      <w:pPr>
        <w:pStyle w:val="B10"/>
        <w:numPr>
          <w:ilvl w:val="0"/>
          <w:numId w:val="48"/>
        </w:numPr>
      </w:pPr>
      <w:r>
        <w:t>Clause 11 and clause 12 are dedicated to implementation guidelines for LTE-based 5G Broadcast transmitters and receivers.</w:t>
      </w:r>
    </w:p>
    <w:p w14:paraId="20C70DF7" w14:textId="795E7902" w:rsidR="00E71784" w:rsidRPr="00C26719" w:rsidRDefault="00E43CA3" w:rsidP="00E71784">
      <w:pPr>
        <w:pStyle w:val="Heading1"/>
      </w:pPr>
      <w:bookmarkStart w:id="375" w:name="_Toc54885838"/>
      <w:bookmarkStart w:id="376" w:name="_Toc55222941"/>
      <w:r>
        <w:t>5</w:t>
      </w:r>
      <w:r w:rsidR="00E71784" w:rsidRPr="00C26719">
        <w:tab/>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5B4842">
        <w:t xml:space="preserve">LTE-based </w:t>
      </w:r>
      <w:r w:rsidR="00160C69" w:rsidRPr="00C26719">
        <w:t>5G Broadcast System</w:t>
      </w:r>
      <w:bookmarkEnd w:id="355"/>
      <w:bookmarkEnd w:id="375"/>
      <w:bookmarkEnd w:id="376"/>
    </w:p>
    <w:p w14:paraId="042FD412" w14:textId="0ADF64BB" w:rsidR="00AD3509" w:rsidRPr="00C26719" w:rsidRDefault="00E43CA3" w:rsidP="00AD3509">
      <w:pPr>
        <w:pStyle w:val="Heading2"/>
      </w:pPr>
      <w:bookmarkStart w:id="377" w:name="_Toc51194639"/>
      <w:bookmarkStart w:id="378" w:name="_Toc54885839"/>
      <w:bookmarkStart w:id="379" w:name="_Toc55222942"/>
      <w:r>
        <w:t>5</w:t>
      </w:r>
      <w:r w:rsidR="00AD3509" w:rsidRPr="00C26719">
        <w:t>.1</w:t>
      </w:r>
      <w:r w:rsidR="00AD3509" w:rsidRPr="00C26719">
        <w:tab/>
        <w:t>Introduction</w:t>
      </w:r>
      <w:bookmarkEnd w:id="377"/>
      <w:bookmarkEnd w:id="378"/>
      <w:bookmarkEnd w:id="379"/>
    </w:p>
    <w:p w14:paraId="68E1980E" w14:textId="0C39CB0B" w:rsidR="00163191" w:rsidRPr="00C26719" w:rsidRDefault="00374857" w:rsidP="00255099">
      <w:r>
        <w:t xml:space="preserve">According to the introduction in clause 4, </w:t>
      </w:r>
      <w:r w:rsidR="00EF5419">
        <w:t xml:space="preserve">and </w:t>
      </w:r>
      <w:r>
        <w:t xml:space="preserve">in particular clause 4.3.2, clause 5 and the remainder of the </w:t>
      </w:r>
      <w:r w:rsidR="00A45684">
        <w:t xml:space="preserve">present document </w:t>
      </w:r>
      <w:r>
        <w:t xml:space="preserve">defines </w:t>
      </w:r>
      <w:r w:rsidR="00727949">
        <w:t>a 5G Broadcast System based on a continuous evolution of MBMS</w:t>
      </w:r>
      <w:r w:rsidR="004C31F7">
        <w:t xml:space="preserve"> to meet the use cases and requirements for a dedicated broadcast system</w:t>
      </w:r>
      <w:r w:rsidR="00727949">
        <w:t xml:space="preserve"> </w:t>
      </w:r>
      <w:r w:rsidR="004C31F7">
        <w:t>for</w:t>
      </w:r>
      <w:r w:rsidR="00163191" w:rsidRPr="00C26719">
        <w:t xml:space="preserve"> linear </w:t>
      </w:r>
      <w:r w:rsidR="006668E7">
        <w:t>television</w:t>
      </w:r>
      <w:r w:rsidR="00163191" w:rsidRPr="00C26719">
        <w:t xml:space="preserve"> and radio broadcast services, referred to as </w:t>
      </w:r>
      <w:r w:rsidR="00A529D3">
        <w:t xml:space="preserve">the </w:t>
      </w:r>
      <w:r w:rsidR="008F6044">
        <w:t xml:space="preserve">LTE-based </w:t>
      </w:r>
      <w:r w:rsidR="00163191" w:rsidRPr="00C26719">
        <w:t>5G Broadcast System.</w:t>
      </w:r>
    </w:p>
    <w:p w14:paraId="69D7B088" w14:textId="537CCADE" w:rsidR="008F6044" w:rsidRDefault="008F6044" w:rsidP="008F6044">
      <w:pPr>
        <w:pStyle w:val="B10"/>
        <w:ind w:left="0" w:firstLine="0"/>
      </w:pPr>
      <w:r>
        <w:t xml:space="preserve">In the remainder of </w:t>
      </w:r>
      <w:r w:rsidR="00D15557">
        <w:t>th</w:t>
      </w:r>
      <w:r w:rsidR="002D718F">
        <w:t>e present document</w:t>
      </w:r>
      <w:r w:rsidR="00D15557">
        <w:t xml:space="preserve">, </w:t>
      </w:r>
      <w:r w:rsidR="00EF5419">
        <w:t>the term "</w:t>
      </w:r>
      <w:r w:rsidR="00D15557">
        <w:t>5G Broadcast</w:t>
      </w:r>
      <w:r w:rsidR="00EF5419">
        <w:t>" is used synonymously with</w:t>
      </w:r>
      <w:r w:rsidR="00D15557">
        <w:t xml:space="preserve"> </w:t>
      </w:r>
      <w:r w:rsidR="00EF5419">
        <w:t>"</w:t>
      </w:r>
      <w:r w:rsidR="00D15557">
        <w:t>LTE-based 5G Broadcast</w:t>
      </w:r>
      <w:r w:rsidR="00EF5419">
        <w:t>"</w:t>
      </w:r>
      <w:r w:rsidR="00D15557">
        <w:t>.</w:t>
      </w:r>
    </w:p>
    <w:p w14:paraId="6CD545FC" w14:textId="430566F2" w:rsidR="00AD3509" w:rsidRPr="00C26719" w:rsidRDefault="0048629D" w:rsidP="00AD3509">
      <w:pPr>
        <w:pStyle w:val="Heading2"/>
      </w:pPr>
      <w:bookmarkStart w:id="380" w:name="_Toc51194640"/>
      <w:bookmarkStart w:id="381" w:name="_Toc54885840"/>
      <w:bookmarkStart w:id="382" w:name="_Toc55222943"/>
      <w:r>
        <w:t>5.</w:t>
      </w:r>
      <w:r w:rsidR="00655ABD" w:rsidRPr="00C26719">
        <w:t>2</w:t>
      </w:r>
      <w:r w:rsidR="00AD3509" w:rsidRPr="00C26719">
        <w:tab/>
        <w:t>Architecture</w:t>
      </w:r>
      <w:bookmarkEnd w:id="380"/>
      <w:bookmarkEnd w:id="381"/>
      <w:bookmarkEnd w:id="382"/>
    </w:p>
    <w:p w14:paraId="3D4AB56B" w14:textId="3306D812" w:rsidR="00227D41" w:rsidRDefault="00660299" w:rsidP="00B4393B">
      <w:r w:rsidRPr="00C26719">
        <w:t xml:space="preserve">Figure </w:t>
      </w:r>
      <w:r w:rsidR="0048629D">
        <w:t>5.</w:t>
      </w:r>
      <w:r w:rsidR="00A068B7" w:rsidRPr="00C26719">
        <w:t>2</w:t>
      </w:r>
      <w:r w:rsidRPr="00C26719">
        <w:t xml:space="preserve">-1 </w:t>
      </w:r>
      <w:r w:rsidR="007048A7" w:rsidRPr="00C26719">
        <w:t xml:space="preserve">depicts </w:t>
      </w:r>
      <w:r w:rsidRPr="00C26719">
        <w:t xml:space="preserve">the reference architecture for the </w:t>
      </w:r>
      <w:bookmarkStart w:id="383" w:name="_Hlk29280779"/>
      <w:r w:rsidR="007D6B36">
        <w:t xml:space="preserve">LTE-based </w:t>
      </w:r>
      <w:r w:rsidRPr="00C26719">
        <w:t xml:space="preserve">5G Broadcast System </w:t>
      </w:r>
      <w:bookmarkEnd w:id="383"/>
      <w:r w:rsidRPr="00C26719">
        <w:t>as defined in th</w:t>
      </w:r>
      <w:r w:rsidR="005B33BC">
        <w:t>is specification</w:t>
      </w:r>
      <w:r w:rsidRPr="00C26719">
        <w:t>.</w:t>
      </w:r>
      <w:r w:rsidR="00227D41">
        <w:t xml:space="preserve"> </w:t>
      </w:r>
      <w:r w:rsidRPr="00C26719">
        <w:t xml:space="preserve">This architecture is a simplified version of the </w:t>
      </w:r>
      <w:r w:rsidR="002B65FA" w:rsidRPr="00C26719">
        <w:t>EPS</w:t>
      </w:r>
      <w:r w:rsidRPr="00C26719">
        <w:t xml:space="preserve"> architecture for E-UTRAN only</w:t>
      </w:r>
      <w:r w:rsidR="006668E7">
        <w:t>,</w:t>
      </w:r>
      <w:r w:rsidRPr="00C26719">
        <w:t xml:space="preserve"> as defined in </w:t>
      </w:r>
      <w:r w:rsidR="00CA257F">
        <w:t xml:space="preserve">ETSI TS </w:t>
      </w:r>
      <w:r w:rsidR="00E13F71">
        <w:t>123</w:t>
      </w:r>
      <w:r w:rsidR="00E13F71">
        <w:t> </w:t>
      </w:r>
      <w:r w:rsidR="00E13F71">
        <w:t>246</w:t>
      </w:r>
      <w:r w:rsidR="005F1F7B" w:rsidRPr="00C26719">
        <w:t xml:space="preserve"> </w:t>
      </w:r>
      <w:r w:rsidR="00F619AF">
        <w:t>[</w:t>
      </w:r>
      <w:r w:rsidR="00F619AF">
        <w:t>5</w:t>
      </w:r>
      <w:r w:rsidR="00F619AF">
        <w:t>]</w:t>
      </w:r>
      <w:r w:rsidRPr="00C26719">
        <w:t>.</w:t>
      </w:r>
    </w:p>
    <w:p w14:paraId="3D86F4F9" w14:textId="301E3C79" w:rsidR="002E4E93" w:rsidRPr="00C26719" w:rsidRDefault="00737A6B" w:rsidP="00B67460">
      <w:pPr>
        <w:keepNext/>
      </w:pPr>
      <w:r>
        <w:t>The generic 5G Broadcast System archi</w:t>
      </w:r>
      <w:r w:rsidR="00990FE8">
        <w:t>tecture in Figure 4.2-1</w:t>
      </w:r>
      <w:r w:rsidR="009D7088">
        <w:t xml:space="preserve"> is instantiated </w:t>
      </w:r>
      <w:r w:rsidR="003B03C2">
        <w:t>in</w:t>
      </w:r>
      <w:r w:rsidR="009D7088">
        <w:t xml:space="preserve"> to </w:t>
      </w:r>
      <w:r w:rsidR="003B03C2" w:rsidRPr="00C26719">
        <w:t xml:space="preserve">Figure </w:t>
      </w:r>
      <w:r w:rsidR="003B03C2">
        <w:t>5.</w:t>
      </w:r>
      <w:r w:rsidR="003B03C2" w:rsidRPr="00C26719">
        <w:t>2-1</w:t>
      </w:r>
      <w:r w:rsidR="002E4E93">
        <w:t>.</w:t>
      </w:r>
      <w:r w:rsidR="00197982">
        <w:t xml:space="preserve"> </w:t>
      </w:r>
      <w:r w:rsidR="002E4E93" w:rsidRPr="00C26719">
        <w:t xml:space="preserve">This simplified architecture and the reference points for </w:t>
      </w:r>
      <w:r w:rsidR="002E4E93">
        <w:t xml:space="preserve">the </w:t>
      </w:r>
      <w:r w:rsidR="002E4E93" w:rsidRPr="00C26719">
        <w:t xml:space="preserve">5G Broadcast System as defined in </w:t>
      </w:r>
      <w:r w:rsidR="002E4E93">
        <w:t>the present document</w:t>
      </w:r>
      <w:r w:rsidR="002E4E93" w:rsidRPr="00C26719">
        <w:t xml:space="preserve"> </w:t>
      </w:r>
      <w:r w:rsidR="002E4E93">
        <w:t>are</w:t>
      </w:r>
      <w:r w:rsidR="002E4E93" w:rsidRPr="00C26719">
        <w:t xml:space="preserve"> </w:t>
      </w:r>
      <w:r w:rsidR="002E4E93">
        <w:t xml:space="preserve">also </w:t>
      </w:r>
      <w:r w:rsidR="002E4E93" w:rsidRPr="00C26719">
        <w:t xml:space="preserve">provided in Figure </w:t>
      </w:r>
      <w:r w:rsidR="002E4E93">
        <w:t>5.</w:t>
      </w:r>
      <w:r w:rsidR="002E4E93" w:rsidRPr="00C26719">
        <w:t>2-</w:t>
      </w:r>
      <w:r w:rsidR="002E4E93">
        <w:t>1</w:t>
      </w:r>
      <w:r w:rsidR="002E4E93" w:rsidRPr="00C26719">
        <w:t>. The key aspects are the requirements for</w:t>
      </w:r>
      <w:r w:rsidR="002E4E93">
        <w:t>:</w:t>
      </w:r>
    </w:p>
    <w:p w14:paraId="7D70CB85" w14:textId="289BF70B" w:rsidR="002E4E93" w:rsidRPr="00C26719" w:rsidRDefault="007A503A" w:rsidP="00B67460">
      <w:pPr>
        <w:pStyle w:val="B10"/>
        <w:keepNext/>
        <w:numPr>
          <w:ilvl w:val="0"/>
          <w:numId w:val="68"/>
        </w:numPr>
      </w:pPr>
      <w:r>
        <w:t>T</w:t>
      </w:r>
      <w:r w:rsidR="002E4E93" w:rsidRPr="00C26719">
        <w:t>he</w:t>
      </w:r>
      <w:r w:rsidR="002E4E93" w:rsidRPr="00C26719">
        <w:t xml:space="preserve"> 5G Broadcast Transmitter in terms </w:t>
      </w:r>
      <w:r w:rsidR="002E4E93">
        <w:t xml:space="preserve">of </w:t>
      </w:r>
      <w:r w:rsidR="002E4E93" w:rsidRPr="00C26719">
        <w:t>the reference points including:</w:t>
      </w:r>
    </w:p>
    <w:p w14:paraId="6B3CB010" w14:textId="658FB5F2" w:rsidR="002E4E93" w:rsidRPr="00C26719" w:rsidRDefault="007A503A" w:rsidP="002E4E93">
      <w:pPr>
        <w:pStyle w:val="B10"/>
        <w:numPr>
          <w:ilvl w:val="1"/>
          <w:numId w:val="68"/>
        </w:numPr>
      </w:pPr>
      <w:r>
        <w:t>F</w:t>
      </w:r>
      <w:r w:rsidR="00D81900">
        <w:t>or</w:t>
      </w:r>
      <w:r w:rsidR="00D81900">
        <w:t xml:space="preserve"> the northbound </w:t>
      </w:r>
      <w:r w:rsidR="00197982">
        <w:t>Network</w:t>
      </w:r>
      <w:r>
        <w:t xml:space="preserve"> </w:t>
      </w:r>
      <w:r w:rsidR="00197982">
        <w:t xml:space="preserve">API for </w:t>
      </w:r>
      <w:r w:rsidR="002E4E93" w:rsidRPr="00C26719">
        <w:t>5G Broadcast,</w:t>
      </w:r>
      <w:r w:rsidR="00D81900">
        <w:t xml:space="preserve"> a profile of </w:t>
      </w:r>
      <w:r w:rsidR="00D81900" w:rsidRPr="00C26719">
        <w:t>xMB</w:t>
      </w:r>
      <w:r w:rsidR="00D81900">
        <w:t xml:space="preserve"> as defined in</w:t>
      </w:r>
      <w:r w:rsidR="00AC1167" w:rsidRPr="00AC1167">
        <w:t xml:space="preserve"> </w:t>
      </w:r>
      <w:r w:rsidR="00CA257F">
        <w:t xml:space="preserve">ETSI TS </w:t>
      </w:r>
      <w:r w:rsidR="00E13F71">
        <w:t>126</w:t>
      </w:r>
      <w:r w:rsidR="00E13F71">
        <w:t> </w:t>
      </w:r>
      <w:r w:rsidR="00E13F71">
        <w:t>348</w:t>
      </w:r>
      <w:r w:rsidR="00AC1167" w:rsidRPr="00AC1167">
        <w:t xml:space="preserve"> </w:t>
      </w:r>
      <w:r w:rsidR="00F619AF">
        <w:t>[</w:t>
      </w:r>
      <w:r w:rsidR="00F619AF">
        <w:t>11</w:t>
      </w:r>
      <w:r w:rsidR="00F619AF">
        <w:t>]</w:t>
      </w:r>
      <w:r w:rsidR="00AC1167">
        <w:t xml:space="preserve"> and </w:t>
      </w:r>
      <w:r w:rsidR="00CA257F">
        <w:t xml:space="preserve">ETSI TS </w:t>
      </w:r>
      <w:r w:rsidR="00E13F71">
        <w:t>129</w:t>
      </w:r>
      <w:r w:rsidR="00E13F71">
        <w:t> </w:t>
      </w:r>
      <w:r w:rsidR="00E13F71">
        <w:t>116</w:t>
      </w:r>
      <w:r w:rsidR="00AC1167" w:rsidRPr="00C26719">
        <w:t xml:space="preserve"> </w:t>
      </w:r>
      <w:r w:rsidR="00F619AF">
        <w:t>[</w:t>
      </w:r>
      <w:r w:rsidR="00F619AF">
        <w:t>12</w:t>
      </w:r>
      <w:r w:rsidR="00F619AF">
        <w:t>]</w:t>
      </w:r>
      <w:r w:rsidR="009D2B1E">
        <w:t xml:space="preserve"> is </w:t>
      </w:r>
      <w:r w:rsidR="005B3408">
        <w:t>specified in the present document</w:t>
      </w:r>
      <w:r w:rsidR="009D2B1E">
        <w:t>.</w:t>
      </w:r>
    </w:p>
    <w:p w14:paraId="123B54AB" w14:textId="256D8752" w:rsidR="002E4E93" w:rsidRPr="00C26719" w:rsidRDefault="00321C17" w:rsidP="002E4E93">
      <w:pPr>
        <w:pStyle w:val="B10"/>
        <w:numPr>
          <w:ilvl w:val="1"/>
          <w:numId w:val="68"/>
        </w:numPr>
      </w:pPr>
      <w:r>
        <w:t xml:space="preserve">For the </w:t>
      </w:r>
      <w:r w:rsidR="002E4E93" w:rsidRPr="00C26719">
        <w:t xml:space="preserve">User Service for 5G </w:t>
      </w:r>
      <w:r w:rsidR="007A503A">
        <w:t>B</w:t>
      </w:r>
      <w:r w:rsidR="002E4E93" w:rsidRPr="00C26719">
        <w:t>roadcast</w:t>
      </w:r>
      <w:r w:rsidR="002E4E93" w:rsidRPr="00C26719">
        <w:t>,</w:t>
      </w:r>
      <w:r>
        <w:t xml:space="preserve"> a profile of the MBMS User Service as defined in </w:t>
      </w:r>
      <w:r w:rsidR="00CA257F">
        <w:t xml:space="preserve">ETSI TS </w:t>
      </w:r>
      <w:r w:rsidR="00E13F71">
        <w:t>123</w:t>
      </w:r>
      <w:r w:rsidR="00E13F71">
        <w:t> </w:t>
      </w:r>
      <w:r w:rsidR="00E13F71">
        <w:t>246</w:t>
      </w:r>
      <w:r w:rsidRPr="00AC1167">
        <w:t xml:space="preserve"> </w:t>
      </w:r>
      <w:r w:rsidR="00F619AF">
        <w:t>[</w:t>
      </w:r>
      <w:r w:rsidR="00F619AF">
        <w:t>5</w:t>
      </w:r>
      <w:r w:rsidR="00F619AF">
        <w:t>]</w:t>
      </w:r>
      <w:r>
        <w:t xml:space="preserve"> and </w:t>
      </w:r>
      <w:r w:rsidR="00CA257F">
        <w:t xml:space="preserve">ETSI TS </w:t>
      </w:r>
      <w:r w:rsidR="00E13F71">
        <w:t>126</w:t>
      </w:r>
      <w:r w:rsidR="00E13F71">
        <w:t> </w:t>
      </w:r>
      <w:r w:rsidR="00E13F71">
        <w:t>346</w:t>
      </w:r>
      <w:r w:rsidRPr="00C26719">
        <w:t xml:space="preserve"> </w:t>
      </w:r>
      <w:r w:rsidR="00F619AF">
        <w:t>[</w:t>
      </w:r>
      <w:r w:rsidR="00F619AF">
        <w:t>9</w:t>
      </w:r>
      <w:r w:rsidR="00F619AF">
        <w:t>]</w:t>
      </w:r>
      <w:r w:rsidR="009D2B1E">
        <w:t xml:space="preserve"> </w:t>
      </w:r>
      <w:r w:rsidR="005B3408">
        <w:t>is specified in the present document</w:t>
      </w:r>
      <w:r w:rsidR="002E4E93">
        <w:t>.</w:t>
      </w:r>
    </w:p>
    <w:p w14:paraId="092BEB88" w14:textId="630E7339" w:rsidR="002E4E93" w:rsidRPr="00C26719" w:rsidRDefault="009D2B1E" w:rsidP="002E4E93">
      <w:pPr>
        <w:pStyle w:val="B10"/>
        <w:numPr>
          <w:ilvl w:val="1"/>
          <w:numId w:val="68"/>
        </w:numPr>
      </w:pPr>
      <w:r>
        <w:t xml:space="preserve">For the RAN for </w:t>
      </w:r>
      <w:r w:rsidR="002E4E93" w:rsidRPr="00C26719">
        <w:t xml:space="preserve">5G Broadcast, </w:t>
      </w:r>
      <w:r>
        <w:t xml:space="preserve">a profile of </w:t>
      </w:r>
      <w:r w:rsidRPr="00C26719">
        <w:t>E-UTRAN Uu</w:t>
      </w:r>
      <w:r w:rsidR="00C10AB8">
        <w:t xml:space="preserve"> as </w:t>
      </w:r>
      <w:r w:rsidR="008A3F5D">
        <w:t xml:space="preserve">defined in </w:t>
      </w:r>
      <w:r w:rsidR="007A503A">
        <w:t xml:space="preserve">ETSI </w:t>
      </w:r>
      <w:r w:rsidR="008A3F5D">
        <w:t>TS</w:t>
      </w:r>
      <w:r w:rsidR="007A503A">
        <w:t> </w:t>
      </w:r>
      <w:r w:rsidR="00F13B53">
        <w:t>36</w:t>
      </w:r>
      <w:r w:rsidR="00F13B53">
        <w:t xml:space="preserve"> </w:t>
      </w:r>
      <w:r w:rsidR="008A3F5D">
        <w:t xml:space="preserve">300 </w:t>
      </w:r>
      <w:r w:rsidR="00F619AF">
        <w:t>[</w:t>
      </w:r>
      <w:r w:rsidR="00F619AF">
        <w:t>19]</w:t>
      </w:r>
      <w:r w:rsidR="008A3F5D">
        <w:t xml:space="preserve">, </w:t>
      </w:r>
      <w:r w:rsidR="007A503A">
        <w:t>ETSI</w:t>
      </w:r>
      <w:r w:rsidR="007A503A">
        <w:t xml:space="preserve"> </w:t>
      </w:r>
      <w:r w:rsidR="008A3F5D">
        <w:t xml:space="preserve">TS </w:t>
      </w:r>
      <w:r w:rsidR="00F13B53">
        <w:t xml:space="preserve">36 </w:t>
      </w:r>
      <w:r w:rsidR="008A3F5D">
        <w:t xml:space="preserve">211 </w:t>
      </w:r>
      <w:r w:rsidR="008A3F5D" w:rsidRPr="006F37B2">
        <w:fldChar w:fldCharType="begin"/>
      </w:r>
      <w:r w:rsidR="008A3F5D" w:rsidRPr="006F37B2">
        <w:instrText xml:space="preserve"> QUOTE </w:instrText>
      </w:r>
      <w:r w:rsidR="005727D0">
        <w:rPr>
          <w:position w:val="-5"/>
        </w:rPr>
        <w:pict w14:anchorId="64ECDB80">
          <v:shape id="_x0000_i2136" type="#_x0000_t75" style="width:6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8A3F5D" w:rsidRPr="006F37B2">
        <w:instrText xml:space="preserve"> </w:instrText>
      </w:r>
      <w:r w:rsidR="008A3F5D" w:rsidRPr="006F37B2">
        <w:fldChar w:fldCharType="end"/>
      </w:r>
      <w:r w:rsidR="00F619AF">
        <w:t>[</w:t>
      </w:r>
      <w:r w:rsidR="00F619AF">
        <w:t>17</w:t>
      </w:r>
      <w:r w:rsidR="00F619AF">
        <w:t>]</w:t>
      </w:r>
      <w:r w:rsidR="008A3F5D">
        <w:t xml:space="preserve"> and </w:t>
      </w:r>
      <w:r w:rsidR="007A503A">
        <w:t xml:space="preserve">ETSI </w:t>
      </w:r>
      <w:r w:rsidR="008A3F5D">
        <w:t>TS</w:t>
      </w:r>
      <w:r w:rsidR="007A503A">
        <w:t> </w:t>
      </w:r>
      <w:r w:rsidR="00F13B53">
        <w:t>36</w:t>
      </w:r>
      <w:r w:rsidR="00F13B53">
        <w:t xml:space="preserve"> </w:t>
      </w:r>
      <w:r w:rsidR="008A3F5D">
        <w:t xml:space="preserve">331 </w:t>
      </w:r>
      <w:r w:rsidR="00F619AF">
        <w:t>[</w:t>
      </w:r>
      <w:r w:rsidR="00F619AF">
        <w:t>22</w:t>
      </w:r>
      <w:r w:rsidR="00F619AF">
        <w:t>]</w:t>
      </w:r>
      <w:r w:rsidR="003F2F59">
        <w:t xml:space="preserve"> </w:t>
      </w:r>
      <w:r w:rsidR="005B3408">
        <w:t>is specified in the present document</w:t>
      </w:r>
      <w:r w:rsidR="002E4E93">
        <w:t>.</w:t>
      </w:r>
    </w:p>
    <w:p w14:paraId="74F777DA" w14:textId="3C672BC5" w:rsidR="002E4E93" w:rsidRPr="00C26719" w:rsidRDefault="007A503A" w:rsidP="00B67460">
      <w:pPr>
        <w:pStyle w:val="B10"/>
        <w:keepNext/>
        <w:numPr>
          <w:ilvl w:val="0"/>
          <w:numId w:val="68"/>
        </w:numPr>
      </w:pPr>
      <w:r>
        <w:t>T</w:t>
      </w:r>
      <w:r w:rsidR="002E4E93" w:rsidRPr="00C26719">
        <w:t>he</w:t>
      </w:r>
      <w:r w:rsidR="002E4E93" w:rsidRPr="00C26719">
        <w:t xml:space="preserve"> 5G Broadcast Receiver including</w:t>
      </w:r>
      <w:r w:rsidR="002E4E93">
        <w:t>:</w:t>
      </w:r>
    </w:p>
    <w:p w14:paraId="54BDCFEB" w14:textId="5657605E" w:rsidR="002E4E93" w:rsidRPr="00C26719" w:rsidRDefault="00C842C8" w:rsidP="00A23B68">
      <w:pPr>
        <w:pStyle w:val="B10"/>
        <w:numPr>
          <w:ilvl w:val="1"/>
          <w:numId w:val="68"/>
        </w:numPr>
      </w:pPr>
      <w:r>
        <w:t xml:space="preserve">For the </w:t>
      </w:r>
      <w:r w:rsidRPr="00C26719">
        <w:t xml:space="preserve">User Service for 5G </w:t>
      </w:r>
      <w:r w:rsidR="007A503A">
        <w:t>B</w:t>
      </w:r>
      <w:r w:rsidRPr="00C26719">
        <w:t>roadcast</w:t>
      </w:r>
      <w:r w:rsidRPr="00C26719">
        <w:t>,</w:t>
      </w:r>
      <w:r>
        <w:t xml:space="preserve"> a profile of the MBMS User Service as defined in </w:t>
      </w:r>
      <w:r w:rsidR="00CA257F">
        <w:t xml:space="preserve">ETSI TS </w:t>
      </w:r>
      <w:r w:rsidR="00E13F71">
        <w:t>123</w:t>
      </w:r>
      <w:r w:rsidR="00E13F71">
        <w:t> </w:t>
      </w:r>
      <w:r w:rsidR="00E13F71">
        <w:t>246</w:t>
      </w:r>
      <w:r w:rsidRPr="00AC1167">
        <w:t xml:space="preserve"> </w:t>
      </w:r>
      <w:r w:rsidR="00F619AF">
        <w:t>[</w:t>
      </w:r>
      <w:r w:rsidR="00F619AF">
        <w:t>5</w:t>
      </w:r>
      <w:r w:rsidR="00F619AF">
        <w:t>]</w:t>
      </w:r>
      <w:r>
        <w:t xml:space="preserve"> and </w:t>
      </w:r>
      <w:r w:rsidR="00CA257F">
        <w:t xml:space="preserve">ETSI TS </w:t>
      </w:r>
      <w:r w:rsidR="00E13F71">
        <w:t>126</w:t>
      </w:r>
      <w:r w:rsidR="00E13F71">
        <w:t> </w:t>
      </w:r>
      <w:r w:rsidR="00E13F71">
        <w:t>346</w:t>
      </w:r>
      <w:r w:rsidRPr="00C26719">
        <w:t xml:space="preserve"> </w:t>
      </w:r>
      <w:r w:rsidR="00F619AF">
        <w:t>[</w:t>
      </w:r>
      <w:r w:rsidR="00F619AF">
        <w:t>9</w:t>
      </w:r>
      <w:r w:rsidR="00F619AF">
        <w:t>]</w:t>
      </w:r>
      <w:r>
        <w:t xml:space="preserve"> </w:t>
      </w:r>
      <w:r w:rsidR="005B3408">
        <w:t>is specified in the present document</w:t>
      </w:r>
      <w:r>
        <w:t>.</w:t>
      </w:r>
    </w:p>
    <w:p w14:paraId="10DE4F9A" w14:textId="51B5A722" w:rsidR="002E4E93" w:rsidRPr="00C26719" w:rsidRDefault="00C842C8">
      <w:pPr>
        <w:pStyle w:val="B10"/>
        <w:numPr>
          <w:ilvl w:val="1"/>
          <w:numId w:val="68"/>
        </w:numPr>
      </w:pPr>
      <w:r>
        <w:t xml:space="preserve">For the RAN for </w:t>
      </w:r>
      <w:r w:rsidRPr="00C26719">
        <w:t xml:space="preserve">5G Broadcast, </w:t>
      </w:r>
      <w:r>
        <w:t xml:space="preserve">a profile of </w:t>
      </w:r>
      <w:r w:rsidRPr="00C26719">
        <w:t>E-UTRAN Uu</w:t>
      </w:r>
      <w:r>
        <w:t xml:space="preserve"> as defined in </w:t>
      </w:r>
      <w:r w:rsidR="007A503A">
        <w:t xml:space="preserve">ETSI </w:t>
      </w:r>
      <w:r>
        <w:t>TS</w:t>
      </w:r>
      <w:r w:rsidR="007A503A">
        <w:t> </w:t>
      </w:r>
      <w:r w:rsidR="00F13B53">
        <w:t>36</w:t>
      </w:r>
      <w:r w:rsidR="00F13B53">
        <w:t xml:space="preserve"> </w:t>
      </w:r>
      <w:r>
        <w:t xml:space="preserve">300 </w:t>
      </w:r>
      <w:r w:rsidR="00F619AF">
        <w:t>[</w:t>
      </w:r>
      <w:r w:rsidR="00F619AF">
        <w:t>19]</w:t>
      </w:r>
      <w:r>
        <w:t xml:space="preserve">, </w:t>
      </w:r>
      <w:r w:rsidR="007A503A">
        <w:t>ETSI </w:t>
      </w:r>
      <w:r>
        <w:t xml:space="preserve">TS </w:t>
      </w:r>
      <w:r w:rsidR="00F13B53">
        <w:t xml:space="preserve">36 </w:t>
      </w:r>
      <w:r>
        <w:t xml:space="preserve">211 </w:t>
      </w:r>
      <w:r w:rsidRPr="006F37B2">
        <w:fldChar w:fldCharType="begin"/>
      </w:r>
      <w:r w:rsidRPr="006F37B2">
        <w:instrText xml:space="preserve"> QUOTE </w:instrText>
      </w:r>
      <w:r w:rsidR="005727D0">
        <w:rPr>
          <w:position w:val="-5"/>
        </w:rPr>
        <w:pict w14:anchorId="1442122E">
          <v:shape id="_x0000_i2137" type="#_x0000_t75" style="width:6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6F37B2">
        <w:instrText xml:space="preserve"> </w:instrText>
      </w:r>
      <w:r w:rsidRPr="006F37B2">
        <w:fldChar w:fldCharType="end"/>
      </w:r>
      <w:r w:rsidR="00F619AF">
        <w:t>[</w:t>
      </w:r>
      <w:r w:rsidR="00F619AF">
        <w:t>17</w:t>
      </w:r>
      <w:r w:rsidR="00F619AF">
        <w:t>]</w:t>
      </w:r>
      <w:r>
        <w:t xml:space="preserve"> and </w:t>
      </w:r>
      <w:r w:rsidR="007A503A">
        <w:t>ETSI </w:t>
      </w:r>
      <w:r>
        <w:t>TS</w:t>
      </w:r>
      <w:r w:rsidR="00F13B53">
        <w:t xml:space="preserve">36 </w:t>
      </w:r>
      <w:r>
        <w:t xml:space="preserve">331 </w:t>
      </w:r>
      <w:r w:rsidR="00F619AF">
        <w:t>[</w:t>
      </w:r>
      <w:r w:rsidR="00F619AF">
        <w:t>22</w:t>
      </w:r>
      <w:r w:rsidR="00F619AF">
        <w:t>]</w:t>
      </w:r>
      <w:r>
        <w:t xml:space="preserve"> </w:t>
      </w:r>
      <w:r w:rsidR="005B3408">
        <w:t>is specified in the present document</w:t>
      </w:r>
      <w:r>
        <w:t>.</w:t>
      </w:r>
    </w:p>
    <w:p w14:paraId="3BA089A2" w14:textId="54FD63F1" w:rsidR="002E4E93" w:rsidRPr="00C26719" w:rsidRDefault="00C842C8" w:rsidP="002E4E93">
      <w:pPr>
        <w:pStyle w:val="B10"/>
        <w:numPr>
          <w:ilvl w:val="1"/>
          <w:numId w:val="68"/>
        </w:numPr>
      </w:pPr>
      <w:r>
        <w:t xml:space="preserve">For the Client API for 5G Broadcast, a profile of the MBMS-APIs as defined in </w:t>
      </w:r>
      <w:r w:rsidR="00CA257F">
        <w:t>ETSI TS 1</w:t>
      </w:r>
      <w:r w:rsidR="00F13B53">
        <w:t xml:space="preserve">23 </w:t>
      </w:r>
      <w:r>
        <w:t>347</w:t>
      </w:r>
      <w:r w:rsidRPr="00AC1167">
        <w:t xml:space="preserve"> </w:t>
      </w:r>
      <w:r w:rsidR="00F619AF">
        <w:t>[</w:t>
      </w:r>
      <w:r w:rsidR="00F619AF">
        <w:t>10</w:t>
      </w:r>
      <w:r w:rsidR="00F619AF">
        <w:t>]</w:t>
      </w:r>
      <w:r>
        <w:t xml:space="preserve"> </w:t>
      </w:r>
      <w:r w:rsidR="005B3408">
        <w:t>is specified in the present document</w:t>
      </w:r>
      <w:r w:rsidR="002E4E93">
        <w:t>.</w:t>
      </w:r>
    </w:p>
    <w:p w14:paraId="18CCD8A8" w14:textId="17F003AC" w:rsidR="002E4E93" w:rsidRPr="00C26719" w:rsidRDefault="002E4E93" w:rsidP="002E4E93">
      <w:pPr>
        <w:pStyle w:val="B10"/>
        <w:numPr>
          <w:ilvl w:val="0"/>
          <w:numId w:val="68"/>
        </w:numPr>
      </w:pPr>
      <w:r w:rsidRPr="00C26719">
        <w:t xml:space="preserve">The 5G Broadcast TV/Radio Service </w:t>
      </w:r>
      <w:r w:rsidR="007A503A">
        <w:t>A</w:t>
      </w:r>
      <w:r w:rsidRPr="00C26719">
        <w:t>pplication</w:t>
      </w:r>
      <w:r w:rsidRPr="00C26719">
        <w:t xml:space="preserve"> in order to make use of the 5G Broadcast </w:t>
      </w:r>
      <w:r>
        <w:t>S</w:t>
      </w:r>
      <w:r w:rsidRPr="00C26719">
        <w:t>ystem.</w:t>
      </w:r>
    </w:p>
    <w:p w14:paraId="6E3C9E5A" w14:textId="1992D06D" w:rsidR="002E4E93" w:rsidRDefault="002E4E93" w:rsidP="005B3408">
      <w:pPr>
        <w:pStyle w:val="B10"/>
        <w:ind w:left="0" w:firstLine="0"/>
      </w:pPr>
      <w:r w:rsidRPr="00C26719">
        <w:t xml:space="preserve">Details for the reference points are provided in clause </w:t>
      </w:r>
      <w:r>
        <w:t>5.</w:t>
      </w:r>
      <w:r w:rsidRPr="00C26719">
        <w:t xml:space="preserve">5. The requirements for 5G Broadcast Transmitters are provided in clause </w:t>
      </w:r>
      <w:r w:rsidR="004E7271">
        <w:t>6</w:t>
      </w:r>
      <w:r w:rsidRPr="00C26719">
        <w:t xml:space="preserve"> and the requirements for 5G Broadcast Receivers are provided in clause </w:t>
      </w:r>
      <w:r w:rsidR="004E7271">
        <w:t>7</w:t>
      </w:r>
      <w:r w:rsidRPr="00C26719">
        <w:t>.</w:t>
      </w:r>
    </w:p>
    <w:p w14:paraId="06A45CE4" w14:textId="535A3855" w:rsidR="00C307BD" w:rsidRPr="00C26719" w:rsidRDefault="007A503A" w:rsidP="00C307BD">
      <w:pPr>
        <w:pStyle w:val="B10"/>
        <w:ind w:left="0" w:firstLine="0"/>
        <w:rPr>
          <w:b/>
          <w:bCs/>
        </w:rPr>
      </w:pPr>
      <w:r w:rsidRPr="00C26719">
        <w:object w:dxaOrig="12690" w:dyaOrig="7320" w14:anchorId="501328BF">
          <v:shape id="_x0000_i2139" type="#_x0000_t75" style="width:482.25pt;height:273.75pt" o:ole="">
            <v:imagedata r:id="rId27" o:title=""/>
          </v:shape>
          <o:OLEObject Type="Embed" ProgID="Visio.Drawing.15" ShapeID="_x0000_i2139" DrawAspect="Content" ObjectID="_1665836081" r:id="rId28"/>
        </w:object>
      </w:r>
    </w:p>
    <w:p w14:paraId="6A8C54A4" w14:textId="01AF0F76" w:rsidR="00C307BD" w:rsidRPr="00C26719" w:rsidRDefault="00C307BD" w:rsidP="00C307BD">
      <w:pPr>
        <w:pStyle w:val="TF"/>
      </w:pPr>
      <w:r w:rsidRPr="00C26719">
        <w:t xml:space="preserve">Figure </w:t>
      </w:r>
      <w:r>
        <w:t>5.</w:t>
      </w:r>
      <w:r w:rsidRPr="00C26719">
        <w:t>2-</w:t>
      </w:r>
      <w:r>
        <w:t>1</w:t>
      </w:r>
      <w:r w:rsidRPr="00C26719">
        <w:t>: Reference architecture for 5G Broadcast System for linear TV and radio services</w:t>
      </w:r>
      <w:r w:rsidR="007D6B36">
        <w:t xml:space="preserve"> with LTE-based 5G Broadcast instantiation</w:t>
      </w:r>
    </w:p>
    <w:p w14:paraId="7F4DC508" w14:textId="60809557" w:rsidR="00A41B10" w:rsidRPr="00C26719" w:rsidRDefault="00A41B10" w:rsidP="00B67460">
      <w:pPr>
        <w:pStyle w:val="NO"/>
        <w:keepNext/>
      </w:pPr>
      <w:r w:rsidRPr="00C26719">
        <w:t>NOTE:</w:t>
      </w:r>
      <w:r w:rsidRPr="00C26719">
        <w:tab/>
        <w:t xml:space="preserve">The </w:t>
      </w:r>
      <w:r w:rsidR="00152779" w:rsidRPr="00C26719">
        <w:t>following</w:t>
      </w:r>
      <w:r w:rsidRPr="00C26719">
        <w:t xml:space="preserve"> reference points are applicable for the E-UTRAN MBMS Broadcast Mode</w:t>
      </w:r>
      <w:r w:rsidR="00152779" w:rsidRPr="00C26719">
        <w:t xml:space="preserve"> only</w:t>
      </w:r>
      <w:r w:rsidRPr="00C26719">
        <w:t xml:space="preserve"> (without </w:t>
      </w:r>
      <w:r w:rsidR="00BA2738" w:rsidRPr="00C26719">
        <w:t xml:space="preserve">use of the MBMS Service Counting procedure as defined in </w:t>
      </w:r>
      <w:r w:rsidR="00CA257F">
        <w:t xml:space="preserve">ETSI TS </w:t>
      </w:r>
      <w:r w:rsidR="00E13F71">
        <w:t>136</w:t>
      </w:r>
      <w:r w:rsidR="00E13F71">
        <w:t> </w:t>
      </w:r>
      <w:r w:rsidR="00E13F71">
        <w:t>300</w:t>
      </w:r>
      <w:r w:rsidR="00BA2738" w:rsidRPr="00C26719">
        <w:t xml:space="preserve"> </w:t>
      </w:r>
      <w:r w:rsidR="00F619AF">
        <w:t>[</w:t>
      </w:r>
      <w:r w:rsidR="00F619AF">
        <w:t>19</w:t>
      </w:r>
      <w:r w:rsidR="00F619AF">
        <w:t>]</w:t>
      </w:r>
      <w:r w:rsidRPr="00C26719">
        <w:t>).</w:t>
      </w:r>
    </w:p>
    <w:p w14:paraId="658CCD2D" w14:textId="1FFE530A" w:rsidR="00A41B10" w:rsidRPr="00C26719" w:rsidRDefault="00A41B10" w:rsidP="00B67460">
      <w:pPr>
        <w:pStyle w:val="EX"/>
        <w:keepNext/>
      </w:pPr>
      <w:r w:rsidRPr="00C26719">
        <w:rPr>
          <w:b/>
        </w:rPr>
        <w:t>M1:</w:t>
      </w:r>
      <w:r w:rsidRPr="00C26719">
        <w:tab/>
        <w:t>reference point between MBMS GW and E-UTRAN/UTRAN for MBMS data delivery. IP Multicast is used on this interface</w:t>
      </w:r>
      <w:r w:rsidR="00682AED" w:rsidRPr="00C26719">
        <w:t xml:space="preserve"> in the</w:t>
      </w:r>
      <w:r w:rsidRPr="00C26719">
        <w:t xml:space="preserve"> forward</w:t>
      </w:r>
      <w:r w:rsidR="00682AED" w:rsidRPr="00C26719">
        <w:t xml:space="preserve">ing of user plane </w:t>
      </w:r>
      <w:r w:rsidR="00B07248">
        <w:t>Protocol Data Units (</w:t>
      </w:r>
      <w:r w:rsidR="00682AED">
        <w:t>PDUs</w:t>
      </w:r>
      <w:r w:rsidR="00BA4E3F">
        <w:t>)</w:t>
      </w:r>
      <w:r w:rsidR="00682AED" w:rsidRPr="00C26719">
        <w:t xml:space="preserve"> from the MBMS GW</w:t>
      </w:r>
      <w:r w:rsidR="0009018D" w:rsidRPr="00C26719">
        <w:t xml:space="preserve"> to the eN</w:t>
      </w:r>
      <w:r w:rsidR="00BA4E3F">
        <w:t>ode</w:t>
      </w:r>
      <w:r w:rsidR="0009018D" w:rsidRPr="00C26719">
        <w:t>B</w:t>
      </w:r>
      <w:r w:rsidR="009375E0">
        <w:t>(s)</w:t>
      </w:r>
      <w:r w:rsidR="00BA4E3F">
        <w:t xml:space="preserve"> in the </w:t>
      </w:r>
      <w:r w:rsidR="00BA4E3F" w:rsidRPr="00C26719">
        <w:t>E-UTRAN</w:t>
      </w:r>
      <w:r w:rsidR="0009018D" w:rsidRPr="00C26719">
        <w:t>.</w:t>
      </w:r>
    </w:p>
    <w:p w14:paraId="65A81F45" w14:textId="5BA1842D" w:rsidR="00A41B10" w:rsidRPr="00C26719" w:rsidRDefault="00A41B10" w:rsidP="00B67460">
      <w:pPr>
        <w:pStyle w:val="EX"/>
        <w:keepNext/>
      </w:pPr>
      <w:r w:rsidRPr="00C26719">
        <w:rPr>
          <w:b/>
        </w:rPr>
        <w:t>M3:</w:t>
      </w:r>
      <w:r w:rsidRPr="00C26719">
        <w:tab/>
        <w:t>reference point for the control plane between MME and E-UTRAN.</w:t>
      </w:r>
    </w:p>
    <w:p w14:paraId="767DF7BB" w14:textId="071DB292" w:rsidR="00A41B10" w:rsidRPr="00C26719" w:rsidRDefault="00A41B10" w:rsidP="00B67460">
      <w:pPr>
        <w:pStyle w:val="EX"/>
        <w:keepNext/>
      </w:pPr>
      <w:r w:rsidRPr="00C26719">
        <w:rPr>
          <w:b/>
          <w:noProof/>
        </w:rPr>
        <w:t>SGi-mb</w:t>
      </w:r>
      <w:r w:rsidRPr="00C26719">
        <w:rPr>
          <w:b/>
        </w:rPr>
        <w:t>:</w:t>
      </w:r>
      <w:r w:rsidRPr="00C26719">
        <w:tab/>
        <w:t xml:space="preserve">reference point </w:t>
      </w:r>
      <w:r w:rsidR="00A0630C" w:rsidRPr="00C26719">
        <w:t xml:space="preserve">for the user plane </w:t>
      </w:r>
      <w:r w:rsidRPr="00C26719">
        <w:t>between BM-SC and MBMS GW.</w:t>
      </w:r>
    </w:p>
    <w:p w14:paraId="5995B033" w14:textId="19582DF5" w:rsidR="00A41B10" w:rsidRPr="00C26719" w:rsidRDefault="00A41B10" w:rsidP="00B67460">
      <w:pPr>
        <w:pStyle w:val="EX"/>
        <w:keepNext/>
      </w:pPr>
      <w:r w:rsidRPr="00C26719">
        <w:rPr>
          <w:b/>
          <w:noProof/>
        </w:rPr>
        <w:t>SGmb</w:t>
      </w:r>
      <w:r w:rsidRPr="00C26719">
        <w:rPr>
          <w:b/>
        </w:rPr>
        <w:t>:</w:t>
      </w:r>
      <w:r w:rsidRPr="00C26719">
        <w:tab/>
        <w:t>reference point for the control plane between BM-SC and MBMS GW.</w:t>
      </w:r>
    </w:p>
    <w:p w14:paraId="55A698FD" w14:textId="2C74B553" w:rsidR="00203DA6" w:rsidRPr="00C26719" w:rsidRDefault="00203DA6" w:rsidP="00B67460">
      <w:pPr>
        <w:pStyle w:val="EX"/>
        <w:keepNext/>
      </w:pPr>
      <w:r w:rsidRPr="00C26719">
        <w:rPr>
          <w:b/>
          <w:bCs/>
          <w:noProof/>
        </w:rPr>
        <w:t>xMB</w:t>
      </w:r>
      <w:r w:rsidRPr="00C26719">
        <w:rPr>
          <w:b/>
          <w:bCs/>
        </w:rPr>
        <w:t>:</w:t>
      </w:r>
      <w:r w:rsidRPr="00C26719">
        <w:tab/>
        <w:t xml:space="preserve">reference point </w:t>
      </w:r>
      <w:r w:rsidR="00F95F1F">
        <w:t xml:space="preserve">between </w:t>
      </w:r>
      <w:r w:rsidR="00150666" w:rsidRPr="00C26719">
        <w:t xml:space="preserve">the TV/Radio </w:t>
      </w:r>
      <w:r w:rsidR="007A503A">
        <w:t xml:space="preserve">Content </w:t>
      </w:r>
      <w:r w:rsidR="007A503A">
        <w:t>S</w:t>
      </w:r>
      <w:r w:rsidR="00150666" w:rsidRPr="00C26719">
        <w:t>ervice Content</w:t>
      </w:r>
      <w:r w:rsidR="00150666" w:rsidRPr="00C26719">
        <w:t xml:space="preserve"> and the BM-SC</w:t>
      </w:r>
      <w:r w:rsidR="00F95F1F">
        <w:t>.</w:t>
      </w:r>
    </w:p>
    <w:p w14:paraId="62F0C364" w14:textId="145CFC75" w:rsidR="00203DA6" w:rsidRPr="00C26719" w:rsidRDefault="00681DEA" w:rsidP="00B67460">
      <w:pPr>
        <w:pStyle w:val="EX"/>
        <w:keepNext/>
      </w:pPr>
      <w:r w:rsidRPr="00C26719">
        <w:rPr>
          <w:b/>
          <w:noProof/>
        </w:rPr>
        <w:t>MBMS-</w:t>
      </w:r>
      <w:r w:rsidRPr="00C26719">
        <w:rPr>
          <w:b/>
        </w:rPr>
        <w:t>API</w:t>
      </w:r>
      <w:r w:rsidRPr="00C26719">
        <w:t>:</w:t>
      </w:r>
      <w:r w:rsidR="00660299" w:rsidRPr="00C26719">
        <w:tab/>
        <w:t xml:space="preserve">reference point </w:t>
      </w:r>
      <w:r w:rsidR="00150666" w:rsidRPr="00C26719">
        <w:t xml:space="preserve">between </w:t>
      </w:r>
      <w:r w:rsidR="00660299" w:rsidRPr="00C26719">
        <w:t xml:space="preserve">the MBMS Client and the </w:t>
      </w:r>
      <w:r w:rsidR="007A503A">
        <w:t>5G Broadcast</w:t>
      </w:r>
      <w:r w:rsidR="00660299" w:rsidRPr="00C26719">
        <w:t xml:space="preserve"> TV/Radio </w:t>
      </w:r>
      <w:r w:rsidR="007A503A">
        <w:t xml:space="preserve">Service </w:t>
      </w:r>
      <w:r w:rsidR="00660299" w:rsidRPr="00C26719">
        <w:t>Application</w:t>
      </w:r>
      <w:r w:rsidR="00B42413">
        <w:t>.</w:t>
      </w:r>
    </w:p>
    <w:p w14:paraId="48E44877" w14:textId="76EC8E77" w:rsidR="002B3964" w:rsidRPr="00C26719" w:rsidRDefault="00660299">
      <w:pPr>
        <w:pStyle w:val="EX"/>
      </w:pPr>
      <w:r w:rsidRPr="00C26719">
        <w:rPr>
          <w:b/>
          <w:noProof/>
        </w:rPr>
        <w:t>Application</w:t>
      </w:r>
      <w:r w:rsidRPr="00C26719">
        <w:t>:</w:t>
      </w:r>
      <w:r w:rsidRPr="00C26719">
        <w:tab/>
      </w:r>
      <w:r w:rsidR="00290E79" w:rsidRPr="00C26719">
        <w:t>End-to-end logical association between</w:t>
      </w:r>
      <w:r w:rsidRPr="00C26719">
        <w:t xml:space="preserve"> the </w:t>
      </w:r>
      <w:r w:rsidR="007A503A">
        <w:t xml:space="preserve">5G Broadcast </w:t>
      </w:r>
      <w:r w:rsidRPr="00C26719">
        <w:t xml:space="preserve">TV/Radio </w:t>
      </w:r>
      <w:r w:rsidR="007A503A">
        <w:t xml:space="preserve">Content </w:t>
      </w:r>
      <w:r w:rsidR="007A503A">
        <w:t>S</w:t>
      </w:r>
      <w:r w:rsidRPr="00C26719">
        <w:t xml:space="preserve">ervice </w:t>
      </w:r>
      <w:r w:rsidRPr="00C26719">
        <w:t xml:space="preserve">Provider and the </w:t>
      </w:r>
      <w:r w:rsidR="007A503A">
        <w:t xml:space="preserve">5G Broadcast </w:t>
      </w:r>
      <w:r w:rsidRPr="00C26719">
        <w:t xml:space="preserve">TV/Radio </w:t>
      </w:r>
      <w:r w:rsidR="007A503A">
        <w:t>S</w:t>
      </w:r>
      <w:r w:rsidR="00611EC7" w:rsidRPr="00C26719">
        <w:t>ervice</w:t>
      </w:r>
      <w:r w:rsidR="00611EC7" w:rsidRPr="00C26719">
        <w:t xml:space="preserve"> </w:t>
      </w:r>
      <w:r w:rsidRPr="00C26719">
        <w:t xml:space="preserve">Application. This </w:t>
      </w:r>
      <w:r w:rsidR="00611EC7" w:rsidRPr="00C26719">
        <w:t>association</w:t>
      </w:r>
      <w:r w:rsidRPr="00C26719">
        <w:t xml:space="preserve"> is not in scope of </w:t>
      </w:r>
      <w:r w:rsidR="00CD1191">
        <w:t>the present document</w:t>
      </w:r>
      <w:r w:rsidR="004D6013" w:rsidRPr="00C26719">
        <w:t xml:space="preserve"> but</w:t>
      </w:r>
      <w:r w:rsidR="003D5AE0" w:rsidRPr="00C26719">
        <w:t xml:space="preserve"> may be used to </w:t>
      </w:r>
      <w:r w:rsidR="009F38BC" w:rsidRPr="00C26719">
        <w:t xml:space="preserve">exchange </w:t>
      </w:r>
      <w:r w:rsidR="00BB75C5" w:rsidRPr="00C26719">
        <w:t>service configuration</w:t>
      </w:r>
      <w:r w:rsidR="00CD1191">
        <w:t xml:space="preserve"> information</w:t>
      </w:r>
      <w:r w:rsidR="00356395" w:rsidRPr="00C26719">
        <w:t xml:space="preserve">, for example as </w:t>
      </w:r>
      <w:r w:rsidR="00CD1191">
        <w:t xml:space="preserve">a </w:t>
      </w:r>
      <w:r w:rsidR="00DA5D89">
        <w:t xml:space="preserve">TV Service Configuration </w:t>
      </w:r>
      <w:r w:rsidR="00DA5D89">
        <w:t>MO</w:t>
      </w:r>
      <w:r w:rsidR="00BB75C5" w:rsidRPr="00C26719">
        <w:t xml:space="preserve"> (MO) as defined in </w:t>
      </w:r>
      <w:r w:rsidR="00CA257F">
        <w:t xml:space="preserve">ETSI TS </w:t>
      </w:r>
      <w:r w:rsidR="00E13F71">
        <w:t>124</w:t>
      </w:r>
      <w:r w:rsidR="00E13F71">
        <w:t> </w:t>
      </w:r>
      <w:r w:rsidR="00E13F71">
        <w:t>117</w:t>
      </w:r>
      <w:r w:rsidR="00BB75C5" w:rsidRPr="00C26719">
        <w:t xml:space="preserve"> </w:t>
      </w:r>
      <w:r w:rsidR="00F619AF">
        <w:t>[</w:t>
      </w:r>
      <w:r w:rsidR="00F619AF">
        <w:t>8</w:t>
      </w:r>
      <w:r w:rsidR="00F619AF">
        <w:t>]</w:t>
      </w:r>
      <w:r w:rsidR="00BB75C5" w:rsidRPr="00C26719">
        <w:t>.</w:t>
      </w:r>
    </w:p>
    <w:p w14:paraId="5E958AB0" w14:textId="201FA065" w:rsidR="00A41B10" w:rsidRPr="00E77D41" w:rsidRDefault="00A41B10" w:rsidP="00A16447">
      <w:pPr>
        <w:keepNext/>
      </w:pPr>
      <w:r w:rsidRPr="00A671BB">
        <w:t>Protocol assumption</w:t>
      </w:r>
      <w:r w:rsidR="0099123F" w:rsidRPr="00E77D41">
        <w:t>s</w:t>
      </w:r>
      <w:r w:rsidRPr="00E77D41">
        <w:t>:</w:t>
      </w:r>
    </w:p>
    <w:p w14:paraId="29F66CF0" w14:textId="76F16D3D" w:rsidR="00A41B10" w:rsidRPr="00E77D41" w:rsidRDefault="00A41B10" w:rsidP="00A16447">
      <w:pPr>
        <w:pStyle w:val="B10"/>
        <w:keepNext/>
      </w:pPr>
      <w:r w:rsidRPr="009D1E21">
        <w:t>-</w:t>
      </w:r>
      <w:r w:rsidRPr="009D1E21">
        <w:tab/>
        <w:t xml:space="preserve">The </w:t>
      </w:r>
      <w:r w:rsidRPr="00B67460">
        <w:rPr>
          <w:b/>
        </w:rPr>
        <w:t>Sm</w:t>
      </w:r>
      <w:r w:rsidRPr="009D1E21">
        <w:t xml:space="preserve"> reference point is based on GTPv2-C</w:t>
      </w:r>
      <w:r w:rsidR="00FD244E" w:rsidRPr="00A671BB">
        <w:t xml:space="preserve"> </w:t>
      </w:r>
      <w:r w:rsidR="00FD244E" w:rsidRPr="00E77D41">
        <w:t xml:space="preserve">as defined in </w:t>
      </w:r>
      <w:r w:rsidR="00CA257F" w:rsidRPr="009D1E21">
        <w:t xml:space="preserve">ETSI TS </w:t>
      </w:r>
      <w:r w:rsidR="00E13F71">
        <w:t>129</w:t>
      </w:r>
      <w:r w:rsidR="00E13F71">
        <w:t> </w:t>
      </w:r>
      <w:r w:rsidR="00E13F71">
        <w:t>274</w:t>
      </w:r>
      <w:r w:rsidR="00FD244E" w:rsidRPr="00A671BB">
        <w:t xml:space="preserve"> </w:t>
      </w:r>
      <w:r w:rsidR="00F619AF">
        <w:t>[</w:t>
      </w:r>
      <w:r w:rsidR="00F619AF">
        <w:t>13</w:t>
      </w:r>
      <w:r w:rsidR="00F619AF">
        <w:t>]</w:t>
      </w:r>
      <w:r w:rsidRPr="00E77D41">
        <w:t>.</w:t>
      </w:r>
    </w:p>
    <w:p w14:paraId="1BCF153E" w14:textId="45E9ABC4" w:rsidR="005F1F7B" w:rsidRPr="00C26719" w:rsidRDefault="00A41B10" w:rsidP="00A41B10">
      <w:pPr>
        <w:pStyle w:val="B10"/>
      </w:pPr>
      <w:r w:rsidRPr="00E77D41">
        <w:t>-</w:t>
      </w:r>
      <w:r w:rsidRPr="00E77D41">
        <w:tab/>
        <w:t xml:space="preserve">The </w:t>
      </w:r>
      <w:r w:rsidRPr="00B67460">
        <w:rPr>
          <w:b/>
        </w:rPr>
        <w:t>M1</w:t>
      </w:r>
      <w:r w:rsidRPr="00E77D41">
        <w:t xml:space="preserve"> reference point is based on GTPv1-U</w:t>
      </w:r>
      <w:r w:rsidR="00FD244E" w:rsidRPr="00A671BB">
        <w:t xml:space="preserve"> </w:t>
      </w:r>
      <w:r w:rsidR="00FD244E" w:rsidRPr="00E77D41">
        <w:t xml:space="preserve">as defined in </w:t>
      </w:r>
      <w:r w:rsidR="00CA257F" w:rsidRPr="009D1E21">
        <w:t xml:space="preserve">ETSI TS </w:t>
      </w:r>
      <w:r w:rsidR="00E13F71">
        <w:t>129</w:t>
      </w:r>
      <w:r w:rsidR="00E13F71">
        <w:t> </w:t>
      </w:r>
      <w:r w:rsidR="00E13F71">
        <w:t>281</w:t>
      </w:r>
      <w:r w:rsidR="00FD244E" w:rsidRPr="00A671BB">
        <w:t xml:space="preserve"> </w:t>
      </w:r>
      <w:r w:rsidR="00F619AF">
        <w:t>[</w:t>
      </w:r>
      <w:r w:rsidR="00F619AF">
        <w:t>14</w:t>
      </w:r>
      <w:r w:rsidR="00F619AF">
        <w:t>]</w:t>
      </w:r>
      <w:r w:rsidRPr="00E77D41">
        <w:t>.</w:t>
      </w:r>
    </w:p>
    <w:p w14:paraId="1ECA1EDB" w14:textId="38B16544" w:rsidR="00F36124" w:rsidRPr="00C26719" w:rsidRDefault="00906805" w:rsidP="00B67460">
      <w:r>
        <w:t>I</w:t>
      </w:r>
      <w:r w:rsidR="00F36124" w:rsidRPr="00C26719">
        <w:t xml:space="preserve">n </w:t>
      </w:r>
      <w:r>
        <w:t xml:space="preserve">a </w:t>
      </w:r>
      <w:r w:rsidR="00E42E0F" w:rsidRPr="00C26719">
        <w:t xml:space="preserve">typical </w:t>
      </w:r>
      <w:r w:rsidR="00F36124" w:rsidRPr="00C26719">
        <w:t>deployment</w:t>
      </w:r>
      <w:r w:rsidR="00AE1514" w:rsidRPr="00C26719">
        <w:t xml:space="preserve"> </w:t>
      </w:r>
      <w:r w:rsidR="00E42E0F" w:rsidRPr="00C26719">
        <w:t>of</w:t>
      </w:r>
      <w:r w:rsidR="00AE1514" w:rsidRPr="00C26719">
        <w:t xml:space="preserve"> </w:t>
      </w:r>
      <w:r w:rsidR="00AE1514" w:rsidRPr="00C26719">
        <w:t>a</w:t>
      </w:r>
      <w:r w:rsidR="007A503A">
        <w:t>n</w:t>
      </w:r>
      <w:r w:rsidR="00AE1514" w:rsidRPr="00C26719">
        <w:t xml:space="preserve"> </w:t>
      </w:r>
      <w:r w:rsidR="007A503A">
        <w:t>LTE-based</w:t>
      </w:r>
      <w:r w:rsidR="007A503A">
        <w:t xml:space="preserve"> </w:t>
      </w:r>
      <w:r w:rsidR="00AE1514" w:rsidRPr="00C26719">
        <w:t>5G Broadcast System</w:t>
      </w:r>
      <w:r w:rsidR="00F36124" w:rsidRPr="00C26719">
        <w:t xml:space="preserve">, </w:t>
      </w:r>
      <w:r w:rsidR="00E42E0F" w:rsidRPr="00C26719">
        <w:t xml:space="preserve">the functions of </w:t>
      </w:r>
      <w:r w:rsidR="00393BE2">
        <w:t xml:space="preserve">the </w:t>
      </w:r>
      <w:r w:rsidR="003B03C2">
        <w:t>eN</w:t>
      </w:r>
      <w:r w:rsidR="005E63C2">
        <w:t>ode</w:t>
      </w:r>
      <w:r w:rsidR="003B03C2">
        <w:t xml:space="preserve">B, </w:t>
      </w:r>
      <w:r w:rsidR="00F36124" w:rsidRPr="00C26719">
        <w:t>MBMS</w:t>
      </w:r>
      <w:r w:rsidR="00A529D3">
        <w:t xml:space="preserve"> </w:t>
      </w:r>
      <w:r w:rsidR="00F36124" w:rsidRPr="00C26719">
        <w:t>GW, MME and BM</w:t>
      </w:r>
      <w:r w:rsidR="1EC37F42" w:rsidRPr="00C26719">
        <w:t>-</w:t>
      </w:r>
      <w:r w:rsidR="00F36124" w:rsidRPr="00C26719">
        <w:t xml:space="preserve">SC </w:t>
      </w:r>
      <w:r>
        <w:t>may be integrated</w:t>
      </w:r>
      <w:r w:rsidR="00F36124" w:rsidRPr="00C26719">
        <w:t xml:space="preserve"> in</w:t>
      </w:r>
      <w:r>
        <w:t>to</w:t>
      </w:r>
      <w:r w:rsidR="00F36124" w:rsidRPr="00C26719">
        <w:t xml:space="preserve"> </w:t>
      </w:r>
      <w:r w:rsidR="0090377F" w:rsidRPr="00C26719">
        <w:t>a single</w:t>
      </w:r>
      <w:r w:rsidR="00F36124" w:rsidRPr="00C26719">
        <w:t xml:space="preserve"> </w:t>
      </w:r>
      <w:r w:rsidR="0090377F" w:rsidRPr="00C26719">
        <w:t xml:space="preserve">physical </w:t>
      </w:r>
      <w:r>
        <w:t>device</w:t>
      </w:r>
      <w:r w:rsidR="00E42E0F" w:rsidRPr="00C26719">
        <w:t xml:space="preserve"> that </w:t>
      </w:r>
      <w:r>
        <w:t>manages</w:t>
      </w:r>
      <w:r w:rsidR="00E42E0F" w:rsidRPr="00C26719">
        <w:t xml:space="preserve"> all </w:t>
      </w:r>
      <w:r>
        <w:t xml:space="preserve">the </w:t>
      </w:r>
      <w:r w:rsidR="00E42E0F" w:rsidRPr="00C26719">
        <w:t xml:space="preserve">5G Broadcast Services of a 5G Broadcast </w:t>
      </w:r>
      <w:r w:rsidR="003B4478">
        <w:t>System</w:t>
      </w:r>
      <w:r w:rsidR="00E42E0F" w:rsidRPr="00C26719">
        <w:t xml:space="preserve"> operator</w:t>
      </w:r>
      <w:r w:rsidR="00F36124" w:rsidRPr="00C26719">
        <w:t>.</w:t>
      </w:r>
      <w:r w:rsidR="0090377F" w:rsidRPr="00C26719">
        <w:t xml:space="preserve"> </w:t>
      </w:r>
      <w:r w:rsidR="00413F2E" w:rsidRPr="00C26719">
        <w:t xml:space="preserve">In this case, only a restricted set of interfaces </w:t>
      </w:r>
      <w:r w:rsidR="006B7A0A" w:rsidRPr="00C26719">
        <w:t>are of relevance</w:t>
      </w:r>
      <w:r w:rsidR="00413F2E" w:rsidRPr="00C26719">
        <w:t xml:space="preserve">, namely: </w:t>
      </w:r>
      <w:r w:rsidR="00413F2E" w:rsidRPr="00B67460">
        <w:rPr>
          <w:b/>
        </w:rPr>
        <w:t>M1</w:t>
      </w:r>
      <w:r w:rsidR="00413F2E" w:rsidRPr="00C26719">
        <w:t xml:space="preserve">, </w:t>
      </w:r>
      <w:r w:rsidR="00413F2E" w:rsidRPr="00B67460">
        <w:rPr>
          <w:b/>
        </w:rPr>
        <w:t>M3</w:t>
      </w:r>
      <w:r w:rsidR="00413F2E" w:rsidRPr="00C26719">
        <w:t xml:space="preserve">, </w:t>
      </w:r>
      <w:r w:rsidR="00413F2E" w:rsidRPr="00B67460">
        <w:rPr>
          <w:b/>
        </w:rPr>
        <w:t>xMB</w:t>
      </w:r>
      <w:r w:rsidR="006B7A0A" w:rsidRPr="00C26719">
        <w:t xml:space="preserve"> and </w:t>
      </w:r>
      <w:r w:rsidR="006B7A0A" w:rsidRPr="00B67460">
        <w:rPr>
          <w:b/>
        </w:rPr>
        <w:t>Uu</w:t>
      </w:r>
      <w:r w:rsidR="00413F2E" w:rsidRPr="00C26719">
        <w:t xml:space="preserve">. </w:t>
      </w:r>
      <w:r w:rsidR="00413F2E" w:rsidRPr="00B67460">
        <w:rPr>
          <w:b/>
        </w:rPr>
        <w:t>MBMS-API</w:t>
      </w:r>
      <w:r w:rsidR="009F4C4E" w:rsidRPr="00F619AF">
        <w:t>,</w:t>
      </w:r>
      <w:r w:rsidR="00413F2E" w:rsidRPr="00C26719">
        <w:t xml:space="preserve"> and the </w:t>
      </w:r>
      <w:r w:rsidR="00413F2E" w:rsidRPr="00B67460">
        <w:rPr>
          <w:b/>
        </w:rPr>
        <w:t>Application</w:t>
      </w:r>
      <w:r w:rsidR="00413F2E" w:rsidRPr="00C26719">
        <w:t xml:space="preserve"> interface </w:t>
      </w:r>
      <w:r w:rsidR="00413F2E" w:rsidRPr="00C26719">
        <w:t>appl</w:t>
      </w:r>
      <w:r w:rsidR="009F4C4E">
        <w:t>ies</w:t>
      </w:r>
      <w:r w:rsidR="00413F2E" w:rsidRPr="00C26719">
        <w:t xml:space="preserve"> to the </w:t>
      </w:r>
      <w:r w:rsidR="00A529D3">
        <w:t>U</w:t>
      </w:r>
      <w:r w:rsidR="00413F2E" w:rsidRPr="00C26719">
        <w:t xml:space="preserve">ser </w:t>
      </w:r>
      <w:r w:rsidR="00A529D3">
        <w:t>E</w:t>
      </w:r>
      <w:r w:rsidR="00413F2E" w:rsidRPr="00C26719">
        <w:t>quipment side</w:t>
      </w:r>
      <w:r w:rsidR="00EF7FB3" w:rsidRPr="00C26719">
        <w:t>.</w:t>
      </w:r>
    </w:p>
    <w:p w14:paraId="72E23233" w14:textId="14CA28A6" w:rsidR="00B67DC6" w:rsidRPr="00C26719" w:rsidRDefault="0048629D" w:rsidP="009C3536">
      <w:pPr>
        <w:pStyle w:val="Heading2"/>
      </w:pPr>
      <w:bookmarkStart w:id="384" w:name="_Toc51194641"/>
      <w:bookmarkStart w:id="385" w:name="_Toc54885841"/>
      <w:bookmarkStart w:id="386" w:name="_Toc55222944"/>
      <w:r>
        <w:t>5.</w:t>
      </w:r>
      <w:r w:rsidR="00B67DC6" w:rsidRPr="00C26719">
        <w:t>3</w:t>
      </w:r>
      <w:r w:rsidR="00B67DC6" w:rsidRPr="00C26719">
        <w:tab/>
        <w:t>5G Broadcast Services</w:t>
      </w:r>
      <w:bookmarkEnd w:id="384"/>
      <w:bookmarkEnd w:id="385"/>
      <w:bookmarkEnd w:id="386"/>
    </w:p>
    <w:p w14:paraId="2C7084F6" w14:textId="7D9A1F28" w:rsidR="00A66592" w:rsidRPr="00C26719" w:rsidRDefault="0048629D" w:rsidP="009C3536">
      <w:pPr>
        <w:pStyle w:val="Heading3"/>
      </w:pPr>
      <w:bookmarkStart w:id="387" w:name="_Toc51194642"/>
      <w:bookmarkStart w:id="388" w:name="_Toc54885842"/>
      <w:bookmarkStart w:id="389" w:name="_Toc55222945"/>
      <w:r>
        <w:t>5.</w:t>
      </w:r>
      <w:r w:rsidR="00A66592" w:rsidRPr="00C26719">
        <w:t>3.1</w:t>
      </w:r>
      <w:r w:rsidR="00A66592" w:rsidRPr="00C26719">
        <w:tab/>
        <w:t>Definition</w:t>
      </w:r>
      <w:bookmarkEnd w:id="387"/>
      <w:bookmarkEnd w:id="388"/>
      <w:bookmarkEnd w:id="389"/>
    </w:p>
    <w:p w14:paraId="0CBA71E2" w14:textId="130FA532" w:rsidR="008C1B00" w:rsidRDefault="00BF74F6" w:rsidP="001A67FE">
      <w:r>
        <w:t xml:space="preserve">LTE-based </w:t>
      </w:r>
      <w:r w:rsidR="00B67DC6" w:rsidRPr="00C26719">
        <w:t>5G Broadcast</w:t>
      </w:r>
      <w:r w:rsidR="004B1FA3">
        <w:t>,</w:t>
      </w:r>
      <w:r w:rsidR="00B67DC6" w:rsidRPr="00C26719">
        <w:t xml:space="preserve"> </w:t>
      </w:r>
      <w:r w:rsidR="00285EDB" w:rsidRPr="00C26719">
        <w:t xml:space="preserve">as defined </w:t>
      </w:r>
      <w:r w:rsidR="00B67DC6" w:rsidRPr="00C26719">
        <w:t xml:space="preserve">in </w:t>
      </w:r>
      <w:r w:rsidR="004B1FA3">
        <w:t>the present document,</w:t>
      </w:r>
      <w:r w:rsidR="00B67DC6" w:rsidRPr="00C26719">
        <w:t xml:space="preserve"> </w:t>
      </w:r>
      <w:r w:rsidR="00BC5833">
        <w:t xml:space="preserve">instantiates </w:t>
      </w:r>
      <w:r w:rsidR="00B67DC6" w:rsidRPr="00C26719">
        <w:t>5G Broadcast Services</w:t>
      </w:r>
      <w:r w:rsidR="00BC5833">
        <w:t xml:space="preserve"> with MBMS </w:t>
      </w:r>
      <w:r w:rsidR="009F4C4E">
        <w:t>U</w:t>
      </w:r>
      <w:r w:rsidR="00BC5833">
        <w:t xml:space="preserve">ser </w:t>
      </w:r>
      <w:r w:rsidR="009F4C4E">
        <w:t>S</w:t>
      </w:r>
      <w:r w:rsidR="00BC5833">
        <w:t>ervices</w:t>
      </w:r>
      <w:r w:rsidR="004B1FA3">
        <w:t xml:space="preserve"> </w:t>
      </w:r>
      <w:r w:rsidR="00BC5833">
        <w:t xml:space="preserve">as defined in </w:t>
      </w:r>
      <w:r w:rsidR="00CA257F">
        <w:t xml:space="preserve">ETSI TS </w:t>
      </w:r>
      <w:r w:rsidR="00E13F71">
        <w:t>123</w:t>
      </w:r>
      <w:r w:rsidR="00E13F71">
        <w:t> </w:t>
      </w:r>
      <w:r w:rsidR="00E13F71">
        <w:t>246</w:t>
      </w:r>
      <w:r w:rsidR="00BC5833">
        <w:t xml:space="preserve"> </w:t>
      </w:r>
      <w:r w:rsidR="00F619AF">
        <w:t>[</w:t>
      </w:r>
      <w:r w:rsidR="00F619AF">
        <w:t>5</w:t>
      </w:r>
      <w:r w:rsidR="00F619AF">
        <w:t>]</w:t>
      </w:r>
      <w:r w:rsidR="00377BE3">
        <w:t xml:space="preserve"> and</w:t>
      </w:r>
      <w:r w:rsidR="00BC5833">
        <w:t xml:space="preserve"> </w:t>
      </w:r>
      <w:r w:rsidR="00B67DC6" w:rsidRPr="00C26719">
        <w:t xml:space="preserve">the </w:t>
      </w:r>
      <w:r w:rsidR="002515A0">
        <w:t>constraints</w:t>
      </w:r>
      <w:r w:rsidR="00B67DC6" w:rsidRPr="00C26719">
        <w:t xml:space="preserve"> and requirements in </w:t>
      </w:r>
      <w:r w:rsidR="00377BE3">
        <w:t>this</w:t>
      </w:r>
      <w:r w:rsidR="004B1FA3">
        <w:t xml:space="preserve"> </w:t>
      </w:r>
      <w:r w:rsidR="00377BE3">
        <w:t>specification</w:t>
      </w:r>
      <w:r w:rsidR="00B67DC6" w:rsidRPr="00C26719">
        <w:t xml:space="preserve"> in order to </w:t>
      </w:r>
      <w:r w:rsidR="004B1FA3">
        <w:t>carry</w:t>
      </w:r>
      <w:r w:rsidR="00B67DC6" w:rsidRPr="00C26719">
        <w:t xml:space="preserve"> linear </w:t>
      </w:r>
      <w:r w:rsidR="004B1FA3">
        <w:t>television</w:t>
      </w:r>
      <w:r w:rsidR="00B67DC6" w:rsidRPr="00C26719">
        <w:t xml:space="preserve"> and radio broadcast services.</w:t>
      </w:r>
      <w:r w:rsidR="008B34CE" w:rsidRPr="00C26719">
        <w:t xml:space="preserve"> </w:t>
      </w:r>
      <w:r w:rsidR="008C1B00" w:rsidRPr="00C26719">
        <w:t xml:space="preserve">MBMS </w:t>
      </w:r>
      <w:r w:rsidR="009F4C4E">
        <w:t>User S</w:t>
      </w:r>
      <w:r w:rsidR="008C1B00" w:rsidRPr="00C26719">
        <w:t>ervices</w:t>
      </w:r>
      <w:r w:rsidR="008C1B00" w:rsidRPr="00C26719">
        <w:t xml:space="preserve"> are uniquely identified by a Temporary Mobile Group </w:t>
      </w:r>
      <w:r w:rsidR="008C1B00" w:rsidRPr="00C26719">
        <w:t>Identi</w:t>
      </w:r>
      <w:r w:rsidR="009F4C4E">
        <w:t>fier</w:t>
      </w:r>
      <w:r w:rsidR="008C1B00" w:rsidRPr="00C26719">
        <w:t xml:space="preserve"> (TMGI).</w:t>
      </w:r>
    </w:p>
    <w:p w14:paraId="4C65CBCF" w14:textId="0B33B314" w:rsidR="005F7DCE" w:rsidRPr="00C26719" w:rsidRDefault="008B34CE" w:rsidP="001A67FE">
      <w:r w:rsidRPr="00C26719">
        <w:t xml:space="preserve">In particular, a 5G Broadcast Service is an MBMS Service that is also a </w:t>
      </w:r>
      <w:r w:rsidR="00292249">
        <w:t>"</w:t>
      </w:r>
      <w:r w:rsidRPr="00C26719">
        <w:t>Broadcast TV service</w:t>
      </w:r>
      <w:r w:rsidR="00292249">
        <w:t xml:space="preserve">" </w:t>
      </w:r>
      <w:r w:rsidRPr="00C26719">
        <w:t xml:space="preserve">as defined in </w:t>
      </w:r>
      <w:r w:rsidR="00CA257F">
        <w:t>ETSI TS 1</w:t>
      </w:r>
      <w:r w:rsidR="00C71AFB" w:rsidRPr="00C26719">
        <w:t>24</w:t>
      </w:r>
      <w:r w:rsidR="001667F1">
        <w:t xml:space="preserve"> </w:t>
      </w:r>
      <w:r w:rsidR="00C71AFB" w:rsidRPr="00C26719">
        <w:t xml:space="preserve">116 </w:t>
      </w:r>
      <w:r w:rsidR="00F619AF">
        <w:t>[</w:t>
      </w:r>
      <w:r w:rsidR="00F619AF">
        <w:t>7</w:t>
      </w:r>
      <w:r w:rsidR="00F619AF">
        <w:t>]</w:t>
      </w:r>
      <w:r w:rsidR="00C71AFB" w:rsidRPr="00C26719">
        <w:t>, clause 6</w:t>
      </w:r>
      <w:r w:rsidR="0007440F" w:rsidRPr="00C26719">
        <w:t>.</w:t>
      </w:r>
      <w:r w:rsidR="00C71AFB" w:rsidRPr="00C26719">
        <w:t xml:space="preserve"> </w:t>
      </w:r>
      <w:r w:rsidR="005F7DCE" w:rsidRPr="00C26719">
        <w:t xml:space="preserve">A </w:t>
      </w:r>
      <w:r w:rsidR="009817D0">
        <w:t>"</w:t>
      </w:r>
      <w:r w:rsidR="005F7DCE" w:rsidRPr="00C26719">
        <w:t xml:space="preserve">Broadcast </w:t>
      </w:r>
      <w:r w:rsidR="00FB0C18">
        <w:t xml:space="preserve">TV </w:t>
      </w:r>
      <w:r w:rsidR="005F7DCE" w:rsidRPr="00C26719">
        <w:t>Service</w:t>
      </w:r>
      <w:r w:rsidR="009817D0">
        <w:t>"</w:t>
      </w:r>
      <w:r w:rsidR="005F7DCE" w:rsidRPr="00C26719">
        <w:t xml:space="preserve"> is uniquely identified as the combination of the carrier frequency and the lowest-</w:t>
      </w:r>
      <w:r w:rsidR="009F4C4E">
        <w:t xml:space="preserve">five hexadecimal </w:t>
      </w:r>
      <w:r w:rsidR="005F7DCE" w:rsidRPr="00C26719">
        <w:t xml:space="preserve">digits of </w:t>
      </w:r>
      <w:r w:rsidR="009F4C4E">
        <w:t xml:space="preserve">the </w:t>
      </w:r>
      <w:r w:rsidR="005F7DCE" w:rsidRPr="00C26719">
        <w:t xml:space="preserve">MBMS service ID. For details refer to clause </w:t>
      </w:r>
      <w:r w:rsidR="0048629D">
        <w:t>5.</w:t>
      </w:r>
      <w:r w:rsidR="005F7DCE" w:rsidRPr="00C26719">
        <w:t>11.</w:t>
      </w:r>
    </w:p>
    <w:p w14:paraId="4B29DEFA" w14:textId="1492E351" w:rsidR="00C71AFB" w:rsidRPr="00C26719" w:rsidRDefault="0007440F" w:rsidP="009C3536">
      <w:r w:rsidRPr="00C26719">
        <w:t xml:space="preserve">A </w:t>
      </w:r>
      <w:r w:rsidR="009817D0">
        <w:t>5G Broadcast</w:t>
      </w:r>
      <w:r w:rsidR="00C71AFB" w:rsidRPr="00C26719">
        <w:t xml:space="preserve"> </w:t>
      </w:r>
      <w:r w:rsidR="009F4C4E">
        <w:t>S</w:t>
      </w:r>
      <w:r w:rsidR="00C71AFB" w:rsidRPr="00C26719">
        <w:t xml:space="preserve">ervice </w:t>
      </w:r>
      <w:r w:rsidR="004728BF">
        <w:t>may</w:t>
      </w:r>
      <w:r w:rsidR="004728BF" w:rsidRPr="00C26719">
        <w:t xml:space="preserve"> </w:t>
      </w:r>
      <w:r w:rsidR="00C71AFB" w:rsidRPr="00C26719">
        <w:t xml:space="preserve">be available in a PLMN. In order to provision and configure a network for a </w:t>
      </w:r>
      <w:r w:rsidR="00AB157D" w:rsidRPr="00C26719">
        <w:t xml:space="preserve">5G Broadcast </w:t>
      </w:r>
      <w:r w:rsidR="009F4C4E">
        <w:t>S</w:t>
      </w:r>
      <w:r w:rsidR="00C71AFB" w:rsidRPr="00C26719">
        <w:t>ervice</w:t>
      </w:r>
      <w:r w:rsidR="00C71AFB" w:rsidRPr="00C26719">
        <w:t xml:space="preserve"> </w:t>
      </w:r>
      <w:r w:rsidR="00AB157D" w:rsidRPr="00C26719">
        <w:t>as defined in</w:t>
      </w:r>
      <w:r w:rsidR="00C71AFB" w:rsidRPr="00C26719">
        <w:t xml:space="preserve"> </w:t>
      </w:r>
      <w:r w:rsidR="007D4249">
        <w:t>the present document</w:t>
      </w:r>
      <w:r w:rsidR="00C71AFB" w:rsidRPr="00C26719">
        <w:t xml:space="preserve">, an MBMS </w:t>
      </w:r>
      <w:r w:rsidR="009F4C4E">
        <w:t>User S</w:t>
      </w:r>
      <w:r w:rsidR="00C71AFB" w:rsidRPr="00C26719">
        <w:t xml:space="preserve">ervice </w:t>
      </w:r>
      <w:r w:rsidR="009F4C4E">
        <w:t>shall use</w:t>
      </w:r>
      <w:r w:rsidR="00C71AFB" w:rsidRPr="00C26719">
        <w:t xml:space="preserve"> any of the TMGIs from the reserved TMGI range for </w:t>
      </w:r>
      <w:r w:rsidR="00A529D3">
        <w:t>R</w:t>
      </w:r>
      <w:r w:rsidR="00C71AFB" w:rsidRPr="00DF1096">
        <w:t>eceive</w:t>
      </w:r>
      <w:r w:rsidR="00A529D3">
        <w:t>-O</w:t>
      </w:r>
      <w:r w:rsidR="00C71AFB" w:rsidRPr="00DF1096">
        <w:t xml:space="preserve">nly </w:t>
      </w:r>
      <w:r w:rsidR="00A529D3">
        <w:t>M</w:t>
      </w:r>
      <w:r w:rsidR="00C71AFB" w:rsidRPr="00DF1096">
        <w:t>ode</w:t>
      </w:r>
      <w:r w:rsidR="00CA10DE">
        <w:t>,</w:t>
      </w:r>
      <w:r w:rsidR="00C71AFB" w:rsidRPr="00C26719">
        <w:t xml:space="preserve"> as defined in clause </w:t>
      </w:r>
      <w:r w:rsidR="0048629D">
        <w:t>5.</w:t>
      </w:r>
      <w:r w:rsidR="00C71AFB" w:rsidRPr="00C26719">
        <w:t>1</w:t>
      </w:r>
      <w:r w:rsidR="001942B0" w:rsidRPr="00C26719">
        <w:t>2</w:t>
      </w:r>
      <w:r w:rsidR="00C71AFB" w:rsidRPr="00C26719">
        <w:t>.</w:t>
      </w:r>
    </w:p>
    <w:p w14:paraId="275332D4" w14:textId="662C6D0A" w:rsidR="00A66592" w:rsidRPr="00C26719" w:rsidRDefault="0048629D" w:rsidP="009C3536">
      <w:pPr>
        <w:pStyle w:val="Heading3"/>
      </w:pPr>
      <w:bookmarkStart w:id="390" w:name="_Toc51194643"/>
      <w:bookmarkStart w:id="391" w:name="_Toc54885843"/>
      <w:bookmarkStart w:id="392" w:name="_Toc55222946"/>
      <w:r>
        <w:t>5.</w:t>
      </w:r>
      <w:r w:rsidR="00A66592" w:rsidRPr="00C26719">
        <w:t>3.2</w:t>
      </w:r>
      <w:r w:rsidR="00A66592" w:rsidRPr="00C26719">
        <w:tab/>
      </w:r>
      <w:r w:rsidR="00393A98" w:rsidRPr="00C26719">
        <w:t>Service Types</w:t>
      </w:r>
      <w:bookmarkEnd w:id="390"/>
      <w:bookmarkEnd w:id="391"/>
      <w:bookmarkEnd w:id="392"/>
    </w:p>
    <w:p w14:paraId="6CBC9DD9" w14:textId="74C84231" w:rsidR="00B67DC6" w:rsidRPr="00C26719" w:rsidRDefault="001A67FE" w:rsidP="00B67460">
      <w:pPr>
        <w:pStyle w:val="B10"/>
        <w:keepNext/>
        <w:ind w:left="0" w:firstLine="0"/>
      </w:pPr>
      <w:r w:rsidRPr="00C26719">
        <w:t>T</w:t>
      </w:r>
      <w:r w:rsidR="00B67DC6" w:rsidRPr="00C26719">
        <w:t xml:space="preserve">he following of types of 5G Broadcast </w:t>
      </w:r>
      <w:r w:rsidR="00CA10DE">
        <w:t>S</w:t>
      </w:r>
      <w:r w:rsidR="00B67DC6" w:rsidRPr="00C26719">
        <w:t>ervice</w:t>
      </w:r>
      <w:r w:rsidR="001B4A85">
        <w:t>s</w:t>
      </w:r>
      <w:r w:rsidRPr="00C26719">
        <w:t xml:space="preserve"> are defined</w:t>
      </w:r>
      <w:r w:rsidR="00B67DC6" w:rsidRPr="00C26719">
        <w:t>:</w:t>
      </w:r>
    </w:p>
    <w:p w14:paraId="1B006F77" w14:textId="62274E6D" w:rsidR="00B67DC6" w:rsidRPr="00C26719" w:rsidRDefault="00B67DC6" w:rsidP="00B67DC6">
      <w:pPr>
        <w:pStyle w:val="B10"/>
        <w:numPr>
          <w:ilvl w:val="0"/>
          <w:numId w:val="65"/>
        </w:numPr>
      </w:pPr>
      <w:r w:rsidRPr="00C26719">
        <w:t xml:space="preserve">A 5G Broadcast SA Service: A 5G Broadcast </w:t>
      </w:r>
      <w:r w:rsidR="00CA10DE">
        <w:t>S</w:t>
      </w:r>
      <w:r w:rsidRPr="00C26719">
        <w:t xml:space="preserve">ervice that provides Service Announcement and originates in the </w:t>
      </w:r>
      <w:r>
        <w:t>BM</w:t>
      </w:r>
      <w:r w:rsidR="00A529D3">
        <w:noBreakHyphen/>
      </w:r>
      <w:r>
        <w:t>SC</w:t>
      </w:r>
      <w:r w:rsidR="00A529D3">
        <w:t xml:space="preserve"> </w:t>
      </w:r>
      <w:r w:rsidR="00CA10DE">
        <w:t xml:space="preserve">(or in the </w:t>
      </w:r>
      <w:r w:rsidR="000251FA" w:rsidRPr="00C26719">
        <w:t>5G Broadcast Transmitter</w:t>
      </w:r>
      <w:r w:rsidR="00CA10DE">
        <w:t>)</w:t>
      </w:r>
      <w:r w:rsidRPr="00C26719">
        <w:t xml:space="preserve"> </w:t>
      </w:r>
      <w:r w:rsidR="000251FA" w:rsidRPr="00C26719">
        <w:t>and terminates in the MBMS Client</w:t>
      </w:r>
      <w:r w:rsidR="00CA10DE">
        <w:t xml:space="preserve"> (or in the </w:t>
      </w:r>
      <w:r w:rsidR="000251FA" w:rsidRPr="00C26719">
        <w:t>5G Broadcast Receiver</w:t>
      </w:r>
      <w:r w:rsidR="00CA10DE">
        <w:t>)</w:t>
      </w:r>
      <w:r w:rsidR="00642F7B" w:rsidRPr="00C26719">
        <w:t>.</w:t>
      </w:r>
    </w:p>
    <w:p w14:paraId="7AC0F5C7" w14:textId="358358AF" w:rsidR="00B67DC6" w:rsidRPr="00C26719" w:rsidRDefault="00B67DC6" w:rsidP="00267FC6">
      <w:pPr>
        <w:pStyle w:val="B10"/>
        <w:keepNext/>
        <w:numPr>
          <w:ilvl w:val="0"/>
          <w:numId w:val="65"/>
        </w:numPr>
      </w:pPr>
      <w:r w:rsidRPr="00C26719">
        <w:t>5G Broadcast User Services:</w:t>
      </w:r>
      <w:r w:rsidR="00887889" w:rsidRPr="00C26719">
        <w:t xml:space="preserve"> A 5G Broadcast </w:t>
      </w:r>
      <w:r w:rsidR="00CA10DE">
        <w:t>S</w:t>
      </w:r>
      <w:r w:rsidR="00887889" w:rsidRPr="00C26719">
        <w:t xml:space="preserve">ervice that provides </w:t>
      </w:r>
      <w:r w:rsidR="004728BF">
        <w:t>u</w:t>
      </w:r>
      <w:r w:rsidR="00887889" w:rsidRPr="00C26719">
        <w:t xml:space="preserve">ser </w:t>
      </w:r>
      <w:r w:rsidR="004728BF">
        <w:t>d</w:t>
      </w:r>
      <w:r w:rsidR="00887889" w:rsidRPr="00C26719">
        <w:t>ata</w:t>
      </w:r>
      <w:r w:rsidR="00887889" w:rsidRPr="00C26719">
        <w:t xml:space="preserve">, for example a </w:t>
      </w:r>
      <w:r w:rsidR="00CA10DE">
        <w:t>linear television</w:t>
      </w:r>
      <w:r w:rsidR="00887889" w:rsidRPr="00C26719">
        <w:t xml:space="preserve"> or radio </w:t>
      </w:r>
      <w:r w:rsidR="00CA10DE">
        <w:t>s</w:t>
      </w:r>
      <w:r w:rsidR="00887889" w:rsidRPr="00C26719">
        <w:t>ervice</w:t>
      </w:r>
      <w:r w:rsidR="00384EA9" w:rsidRPr="00C26719">
        <w:t xml:space="preserve">. </w:t>
      </w:r>
      <w:r w:rsidR="00642F7B" w:rsidRPr="00C26719">
        <w:t xml:space="preserve">The </w:t>
      </w:r>
      <w:r w:rsidR="008229B2">
        <w:t>User S</w:t>
      </w:r>
      <w:r w:rsidR="00642F7B">
        <w:t>ervice</w:t>
      </w:r>
      <w:r w:rsidR="00642F7B" w:rsidRPr="00C26719">
        <w:t xml:space="preserve"> originates in the Content Provider and terminates in the Application</w:t>
      </w:r>
      <w:r w:rsidR="003B4675" w:rsidRPr="00C26719">
        <w:t xml:space="preserve">. </w:t>
      </w:r>
      <w:r w:rsidR="009F4C4E">
        <w:t>B</w:t>
      </w:r>
      <w:r w:rsidR="006251AD">
        <w:t>ased</w:t>
      </w:r>
      <w:r w:rsidR="006251AD">
        <w:t xml:space="preserve"> on the delivery modes available for MBMS User </w:t>
      </w:r>
      <w:r w:rsidR="009F4C4E">
        <w:t>S</w:t>
      </w:r>
      <w:r w:rsidR="006251AD">
        <w:t>ervices</w:t>
      </w:r>
      <w:r w:rsidR="006251AD">
        <w:t>, t</w:t>
      </w:r>
      <w:r w:rsidR="006251AD" w:rsidRPr="00C26719">
        <w:t xml:space="preserve">he </w:t>
      </w:r>
      <w:r w:rsidR="00384EA9" w:rsidRPr="00C26719">
        <w:t xml:space="preserve">following </w:t>
      </w:r>
      <w:r w:rsidR="00CD31CD" w:rsidRPr="00C26719">
        <w:t xml:space="preserve">User </w:t>
      </w:r>
      <w:r w:rsidR="00C62B61">
        <w:t>S</w:t>
      </w:r>
      <w:r w:rsidR="00384EA9" w:rsidRPr="00C26719">
        <w:t>ervic</w:t>
      </w:r>
      <w:r w:rsidR="00F001F6">
        <w:t>e types</w:t>
      </w:r>
      <w:r w:rsidR="00384EA9" w:rsidRPr="00C26719">
        <w:t xml:space="preserve"> are defined</w:t>
      </w:r>
      <w:r w:rsidR="00C62B61">
        <w:t xml:space="preserve"> in the present document</w:t>
      </w:r>
      <w:r w:rsidR="00CA10DE">
        <w:t>:</w:t>
      </w:r>
    </w:p>
    <w:p w14:paraId="57A1D36B" w14:textId="63A5E8D6" w:rsidR="00B67DC6" w:rsidRPr="00C26719" w:rsidRDefault="006251AD" w:rsidP="00267FC6">
      <w:pPr>
        <w:pStyle w:val="B10"/>
        <w:keepNext/>
        <w:numPr>
          <w:ilvl w:val="1"/>
          <w:numId w:val="65"/>
        </w:numPr>
      </w:pPr>
      <w:r w:rsidRPr="00267FC6">
        <w:rPr>
          <w:i/>
          <w:iCs/>
        </w:rPr>
        <w:t>UDP</w:t>
      </w:r>
      <w:r w:rsidR="00A17233" w:rsidRPr="00267FC6">
        <w:rPr>
          <w:i/>
          <w:iCs/>
        </w:rPr>
        <w:t xml:space="preserve"> </w:t>
      </w:r>
      <w:r w:rsidR="00B67DC6" w:rsidRPr="00267FC6">
        <w:rPr>
          <w:i/>
          <w:iCs/>
        </w:rPr>
        <w:t>Proxy</w:t>
      </w:r>
      <w:r w:rsidR="00F8075E">
        <w:t>, supported by the Transport-only Proxy Delivery Mode.</w:t>
      </w:r>
    </w:p>
    <w:p w14:paraId="04AF456E" w14:textId="1B2F5125" w:rsidR="00F8075E" w:rsidRDefault="00F8075E">
      <w:pPr>
        <w:pStyle w:val="B10"/>
        <w:keepNext/>
        <w:numPr>
          <w:ilvl w:val="1"/>
          <w:numId w:val="65"/>
        </w:numPr>
      </w:pPr>
      <w:r w:rsidRPr="00267FC6">
        <w:rPr>
          <w:i/>
          <w:iCs/>
        </w:rPr>
        <w:t>IP</w:t>
      </w:r>
      <w:r w:rsidR="00A17233">
        <w:rPr>
          <w:i/>
          <w:iCs/>
        </w:rPr>
        <w:t xml:space="preserve"> </w:t>
      </w:r>
      <w:r w:rsidRPr="00267FC6">
        <w:rPr>
          <w:i/>
          <w:iCs/>
        </w:rPr>
        <w:t>Packet Routing</w:t>
      </w:r>
      <w:r>
        <w:t xml:space="preserve">, </w:t>
      </w:r>
      <w:r w:rsidR="00327E82">
        <w:t xml:space="preserve">supported by the </w:t>
      </w:r>
      <w:r w:rsidRPr="00C26719">
        <w:t>Transport-only Forward</w:t>
      </w:r>
      <w:r>
        <w:t>-only</w:t>
      </w:r>
      <w:r w:rsidRPr="00C26719">
        <w:t xml:space="preserve"> </w:t>
      </w:r>
      <w:r w:rsidR="00F001F6">
        <w:t>Delivery Mode.</w:t>
      </w:r>
    </w:p>
    <w:p w14:paraId="7588B470" w14:textId="0AEE08F2" w:rsidR="00B67DC6" w:rsidRPr="00C26719" w:rsidRDefault="00B67DC6" w:rsidP="00267FC6">
      <w:pPr>
        <w:pStyle w:val="B10"/>
        <w:keepNext/>
        <w:numPr>
          <w:ilvl w:val="1"/>
          <w:numId w:val="65"/>
        </w:numPr>
      </w:pPr>
      <w:r w:rsidRPr="00267FC6">
        <w:rPr>
          <w:i/>
          <w:iCs/>
        </w:rPr>
        <w:t>File Delivery</w:t>
      </w:r>
      <w:r w:rsidR="0090401A">
        <w:t xml:space="preserve">, </w:t>
      </w:r>
      <w:r w:rsidR="00F001F6">
        <w:t xml:space="preserve">supported by the download delivery mode and </w:t>
      </w:r>
      <w:r w:rsidR="001272E4">
        <w:t xml:space="preserve">non-real time file delivery in order to distribute files on </w:t>
      </w:r>
      <w:r w:rsidR="001E5EBA">
        <w:t xml:space="preserve">a </w:t>
      </w:r>
      <w:r w:rsidR="001272E4">
        <w:t>schedule</w:t>
      </w:r>
      <w:r w:rsidR="001E5EBA">
        <w:t>d</w:t>
      </w:r>
      <w:r w:rsidR="001272E4">
        <w:t xml:space="preserve"> basis or in carousels.</w:t>
      </w:r>
    </w:p>
    <w:p w14:paraId="11EC1629" w14:textId="082B1EB6" w:rsidR="00B67DC6" w:rsidRPr="00C26719" w:rsidRDefault="00B67DC6" w:rsidP="009C3536">
      <w:pPr>
        <w:pStyle w:val="B10"/>
        <w:numPr>
          <w:ilvl w:val="1"/>
          <w:numId w:val="65"/>
        </w:numPr>
      </w:pPr>
      <w:r w:rsidRPr="00267FC6">
        <w:rPr>
          <w:i/>
          <w:iCs/>
        </w:rPr>
        <w:t>Segment Streaming</w:t>
      </w:r>
      <w:r w:rsidR="001272E4">
        <w:t>, supported by the download delivery mode and real</w:t>
      </w:r>
      <w:r w:rsidR="001E5EBA">
        <w:t>-</w:t>
      </w:r>
      <w:r w:rsidR="001272E4">
        <w:t xml:space="preserve">time segment delivery in order to </w:t>
      </w:r>
      <w:r w:rsidR="001272E4">
        <w:t>distribute</w:t>
      </w:r>
      <w:r w:rsidR="001272E4">
        <w:t xml:space="preserve"> segment streaming services such as DASH, HLS and hybrid DASH/HLS.</w:t>
      </w:r>
    </w:p>
    <w:p w14:paraId="07F1924B" w14:textId="40B4DF89" w:rsidR="00021C3C" w:rsidRDefault="00B67DC6">
      <w:pPr>
        <w:pStyle w:val="B10"/>
        <w:keepNext/>
        <w:ind w:left="0" w:firstLine="0"/>
      </w:pPr>
      <w:r w:rsidRPr="00C26719">
        <w:t xml:space="preserve">As an example, </w:t>
      </w:r>
      <w:r w:rsidR="004A0A88" w:rsidRPr="00C26719">
        <w:t xml:space="preserve">Figure </w:t>
      </w:r>
      <w:r w:rsidR="0048629D">
        <w:t>5.</w:t>
      </w:r>
      <w:r w:rsidR="004A0A88" w:rsidRPr="00C26719">
        <w:t>3-</w:t>
      </w:r>
      <w:r w:rsidR="00AB157D" w:rsidRPr="00C26719">
        <w:t>1</w:t>
      </w:r>
      <w:r w:rsidR="004A0A88" w:rsidRPr="00C26719">
        <w:t xml:space="preserve"> </w:t>
      </w:r>
      <w:r w:rsidR="0099123F" w:rsidRPr="00C26719">
        <w:t>illustrates</w:t>
      </w:r>
      <w:r w:rsidR="004A0A88" w:rsidRPr="00C26719">
        <w:t xml:space="preserve"> </w:t>
      </w:r>
      <w:r w:rsidR="006906DC" w:rsidRPr="00C26719">
        <w:t>the end-to-end</w:t>
      </w:r>
      <w:r w:rsidR="006D4FD6" w:rsidRPr="00C26719">
        <w:t xml:space="preserve"> service data delivery across application layer endpoints at the Content Provider server and the UE</w:t>
      </w:r>
      <w:r w:rsidR="002B0C58" w:rsidRPr="00C26719">
        <w:t xml:space="preserve"> for one of the delivery modes, namely the</w:t>
      </w:r>
      <w:r w:rsidR="002B0C58" w:rsidRPr="00A17233">
        <w:t xml:space="preserve"> </w:t>
      </w:r>
      <w:r w:rsidR="00A17233" w:rsidRPr="00267FC6">
        <w:t>UDP Proxy</w:t>
      </w:r>
      <w:r w:rsidR="00267FC6">
        <w:t xml:space="preserve"> User Service</w:t>
      </w:r>
      <w:r w:rsidR="002B0C58" w:rsidRPr="00C26719">
        <w:t xml:space="preserve">. </w:t>
      </w:r>
      <w:r w:rsidR="00076DEF" w:rsidRPr="00C26719">
        <w:t xml:space="preserve">In this case, IP </w:t>
      </w:r>
      <w:r w:rsidR="00076DEF">
        <w:t>multicast packets</w:t>
      </w:r>
      <w:r w:rsidR="00076DEF" w:rsidRPr="00C26719">
        <w:t xml:space="preserve"> flow between the BM-SC and </w:t>
      </w:r>
      <w:r w:rsidR="00076DEF">
        <w:t xml:space="preserve">the </w:t>
      </w:r>
      <w:r w:rsidR="00076DEF" w:rsidRPr="00C26719">
        <w:t>MBMS Client.</w:t>
      </w:r>
    </w:p>
    <w:p w14:paraId="75F05BD7" w14:textId="13807A26" w:rsidR="000D0921" w:rsidRDefault="00DA5D89" w:rsidP="00F619AF">
      <w:pPr>
        <w:pStyle w:val="NO"/>
      </w:pPr>
      <w:r>
        <w:t>NOTE</w:t>
      </w:r>
      <w:r w:rsidR="000D0921">
        <w:t>: transparent delivery in Figure 5.3.-1 refers</w:t>
      </w:r>
      <w:r w:rsidR="000D0921" w:rsidRPr="000D0921">
        <w:t xml:space="preserve"> </w:t>
      </w:r>
      <w:r w:rsidR="000D0921">
        <w:t xml:space="preserve">to </w:t>
      </w:r>
      <w:r w:rsidR="000D0921" w:rsidRPr="000D0921">
        <w:t>the App and UDP flows between the leftmost and rightmost vertical dashed lines</w:t>
      </w:r>
      <w:r>
        <w:t>, i.e. the UDP payloads are handed transparently through the system.</w:t>
      </w:r>
    </w:p>
    <w:p w14:paraId="5C036D30" w14:textId="77777777" w:rsidR="00021C3C" w:rsidRPr="00C26719" w:rsidRDefault="00021C3C" w:rsidP="00021C3C">
      <w:pPr>
        <w:pStyle w:val="B10"/>
        <w:keepNext/>
        <w:ind w:left="0" w:firstLine="0"/>
        <w:jc w:val="center"/>
      </w:pPr>
      <w:r w:rsidRPr="00C26719">
        <w:rPr>
          <w:color w:val="2B579A"/>
          <w:shd w:val="clear" w:color="auto" w:fill="E6E6E6"/>
        </w:rPr>
        <w:object w:dxaOrig="7830" w:dyaOrig="2730" w14:anchorId="3127B97B">
          <v:shape id="_x0000_i2142" type="#_x0000_t75" style="width:388.5pt;height:136.5pt" o:ole="">
            <v:imagedata r:id="rId29" o:title=""/>
          </v:shape>
          <o:OLEObject Type="Embed" ProgID="Visio.Drawing.15" ShapeID="_x0000_i2142" DrawAspect="Content" ObjectID="_1665836082" r:id="rId30"/>
        </w:object>
      </w:r>
    </w:p>
    <w:p w14:paraId="0A80AB8C" w14:textId="5705F443" w:rsidR="00021C3C" w:rsidRPr="00C26719" w:rsidRDefault="00021C3C" w:rsidP="00B67460">
      <w:pPr>
        <w:pStyle w:val="TF"/>
      </w:pPr>
      <w:r w:rsidRPr="00C26719">
        <w:t xml:space="preserve">Figure </w:t>
      </w:r>
      <w:r>
        <w:t>5.</w:t>
      </w:r>
      <w:r w:rsidRPr="00C26719">
        <w:t>3-1</w:t>
      </w:r>
      <w:r w:rsidR="001E5EBA">
        <w:t>:</w:t>
      </w:r>
      <w:r w:rsidRPr="00C26719">
        <w:t xml:space="preserve"> End-to-end IP </w:t>
      </w:r>
      <w:r>
        <w:t>m</w:t>
      </w:r>
      <w:r w:rsidRPr="00C26719">
        <w:t>ulticast</w:t>
      </w:r>
      <w:r>
        <w:t xml:space="preserve"> with </w:t>
      </w:r>
      <w:r w:rsidR="00A17233">
        <w:t xml:space="preserve">UDP Proxy </w:t>
      </w:r>
      <w:r w:rsidR="001E5EBA">
        <w:t>U</w:t>
      </w:r>
      <w:r w:rsidR="00A17233">
        <w:t>ser</w:t>
      </w:r>
      <w:r w:rsidR="00656F76">
        <w:t xml:space="preserve"> </w:t>
      </w:r>
      <w:r w:rsidR="001E5EBA">
        <w:t>S</w:t>
      </w:r>
      <w:r w:rsidR="00A17233">
        <w:t>ervice</w:t>
      </w:r>
    </w:p>
    <w:p w14:paraId="39DD7B19" w14:textId="0DB8127C" w:rsidR="00A66592" w:rsidRPr="00C26719" w:rsidRDefault="0048629D" w:rsidP="00076DEF">
      <w:pPr>
        <w:pStyle w:val="Heading3"/>
      </w:pPr>
      <w:bookmarkStart w:id="393" w:name="_Toc51194644"/>
      <w:bookmarkStart w:id="394" w:name="_Toc54885844"/>
      <w:bookmarkStart w:id="395" w:name="_Toc55222947"/>
      <w:r>
        <w:t>5.</w:t>
      </w:r>
      <w:r w:rsidR="00B62084" w:rsidRPr="00C26719">
        <w:t>3.3</w:t>
      </w:r>
      <w:r w:rsidR="00C62B61">
        <w:tab/>
      </w:r>
      <w:r w:rsidR="00B62084" w:rsidRPr="00C26719">
        <w:t xml:space="preserve">Service </w:t>
      </w:r>
      <w:r w:rsidR="00A66592" w:rsidRPr="00C26719">
        <w:t>Provisioning</w:t>
      </w:r>
      <w:r w:rsidR="0072234F" w:rsidRPr="00C26719">
        <w:t xml:space="preserve">, </w:t>
      </w:r>
      <w:r w:rsidR="00A66592" w:rsidRPr="00C26719">
        <w:t>Configuration</w:t>
      </w:r>
      <w:r w:rsidR="0072234F" w:rsidRPr="00C26719">
        <w:t xml:space="preserve"> and Selection</w:t>
      </w:r>
      <w:bookmarkEnd w:id="393"/>
      <w:bookmarkEnd w:id="394"/>
      <w:bookmarkEnd w:id="395"/>
    </w:p>
    <w:p w14:paraId="3F87D23F" w14:textId="00929F30" w:rsidR="00DE5332" w:rsidRPr="00C26719" w:rsidRDefault="00F6628A" w:rsidP="00DE5332">
      <w:r w:rsidRPr="00C26719">
        <w:t xml:space="preserve">5G Broadcast User Services </w:t>
      </w:r>
      <w:r w:rsidR="00D13D16" w:rsidRPr="00C26719">
        <w:t xml:space="preserve">shall be </w:t>
      </w:r>
      <w:r w:rsidRPr="00C26719">
        <w:t xml:space="preserve">announced in </w:t>
      </w:r>
      <w:r w:rsidR="002D1C57">
        <w:t>a</w:t>
      </w:r>
      <w:r w:rsidR="00715AA7">
        <w:t>t least one</w:t>
      </w:r>
      <w:r w:rsidR="002D1C57">
        <w:t xml:space="preserve"> </w:t>
      </w:r>
      <w:r w:rsidRPr="00C26719">
        <w:t>5G Broadcast SA Service</w:t>
      </w:r>
      <w:r w:rsidR="002D1C57">
        <w:t>.</w:t>
      </w:r>
      <w:r w:rsidR="00184B07" w:rsidRPr="00C26719">
        <w:t xml:space="preserve"> </w:t>
      </w:r>
      <w:r w:rsidR="00DC0944" w:rsidRPr="00C26719">
        <w:t>To facilitate the discovery of</w:t>
      </w:r>
      <w:r w:rsidR="00625BB7" w:rsidRPr="00C26719">
        <w:t xml:space="preserve"> </w:t>
      </w:r>
      <w:r w:rsidR="008E6AFF" w:rsidRPr="00C26719">
        <w:t xml:space="preserve">5G </w:t>
      </w:r>
      <w:r w:rsidR="008229B2">
        <w:t>B</w:t>
      </w:r>
      <w:r w:rsidR="00DC0944">
        <w:t xml:space="preserve">roadcast </w:t>
      </w:r>
      <w:r w:rsidR="008229B2">
        <w:t>S</w:t>
      </w:r>
      <w:r w:rsidR="00DC0944">
        <w:t>ervice</w:t>
      </w:r>
      <w:r>
        <w:t>s</w:t>
      </w:r>
      <w:r w:rsidR="00DC0944" w:rsidRPr="00C26719">
        <w:t xml:space="preserve">, </w:t>
      </w:r>
      <w:r w:rsidRPr="00C26719">
        <w:t xml:space="preserve">in particular </w:t>
      </w:r>
      <w:r w:rsidR="00184B07" w:rsidRPr="00C26719">
        <w:t>5G Broadcast SA Services</w:t>
      </w:r>
      <w:r w:rsidR="00C62B61">
        <w:t>,</w:t>
      </w:r>
      <w:r w:rsidR="00184B07" w:rsidRPr="00C26719">
        <w:t xml:space="preserve"> </w:t>
      </w:r>
      <w:r w:rsidR="00DC0944" w:rsidRPr="00C26719">
        <w:t xml:space="preserve">the </w:t>
      </w:r>
      <w:r w:rsidR="008229B2">
        <w:t xml:space="preserve">5G Broadcast Receiver </w:t>
      </w:r>
      <w:r w:rsidR="00DC0944">
        <w:t>device</w:t>
      </w:r>
      <w:r w:rsidR="00DC0944" w:rsidRPr="00C26719">
        <w:t xml:space="preserve"> </w:t>
      </w:r>
      <w:r w:rsidR="00B5559E" w:rsidRPr="00C26719">
        <w:t xml:space="preserve">may </w:t>
      </w:r>
      <w:r w:rsidR="00570DFA">
        <w:t xml:space="preserve">in addition </w:t>
      </w:r>
      <w:r w:rsidR="00B5559E" w:rsidRPr="00C26719">
        <w:t xml:space="preserve">be </w:t>
      </w:r>
      <w:r w:rsidR="003B144B" w:rsidRPr="00C26719">
        <w:t xml:space="preserve">provided </w:t>
      </w:r>
      <w:r w:rsidR="00DC0944" w:rsidRPr="00C26719">
        <w:t xml:space="preserve">with </w:t>
      </w:r>
      <w:r w:rsidR="008E6AFF" w:rsidRPr="00C26719">
        <w:t>a well-defined</w:t>
      </w:r>
      <w:r w:rsidR="00DC0944" w:rsidRPr="00C26719">
        <w:t xml:space="preserve"> TV </w:t>
      </w:r>
      <w:r w:rsidR="000011B4">
        <w:t>S</w:t>
      </w:r>
      <w:r w:rsidR="00DC0944" w:rsidRPr="00C26719">
        <w:t xml:space="preserve">ervice </w:t>
      </w:r>
      <w:r w:rsidR="000011B4">
        <w:t>C</w:t>
      </w:r>
      <w:r w:rsidR="00DC0944" w:rsidRPr="00C26719">
        <w:t>onfiguration</w:t>
      </w:r>
      <w:r w:rsidR="000011B4">
        <w:t xml:space="preserve"> MO</w:t>
      </w:r>
      <w:r w:rsidR="00430057">
        <w:t>, as specified in</w:t>
      </w:r>
      <w:r w:rsidR="00B42413">
        <w:t xml:space="preserve"> </w:t>
      </w:r>
      <w:r w:rsidR="00CA257F">
        <w:t xml:space="preserve">ETSI TS </w:t>
      </w:r>
      <w:r w:rsidR="00E13F71">
        <w:t>124</w:t>
      </w:r>
      <w:r w:rsidR="00E13F71">
        <w:t> </w:t>
      </w:r>
      <w:r w:rsidR="00E13F71">
        <w:t>116</w:t>
      </w:r>
      <w:r w:rsidR="00430057" w:rsidRPr="00C26719">
        <w:t xml:space="preserve"> </w:t>
      </w:r>
      <w:r w:rsidR="00F619AF">
        <w:t>[</w:t>
      </w:r>
      <w:r w:rsidR="00F619AF">
        <w:t>7</w:t>
      </w:r>
      <w:r w:rsidR="00F619AF">
        <w:t>]</w:t>
      </w:r>
      <w:r w:rsidR="00430057" w:rsidRPr="00C26719">
        <w:t>, clause 6.1</w:t>
      </w:r>
      <w:r w:rsidR="002D69A9" w:rsidRPr="00C26719">
        <w:t>.</w:t>
      </w:r>
      <w:r w:rsidR="006B1BE9" w:rsidRPr="00C26719">
        <w:t xml:space="preserve"> </w:t>
      </w:r>
      <w:r w:rsidR="00DE5332" w:rsidRPr="00C26719">
        <w:t>Th</w:t>
      </w:r>
      <w:r w:rsidR="00DE5332">
        <w:t>e</w:t>
      </w:r>
      <w:r w:rsidR="00DE5332" w:rsidRPr="00C26719">
        <w:t xml:space="preserve"> </w:t>
      </w:r>
      <w:r w:rsidR="00DE5332">
        <w:t>present document</w:t>
      </w:r>
      <w:r w:rsidR="00DE5332" w:rsidRPr="00C26719">
        <w:t xml:space="preserve"> </w:t>
      </w:r>
      <w:r w:rsidR="00DE5332">
        <w:t>also</w:t>
      </w:r>
      <w:r w:rsidR="00DE5332" w:rsidRPr="00C26719">
        <w:t xml:space="preserve"> addresses the usage of the </w:t>
      </w:r>
      <w:r w:rsidR="00DA5D89">
        <w:t xml:space="preserve">TV </w:t>
      </w:r>
      <w:r w:rsidR="00DA5D89">
        <w:t>Service Configuration MO</w:t>
      </w:r>
      <w:r w:rsidR="00DE5332" w:rsidRPr="00C26719">
        <w:t xml:space="preserve"> as defined in </w:t>
      </w:r>
      <w:r w:rsidR="001E5EBA">
        <w:t xml:space="preserve">clause 5.10 of </w:t>
      </w:r>
      <w:r w:rsidR="00CA257F">
        <w:t xml:space="preserve">ETSI TS </w:t>
      </w:r>
      <w:r w:rsidR="00E13F71">
        <w:t>124</w:t>
      </w:r>
      <w:r w:rsidR="00E13F71">
        <w:t> </w:t>
      </w:r>
      <w:r w:rsidR="00E13F71">
        <w:t>117</w:t>
      </w:r>
      <w:r w:rsidR="00DE5332">
        <w:t xml:space="preserve"> </w:t>
      </w:r>
      <w:r w:rsidR="00F619AF">
        <w:t>[</w:t>
      </w:r>
      <w:r w:rsidR="00F619AF">
        <w:t>8]</w:t>
      </w:r>
      <w:r w:rsidR="00DE5332" w:rsidRPr="00C26719">
        <w:t xml:space="preserve"> as well as the ability to configure service discovery</w:t>
      </w:r>
      <w:r w:rsidR="001210D1">
        <w:t xml:space="preserve"> provisioning</w:t>
      </w:r>
      <w:r w:rsidR="00DE5332" w:rsidRPr="00C26719">
        <w:t xml:space="preserve"> through </w:t>
      </w:r>
      <w:r w:rsidR="00DE5332">
        <w:t xml:space="preserve">the </w:t>
      </w:r>
      <w:r w:rsidR="00DE5332" w:rsidRPr="00C26719">
        <w:t>MBMS-APIs.</w:t>
      </w:r>
    </w:p>
    <w:p w14:paraId="59046C1F" w14:textId="13F1B601" w:rsidR="00F4198E" w:rsidRPr="00C26719" w:rsidRDefault="00F31C54" w:rsidP="002B16CB">
      <w:pPr>
        <w:keepNext/>
      </w:pPr>
      <w:r w:rsidRPr="00C26719">
        <w:t>T</w:t>
      </w:r>
      <w:r w:rsidR="00F4198E" w:rsidRPr="00C26719">
        <w:t xml:space="preserve">he </w:t>
      </w:r>
      <w:bookmarkStart w:id="396" w:name="_Hlk54983701"/>
      <w:r w:rsidR="00F4198E" w:rsidRPr="00C26719">
        <w:t xml:space="preserve">TV </w:t>
      </w:r>
      <w:r w:rsidR="000011B4">
        <w:t>S</w:t>
      </w:r>
      <w:r w:rsidR="00F4198E" w:rsidRPr="00C26719">
        <w:t xml:space="preserve">ervice </w:t>
      </w:r>
      <w:r w:rsidR="000011B4">
        <w:t>C</w:t>
      </w:r>
      <w:r w:rsidR="00F4198E" w:rsidRPr="00C26719">
        <w:t xml:space="preserve">onfiguration </w:t>
      </w:r>
      <w:r w:rsidR="000011B4">
        <w:t>MO</w:t>
      </w:r>
      <w:r w:rsidR="000011B4">
        <w:t xml:space="preserve"> </w:t>
      </w:r>
      <w:bookmarkEnd w:id="396"/>
      <w:r w:rsidR="00F4198E" w:rsidRPr="00C26719">
        <w:t>contains a list of PLMN</w:t>
      </w:r>
      <w:r w:rsidR="00952E48" w:rsidRPr="00C26719">
        <w:t>s</w:t>
      </w:r>
      <w:r w:rsidR="00184B07" w:rsidRPr="00C26719">
        <w:t xml:space="preserve"> that carry 5G Broadcast SA Services</w:t>
      </w:r>
      <w:r w:rsidR="00F4198E" w:rsidRPr="00C26719">
        <w:t xml:space="preserve">. For each entry of the list, the following information </w:t>
      </w:r>
      <w:r w:rsidR="00DD558D">
        <w:t>should</w:t>
      </w:r>
      <w:r w:rsidR="00DD558D" w:rsidRPr="00C26719">
        <w:t xml:space="preserve"> </w:t>
      </w:r>
      <w:r w:rsidR="003B144B" w:rsidRPr="00C26719">
        <w:t>be available</w:t>
      </w:r>
      <w:r w:rsidR="00F4198E" w:rsidRPr="00C26719">
        <w:t>:</w:t>
      </w:r>
    </w:p>
    <w:p w14:paraId="440E94C8" w14:textId="0AB8C7F9" w:rsidR="00592698" w:rsidRPr="00C26719" w:rsidRDefault="00952E48" w:rsidP="009C3536">
      <w:pPr>
        <w:pStyle w:val="B10"/>
        <w:numPr>
          <w:ilvl w:val="0"/>
          <w:numId w:val="66"/>
        </w:numPr>
      </w:pPr>
      <w:r w:rsidRPr="00C26719">
        <w:t xml:space="preserve">the </w:t>
      </w:r>
      <w:r w:rsidR="00F4198E" w:rsidRPr="00C26719">
        <w:t>PLMN ID of the PLMN for which the configuration applies;</w:t>
      </w:r>
      <w:r w:rsidR="00B04FC8" w:rsidRPr="00C26719">
        <w:t xml:space="preserve"> t</w:t>
      </w:r>
      <w:r w:rsidR="00B05A4B" w:rsidRPr="00C26719">
        <w:t xml:space="preserve">he format of the PLMN </w:t>
      </w:r>
      <w:r w:rsidR="00B04FC8" w:rsidRPr="00C26719">
        <w:t>ID</w:t>
      </w:r>
      <w:r w:rsidR="00B05A4B" w:rsidRPr="00C26719">
        <w:t xml:space="preserve"> is specified in </w:t>
      </w:r>
      <w:r w:rsidR="00CA257F">
        <w:t>ETSI TS 1</w:t>
      </w:r>
      <w:r w:rsidR="00F13B53">
        <w:t xml:space="preserve">23 </w:t>
      </w:r>
      <w:r w:rsidR="00B05A4B" w:rsidRPr="00C26719">
        <w:t>003 </w:t>
      </w:r>
      <w:r w:rsidR="00F619AF">
        <w:t>[</w:t>
      </w:r>
      <w:r w:rsidR="00F619AF">
        <w:t>8</w:t>
      </w:r>
      <w:r w:rsidR="00F619AF">
        <w:t>]</w:t>
      </w:r>
      <w:r w:rsidR="00B05A4B" w:rsidRPr="00C26719">
        <w:t>.</w:t>
      </w:r>
    </w:p>
    <w:p w14:paraId="749623EB" w14:textId="252941D9" w:rsidR="002F5D50" w:rsidRPr="00C62B61" w:rsidRDefault="00F4198E" w:rsidP="00C62B61">
      <w:pPr>
        <w:pStyle w:val="B10"/>
        <w:numPr>
          <w:ilvl w:val="0"/>
          <w:numId w:val="66"/>
        </w:numPr>
      </w:pPr>
      <w:r w:rsidRPr="00C26719">
        <w:t xml:space="preserve">RAN information </w:t>
      </w:r>
      <w:r w:rsidR="002F5D50" w:rsidRPr="00C26719">
        <w:t>where the</w:t>
      </w:r>
      <w:r w:rsidRPr="00C26719">
        <w:t xml:space="preserve"> </w:t>
      </w:r>
      <w:r w:rsidR="00952E48" w:rsidRPr="00C26719">
        <w:t>5G Broadcast</w:t>
      </w:r>
      <w:r w:rsidRPr="00C26719">
        <w:t xml:space="preserve"> </w:t>
      </w:r>
      <w:r w:rsidR="004A4600" w:rsidRPr="00C26719">
        <w:t xml:space="preserve">SA </w:t>
      </w:r>
      <w:r w:rsidR="00B42413">
        <w:t>S</w:t>
      </w:r>
      <w:r w:rsidRPr="00C26719">
        <w:t>ervice is available, to assist in PLMN search</w:t>
      </w:r>
      <w:r w:rsidR="00B04FC8" w:rsidRPr="00C26719">
        <w:t xml:space="preserve">, </w:t>
      </w:r>
      <w:r w:rsidR="00027849" w:rsidRPr="00C26719">
        <w:t>pre</w:t>
      </w:r>
      <w:r w:rsidR="00F71999" w:rsidRPr="00C26719">
        <w:t xml:space="preserve">dominantly the </w:t>
      </w:r>
      <w:r w:rsidR="00E22AF2" w:rsidRPr="00C26719">
        <w:t>E-UTRA Absolute Radio Frequency Channel Number (EARFCN)</w:t>
      </w:r>
      <w:r w:rsidR="00430057">
        <w:t>. This</w:t>
      </w:r>
      <w:r w:rsidR="00E22AF2" w:rsidRPr="00C26719">
        <w:t xml:space="preserve"> is a 32-bit long unsigned integer </w:t>
      </w:r>
      <w:r w:rsidR="00E22AF2" w:rsidRPr="00C26719">
        <w:rPr>
          <w:rFonts w:cs="v5.0.0"/>
        </w:rPr>
        <w:t>in the range 0–262143</w:t>
      </w:r>
      <w:r w:rsidR="00E22AF2" w:rsidRPr="00C26719">
        <w:t xml:space="preserve">. The format of the EARFCN is specified in </w:t>
      </w:r>
      <w:r w:rsidR="00CA257F">
        <w:t xml:space="preserve">ETSI TS </w:t>
      </w:r>
      <w:r w:rsidR="00E13F71">
        <w:t>136</w:t>
      </w:r>
      <w:r w:rsidR="00E13F71">
        <w:t> </w:t>
      </w:r>
      <w:r w:rsidR="00E13F71">
        <w:t>101</w:t>
      </w:r>
      <w:r w:rsidR="00E22AF2" w:rsidRPr="00C26719">
        <w:t xml:space="preserve"> </w:t>
      </w:r>
      <w:r w:rsidR="00F619AF">
        <w:t>[</w:t>
      </w:r>
      <w:r w:rsidR="00F619AF">
        <w:t>15</w:t>
      </w:r>
      <w:r w:rsidR="00F619AF">
        <w:t>]</w:t>
      </w:r>
      <w:r w:rsidR="00E22AF2" w:rsidRPr="00C26719">
        <w:t>, clause 5.7.3.</w:t>
      </w:r>
    </w:p>
    <w:p w14:paraId="2A3146B1" w14:textId="3ACFD9CE" w:rsidR="002F075A" w:rsidRPr="00C26719" w:rsidRDefault="007B0E5F" w:rsidP="009C3536">
      <w:pPr>
        <w:pStyle w:val="B10"/>
        <w:numPr>
          <w:ilvl w:val="0"/>
          <w:numId w:val="66"/>
        </w:numPr>
      </w:pPr>
      <w:r w:rsidRPr="00C26719">
        <w:t xml:space="preserve">The list of TMGIs on which </w:t>
      </w:r>
      <w:r w:rsidR="004A4600" w:rsidRPr="00C26719">
        <w:t xml:space="preserve">5G Broadcast SA </w:t>
      </w:r>
      <w:r w:rsidR="00807030">
        <w:t>S</w:t>
      </w:r>
      <w:r w:rsidR="004A4600">
        <w:t xml:space="preserve">ervices </w:t>
      </w:r>
      <w:r w:rsidR="00BA5616">
        <w:t>are</w:t>
      </w:r>
      <w:r w:rsidRPr="00C26719">
        <w:t xml:space="preserve"> available.</w:t>
      </w:r>
      <w:r w:rsidR="00F90584" w:rsidRPr="00C26719">
        <w:t xml:space="preserve"> TMGIs are </w:t>
      </w:r>
      <w:r w:rsidR="002F075A" w:rsidRPr="00C26719">
        <w:t xml:space="preserve">specified in </w:t>
      </w:r>
      <w:r w:rsidR="00CA257F">
        <w:t>ETSI TS 1</w:t>
      </w:r>
      <w:r w:rsidR="00F13B53">
        <w:t xml:space="preserve">23 </w:t>
      </w:r>
      <w:r w:rsidR="002F075A" w:rsidRPr="00C26719">
        <w:t>003 </w:t>
      </w:r>
      <w:r w:rsidR="00F619AF">
        <w:t>[</w:t>
      </w:r>
      <w:r w:rsidR="00F619AF">
        <w:t>8</w:t>
      </w:r>
      <w:r w:rsidR="00F619AF">
        <w:t>]</w:t>
      </w:r>
      <w:r w:rsidR="002F075A" w:rsidRPr="00C26719">
        <w:t xml:space="preserve">. </w:t>
      </w:r>
      <w:r w:rsidR="00CC0151" w:rsidRPr="00C26719">
        <w:t xml:space="preserve">For details on the format of the TMGI for 5G Broadcast Services, refer to clause </w:t>
      </w:r>
      <w:r w:rsidR="0048629D">
        <w:t>5.</w:t>
      </w:r>
      <w:r w:rsidR="00CC0151" w:rsidRPr="00C26719">
        <w:t>11.</w:t>
      </w:r>
    </w:p>
    <w:p w14:paraId="6F69DBE9" w14:textId="6397973F" w:rsidR="00337FDD" w:rsidRPr="00C26719" w:rsidRDefault="00337FDD" w:rsidP="009C3536">
      <w:pPr>
        <w:pStyle w:val="B10"/>
        <w:numPr>
          <w:ilvl w:val="0"/>
          <w:numId w:val="66"/>
        </w:numPr>
      </w:pPr>
      <w:r w:rsidRPr="00C26719">
        <w:t>The l</w:t>
      </w:r>
      <w:r w:rsidR="00F4198E" w:rsidRPr="00C26719">
        <w:t>ist of TMGI</w:t>
      </w:r>
      <w:r w:rsidRPr="00C26719">
        <w:t>s</w:t>
      </w:r>
      <w:r w:rsidR="00F4198E" w:rsidRPr="00C26719">
        <w:t xml:space="preserve"> on which the </w:t>
      </w:r>
      <w:r w:rsidR="004F1607" w:rsidRPr="00C26719">
        <w:t xml:space="preserve">5G </w:t>
      </w:r>
      <w:r w:rsidR="00430057">
        <w:t>B</w:t>
      </w:r>
      <w:r w:rsidR="00F4198E" w:rsidRPr="00C26719">
        <w:t xml:space="preserve">roadcast </w:t>
      </w:r>
      <w:r w:rsidR="00FA31CA" w:rsidRPr="00C26719">
        <w:t>U</w:t>
      </w:r>
      <w:r w:rsidR="00CC0151" w:rsidRPr="00C26719">
        <w:t xml:space="preserve">ser </w:t>
      </w:r>
      <w:r w:rsidR="00430057">
        <w:t>S</w:t>
      </w:r>
      <w:r w:rsidR="00F4198E" w:rsidRPr="00C26719">
        <w:t>ervice is available, along with the associated User Service Description information for the MBMS User Service.</w:t>
      </w:r>
    </w:p>
    <w:p w14:paraId="59844D13" w14:textId="7CF02C56" w:rsidR="00655ABD" w:rsidRPr="00C26719" w:rsidRDefault="00E75D45" w:rsidP="008E14DF">
      <w:pPr>
        <w:pStyle w:val="B10"/>
        <w:ind w:left="0" w:firstLine="0"/>
      </w:pPr>
      <w:r w:rsidRPr="00C26719">
        <w:t xml:space="preserve">In order to receive a </w:t>
      </w:r>
      <w:r w:rsidR="004F1607" w:rsidRPr="00C26719">
        <w:t xml:space="preserve">5G Broadcast </w:t>
      </w:r>
      <w:r w:rsidR="00BA5616">
        <w:t>S</w:t>
      </w:r>
      <w:r w:rsidRPr="00C26719">
        <w:t xml:space="preserve">ervice, the receiver performs network selection for broadcast TV service as described in clause 5 of </w:t>
      </w:r>
      <w:r w:rsidR="00CA257F">
        <w:t xml:space="preserve">ETSI TS </w:t>
      </w:r>
      <w:r w:rsidR="00E13F71">
        <w:t>124</w:t>
      </w:r>
      <w:r w:rsidR="00E13F71">
        <w:t> </w:t>
      </w:r>
      <w:r w:rsidR="00E13F71">
        <w:t>116</w:t>
      </w:r>
      <w:r w:rsidRPr="00C26719">
        <w:t xml:space="preserve"> </w:t>
      </w:r>
      <w:r w:rsidR="00F619AF">
        <w:t>[</w:t>
      </w:r>
      <w:r w:rsidR="00F619AF">
        <w:t>7</w:t>
      </w:r>
      <w:r w:rsidR="00F619AF">
        <w:t>]</w:t>
      </w:r>
      <w:r w:rsidRPr="00C26719">
        <w:t xml:space="preserve"> and selects the PLMN for </w:t>
      </w:r>
      <w:r w:rsidR="004F1607" w:rsidRPr="00C26719">
        <w:t>the 5G Broadcast</w:t>
      </w:r>
      <w:r w:rsidRPr="00C26719">
        <w:t xml:space="preserve"> </w:t>
      </w:r>
      <w:r w:rsidR="00430057">
        <w:t>S</w:t>
      </w:r>
      <w:r w:rsidRPr="00C26719">
        <w:t>ervice.</w:t>
      </w:r>
      <w:r w:rsidR="0027717F" w:rsidRPr="00C26719">
        <w:t xml:space="preserve"> Details on service discovery are provided in clause </w:t>
      </w:r>
      <w:r w:rsidR="0048629D">
        <w:t>5.</w:t>
      </w:r>
      <w:r w:rsidR="0027717F" w:rsidRPr="00C26719">
        <w:t>11.</w:t>
      </w:r>
    </w:p>
    <w:p w14:paraId="5CF166C5" w14:textId="65C6EBC6" w:rsidR="00660299" w:rsidRPr="00C26719" w:rsidRDefault="0048629D" w:rsidP="005C6A14">
      <w:pPr>
        <w:pStyle w:val="Heading2"/>
      </w:pPr>
      <w:bookmarkStart w:id="397" w:name="_Toc51194645"/>
      <w:bookmarkStart w:id="398" w:name="_Toc54885845"/>
      <w:bookmarkStart w:id="399" w:name="_Toc55222948"/>
      <w:r>
        <w:t>5.</w:t>
      </w:r>
      <w:r w:rsidR="00AB4C3E" w:rsidRPr="00C26719">
        <w:t>4</w:t>
      </w:r>
      <w:r w:rsidR="00AB4C3E" w:rsidRPr="00C26719">
        <w:tab/>
        <w:t>Operation Modes</w:t>
      </w:r>
      <w:bookmarkEnd w:id="397"/>
      <w:bookmarkEnd w:id="398"/>
      <w:bookmarkEnd w:id="399"/>
    </w:p>
    <w:p w14:paraId="01184ECD" w14:textId="1972076B" w:rsidR="00D854CB" w:rsidRPr="00C26719" w:rsidRDefault="0048629D" w:rsidP="005C6A14">
      <w:pPr>
        <w:pStyle w:val="Heading3"/>
      </w:pPr>
      <w:bookmarkStart w:id="400" w:name="_Toc51194646"/>
      <w:bookmarkStart w:id="401" w:name="_Toc54885846"/>
      <w:bookmarkStart w:id="402" w:name="_Toc55222949"/>
      <w:r>
        <w:t>5.</w:t>
      </w:r>
      <w:r w:rsidR="00D854CB" w:rsidRPr="00C26719">
        <w:t>4.1</w:t>
      </w:r>
      <w:r w:rsidR="00D854CB" w:rsidRPr="00C26719">
        <w:tab/>
        <w:t>General</w:t>
      </w:r>
      <w:bookmarkEnd w:id="400"/>
      <w:bookmarkEnd w:id="401"/>
      <w:bookmarkEnd w:id="402"/>
    </w:p>
    <w:p w14:paraId="5D854852" w14:textId="6657163A" w:rsidR="00AB4C3E" w:rsidRPr="00C26719" w:rsidRDefault="00D854CB" w:rsidP="002B16CB">
      <w:pPr>
        <w:keepNext/>
      </w:pPr>
      <w:r w:rsidRPr="00C26719">
        <w:t xml:space="preserve">For </w:t>
      </w:r>
      <w:r w:rsidR="00430057">
        <w:t xml:space="preserve">the </w:t>
      </w:r>
      <w:r w:rsidR="00E42CB6">
        <w:t xml:space="preserve">LTE-based </w:t>
      </w:r>
      <w:r w:rsidR="00D8348C">
        <w:t>5G Broadcast System</w:t>
      </w:r>
      <w:r w:rsidR="00B35125" w:rsidRPr="00C26719">
        <w:t>,</w:t>
      </w:r>
      <w:r w:rsidRPr="00C26719">
        <w:t xml:space="preserve"> the BROADCAST MODE as defined in </w:t>
      </w:r>
      <w:r w:rsidR="00CA257F">
        <w:t xml:space="preserve">ETSI TS </w:t>
      </w:r>
      <w:r w:rsidR="00E13F71">
        <w:t>123</w:t>
      </w:r>
      <w:r w:rsidR="00E13F71">
        <w:t> </w:t>
      </w:r>
      <w:r w:rsidR="00E13F71">
        <w:t>246</w:t>
      </w:r>
      <w:r w:rsidRPr="00C26719">
        <w:t xml:space="preserve"> </w:t>
      </w:r>
      <w:r w:rsidR="00F619AF">
        <w:t>[</w:t>
      </w:r>
      <w:r w:rsidR="00F619AF">
        <w:t>5</w:t>
      </w:r>
      <w:r w:rsidR="00F619AF">
        <w:t>]</w:t>
      </w:r>
      <w:r w:rsidR="00967102" w:rsidRPr="00C26719">
        <w:t xml:space="preserve">, clause </w:t>
      </w:r>
      <w:r w:rsidR="0048629D">
        <w:t>5.</w:t>
      </w:r>
      <w:r w:rsidR="00967102" w:rsidRPr="00C26719">
        <w:t>4.3</w:t>
      </w:r>
      <w:r w:rsidRPr="00C26719">
        <w:t xml:space="preserve"> </w:t>
      </w:r>
      <w:r w:rsidR="00D8348C">
        <w:t>shall</w:t>
      </w:r>
      <w:r w:rsidR="00E42CB6">
        <w:t xml:space="preserve"> </w:t>
      </w:r>
      <w:r w:rsidR="00D8348C" w:rsidRPr="00C26719">
        <w:t>appl</w:t>
      </w:r>
      <w:r w:rsidR="00D8348C">
        <w:t>y</w:t>
      </w:r>
      <w:r w:rsidRPr="00C26719">
        <w:t>. The phases of MBMS broadcast service provision include:</w:t>
      </w:r>
    </w:p>
    <w:p w14:paraId="5443F289" w14:textId="6369DF6D" w:rsidR="00D854CB" w:rsidRPr="00C26719" w:rsidRDefault="00D854CB" w:rsidP="002B16CB">
      <w:pPr>
        <w:pStyle w:val="B1"/>
      </w:pPr>
      <w:r w:rsidRPr="00C26719">
        <w:t xml:space="preserve">Service Announcement, for details see clause </w:t>
      </w:r>
      <w:r w:rsidR="0048629D">
        <w:t>5.</w:t>
      </w:r>
      <w:r w:rsidRPr="00C26719">
        <w:t>4.2</w:t>
      </w:r>
      <w:r w:rsidR="00430057">
        <w:t>.</w:t>
      </w:r>
    </w:p>
    <w:p w14:paraId="3C8462ED" w14:textId="6FAD4803" w:rsidR="00D854CB" w:rsidRPr="00C26719" w:rsidRDefault="00D854CB" w:rsidP="002B16CB">
      <w:pPr>
        <w:pStyle w:val="B1"/>
      </w:pPr>
      <w:r w:rsidRPr="00C26719">
        <w:t>Session Start</w:t>
      </w:r>
      <w:r w:rsidR="008853FC" w:rsidRPr="00C26719">
        <w:t xml:space="preserve">, for details see clause </w:t>
      </w:r>
      <w:r w:rsidR="0048629D">
        <w:t>5.</w:t>
      </w:r>
      <w:r w:rsidR="008853FC" w:rsidRPr="00C26719">
        <w:t>4.3</w:t>
      </w:r>
      <w:r w:rsidR="00430057">
        <w:t>.</w:t>
      </w:r>
    </w:p>
    <w:p w14:paraId="1E080578" w14:textId="65B09F1D" w:rsidR="00D854CB" w:rsidRPr="00C26719" w:rsidRDefault="00D854CB" w:rsidP="002B16CB">
      <w:pPr>
        <w:pStyle w:val="B1"/>
      </w:pPr>
      <w:r w:rsidRPr="00C26719">
        <w:t>MBMS Notification</w:t>
      </w:r>
      <w:r w:rsidR="008853FC" w:rsidRPr="00C26719">
        <w:t xml:space="preserve">, for details see clause </w:t>
      </w:r>
      <w:r w:rsidR="0048629D">
        <w:t>5.</w:t>
      </w:r>
      <w:r w:rsidR="008853FC" w:rsidRPr="00C26719">
        <w:t>4.4</w:t>
      </w:r>
      <w:r w:rsidR="00430057">
        <w:t>.</w:t>
      </w:r>
    </w:p>
    <w:p w14:paraId="6FA66283" w14:textId="43D4F779" w:rsidR="00D854CB" w:rsidRPr="00C26719" w:rsidRDefault="00D854CB" w:rsidP="002B16CB">
      <w:pPr>
        <w:pStyle w:val="B1"/>
      </w:pPr>
      <w:r w:rsidRPr="00C26719">
        <w:t>Data Transfer</w:t>
      </w:r>
      <w:r w:rsidR="008853FC" w:rsidRPr="00C26719">
        <w:t xml:space="preserve">, for details see clause </w:t>
      </w:r>
      <w:r w:rsidR="0048629D">
        <w:t>5.</w:t>
      </w:r>
      <w:r w:rsidR="008853FC" w:rsidRPr="00C26719">
        <w:t>4.5</w:t>
      </w:r>
      <w:r w:rsidR="00430057">
        <w:t>.</w:t>
      </w:r>
    </w:p>
    <w:p w14:paraId="544BF4B6" w14:textId="5C26B1ED" w:rsidR="00D854CB" w:rsidRPr="00C26719" w:rsidRDefault="00D854CB" w:rsidP="002B16CB">
      <w:pPr>
        <w:pStyle w:val="B1"/>
      </w:pPr>
      <w:r w:rsidRPr="00C26719">
        <w:t>Session Stop</w:t>
      </w:r>
      <w:r w:rsidR="008853FC" w:rsidRPr="00C26719">
        <w:t xml:space="preserve">, for details see clause </w:t>
      </w:r>
      <w:r w:rsidR="0048629D">
        <w:t>5.</w:t>
      </w:r>
      <w:r w:rsidR="008853FC" w:rsidRPr="00C26719">
        <w:t>4.6</w:t>
      </w:r>
      <w:r w:rsidR="00430057">
        <w:t>.</w:t>
      </w:r>
    </w:p>
    <w:p w14:paraId="7416EF2B" w14:textId="1698F1D0" w:rsidR="0043633D" w:rsidRPr="00C26719" w:rsidRDefault="0043633D" w:rsidP="0043633D">
      <w:r w:rsidRPr="00C26719">
        <w:t xml:space="preserve">In addition, </w:t>
      </w:r>
      <w:r w:rsidR="00F25443" w:rsidRPr="00C26719">
        <w:t xml:space="preserve">for 5G Broadcast services </w:t>
      </w:r>
      <w:r w:rsidRPr="00C26719">
        <w:t>the Receive</w:t>
      </w:r>
      <w:r w:rsidR="00430057">
        <w:t>-</w:t>
      </w:r>
      <w:r w:rsidRPr="00C26719">
        <w:t xml:space="preserve">Only Mode (ROM) as defined in </w:t>
      </w:r>
      <w:r w:rsidR="00CA257F">
        <w:t xml:space="preserve">ETSI TS </w:t>
      </w:r>
      <w:r w:rsidR="00E13F71">
        <w:t>123</w:t>
      </w:r>
      <w:r w:rsidR="00E13F71">
        <w:t> </w:t>
      </w:r>
      <w:r w:rsidR="00E13F71">
        <w:t>246</w:t>
      </w:r>
      <w:r w:rsidRPr="00C26719">
        <w:t xml:space="preserve"> </w:t>
      </w:r>
      <w:r w:rsidR="00F619AF">
        <w:t>[</w:t>
      </w:r>
      <w:r w:rsidR="00F619AF">
        <w:t>5</w:t>
      </w:r>
      <w:r w:rsidR="00F619AF">
        <w:t>]</w:t>
      </w:r>
      <w:r w:rsidR="00F25443" w:rsidRPr="00C26719">
        <w:t xml:space="preserve"> </w:t>
      </w:r>
      <w:r w:rsidR="00E42CB6">
        <w:t>shall be used</w:t>
      </w:r>
      <w:r w:rsidRPr="00C26719">
        <w:t xml:space="preserve">. For details, see clause </w:t>
      </w:r>
      <w:r w:rsidR="0048629D">
        <w:t>5.</w:t>
      </w:r>
      <w:r w:rsidRPr="00C26719">
        <w:t>4.7.</w:t>
      </w:r>
    </w:p>
    <w:p w14:paraId="278D0C0A" w14:textId="4A4E019C" w:rsidR="00D854CB" w:rsidRPr="00C26719" w:rsidRDefault="0048629D" w:rsidP="005C6A14">
      <w:pPr>
        <w:pStyle w:val="Heading3"/>
      </w:pPr>
      <w:bookmarkStart w:id="403" w:name="_Toc51194647"/>
      <w:bookmarkStart w:id="404" w:name="_Toc54885847"/>
      <w:bookmarkStart w:id="405" w:name="_Toc55222950"/>
      <w:r>
        <w:t>5.</w:t>
      </w:r>
      <w:r w:rsidR="00D854CB" w:rsidRPr="00C26719">
        <w:t>4.2</w:t>
      </w:r>
      <w:r w:rsidR="00D854CB" w:rsidRPr="00C26719">
        <w:tab/>
        <w:t>Service Announcement and Discovery</w:t>
      </w:r>
      <w:bookmarkEnd w:id="403"/>
      <w:bookmarkEnd w:id="404"/>
      <w:bookmarkEnd w:id="405"/>
    </w:p>
    <w:p w14:paraId="01A91D84" w14:textId="765F332E" w:rsidR="00D854CB" w:rsidRPr="00C26719" w:rsidRDefault="0088594B" w:rsidP="00D854CB">
      <w:r w:rsidRPr="00C26719">
        <w:t xml:space="preserve">In order to access a 5G </w:t>
      </w:r>
      <w:r w:rsidR="00620077" w:rsidRPr="00C26719">
        <w:t>Broadcast Service</w:t>
      </w:r>
      <w:r w:rsidRPr="00C26719">
        <w:t xml:space="preserve">, </w:t>
      </w:r>
      <w:r w:rsidR="000C38D4" w:rsidRPr="00C26719">
        <w:t>the service and its associated parameters need to be properly announced.</w:t>
      </w:r>
      <w:r w:rsidR="00620077" w:rsidRPr="00C26719">
        <w:t xml:space="preserve"> </w:t>
      </w:r>
      <w:r w:rsidR="00976EB0" w:rsidRPr="00C26719">
        <w:t xml:space="preserve">The </w:t>
      </w:r>
      <w:r w:rsidR="00D854CB" w:rsidRPr="00C26719">
        <w:t xml:space="preserve">MBMS </w:t>
      </w:r>
      <w:r w:rsidR="001E5EBA">
        <w:t>U</w:t>
      </w:r>
      <w:r w:rsidR="00D854CB" w:rsidRPr="00C26719">
        <w:t xml:space="preserve">ser </w:t>
      </w:r>
      <w:r w:rsidR="001E5EBA">
        <w:t>S</w:t>
      </w:r>
      <w:r w:rsidR="00D854CB" w:rsidRPr="00C26719">
        <w:t>ervice</w:t>
      </w:r>
      <w:r w:rsidR="00D854CB" w:rsidRPr="00C26719">
        <w:t xml:space="preserve"> announcement/discovery mechanisms allow </w:t>
      </w:r>
      <w:r w:rsidR="000C38D4" w:rsidRPr="00C26719">
        <w:t xml:space="preserve">receivers </w:t>
      </w:r>
      <w:r w:rsidR="00D854CB" w:rsidRPr="00C26719">
        <w:t xml:space="preserve">to be informed about the MBMS </w:t>
      </w:r>
      <w:r w:rsidR="001E5EBA">
        <w:t>U</w:t>
      </w:r>
      <w:r w:rsidR="00D854CB" w:rsidRPr="00C26719">
        <w:t xml:space="preserve">ser </w:t>
      </w:r>
      <w:r w:rsidR="001E5EBA">
        <w:t>S</w:t>
      </w:r>
      <w:r w:rsidR="00D854CB" w:rsidRPr="00C26719">
        <w:t>ervices</w:t>
      </w:r>
      <w:r w:rsidR="00D854CB" w:rsidRPr="00C26719">
        <w:t xml:space="preserve"> available. Service announcement is used to distribute</w:t>
      </w:r>
      <w:r w:rsidR="00D854CB" w:rsidRPr="00C26719">
        <w:rPr>
          <w:color w:val="FF0000"/>
        </w:rPr>
        <w:t xml:space="preserve"> </w:t>
      </w:r>
      <w:r w:rsidR="00D854CB" w:rsidRPr="00C26719">
        <w:t xml:space="preserve">to </w:t>
      </w:r>
      <w:r w:rsidR="00430057">
        <w:t>5G Broadcast Receiver</w:t>
      </w:r>
      <w:r w:rsidR="00341020" w:rsidRPr="00C26719">
        <w:t>s</w:t>
      </w:r>
      <w:r w:rsidR="00D854CB" w:rsidRPr="00C26719">
        <w:t xml:space="preserve"> information about the service, parameters required for service </w:t>
      </w:r>
      <w:r w:rsidR="009F3498" w:rsidRPr="00C26719">
        <w:t xml:space="preserve">acquisition </w:t>
      </w:r>
      <w:r w:rsidR="00D854CB" w:rsidRPr="00C26719">
        <w:t>(e.g.</w:t>
      </w:r>
      <w:r w:rsidR="00C3130B" w:rsidRPr="00C26719">
        <w:t>, delivery method,</w:t>
      </w:r>
      <w:r w:rsidR="00C3130B" w:rsidRPr="00C26719">
        <w:t xml:space="preserve"> </w:t>
      </w:r>
      <w:r w:rsidR="00CC524B">
        <w:t>QoS reporting.</w:t>
      </w:r>
      <w:r w:rsidR="00CC524B">
        <w:t xml:space="preserve"> </w:t>
      </w:r>
      <w:r w:rsidR="00C3130B" w:rsidRPr="00C26719">
        <w:t xml:space="preserve">bearer and media information, </w:t>
      </w:r>
      <w:r w:rsidR="00D854CB" w:rsidRPr="00C26719">
        <w:t>IP multicast address(es)) and possibly other service</w:t>
      </w:r>
      <w:r w:rsidR="007E1EF2" w:rsidRPr="00C26719">
        <w:t>-</w:t>
      </w:r>
      <w:r w:rsidR="00D854CB" w:rsidRPr="00C26719">
        <w:t xml:space="preserve">related parameters (e.g. </w:t>
      </w:r>
      <w:r w:rsidR="00DD0331" w:rsidRPr="00C26719">
        <w:t>delivery schedule, QoS reporting, file repair</w:t>
      </w:r>
      <w:r w:rsidR="00D854CB" w:rsidRPr="00C26719">
        <w:t>).</w:t>
      </w:r>
    </w:p>
    <w:p w14:paraId="11694EBD" w14:textId="279170D5" w:rsidR="00CD211C" w:rsidRPr="00C26719" w:rsidRDefault="00E9010A" w:rsidP="00976EB0">
      <w:r>
        <w:t>LTE-based 5G Broadcast</w:t>
      </w:r>
      <w:r w:rsidR="00976EB0" w:rsidRPr="00C26719">
        <w:t xml:space="preserve"> requires the usage and support of 5G Broadcast SA Services for service announcements. For this purpose, 5G Broadcast SA Services </w:t>
      </w:r>
      <w:r>
        <w:t xml:space="preserve">shall </w:t>
      </w:r>
      <w:r w:rsidR="00B21265" w:rsidRPr="00C26719">
        <w:t>us</w:t>
      </w:r>
      <w:r w:rsidR="00976EB0" w:rsidRPr="00C26719">
        <w:t>e</w:t>
      </w:r>
      <w:r w:rsidR="00B21265" w:rsidRPr="00C26719">
        <w:t xml:space="preserve"> the SACH as well as a set of</w:t>
      </w:r>
      <w:r w:rsidR="00F01891" w:rsidRPr="00C26719">
        <w:t xml:space="preserve"> TMGIs correspond</w:t>
      </w:r>
      <w:r w:rsidR="00430057">
        <w:t>ing</w:t>
      </w:r>
      <w:r w:rsidR="00F01891" w:rsidRPr="00C26719">
        <w:t xml:space="preserve"> to </w:t>
      </w:r>
      <w:r w:rsidR="00430057">
        <w:t>the</w:t>
      </w:r>
      <w:r w:rsidR="00F01891" w:rsidRPr="00C26719">
        <w:t xml:space="preserve"> reserved range of values defined in </w:t>
      </w:r>
      <w:r w:rsidR="00CA257F">
        <w:t xml:space="preserve">ETSI TS </w:t>
      </w:r>
      <w:r w:rsidR="00E13F71">
        <w:t>124</w:t>
      </w:r>
      <w:r w:rsidR="00E13F71">
        <w:t> </w:t>
      </w:r>
      <w:r w:rsidR="00E13F71">
        <w:t>116</w:t>
      </w:r>
      <w:r w:rsidR="00F01891" w:rsidRPr="00C26719">
        <w:t xml:space="preserve"> </w:t>
      </w:r>
      <w:r w:rsidR="00F619AF">
        <w:t>[</w:t>
      </w:r>
      <w:r w:rsidR="00F619AF">
        <w:t>7</w:t>
      </w:r>
      <w:r w:rsidR="00F619AF">
        <w:t>]</w:t>
      </w:r>
      <w:r w:rsidR="001B5E4C" w:rsidRPr="00C26719">
        <w:t xml:space="preserve"> for service announcements</w:t>
      </w:r>
      <w:r w:rsidR="00F01891" w:rsidRPr="00C26719">
        <w:t>.</w:t>
      </w:r>
      <w:r w:rsidR="001803F0" w:rsidRPr="00C26719">
        <w:t xml:space="preserve"> For details on TMGI values, refer to clause </w:t>
      </w:r>
      <w:r w:rsidR="0048629D">
        <w:t>5.</w:t>
      </w:r>
      <w:r w:rsidR="001803F0" w:rsidRPr="00C26719">
        <w:t>11.</w:t>
      </w:r>
    </w:p>
    <w:p w14:paraId="3ED04C8E" w14:textId="1C478742" w:rsidR="00CD211C" w:rsidRDefault="00976EB0" w:rsidP="00CD211C">
      <w:r w:rsidRPr="00C26719">
        <w:t xml:space="preserve">In addition, </w:t>
      </w:r>
      <w:r w:rsidR="009F3429">
        <w:t xml:space="preserve">the </w:t>
      </w:r>
      <w:r w:rsidR="00DA5D89">
        <w:t xml:space="preserve">TV </w:t>
      </w:r>
      <w:r w:rsidR="00DA5D89">
        <w:t xml:space="preserve">Service Configuration </w:t>
      </w:r>
      <w:r w:rsidR="00DA5D89">
        <w:t>MO</w:t>
      </w:r>
      <w:r w:rsidR="009F3429">
        <w:t xml:space="preserve"> (as introduced also in clause 5.</w:t>
      </w:r>
      <w:r w:rsidR="005309C8">
        <w:t>10</w:t>
      </w:r>
      <w:r w:rsidR="009F3429">
        <w:t>) may be used as follows:</w:t>
      </w:r>
    </w:p>
    <w:p w14:paraId="3BD1B6F8" w14:textId="3DC5BCDB" w:rsidR="00CD211C" w:rsidRDefault="00CD211C" w:rsidP="00B67460">
      <w:pPr>
        <w:pStyle w:val="B1"/>
      </w:pPr>
      <w:r>
        <w:t xml:space="preserve">The </w:t>
      </w:r>
      <w:r w:rsidR="00DA5D89">
        <w:t xml:space="preserve">TV </w:t>
      </w:r>
      <w:r w:rsidR="00DA5D89">
        <w:t xml:space="preserve">Service Configuration </w:t>
      </w:r>
      <w:r w:rsidR="00DA5D89">
        <w:t>MO</w:t>
      </w:r>
      <w:r w:rsidRPr="00C26719">
        <w:t xml:space="preserve"> </w:t>
      </w:r>
      <w:r>
        <w:t xml:space="preserve">may be </w:t>
      </w:r>
      <w:r w:rsidRPr="00CD211C">
        <w:t>pre-configured and pre-stored in the 5G Broadcast Receiver</w:t>
      </w:r>
      <w:r w:rsidR="000E7EA8">
        <w:t>, for example by the device manufacturer or a mobile network operator using operator configuration</w:t>
      </w:r>
      <w:r w:rsidRPr="00CD211C">
        <w:t>; or</w:t>
      </w:r>
    </w:p>
    <w:p w14:paraId="74C1081B" w14:textId="34983D9A" w:rsidR="00170B6C" w:rsidRPr="00C26719" w:rsidRDefault="00976EB0" w:rsidP="00B67460">
      <w:pPr>
        <w:pStyle w:val="B1"/>
      </w:pPr>
      <w:r w:rsidRPr="00C26719">
        <w:t xml:space="preserve">the </w:t>
      </w:r>
      <w:r w:rsidR="00452759" w:rsidRPr="00C26719">
        <w:t>Content Provider</w:t>
      </w:r>
      <w:r w:rsidR="000B0150" w:rsidRPr="00C26719">
        <w:t xml:space="preserve"> </w:t>
      </w:r>
      <w:r w:rsidR="00ED154A">
        <w:t xml:space="preserve">may </w:t>
      </w:r>
      <w:r w:rsidR="00170B6C" w:rsidRPr="00C26719">
        <w:t>provid</w:t>
      </w:r>
      <w:r w:rsidR="00ED154A">
        <w:t>e</w:t>
      </w:r>
      <w:r w:rsidR="00170B6C" w:rsidRPr="00C26719">
        <w:t xml:space="preserve"> a </w:t>
      </w:r>
      <w:r w:rsidR="00DA5D89">
        <w:t xml:space="preserve">TV </w:t>
      </w:r>
      <w:r w:rsidR="00DA5D89">
        <w:t xml:space="preserve">Service Configuration </w:t>
      </w:r>
      <w:r w:rsidR="00DA5D89">
        <w:t>MO</w:t>
      </w:r>
      <w:r w:rsidR="00170B6C" w:rsidRPr="00C26719">
        <w:t xml:space="preserve"> </w:t>
      </w:r>
      <w:r w:rsidR="009E66E7">
        <w:t xml:space="preserve">data </w:t>
      </w:r>
      <w:r w:rsidR="00170B6C" w:rsidRPr="00C26719">
        <w:t xml:space="preserve">as defined in </w:t>
      </w:r>
      <w:r w:rsidR="00CA257F">
        <w:t xml:space="preserve">ETSI TS </w:t>
      </w:r>
      <w:r w:rsidR="00E13F71">
        <w:t>124</w:t>
      </w:r>
      <w:r w:rsidR="00E13F71">
        <w:t> </w:t>
      </w:r>
      <w:r w:rsidR="00E13F71">
        <w:t>117</w:t>
      </w:r>
      <w:r w:rsidR="00170B6C" w:rsidRPr="00C26719">
        <w:t xml:space="preserve"> </w:t>
      </w:r>
      <w:r w:rsidR="00F619AF">
        <w:t>[</w:t>
      </w:r>
      <w:r w:rsidR="00F619AF">
        <w:t>8</w:t>
      </w:r>
      <w:r w:rsidR="00F619AF">
        <w:t>]</w:t>
      </w:r>
      <w:r w:rsidR="00170B6C" w:rsidRPr="00C26719">
        <w:t xml:space="preserve"> </w:t>
      </w:r>
      <w:r w:rsidR="004122B6" w:rsidRPr="00C26719">
        <w:t xml:space="preserve">using </w:t>
      </w:r>
      <w:r w:rsidR="00ED154A">
        <w:t xml:space="preserve">private </w:t>
      </w:r>
      <w:r w:rsidR="004122B6" w:rsidRPr="00C26719">
        <w:t>application</w:t>
      </w:r>
      <w:r w:rsidR="00ED154A">
        <w:t>-specific</w:t>
      </w:r>
      <w:r w:rsidR="004122B6" w:rsidRPr="00C26719">
        <w:t xml:space="preserve"> means </w:t>
      </w:r>
      <w:r w:rsidR="00ED154A">
        <w:t>and then</w:t>
      </w:r>
      <w:r w:rsidR="00811BF8" w:rsidRPr="00C26719">
        <w:t xml:space="preserve"> through the MBMS-API.</w:t>
      </w:r>
      <w:r w:rsidR="008E1F35" w:rsidRPr="00C26719">
        <w:t xml:space="preserve"> </w:t>
      </w:r>
      <w:r w:rsidR="003632FB" w:rsidRPr="00C26719">
        <w:t>As an example, the MO can be provisioned by unicast communication</w:t>
      </w:r>
      <w:r w:rsidR="000B1012" w:rsidRPr="00C26719">
        <w:t>, for example if a receiver also includes a 5G unicast</w:t>
      </w:r>
      <w:r w:rsidR="0049656D" w:rsidRPr="00C26719">
        <w:t xml:space="preserve"> capabilities.</w:t>
      </w:r>
    </w:p>
    <w:p w14:paraId="2B2BFFC9" w14:textId="7856045A" w:rsidR="00341020" w:rsidRPr="00C26719" w:rsidRDefault="0048629D" w:rsidP="00341020">
      <w:pPr>
        <w:pStyle w:val="Heading3"/>
      </w:pPr>
      <w:bookmarkStart w:id="406" w:name="_Toc51194648"/>
      <w:bookmarkStart w:id="407" w:name="_Toc54885848"/>
      <w:bookmarkStart w:id="408" w:name="_Toc55222951"/>
      <w:r>
        <w:t>5.</w:t>
      </w:r>
      <w:r w:rsidR="00341020" w:rsidRPr="00C26719">
        <w:t>4.3</w:t>
      </w:r>
      <w:r w:rsidR="00341020" w:rsidRPr="00C26719">
        <w:tab/>
        <w:t>Session Start</w:t>
      </w:r>
      <w:bookmarkEnd w:id="406"/>
      <w:bookmarkEnd w:id="407"/>
      <w:bookmarkEnd w:id="408"/>
    </w:p>
    <w:p w14:paraId="3DBC58D3" w14:textId="23DD4C9B" w:rsidR="00341020" w:rsidRPr="00C26719" w:rsidRDefault="009F122D" w:rsidP="00341020">
      <w:r w:rsidRPr="00C26719">
        <w:t xml:space="preserve">Session Start is the point at which the BM-SC is ready to send data. </w:t>
      </w:r>
      <w:r w:rsidR="00AC3EAB" w:rsidRPr="00C26719">
        <w:t>For det</w:t>
      </w:r>
      <w:r w:rsidR="00C91F2D" w:rsidRPr="00C26719">
        <w:t>ails, s</w:t>
      </w:r>
      <w:r w:rsidR="00341020" w:rsidRPr="00C26719">
        <w:t xml:space="preserve">ee </w:t>
      </w:r>
      <w:r w:rsidR="00CA257F">
        <w:t xml:space="preserve">ETSI TS </w:t>
      </w:r>
      <w:r w:rsidR="00E13F71">
        <w:t>123</w:t>
      </w:r>
      <w:r w:rsidR="00E13F71">
        <w:t> </w:t>
      </w:r>
      <w:r w:rsidR="00E13F71">
        <w:t>246</w:t>
      </w:r>
      <w:r w:rsidR="00341020" w:rsidRPr="00C26719">
        <w:t xml:space="preserve"> </w:t>
      </w:r>
      <w:r w:rsidR="00F619AF">
        <w:t>[</w:t>
      </w:r>
      <w:r w:rsidR="00F619AF">
        <w:t>5</w:t>
      </w:r>
      <w:r w:rsidR="00F619AF">
        <w:t>]</w:t>
      </w:r>
      <w:r w:rsidR="00341020" w:rsidRPr="00C26719">
        <w:t xml:space="preserve">, clause </w:t>
      </w:r>
      <w:r w:rsidR="0048629D">
        <w:t>4.</w:t>
      </w:r>
      <w:r w:rsidR="00341020" w:rsidRPr="00C26719">
        <w:t>4.3.2.</w:t>
      </w:r>
    </w:p>
    <w:p w14:paraId="0CAB4243" w14:textId="5183089A" w:rsidR="00341020" w:rsidRPr="00C26719" w:rsidRDefault="0048629D" w:rsidP="00341020">
      <w:pPr>
        <w:pStyle w:val="Heading3"/>
      </w:pPr>
      <w:bookmarkStart w:id="409" w:name="_Toc51194649"/>
      <w:bookmarkStart w:id="410" w:name="_Toc54885849"/>
      <w:bookmarkStart w:id="411" w:name="_Toc55222952"/>
      <w:r>
        <w:t>5.</w:t>
      </w:r>
      <w:r w:rsidR="00341020" w:rsidRPr="00C26719">
        <w:t>4.4</w:t>
      </w:r>
      <w:r w:rsidR="00341020" w:rsidRPr="00C26719">
        <w:tab/>
        <w:t>MBMS Notification</w:t>
      </w:r>
      <w:bookmarkEnd w:id="409"/>
      <w:bookmarkEnd w:id="410"/>
      <w:bookmarkEnd w:id="411"/>
    </w:p>
    <w:p w14:paraId="2119BBB7" w14:textId="443F1C9A" w:rsidR="00341020" w:rsidRPr="00C26719" w:rsidRDefault="00341020" w:rsidP="00341020">
      <w:r w:rsidRPr="00C26719">
        <w:t xml:space="preserve">See </w:t>
      </w:r>
      <w:r w:rsidR="00CA257F">
        <w:t xml:space="preserve">ETSI TS </w:t>
      </w:r>
      <w:r w:rsidR="00E13F71">
        <w:t>123</w:t>
      </w:r>
      <w:r w:rsidR="00E13F71">
        <w:t> </w:t>
      </w:r>
      <w:r w:rsidR="00E13F71">
        <w:t>246</w:t>
      </w:r>
      <w:r w:rsidRPr="00C26719">
        <w:t xml:space="preserve"> </w:t>
      </w:r>
      <w:r w:rsidR="00F619AF">
        <w:t>[</w:t>
      </w:r>
      <w:r w:rsidR="00F619AF">
        <w:t>5</w:t>
      </w:r>
      <w:r w:rsidR="00F619AF">
        <w:t>]</w:t>
      </w:r>
      <w:r w:rsidRPr="00C26719">
        <w:t xml:space="preserve">, clause </w:t>
      </w:r>
      <w:r w:rsidR="0048629D">
        <w:t>4.</w:t>
      </w:r>
      <w:r w:rsidRPr="00C26719">
        <w:t>4.3.3.</w:t>
      </w:r>
    </w:p>
    <w:p w14:paraId="42B129AF" w14:textId="6CC142AE" w:rsidR="00341020" w:rsidRPr="00C26719" w:rsidRDefault="0048629D" w:rsidP="00341020">
      <w:pPr>
        <w:pStyle w:val="Heading3"/>
      </w:pPr>
      <w:bookmarkStart w:id="412" w:name="_Toc51194650"/>
      <w:bookmarkStart w:id="413" w:name="_Toc54885850"/>
      <w:bookmarkStart w:id="414" w:name="_Toc55222953"/>
      <w:r>
        <w:t>5.</w:t>
      </w:r>
      <w:r w:rsidR="00341020" w:rsidRPr="00C26719">
        <w:t>4.5</w:t>
      </w:r>
      <w:r w:rsidR="00341020" w:rsidRPr="00C26719">
        <w:tab/>
        <w:t>Data Transfer</w:t>
      </w:r>
      <w:bookmarkEnd w:id="412"/>
      <w:bookmarkEnd w:id="413"/>
      <w:bookmarkEnd w:id="414"/>
    </w:p>
    <w:p w14:paraId="2198F0EC" w14:textId="46199A5A" w:rsidR="00341020" w:rsidRPr="00C26719" w:rsidRDefault="00341020" w:rsidP="00341020">
      <w:r w:rsidRPr="00C26719">
        <w:t xml:space="preserve">See </w:t>
      </w:r>
      <w:r w:rsidR="00CA257F">
        <w:t xml:space="preserve">ETSI TS </w:t>
      </w:r>
      <w:r w:rsidR="00E13F71">
        <w:t>123</w:t>
      </w:r>
      <w:r w:rsidR="00E13F71">
        <w:t> </w:t>
      </w:r>
      <w:r w:rsidR="00E13F71">
        <w:t>246</w:t>
      </w:r>
      <w:r w:rsidRPr="00C26719">
        <w:t xml:space="preserve"> </w:t>
      </w:r>
      <w:r w:rsidR="00F619AF">
        <w:t>[</w:t>
      </w:r>
      <w:r w:rsidR="00F619AF">
        <w:t>5</w:t>
      </w:r>
      <w:r w:rsidR="00F619AF">
        <w:t>]</w:t>
      </w:r>
      <w:r w:rsidRPr="00C26719">
        <w:t xml:space="preserve">, clause </w:t>
      </w:r>
      <w:r w:rsidR="0048629D">
        <w:t>4.</w:t>
      </w:r>
      <w:r w:rsidRPr="00C26719">
        <w:t>4.3.4.</w:t>
      </w:r>
    </w:p>
    <w:p w14:paraId="1E8C19A3" w14:textId="000915AC" w:rsidR="00341020" w:rsidRPr="00C26719" w:rsidRDefault="0048629D" w:rsidP="00341020">
      <w:pPr>
        <w:pStyle w:val="Heading3"/>
      </w:pPr>
      <w:bookmarkStart w:id="415" w:name="_Toc51194651"/>
      <w:bookmarkStart w:id="416" w:name="_Toc54885851"/>
      <w:bookmarkStart w:id="417" w:name="_Toc55222954"/>
      <w:r>
        <w:t>5.</w:t>
      </w:r>
      <w:r w:rsidR="00341020" w:rsidRPr="00C26719">
        <w:t>4.6</w:t>
      </w:r>
      <w:r w:rsidR="00341020" w:rsidRPr="00C26719">
        <w:tab/>
        <w:t>Session Stop</w:t>
      </w:r>
      <w:bookmarkEnd w:id="415"/>
      <w:bookmarkEnd w:id="416"/>
      <w:bookmarkEnd w:id="417"/>
    </w:p>
    <w:p w14:paraId="7FC03B4E" w14:textId="2A57D1E4" w:rsidR="00341020" w:rsidRPr="00C26719" w:rsidRDefault="00341020" w:rsidP="00341020">
      <w:r w:rsidRPr="00C26719">
        <w:t xml:space="preserve">See </w:t>
      </w:r>
      <w:r w:rsidR="00CA257F">
        <w:t xml:space="preserve">ETSI TS </w:t>
      </w:r>
      <w:r w:rsidR="00E13F71">
        <w:t>123</w:t>
      </w:r>
      <w:r w:rsidR="00E13F71">
        <w:t> </w:t>
      </w:r>
      <w:r w:rsidR="00E13F71">
        <w:t>246</w:t>
      </w:r>
      <w:r w:rsidRPr="00C26719">
        <w:t xml:space="preserve"> </w:t>
      </w:r>
      <w:r w:rsidR="00F619AF">
        <w:t>[</w:t>
      </w:r>
      <w:r w:rsidR="00F619AF">
        <w:t>5</w:t>
      </w:r>
      <w:r w:rsidR="00F619AF">
        <w:t>]</w:t>
      </w:r>
      <w:r w:rsidRPr="00C26719">
        <w:t>, clause 4.4.3.5.</w:t>
      </w:r>
    </w:p>
    <w:p w14:paraId="6FDB9528" w14:textId="53DAB4FB" w:rsidR="00341020" w:rsidRPr="00C26719" w:rsidRDefault="0048629D" w:rsidP="00341020">
      <w:pPr>
        <w:pStyle w:val="Heading3"/>
      </w:pPr>
      <w:bookmarkStart w:id="418" w:name="_Toc51194652"/>
      <w:bookmarkStart w:id="419" w:name="_Toc54885852"/>
      <w:bookmarkStart w:id="420" w:name="_Toc55222955"/>
      <w:r>
        <w:t>5.</w:t>
      </w:r>
      <w:r w:rsidR="00341020" w:rsidRPr="00C26719">
        <w:t>4.7</w:t>
      </w:r>
      <w:r w:rsidR="00341020" w:rsidRPr="00C26719">
        <w:tab/>
        <w:t>Session Update</w:t>
      </w:r>
      <w:bookmarkEnd w:id="418"/>
      <w:bookmarkEnd w:id="419"/>
      <w:bookmarkEnd w:id="420"/>
    </w:p>
    <w:p w14:paraId="55F608F4" w14:textId="16C4D67D" w:rsidR="00341020" w:rsidRPr="00C26719" w:rsidRDefault="00AC76C5" w:rsidP="00CD0BAB">
      <w:pPr>
        <w:keepNext/>
      </w:pPr>
      <w:r w:rsidRPr="00C26719">
        <w:t xml:space="preserve">Session update </w:t>
      </w:r>
      <w:r w:rsidR="00345CD6" w:rsidRPr="00C26719">
        <w:t>is aligned with</w:t>
      </w:r>
      <w:r w:rsidR="00341020" w:rsidRPr="00C26719">
        <w:t xml:space="preserve"> </w:t>
      </w:r>
      <w:r w:rsidR="00CA257F">
        <w:t xml:space="preserve">ETSI TS </w:t>
      </w:r>
      <w:r w:rsidR="00E13F71">
        <w:t>123</w:t>
      </w:r>
      <w:r w:rsidR="00E13F71">
        <w:t> </w:t>
      </w:r>
      <w:r w:rsidR="00E13F71">
        <w:t>246</w:t>
      </w:r>
      <w:r w:rsidR="00341020" w:rsidRPr="00C26719">
        <w:t xml:space="preserve"> </w:t>
      </w:r>
      <w:r w:rsidR="00F619AF">
        <w:t>[</w:t>
      </w:r>
      <w:r w:rsidR="00F619AF">
        <w:t>5</w:t>
      </w:r>
      <w:r w:rsidR="00F619AF">
        <w:t>]</w:t>
      </w:r>
      <w:r w:rsidR="00341020" w:rsidRPr="00C26719">
        <w:t>, clause 4.4.3.6</w:t>
      </w:r>
      <w:r w:rsidR="00345CD6" w:rsidRPr="00C26719">
        <w:t xml:space="preserve">, but </w:t>
      </w:r>
      <w:r w:rsidR="00D169F4">
        <w:t>the following</w:t>
      </w:r>
      <w:r w:rsidR="00345CD6" w:rsidRPr="00C26719">
        <w:t xml:space="preserve"> </w:t>
      </w:r>
      <w:r w:rsidR="002515A0">
        <w:t>constraints</w:t>
      </w:r>
      <w:r w:rsidR="00345CD6" w:rsidRPr="00C26719">
        <w:t xml:space="preserve"> apply</w:t>
      </w:r>
      <w:r w:rsidR="00D169F4">
        <w:t>:</w:t>
      </w:r>
    </w:p>
    <w:p w14:paraId="4874EEBA" w14:textId="564D66F8" w:rsidR="00D373A8" w:rsidRPr="00C26719" w:rsidRDefault="00D169F4" w:rsidP="00CD0BAB">
      <w:pPr>
        <w:pStyle w:val="B10"/>
      </w:pPr>
      <w:r>
        <w:t>1)</w:t>
      </w:r>
      <w:r>
        <w:tab/>
      </w:r>
      <w:r w:rsidR="00D373A8" w:rsidRPr="00C26719">
        <w:t xml:space="preserve">Session Update is used to update specific parameters of an ongoing MBMS Broadcast session. </w:t>
      </w:r>
      <w:r w:rsidR="00203CCA">
        <w:t>The only p</w:t>
      </w:r>
      <w:r w:rsidR="00203CCA" w:rsidRPr="00C26719">
        <w:t xml:space="preserve">arameters </w:t>
      </w:r>
      <w:r w:rsidR="00D373A8" w:rsidRPr="00C26719">
        <w:t xml:space="preserve">which can be updated </w:t>
      </w:r>
      <w:r w:rsidR="00203CCA">
        <w:t>is</w:t>
      </w:r>
      <w:r w:rsidR="00203CCA" w:rsidRPr="00C26719">
        <w:t xml:space="preserve"> </w:t>
      </w:r>
      <w:r w:rsidR="00203CCA">
        <w:t xml:space="preserve">the </w:t>
      </w:r>
      <w:r w:rsidR="00D373A8" w:rsidRPr="00C26719">
        <w:t>MBMS Service Area.</w:t>
      </w:r>
    </w:p>
    <w:p w14:paraId="7BD97A66" w14:textId="73A63D51" w:rsidR="00D373A8" w:rsidRPr="00C26719" w:rsidRDefault="00203CCA" w:rsidP="00CD0BAB">
      <w:pPr>
        <w:pStyle w:val="B10"/>
      </w:pPr>
      <w:r>
        <w:t>2</w:t>
      </w:r>
      <w:r w:rsidR="00D169F4">
        <w:t>)</w:t>
      </w:r>
      <w:r w:rsidR="00D169F4">
        <w:tab/>
      </w:r>
      <w:r w:rsidR="00F951D4" w:rsidRPr="00C26719">
        <w:t xml:space="preserve">Session Update </w:t>
      </w:r>
      <w:r w:rsidR="00C05837" w:rsidRPr="00C26719">
        <w:t>due to QoS</w:t>
      </w:r>
      <w:r w:rsidR="00864BB9" w:rsidRPr="00C26719">
        <w:t xml:space="preserve"> </w:t>
      </w:r>
      <w:r w:rsidR="00C05837" w:rsidRPr="00C26719">
        <w:t>(ARP parameter only) is not supported.</w:t>
      </w:r>
    </w:p>
    <w:p w14:paraId="425474C7" w14:textId="5CDCC4C0" w:rsidR="009723BB" w:rsidRPr="00C26719" w:rsidRDefault="0048629D" w:rsidP="009723BB">
      <w:pPr>
        <w:pStyle w:val="Heading3"/>
      </w:pPr>
      <w:bookmarkStart w:id="421" w:name="_Toc51194653"/>
      <w:bookmarkStart w:id="422" w:name="_Toc54885853"/>
      <w:bookmarkStart w:id="423" w:name="_Toc55222956"/>
      <w:r>
        <w:t>5.</w:t>
      </w:r>
      <w:r w:rsidR="009723BB" w:rsidRPr="00C26719">
        <w:t>4.7</w:t>
      </w:r>
      <w:r w:rsidR="009723BB" w:rsidRPr="00C26719">
        <w:tab/>
        <w:t>Receive</w:t>
      </w:r>
      <w:r w:rsidR="009B4B2C">
        <w:t>-O</w:t>
      </w:r>
      <w:r w:rsidR="009723BB">
        <w:t xml:space="preserve">nly </w:t>
      </w:r>
      <w:r w:rsidR="009B4B2C">
        <w:t>M</w:t>
      </w:r>
      <w:r w:rsidR="009723BB">
        <w:t>ode</w:t>
      </w:r>
      <w:bookmarkEnd w:id="421"/>
      <w:bookmarkEnd w:id="422"/>
      <w:bookmarkEnd w:id="423"/>
    </w:p>
    <w:p w14:paraId="5AC2026D" w14:textId="18652EC3" w:rsidR="008655B8" w:rsidRDefault="008C744E" w:rsidP="00583327">
      <w:r>
        <w:t xml:space="preserve">LTE-based </w:t>
      </w:r>
      <w:r w:rsidR="00872271" w:rsidRPr="00C26719">
        <w:t xml:space="preserve">5G Broadcast Services </w:t>
      </w:r>
      <w:r>
        <w:t xml:space="preserve">shall be </w:t>
      </w:r>
      <w:r w:rsidR="008655B8" w:rsidRPr="00C26719">
        <w:t>Receive</w:t>
      </w:r>
      <w:r w:rsidR="008655B8">
        <w:t>-</w:t>
      </w:r>
      <w:r w:rsidR="008655B8" w:rsidRPr="00C26719">
        <w:t>Only Mode (ROM)</w:t>
      </w:r>
      <w:r w:rsidR="008655B8">
        <w:t xml:space="preserve">, i.e. they are </w:t>
      </w:r>
      <w:r w:rsidR="00D169F4">
        <w:t xml:space="preserve">intended for consumption on 5G Broadcast Receivers operating in </w:t>
      </w:r>
      <w:r w:rsidR="00872271" w:rsidRPr="00C26719">
        <w:t>Receive</w:t>
      </w:r>
      <w:r w:rsidR="00D169F4">
        <w:t>-</w:t>
      </w:r>
      <w:r w:rsidR="00872271" w:rsidRPr="00C26719">
        <w:t>Only Mode (ROM).</w:t>
      </w:r>
    </w:p>
    <w:p w14:paraId="260149DE" w14:textId="53D09399" w:rsidR="00583327" w:rsidRDefault="000A3A6C" w:rsidP="00583327">
      <w:r w:rsidRPr="00C26719">
        <w:t xml:space="preserve">According to </w:t>
      </w:r>
      <w:r w:rsidR="00CA257F">
        <w:t xml:space="preserve">ETSI TS </w:t>
      </w:r>
      <w:r w:rsidR="00E13F71">
        <w:t>123</w:t>
      </w:r>
      <w:r w:rsidR="00E13F71">
        <w:t> </w:t>
      </w:r>
      <w:r w:rsidR="00E13F71">
        <w:t>246</w:t>
      </w:r>
      <w:r w:rsidR="00872271" w:rsidRPr="00C26719">
        <w:t xml:space="preserve"> </w:t>
      </w:r>
      <w:r w:rsidR="00F619AF">
        <w:t>[</w:t>
      </w:r>
      <w:r w:rsidR="00F619AF">
        <w:t>5</w:t>
      </w:r>
      <w:r w:rsidR="00F619AF">
        <w:t>]</w:t>
      </w:r>
      <w:r w:rsidR="00583327" w:rsidRPr="00C26719">
        <w:t xml:space="preserve">, </w:t>
      </w:r>
      <w:r w:rsidR="001E1504" w:rsidRPr="00C26719">
        <w:t>R</w:t>
      </w:r>
      <w:r w:rsidR="00583327" w:rsidRPr="00C26719">
        <w:t>eceive</w:t>
      </w:r>
      <w:r w:rsidR="00D169F4">
        <w:t>-</w:t>
      </w:r>
      <w:r w:rsidR="00583327" w:rsidRPr="00C26719">
        <w:t>Only Mode</w:t>
      </w:r>
      <w:r w:rsidR="001E1504" w:rsidRPr="00C26719">
        <w:t xml:space="preserve"> (ROM)</w:t>
      </w:r>
      <w:r w:rsidR="00583327" w:rsidRPr="00C26719">
        <w:t xml:space="preserve"> is defined as a UE configuration option that allows a UE to receive </w:t>
      </w:r>
      <w:r w:rsidR="00AA2D4D">
        <w:t>an</w:t>
      </w:r>
      <w:r w:rsidR="00AA2D4D" w:rsidRPr="00C26719">
        <w:t xml:space="preserve"> </w:t>
      </w:r>
      <w:r w:rsidR="00583327" w:rsidRPr="00C26719">
        <w:t xml:space="preserve">eMBMS broadcast service without the need to access and register with the PLMN offering the eMBMS service. A UE configured to operate in </w:t>
      </w:r>
      <w:r w:rsidR="001E1504" w:rsidRPr="00C26719">
        <w:t>ROM</w:t>
      </w:r>
      <w:r w:rsidR="00583327" w:rsidRPr="00C26719">
        <w:t xml:space="preserve"> receives </w:t>
      </w:r>
      <w:r w:rsidR="00EF37DA" w:rsidRPr="00C26719">
        <w:t xml:space="preserve">an </w:t>
      </w:r>
      <w:r w:rsidR="00583327" w:rsidRPr="00C26719">
        <w:t>MBMS service only on a standardised TMGI value range.</w:t>
      </w:r>
      <w:r w:rsidR="00EB651E" w:rsidRPr="00C26719">
        <w:t xml:space="preserve"> </w:t>
      </w:r>
      <w:r w:rsidR="00583327" w:rsidRPr="00C26719">
        <w:t xml:space="preserve">The UE uses the acquired system information to receive MBMS broadcast. Use of </w:t>
      </w:r>
      <w:r w:rsidR="00EF37DA" w:rsidRPr="00C26719">
        <w:t>ROM</w:t>
      </w:r>
      <w:r w:rsidR="00583327" w:rsidRPr="00C26719">
        <w:t xml:space="preserve"> does not require USIM for the UE.</w:t>
      </w:r>
    </w:p>
    <w:p w14:paraId="421E4798" w14:textId="70C1A32B" w:rsidR="007C62B8" w:rsidRPr="00C26719" w:rsidRDefault="007C62B8" w:rsidP="00583327">
      <w:r>
        <w:t xml:space="preserve">Hence, LTE-based </w:t>
      </w:r>
      <w:r w:rsidRPr="00C26719">
        <w:t xml:space="preserve">5G Broadcast Services </w:t>
      </w:r>
      <w:r>
        <w:t>shall be restricted to TMGI value ranges for ROM</w:t>
      </w:r>
      <w:r w:rsidR="00D83176">
        <w:t xml:space="preserve"> services. For details on TMGI, refer to clause 5.11.</w:t>
      </w:r>
    </w:p>
    <w:p w14:paraId="376FE151" w14:textId="21853250" w:rsidR="009723BB" w:rsidRPr="00C26719" w:rsidRDefault="00CC37EC" w:rsidP="005C6A14">
      <w:r w:rsidRPr="00C26719">
        <w:t xml:space="preserve">Detailed procedures for a UE in </w:t>
      </w:r>
      <w:r w:rsidR="00EF37DA" w:rsidRPr="00C26719">
        <w:t>ROM</w:t>
      </w:r>
      <w:r w:rsidRPr="00C26719">
        <w:t xml:space="preserve"> are defined in </w:t>
      </w:r>
      <w:r w:rsidR="00CA257F">
        <w:t xml:space="preserve">ETSI TS </w:t>
      </w:r>
      <w:r w:rsidR="00E13F71">
        <w:t>123</w:t>
      </w:r>
      <w:r w:rsidR="00E13F71">
        <w:t> </w:t>
      </w:r>
      <w:r w:rsidR="00E13F71">
        <w:t>246</w:t>
      </w:r>
      <w:r w:rsidR="00F711F7" w:rsidRPr="00C26719">
        <w:t xml:space="preserve"> </w:t>
      </w:r>
      <w:r w:rsidR="00F619AF">
        <w:t>[</w:t>
      </w:r>
      <w:r w:rsidR="00F619AF">
        <w:t>5</w:t>
      </w:r>
      <w:r w:rsidR="00F619AF">
        <w:t>]</w:t>
      </w:r>
      <w:r w:rsidR="00F711F7" w:rsidRPr="00C26719">
        <w:t>, Annex E</w:t>
      </w:r>
      <w:r w:rsidR="00EF37DA" w:rsidRPr="00C26719">
        <w:t xml:space="preserve"> as well as in </w:t>
      </w:r>
      <w:r w:rsidR="00CA257F">
        <w:t xml:space="preserve">ETSI TS </w:t>
      </w:r>
      <w:r w:rsidR="00E13F71">
        <w:t>124</w:t>
      </w:r>
      <w:r w:rsidR="00E13F71">
        <w:t> </w:t>
      </w:r>
      <w:r w:rsidR="00E13F71">
        <w:t>116</w:t>
      </w:r>
      <w:r w:rsidR="00EF37DA" w:rsidRPr="00C26719">
        <w:t xml:space="preserve"> </w:t>
      </w:r>
      <w:r w:rsidR="00F619AF">
        <w:t>[</w:t>
      </w:r>
      <w:r w:rsidR="00F619AF">
        <w:t>7</w:t>
      </w:r>
      <w:r w:rsidR="00F619AF">
        <w:t>]</w:t>
      </w:r>
      <w:r w:rsidR="00D50286" w:rsidRPr="00C26719">
        <w:t>.</w:t>
      </w:r>
    </w:p>
    <w:p w14:paraId="3C4F4FC9" w14:textId="5585B65F" w:rsidR="00C272D8" w:rsidRPr="00C26719" w:rsidRDefault="0048629D" w:rsidP="00C272D8">
      <w:pPr>
        <w:pStyle w:val="Heading2"/>
      </w:pPr>
      <w:bookmarkStart w:id="424" w:name="_Toc51194654"/>
      <w:bookmarkStart w:id="425" w:name="_Toc54885854"/>
      <w:bookmarkStart w:id="426" w:name="_Toc55222957"/>
      <w:r>
        <w:t>5.</w:t>
      </w:r>
      <w:r w:rsidR="00C272D8" w:rsidRPr="00C26719">
        <w:t>5</w:t>
      </w:r>
      <w:r w:rsidR="00C272D8" w:rsidRPr="00C26719">
        <w:tab/>
      </w:r>
      <w:r w:rsidR="007B03E7" w:rsidRPr="00C26719">
        <w:t>Reference Points and Protocols</w:t>
      </w:r>
      <w:bookmarkEnd w:id="424"/>
      <w:bookmarkEnd w:id="425"/>
      <w:bookmarkEnd w:id="426"/>
    </w:p>
    <w:p w14:paraId="416231D0" w14:textId="5F8C021A" w:rsidR="005D6542" w:rsidRPr="00C26719" w:rsidRDefault="0048629D" w:rsidP="005C6A14">
      <w:pPr>
        <w:pStyle w:val="Heading3"/>
      </w:pPr>
      <w:bookmarkStart w:id="427" w:name="_Toc51194655"/>
      <w:bookmarkStart w:id="428" w:name="_Toc54885855"/>
      <w:bookmarkStart w:id="429" w:name="_Toc55222958"/>
      <w:r>
        <w:t>5.</w:t>
      </w:r>
      <w:r w:rsidR="005D6542" w:rsidRPr="00C26719">
        <w:t>5.1</w:t>
      </w:r>
      <w:r w:rsidR="005D6542" w:rsidRPr="00C26719">
        <w:tab/>
        <w:t>General</w:t>
      </w:r>
      <w:bookmarkEnd w:id="427"/>
      <w:bookmarkEnd w:id="428"/>
      <w:bookmarkEnd w:id="429"/>
    </w:p>
    <w:p w14:paraId="6C33F8B8" w14:textId="04F84856" w:rsidR="007076C4" w:rsidRPr="00C26719" w:rsidRDefault="00242AEA" w:rsidP="00DD51B7">
      <w:pPr>
        <w:keepNext/>
      </w:pPr>
      <w:r w:rsidRPr="00C26719">
        <w:t xml:space="preserve">According to Figure </w:t>
      </w:r>
      <w:r w:rsidR="0048629D">
        <w:t>5.</w:t>
      </w:r>
      <w:r w:rsidR="00E15C0B" w:rsidRPr="00C26719">
        <w:t>2</w:t>
      </w:r>
      <w:r w:rsidRPr="00C26719">
        <w:t>-</w:t>
      </w:r>
      <w:r w:rsidR="00E14C11">
        <w:t>1</w:t>
      </w:r>
      <w:r w:rsidRPr="00C26719">
        <w:t xml:space="preserve">, this clause </w:t>
      </w:r>
      <w:r w:rsidR="001F55D9" w:rsidRPr="00C26719">
        <w:t xml:space="preserve">defines the reference points and protocols for </w:t>
      </w:r>
      <w:r w:rsidR="00E14C11">
        <w:t>the LTE-based</w:t>
      </w:r>
      <w:r w:rsidR="00FE33D5">
        <w:t xml:space="preserve"> </w:t>
      </w:r>
      <w:r w:rsidR="001F55D9" w:rsidRPr="00C26719">
        <w:t>5G Broadcast</w:t>
      </w:r>
      <w:r w:rsidR="00FE33D5">
        <w:t xml:space="preserve"> System</w:t>
      </w:r>
      <w:r w:rsidR="00E14C11">
        <w:t xml:space="preserve"> </w:t>
      </w:r>
      <w:r w:rsidR="00977E17">
        <w:t>instantiation</w:t>
      </w:r>
      <w:r w:rsidR="001F55D9" w:rsidRPr="00C26719">
        <w:t>, namely</w:t>
      </w:r>
      <w:r w:rsidR="00FE33D5">
        <w:t>:</w:t>
      </w:r>
    </w:p>
    <w:p w14:paraId="303CF831" w14:textId="0DE7E495" w:rsidR="001F55D9" w:rsidRPr="00C26719" w:rsidRDefault="00AA2D4D" w:rsidP="00DD51B7">
      <w:pPr>
        <w:pStyle w:val="B1"/>
      </w:pPr>
      <w:r>
        <w:t>F</w:t>
      </w:r>
      <w:r w:rsidR="00AD10DC">
        <w:t>or</w:t>
      </w:r>
      <w:r w:rsidR="00AD10DC">
        <w:t xml:space="preserve"> </w:t>
      </w:r>
      <w:r w:rsidR="00E14C11" w:rsidRPr="00E14C11">
        <w:t xml:space="preserve">the northbound Network-API for 5G Broadcast, a profile of xMB </w:t>
      </w:r>
      <w:r w:rsidR="00AD10DC">
        <w:t>is defined in clause 5.5.2.</w:t>
      </w:r>
    </w:p>
    <w:p w14:paraId="2E0A3436" w14:textId="2823B0FA" w:rsidR="001F55D9" w:rsidRPr="00C26719" w:rsidRDefault="00AD10DC" w:rsidP="00DD51B7">
      <w:pPr>
        <w:pStyle w:val="B1"/>
      </w:pPr>
      <w:r>
        <w:t xml:space="preserve">For the </w:t>
      </w:r>
      <w:r w:rsidRPr="00C26719">
        <w:t>User Service for 5G broadcast,</w:t>
      </w:r>
      <w:r>
        <w:t xml:space="preserve"> a profile of the MBMS User Service </w:t>
      </w:r>
      <w:r w:rsidR="00977E17">
        <w:t>is defined in clause 5.5.3</w:t>
      </w:r>
      <w:r w:rsidR="001F55D9" w:rsidRPr="00C26719">
        <w:t>;</w:t>
      </w:r>
    </w:p>
    <w:p w14:paraId="2C0AE9D6" w14:textId="7C4928FB" w:rsidR="001F55D9" w:rsidRPr="00C26719" w:rsidRDefault="00977E17" w:rsidP="00DD51B7">
      <w:pPr>
        <w:pStyle w:val="B1"/>
      </w:pPr>
      <w:r w:rsidRPr="00977E17">
        <w:t xml:space="preserve">For the RAN for 5G Broadcast, a profile of E-UTRAN Uu and enTV </w:t>
      </w:r>
      <w:r>
        <w:t>is defined in clause 5.5.4</w:t>
      </w:r>
      <w:r w:rsidR="001F55D9" w:rsidRPr="00C26719">
        <w:t>;</w:t>
      </w:r>
    </w:p>
    <w:p w14:paraId="60BE3733" w14:textId="00C91301" w:rsidR="00E14C11" w:rsidRPr="00C26719" w:rsidRDefault="00977E17" w:rsidP="00DD51B7">
      <w:pPr>
        <w:pStyle w:val="B1"/>
      </w:pPr>
      <w:r>
        <w:t>For the Client API for 5G Broadcast, a profile of the MBMS-APIs is defined in clause 5.5.5</w:t>
      </w:r>
      <w:r w:rsidR="001F55D9" w:rsidRPr="00C26719">
        <w:t>;</w:t>
      </w:r>
    </w:p>
    <w:p w14:paraId="01C5421A" w14:textId="6481C4B5" w:rsidR="005D6542" w:rsidRPr="00C26719" w:rsidRDefault="0048629D" w:rsidP="005D6542">
      <w:pPr>
        <w:pStyle w:val="Heading3"/>
      </w:pPr>
      <w:bookmarkStart w:id="430" w:name="_Toc51194656"/>
      <w:bookmarkStart w:id="431" w:name="_Toc54885856"/>
      <w:bookmarkStart w:id="432" w:name="_Toc55222959"/>
      <w:r>
        <w:t>5.</w:t>
      </w:r>
      <w:r w:rsidR="005D6542" w:rsidRPr="00C26719">
        <w:t>5.2</w:t>
      </w:r>
      <w:r w:rsidR="005D6542" w:rsidRPr="00C26719">
        <w:tab/>
        <w:t>xMB</w:t>
      </w:r>
      <w:bookmarkEnd w:id="430"/>
      <w:r w:rsidR="00681968">
        <w:t xml:space="preserve"> profile</w:t>
      </w:r>
      <w:r w:rsidR="00977E17">
        <w:t xml:space="preserve"> for 5G Broadcast</w:t>
      </w:r>
      <w:bookmarkEnd w:id="431"/>
      <w:bookmarkEnd w:id="432"/>
    </w:p>
    <w:p w14:paraId="4ED1AE84" w14:textId="3DDCCDFE" w:rsidR="00EF476B" w:rsidRPr="00C26719" w:rsidRDefault="00681968" w:rsidP="00EF476B">
      <w:r>
        <w:t xml:space="preserve">The </w:t>
      </w:r>
      <w:r w:rsidR="00420494" w:rsidRPr="00C26719">
        <w:t xml:space="preserve">Application Programming </w:t>
      </w:r>
      <w:r w:rsidR="00420494" w:rsidRPr="00420494">
        <w:t>Interface</w:t>
      </w:r>
      <w:r w:rsidR="006660B5">
        <w:t>s</w:t>
      </w:r>
      <w:r w:rsidR="00420494" w:rsidRPr="00420494">
        <w:t xml:space="preserve"> (API</w:t>
      </w:r>
      <w:r w:rsidR="006660B5">
        <w:t>s</w:t>
      </w:r>
      <w:r w:rsidR="00420494" w:rsidRPr="00C26719">
        <w:t>) for Multimedia Broadcast/Multicast Service (MBMS) at reference point</w:t>
      </w:r>
      <w:r w:rsidR="00E40AA3" w:rsidRPr="00C26719">
        <w:t xml:space="preserve"> </w:t>
      </w:r>
      <w:r w:rsidR="00213397">
        <w:t xml:space="preserve">xMB </w:t>
      </w:r>
      <w:r w:rsidR="00E40AA3" w:rsidRPr="00C26719">
        <w:t>are d</w:t>
      </w:r>
      <w:r w:rsidR="00B24BD0" w:rsidRPr="00C26719">
        <w:t xml:space="preserve">efined in </w:t>
      </w:r>
      <w:r w:rsidR="00CA257F">
        <w:t xml:space="preserve">ETSI TS </w:t>
      </w:r>
      <w:r w:rsidR="00E13F71">
        <w:t>126</w:t>
      </w:r>
      <w:r w:rsidR="00E13F71">
        <w:t> </w:t>
      </w:r>
      <w:r w:rsidR="00E13F71">
        <w:t>348</w:t>
      </w:r>
      <w:r w:rsidR="00B24BD0" w:rsidRPr="00C26719">
        <w:t> </w:t>
      </w:r>
      <w:r w:rsidR="00F619AF">
        <w:t>[</w:t>
      </w:r>
      <w:r w:rsidR="00F619AF">
        <w:t>11</w:t>
      </w:r>
      <w:r w:rsidR="00F619AF">
        <w:t>]</w:t>
      </w:r>
      <w:r w:rsidR="00337E4F" w:rsidRPr="00C26719">
        <w:t xml:space="preserve"> and </w:t>
      </w:r>
      <w:r w:rsidR="00CA257F">
        <w:t xml:space="preserve">ETSI TS </w:t>
      </w:r>
      <w:r w:rsidR="00E13F71">
        <w:t>129</w:t>
      </w:r>
      <w:r w:rsidR="00E13F71">
        <w:t> </w:t>
      </w:r>
      <w:r w:rsidR="00E13F71">
        <w:t>116</w:t>
      </w:r>
      <w:r w:rsidR="00337E4F" w:rsidRPr="00C26719">
        <w:t xml:space="preserve"> </w:t>
      </w:r>
      <w:r w:rsidR="00F619AF">
        <w:t>[</w:t>
      </w:r>
      <w:r w:rsidR="00F619AF">
        <w:t>12</w:t>
      </w:r>
      <w:r w:rsidR="00F619AF">
        <w:t>]</w:t>
      </w:r>
      <w:r w:rsidR="00337E4F" w:rsidRPr="00C26719">
        <w:t>.</w:t>
      </w:r>
    </w:p>
    <w:p w14:paraId="398D2997" w14:textId="639812E0" w:rsidR="004D5EBB" w:rsidRPr="00C26719" w:rsidRDefault="004D5EBB" w:rsidP="00FE33D5">
      <w:pPr>
        <w:keepNext/>
      </w:pPr>
      <w:r w:rsidRPr="00C26719">
        <w:t xml:space="preserve">The </w:t>
      </w:r>
      <w:r w:rsidRPr="00C26719">
        <w:rPr>
          <w:lang w:eastAsia="zh-CN"/>
        </w:rPr>
        <w:t>x</w:t>
      </w:r>
      <w:r w:rsidRPr="00C26719">
        <w:t xml:space="preserve">MB reference point provides the ability for the </w:t>
      </w:r>
      <w:r w:rsidR="00681968">
        <w:t>C</w:t>
      </w:r>
      <w:r w:rsidRPr="00C26719">
        <w:t xml:space="preserve">ontent </w:t>
      </w:r>
      <w:r w:rsidR="00681968">
        <w:t>P</w:t>
      </w:r>
      <w:r w:rsidRPr="00C26719">
        <w:t>rovider to:</w:t>
      </w:r>
    </w:p>
    <w:p w14:paraId="77815833" w14:textId="5AD76BA7" w:rsidR="004D5EBB" w:rsidRPr="00C26719" w:rsidRDefault="00C6349C" w:rsidP="00AF3BC2">
      <w:pPr>
        <w:pStyle w:val="B1"/>
        <w:rPr>
          <w:lang w:eastAsia="zh-CN"/>
        </w:rPr>
      </w:pPr>
      <w:r>
        <w:rPr>
          <w:lang w:eastAsia="zh-CN"/>
        </w:rPr>
        <w:t>A</w:t>
      </w:r>
      <w:r w:rsidR="004D5EBB" w:rsidRPr="00C26719">
        <w:rPr>
          <w:lang w:eastAsia="zh-CN"/>
        </w:rPr>
        <w:t>uthenticate</w:t>
      </w:r>
      <w:r w:rsidR="004D5EBB" w:rsidRPr="00C26719">
        <w:rPr>
          <w:lang w:eastAsia="zh-CN"/>
        </w:rPr>
        <w:t xml:space="preserve"> and authorize BM-SC(s).</w:t>
      </w:r>
    </w:p>
    <w:p w14:paraId="38218E45" w14:textId="1549D277" w:rsidR="004D5EBB" w:rsidRPr="00C26719" w:rsidRDefault="00C6349C" w:rsidP="00AF3BC2">
      <w:pPr>
        <w:pStyle w:val="B1"/>
        <w:rPr>
          <w:lang w:eastAsia="zh-CN"/>
        </w:rPr>
      </w:pPr>
      <w:r>
        <w:rPr>
          <w:lang w:eastAsia="zh-CN"/>
        </w:rPr>
        <w:t>C</w:t>
      </w:r>
      <w:r w:rsidR="004D5EBB" w:rsidRPr="00C26719">
        <w:rPr>
          <w:lang w:eastAsia="zh-CN"/>
        </w:rPr>
        <w:t>reate</w:t>
      </w:r>
      <w:r w:rsidR="004D5EBB" w:rsidRPr="00C26719">
        <w:rPr>
          <w:lang w:eastAsia="zh-CN"/>
        </w:rPr>
        <w:t>, modify and terminate a service</w:t>
      </w:r>
      <w:r w:rsidR="004D5EBB" w:rsidRPr="00C26719">
        <w:t>.</w:t>
      </w:r>
    </w:p>
    <w:p w14:paraId="7A5BBCB6" w14:textId="4C1BEF2E" w:rsidR="004D5EBB" w:rsidRPr="00C26719" w:rsidRDefault="00C6349C" w:rsidP="00AF3BC2">
      <w:pPr>
        <w:pStyle w:val="B1"/>
        <w:rPr>
          <w:lang w:eastAsia="zh-CN"/>
        </w:rPr>
      </w:pPr>
      <w:r>
        <w:rPr>
          <w:lang w:eastAsia="zh-CN"/>
        </w:rPr>
        <w:t>C</w:t>
      </w:r>
      <w:r w:rsidR="004D5EBB" w:rsidRPr="00C26719">
        <w:rPr>
          <w:lang w:eastAsia="zh-CN"/>
        </w:rPr>
        <w:t>reate</w:t>
      </w:r>
      <w:r w:rsidR="004D5EBB" w:rsidRPr="00C26719">
        <w:rPr>
          <w:lang w:eastAsia="zh-CN"/>
        </w:rPr>
        <w:t>, modify and terminate a session</w:t>
      </w:r>
      <w:r w:rsidR="004D5EBB" w:rsidRPr="00C26719">
        <w:t>.</w:t>
      </w:r>
    </w:p>
    <w:p w14:paraId="2C63958B" w14:textId="66B38A48" w:rsidR="004D5EBB" w:rsidRPr="00C26719" w:rsidRDefault="00C6349C" w:rsidP="00AF3BC2">
      <w:pPr>
        <w:pStyle w:val="B1"/>
      </w:pPr>
      <w:r>
        <w:rPr>
          <w:lang w:eastAsia="zh-CN"/>
        </w:rPr>
        <w:t>Q</w:t>
      </w:r>
      <w:r w:rsidR="004D5EBB" w:rsidRPr="00C26719">
        <w:rPr>
          <w:lang w:eastAsia="zh-CN"/>
        </w:rPr>
        <w:t>uery</w:t>
      </w:r>
      <w:r w:rsidR="004D5EBB" w:rsidRPr="00C26719">
        <w:rPr>
          <w:lang w:eastAsia="zh-CN"/>
        </w:rPr>
        <w:t xml:space="preserve"> information</w:t>
      </w:r>
      <w:r w:rsidR="004D5EBB" w:rsidRPr="00C26719">
        <w:t>.</w:t>
      </w:r>
    </w:p>
    <w:p w14:paraId="036CC00E" w14:textId="10CCCC71" w:rsidR="004D5EBB" w:rsidRPr="00C26719" w:rsidRDefault="00C6349C" w:rsidP="00AF3BC2">
      <w:pPr>
        <w:pStyle w:val="B1"/>
        <w:rPr>
          <w:lang w:eastAsia="zh-CN"/>
        </w:rPr>
      </w:pPr>
      <w:r>
        <w:t>D</w:t>
      </w:r>
      <w:r w:rsidR="004D5EBB" w:rsidRPr="00C26719">
        <w:t>eliver</w:t>
      </w:r>
      <w:r w:rsidR="004D5EBB" w:rsidRPr="00C26719">
        <w:t xml:space="preserve"> content to the BM-SC(s)</w:t>
      </w:r>
      <w:r w:rsidR="00FE33D5">
        <w:t>.</w:t>
      </w:r>
    </w:p>
    <w:p w14:paraId="7E10824B" w14:textId="77777777" w:rsidR="004D5EBB" w:rsidRPr="00C26719" w:rsidRDefault="004D5EBB" w:rsidP="00FE33D5">
      <w:pPr>
        <w:keepNext/>
      </w:pPr>
      <w:r w:rsidRPr="00C26719">
        <w:t xml:space="preserve">The </w:t>
      </w:r>
      <w:r w:rsidRPr="00C26719">
        <w:rPr>
          <w:lang w:eastAsia="zh-CN"/>
        </w:rPr>
        <w:t>x</w:t>
      </w:r>
      <w:r w:rsidRPr="00C26719">
        <w:t>MB reference point provides the ability for the BM-SC to:</w:t>
      </w:r>
    </w:p>
    <w:p w14:paraId="5A6373B3" w14:textId="1BCBCE30" w:rsidR="004D5EBB" w:rsidRPr="00C26719" w:rsidRDefault="00C6349C" w:rsidP="00AF3BC2">
      <w:pPr>
        <w:pStyle w:val="B1"/>
        <w:rPr>
          <w:lang w:eastAsia="zh-CN"/>
        </w:rPr>
      </w:pPr>
      <w:r>
        <w:rPr>
          <w:lang w:eastAsia="zh-CN"/>
        </w:rPr>
        <w:t>A</w:t>
      </w:r>
      <w:r w:rsidR="004D5EBB" w:rsidRPr="00C26719">
        <w:rPr>
          <w:lang w:eastAsia="zh-CN"/>
        </w:rPr>
        <w:t>uthenticate</w:t>
      </w:r>
      <w:r w:rsidR="004D5EBB" w:rsidRPr="00C26719">
        <w:rPr>
          <w:lang w:eastAsia="zh-CN"/>
        </w:rPr>
        <w:t xml:space="preserve"> and authorize a content provider.</w:t>
      </w:r>
    </w:p>
    <w:p w14:paraId="345A8EFE" w14:textId="65AC4304" w:rsidR="004D5EBB" w:rsidRPr="00C26719" w:rsidRDefault="00C6349C" w:rsidP="00AF3BC2">
      <w:pPr>
        <w:pStyle w:val="B1"/>
      </w:pPr>
      <w:r>
        <w:rPr>
          <w:lang w:eastAsia="zh-CN"/>
        </w:rPr>
        <w:t>N</w:t>
      </w:r>
      <w:r w:rsidR="004D5EBB" w:rsidRPr="00C26719">
        <w:t>otify</w:t>
      </w:r>
      <w:r w:rsidR="004D5EBB" w:rsidRPr="00C26719">
        <w:t xml:space="preserve"> the </w:t>
      </w:r>
      <w:r w:rsidR="004D5EBB" w:rsidRPr="00C26719">
        <w:rPr>
          <w:lang w:eastAsia="zh-CN"/>
        </w:rPr>
        <w:t>content provider</w:t>
      </w:r>
      <w:r w:rsidR="004D5EBB" w:rsidRPr="00C26719">
        <w:t xml:space="preserve"> of the status of an MBMS </w:t>
      </w:r>
      <w:r w:rsidR="004D5EBB" w:rsidRPr="00C26719">
        <w:rPr>
          <w:lang w:eastAsia="zh-CN"/>
        </w:rPr>
        <w:t>user service usage</w:t>
      </w:r>
      <w:r w:rsidR="004D5EBB" w:rsidRPr="00C26719">
        <w:t>.</w:t>
      </w:r>
    </w:p>
    <w:p w14:paraId="7BD15C08" w14:textId="1C93E6C4" w:rsidR="004D5EBB" w:rsidRPr="00C26719" w:rsidRDefault="00C6349C" w:rsidP="00AF3BC2">
      <w:pPr>
        <w:pStyle w:val="B1"/>
        <w:rPr>
          <w:lang w:eastAsia="zh-CN"/>
        </w:rPr>
      </w:pPr>
      <w:r>
        <w:t>R</w:t>
      </w:r>
      <w:r w:rsidR="004D5EBB" w:rsidRPr="00C26719">
        <w:t>etrieve</w:t>
      </w:r>
      <w:r w:rsidR="004D5EBB" w:rsidRPr="00C26719">
        <w:t xml:space="preserve"> content from the content provider.</w:t>
      </w:r>
    </w:p>
    <w:p w14:paraId="1F2EBC0D" w14:textId="4B5079C0" w:rsidR="00E40AA3" w:rsidRPr="00C26719" w:rsidRDefault="00BF0817" w:rsidP="00AF3BC2">
      <w:pPr>
        <w:keepNext/>
      </w:pPr>
      <w:r w:rsidRPr="00C26719">
        <w:t xml:space="preserve">For 5G Broadcast </w:t>
      </w:r>
      <w:r w:rsidR="00213397">
        <w:t>S</w:t>
      </w:r>
      <w:r w:rsidRPr="00C26719">
        <w:t xml:space="preserve">ervices, the </w:t>
      </w:r>
      <w:r w:rsidR="008B48C8">
        <w:t>following</w:t>
      </w:r>
      <w:r w:rsidR="008B48C8" w:rsidRPr="00C26719">
        <w:t xml:space="preserve"> </w:t>
      </w:r>
      <w:r w:rsidR="00DF4BC4" w:rsidRPr="00C26719">
        <w:t xml:space="preserve">procedures </w:t>
      </w:r>
      <w:r w:rsidR="004D5EBB" w:rsidRPr="00C26719">
        <w:t xml:space="preserve">on xMB </w:t>
      </w:r>
      <w:r w:rsidR="008B48C8">
        <w:t>shall be supported</w:t>
      </w:r>
      <w:r w:rsidR="00DF4BC4" w:rsidRPr="00C26719">
        <w:t>:</w:t>
      </w:r>
    </w:p>
    <w:p w14:paraId="7F298CDE" w14:textId="77B1EF36" w:rsidR="00DF4BC4" w:rsidRPr="00C26719" w:rsidRDefault="00BD2621" w:rsidP="00AF3BC2">
      <w:pPr>
        <w:pStyle w:val="B10"/>
      </w:pPr>
      <w:r>
        <w:t>1)</w:t>
      </w:r>
      <w:r>
        <w:tab/>
      </w:r>
      <w:r w:rsidR="004D6A83" w:rsidRPr="00C26719">
        <w:t>Authentication</w:t>
      </w:r>
      <w:r w:rsidR="004D6A83" w:rsidRPr="00C26719">
        <w:rPr>
          <w:lang w:eastAsia="en-GB"/>
        </w:rPr>
        <w:t xml:space="preserve"> and Authorization as defined in </w:t>
      </w:r>
      <w:r w:rsidR="004D6A83" w:rsidRPr="00C26719">
        <w:t>clause 5.2</w:t>
      </w:r>
      <w:r w:rsidR="00A5470C">
        <w:t xml:space="preserve"> of</w:t>
      </w:r>
      <w:r w:rsidR="008D263B">
        <w:t xml:space="preserve"> </w:t>
      </w:r>
      <w:r w:rsidR="008D263B">
        <w:t xml:space="preserve">ETSI TS </w:t>
      </w:r>
      <w:r w:rsidR="00E13F71">
        <w:t>126 </w:t>
      </w:r>
      <w:r w:rsidR="00E13F71">
        <w:t>348</w:t>
      </w:r>
      <w:r w:rsidR="00A5470C">
        <w:t xml:space="preserve"> </w:t>
      </w:r>
      <w:r w:rsidR="00F619AF">
        <w:t>[11</w:t>
      </w:r>
      <w:r w:rsidR="00F619AF">
        <w:t>]</w:t>
      </w:r>
      <w:r w:rsidR="004D6A83" w:rsidRPr="00C26719">
        <w:t>.</w:t>
      </w:r>
    </w:p>
    <w:p w14:paraId="378A8DBD" w14:textId="39033318" w:rsidR="004D6A83" w:rsidRPr="00C26719" w:rsidRDefault="00BD2621" w:rsidP="00AF3BC2">
      <w:pPr>
        <w:pStyle w:val="B10"/>
        <w:keepNext/>
      </w:pPr>
      <w:r>
        <w:t>2)</w:t>
      </w:r>
      <w:r>
        <w:tab/>
      </w:r>
      <w:r w:rsidR="00F91115" w:rsidRPr="00C26719">
        <w:t xml:space="preserve">Service Management Procedures </w:t>
      </w:r>
      <w:r w:rsidR="00F91115" w:rsidRPr="00C26719">
        <w:rPr>
          <w:lang w:eastAsia="en-GB"/>
        </w:rPr>
        <w:t xml:space="preserve">as defined in </w:t>
      </w:r>
      <w:r w:rsidR="00F91115" w:rsidRPr="00C26719">
        <w:t>clause 5.3</w:t>
      </w:r>
      <w:r w:rsidR="00BF1130" w:rsidRPr="00C26719">
        <w:t xml:space="preserve"> </w:t>
      </w:r>
      <w:r w:rsidR="00A5470C">
        <w:t>of</w:t>
      </w:r>
      <w:r w:rsidR="008D263B">
        <w:t xml:space="preserve"> </w:t>
      </w:r>
      <w:r w:rsidR="008D263B">
        <w:t xml:space="preserve">ETSI TS </w:t>
      </w:r>
      <w:r w:rsidR="00E13F71">
        <w:t>126 </w:t>
      </w:r>
      <w:r w:rsidR="00E13F71">
        <w:t>348</w:t>
      </w:r>
      <w:r w:rsidR="008D263B">
        <w:t xml:space="preserve"> </w:t>
      </w:r>
      <w:r w:rsidR="00F619AF">
        <w:t>[11</w:t>
      </w:r>
      <w:r w:rsidR="00F619AF">
        <w:t>]</w:t>
      </w:r>
      <w:r w:rsidR="00A5470C">
        <w:t xml:space="preserve"> </w:t>
      </w:r>
      <w:r w:rsidR="00BF1130" w:rsidRPr="00C26719">
        <w:t>with the following additional considerations</w:t>
      </w:r>
      <w:r w:rsidR="00C51EF9" w:rsidRPr="00C26719">
        <w:t>:</w:t>
      </w:r>
    </w:p>
    <w:p w14:paraId="4CEDFA02" w14:textId="31020D0D" w:rsidR="00F0575A" w:rsidRPr="00C26719" w:rsidRDefault="00BB1F31" w:rsidP="00AF3BC2">
      <w:pPr>
        <w:pStyle w:val="B20"/>
        <w:keepNext/>
      </w:pPr>
      <w:r>
        <w:t>a.</w:t>
      </w:r>
      <w:r w:rsidR="00FE33D5">
        <w:tab/>
      </w:r>
      <w:r w:rsidR="000A46F7" w:rsidRPr="00C26719">
        <w:t xml:space="preserve">All </w:t>
      </w:r>
      <w:r w:rsidR="00BF0119" w:rsidRPr="00C26719">
        <w:t>Service</w:t>
      </w:r>
      <w:r w:rsidR="000A46F7" w:rsidRPr="00C26719">
        <w:t xml:space="preserve"> Management Procedures appl</w:t>
      </w:r>
      <w:r w:rsidR="00F0575A" w:rsidRPr="00C26719">
        <w:t>y, i.e.</w:t>
      </w:r>
    </w:p>
    <w:p w14:paraId="093BA1A2" w14:textId="0BF5BCBF" w:rsidR="00C51EF9" w:rsidRPr="00C26719" w:rsidRDefault="00BF1130" w:rsidP="00AF3BC2">
      <w:pPr>
        <w:pStyle w:val="B3"/>
        <w:keepNext/>
      </w:pPr>
      <w:r w:rsidRPr="00C26719">
        <w:t xml:space="preserve">Create Service </w:t>
      </w:r>
      <w:r w:rsidRPr="00C26719">
        <w:rPr>
          <w:lang w:eastAsia="en-GB"/>
        </w:rPr>
        <w:t xml:space="preserve">as defined in </w:t>
      </w:r>
      <w:r w:rsidRPr="00C26719">
        <w:t>clause 5.3.2</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A75CFD" w:rsidRPr="00C26719">
        <w:t>,</w:t>
      </w:r>
    </w:p>
    <w:p w14:paraId="5C769981" w14:textId="307AE60D" w:rsidR="00704180" w:rsidRPr="00C26719" w:rsidRDefault="00A75CFD" w:rsidP="00AF3BC2">
      <w:pPr>
        <w:pStyle w:val="B3"/>
        <w:keepNext/>
      </w:pPr>
      <w:r w:rsidRPr="00C26719">
        <w:t>Get</w:t>
      </w:r>
      <w:r w:rsidR="00704180" w:rsidRPr="00C26719">
        <w:t xml:space="preserve"> Service</w:t>
      </w:r>
      <w:r w:rsidRPr="00C26719">
        <w:t xml:space="preserve"> </w:t>
      </w:r>
      <w:r w:rsidR="00341CB3" w:rsidRPr="00C26719">
        <w:t>Procedure</w:t>
      </w:r>
      <w:r w:rsidR="00704180" w:rsidRPr="00C26719">
        <w:t xml:space="preserve"> </w:t>
      </w:r>
      <w:r w:rsidR="00704180" w:rsidRPr="00C26719">
        <w:rPr>
          <w:lang w:eastAsia="en-GB"/>
        </w:rPr>
        <w:t xml:space="preserve">as defined in </w:t>
      </w:r>
      <w:r w:rsidR="00704180" w:rsidRPr="00C26719">
        <w:t>clause 5.3.</w:t>
      </w:r>
      <w:r w:rsidRPr="00C26719">
        <w:t>3</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Pr="00C26719">
        <w:t>,</w:t>
      </w:r>
    </w:p>
    <w:p w14:paraId="4905157E" w14:textId="06CF66BB" w:rsidR="00A75CFD" w:rsidRPr="00C26719" w:rsidRDefault="00A75CFD" w:rsidP="00AF3BC2">
      <w:pPr>
        <w:pStyle w:val="B3"/>
        <w:keepNext/>
      </w:pPr>
      <w:r w:rsidRPr="00C26719">
        <w:t xml:space="preserve">Update Service </w:t>
      </w:r>
      <w:r w:rsidR="00341CB3" w:rsidRPr="00C26719">
        <w:t>Procedure</w:t>
      </w:r>
      <w:r w:rsidRPr="00C26719">
        <w:t xml:space="preserve"> </w:t>
      </w:r>
      <w:r w:rsidRPr="00C26719">
        <w:rPr>
          <w:lang w:eastAsia="en-GB"/>
        </w:rPr>
        <w:t xml:space="preserve">as defined in </w:t>
      </w:r>
      <w:r w:rsidRPr="00C26719">
        <w:t>clause 5.3.4</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Pr="00C26719">
        <w:t>,</w:t>
      </w:r>
    </w:p>
    <w:p w14:paraId="6A0297EC" w14:textId="16DBC94D" w:rsidR="00A75CFD" w:rsidRPr="00C26719" w:rsidRDefault="00A75CFD" w:rsidP="00AF3BC2">
      <w:pPr>
        <w:pStyle w:val="B3"/>
      </w:pPr>
      <w:r w:rsidRPr="00C26719">
        <w:t xml:space="preserve">Terminate Service </w:t>
      </w:r>
      <w:r w:rsidR="00341CB3" w:rsidRPr="00C26719">
        <w:t>Procedure</w:t>
      </w:r>
      <w:r w:rsidRPr="00C26719">
        <w:t xml:space="preserve"> </w:t>
      </w:r>
      <w:r w:rsidRPr="00C26719">
        <w:rPr>
          <w:lang w:eastAsia="en-GB"/>
        </w:rPr>
        <w:t xml:space="preserve">as defined in </w:t>
      </w:r>
      <w:r w:rsidRPr="00C26719">
        <w:t>clause 5.3.5</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BD2621">
        <w:t>.</w:t>
      </w:r>
    </w:p>
    <w:p w14:paraId="512343DB" w14:textId="397FC0FC" w:rsidR="00361180" w:rsidRPr="00A16447" w:rsidRDefault="00BB1F31" w:rsidP="00AF3BC2">
      <w:pPr>
        <w:pStyle w:val="B20"/>
      </w:pPr>
      <w:r>
        <w:t>b.</w:t>
      </w:r>
      <w:r w:rsidR="00FE33D5">
        <w:tab/>
      </w:r>
      <w:r w:rsidR="00E6755A" w:rsidRPr="00FE33D5">
        <w:t>Service</w:t>
      </w:r>
      <w:r w:rsidR="00E6755A" w:rsidRPr="00BD2621">
        <w:t xml:space="preserve"> Notifications </w:t>
      </w:r>
      <w:r w:rsidR="00E6755A" w:rsidRPr="00A16447">
        <w:t>as defined in clause 5.3.6</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F0575A" w:rsidRPr="00A16447">
        <w:t xml:space="preserve"> applies</w:t>
      </w:r>
      <w:r w:rsidR="00E6755A" w:rsidRPr="00A16447">
        <w:t>.</w:t>
      </w:r>
    </w:p>
    <w:p w14:paraId="01606B1F" w14:textId="2A36E430" w:rsidR="007B6B9D" w:rsidRPr="00BD2621" w:rsidRDefault="00BB1F31" w:rsidP="00AF3BC2">
      <w:pPr>
        <w:pStyle w:val="B20"/>
        <w:keepNext/>
      </w:pPr>
      <w:r>
        <w:t>c.</w:t>
      </w:r>
      <w:r w:rsidR="00FE33D5">
        <w:tab/>
      </w:r>
      <w:r w:rsidR="007B6B9D" w:rsidRPr="00FE33D5">
        <w:t>For the Service Properties d</w:t>
      </w:r>
      <w:r w:rsidR="007B6B9D" w:rsidRPr="00BD2621">
        <w:t>efined in clause 5.3.7, Table 5.3</w:t>
      </w:r>
      <w:r w:rsidR="007B6B9D" w:rsidRPr="00BD2621">
        <w:t>-</w:t>
      </w:r>
      <w:r w:rsidR="007B6B9D" w:rsidRPr="00BD2621">
        <w:t>1</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7B6B9D" w:rsidRPr="00BD2621">
        <w:t xml:space="preserve">, the following </w:t>
      </w:r>
      <w:r w:rsidR="002515A0">
        <w:t>constraints</w:t>
      </w:r>
      <w:r w:rsidR="007B6B9D" w:rsidRPr="00BD2621">
        <w:t xml:space="preserve"> apply</w:t>
      </w:r>
      <w:r w:rsidR="00BD2621">
        <w:t>:</w:t>
      </w:r>
    </w:p>
    <w:p w14:paraId="30897224" w14:textId="123FE158" w:rsidR="007B6B9D" w:rsidRPr="00C26719" w:rsidRDefault="007B6B9D" w:rsidP="00AF3BC2">
      <w:pPr>
        <w:pStyle w:val="B3"/>
        <w:keepNext/>
      </w:pPr>
      <w:r w:rsidRPr="00C26719">
        <w:t>The Receive</w:t>
      </w:r>
      <w:r w:rsidR="001D2717">
        <w:t>-</w:t>
      </w:r>
      <w:r w:rsidRPr="00C26719">
        <w:t>Only Mode</w:t>
      </w:r>
      <w:r w:rsidR="001D2717">
        <w:t xml:space="preserve"> property</w:t>
      </w:r>
      <w:r w:rsidRPr="00C26719">
        <w:t xml:space="preserve"> </w:t>
      </w:r>
      <w:r w:rsidR="00830C6E">
        <w:t>shall be</w:t>
      </w:r>
      <w:r w:rsidRPr="00C26719">
        <w:t xml:space="preserve"> set to 'true'</w:t>
      </w:r>
      <w:r w:rsidR="00830C6E">
        <w:t>,</w:t>
      </w:r>
    </w:p>
    <w:p w14:paraId="5A88A589" w14:textId="2611D762" w:rsidR="00F0575A" w:rsidRPr="00C26719" w:rsidRDefault="007B6B9D" w:rsidP="00AF3BC2">
      <w:pPr>
        <w:pStyle w:val="B3"/>
        <w:keepNext/>
      </w:pPr>
      <w:r w:rsidRPr="00C26719">
        <w:t xml:space="preserve">The Consumption Reporting configuration </w:t>
      </w:r>
      <w:r w:rsidR="00830C6E">
        <w:t>shall be</w:t>
      </w:r>
      <w:r w:rsidRPr="00C26719">
        <w:t xml:space="preserve"> set to 'false'</w:t>
      </w:r>
      <w:r w:rsidR="00830C6E">
        <w:t>,</w:t>
      </w:r>
    </w:p>
    <w:p w14:paraId="064E9B88" w14:textId="0073F448" w:rsidR="004A0257" w:rsidRPr="00C26719" w:rsidRDefault="001D2717" w:rsidP="00AF3BC2">
      <w:pPr>
        <w:pStyle w:val="B3"/>
      </w:pPr>
      <w:r>
        <w:t>T</w:t>
      </w:r>
      <w:r w:rsidR="00832F6F" w:rsidRPr="00C26719">
        <w:t>he Service Announcement Mode</w:t>
      </w:r>
      <w:r w:rsidR="000A4D57" w:rsidRPr="00C26719">
        <w:t xml:space="preserve"> </w:t>
      </w:r>
      <w:r>
        <w:t xml:space="preserve">property </w:t>
      </w:r>
      <w:r w:rsidR="00830C6E">
        <w:t>shall be</w:t>
      </w:r>
      <w:r w:rsidR="000A4D57" w:rsidRPr="00C26719">
        <w:t xml:space="preserve"> set to </w:t>
      </w:r>
      <w:r w:rsidR="00A36467" w:rsidRPr="00C26719">
        <w:t>'</w:t>
      </w:r>
      <w:r w:rsidR="000A4D57" w:rsidRPr="00C26719">
        <w:t>SACH</w:t>
      </w:r>
      <w:r w:rsidR="00A36467" w:rsidRPr="00C26719">
        <w:t>'</w:t>
      </w:r>
      <w:r w:rsidR="00830C6E">
        <w:t>.</w:t>
      </w:r>
    </w:p>
    <w:p w14:paraId="23A7B088" w14:textId="14DD8467" w:rsidR="00386756" w:rsidRPr="00C26719" w:rsidRDefault="00BD2621" w:rsidP="00AF3BC2">
      <w:pPr>
        <w:pStyle w:val="B10"/>
        <w:keepNext/>
      </w:pPr>
      <w:r>
        <w:rPr>
          <w:lang w:eastAsia="en-GB"/>
        </w:rPr>
        <w:t>3)</w:t>
      </w:r>
      <w:r>
        <w:rPr>
          <w:lang w:eastAsia="en-GB"/>
        </w:rPr>
        <w:tab/>
      </w:r>
      <w:r w:rsidR="00267FAD" w:rsidRPr="00C26719">
        <w:rPr>
          <w:lang w:eastAsia="en-GB"/>
        </w:rPr>
        <w:t>Session Management Procedures as defined in</w:t>
      </w:r>
      <w:r w:rsidR="0014222C">
        <w:rPr>
          <w:lang w:eastAsia="en-GB"/>
        </w:rPr>
        <w:t xml:space="preserve"> </w:t>
      </w:r>
      <w:r w:rsidR="00267FAD" w:rsidRPr="00C26719">
        <w:t>clause 5.4</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267FAD" w:rsidRPr="00C26719">
        <w:t xml:space="preserve"> with the following additional </w:t>
      </w:r>
      <w:r w:rsidR="0087618B">
        <w:t>restrictions</w:t>
      </w:r>
      <w:r w:rsidR="00267FAD" w:rsidRPr="00C26719">
        <w:t>:</w:t>
      </w:r>
    </w:p>
    <w:p w14:paraId="48D1230D" w14:textId="3448149B" w:rsidR="00BF0119" w:rsidRPr="00C26719" w:rsidRDefault="00F34491" w:rsidP="00AF3BC2">
      <w:pPr>
        <w:pStyle w:val="B20"/>
        <w:keepNext/>
      </w:pPr>
      <w:r>
        <w:t>a.</w:t>
      </w:r>
      <w:r w:rsidR="00FE33D5">
        <w:tab/>
      </w:r>
      <w:r w:rsidR="00BF0119" w:rsidRPr="00C26719">
        <w:t>All Session Management Procedures apply, i.e.</w:t>
      </w:r>
    </w:p>
    <w:p w14:paraId="47F16463" w14:textId="0C4C846A" w:rsidR="00267FAD" w:rsidRPr="00C26719" w:rsidRDefault="00D375A7" w:rsidP="00AF3BC2">
      <w:pPr>
        <w:pStyle w:val="B3"/>
        <w:keepNext/>
      </w:pPr>
      <w:r w:rsidRPr="00C26719">
        <w:rPr>
          <w:lang w:eastAsia="en-GB"/>
        </w:rPr>
        <w:t xml:space="preserve">Create Session as defined in </w:t>
      </w:r>
      <w:r w:rsidRPr="00C26719">
        <w:t>clause 5.4.2</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0C1B9D" w:rsidRPr="00C26719">
        <w:t>,</w:t>
      </w:r>
    </w:p>
    <w:p w14:paraId="54D460EA" w14:textId="564582AE" w:rsidR="000C1B9D" w:rsidRPr="00C26719" w:rsidRDefault="000C1B9D" w:rsidP="00AF3BC2">
      <w:pPr>
        <w:pStyle w:val="B3"/>
        <w:keepNext/>
      </w:pPr>
      <w:r w:rsidRPr="00C26719">
        <w:t xml:space="preserve">Get Session </w:t>
      </w:r>
      <w:r w:rsidR="00341CB3" w:rsidRPr="00C26719">
        <w:t>Procedure</w:t>
      </w:r>
      <w:r w:rsidRPr="00C26719">
        <w:t xml:space="preserve"> </w:t>
      </w:r>
      <w:r w:rsidRPr="00C26719">
        <w:rPr>
          <w:lang w:eastAsia="en-GB"/>
        </w:rPr>
        <w:t xml:space="preserve">as defined in </w:t>
      </w:r>
      <w:r w:rsidRPr="00C26719">
        <w:t>clause 5.4.3</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Pr="00C26719">
        <w:t>,</w:t>
      </w:r>
    </w:p>
    <w:p w14:paraId="3E06A90B" w14:textId="4D71D26D" w:rsidR="00050659" w:rsidRPr="00C26719" w:rsidRDefault="00050659" w:rsidP="00AF3BC2">
      <w:pPr>
        <w:pStyle w:val="B3"/>
        <w:keepNext/>
      </w:pPr>
      <w:r w:rsidRPr="00C26719">
        <w:t xml:space="preserve">Update Session </w:t>
      </w:r>
      <w:r w:rsidR="00341CB3" w:rsidRPr="00C26719">
        <w:t>Procedure</w:t>
      </w:r>
      <w:r w:rsidRPr="00C26719">
        <w:t xml:space="preserve"> </w:t>
      </w:r>
      <w:r w:rsidRPr="00C26719">
        <w:rPr>
          <w:lang w:eastAsia="en-GB"/>
        </w:rPr>
        <w:t xml:space="preserve">as defined in </w:t>
      </w:r>
      <w:r w:rsidRPr="00C26719">
        <w:t>clause 5.4.4</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Pr="00C26719">
        <w:t>,</w:t>
      </w:r>
    </w:p>
    <w:p w14:paraId="754F1805" w14:textId="4DAC5446" w:rsidR="000C1B9D" w:rsidRPr="00C26719" w:rsidRDefault="00464E68" w:rsidP="00AF3BC2">
      <w:pPr>
        <w:pStyle w:val="B3"/>
      </w:pPr>
      <w:r w:rsidRPr="00C26719">
        <w:t xml:space="preserve">Terminate </w:t>
      </w:r>
      <w:r w:rsidR="00AC3E0C" w:rsidRPr="00C26719">
        <w:t>Session</w:t>
      </w:r>
      <w:r w:rsidRPr="00C26719">
        <w:t xml:space="preserve"> </w:t>
      </w:r>
      <w:r w:rsidR="00341CB3" w:rsidRPr="00C26719">
        <w:t>Procedure</w:t>
      </w:r>
      <w:r w:rsidRPr="00C26719">
        <w:t xml:space="preserve"> </w:t>
      </w:r>
      <w:r w:rsidRPr="00C26719">
        <w:rPr>
          <w:lang w:eastAsia="en-GB"/>
        </w:rPr>
        <w:t xml:space="preserve">as defined in </w:t>
      </w:r>
      <w:r w:rsidRPr="00C26719">
        <w:t>clause 5.</w:t>
      </w:r>
      <w:r w:rsidR="00AC3E0C" w:rsidRPr="00C26719">
        <w:t>4</w:t>
      </w:r>
      <w:r w:rsidRPr="00C26719">
        <w:t>.5</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Pr="00C26719">
        <w:t>,</w:t>
      </w:r>
    </w:p>
    <w:p w14:paraId="094E2988" w14:textId="4C353315" w:rsidR="00BF0119" w:rsidRPr="00C26719" w:rsidRDefault="00F34491" w:rsidP="00AF3BC2">
      <w:pPr>
        <w:pStyle w:val="B20"/>
      </w:pPr>
      <w:r>
        <w:t>b.</w:t>
      </w:r>
      <w:r w:rsidR="00FE33D5">
        <w:tab/>
      </w:r>
      <w:r w:rsidR="007434E1" w:rsidRPr="00C26719">
        <w:t>For the Session Properties defined in clause 5.4.6, Table 5.4.-1</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7434E1" w:rsidRPr="00C26719">
        <w:t xml:space="preserve">, the following </w:t>
      </w:r>
      <w:r w:rsidR="002515A0">
        <w:t>constraints</w:t>
      </w:r>
      <w:r w:rsidR="007434E1" w:rsidRPr="00C26719">
        <w:t xml:space="preserve"> apply:</w:t>
      </w:r>
    </w:p>
    <w:p w14:paraId="4D3B9162" w14:textId="3286410F" w:rsidR="00BF0119" w:rsidRPr="00C26719" w:rsidRDefault="00BF0119" w:rsidP="00AF3BC2">
      <w:pPr>
        <w:pStyle w:val="B3"/>
      </w:pPr>
      <w:r w:rsidRPr="00C26719">
        <w:t xml:space="preserve">The </w:t>
      </w:r>
      <w:r w:rsidRPr="00C26719">
        <w:rPr>
          <w:i/>
          <w:iCs/>
        </w:rPr>
        <w:t>Max Delay</w:t>
      </w:r>
      <w:r w:rsidRPr="00C26719">
        <w:t xml:space="preserve"> parameter </w:t>
      </w:r>
      <w:r w:rsidR="00830C6E">
        <w:t>shall</w:t>
      </w:r>
      <w:r w:rsidRPr="00C26719">
        <w:t xml:space="preserve"> </w:t>
      </w:r>
      <w:r w:rsidR="00A47E6E" w:rsidRPr="00C26719">
        <w:t xml:space="preserve">not </w:t>
      </w:r>
      <w:r w:rsidR="00830C6E">
        <w:t xml:space="preserve">be </w:t>
      </w:r>
      <w:r w:rsidR="00A47E6E" w:rsidRPr="00C26719">
        <w:t>used.</w:t>
      </w:r>
    </w:p>
    <w:p w14:paraId="01452F2D" w14:textId="637AA73A" w:rsidR="00BF0119" w:rsidRPr="00C26719" w:rsidRDefault="00BF0119" w:rsidP="00AF3BC2">
      <w:pPr>
        <w:pStyle w:val="B3"/>
      </w:pPr>
      <w:r w:rsidRPr="00C26719">
        <w:t xml:space="preserve">The </w:t>
      </w:r>
      <w:r w:rsidRPr="00C26719">
        <w:rPr>
          <w:i/>
          <w:iCs/>
        </w:rPr>
        <w:t>QoE Reporting</w:t>
      </w:r>
      <w:r w:rsidRPr="00C26719">
        <w:t xml:space="preserve"> </w:t>
      </w:r>
      <w:r w:rsidR="00830C6E">
        <w:t>parameter shall</w:t>
      </w:r>
      <w:r w:rsidRPr="00C26719">
        <w:t xml:space="preserve"> </w:t>
      </w:r>
      <w:r w:rsidR="00A47E6E" w:rsidRPr="00C26719">
        <w:t xml:space="preserve">not </w:t>
      </w:r>
      <w:r w:rsidR="00830C6E">
        <w:t xml:space="preserve">be </w:t>
      </w:r>
      <w:r w:rsidR="00A47E6E" w:rsidRPr="00C26719">
        <w:t>used.</w:t>
      </w:r>
    </w:p>
    <w:p w14:paraId="6AA207BE" w14:textId="6B21A33F" w:rsidR="002D637B" w:rsidRPr="00C26719" w:rsidRDefault="00BF0119" w:rsidP="00AF3BC2">
      <w:pPr>
        <w:pStyle w:val="B3"/>
      </w:pPr>
      <w:r w:rsidRPr="00C26719">
        <w:t xml:space="preserve">The </w:t>
      </w:r>
      <w:r w:rsidRPr="00C26719">
        <w:rPr>
          <w:i/>
          <w:iCs/>
        </w:rPr>
        <w:t>Session Type</w:t>
      </w:r>
      <w:r w:rsidRPr="00C26719">
        <w:t xml:space="preserve"> </w:t>
      </w:r>
      <w:r w:rsidR="00830C6E">
        <w:t>parameter shall be</w:t>
      </w:r>
      <w:r w:rsidRPr="00C26719">
        <w:t xml:space="preserve"> set to</w:t>
      </w:r>
      <w:r w:rsidR="002D637B" w:rsidRPr="00C26719">
        <w:t xml:space="preserve"> one of the following modes</w:t>
      </w:r>
      <w:r w:rsidR="00446BB6">
        <w:t>:</w:t>
      </w:r>
    </w:p>
    <w:p w14:paraId="6E1FBAA9" w14:textId="014FEAC1" w:rsidR="0030687B" w:rsidRPr="00F83BED" w:rsidRDefault="0014222C" w:rsidP="00AF3BC2">
      <w:pPr>
        <w:pStyle w:val="B4"/>
      </w:pPr>
      <w:r>
        <w:t>-</w:t>
      </w:r>
      <w:r>
        <w:tab/>
      </w:r>
      <w:r w:rsidR="0030687B" w:rsidRPr="0014222C">
        <w:rPr>
          <w:i/>
          <w:iCs/>
        </w:rPr>
        <w:t>Files</w:t>
      </w:r>
      <w:r w:rsidRPr="00446BB6">
        <w:t>,</w:t>
      </w:r>
    </w:p>
    <w:p w14:paraId="285D45DA" w14:textId="5EA6AEA7" w:rsidR="0030687B" w:rsidRPr="00F83BED" w:rsidRDefault="0014222C" w:rsidP="00AF3BC2">
      <w:pPr>
        <w:pStyle w:val="B4"/>
      </w:pPr>
      <w:r>
        <w:t>-</w:t>
      </w:r>
      <w:r>
        <w:tab/>
      </w:r>
      <w:r w:rsidR="0030687B" w:rsidRPr="0014222C">
        <w:rPr>
          <w:i/>
          <w:iCs/>
        </w:rPr>
        <w:t>Application</w:t>
      </w:r>
      <w:r w:rsidRPr="00446BB6">
        <w:t>,</w:t>
      </w:r>
    </w:p>
    <w:p w14:paraId="78FE9933" w14:textId="49391517" w:rsidR="00BF0119" w:rsidRPr="00C26719" w:rsidRDefault="0014222C" w:rsidP="00AF3BC2">
      <w:pPr>
        <w:pStyle w:val="B4"/>
      </w:pPr>
      <w:r>
        <w:t>-</w:t>
      </w:r>
      <w:r>
        <w:tab/>
      </w:r>
      <w:r w:rsidR="00BF0119" w:rsidRPr="0014222C">
        <w:rPr>
          <w:i/>
          <w:iCs/>
        </w:rPr>
        <w:t>Transport-Mode</w:t>
      </w:r>
      <w:r w:rsidR="00051D89" w:rsidRPr="00C26719">
        <w:t>.</w:t>
      </w:r>
    </w:p>
    <w:p w14:paraId="5A483B9A" w14:textId="04809ECD" w:rsidR="00BF0119" w:rsidRPr="00C26719" w:rsidRDefault="00BF0119" w:rsidP="00AF3BC2">
      <w:pPr>
        <w:pStyle w:val="B3"/>
      </w:pPr>
      <w:r w:rsidRPr="00C26719">
        <w:t xml:space="preserve">Header Compression </w:t>
      </w:r>
      <w:r w:rsidR="00830C6E">
        <w:t>shall</w:t>
      </w:r>
      <w:r w:rsidRPr="00C26719">
        <w:t xml:space="preserve"> </w:t>
      </w:r>
      <w:r w:rsidR="00051D89" w:rsidRPr="00C26719">
        <w:t xml:space="preserve">not </w:t>
      </w:r>
      <w:r w:rsidR="00830C6E">
        <w:t xml:space="preserve">be </w:t>
      </w:r>
      <w:r w:rsidR="00051D89" w:rsidRPr="00C26719">
        <w:t>used.</w:t>
      </w:r>
    </w:p>
    <w:p w14:paraId="6D908087" w14:textId="79E6B33F" w:rsidR="00BF0119" w:rsidRPr="00C26719" w:rsidRDefault="00F34491" w:rsidP="00AF3BC2">
      <w:pPr>
        <w:pStyle w:val="B20"/>
        <w:keepNext/>
      </w:pPr>
      <w:r>
        <w:t>c.</w:t>
      </w:r>
      <w:r w:rsidR="00BD2621">
        <w:tab/>
      </w:r>
      <w:r w:rsidR="00A47E6E" w:rsidRPr="00C26719">
        <w:t xml:space="preserve">For the </w:t>
      </w:r>
      <w:r w:rsidR="00C767C4" w:rsidRPr="00C26719">
        <w:t xml:space="preserve">additional </w:t>
      </w:r>
      <w:r w:rsidR="00A47E6E" w:rsidRPr="00C26719">
        <w:t xml:space="preserve">Session Properties </w:t>
      </w:r>
      <w:r w:rsidR="00C767C4" w:rsidRPr="00C26719">
        <w:t xml:space="preserve">for </w:t>
      </w:r>
      <w:r w:rsidR="00C767C4" w:rsidRPr="00C26719">
        <w:rPr>
          <w:i/>
          <w:iCs/>
        </w:rPr>
        <w:t>Transport-</w:t>
      </w:r>
      <w:r w:rsidR="00051D89" w:rsidRPr="00C26719">
        <w:rPr>
          <w:i/>
          <w:iCs/>
        </w:rPr>
        <w:t>Mode</w:t>
      </w:r>
      <w:r w:rsidR="00A47E6E" w:rsidRPr="00C26719">
        <w:t xml:space="preserve"> defined in clause 5.4.6, Table 5.4-</w:t>
      </w:r>
      <w:r w:rsidR="00051D89" w:rsidRPr="00C26719">
        <w:t>2</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A47E6E" w:rsidRPr="00C26719">
        <w:t xml:space="preserve">, the following </w:t>
      </w:r>
      <w:r w:rsidR="002515A0">
        <w:t>constraints</w:t>
      </w:r>
      <w:r w:rsidR="00A47E6E" w:rsidRPr="00C26719">
        <w:t xml:space="preserve"> apply</w:t>
      </w:r>
      <w:r w:rsidR="00BD2621">
        <w:t>:</w:t>
      </w:r>
    </w:p>
    <w:p w14:paraId="3035BA62" w14:textId="4BB383B6" w:rsidR="001E0109" w:rsidRPr="00C26719" w:rsidRDefault="00A5667E" w:rsidP="00AF3BC2">
      <w:pPr>
        <w:pStyle w:val="B3"/>
        <w:keepNext/>
      </w:pPr>
      <w:r w:rsidRPr="00C26719">
        <w:t>"</w:t>
      </w:r>
      <w:r w:rsidR="001E0109" w:rsidRPr="00C26719">
        <w:t>Delivery Mode Configuration</w:t>
      </w:r>
      <w:r w:rsidR="008F598D" w:rsidRPr="00C26719">
        <w:t xml:space="preserve"> for User Plane</w:t>
      </w:r>
      <w:r w:rsidRPr="00C26719">
        <w:t>" property</w:t>
      </w:r>
      <w:r w:rsidR="001E0109" w:rsidRPr="00C26719">
        <w:t xml:space="preserve"> is set to </w:t>
      </w:r>
      <w:r w:rsidR="001E0109" w:rsidRPr="00C26719">
        <w:rPr>
          <w:i/>
          <w:iCs/>
        </w:rPr>
        <w:t>Proxy</w:t>
      </w:r>
      <w:r w:rsidR="001E0109" w:rsidRPr="00C26719">
        <w:t xml:space="preserve"> or </w:t>
      </w:r>
      <w:r w:rsidR="001E0109" w:rsidRPr="00C26719">
        <w:rPr>
          <w:i/>
          <w:iCs/>
        </w:rPr>
        <w:t>Forward-Only</w:t>
      </w:r>
      <w:r w:rsidR="00F34491">
        <w:t>.</w:t>
      </w:r>
    </w:p>
    <w:p w14:paraId="5F2E2A43" w14:textId="07EA023B" w:rsidR="00051D89" w:rsidRPr="00C26719" w:rsidRDefault="00A5667E" w:rsidP="00AF3BC2">
      <w:pPr>
        <w:pStyle w:val="B3"/>
      </w:pPr>
      <w:r w:rsidRPr="00C26719">
        <w:t>"</w:t>
      </w:r>
      <w:r w:rsidR="00757A28" w:rsidRPr="00C26719">
        <w:t>Session Description Parameters for User Plane</w:t>
      </w:r>
      <w:r w:rsidRPr="00C26719">
        <w:t>" property</w:t>
      </w:r>
      <w:r w:rsidR="00827C28" w:rsidRPr="00C26719">
        <w:t>:</w:t>
      </w:r>
    </w:p>
    <w:p w14:paraId="77190F6E" w14:textId="3E882525" w:rsidR="00827C28" w:rsidRPr="00DC2BF4" w:rsidRDefault="003826DB" w:rsidP="00AF3BC2">
      <w:pPr>
        <w:pStyle w:val="B4"/>
      </w:pPr>
      <w:r w:rsidRPr="00DC2BF4">
        <w:t>-</w:t>
      </w:r>
      <w:r w:rsidRPr="00DC2BF4">
        <w:tab/>
      </w:r>
      <w:r w:rsidR="00A66B7A" w:rsidRPr="00AF3BC2">
        <w:rPr>
          <w:i/>
          <w:iCs/>
          <w:shd w:val="clear" w:color="auto" w:fill="E6E6E6"/>
        </w:rPr>
        <w:t>Type</w:t>
      </w:r>
      <w:r w:rsidR="00B15871" w:rsidRPr="00DC2BF4">
        <w:t xml:space="preserve">: </w:t>
      </w:r>
      <w:r w:rsidR="00681968" w:rsidRPr="00DC2BF4">
        <w:t xml:space="preserve">shall be </w:t>
      </w:r>
      <w:r w:rsidR="009C4CE8" w:rsidRPr="00DC2BF4">
        <w:t xml:space="preserve">set to </w:t>
      </w:r>
      <w:r w:rsidR="00DD0A34" w:rsidRPr="00DC2BF4">
        <w:t>'</w:t>
      </w:r>
      <w:r w:rsidR="009C4CE8" w:rsidRPr="00DC2BF4">
        <w:t>embedded</w:t>
      </w:r>
      <w:r w:rsidR="00DD0A34" w:rsidRPr="00DC2BF4">
        <w:t>'</w:t>
      </w:r>
      <w:r w:rsidR="00681968" w:rsidRPr="00DC2BF4">
        <w:t>.</w:t>
      </w:r>
    </w:p>
    <w:p w14:paraId="1DB44423" w14:textId="465A0DFB" w:rsidR="00C36F2B" w:rsidRPr="00DC2BF4" w:rsidRDefault="003826DB" w:rsidP="00AF3BC2">
      <w:pPr>
        <w:pStyle w:val="B4"/>
      </w:pPr>
      <w:r w:rsidRPr="00DC2BF4">
        <w:t>-</w:t>
      </w:r>
      <w:r w:rsidRPr="00DC2BF4">
        <w:tab/>
      </w:r>
      <w:r w:rsidR="00644B75" w:rsidRPr="00AF3BC2">
        <w:rPr>
          <w:i/>
          <w:iCs/>
          <w:shd w:val="clear" w:color="auto" w:fill="E6E6E6"/>
        </w:rPr>
        <w:t>Access URL</w:t>
      </w:r>
      <w:r w:rsidR="007E1E6B" w:rsidRPr="00DC2BF4">
        <w:t xml:space="preserve">: </w:t>
      </w:r>
      <w:r w:rsidR="00681968" w:rsidRPr="00DC2BF4">
        <w:t>shall be the</w:t>
      </w:r>
      <w:r w:rsidR="007E1E6B" w:rsidRPr="00DC2BF4">
        <w:t xml:space="preserve"> </w:t>
      </w:r>
      <w:r w:rsidR="002E580D" w:rsidRPr="00DC2BF4">
        <w:t xml:space="preserve">URL </w:t>
      </w:r>
      <w:r w:rsidR="00681968" w:rsidRPr="00DC2BF4">
        <w:t>of</w:t>
      </w:r>
      <w:r w:rsidR="002E580D" w:rsidRPr="00DC2BF4">
        <w:t xml:space="preserve"> an SDP file that describes </w:t>
      </w:r>
      <w:r w:rsidR="00C36F2B" w:rsidRPr="00DC2BF4">
        <w:t xml:space="preserve">a multicast stream associated with the </w:t>
      </w:r>
      <w:r w:rsidR="00681968" w:rsidRPr="00DC2BF4">
        <w:t>BM</w:t>
      </w:r>
      <w:r w:rsidR="00681968" w:rsidRPr="00DC2BF4">
        <w:noBreakHyphen/>
        <w:t xml:space="preserve">SC </w:t>
      </w:r>
      <w:r w:rsidR="00C36F2B" w:rsidRPr="00DC2BF4">
        <w:t>ingest session</w:t>
      </w:r>
      <w:r w:rsidR="00681968" w:rsidRPr="00DC2BF4">
        <w:t>.</w:t>
      </w:r>
    </w:p>
    <w:p w14:paraId="1857D4F8" w14:textId="67043030" w:rsidR="00E47246" w:rsidRPr="00DC2BF4" w:rsidRDefault="003826DB" w:rsidP="00AF3BC2">
      <w:pPr>
        <w:pStyle w:val="B4"/>
      </w:pPr>
      <w:r w:rsidRPr="00DC2BF4">
        <w:t>-</w:t>
      </w:r>
      <w:r w:rsidRPr="00DC2BF4">
        <w:tab/>
      </w:r>
      <w:r w:rsidR="00860D36" w:rsidRPr="00DC2BF4">
        <w:t xml:space="preserve">The </w:t>
      </w:r>
      <w:r w:rsidR="00860D36" w:rsidRPr="00DC2BF4">
        <w:rPr>
          <w:i/>
          <w:iCs/>
        </w:rPr>
        <w:t>User Plane Parameters</w:t>
      </w:r>
      <w:r w:rsidR="00860D36" w:rsidRPr="00DC2BF4">
        <w:t xml:space="preserve"> are </w:t>
      </w:r>
      <w:r w:rsidR="0087618B">
        <w:t>set according to</w:t>
      </w:r>
      <w:r w:rsidR="0087618B">
        <w:t xml:space="preserve"> the</w:t>
      </w:r>
      <w:r w:rsidR="00E950D2" w:rsidRPr="00DC2BF4">
        <w:t xml:space="preserve"> </w:t>
      </w:r>
      <w:r w:rsidR="00E950D2" w:rsidRPr="00DC2BF4">
        <w:rPr>
          <w:i/>
          <w:iCs/>
        </w:rPr>
        <w:t>Service Announcement Mode</w:t>
      </w:r>
      <w:r w:rsidR="00D5659B" w:rsidRPr="00B67460">
        <w:rPr>
          <w:i/>
        </w:rPr>
        <w:t xml:space="preserve"> </w:t>
      </w:r>
      <w:r w:rsidR="003744FB" w:rsidRPr="00DC2BF4">
        <w:t>as follows</w:t>
      </w:r>
      <w:r w:rsidR="00681968" w:rsidRPr="00DC2BF4">
        <w:t>:</w:t>
      </w:r>
    </w:p>
    <w:p w14:paraId="3BE5AF9C" w14:textId="3602D5B9" w:rsidR="00750C7D" w:rsidRPr="00DC2BF4" w:rsidRDefault="003826DB" w:rsidP="00AF3BC2">
      <w:pPr>
        <w:pStyle w:val="B5"/>
      </w:pPr>
      <w:r w:rsidRPr="00DC2BF4">
        <w:t>-</w:t>
      </w:r>
      <w:r w:rsidRPr="00DC2BF4">
        <w:tab/>
      </w:r>
      <w:r w:rsidR="001A411E" w:rsidRPr="00DC2BF4">
        <w:t xml:space="preserve">If </w:t>
      </w:r>
      <w:r w:rsidR="009D01E4" w:rsidRPr="00DC2BF4">
        <w:t>"</w:t>
      </w:r>
      <w:r w:rsidR="00744B41" w:rsidRPr="00DC2BF4">
        <w:t>Delivery Mode Configuration for user plane</w:t>
      </w:r>
      <w:r w:rsidR="009D01E4" w:rsidRPr="00DC2BF4">
        <w:t>"</w:t>
      </w:r>
      <w:r w:rsidR="00744B41" w:rsidRPr="00DC2BF4">
        <w:t xml:space="preserve"> is set to Forward Only</w:t>
      </w:r>
      <w:r w:rsidR="00FB68A1" w:rsidRPr="00DC2BF4">
        <w:t>:</w:t>
      </w:r>
      <w:r w:rsidR="009D01E4" w:rsidRPr="00DC2BF4">
        <w:t xml:space="preserve"> </w:t>
      </w:r>
      <w:r w:rsidR="009D01E4" w:rsidRPr="00AF3BC2">
        <w:rPr>
          <w:i/>
          <w:iCs/>
          <w:shd w:val="clear" w:color="auto" w:fill="E6E6E6"/>
        </w:rPr>
        <w:t>User Plane Parameters</w:t>
      </w:r>
      <w:r w:rsidR="009D01E4" w:rsidRPr="00DC2BF4">
        <w:t xml:space="preserve"> shall</w:t>
      </w:r>
      <w:r w:rsidR="00FB68A1" w:rsidRPr="00DC2BF4">
        <w:t xml:space="preserve"> </w:t>
      </w:r>
      <w:r w:rsidR="009D01E4" w:rsidRPr="00DC2BF4">
        <w:t xml:space="preserve">contain a </w:t>
      </w:r>
      <w:r w:rsidR="000912BB" w:rsidRPr="00DC2BF4">
        <w:t>complete</w:t>
      </w:r>
      <w:r w:rsidR="00B07D56" w:rsidRPr="00DC2BF4">
        <w:t xml:space="preserve"> </w:t>
      </w:r>
      <w:r w:rsidR="00E53BE2" w:rsidRPr="00DC2BF4">
        <w:t>Session Description and a single xMB-U reception UDP port</w:t>
      </w:r>
      <w:r w:rsidR="00744B41" w:rsidRPr="00DC2BF4">
        <w:t>. This port i</w:t>
      </w:r>
      <w:r w:rsidR="00540B24" w:rsidRPr="00DC2BF4">
        <w:t>s</w:t>
      </w:r>
      <w:r w:rsidR="00744B41" w:rsidRPr="00DC2BF4">
        <w:t xml:space="preserve"> used by the BM</w:t>
      </w:r>
      <w:r w:rsidR="001D2717" w:rsidRPr="00DC2BF4">
        <w:noBreakHyphen/>
      </w:r>
      <w:r w:rsidR="00744B41" w:rsidRPr="00DC2BF4">
        <w:t>SC</w:t>
      </w:r>
      <w:r w:rsidR="00E53BE2" w:rsidRPr="00DC2BF4">
        <w:t xml:space="preserve"> for Service Announcement</w:t>
      </w:r>
      <w:r w:rsidR="00540B24" w:rsidRPr="00DC2BF4">
        <w:t xml:space="preserve"> delivery</w:t>
      </w:r>
      <w:r w:rsidR="00E53BE2" w:rsidRPr="00DC2BF4">
        <w:t xml:space="preserve"> over </w:t>
      </w:r>
      <w:r w:rsidRPr="00DC2BF4">
        <w:t xml:space="preserve">the </w:t>
      </w:r>
      <w:r w:rsidR="00E53BE2" w:rsidRPr="00DC2BF4">
        <w:t>SACH</w:t>
      </w:r>
      <w:r w:rsidR="00744B41" w:rsidRPr="00DC2BF4">
        <w:t>.</w:t>
      </w:r>
      <w:r w:rsidR="00130913" w:rsidRPr="00DC2BF4">
        <w:t xml:space="preserve"> For the usage of the information, refer to clause 5.4.6, Table 5.4-2</w:t>
      </w:r>
      <w:r w:rsidR="00A5470C" w:rsidRPr="00DC2BF4">
        <w:t xml:space="preserve"> of </w:t>
      </w:r>
      <w:r w:rsidR="008D263B">
        <w:t xml:space="preserve">ETSI TS </w:t>
      </w:r>
      <w:r w:rsidR="00E13F71">
        <w:t>126 </w:t>
      </w:r>
      <w:r w:rsidR="00E13F71">
        <w:t>348</w:t>
      </w:r>
      <w:r w:rsidR="008D263B" w:rsidRPr="00DC2BF4">
        <w:t xml:space="preserve"> </w:t>
      </w:r>
      <w:r w:rsidR="00F619AF">
        <w:t>[11</w:t>
      </w:r>
      <w:r w:rsidR="00F619AF">
        <w:t>]</w:t>
      </w:r>
      <w:r w:rsidR="00130913" w:rsidRPr="00DC2BF4">
        <w:t>.</w:t>
      </w:r>
    </w:p>
    <w:p w14:paraId="4891CC77" w14:textId="679CD31A" w:rsidR="00BE76BE" w:rsidRPr="00DC2BF4" w:rsidRDefault="003826DB" w:rsidP="00AF3BC2">
      <w:pPr>
        <w:pStyle w:val="B5"/>
      </w:pPr>
      <w:r w:rsidRPr="00DC2BF4">
        <w:t>-</w:t>
      </w:r>
      <w:r w:rsidRPr="00DC2BF4">
        <w:tab/>
      </w:r>
      <w:r w:rsidR="00B3556D" w:rsidRPr="00DC2BF4">
        <w:t>If "</w:t>
      </w:r>
      <w:r w:rsidR="00BE76BE" w:rsidRPr="00DC2BF4">
        <w:t>Delivery Mode Configuration for user plane</w:t>
      </w:r>
      <w:r w:rsidR="00B3556D" w:rsidRPr="00DC2BF4">
        <w:t>"</w:t>
      </w:r>
      <w:r w:rsidR="00BE76BE" w:rsidRPr="00DC2BF4">
        <w:t xml:space="preserve"> is set to </w:t>
      </w:r>
      <w:r w:rsidR="00BC4AFD" w:rsidRPr="00DC2BF4">
        <w:t>Proxy</w:t>
      </w:r>
      <w:r w:rsidR="00BE76BE" w:rsidRPr="00DC2BF4">
        <w:t xml:space="preserve">: </w:t>
      </w:r>
      <w:r w:rsidR="00491F59" w:rsidRPr="00AF3BC2">
        <w:rPr>
          <w:i/>
          <w:iCs/>
          <w:shd w:val="clear" w:color="auto" w:fill="E6E6E6"/>
        </w:rPr>
        <w:t>User Plane Parameters</w:t>
      </w:r>
      <w:r w:rsidR="006175C7" w:rsidRPr="00DC2BF4">
        <w:t xml:space="preserve"> shall contain a </w:t>
      </w:r>
      <w:r w:rsidR="00BE76BE" w:rsidRPr="00DC2BF4">
        <w:t xml:space="preserve">Session Description </w:t>
      </w:r>
      <w:r w:rsidR="00EB37C2" w:rsidRPr="00DC2BF4">
        <w:t xml:space="preserve">template </w:t>
      </w:r>
      <w:r w:rsidR="001B1FFA" w:rsidRPr="00DC2BF4">
        <w:t>and a list of the transmitted UDP flows to be forwarded on the established MBMS bearer for the session</w:t>
      </w:r>
      <w:r w:rsidR="00BE76BE" w:rsidRPr="00DC2BF4">
        <w:t xml:space="preserve">. </w:t>
      </w:r>
      <w:r w:rsidR="00130913" w:rsidRPr="00DC2BF4">
        <w:t xml:space="preserve">For usage of the </w:t>
      </w:r>
      <w:r w:rsidR="006175C7" w:rsidRPr="00DC2BF4">
        <w:t xml:space="preserve">Session Description </w:t>
      </w:r>
      <w:r w:rsidR="00130913" w:rsidRPr="00DC2BF4">
        <w:t>information, refer to clause 5.4.6, Table 5.4-2</w:t>
      </w:r>
      <w:r w:rsidR="00A5470C" w:rsidRPr="00DC2BF4">
        <w:t xml:space="preserve"> of </w:t>
      </w:r>
      <w:r w:rsidR="008D263B">
        <w:t xml:space="preserve">ETSI TS </w:t>
      </w:r>
      <w:r w:rsidR="00E13F71">
        <w:t>126 </w:t>
      </w:r>
      <w:r w:rsidR="00E13F71">
        <w:t>348</w:t>
      </w:r>
      <w:r w:rsidR="008D263B" w:rsidRPr="00DC2BF4">
        <w:t xml:space="preserve"> </w:t>
      </w:r>
      <w:r w:rsidR="00F619AF">
        <w:t>[11</w:t>
      </w:r>
      <w:r w:rsidR="00F619AF">
        <w:t>]</w:t>
      </w:r>
      <w:r w:rsidR="00130913" w:rsidRPr="00DC2BF4">
        <w:t>.</w:t>
      </w:r>
    </w:p>
    <w:p w14:paraId="7057DA71" w14:textId="3B32E36A" w:rsidR="0082486D" w:rsidRPr="00C26719" w:rsidRDefault="00421618" w:rsidP="00AF3BC2">
      <w:pPr>
        <w:pStyle w:val="B3"/>
      </w:pPr>
      <w:r w:rsidRPr="00C26719">
        <w:t xml:space="preserve">Delivery Session Description </w:t>
      </w:r>
      <w:r w:rsidR="0082486D" w:rsidRPr="00C26719">
        <w:t>Parameter</w:t>
      </w:r>
      <w:r w:rsidR="002E4863" w:rsidRPr="00C26719">
        <w:t>s</w:t>
      </w:r>
      <w:r w:rsidR="00D80704" w:rsidRPr="00C26719">
        <w:t xml:space="preserve"> </w:t>
      </w:r>
      <w:r w:rsidR="00681968">
        <w:t>shall</w:t>
      </w:r>
      <w:r w:rsidR="00D80704" w:rsidRPr="00C26719">
        <w:t xml:space="preserve"> not </w:t>
      </w:r>
      <w:r w:rsidR="00681968">
        <w:t xml:space="preserve">be </w:t>
      </w:r>
      <w:r w:rsidR="00D80704" w:rsidRPr="00C26719">
        <w:t>used.</w:t>
      </w:r>
    </w:p>
    <w:p w14:paraId="296ABA5E" w14:textId="173A53CA" w:rsidR="0092130D" w:rsidRPr="00C26719" w:rsidRDefault="00F34491" w:rsidP="00AF3BC2">
      <w:pPr>
        <w:pStyle w:val="B20"/>
        <w:keepNext/>
      </w:pPr>
      <w:r>
        <w:t>d.</w:t>
      </w:r>
      <w:r>
        <w:tab/>
      </w:r>
      <w:r w:rsidR="0092130D" w:rsidRPr="00C26719">
        <w:t xml:space="preserve">For the additional Session Properties for </w:t>
      </w:r>
      <w:r w:rsidR="0092130D" w:rsidRPr="00C26719">
        <w:rPr>
          <w:i/>
          <w:iCs/>
        </w:rPr>
        <w:t>Application</w:t>
      </w:r>
      <w:r w:rsidR="0092130D" w:rsidRPr="00C26719">
        <w:t xml:space="preserve"> as defined in clause 5.4.6, Table 5.4-4</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92130D" w:rsidRPr="00C26719">
        <w:t xml:space="preserve">, </w:t>
      </w:r>
      <w:r w:rsidR="00F56F46" w:rsidRPr="00C26719">
        <w:t xml:space="preserve">all parameters may be used with </w:t>
      </w:r>
      <w:r w:rsidR="0092130D" w:rsidRPr="00C26719">
        <w:t xml:space="preserve">the following </w:t>
      </w:r>
      <w:r w:rsidR="002515A0">
        <w:t>constraints</w:t>
      </w:r>
      <w:r w:rsidR="003826DB">
        <w:t>:</w:t>
      </w:r>
    </w:p>
    <w:p w14:paraId="7E7C5FD1" w14:textId="2E56266F" w:rsidR="0092130D" w:rsidRPr="00C26719" w:rsidRDefault="008C63BE" w:rsidP="00AF3BC2">
      <w:pPr>
        <w:pStyle w:val="B3"/>
        <w:keepNext/>
      </w:pPr>
      <w:r w:rsidRPr="00C26719">
        <w:t xml:space="preserve">Application Service Description </w:t>
      </w:r>
      <w:r w:rsidR="00681968">
        <w:t>shall be</w:t>
      </w:r>
      <w:r w:rsidRPr="00C26719">
        <w:t xml:space="preserve"> set to </w:t>
      </w:r>
      <w:r w:rsidR="00681968">
        <w:t xml:space="preserve">the </w:t>
      </w:r>
      <w:r w:rsidR="00BE56B0" w:rsidRPr="00C26719">
        <w:t xml:space="preserve">MIME </w:t>
      </w:r>
      <w:r w:rsidR="00681968">
        <w:t xml:space="preserve">content </w:t>
      </w:r>
      <w:r w:rsidR="00BE56B0" w:rsidRPr="00C26719">
        <w:t xml:space="preserve">type of the Application Service, namely either </w:t>
      </w:r>
      <w:r w:rsidR="00BE56B0" w:rsidRPr="00F83BED">
        <w:t>'</w:t>
      </w:r>
      <w:r w:rsidR="00BE56B0" w:rsidRPr="00C26719">
        <w:rPr>
          <w:rFonts w:ascii="Courier New" w:hAnsi="Courier New" w:cs="Courier New"/>
        </w:rPr>
        <w:t>application/dash+xml</w:t>
      </w:r>
      <w:r w:rsidR="00BE56B0" w:rsidRPr="00F83BED">
        <w:t>'</w:t>
      </w:r>
      <w:r w:rsidR="00BE56B0" w:rsidRPr="00C26719">
        <w:t xml:space="preserve"> for DASH</w:t>
      </w:r>
      <w:r w:rsidR="00C62651">
        <w:t xml:space="preserve"> </w:t>
      </w:r>
      <w:r w:rsidR="00F619AF">
        <w:t>[</w:t>
      </w:r>
      <w:r w:rsidR="00F619AF">
        <w:t>24</w:t>
      </w:r>
      <w:r w:rsidR="00F619AF">
        <w:t>]</w:t>
      </w:r>
      <w:r w:rsidR="00BE56B0" w:rsidRPr="00C26719">
        <w:t xml:space="preserve"> or </w:t>
      </w:r>
      <w:r w:rsidR="00BE56B0" w:rsidRPr="00F83BED">
        <w:t>'</w:t>
      </w:r>
      <w:r w:rsidR="00BE56B0" w:rsidRPr="00C26719">
        <w:rPr>
          <w:rFonts w:ascii="Courier New" w:hAnsi="Courier New" w:cs="Courier New"/>
        </w:rPr>
        <w:t>application/</w:t>
      </w:r>
      <w:r w:rsidR="00F34491">
        <w:rPr>
          <w:rFonts w:ascii="Courier New" w:hAnsi="Courier New" w:cs="Courier New"/>
        </w:rPr>
        <w:t>‌</w:t>
      </w:r>
      <w:r w:rsidR="00BE56B0" w:rsidRPr="009C3536">
        <w:rPr>
          <w:rFonts w:ascii="Courier New" w:hAnsi="Courier New" w:cs="Courier New"/>
        </w:rPr>
        <w:t>vnd.</w:t>
      </w:r>
      <w:r w:rsidR="00F34491">
        <w:rPr>
          <w:rFonts w:ascii="Courier New" w:hAnsi="Courier New" w:cs="Courier New"/>
        </w:rPr>
        <w:t>‌</w:t>
      </w:r>
      <w:r w:rsidR="00BE56B0" w:rsidRPr="009C3536">
        <w:rPr>
          <w:rFonts w:ascii="Courier New" w:hAnsi="Courier New" w:cs="Courier New"/>
        </w:rPr>
        <w:t>apple.</w:t>
      </w:r>
      <w:r w:rsidR="00F34491">
        <w:rPr>
          <w:rFonts w:ascii="Courier New" w:hAnsi="Courier New" w:cs="Courier New"/>
        </w:rPr>
        <w:t>‌</w:t>
      </w:r>
      <w:r w:rsidR="00BE56B0" w:rsidRPr="009C3536">
        <w:rPr>
          <w:rFonts w:ascii="Courier New" w:hAnsi="Courier New" w:cs="Courier New"/>
        </w:rPr>
        <w:t>mpegurl</w:t>
      </w:r>
      <w:r w:rsidR="00BE56B0" w:rsidRPr="00681968">
        <w:t>'</w:t>
      </w:r>
      <w:r w:rsidR="00BE56B0" w:rsidRPr="00C26719">
        <w:t xml:space="preserve"> for HLS</w:t>
      </w:r>
      <w:r w:rsidR="00F049C0">
        <w:t xml:space="preserve"> </w:t>
      </w:r>
      <w:r w:rsidR="00F619AF">
        <w:t>[</w:t>
      </w:r>
      <w:r w:rsidR="00F619AF">
        <w:t>26</w:t>
      </w:r>
      <w:r w:rsidR="00F619AF">
        <w:t>]</w:t>
      </w:r>
      <w:r w:rsidR="00681968">
        <w:t>.</w:t>
      </w:r>
    </w:p>
    <w:p w14:paraId="540FF875" w14:textId="59346D3C" w:rsidR="009112E3" w:rsidRPr="00C26719" w:rsidRDefault="009112E3" w:rsidP="00AF3BC2">
      <w:pPr>
        <w:pStyle w:val="B3"/>
      </w:pPr>
      <w:r w:rsidRPr="00C26719">
        <w:t xml:space="preserve">Alternative Application Service Description may be present and is either </w:t>
      </w:r>
      <w:r w:rsidRPr="00F83BED">
        <w:t>'</w:t>
      </w:r>
      <w:r w:rsidRPr="00C26719">
        <w:rPr>
          <w:rFonts w:ascii="Courier New" w:hAnsi="Courier New" w:cs="Courier New"/>
        </w:rPr>
        <w:t>application/</w:t>
      </w:r>
      <w:r w:rsidR="00681968">
        <w:rPr>
          <w:rFonts w:ascii="Courier New" w:hAnsi="Courier New" w:cs="Courier New"/>
        </w:rPr>
        <w:t>‌</w:t>
      </w:r>
      <w:r w:rsidRPr="00C26719">
        <w:rPr>
          <w:rFonts w:ascii="Courier New" w:hAnsi="Courier New" w:cs="Courier New"/>
        </w:rPr>
        <w:t>dash+xml</w:t>
      </w:r>
      <w:r w:rsidRPr="00F83BED">
        <w:t>'</w:t>
      </w:r>
      <w:r w:rsidRPr="00C26719">
        <w:t xml:space="preserve"> for DASH or </w:t>
      </w:r>
      <w:r w:rsidRPr="00F83BED">
        <w:t>'</w:t>
      </w:r>
      <w:r w:rsidRPr="00C26719">
        <w:rPr>
          <w:rFonts w:ascii="Courier New" w:hAnsi="Courier New" w:cs="Courier New"/>
        </w:rPr>
        <w:t>application/</w:t>
      </w:r>
      <w:r w:rsidR="00F34491">
        <w:rPr>
          <w:rFonts w:ascii="Courier New" w:hAnsi="Courier New" w:cs="Courier New"/>
        </w:rPr>
        <w:t>‌</w:t>
      </w:r>
      <w:r w:rsidRPr="00B3202A">
        <w:rPr>
          <w:rFonts w:ascii="Courier New" w:hAnsi="Courier New" w:cs="Courier New"/>
        </w:rPr>
        <w:t>vnd.</w:t>
      </w:r>
      <w:r w:rsidR="00F34491">
        <w:rPr>
          <w:rFonts w:ascii="Courier New" w:hAnsi="Courier New" w:cs="Courier New"/>
        </w:rPr>
        <w:t>‌</w:t>
      </w:r>
      <w:r w:rsidRPr="00B3202A">
        <w:rPr>
          <w:rFonts w:ascii="Courier New" w:hAnsi="Courier New" w:cs="Courier New"/>
        </w:rPr>
        <w:t>apple.</w:t>
      </w:r>
      <w:r w:rsidR="00F34491">
        <w:rPr>
          <w:rFonts w:ascii="Courier New" w:hAnsi="Courier New" w:cs="Courier New"/>
        </w:rPr>
        <w:t>‌</w:t>
      </w:r>
      <w:r w:rsidRPr="00B3202A">
        <w:rPr>
          <w:rFonts w:ascii="Courier New" w:hAnsi="Courier New" w:cs="Courier New"/>
        </w:rPr>
        <w:t>mpegurl</w:t>
      </w:r>
      <w:r w:rsidRPr="00681968">
        <w:t>'</w:t>
      </w:r>
      <w:r w:rsidRPr="00C26719">
        <w:t xml:space="preserve"> for HLS</w:t>
      </w:r>
      <w:r w:rsidR="0016299A" w:rsidRPr="00C26719">
        <w:t>.</w:t>
      </w:r>
    </w:p>
    <w:p w14:paraId="66AB645C" w14:textId="27650727" w:rsidR="009C2905" w:rsidRPr="00C26719" w:rsidRDefault="00F34491" w:rsidP="00AF3BC2">
      <w:pPr>
        <w:pStyle w:val="B20"/>
      </w:pPr>
      <w:r>
        <w:t>e.</w:t>
      </w:r>
      <w:r>
        <w:tab/>
      </w:r>
      <w:r w:rsidR="009C2905" w:rsidRPr="00C26719">
        <w:t xml:space="preserve">For the additional Session Properties for </w:t>
      </w:r>
      <w:r w:rsidR="009C2905" w:rsidRPr="00C26719">
        <w:rPr>
          <w:i/>
          <w:iCs/>
        </w:rPr>
        <w:t>Files</w:t>
      </w:r>
      <w:r w:rsidR="009C2905" w:rsidRPr="00C26719">
        <w:t xml:space="preserve"> as defined in clause 5.4.6, Table 5.4-5</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9C2905" w:rsidRPr="00C26719">
        <w:t xml:space="preserve">, </w:t>
      </w:r>
      <w:r w:rsidR="00F56F46" w:rsidRPr="00C26719">
        <w:t xml:space="preserve">all parameters may be used, but </w:t>
      </w:r>
      <w:r w:rsidR="009C2905" w:rsidRPr="00C26719">
        <w:t xml:space="preserve">the following </w:t>
      </w:r>
      <w:r w:rsidR="002515A0">
        <w:t>constraints</w:t>
      </w:r>
      <w:r w:rsidR="009C2905" w:rsidRPr="00C26719">
        <w:t xml:space="preserve"> apply</w:t>
      </w:r>
      <w:r w:rsidR="0087618B">
        <w:t>:</w:t>
      </w:r>
    </w:p>
    <w:p w14:paraId="342D47BA" w14:textId="796C8667" w:rsidR="0092130D" w:rsidRPr="00C26719" w:rsidRDefault="00567309" w:rsidP="00AF3BC2">
      <w:pPr>
        <w:pStyle w:val="B3"/>
      </w:pPr>
      <w:r w:rsidRPr="00C26719">
        <w:t xml:space="preserve">The SA file URL may be present to support service announcement through </w:t>
      </w:r>
      <w:r w:rsidR="00964DF9" w:rsidRPr="00C26719">
        <w:t>content provider mode.</w:t>
      </w:r>
    </w:p>
    <w:p w14:paraId="24DE20A4" w14:textId="71490F5B" w:rsidR="00C42665" w:rsidRPr="00C26719" w:rsidRDefault="00681968" w:rsidP="00AF3BC2">
      <w:pPr>
        <w:pStyle w:val="B10"/>
      </w:pPr>
      <w:r>
        <w:t>4)</w:t>
      </w:r>
      <w:r>
        <w:tab/>
      </w:r>
      <w:r w:rsidR="00C42665" w:rsidRPr="00C26719">
        <w:t>User Plan</w:t>
      </w:r>
      <w:r w:rsidR="002E4863" w:rsidRPr="00C26719">
        <w:t>e</w:t>
      </w:r>
      <w:r w:rsidR="00C42665" w:rsidRPr="00C26719">
        <w:t xml:space="preserve"> Procedures as defined in</w:t>
      </w:r>
      <w:r w:rsidR="004A2CAC" w:rsidRPr="00C26719">
        <w:t xml:space="preserve"> </w:t>
      </w:r>
      <w:r w:rsidR="00C42665" w:rsidRPr="00C26719">
        <w:t>clause 5.5</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C42665" w:rsidRPr="00C26719">
        <w:t xml:space="preserve"> with the following additional considerations:</w:t>
      </w:r>
    </w:p>
    <w:p w14:paraId="79027567" w14:textId="7C712DFB" w:rsidR="002B0AA7" w:rsidRPr="00C26719" w:rsidRDefault="00F34491" w:rsidP="00AF3BC2">
      <w:pPr>
        <w:pStyle w:val="B20"/>
      </w:pPr>
      <w:r>
        <w:t>a.</w:t>
      </w:r>
      <w:r>
        <w:tab/>
      </w:r>
      <w:r w:rsidR="004455F7" w:rsidRPr="00C26719">
        <w:t>File Distribution is as defined in clause 5.5.2</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4455F7" w:rsidRPr="00C26719">
        <w:t>.</w:t>
      </w:r>
    </w:p>
    <w:p w14:paraId="3741BE11" w14:textId="55DF25EA" w:rsidR="002B168D" w:rsidRPr="00C26719" w:rsidRDefault="00F34491" w:rsidP="00AF3BC2">
      <w:pPr>
        <w:pStyle w:val="B20"/>
      </w:pPr>
      <w:r>
        <w:t>b.</w:t>
      </w:r>
      <w:r>
        <w:tab/>
      </w:r>
      <w:r w:rsidR="002B168D" w:rsidRPr="00C26719">
        <w:t xml:space="preserve">Transport </w:t>
      </w:r>
      <w:r w:rsidR="002E4863" w:rsidRPr="00C26719">
        <w:t xml:space="preserve">sessions </w:t>
      </w:r>
      <w:r w:rsidR="00BB1F31">
        <w:t xml:space="preserve">are </w:t>
      </w:r>
      <w:r w:rsidR="002B168D" w:rsidRPr="00C26719">
        <w:t>as defined in clause 5.5</w:t>
      </w:r>
      <w:r w:rsidR="00686543" w:rsidRPr="00C26719">
        <w:t>.4</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686543" w:rsidRPr="00C26719">
        <w:t>.</w:t>
      </w:r>
    </w:p>
    <w:p w14:paraId="62AE0142" w14:textId="6079E71C" w:rsidR="00521E85" w:rsidRPr="00C26719" w:rsidRDefault="00F34491" w:rsidP="00AF3BC2">
      <w:pPr>
        <w:pStyle w:val="B20"/>
      </w:pPr>
      <w:r>
        <w:t>c.</w:t>
      </w:r>
      <w:r>
        <w:tab/>
      </w:r>
      <w:r w:rsidR="00925C76" w:rsidRPr="00C26719">
        <w:t xml:space="preserve">Content Provider reception of </w:t>
      </w:r>
      <w:r w:rsidR="00521E85" w:rsidRPr="00C26719">
        <w:t xml:space="preserve">Notification Messages </w:t>
      </w:r>
      <w:r w:rsidR="00925C76" w:rsidRPr="00C26719">
        <w:t xml:space="preserve">is </w:t>
      </w:r>
      <w:r w:rsidR="00521E85" w:rsidRPr="00C26719">
        <w:t>as defined in clause 5.5.5</w:t>
      </w:r>
      <w:r w:rsidR="003302CF" w:rsidRPr="00C26719">
        <w:t>, Table 5.5-1</w:t>
      </w:r>
      <w:r w:rsidR="00A5470C" w:rsidRPr="00C26719">
        <w:t xml:space="preserve"> </w:t>
      </w:r>
      <w:r w:rsidR="00A5470C">
        <w:t xml:space="preserve">of </w:t>
      </w:r>
      <w:r w:rsidR="008D263B">
        <w:t xml:space="preserve">ETSI TS </w:t>
      </w:r>
      <w:r w:rsidR="00E13F71">
        <w:t>126 </w:t>
      </w:r>
      <w:r w:rsidR="00E13F71">
        <w:t>348</w:t>
      </w:r>
      <w:r w:rsidR="008D263B" w:rsidRPr="00C26719">
        <w:t xml:space="preserve"> </w:t>
      </w:r>
      <w:r w:rsidR="00F619AF">
        <w:t>[11</w:t>
      </w:r>
      <w:r w:rsidR="00F619AF">
        <w:t>]</w:t>
      </w:r>
      <w:r w:rsidR="00A5470C">
        <w:t>,</w:t>
      </w:r>
      <w:r w:rsidR="00521E85" w:rsidRPr="00C26719">
        <w:t xml:space="preserve"> with the following </w:t>
      </w:r>
      <w:r w:rsidR="002515A0">
        <w:t>constraints</w:t>
      </w:r>
      <w:r w:rsidR="00B72FDF" w:rsidRPr="00C26719">
        <w:t>:</w:t>
      </w:r>
    </w:p>
    <w:p w14:paraId="4D713FAA" w14:textId="6D286573" w:rsidR="004A2CAC" w:rsidRPr="00C26719" w:rsidRDefault="00925C76" w:rsidP="00AF3BC2">
      <w:pPr>
        <w:pStyle w:val="B3"/>
      </w:pPr>
      <w:r w:rsidRPr="00C26719">
        <w:t>Message Class "</w:t>
      </w:r>
      <w:r w:rsidR="004A685D" w:rsidRPr="00C26719">
        <w:t>Information</w:t>
      </w:r>
      <w:r w:rsidRPr="00C26719">
        <w:t>"</w:t>
      </w:r>
      <w:r w:rsidR="004A685D" w:rsidRPr="00C26719">
        <w:t xml:space="preserve"> </w:t>
      </w:r>
      <w:r w:rsidR="00681968">
        <w:t>shall</w:t>
      </w:r>
      <w:r w:rsidR="004A685D" w:rsidRPr="00C26719">
        <w:t xml:space="preserve"> not </w:t>
      </w:r>
      <w:r w:rsidR="00681968">
        <w:t xml:space="preserve">be </w:t>
      </w:r>
      <w:r w:rsidR="004A685D" w:rsidRPr="00C26719">
        <w:t>used</w:t>
      </w:r>
      <w:r w:rsidR="004A2CAC" w:rsidRPr="00C26719">
        <w:t>.</w:t>
      </w:r>
    </w:p>
    <w:p w14:paraId="77EB0C6B" w14:textId="41C8EA82" w:rsidR="004A3E2C" w:rsidRPr="00C26719" w:rsidRDefault="004A3E2C" w:rsidP="00AF3BC2">
      <w:pPr>
        <w:pStyle w:val="B3"/>
      </w:pPr>
      <w:r w:rsidRPr="00C26719">
        <w:t xml:space="preserve">For </w:t>
      </w:r>
      <w:r w:rsidR="00925C76" w:rsidRPr="00C26719">
        <w:t>Message Class "</w:t>
      </w:r>
      <w:r w:rsidRPr="00C26719">
        <w:t>Session</w:t>
      </w:r>
      <w:r w:rsidR="00925C76" w:rsidRPr="00C26719">
        <w:t>"</w:t>
      </w:r>
      <w:r w:rsidRPr="00C26719">
        <w:t xml:space="preserve">, only </w:t>
      </w:r>
      <w:r w:rsidR="006A2703" w:rsidRPr="00C26719">
        <w:t>the message name "</w:t>
      </w:r>
      <w:r w:rsidRPr="00C26719">
        <w:t>SessionStateChange</w:t>
      </w:r>
      <w:r w:rsidR="006A2703" w:rsidRPr="00C26719">
        <w:t>"</w:t>
      </w:r>
      <w:r w:rsidRPr="00C26719">
        <w:t xml:space="preserve"> </w:t>
      </w:r>
      <w:r w:rsidR="00681968">
        <w:t>shall be</w:t>
      </w:r>
      <w:r w:rsidRPr="00C26719">
        <w:t xml:space="preserve"> used.</w:t>
      </w:r>
    </w:p>
    <w:p w14:paraId="77AF3F52" w14:textId="14920E5D" w:rsidR="008D217B" w:rsidRPr="00C26719" w:rsidRDefault="003865F6" w:rsidP="005C6A14">
      <w:r w:rsidRPr="00C26719">
        <w:t xml:space="preserve">The Session </w:t>
      </w:r>
      <w:r w:rsidR="00C36D3D" w:rsidRPr="00C26719">
        <w:t xml:space="preserve">Parameter settings </w:t>
      </w:r>
      <w:r w:rsidR="00710273" w:rsidRPr="00C26719">
        <w:t xml:space="preserve">and protocol stack </w:t>
      </w:r>
      <w:r w:rsidR="00822891" w:rsidRPr="00C26719">
        <w:t xml:space="preserve">are provided in </w:t>
      </w:r>
      <w:r w:rsidR="00275020" w:rsidRPr="00C26719">
        <w:t xml:space="preserve">Annex </w:t>
      </w:r>
      <w:r w:rsidR="00822891" w:rsidRPr="00C26719">
        <w:t>A</w:t>
      </w:r>
      <w:r w:rsidR="00275020" w:rsidRPr="00C26719">
        <w:t xml:space="preserve"> </w:t>
      </w:r>
      <w:r w:rsidR="00822891" w:rsidRPr="00C26719">
        <w:t xml:space="preserve">of </w:t>
      </w:r>
      <w:r w:rsidR="008D263B">
        <w:t xml:space="preserve">ETSI TS </w:t>
      </w:r>
      <w:r w:rsidR="00E13F71">
        <w:t>126 </w:t>
      </w:r>
      <w:r w:rsidR="00E13F71">
        <w:t>348</w:t>
      </w:r>
      <w:r w:rsidR="008D263B" w:rsidRPr="00C26719">
        <w:t xml:space="preserve"> </w:t>
      </w:r>
      <w:r w:rsidR="00F619AF">
        <w:t>[11</w:t>
      </w:r>
      <w:r w:rsidR="00F619AF">
        <w:t>]</w:t>
      </w:r>
      <w:r w:rsidR="00822891" w:rsidRPr="00C26719">
        <w:t>.</w:t>
      </w:r>
    </w:p>
    <w:p w14:paraId="7AF1CFC0" w14:textId="7E0FD8DB" w:rsidR="005D6542" w:rsidRPr="00C26719" w:rsidRDefault="0048629D" w:rsidP="005D6542">
      <w:pPr>
        <w:pStyle w:val="Heading3"/>
      </w:pPr>
      <w:bookmarkStart w:id="433" w:name="_Toc51194657"/>
      <w:bookmarkStart w:id="434" w:name="_Toc54885857"/>
      <w:bookmarkStart w:id="435" w:name="_Toc55222960"/>
      <w:r>
        <w:t>5.</w:t>
      </w:r>
      <w:r w:rsidR="005D6542" w:rsidRPr="00C26719">
        <w:t>5.3</w:t>
      </w:r>
      <w:r w:rsidR="005D6542" w:rsidRPr="00C26719">
        <w:tab/>
        <w:t>MBMS User Service</w:t>
      </w:r>
      <w:r w:rsidR="007D5F0E">
        <w:t xml:space="preserve"> profile</w:t>
      </w:r>
      <w:bookmarkEnd w:id="433"/>
      <w:bookmarkEnd w:id="434"/>
      <w:bookmarkEnd w:id="435"/>
    </w:p>
    <w:p w14:paraId="3C2134BA" w14:textId="7D0E528A" w:rsidR="001D7646" w:rsidRPr="009864D0" w:rsidRDefault="00EA14EC" w:rsidP="00C77A08">
      <w:r w:rsidRPr="00C77A08">
        <w:t xml:space="preserve">MBMS User Service protocols and codecs are documented in </w:t>
      </w:r>
      <w:r w:rsidR="00CA257F">
        <w:t xml:space="preserve">ETSI TS </w:t>
      </w:r>
      <w:r w:rsidR="00E13F71">
        <w:t>126</w:t>
      </w:r>
      <w:r w:rsidR="00E13F71">
        <w:t> </w:t>
      </w:r>
      <w:r w:rsidR="00E13F71">
        <w:t>346</w:t>
      </w:r>
      <w:r w:rsidR="00416EBF" w:rsidRPr="00C77A08">
        <w:t xml:space="preserve"> </w:t>
      </w:r>
      <w:r w:rsidR="00F619AF">
        <w:t>[</w:t>
      </w:r>
      <w:r w:rsidR="00F619AF">
        <w:t>9</w:t>
      </w:r>
      <w:r w:rsidR="00F619AF">
        <w:t>]</w:t>
      </w:r>
      <w:r w:rsidR="00C5241C" w:rsidRPr="00C77A08">
        <w:t xml:space="preserve"> and </w:t>
      </w:r>
      <w:r w:rsidR="00B20193" w:rsidRPr="00E6359D">
        <w:t xml:space="preserve">that specification </w:t>
      </w:r>
      <w:r w:rsidR="00C5241C" w:rsidRPr="00E6359D">
        <w:t xml:space="preserve">defines the </w:t>
      </w:r>
      <w:r w:rsidR="005822F7" w:rsidRPr="009864D0">
        <w:t xml:space="preserve">reference point between the BM-SC </w:t>
      </w:r>
      <w:r w:rsidR="2FE6407B" w:rsidRPr="009864D0">
        <w:t>(</w:t>
      </w:r>
      <w:r w:rsidR="00B20193" w:rsidRPr="009864D0">
        <w:t xml:space="preserve">the </w:t>
      </w:r>
      <w:r w:rsidR="001D3DE0" w:rsidRPr="009864D0">
        <w:t>origin of an MBMS User Service</w:t>
      </w:r>
      <w:r w:rsidR="005822F7" w:rsidRPr="009864D0">
        <w:t xml:space="preserve">) and the MBMS </w:t>
      </w:r>
      <w:r w:rsidR="001E5EBA">
        <w:t>C</w:t>
      </w:r>
      <w:r w:rsidR="005822F7" w:rsidRPr="009864D0">
        <w:t>lient</w:t>
      </w:r>
      <w:r w:rsidR="005822F7" w:rsidRPr="009864D0">
        <w:t xml:space="preserve">. Only a subset of the </w:t>
      </w:r>
      <w:r w:rsidR="00B4739A" w:rsidRPr="009864D0">
        <w:t xml:space="preserve">MBMS User Service </w:t>
      </w:r>
      <w:r w:rsidR="005822F7" w:rsidRPr="009864D0">
        <w:t xml:space="preserve">protocols and functionalities are </w:t>
      </w:r>
      <w:r w:rsidR="00627417" w:rsidRPr="009864D0">
        <w:t xml:space="preserve">applicable to </w:t>
      </w:r>
      <w:r w:rsidR="007118B5" w:rsidRPr="009864D0">
        <w:t>5G Broadcast Services</w:t>
      </w:r>
      <w:r w:rsidR="005822F7" w:rsidRPr="009864D0">
        <w:t>.</w:t>
      </w:r>
    </w:p>
    <w:p w14:paraId="40FCF372" w14:textId="444F1832" w:rsidR="001D7646" w:rsidRPr="009864D0" w:rsidRDefault="001D7646" w:rsidP="00C77A08">
      <w:r w:rsidRPr="009864D0">
        <w:t xml:space="preserve">The </w:t>
      </w:r>
      <w:r w:rsidR="007873BF" w:rsidRPr="009864D0">
        <w:t>User Service Description</w:t>
      </w:r>
      <w:r w:rsidR="0009101F" w:rsidRPr="009864D0">
        <w:t xml:space="preserve"> of an LTE-based 5G Broadcast Service</w:t>
      </w:r>
      <w:r w:rsidRPr="009864D0">
        <w:t xml:space="preserve"> shall</w:t>
      </w:r>
      <w:r w:rsidRPr="00C77A08">
        <w:t xml:space="preserve"> include a</w:t>
      </w:r>
      <w:r w:rsidR="000F599C" w:rsidRPr="00C77A08">
        <w:t>t least one</w:t>
      </w:r>
      <w:r w:rsidRPr="00C77A08">
        <w:t xml:space="preserve"> capability </w:t>
      </w:r>
      <w:r w:rsidR="000F599C" w:rsidRPr="00C77A08">
        <w:t>for a 5G Broa</w:t>
      </w:r>
      <w:r w:rsidR="000F599C" w:rsidRPr="00E6359D">
        <w:t>dcast Receiver as defined in</w:t>
      </w:r>
      <w:r w:rsidR="00413CEC" w:rsidRPr="00E6359D">
        <w:t xml:space="preserve"> clause 10</w:t>
      </w:r>
      <w:r w:rsidR="000D5901" w:rsidRPr="009864D0">
        <w:t>, Table 10.1-1</w:t>
      </w:r>
      <w:r w:rsidR="00413CEC" w:rsidRPr="009864D0">
        <w:t xml:space="preserve">. The capabilities are </w:t>
      </w:r>
      <w:r w:rsidR="00B52C54" w:rsidRPr="009864D0">
        <w:t>allocated</w:t>
      </w:r>
      <w:r w:rsidR="000F599C" w:rsidRPr="009864D0">
        <w:t xml:space="preserve"> in clause 11.9 of </w:t>
      </w:r>
      <w:r w:rsidR="00CA257F">
        <w:t xml:space="preserve">ETSI TS </w:t>
      </w:r>
      <w:r w:rsidR="00E13F71">
        <w:t>126</w:t>
      </w:r>
      <w:r w:rsidR="00E13F71">
        <w:t> </w:t>
      </w:r>
      <w:r w:rsidR="00E13F71">
        <w:t>346</w:t>
      </w:r>
      <w:r w:rsidR="003337DA">
        <w:t xml:space="preserve"> </w:t>
      </w:r>
      <w:r w:rsidR="00F619AF">
        <w:t>[</w:t>
      </w:r>
      <w:r w:rsidR="00F619AF">
        <w:t>9</w:t>
      </w:r>
      <w:r w:rsidR="00F619AF">
        <w:t>]</w:t>
      </w:r>
      <w:r w:rsidR="00413CEC" w:rsidRPr="009864D0">
        <w:t>.</w:t>
      </w:r>
    </w:p>
    <w:p w14:paraId="79B7F145" w14:textId="640836E8" w:rsidR="00B72639" w:rsidRPr="009864D0" w:rsidRDefault="00047F5C" w:rsidP="00E6359D">
      <w:r w:rsidRPr="009864D0">
        <w:t xml:space="preserve">In order to support </w:t>
      </w:r>
      <w:r w:rsidR="00A860E0" w:rsidRPr="009864D0">
        <w:t xml:space="preserve">5G Broadcast SA and User Services, </w:t>
      </w:r>
      <w:r w:rsidR="00720A76" w:rsidRPr="009864D0">
        <w:t xml:space="preserve">MBMS Profiles </w:t>
      </w:r>
      <w:r w:rsidR="00D026BD" w:rsidRPr="009864D0">
        <w:t xml:space="preserve">for </w:t>
      </w:r>
      <w:r w:rsidR="00B179F3" w:rsidRPr="009864D0">
        <w:t>MBMS User Services are</w:t>
      </w:r>
      <w:r w:rsidR="00720A76" w:rsidRPr="009864D0">
        <w:t xml:space="preserve"> defined in Annex</w:t>
      </w:r>
      <w:r w:rsidR="001D7646" w:rsidRPr="009864D0">
        <w:t xml:space="preserve"> </w:t>
      </w:r>
      <w:r w:rsidR="00720A76" w:rsidRPr="009864D0">
        <w:t xml:space="preserve">L of </w:t>
      </w:r>
      <w:r w:rsidR="008D263B">
        <w:t xml:space="preserve">ETSI TS </w:t>
      </w:r>
      <w:r w:rsidR="00E13F71">
        <w:t>126 </w:t>
      </w:r>
      <w:r w:rsidR="00E13F71">
        <w:t>346</w:t>
      </w:r>
      <w:r w:rsidR="008D263B" w:rsidRPr="009864D0">
        <w:t xml:space="preserve"> </w:t>
      </w:r>
      <w:r w:rsidR="00F619AF">
        <w:t>[9</w:t>
      </w:r>
      <w:r w:rsidR="00F619AF">
        <w:t>]</w:t>
      </w:r>
      <w:r w:rsidR="00D477BA" w:rsidRPr="009864D0">
        <w:t>.</w:t>
      </w:r>
    </w:p>
    <w:p w14:paraId="1B13E51A" w14:textId="2C910715" w:rsidR="005974EB" w:rsidRPr="009864D0" w:rsidRDefault="003E5941" w:rsidP="001E55C3">
      <w:pPr>
        <w:keepNext/>
      </w:pPr>
      <w:r w:rsidRPr="009864D0">
        <w:t>For</w:t>
      </w:r>
      <w:r w:rsidR="00545A01" w:rsidRPr="009864D0">
        <w:t xml:space="preserve"> Service Announcement</w:t>
      </w:r>
      <w:r w:rsidR="007D5594" w:rsidRPr="009864D0">
        <w:t xml:space="preserve"> </w:t>
      </w:r>
      <w:r w:rsidR="009B3477" w:rsidRPr="009864D0">
        <w:t>the MBMS User Service Discovery</w:t>
      </w:r>
      <w:r w:rsidR="009B3477" w:rsidRPr="009864D0">
        <w:t>/</w:t>
      </w:r>
      <w:r w:rsidR="009B3477" w:rsidRPr="009864D0">
        <w:t xml:space="preserve">Announcement Profile </w:t>
      </w:r>
      <w:r w:rsidR="00F74C6F" w:rsidRPr="009864D0">
        <w:t xml:space="preserve">1b </w:t>
      </w:r>
      <w:r w:rsidR="009B3477" w:rsidRPr="009864D0">
        <w:t>as documented in clause L.</w:t>
      </w:r>
      <w:r w:rsidR="00E57F1C" w:rsidRPr="009864D0">
        <w:t xml:space="preserve">3 </w:t>
      </w:r>
      <w:r w:rsidR="009B3477" w:rsidRPr="009864D0">
        <w:t xml:space="preserve">of </w:t>
      </w:r>
      <w:r w:rsidR="008D263B">
        <w:t xml:space="preserve">ETSI TS </w:t>
      </w:r>
      <w:r w:rsidR="00E13F71">
        <w:t>126 </w:t>
      </w:r>
      <w:r w:rsidR="00E13F71">
        <w:t>346</w:t>
      </w:r>
      <w:r w:rsidR="008D263B" w:rsidRPr="009864D0">
        <w:t xml:space="preserve"> </w:t>
      </w:r>
      <w:r w:rsidR="00F619AF">
        <w:t>[9</w:t>
      </w:r>
      <w:r w:rsidR="00F619AF">
        <w:t>]</w:t>
      </w:r>
      <w:r w:rsidR="009B3477" w:rsidRPr="009864D0">
        <w:t xml:space="preserve"> </w:t>
      </w:r>
      <w:r w:rsidR="00175F84" w:rsidRPr="009864D0">
        <w:t>shall apply</w:t>
      </w:r>
      <w:r w:rsidR="00B77203" w:rsidRPr="009864D0">
        <w:t xml:space="preserve"> </w:t>
      </w:r>
      <w:r w:rsidR="005974EB" w:rsidRPr="009864D0">
        <w:t xml:space="preserve">with the following </w:t>
      </w:r>
      <w:r w:rsidR="003C2655">
        <w:t>constraints</w:t>
      </w:r>
      <w:r w:rsidR="0076063C" w:rsidRPr="009864D0">
        <w:t>:</w:t>
      </w:r>
    </w:p>
    <w:p w14:paraId="1DF0560F" w14:textId="4A3839B7" w:rsidR="00F65AF2" w:rsidRPr="009864D0" w:rsidRDefault="005974EB" w:rsidP="00BE116D">
      <w:pPr>
        <w:pStyle w:val="B1"/>
        <w:keepNext/>
      </w:pPr>
      <w:r w:rsidRPr="009864D0">
        <w:t xml:space="preserve">The Associated Delivery Procedure Description (ADPD) fragment </w:t>
      </w:r>
      <w:r w:rsidR="00DE79FC" w:rsidRPr="009864D0">
        <w:t xml:space="preserve">may </w:t>
      </w:r>
      <w:r w:rsidRPr="009864D0">
        <w:t xml:space="preserve">be </w:t>
      </w:r>
      <w:r w:rsidR="00DE79FC" w:rsidRPr="009864D0">
        <w:t xml:space="preserve">absent. If present, it </w:t>
      </w:r>
      <w:r w:rsidRPr="009864D0">
        <w:t>may be ignored by the MBMS client</w:t>
      </w:r>
      <w:r w:rsidR="00A71697" w:rsidRPr="009864D0">
        <w:t xml:space="preserve"> in the 5G Broadcast receiver</w:t>
      </w:r>
      <w:r w:rsidR="008C35CE">
        <w:t xml:space="preserve"> if the MBMS client does not support unicast connectivity</w:t>
      </w:r>
      <w:r w:rsidRPr="009864D0">
        <w:t>.</w:t>
      </w:r>
      <w:r w:rsidR="001C37C9" w:rsidRPr="009864D0">
        <w:t xml:space="preserve"> For some deployment options, refer to clause 9.</w:t>
      </w:r>
    </w:p>
    <w:p w14:paraId="3E6B9254" w14:textId="55371E54" w:rsidR="00FC55F6" w:rsidRPr="00B67460" w:rsidRDefault="000E7BC6" w:rsidP="00FC55F6">
      <w:pPr>
        <w:pStyle w:val="B1"/>
      </w:pPr>
      <w:r w:rsidRPr="009864D0">
        <w:t xml:space="preserve">The </w:t>
      </w:r>
      <w:r w:rsidR="00F8666C" w:rsidRPr="009864D0">
        <w:t>User Service Description</w:t>
      </w:r>
      <w:r w:rsidR="000C0E0B" w:rsidRPr="009864D0">
        <w:t xml:space="preserve"> </w:t>
      </w:r>
      <w:r w:rsidR="001565BC" w:rsidRPr="009864D0">
        <w:t>should</w:t>
      </w:r>
      <w:r w:rsidR="000C0E0B" w:rsidRPr="009864D0">
        <w:t xml:space="preserve"> include </w:t>
      </w:r>
      <w:r w:rsidR="008859E3" w:rsidRPr="009864D0">
        <w:t xml:space="preserve">the </w:t>
      </w:r>
      <w:r w:rsidR="008859E3" w:rsidRPr="001E55C3">
        <w:rPr>
          <w:i/>
          <w:noProof/>
        </w:rPr>
        <w:t>r15:ROMSvcRfParams</w:t>
      </w:r>
      <w:r w:rsidR="008859E3" w:rsidRPr="00C77A08">
        <w:t xml:space="preserve"> child element and signal </w:t>
      </w:r>
      <w:r w:rsidR="00D86647" w:rsidRPr="00C77A08">
        <w:t>EARFCN</w:t>
      </w:r>
      <w:r w:rsidR="00C04388" w:rsidRPr="00C77A08">
        <w:t xml:space="preserve"> for subcarrier spacing and band</w:t>
      </w:r>
      <w:r w:rsidR="007C2D11" w:rsidRPr="00C77A08">
        <w:t>width.</w:t>
      </w:r>
      <w:r w:rsidR="00A75FAA" w:rsidRPr="00C77A08">
        <w:t xml:space="preserve"> According to</w:t>
      </w:r>
      <w:r w:rsidR="00A75FAA" w:rsidRPr="00E6359D">
        <w:t xml:space="preserve"> </w:t>
      </w:r>
      <w:r w:rsidR="00F619AF">
        <w:t>[</w:t>
      </w:r>
      <w:r w:rsidR="00F619AF">
        <w:t>9</w:t>
      </w:r>
      <w:r w:rsidR="00F619AF">
        <w:t>]</w:t>
      </w:r>
      <w:r w:rsidR="00A75FAA" w:rsidRPr="00E6359D">
        <w:t xml:space="preserve">, </w:t>
      </w:r>
      <w:r w:rsidR="00A75FAA" w:rsidRPr="001E55C3">
        <w:rPr>
          <w:lang w:eastAsia="ja-JP"/>
        </w:rPr>
        <w:t xml:space="preserve">the value of </w:t>
      </w:r>
      <w:r w:rsidR="00A75FAA" w:rsidRPr="001E55C3">
        <w:rPr>
          <w:i/>
          <w:lang w:eastAsia="ja-JP"/>
        </w:rPr>
        <w:t>subcarrierSpacing</w:t>
      </w:r>
      <w:r w:rsidR="00A75FAA" w:rsidRPr="001E55C3">
        <w:rPr>
          <w:lang w:eastAsia="ja-JP"/>
        </w:rPr>
        <w:t xml:space="preserve"> shall be restricted to be one of the following numbers in units of kHz: </w:t>
      </w:r>
      <w:r w:rsidR="00600A23" w:rsidRPr="001E55C3">
        <w:rPr>
          <w:lang w:eastAsia="ja-JP"/>
        </w:rPr>
        <w:t xml:space="preserve">0.37, </w:t>
      </w:r>
      <w:r w:rsidR="00A75FAA" w:rsidRPr="001E55C3">
        <w:rPr>
          <w:lang w:eastAsia="ja-JP"/>
        </w:rPr>
        <w:t xml:space="preserve">1.25, </w:t>
      </w:r>
      <w:r w:rsidR="00D62546" w:rsidRPr="001E55C3">
        <w:rPr>
          <w:lang w:eastAsia="ja-JP"/>
        </w:rPr>
        <w:t xml:space="preserve">2.5, </w:t>
      </w:r>
      <w:r w:rsidR="00A75FAA" w:rsidRPr="001E55C3">
        <w:rPr>
          <w:lang w:eastAsia="ja-JP"/>
        </w:rPr>
        <w:t xml:space="preserve">7.5 or 15. The value of </w:t>
      </w:r>
      <w:r w:rsidR="00A75FAA" w:rsidRPr="001E55C3">
        <w:rPr>
          <w:i/>
          <w:lang w:eastAsia="ja-JP"/>
        </w:rPr>
        <w:t>bandwidth</w:t>
      </w:r>
      <w:r w:rsidR="00A75FAA" w:rsidRPr="001E55C3">
        <w:rPr>
          <w:lang w:eastAsia="ja-JP"/>
        </w:rPr>
        <w:t xml:space="preserve"> shall be restricted to be one of the following numbers in units of MHz: 1.4, 3, 5, 10, 15 and 20.</w:t>
      </w:r>
    </w:p>
    <w:p w14:paraId="2CE4C160" w14:textId="3994E27E" w:rsidR="00C20105" w:rsidRPr="00FC55F6" w:rsidRDefault="00B77203" w:rsidP="00FC55F6">
      <w:pPr>
        <w:pStyle w:val="B1"/>
        <w:rPr>
          <w:lang w:val="en-US"/>
        </w:rPr>
      </w:pPr>
      <w:r w:rsidRPr="009864D0">
        <w:t>The Service Announcement shall</w:t>
      </w:r>
      <w:r w:rsidRPr="00C77A08">
        <w:t xml:space="preserve"> include a required capability '</w:t>
      </w:r>
      <w:r w:rsidRPr="00FC55F6">
        <w:rPr>
          <w:rFonts w:ascii="Courier New" w:hAnsi="Courier New" w:cs="Courier New"/>
        </w:rPr>
        <w:t>23</w:t>
      </w:r>
      <w:r w:rsidRPr="00C77A08">
        <w:t xml:space="preserve">' as defined in clause 11.9 of </w:t>
      </w:r>
      <w:r w:rsidR="008D263B">
        <w:t xml:space="preserve">ETSI TS </w:t>
      </w:r>
      <w:r w:rsidR="00E13F71">
        <w:t>126 </w:t>
      </w:r>
      <w:r w:rsidR="00E13F71">
        <w:t>346</w:t>
      </w:r>
      <w:r w:rsidR="008D263B" w:rsidRPr="009864D0">
        <w:t xml:space="preserve"> </w:t>
      </w:r>
      <w:r w:rsidR="00F619AF">
        <w:t>[9</w:t>
      </w:r>
      <w:r w:rsidR="00F619AF">
        <w:t>]</w:t>
      </w:r>
      <w:r w:rsidRPr="00E6359D">
        <w:t>.</w:t>
      </w:r>
    </w:p>
    <w:p w14:paraId="7301ED55" w14:textId="69B6DF02" w:rsidR="003C275A" w:rsidRPr="009864D0" w:rsidRDefault="003C275A" w:rsidP="00FC55F6">
      <w:pPr>
        <w:keepNext/>
      </w:pPr>
      <w:r w:rsidRPr="00C77A08">
        <w:t>For File Delivery or Segment Streaming</w:t>
      </w:r>
      <w:r w:rsidR="00A71697" w:rsidRPr="00C77A08">
        <w:t xml:space="preserve"> User Services</w:t>
      </w:r>
      <w:r w:rsidRPr="00C77A08">
        <w:t xml:space="preserve">, the MBMS Download profile as documented in clause L.4 of </w:t>
      </w:r>
      <w:r w:rsidR="008D263B">
        <w:t xml:space="preserve">ETSI TS </w:t>
      </w:r>
      <w:r w:rsidR="00E13F71">
        <w:t>126 </w:t>
      </w:r>
      <w:r w:rsidR="00E13F71">
        <w:t>346</w:t>
      </w:r>
      <w:r w:rsidR="008D263B" w:rsidRPr="009864D0">
        <w:t xml:space="preserve"> </w:t>
      </w:r>
      <w:r w:rsidR="00F619AF">
        <w:t>[9</w:t>
      </w:r>
      <w:r w:rsidR="00F619AF">
        <w:t>]</w:t>
      </w:r>
      <w:r w:rsidRPr="00E6359D">
        <w:t xml:space="preserve"> shall apply with the following </w:t>
      </w:r>
      <w:r w:rsidR="002515A0" w:rsidRPr="009864D0">
        <w:t>constraints</w:t>
      </w:r>
      <w:r w:rsidR="00CB0C7F" w:rsidRPr="009864D0">
        <w:t>:</w:t>
      </w:r>
    </w:p>
    <w:p w14:paraId="535271D8" w14:textId="1D0F3D71" w:rsidR="00CB0C7F" w:rsidRPr="009864D0" w:rsidRDefault="004219C7" w:rsidP="00FC55F6">
      <w:pPr>
        <w:pStyle w:val="B1"/>
      </w:pPr>
      <w:r w:rsidRPr="009864D0">
        <w:t xml:space="preserve">RTSP Control of FLUTE Sessions as defined in clause L.4.6 </w:t>
      </w:r>
      <w:r w:rsidR="003814A2" w:rsidRPr="009864D0">
        <w:t>shall</w:t>
      </w:r>
      <w:r w:rsidRPr="009864D0">
        <w:t xml:space="preserve"> not </w:t>
      </w:r>
      <w:r w:rsidR="002A6DF3" w:rsidRPr="009864D0">
        <w:t xml:space="preserve">be </w:t>
      </w:r>
      <w:r w:rsidRPr="009864D0">
        <w:t>used.</w:t>
      </w:r>
    </w:p>
    <w:p w14:paraId="1B9D3A86" w14:textId="4907375A" w:rsidR="00A41C03" w:rsidRPr="009864D0" w:rsidRDefault="00174978" w:rsidP="005B7BA0">
      <w:pPr>
        <w:keepNext/>
      </w:pPr>
      <w:r w:rsidRPr="009864D0">
        <w:t xml:space="preserve">For </w:t>
      </w:r>
      <w:r w:rsidR="0012154F" w:rsidRPr="009864D0">
        <w:t>UDP</w:t>
      </w:r>
      <w:r w:rsidR="00706AD6">
        <w:t xml:space="preserve"> </w:t>
      </w:r>
      <w:r w:rsidR="0012154F" w:rsidRPr="009864D0">
        <w:t xml:space="preserve">Proxy </w:t>
      </w:r>
      <w:r w:rsidR="00E44A9D" w:rsidRPr="009864D0">
        <w:t>User Services</w:t>
      </w:r>
      <w:r w:rsidRPr="009864D0">
        <w:t>, t</w:t>
      </w:r>
      <w:r w:rsidR="00D661DC" w:rsidRPr="009864D0">
        <w:t>he Transparent Delivery Method</w:t>
      </w:r>
      <w:r w:rsidR="007A1EBE" w:rsidRPr="009864D0">
        <w:t xml:space="preserve"> as defined in clause 8B of </w:t>
      </w:r>
      <w:r w:rsidR="008D263B">
        <w:t xml:space="preserve">ETSI TS </w:t>
      </w:r>
      <w:r w:rsidR="00E13F71">
        <w:t>126 </w:t>
      </w:r>
      <w:r w:rsidR="00E13F71">
        <w:t>346</w:t>
      </w:r>
      <w:r w:rsidR="008D263B" w:rsidRPr="009864D0">
        <w:t xml:space="preserve"> </w:t>
      </w:r>
      <w:r w:rsidR="00F619AF">
        <w:t>[9</w:t>
      </w:r>
      <w:r w:rsidR="00F619AF">
        <w:t>]</w:t>
      </w:r>
      <w:r w:rsidR="007A1EBE" w:rsidRPr="009864D0">
        <w:t xml:space="preserve"> </w:t>
      </w:r>
      <w:r w:rsidR="00A00B2F" w:rsidRPr="009864D0">
        <w:t xml:space="preserve">shall apply </w:t>
      </w:r>
      <w:r w:rsidR="007A1EBE" w:rsidRPr="009864D0">
        <w:t xml:space="preserve">with the following </w:t>
      </w:r>
      <w:r w:rsidR="002515A0" w:rsidRPr="009864D0">
        <w:t>constraints</w:t>
      </w:r>
      <w:r w:rsidR="00FA1ED7" w:rsidRPr="009864D0">
        <w:t>:</w:t>
      </w:r>
    </w:p>
    <w:p w14:paraId="606FB9ED" w14:textId="12034C31" w:rsidR="00F01E59" w:rsidRPr="009864D0" w:rsidRDefault="00B238C0" w:rsidP="005B7BA0">
      <w:pPr>
        <w:pStyle w:val="B1"/>
        <w:keepNext/>
      </w:pPr>
      <w:r w:rsidRPr="009864D0">
        <w:t xml:space="preserve">MBMS transparent delivery sessions </w:t>
      </w:r>
      <w:r w:rsidR="00624375" w:rsidRPr="009864D0">
        <w:t xml:space="preserve">shall be </w:t>
      </w:r>
      <w:r w:rsidRPr="009864D0">
        <w:t>operated</w:t>
      </w:r>
      <w:r w:rsidR="00342460" w:rsidRPr="009864D0">
        <w:t xml:space="preserve"> strictly</w:t>
      </w:r>
      <w:r w:rsidRPr="009864D0">
        <w:t xml:space="preserve"> in </w:t>
      </w:r>
      <w:r w:rsidR="001231F4" w:rsidRPr="005B7BA0">
        <w:rPr>
          <w:i/>
          <w:iCs/>
        </w:rPr>
        <w:t>Proxy</w:t>
      </w:r>
      <w:r w:rsidR="001231F4" w:rsidRPr="00C77A08">
        <w:t xml:space="preserve"> </w:t>
      </w:r>
      <w:r w:rsidRPr="00C77A08">
        <w:t>mode</w:t>
      </w:r>
      <w:r w:rsidR="001231F4" w:rsidRPr="00C77A08">
        <w:t xml:space="preserve">, whereby </w:t>
      </w:r>
      <w:r w:rsidR="009A60F4" w:rsidRPr="00C77A08">
        <w:t xml:space="preserve">the transport protocol and session description </w:t>
      </w:r>
      <w:r w:rsidR="0041147F" w:rsidRPr="00E6359D">
        <w:t xml:space="preserve">as </w:t>
      </w:r>
      <w:r w:rsidR="009A60F4" w:rsidRPr="00E6359D">
        <w:t xml:space="preserve">described in clauses 8B.2 and 8B.3 of </w:t>
      </w:r>
      <w:r w:rsidR="008D263B">
        <w:t xml:space="preserve">ETSI TS </w:t>
      </w:r>
      <w:r w:rsidR="00E13F71">
        <w:t>126 </w:t>
      </w:r>
      <w:r w:rsidR="00E13F71">
        <w:t>346</w:t>
      </w:r>
      <w:r w:rsidR="008D263B" w:rsidRPr="009864D0">
        <w:t xml:space="preserve"> </w:t>
      </w:r>
      <w:r w:rsidR="00F619AF">
        <w:t>[9</w:t>
      </w:r>
      <w:r w:rsidR="00F619AF">
        <w:t>]</w:t>
      </w:r>
      <w:r w:rsidR="009A60F4" w:rsidRPr="009864D0">
        <w:t xml:space="preserve"> </w:t>
      </w:r>
      <w:r w:rsidR="0041147F" w:rsidRPr="009864D0">
        <w:t xml:space="preserve">shall </w:t>
      </w:r>
      <w:r w:rsidR="009A60F4" w:rsidRPr="009864D0">
        <w:t>apply</w:t>
      </w:r>
      <w:r w:rsidR="00A663EB" w:rsidRPr="009864D0">
        <w:t>:</w:t>
      </w:r>
    </w:p>
    <w:p w14:paraId="1C28E3EF" w14:textId="67878C4A" w:rsidR="009A60F4" w:rsidRPr="009864D0" w:rsidRDefault="003068C3" w:rsidP="005B7BA0">
      <w:pPr>
        <w:pStyle w:val="B2"/>
        <w:keepNext/>
      </w:pPr>
      <w:r w:rsidRPr="009864D0">
        <w:t xml:space="preserve">The transport framing protocol </w:t>
      </w:r>
      <w:r w:rsidR="00BB1F31" w:rsidRPr="009864D0">
        <w:t>shall</w:t>
      </w:r>
      <w:r w:rsidR="00EA0575" w:rsidRPr="009864D0">
        <w:t xml:space="preserve"> not</w:t>
      </w:r>
      <w:r w:rsidRPr="009864D0">
        <w:t xml:space="preserve"> </w:t>
      </w:r>
      <w:r w:rsidR="00BB1F31" w:rsidRPr="009864D0">
        <w:t xml:space="preserve">be </w:t>
      </w:r>
      <w:r w:rsidRPr="009864D0">
        <w:t>used.</w:t>
      </w:r>
    </w:p>
    <w:p w14:paraId="2FD40013" w14:textId="132ED84D" w:rsidR="002809AD" w:rsidRPr="009864D0" w:rsidRDefault="008E0ECC" w:rsidP="005B7BA0">
      <w:pPr>
        <w:pStyle w:val="B2"/>
      </w:pPr>
      <w:r w:rsidRPr="009864D0">
        <w:rPr>
          <w:i/>
          <w:iCs/>
        </w:rPr>
        <w:t>Delivery Mode Configuration</w:t>
      </w:r>
      <w:r w:rsidRPr="009864D0">
        <w:t xml:space="preserve"> for user plane </w:t>
      </w:r>
      <w:r w:rsidR="00A663EB" w:rsidRPr="009864D0">
        <w:t>shall be</w:t>
      </w:r>
      <w:r w:rsidRPr="009864D0">
        <w:t xml:space="preserve"> set to</w:t>
      </w:r>
      <w:r w:rsidR="002F1EF7" w:rsidRPr="009864D0">
        <w:t xml:space="preserve"> </w:t>
      </w:r>
      <w:r w:rsidR="004F22D6" w:rsidRPr="009864D0">
        <w:rPr>
          <w:i/>
          <w:iCs/>
        </w:rPr>
        <w:t>Proxy</w:t>
      </w:r>
      <w:r w:rsidR="00262871" w:rsidRPr="009864D0">
        <w:t>.</w:t>
      </w:r>
    </w:p>
    <w:p w14:paraId="301FE6C8" w14:textId="33BF7470" w:rsidR="00144FB9" w:rsidRPr="009864D0" w:rsidRDefault="00144FB9" w:rsidP="005B7BA0">
      <w:pPr>
        <w:pStyle w:val="B2"/>
      </w:pPr>
      <w:r w:rsidRPr="009864D0">
        <w:t xml:space="preserve">ROHC </w:t>
      </w:r>
      <w:r w:rsidR="000C37DC" w:rsidRPr="009864D0">
        <w:t xml:space="preserve">as defined </w:t>
      </w:r>
      <w:r w:rsidR="001336B3" w:rsidRPr="009864D0">
        <w:t>in</w:t>
      </w:r>
      <w:r w:rsidR="001B16BA" w:rsidRPr="009864D0">
        <w:t xml:space="preserve"> </w:t>
      </w:r>
      <w:r w:rsidR="0041147F" w:rsidRPr="009864D0">
        <w:t xml:space="preserve">clause </w:t>
      </w:r>
      <w:r w:rsidR="001B16BA" w:rsidRPr="009864D0">
        <w:t xml:space="preserve">8B.4 of </w:t>
      </w:r>
      <w:r w:rsidR="008D263B">
        <w:t xml:space="preserve">ETSI TS </w:t>
      </w:r>
      <w:r w:rsidR="00E13F71">
        <w:t>126 </w:t>
      </w:r>
      <w:r w:rsidR="00E13F71">
        <w:t>346</w:t>
      </w:r>
      <w:r w:rsidR="008D263B" w:rsidRPr="009864D0">
        <w:t xml:space="preserve"> </w:t>
      </w:r>
      <w:r w:rsidR="00F619AF">
        <w:t>[9</w:t>
      </w:r>
      <w:r w:rsidR="00F619AF">
        <w:t>]</w:t>
      </w:r>
      <w:r w:rsidR="001B16BA" w:rsidRPr="009864D0">
        <w:t xml:space="preserve"> </w:t>
      </w:r>
      <w:r w:rsidR="00282FDD" w:rsidRPr="009864D0">
        <w:t xml:space="preserve">shall </w:t>
      </w:r>
      <w:r w:rsidRPr="009864D0">
        <w:t xml:space="preserve">not </w:t>
      </w:r>
      <w:r w:rsidR="00282FDD" w:rsidRPr="009864D0">
        <w:t xml:space="preserve">be </w:t>
      </w:r>
      <w:r w:rsidRPr="009864D0">
        <w:t>used.</w:t>
      </w:r>
    </w:p>
    <w:p w14:paraId="5843366B" w14:textId="60E41AD8" w:rsidR="00DA5112" w:rsidRPr="009864D0" w:rsidRDefault="001336B3" w:rsidP="00C77A08">
      <w:pPr>
        <w:pStyle w:val="B2"/>
      </w:pPr>
      <w:r w:rsidRPr="009864D0">
        <w:t xml:space="preserve">FEC as defined in as defined in </w:t>
      </w:r>
      <w:r w:rsidR="0041147F" w:rsidRPr="009864D0">
        <w:t xml:space="preserve">clause </w:t>
      </w:r>
      <w:r w:rsidRPr="009864D0">
        <w:t xml:space="preserve">8B.5 of </w:t>
      </w:r>
      <w:r w:rsidR="008D263B">
        <w:t xml:space="preserve">ETSI TS </w:t>
      </w:r>
      <w:r w:rsidR="00E13F71">
        <w:t>126 </w:t>
      </w:r>
      <w:r w:rsidR="00E13F71">
        <w:t>346</w:t>
      </w:r>
      <w:r w:rsidR="008D263B" w:rsidRPr="009864D0">
        <w:t xml:space="preserve"> </w:t>
      </w:r>
      <w:r w:rsidR="00F619AF">
        <w:t>[9</w:t>
      </w:r>
      <w:r w:rsidR="00F619AF">
        <w:t>]</w:t>
      </w:r>
      <w:r w:rsidRPr="009864D0">
        <w:t xml:space="preserve"> </w:t>
      </w:r>
      <w:r w:rsidR="00282FDD" w:rsidRPr="009864D0">
        <w:t xml:space="preserve">shall </w:t>
      </w:r>
      <w:r w:rsidRPr="009864D0">
        <w:t xml:space="preserve">not </w:t>
      </w:r>
      <w:r w:rsidR="00282FDD" w:rsidRPr="009864D0">
        <w:t xml:space="preserve">be </w:t>
      </w:r>
      <w:r w:rsidRPr="009864D0">
        <w:t>used</w:t>
      </w:r>
      <w:r w:rsidR="00DA5112" w:rsidRPr="009864D0">
        <w:t>.</w:t>
      </w:r>
    </w:p>
    <w:p w14:paraId="38BEADFB" w14:textId="11AD440A" w:rsidR="00A25735" w:rsidRPr="009864D0" w:rsidRDefault="00202F47" w:rsidP="00C77A08">
      <w:pPr>
        <w:keepNext/>
      </w:pPr>
      <w:r>
        <w:t>For</w:t>
      </w:r>
      <w:r w:rsidR="00A25735" w:rsidRPr="009864D0">
        <w:t xml:space="preserve"> IP</w:t>
      </w:r>
      <w:r w:rsidR="00706AD6">
        <w:t xml:space="preserve"> </w:t>
      </w:r>
      <w:r w:rsidR="00A25735" w:rsidRPr="009864D0">
        <w:t xml:space="preserve">Packet Routing User Services, the Transparent Delivery Method as defined in clause 8B of </w:t>
      </w:r>
      <w:r w:rsidR="008D263B">
        <w:t xml:space="preserve">ETSI TS </w:t>
      </w:r>
      <w:r w:rsidR="00E13F71">
        <w:t>126 </w:t>
      </w:r>
      <w:r w:rsidR="00E13F71">
        <w:t>346</w:t>
      </w:r>
      <w:r w:rsidR="008D263B" w:rsidRPr="009864D0">
        <w:t xml:space="preserve"> </w:t>
      </w:r>
      <w:r w:rsidR="00F619AF">
        <w:t>[9</w:t>
      </w:r>
      <w:r w:rsidR="00F619AF">
        <w:t>]</w:t>
      </w:r>
      <w:r w:rsidR="00A25735" w:rsidRPr="009864D0">
        <w:t xml:space="preserve"> shall apply with the following </w:t>
      </w:r>
      <w:r w:rsidR="002515A0" w:rsidRPr="009864D0">
        <w:t>constraints</w:t>
      </w:r>
      <w:r w:rsidR="00A25735" w:rsidRPr="009864D0">
        <w:t>:</w:t>
      </w:r>
    </w:p>
    <w:p w14:paraId="3A6AAB64" w14:textId="7694EE0D" w:rsidR="00A25735" w:rsidRPr="00E6359D" w:rsidRDefault="00A25735" w:rsidP="00E6359D">
      <w:pPr>
        <w:pStyle w:val="B1"/>
        <w:keepNext/>
      </w:pPr>
      <w:r w:rsidRPr="009864D0">
        <w:t>MBMS transparent delivery sessions shall be</w:t>
      </w:r>
      <w:r w:rsidRPr="00C77A08">
        <w:t xml:space="preserve"> </w:t>
      </w:r>
      <w:r w:rsidRPr="00E6359D">
        <w:t>operated strictly in</w:t>
      </w:r>
      <w:r w:rsidRPr="005B7BA0">
        <w:rPr>
          <w:i/>
          <w:iCs/>
        </w:rPr>
        <w:t xml:space="preserve"> Forward-only</w:t>
      </w:r>
      <w:r w:rsidRPr="00C77A08">
        <w:t xml:space="preserve"> mode.</w:t>
      </w:r>
    </w:p>
    <w:p w14:paraId="1C2F893B" w14:textId="2F56C827" w:rsidR="00E1217F" w:rsidRPr="009864D0" w:rsidRDefault="00EE5266" w:rsidP="005B7BA0">
      <w:pPr>
        <w:pStyle w:val="B1"/>
        <w:keepNext/>
      </w:pPr>
      <w:r w:rsidRPr="00E6359D">
        <w:t>The transport protocol on top of IP is opaque to the MBMS system</w:t>
      </w:r>
      <w:r w:rsidR="00CC4210">
        <w:t>.</w:t>
      </w:r>
    </w:p>
    <w:p w14:paraId="6817B3BD" w14:textId="5B03DB0A" w:rsidR="0062634D" w:rsidRPr="00113ABA" w:rsidRDefault="0048629D" w:rsidP="0062634D">
      <w:pPr>
        <w:pStyle w:val="Heading3"/>
        <w:rPr>
          <w:lang w:val="en-US"/>
        </w:rPr>
      </w:pPr>
      <w:bookmarkStart w:id="436" w:name="_Toc51194658"/>
      <w:bookmarkStart w:id="437" w:name="_Toc54885858"/>
      <w:bookmarkStart w:id="438" w:name="_Toc55222961"/>
      <w:r w:rsidRPr="00113ABA">
        <w:rPr>
          <w:lang w:val="en-US"/>
        </w:rPr>
        <w:t>5.</w:t>
      </w:r>
      <w:r w:rsidR="0062634D" w:rsidRPr="00113ABA">
        <w:rPr>
          <w:lang w:val="en-US"/>
        </w:rPr>
        <w:t>5.4</w:t>
      </w:r>
      <w:r w:rsidR="0062634D" w:rsidRPr="00113ABA">
        <w:rPr>
          <w:lang w:val="en-US"/>
        </w:rPr>
        <w:tab/>
        <w:t>E-UTRAN Uu</w:t>
      </w:r>
      <w:bookmarkEnd w:id="436"/>
      <w:r w:rsidR="00A663EB" w:rsidRPr="00113ABA">
        <w:rPr>
          <w:lang w:val="en-US"/>
        </w:rPr>
        <w:t xml:space="preserve"> profile</w:t>
      </w:r>
      <w:r w:rsidR="00C34BAE" w:rsidRPr="00113ABA">
        <w:rPr>
          <w:lang w:val="en-US"/>
        </w:rPr>
        <w:t xml:space="preserve"> for 5G Broadcast</w:t>
      </w:r>
      <w:bookmarkEnd w:id="437"/>
      <w:bookmarkEnd w:id="438"/>
    </w:p>
    <w:p w14:paraId="13E81CA9" w14:textId="35BB7D84" w:rsidR="007D108B" w:rsidRPr="00C26719" w:rsidRDefault="007D108B" w:rsidP="009C3536">
      <w:r w:rsidRPr="00C26719">
        <w:t>The E-UTRAN Uu for 5G Broadcast relies on two main principles</w:t>
      </w:r>
      <w:r w:rsidR="00A663EB">
        <w:t>:</w:t>
      </w:r>
    </w:p>
    <w:p w14:paraId="46BAB462" w14:textId="42545B46" w:rsidR="007D108B" w:rsidRPr="00113ABA" w:rsidRDefault="00A663EB" w:rsidP="007D108B">
      <w:pPr>
        <w:pStyle w:val="B10"/>
      </w:pPr>
      <w:r>
        <w:t>1)</w:t>
      </w:r>
      <w:r w:rsidRPr="00113ABA">
        <w:tab/>
      </w:r>
      <w:r w:rsidR="007D108B" w:rsidRPr="00113ABA">
        <w:t xml:space="preserve">A radio network comprising only MBMS-dedicated cells </w:t>
      </w:r>
      <w:r w:rsidR="00F619AF">
        <w:t>[</w:t>
      </w:r>
      <w:r w:rsidR="00F619AF">
        <w:t>19</w:t>
      </w:r>
      <w:r w:rsidR="00F619AF">
        <w:t>]</w:t>
      </w:r>
      <w:r w:rsidR="007D108B" w:rsidRPr="00113ABA">
        <w:t xml:space="preserve"> as transmitters; MBMS-dedicated cells support only MBMS transmission and do not support uplink transmission. </w:t>
      </w:r>
    </w:p>
    <w:p w14:paraId="0E2BBF9C" w14:textId="6D272E50" w:rsidR="007D108B" w:rsidRPr="00F83BED" w:rsidRDefault="00A663EB" w:rsidP="009C3536">
      <w:pPr>
        <w:pStyle w:val="B10"/>
      </w:pPr>
      <w:r>
        <w:t>2)</w:t>
      </w:r>
      <w:r w:rsidRPr="00113ABA">
        <w:tab/>
      </w:r>
      <w:r w:rsidR="007D108B" w:rsidRPr="00113ABA">
        <w:t xml:space="preserve">Receive-Only-Mode (ROM) devices </w:t>
      </w:r>
      <w:r w:rsidR="00F619AF">
        <w:t>[</w:t>
      </w:r>
      <w:r w:rsidR="00F619AF">
        <w:t>5</w:t>
      </w:r>
      <w:r w:rsidR="00F619AF">
        <w:t>]</w:t>
      </w:r>
      <w:r w:rsidR="007D108B" w:rsidRPr="00113ABA">
        <w:t xml:space="preserve"> as receivers; </w:t>
      </w:r>
      <w:r w:rsidR="007D108B" w:rsidRPr="00C26719">
        <w:t xml:space="preserve">ROM devices support only ROM service </w:t>
      </w:r>
      <w:r w:rsidR="00F619AF">
        <w:t>[</w:t>
      </w:r>
      <w:r w:rsidR="00F619AF">
        <w:t>9</w:t>
      </w:r>
      <w:r w:rsidR="00F619AF">
        <w:t>]</w:t>
      </w:r>
      <w:r w:rsidR="007D108B" w:rsidRPr="00C26719">
        <w:t xml:space="preserve">. ROM service uses one of the reserved TMGI values </w:t>
      </w:r>
      <w:r w:rsidR="00F619AF">
        <w:t>[</w:t>
      </w:r>
      <w:r w:rsidR="00F619AF">
        <w:t>7</w:t>
      </w:r>
      <w:r w:rsidR="00F619AF">
        <w:t>]</w:t>
      </w:r>
      <w:r w:rsidR="007D108B" w:rsidRPr="00C26719">
        <w:t>;</w:t>
      </w:r>
    </w:p>
    <w:p w14:paraId="55CA4EDE" w14:textId="3C9951D7" w:rsidR="0062634D" w:rsidRPr="00C26719" w:rsidRDefault="00512FDD" w:rsidP="009C3536">
      <w:r w:rsidRPr="00C26719">
        <w:t xml:space="preserve">Details for E-UTRAN </w:t>
      </w:r>
      <w:r w:rsidR="007D108B" w:rsidRPr="00C26719">
        <w:t xml:space="preserve">Uu </w:t>
      </w:r>
      <w:r w:rsidRPr="00C26719">
        <w:t xml:space="preserve">reference point </w:t>
      </w:r>
      <w:r w:rsidR="007D108B" w:rsidRPr="00C26719">
        <w:t xml:space="preserve">for 5G Broadcast </w:t>
      </w:r>
      <w:r w:rsidRPr="00C26719">
        <w:t xml:space="preserve">are defined in clause </w:t>
      </w:r>
      <w:r w:rsidR="00C34BAE">
        <w:t>6</w:t>
      </w:r>
      <w:r w:rsidRPr="00C26719">
        <w:t xml:space="preserve">.4 and clause </w:t>
      </w:r>
      <w:r w:rsidR="00C34BAE">
        <w:t>7</w:t>
      </w:r>
      <w:r w:rsidRPr="00C26719">
        <w:t>.</w:t>
      </w:r>
      <w:r w:rsidR="00C848DF" w:rsidRPr="00C26719">
        <w:t>2</w:t>
      </w:r>
      <w:r w:rsidRPr="00C26719">
        <w:t>.</w:t>
      </w:r>
    </w:p>
    <w:p w14:paraId="04BC8FDD" w14:textId="1328A375" w:rsidR="005D6542" w:rsidRPr="00C26719" w:rsidRDefault="0048629D" w:rsidP="005D6542">
      <w:pPr>
        <w:pStyle w:val="Heading3"/>
      </w:pPr>
      <w:bookmarkStart w:id="439" w:name="_Toc51194659"/>
      <w:bookmarkStart w:id="440" w:name="_Toc54885859"/>
      <w:bookmarkStart w:id="441" w:name="_Toc55222962"/>
      <w:r>
        <w:t>5.</w:t>
      </w:r>
      <w:r w:rsidR="005D6542" w:rsidRPr="00C26719">
        <w:t>5.</w:t>
      </w:r>
      <w:r w:rsidR="0062634D" w:rsidRPr="00C26719">
        <w:t>5</w:t>
      </w:r>
      <w:r w:rsidR="005D6542" w:rsidRPr="00C26719">
        <w:tab/>
      </w:r>
      <w:r w:rsidR="000D0921">
        <w:t>Client</w:t>
      </w:r>
      <w:r w:rsidR="005D6542" w:rsidRPr="00C26719">
        <w:t>-API</w:t>
      </w:r>
      <w:bookmarkEnd w:id="439"/>
      <w:r w:rsidR="008477F9">
        <w:t>s for 5G Broadcast</w:t>
      </w:r>
      <w:bookmarkEnd w:id="440"/>
      <w:bookmarkEnd w:id="441"/>
    </w:p>
    <w:p w14:paraId="24B7DB69" w14:textId="01D8B6B0" w:rsidR="005D6542" w:rsidRPr="00C26719" w:rsidRDefault="000D0921" w:rsidP="00113ABA">
      <w:pPr>
        <w:keepNext/>
      </w:pPr>
      <w:r>
        <w:t>For the Client API for 5G Broadcast, the</w:t>
      </w:r>
      <w:r>
        <w:t xml:space="preserve"> </w:t>
      </w:r>
      <w:r w:rsidR="00076005" w:rsidRPr="00C26719">
        <w:t>MBMS Application Programming Interfaces (</w:t>
      </w:r>
      <w:r>
        <w:t>MBMS-</w:t>
      </w:r>
      <w:r w:rsidR="00076005" w:rsidRPr="00C26719">
        <w:t xml:space="preserve">APIs) are specified in </w:t>
      </w:r>
      <w:r w:rsidR="00CA257F">
        <w:t xml:space="preserve">ETSI TS </w:t>
      </w:r>
      <w:r w:rsidR="00E13F71">
        <w:t>126</w:t>
      </w:r>
      <w:r w:rsidR="00E13F71">
        <w:t> </w:t>
      </w:r>
      <w:r w:rsidR="00E13F71">
        <w:t>347</w:t>
      </w:r>
      <w:r w:rsidR="00076005" w:rsidRPr="00C26719">
        <w:t xml:space="preserve"> </w:t>
      </w:r>
      <w:r w:rsidR="00F619AF">
        <w:t>[</w:t>
      </w:r>
      <w:r w:rsidR="00F619AF">
        <w:t>10</w:t>
      </w:r>
      <w:r w:rsidR="00F619AF">
        <w:t>]</w:t>
      </w:r>
      <w:r w:rsidR="00076005" w:rsidRPr="00C26719">
        <w:t xml:space="preserve"> and define the </w:t>
      </w:r>
      <w:r w:rsidR="00810751" w:rsidRPr="00C26719">
        <w:t xml:space="preserve">application service interfaces </w:t>
      </w:r>
      <w:r w:rsidR="00076005" w:rsidRPr="00C26719">
        <w:t xml:space="preserve">between the MBMS </w:t>
      </w:r>
      <w:r w:rsidR="00A663EB">
        <w:t>C</w:t>
      </w:r>
      <w:r w:rsidR="00076005" w:rsidRPr="00C26719">
        <w:t>lient and the MBMS-</w:t>
      </w:r>
      <w:r w:rsidR="00A663EB">
        <w:t>A</w:t>
      </w:r>
      <w:r w:rsidR="00076005" w:rsidRPr="00C26719">
        <w:t xml:space="preserve">ware </w:t>
      </w:r>
      <w:r w:rsidR="00A663EB">
        <w:t>A</w:t>
      </w:r>
      <w:r w:rsidR="00076005" w:rsidRPr="00C26719">
        <w:t>pplication.</w:t>
      </w:r>
    </w:p>
    <w:p w14:paraId="3E08F78C" w14:textId="4B79E095" w:rsidR="00B41208" w:rsidRPr="00C26719" w:rsidRDefault="00B41208" w:rsidP="00113ABA">
      <w:pPr>
        <w:keepNext/>
      </w:pPr>
      <w:r w:rsidRPr="00C26719">
        <w:t>For 5G Broadcast Services</w:t>
      </w:r>
      <w:r w:rsidR="004B5CF1" w:rsidRPr="00C26719">
        <w:t xml:space="preserve">, the following MBMS-APIs </w:t>
      </w:r>
      <w:r w:rsidR="00B37471">
        <w:t xml:space="preserve">shall </w:t>
      </w:r>
      <w:r w:rsidR="004B5CF1" w:rsidRPr="00C26719">
        <w:t>apply</w:t>
      </w:r>
      <w:r w:rsidR="0098565E">
        <w:t>:</w:t>
      </w:r>
    </w:p>
    <w:p w14:paraId="6683C10E" w14:textId="0BBE2005" w:rsidR="00581C32" w:rsidRPr="00C26719" w:rsidRDefault="00A663EB" w:rsidP="00113ABA">
      <w:pPr>
        <w:pStyle w:val="B10"/>
        <w:keepNext/>
      </w:pPr>
      <w:r>
        <w:t>1)</w:t>
      </w:r>
      <w:r>
        <w:tab/>
      </w:r>
      <w:r w:rsidR="004B5CF1" w:rsidRPr="00C26719">
        <w:t>For File Delivery</w:t>
      </w:r>
      <w:r w:rsidR="00B37471">
        <w:t xml:space="preserve"> User Services</w:t>
      </w:r>
      <w:r w:rsidR="00581C32" w:rsidRPr="00C26719">
        <w:t>,</w:t>
      </w:r>
    </w:p>
    <w:p w14:paraId="7CE95855" w14:textId="030F9C60" w:rsidR="00581C32" w:rsidRPr="00C26719" w:rsidRDefault="00BB1F31" w:rsidP="00A5470C">
      <w:pPr>
        <w:pStyle w:val="B20"/>
      </w:pPr>
      <w:r>
        <w:t>-</w:t>
      </w:r>
      <w:r>
        <w:tab/>
      </w:r>
      <w:r w:rsidR="00581C32" w:rsidRPr="00C26719">
        <w:t xml:space="preserve">The </w:t>
      </w:r>
      <w:r w:rsidR="00E84F06" w:rsidRPr="00C26719">
        <w:t xml:space="preserve">File Delivery Application User Service </w:t>
      </w:r>
      <w:r w:rsidR="00581C32" w:rsidRPr="00C26719">
        <w:t xml:space="preserve">as specified in clause 4.3.2 of </w:t>
      </w:r>
      <w:r w:rsidR="008D263B">
        <w:t xml:space="preserve">ETSI TS </w:t>
      </w:r>
      <w:r w:rsidR="00E13F71">
        <w:t>126 </w:t>
      </w:r>
      <w:r w:rsidR="00E13F71">
        <w:t>347</w:t>
      </w:r>
      <w:r w:rsidR="008D263B" w:rsidRPr="009864D0">
        <w:t xml:space="preserve"> </w:t>
      </w:r>
      <w:r w:rsidR="00F619AF">
        <w:t>[10</w:t>
      </w:r>
      <w:r w:rsidR="00F619AF">
        <w:t>]</w:t>
      </w:r>
      <w:r w:rsidR="00581C32" w:rsidRPr="00C26719">
        <w:t xml:space="preserve"> </w:t>
      </w:r>
      <w:r w:rsidR="00A663EB">
        <w:t xml:space="preserve">shall </w:t>
      </w:r>
      <w:r w:rsidR="00581C32" w:rsidRPr="00C26719">
        <w:t>appl</w:t>
      </w:r>
      <w:r w:rsidR="00A663EB">
        <w:t>y</w:t>
      </w:r>
      <w:r w:rsidR="00581C32" w:rsidRPr="00C26719">
        <w:t>.</w:t>
      </w:r>
    </w:p>
    <w:p w14:paraId="47B3EC38" w14:textId="4D4929D9" w:rsidR="00581C32" w:rsidRPr="00C26719" w:rsidRDefault="00581C32" w:rsidP="00113ABA">
      <w:pPr>
        <w:pStyle w:val="B2"/>
        <w:keepNext/>
      </w:pPr>
      <w:r w:rsidRPr="00C26719">
        <w:t xml:space="preserve">The </w:t>
      </w:r>
      <w:r w:rsidR="00162D40" w:rsidRPr="00C26719">
        <w:t xml:space="preserve">File Delivery Application Service API </w:t>
      </w:r>
      <w:r w:rsidRPr="00C26719">
        <w:t>as specified in clause 6.</w:t>
      </w:r>
      <w:r w:rsidR="00162D40" w:rsidRPr="00C26719">
        <w:t>2</w:t>
      </w:r>
      <w:r w:rsidRPr="00C26719">
        <w:t xml:space="preserve"> of </w:t>
      </w:r>
      <w:r w:rsidR="008D263B">
        <w:t xml:space="preserve">ETSI TS </w:t>
      </w:r>
      <w:r w:rsidR="00E13F71">
        <w:t>126 </w:t>
      </w:r>
      <w:r w:rsidR="00E13F71">
        <w:t>347</w:t>
      </w:r>
      <w:r w:rsidR="008D263B" w:rsidRPr="009864D0">
        <w:t xml:space="preserve"> </w:t>
      </w:r>
      <w:r w:rsidR="00F619AF">
        <w:t>[10</w:t>
      </w:r>
      <w:r w:rsidR="00F619AF">
        <w:t>]</w:t>
      </w:r>
      <w:r w:rsidRPr="00C26719">
        <w:t xml:space="preserve"> </w:t>
      </w:r>
      <w:r w:rsidR="00A663EB">
        <w:t>sha</w:t>
      </w:r>
      <w:r w:rsidR="00A5470C">
        <w:t>ll</w:t>
      </w:r>
      <w:r w:rsidR="00A663EB">
        <w:t xml:space="preserve"> </w:t>
      </w:r>
      <w:r w:rsidRPr="00C26719">
        <w:t>appl</w:t>
      </w:r>
      <w:r w:rsidR="00A663EB">
        <w:t>y</w:t>
      </w:r>
      <w:r w:rsidR="00883850" w:rsidRPr="00C26719">
        <w:t>.</w:t>
      </w:r>
    </w:p>
    <w:p w14:paraId="04319B9D" w14:textId="15C5ADF1" w:rsidR="00933AEE" w:rsidRPr="00C26719" w:rsidRDefault="00581C32" w:rsidP="00113ABA">
      <w:pPr>
        <w:pStyle w:val="B2"/>
      </w:pPr>
      <w:r w:rsidRPr="00C26719">
        <w:t xml:space="preserve">The </w:t>
      </w:r>
      <w:r w:rsidR="00F41E02" w:rsidRPr="00C26719">
        <w:t>file copy interface</w:t>
      </w:r>
      <w:r w:rsidRPr="00C26719">
        <w:t xml:space="preserve"> as specified in clause 7.</w:t>
      </w:r>
      <w:r w:rsidR="00F41E02" w:rsidRPr="00C26719">
        <w:t>2</w:t>
      </w:r>
      <w:r w:rsidRPr="00C26719">
        <w:t xml:space="preserve"> of </w:t>
      </w:r>
      <w:r w:rsidR="008D263B">
        <w:t xml:space="preserve">ETSI TS </w:t>
      </w:r>
      <w:r w:rsidR="00E13F71">
        <w:t>126 </w:t>
      </w:r>
      <w:r w:rsidR="00E13F71">
        <w:t>347</w:t>
      </w:r>
      <w:r w:rsidR="008D263B" w:rsidRPr="009864D0">
        <w:t xml:space="preserve"> </w:t>
      </w:r>
      <w:r w:rsidR="00F619AF">
        <w:t>[10</w:t>
      </w:r>
      <w:r w:rsidR="00F619AF">
        <w:t>]</w:t>
      </w:r>
      <w:r w:rsidRPr="00C26719">
        <w:t xml:space="preserve"> </w:t>
      </w:r>
      <w:r w:rsidR="00202C35" w:rsidRPr="00C26719">
        <w:t xml:space="preserve">or the HTTP Interface as defined in clause 7.3 of </w:t>
      </w:r>
      <w:r w:rsidR="00CA257F">
        <w:t xml:space="preserve">ETSI TS </w:t>
      </w:r>
      <w:r w:rsidR="00E13F71">
        <w:t>126</w:t>
      </w:r>
      <w:r w:rsidR="00E13F71">
        <w:t> </w:t>
      </w:r>
      <w:r w:rsidR="00E13F71">
        <w:t>347</w:t>
      </w:r>
      <w:r w:rsidR="00202C35" w:rsidRPr="00C26719">
        <w:t xml:space="preserve"> </w:t>
      </w:r>
      <w:r w:rsidR="00F619AF">
        <w:t>[</w:t>
      </w:r>
      <w:r w:rsidR="00F619AF">
        <w:t>10</w:t>
      </w:r>
      <w:r w:rsidR="00F619AF">
        <w:t>]</w:t>
      </w:r>
      <w:r w:rsidR="00202C35" w:rsidRPr="00C26719">
        <w:t xml:space="preserve"> </w:t>
      </w:r>
      <w:r w:rsidR="00A663EB">
        <w:t>shall be</w:t>
      </w:r>
      <w:r w:rsidRPr="00C26719">
        <w:t xml:space="preserve"> used.</w:t>
      </w:r>
    </w:p>
    <w:p w14:paraId="6C1A39FA" w14:textId="72296968" w:rsidR="004B5CF1" w:rsidRPr="00C26719" w:rsidRDefault="00A663EB" w:rsidP="00113ABA">
      <w:pPr>
        <w:pStyle w:val="B10"/>
        <w:keepNext/>
      </w:pPr>
      <w:r>
        <w:t>2)</w:t>
      </w:r>
      <w:r>
        <w:tab/>
      </w:r>
      <w:r w:rsidR="00933AEE" w:rsidRPr="00C26719">
        <w:t xml:space="preserve">For Segment Streaming </w:t>
      </w:r>
      <w:r w:rsidR="00B37471">
        <w:t>User Services</w:t>
      </w:r>
      <w:r w:rsidR="00202C35" w:rsidRPr="00C26719">
        <w:t>,</w:t>
      </w:r>
    </w:p>
    <w:p w14:paraId="50D83847" w14:textId="5A9D5399" w:rsidR="00202C35" w:rsidRPr="00C26719" w:rsidRDefault="00202C35" w:rsidP="00113ABA">
      <w:pPr>
        <w:pStyle w:val="B2"/>
        <w:keepNext/>
      </w:pPr>
      <w:r w:rsidRPr="00C26719">
        <w:t xml:space="preserve">The </w:t>
      </w:r>
      <w:r w:rsidR="000C6BB6" w:rsidRPr="00C26719">
        <w:t xml:space="preserve">Media Application User Service </w:t>
      </w:r>
      <w:r w:rsidRPr="00C26719">
        <w:t>as specified in clause 4.3.</w:t>
      </w:r>
      <w:r w:rsidR="000C6BB6" w:rsidRPr="00C26719">
        <w:t>3</w:t>
      </w:r>
      <w:r w:rsidRPr="00C26719">
        <w:t xml:space="preserve"> of </w:t>
      </w:r>
      <w:r w:rsidR="008D263B">
        <w:t xml:space="preserve">ETSI TS </w:t>
      </w:r>
      <w:r w:rsidR="00E13F71">
        <w:t>126 </w:t>
      </w:r>
      <w:r w:rsidR="00E13F71">
        <w:t>347</w:t>
      </w:r>
      <w:r w:rsidR="008D263B" w:rsidRPr="009864D0">
        <w:t xml:space="preserve"> </w:t>
      </w:r>
      <w:r w:rsidR="00F619AF">
        <w:t>[10</w:t>
      </w:r>
      <w:r w:rsidR="00F619AF">
        <w:t>]</w:t>
      </w:r>
      <w:r w:rsidRPr="00C26719">
        <w:t xml:space="preserve"> </w:t>
      </w:r>
      <w:r w:rsidR="00A663EB">
        <w:t xml:space="preserve">shall </w:t>
      </w:r>
      <w:r w:rsidRPr="00C26719">
        <w:t>appl</w:t>
      </w:r>
      <w:r w:rsidR="00A663EB">
        <w:t>y</w:t>
      </w:r>
      <w:r w:rsidRPr="00C26719">
        <w:t>.</w:t>
      </w:r>
    </w:p>
    <w:p w14:paraId="11F3D2DD" w14:textId="7F091BB0" w:rsidR="00202C35" w:rsidRPr="00C26719" w:rsidRDefault="00202C35" w:rsidP="00113ABA">
      <w:pPr>
        <w:pStyle w:val="B2"/>
        <w:keepNext/>
      </w:pPr>
      <w:r w:rsidRPr="00C26719">
        <w:t xml:space="preserve">The </w:t>
      </w:r>
      <w:r w:rsidR="003D1A58" w:rsidRPr="00C26719">
        <w:t xml:space="preserve">Media Streaming Service API </w:t>
      </w:r>
      <w:r w:rsidRPr="00C26719">
        <w:t>as specified in clause 6.</w:t>
      </w:r>
      <w:r w:rsidR="000C6BB6" w:rsidRPr="00C26719">
        <w:t>3</w:t>
      </w:r>
      <w:r w:rsidRPr="00C26719">
        <w:t xml:space="preserve"> of </w:t>
      </w:r>
      <w:r w:rsidR="008D263B">
        <w:t xml:space="preserve">ETSI TS </w:t>
      </w:r>
      <w:r w:rsidR="00E13F71">
        <w:t>126 </w:t>
      </w:r>
      <w:r w:rsidR="00E13F71">
        <w:t>347</w:t>
      </w:r>
      <w:r w:rsidR="008D263B" w:rsidRPr="009864D0">
        <w:t xml:space="preserve"> </w:t>
      </w:r>
      <w:r w:rsidR="00F619AF">
        <w:t>[10</w:t>
      </w:r>
      <w:r w:rsidR="00F619AF">
        <w:t>]</w:t>
      </w:r>
      <w:r w:rsidRPr="00C26719">
        <w:t xml:space="preserve"> </w:t>
      </w:r>
      <w:r w:rsidR="00A663EB">
        <w:t xml:space="preserve">shall </w:t>
      </w:r>
      <w:r w:rsidRPr="00C26719">
        <w:t>appl</w:t>
      </w:r>
      <w:r w:rsidR="00A663EB">
        <w:t>y</w:t>
      </w:r>
      <w:r w:rsidRPr="00C26719">
        <w:t>.</w:t>
      </w:r>
    </w:p>
    <w:p w14:paraId="6F46B4A4" w14:textId="105C539B" w:rsidR="00202C35" w:rsidRPr="00C26719" w:rsidRDefault="00202C35" w:rsidP="00113ABA">
      <w:pPr>
        <w:pStyle w:val="B2"/>
      </w:pPr>
      <w:r w:rsidRPr="00C26719">
        <w:t xml:space="preserve">The </w:t>
      </w:r>
      <w:r w:rsidR="005179C2" w:rsidRPr="00C26719">
        <w:t>DASH-</w:t>
      </w:r>
      <w:r w:rsidR="00A663EB">
        <w:t>s</w:t>
      </w:r>
      <w:r w:rsidR="005179C2" w:rsidRPr="00C26719">
        <w:t xml:space="preserve">pecific </w:t>
      </w:r>
      <w:r w:rsidRPr="00C26719">
        <w:t>interface as specified in clause 7.</w:t>
      </w:r>
      <w:r w:rsidR="005179C2" w:rsidRPr="00C26719">
        <w:t>4</w:t>
      </w:r>
      <w:r w:rsidRPr="00C26719">
        <w:t xml:space="preserve"> of </w:t>
      </w:r>
      <w:r w:rsidR="008D263B">
        <w:t xml:space="preserve">ETSI TS </w:t>
      </w:r>
      <w:r w:rsidR="00E13F71">
        <w:t>126 </w:t>
      </w:r>
      <w:r w:rsidR="00E13F71">
        <w:t>347</w:t>
      </w:r>
      <w:r w:rsidR="008D263B" w:rsidRPr="009864D0">
        <w:t xml:space="preserve"> </w:t>
      </w:r>
      <w:r w:rsidR="00F619AF">
        <w:t>[10</w:t>
      </w:r>
      <w:r w:rsidR="00F619AF">
        <w:t>]</w:t>
      </w:r>
      <w:r w:rsidRPr="00C26719">
        <w:t xml:space="preserve"> or the </w:t>
      </w:r>
      <w:r w:rsidR="005179C2" w:rsidRPr="00C26719">
        <w:t xml:space="preserve">HLS-specific interface in clause </w:t>
      </w:r>
      <w:r w:rsidRPr="00C26719">
        <w:t>7.</w:t>
      </w:r>
      <w:r w:rsidR="005179C2" w:rsidRPr="00C26719">
        <w:t>6</w:t>
      </w:r>
      <w:r w:rsidRPr="00C26719">
        <w:t xml:space="preserve"> of </w:t>
      </w:r>
      <w:r w:rsidR="008D263B">
        <w:t xml:space="preserve">ETSI TS </w:t>
      </w:r>
      <w:r w:rsidR="00E13F71">
        <w:t>126 </w:t>
      </w:r>
      <w:r w:rsidR="00E13F71">
        <w:t>347</w:t>
      </w:r>
      <w:r w:rsidR="008D263B" w:rsidRPr="009864D0">
        <w:t xml:space="preserve"> </w:t>
      </w:r>
      <w:r w:rsidR="00F619AF">
        <w:t>[10</w:t>
      </w:r>
      <w:r w:rsidR="00F619AF">
        <w:t>]</w:t>
      </w:r>
      <w:r w:rsidRPr="00C26719">
        <w:t xml:space="preserve"> </w:t>
      </w:r>
      <w:r w:rsidR="00A663EB">
        <w:t>shall be</w:t>
      </w:r>
      <w:r w:rsidRPr="00C26719">
        <w:t xml:space="preserve"> used.</w:t>
      </w:r>
    </w:p>
    <w:p w14:paraId="63870264" w14:textId="2D55EDCF" w:rsidR="004B5CF1" w:rsidRPr="00C26719" w:rsidRDefault="00A663EB" w:rsidP="00113ABA">
      <w:pPr>
        <w:pStyle w:val="B10"/>
        <w:keepNext/>
      </w:pPr>
      <w:r>
        <w:t>3)</w:t>
      </w:r>
      <w:r>
        <w:tab/>
      </w:r>
      <w:r w:rsidR="004B5CF1" w:rsidRPr="00C26719">
        <w:t xml:space="preserve">For </w:t>
      </w:r>
      <w:r w:rsidR="00C61B39">
        <w:t>UDP</w:t>
      </w:r>
      <w:r w:rsidR="005E60D4">
        <w:t xml:space="preserve"> </w:t>
      </w:r>
      <w:r w:rsidR="00C61B39">
        <w:t>Proxy</w:t>
      </w:r>
      <w:r w:rsidR="004B5CF1" w:rsidRPr="00C26719">
        <w:t xml:space="preserve"> </w:t>
      </w:r>
      <w:r w:rsidR="00571D01">
        <w:t>as well as IP</w:t>
      </w:r>
      <w:r w:rsidR="005E60D4">
        <w:t xml:space="preserve"> </w:t>
      </w:r>
      <w:r w:rsidR="00571D01">
        <w:t xml:space="preserve">Packet Routing </w:t>
      </w:r>
      <w:r w:rsidR="00C61B39">
        <w:t>User services</w:t>
      </w:r>
      <w:r w:rsidR="00933AEE" w:rsidRPr="00C26719">
        <w:t>,</w:t>
      </w:r>
    </w:p>
    <w:p w14:paraId="771637BB" w14:textId="39ABE5E4" w:rsidR="000D3CAA" w:rsidRPr="00C26719" w:rsidRDefault="000D3CAA" w:rsidP="00113ABA">
      <w:pPr>
        <w:pStyle w:val="B2"/>
        <w:keepNext/>
      </w:pPr>
      <w:r w:rsidRPr="00C26719">
        <w:t xml:space="preserve">The MBMS </w:t>
      </w:r>
      <w:r w:rsidR="004B30AF" w:rsidRPr="00113ABA">
        <w:t>Transparent</w:t>
      </w:r>
      <w:r w:rsidR="004B30AF" w:rsidRPr="00C26719">
        <w:t xml:space="preserve"> User Service </w:t>
      </w:r>
      <w:r w:rsidRPr="00C26719">
        <w:t xml:space="preserve">as specified in clause </w:t>
      </w:r>
      <w:r w:rsidR="004B30AF" w:rsidRPr="00C26719">
        <w:t>4.3.5</w:t>
      </w:r>
      <w:r w:rsidRPr="00C26719">
        <w:t xml:space="preserve"> of </w:t>
      </w:r>
      <w:r w:rsidR="008D263B">
        <w:t xml:space="preserve">ETSI TS </w:t>
      </w:r>
      <w:r w:rsidR="00E13F71">
        <w:t>126 </w:t>
      </w:r>
      <w:r w:rsidR="00E13F71">
        <w:t>347</w:t>
      </w:r>
      <w:r w:rsidR="008D263B" w:rsidRPr="009864D0">
        <w:t xml:space="preserve"> </w:t>
      </w:r>
      <w:r w:rsidR="00F619AF">
        <w:t>[10</w:t>
      </w:r>
      <w:r w:rsidR="00F619AF">
        <w:t>]</w:t>
      </w:r>
      <w:r w:rsidRPr="00C26719">
        <w:t xml:space="preserve"> </w:t>
      </w:r>
      <w:r w:rsidR="00A663EB">
        <w:t xml:space="preserve">shall </w:t>
      </w:r>
      <w:r w:rsidRPr="00C26719">
        <w:t>appl</w:t>
      </w:r>
      <w:r w:rsidR="00A663EB">
        <w:t>y</w:t>
      </w:r>
      <w:r w:rsidR="002C1030" w:rsidRPr="00C26719">
        <w:t>.</w:t>
      </w:r>
    </w:p>
    <w:p w14:paraId="18233640" w14:textId="26300C89" w:rsidR="001F5A1C" w:rsidRPr="00C26719" w:rsidRDefault="004D4298" w:rsidP="00113ABA">
      <w:pPr>
        <w:pStyle w:val="B2"/>
        <w:keepNext/>
      </w:pPr>
      <w:r w:rsidRPr="00C26719">
        <w:t xml:space="preserve">The MBMS Packet Delivery Service API </w:t>
      </w:r>
      <w:r w:rsidR="005A7E56" w:rsidRPr="00C26719">
        <w:t xml:space="preserve">as specified in clause </w:t>
      </w:r>
      <w:r w:rsidR="000057EF" w:rsidRPr="00C26719">
        <w:t xml:space="preserve">6.4 of </w:t>
      </w:r>
      <w:r w:rsidR="008D263B">
        <w:t xml:space="preserve">ETSI TS </w:t>
      </w:r>
      <w:r w:rsidR="00E13F71">
        <w:t>126 </w:t>
      </w:r>
      <w:r w:rsidR="00E13F71">
        <w:t>347</w:t>
      </w:r>
      <w:r w:rsidR="008D263B" w:rsidRPr="009864D0">
        <w:t xml:space="preserve"> </w:t>
      </w:r>
      <w:r w:rsidR="00F619AF">
        <w:t>[10</w:t>
      </w:r>
      <w:r w:rsidR="00F619AF">
        <w:t>]</w:t>
      </w:r>
      <w:r w:rsidR="000057EF" w:rsidRPr="00C26719">
        <w:t xml:space="preserve"> </w:t>
      </w:r>
      <w:r w:rsidR="00A663EB">
        <w:t xml:space="preserve">shall </w:t>
      </w:r>
      <w:r w:rsidR="000057EF" w:rsidRPr="00C26719">
        <w:t>appl</w:t>
      </w:r>
      <w:r w:rsidR="00A663EB">
        <w:t>y</w:t>
      </w:r>
      <w:r w:rsidR="00EC28F1" w:rsidRPr="00C26719">
        <w:t xml:space="preserve"> with </w:t>
      </w:r>
      <w:r w:rsidR="00A663EB">
        <w:t xml:space="preserve">the </w:t>
      </w:r>
      <w:r w:rsidR="00EC28F1" w:rsidRPr="00C26719">
        <w:t xml:space="preserve">following </w:t>
      </w:r>
      <w:r w:rsidR="002515A0">
        <w:t>constraint</w:t>
      </w:r>
      <w:r w:rsidR="00EC28F1" w:rsidRPr="00C26719">
        <w:t>:</w:t>
      </w:r>
    </w:p>
    <w:p w14:paraId="65F0D0BB" w14:textId="61333E8F" w:rsidR="00F25B16" w:rsidRPr="00C26719" w:rsidRDefault="002B6791" w:rsidP="00113ABA">
      <w:pPr>
        <w:pStyle w:val="B3"/>
        <w:keepNext/>
      </w:pPr>
      <w:r w:rsidRPr="00C26719">
        <w:t xml:space="preserve">The </w:t>
      </w:r>
      <w:r w:rsidR="00740DAB" w:rsidRPr="00C77A08">
        <w:rPr>
          <w:rFonts w:ascii="Courier New" w:hAnsi="Courier New" w:cs="Courier New"/>
        </w:rPr>
        <w:t>serviceType</w:t>
      </w:r>
      <w:r w:rsidR="00740DAB" w:rsidRPr="00C26719">
        <w:t xml:space="preserve"> </w:t>
      </w:r>
      <w:r w:rsidR="00A663EB">
        <w:t>shall be</w:t>
      </w:r>
      <w:r w:rsidR="00740DAB" w:rsidRPr="00C26719">
        <w:t xml:space="preserve"> set to </w:t>
      </w:r>
      <w:r w:rsidR="004904F2" w:rsidRPr="00C77A08">
        <w:rPr>
          <w:rFonts w:ascii="Courier New" w:hAnsi="Courier New" w:cs="Courier New"/>
        </w:rPr>
        <w:t>TRANSPARENT-ROM</w:t>
      </w:r>
      <w:r w:rsidR="00A663EB">
        <w:t>.</w:t>
      </w:r>
    </w:p>
    <w:p w14:paraId="37A1D274" w14:textId="4F298A6B" w:rsidR="002C1030" w:rsidRPr="00C26719" w:rsidRDefault="00D274CB" w:rsidP="00113ABA">
      <w:pPr>
        <w:pStyle w:val="B2"/>
      </w:pPr>
      <w:r w:rsidRPr="00C26719">
        <w:t xml:space="preserve">The packet data interface as </w:t>
      </w:r>
      <w:r w:rsidR="003508E6" w:rsidRPr="00C26719">
        <w:t xml:space="preserve">specified in clause 7.6 of </w:t>
      </w:r>
      <w:r w:rsidR="008D263B">
        <w:t xml:space="preserve">ETSI TS </w:t>
      </w:r>
      <w:r w:rsidR="00E13F71">
        <w:t>126 </w:t>
      </w:r>
      <w:r w:rsidR="00E13F71">
        <w:t>347</w:t>
      </w:r>
      <w:r w:rsidR="008D263B" w:rsidRPr="009864D0">
        <w:t xml:space="preserve"> </w:t>
      </w:r>
      <w:r w:rsidR="00F619AF">
        <w:t>[10</w:t>
      </w:r>
      <w:r w:rsidR="00F619AF">
        <w:t>]</w:t>
      </w:r>
      <w:r w:rsidR="003508E6" w:rsidRPr="00C26719">
        <w:t xml:space="preserve"> is used.</w:t>
      </w:r>
    </w:p>
    <w:p w14:paraId="34A948AA" w14:textId="17C70795" w:rsidR="00C47ED9" w:rsidRPr="00C26719" w:rsidRDefault="00A663EB" w:rsidP="00113ABA">
      <w:pPr>
        <w:pStyle w:val="B10"/>
        <w:keepNext/>
      </w:pPr>
      <w:r>
        <w:t>4)</w:t>
      </w:r>
      <w:r>
        <w:tab/>
      </w:r>
      <w:r w:rsidR="00F25B16" w:rsidRPr="00C26719">
        <w:t xml:space="preserve">Improved </w:t>
      </w:r>
      <w:r w:rsidR="003E72F0" w:rsidRPr="00C26719">
        <w:t xml:space="preserve">Service Announcement </w:t>
      </w:r>
      <w:r w:rsidR="00A5470C">
        <w:t>may</w:t>
      </w:r>
      <w:r w:rsidR="00F25B16" w:rsidRPr="00C26719">
        <w:t xml:space="preserve"> be supported</w:t>
      </w:r>
      <w:r w:rsidR="00C47ED9" w:rsidRPr="00C26719">
        <w:t xml:space="preserve"> by </w:t>
      </w:r>
      <w:r w:rsidR="0098565E">
        <w:t>either of the following</w:t>
      </w:r>
      <w:r w:rsidR="00C47ED9" w:rsidRPr="00C26719">
        <w:t xml:space="preserve"> means:</w:t>
      </w:r>
    </w:p>
    <w:p w14:paraId="0242BCFD" w14:textId="0203EC7C" w:rsidR="003E72F0" w:rsidRPr="00C26719" w:rsidRDefault="009E4139" w:rsidP="00113ABA">
      <w:pPr>
        <w:pStyle w:val="B2"/>
        <w:keepNext/>
      </w:pPr>
      <w:r>
        <w:t>T</w:t>
      </w:r>
      <w:r w:rsidR="003E72F0" w:rsidRPr="00C26719">
        <w:t>he</w:t>
      </w:r>
      <w:r w:rsidR="003E72F0" w:rsidRPr="00C26719">
        <w:t xml:space="preserve"> application provides </w:t>
      </w:r>
      <w:r w:rsidR="00C47ED9" w:rsidRPr="00C26719">
        <w:t xml:space="preserve">a Service </w:t>
      </w:r>
      <w:r w:rsidR="0098565E">
        <w:t>A</w:t>
      </w:r>
      <w:r w:rsidR="00C47ED9" w:rsidRPr="00C26719">
        <w:t xml:space="preserve">nnouncement file to the MBMS </w:t>
      </w:r>
      <w:r w:rsidR="0098565E">
        <w:t>C</w:t>
      </w:r>
      <w:r w:rsidR="00C47ED9" w:rsidRPr="00C26719">
        <w:t xml:space="preserve">lient using the </w:t>
      </w:r>
      <w:r w:rsidR="0098565E">
        <w:t>relevant MBMS</w:t>
      </w:r>
      <w:r w:rsidR="0098565E">
        <w:noBreakHyphen/>
      </w:r>
      <w:r w:rsidR="00C21CCA" w:rsidRPr="00C26719">
        <w:t>API</w:t>
      </w:r>
      <w:r w:rsidR="0098565E">
        <w:t>,</w:t>
      </w:r>
      <w:r w:rsidR="00C21CCA" w:rsidRPr="00C26719">
        <w:t xml:space="preserve"> the </w:t>
      </w:r>
      <w:r w:rsidR="00B66278" w:rsidRPr="00C26719">
        <w:t>Service Announcement file</w:t>
      </w:r>
      <w:r w:rsidR="00C21CCA" w:rsidRPr="00C26719">
        <w:t xml:space="preserve"> </w:t>
      </w:r>
      <w:r w:rsidR="006F3052" w:rsidRPr="00C26719">
        <w:t xml:space="preserve">is specified in clause </w:t>
      </w:r>
      <w:r w:rsidR="00B66278" w:rsidRPr="00C26719">
        <w:t>6.2.</w:t>
      </w:r>
      <w:r w:rsidR="00343835" w:rsidRPr="00C26719">
        <w:t>3.22</w:t>
      </w:r>
      <w:r w:rsidR="006F3052" w:rsidRPr="00C26719">
        <w:t xml:space="preserve"> of </w:t>
      </w:r>
      <w:r w:rsidR="008D263B">
        <w:t xml:space="preserve">ETSI TS </w:t>
      </w:r>
      <w:r w:rsidR="00E13F71">
        <w:t>126 </w:t>
      </w:r>
      <w:r w:rsidR="00E13F71">
        <w:t>347</w:t>
      </w:r>
      <w:r w:rsidR="008D263B" w:rsidRPr="009864D0">
        <w:t xml:space="preserve"> </w:t>
      </w:r>
      <w:r w:rsidR="00F619AF">
        <w:t>[10</w:t>
      </w:r>
      <w:r w:rsidR="00F619AF">
        <w:t>]</w:t>
      </w:r>
      <w:r w:rsidR="00C21CCA" w:rsidRPr="00C26719">
        <w:t>.</w:t>
      </w:r>
    </w:p>
    <w:p w14:paraId="2B799E9E" w14:textId="081FFC35" w:rsidR="00C47ED9" w:rsidRPr="00C26719" w:rsidRDefault="00C47ED9" w:rsidP="00113ABA">
      <w:pPr>
        <w:pStyle w:val="B2"/>
      </w:pPr>
      <w:r w:rsidRPr="00C26719">
        <w:t xml:space="preserve">By usage of the </w:t>
      </w:r>
      <w:r w:rsidR="00DA5D89">
        <w:t xml:space="preserve">TV </w:t>
      </w:r>
      <w:r w:rsidR="00DA5D89">
        <w:t>Service Configuration MO</w:t>
      </w:r>
      <w:r w:rsidRPr="00C26719">
        <w:t xml:space="preserve"> </w:t>
      </w:r>
      <w:r w:rsidR="0098565E">
        <w:t xml:space="preserve">delivered </w:t>
      </w:r>
      <w:r w:rsidRPr="00C26719">
        <w:t xml:space="preserve">to the MBMS Client as defined in </w:t>
      </w:r>
      <w:r w:rsidR="00CA257F">
        <w:t xml:space="preserve">ETSI TS </w:t>
      </w:r>
      <w:r w:rsidR="00E13F71">
        <w:t>124</w:t>
      </w:r>
      <w:r w:rsidR="00E13F71">
        <w:t> </w:t>
      </w:r>
      <w:r w:rsidR="00E13F71">
        <w:t>117</w:t>
      </w:r>
      <w:r w:rsidRPr="00C26719">
        <w:t xml:space="preserve"> </w:t>
      </w:r>
      <w:r w:rsidR="00F619AF">
        <w:t>[</w:t>
      </w:r>
      <w:r w:rsidR="00F619AF">
        <w:t>8</w:t>
      </w:r>
      <w:r w:rsidR="00F619AF">
        <w:t>]</w:t>
      </w:r>
      <w:r w:rsidRPr="00C26719">
        <w:t xml:space="preserve">. For details refer to clause </w:t>
      </w:r>
      <w:r w:rsidR="0048629D">
        <w:t>5.</w:t>
      </w:r>
      <w:r w:rsidRPr="00C26719">
        <w:t>10</w:t>
      </w:r>
      <w:r w:rsidR="0098565E">
        <w:t xml:space="preserve"> in the present document</w:t>
      </w:r>
      <w:r w:rsidRPr="00C26719">
        <w:t>.</w:t>
      </w:r>
    </w:p>
    <w:p w14:paraId="4F592541" w14:textId="3BEA9B19" w:rsidR="007149B3" w:rsidRPr="00C26719" w:rsidRDefault="0048629D" w:rsidP="007149B3">
      <w:pPr>
        <w:pStyle w:val="Heading2"/>
      </w:pPr>
      <w:bookmarkStart w:id="442" w:name="_Toc51194660"/>
      <w:bookmarkStart w:id="443" w:name="_Toc54885860"/>
      <w:bookmarkStart w:id="444" w:name="_Toc55222963"/>
      <w:r>
        <w:t>5.</w:t>
      </w:r>
      <w:r w:rsidR="007149B3" w:rsidRPr="00C26719">
        <w:t>6</w:t>
      </w:r>
      <w:r w:rsidR="007149B3" w:rsidRPr="00C26719">
        <w:tab/>
      </w:r>
      <w:r w:rsidR="004F7B82">
        <w:t>5G Broadcast</w:t>
      </w:r>
      <w:r w:rsidR="00065A95" w:rsidRPr="00C26719">
        <w:t xml:space="preserve"> </w:t>
      </w:r>
      <w:r w:rsidR="00D962CA" w:rsidRPr="00C26719">
        <w:t>Procedures</w:t>
      </w:r>
      <w:bookmarkEnd w:id="442"/>
      <w:bookmarkEnd w:id="443"/>
      <w:bookmarkEnd w:id="444"/>
    </w:p>
    <w:p w14:paraId="21D1FECC" w14:textId="031B176D" w:rsidR="005619EB" w:rsidRPr="00C26719" w:rsidRDefault="004F7B82" w:rsidP="00D121C1">
      <w:pPr>
        <w:keepNext/>
      </w:pPr>
      <w:r>
        <w:t>T</w:t>
      </w:r>
      <w:r w:rsidR="00065A95" w:rsidRPr="00C26719">
        <w:t xml:space="preserve">he following MBMS procedures </w:t>
      </w:r>
      <w:r w:rsidR="00423206" w:rsidRPr="00C26719">
        <w:t>specif</w:t>
      </w:r>
      <w:r w:rsidR="00261AD4" w:rsidRPr="00C26719">
        <w:t>ied in</w:t>
      </w:r>
      <w:r w:rsidR="009C3CEF" w:rsidRPr="00C26719">
        <w:t xml:space="preserve"> </w:t>
      </w:r>
      <w:r w:rsidR="00CA257F">
        <w:t xml:space="preserve">ETSI TS </w:t>
      </w:r>
      <w:r w:rsidR="00E13F71">
        <w:t>123</w:t>
      </w:r>
      <w:r w:rsidR="00E13F71">
        <w:t> </w:t>
      </w:r>
      <w:r w:rsidR="00E13F71">
        <w:t>246</w:t>
      </w:r>
      <w:r w:rsidR="00261AD4" w:rsidRPr="00C26719">
        <w:t xml:space="preserve"> </w:t>
      </w:r>
      <w:r w:rsidR="00F619AF">
        <w:t>[</w:t>
      </w:r>
      <w:r w:rsidR="00F619AF">
        <w:t>5</w:t>
      </w:r>
      <w:r w:rsidR="00F619AF">
        <w:t>]</w:t>
      </w:r>
      <w:r w:rsidR="00261AD4" w:rsidRPr="00C26719">
        <w:t xml:space="preserve"> </w:t>
      </w:r>
      <w:r>
        <w:t>shall be supported for LTE-based 5G Broadcast</w:t>
      </w:r>
      <w:r w:rsidR="00261AD4" w:rsidRPr="00C26719">
        <w:t>:</w:t>
      </w:r>
    </w:p>
    <w:p w14:paraId="6B2F6744" w14:textId="570177FA" w:rsidR="00EF6D18" w:rsidRPr="00C26719" w:rsidRDefault="00D7058D" w:rsidP="00D121C1">
      <w:pPr>
        <w:pStyle w:val="B1"/>
        <w:keepNext/>
      </w:pPr>
      <w:bookmarkStart w:id="445" w:name="_Toc19103549"/>
      <w:r w:rsidRPr="00C26719">
        <w:t>MBMS Session Start Procedure for E-UTRAN and UTRAN for EPS</w:t>
      </w:r>
      <w:bookmarkEnd w:id="445"/>
      <w:r w:rsidR="0098565E">
        <w:t>.</w:t>
      </w:r>
    </w:p>
    <w:p w14:paraId="00BFCE1E" w14:textId="2040CA58" w:rsidR="00200913" w:rsidRPr="00C26719" w:rsidRDefault="00200913" w:rsidP="00D121C1">
      <w:pPr>
        <w:pStyle w:val="B1"/>
        <w:keepNext/>
      </w:pPr>
      <w:r w:rsidRPr="00C26719">
        <w:t>MBMS Session Stop Procedure for E-UTRAN and UTRAN for EPS</w:t>
      </w:r>
      <w:r w:rsidR="0098565E">
        <w:t>.</w:t>
      </w:r>
    </w:p>
    <w:p w14:paraId="5CEF4FF6" w14:textId="190306E6" w:rsidR="00D06BC4" w:rsidRPr="00C26719" w:rsidRDefault="00D06BC4" w:rsidP="00D121C1">
      <w:pPr>
        <w:pStyle w:val="B1"/>
        <w:keepNext/>
      </w:pPr>
      <w:r w:rsidRPr="00C26719">
        <w:t>MBMS Broadcast Service Activation</w:t>
      </w:r>
      <w:r w:rsidR="0098565E">
        <w:t>.</w:t>
      </w:r>
    </w:p>
    <w:p w14:paraId="6CBCFEBF" w14:textId="02A54597" w:rsidR="00042F6F" w:rsidRPr="00C26719" w:rsidRDefault="00042F6F" w:rsidP="00D121C1">
      <w:pPr>
        <w:pStyle w:val="B1"/>
        <w:keepNext/>
      </w:pPr>
      <w:r w:rsidRPr="00C26719">
        <w:t>MBMS Broadcast service de-activation</w:t>
      </w:r>
      <w:r w:rsidR="0098565E">
        <w:t>.</w:t>
      </w:r>
    </w:p>
    <w:p w14:paraId="148150BF" w14:textId="647B7B7F" w:rsidR="00A614EC" w:rsidRPr="00C26719" w:rsidRDefault="009F73BF" w:rsidP="00D121C1">
      <w:pPr>
        <w:pStyle w:val="B1"/>
      </w:pPr>
      <w:r w:rsidRPr="00C26719">
        <w:t>BM-SC initiated Session Update for EPS with E-UTRAN and UTRAN</w:t>
      </w:r>
      <w:r w:rsidR="0098565E">
        <w:t>.</w:t>
      </w:r>
    </w:p>
    <w:p w14:paraId="2B76BCA5" w14:textId="3CE4C3A7" w:rsidR="00E704FC" w:rsidRPr="00C26719" w:rsidRDefault="0048629D" w:rsidP="00E704FC">
      <w:pPr>
        <w:pStyle w:val="Heading2"/>
      </w:pPr>
      <w:bookmarkStart w:id="446" w:name="_Toc51194661"/>
      <w:bookmarkStart w:id="447" w:name="_Toc54885861"/>
      <w:bookmarkStart w:id="448" w:name="_Toc55222964"/>
      <w:r>
        <w:t>5.</w:t>
      </w:r>
      <w:r w:rsidR="00E704FC" w:rsidRPr="00C26719">
        <w:t>7</w:t>
      </w:r>
      <w:r w:rsidR="00E704FC" w:rsidRPr="00C26719">
        <w:tab/>
      </w:r>
      <w:r w:rsidR="0071073E" w:rsidRPr="00C26719">
        <w:t>Security</w:t>
      </w:r>
      <w:bookmarkEnd w:id="446"/>
      <w:bookmarkEnd w:id="447"/>
      <w:bookmarkEnd w:id="448"/>
    </w:p>
    <w:p w14:paraId="7A596947" w14:textId="4913F93F" w:rsidR="00FC5AD8" w:rsidRDefault="00FC5AD8">
      <w:pPr>
        <w:keepNext/>
      </w:pPr>
      <w:r>
        <w:t>For 5G Broadcast, the following security considerations apply</w:t>
      </w:r>
      <w:r w:rsidR="00625CFE">
        <w:t>:</w:t>
      </w:r>
    </w:p>
    <w:p w14:paraId="35049E7D" w14:textId="77E8E490" w:rsidR="00625CFE" w:rsidRDefault="0098565E" w:rsidP="00B67460">
      <w:pPr>
        <w:pStyle w:val="B1"/>
      </w:pPr>
      <w:r>
        <w:t xml:space="preserve">A </w:t>
      </w:r>
      <w:r w:rsidR="006B0279" w:rsidRPr="00C26719">
        <w:t xml:space="preserve">ROM device does not support signalling procedures, including registration with a PLMN. </w:t>
      </w:r>
    </w:p>
    <w:p w14:paraId="2F01D7B0" w14:textId="549F868F" w:rsidR="00C6561E" w:rsidRPr="00C26719" w:rsidRDefault="0087618B" w:rsidP="00B67460">
      <w:pPr>
        <w:pStyle w:val="B1"/>
      </w:pPr>
      <w:r>
        <w:t xml:space="preserve">A </w:t>
      </w:r>
      <w:r w:rsidR="006B0279" w:rsidRPr="00C26719">
        <w:t xml:space="preserve">ROM </w:t>
      </w:r>
      <w:r w:rsidR="006B0279" w:rsidRPr="00C26719">
        <w:t xml:space="preserve">device </w:t>
      </w:r>
      <w:r>
        <w:t>is</w:t>
      </w:r>
      <w:r w:rsidRPr="00C26719">
        <w:t xml:space="preserve"> </w:t>
      </w:r>
      <w:r w:rsidR="00140561" w:rsidRPr="00C26719">
        <w:t xml:space="preserve">not equipped </w:t>
      </w:r>
      <w:r w:rsidR="007C0ECD" w:rsidRPr="00C26719">
        <w:t xml:space="preserve">with </w:t>
      </w:r>
      <w:r w:rsidR="0098565E">
        <w:t>a</w:t>
      </w:r>
      <w:r w:rsidR="007C0ECD" w:rsidRPr="00C26719">
        <w:t xml:space="preserve"> </w:t>
      </w:r>
      <w:r w:rsidR="006B0279" w:rsidRPr="00C26719">
        <w:t>USIM. Therefore, security procedures with a PLMN are not supported.</w:t>
      </w:r>
    </w:p>
    <w:p w14:paraId="286265B3" w14:textId="7D956A35" w:rsidR="006B0279" w:rsidRPr="00C26719" w:rsidRDefault="00C6561E" w:rsidP="000F04D0">
      <w:r w:rsidRPr="00C26719">
        <w:t>If</w:t>
      </w:r>
      <w:r w:rsidR="007448DE" w:rsidRPr="00C26719">
        <w:t xml:space="preserve"> security is </w:t>
      </w:r>
      <w:r w:rsidR="00DC6B30" w:rsidRPr="00C26719">
        <w:t>required</w:t>
      </w:r>
      <w:r w:rsidR="000E7EEF">
        <w:t xml:space="preserve"> for 5G Broadcast</w:t>
      </w:r>
      <w:r w:rsidR="00DC6B30" w:rsidRPr="00C26719">
        <w:t>, it must</w:t>
      </w:r>
      <w:r w:rsidR="006B0279" w:rsidRPr="00C26719">
        <w:t xml:space="preserve"> be implemented using application</w:t>
      </w:r>
      <w:r w:rsidR="0098565E">
        <w:t>-</w:t>
      </w:r>
      <w:r w:rsidR="006B0279" w:rsidRPr="00C26719">
        <w:t>level procedures.</w:t>
      </w:r>
    </w:p>
    <w:p w14:paraId="63E3F6BE" w14:textId="68186238" w:rsidR="00856F7A" w:rsidRPr="00C26719" w:rsidRDefault="0048629D" w:rsidP="00856F7A">
      <w:pPr>
        <w:pStyle w:val="Heading2"/>
      </w:pPr>
      <w:bookmarkStart w:id="449" w:name="_Toc51194662"/>
      <w:bookmarkStart w:id="450" w:name="_Toc54885862"/>
      <w:bookmarkStart w:id="451" w:name="_Toc55222965"/>
      <w:r>
        <w:t>5.</w:t>
      </w:r>
      <w:r w:rsidR="00856F7A" w:rsidRPr="00C26719">
        <w:t>8</w:t>
      </w:r>
      <w:r w:rsidR="00856F7A" w:rsidRPr="00C26719">
        <w:tab/>
        <w:t>Charging</w:t>
      </w:r>
      <w:bookmarkEnd w:id="449"/>
      <w:bookmarkEnd w:id="450"/>
      <w:bookmarkEnd w:id="451"/>
    </w:p>
    <w:p w14:paraId="55952442" w14:textId="34CE0AA8" w:rsidR="00625CFE" w:rsidRDefault="00625CFE" w:rsidP="001E5EBA">
      <w:pPr>
        <w:keepNext/>
      </w:pPr>
      <w:r>
        <w:t>For 5G Broadcast, the following charging considerations apply:</w:t>
      </w:r>
    </w:p>
    <w:p w14:paraId="5C4B6632" w14:textId="14487864" w:rsidR="00A146A0" w:rsidRDefault="0098565E" w:rsidP="00B67460">
      <w:pPr>
        <w:pStyle w:val="B1"/>
        <w:keepNext/>
      </w:pPr>
      <w:r>
        <w:t xml:space="preserve">A </w:t>
      </w:r>
      <w:r w:rsidR="00070517" w:rsidRPr="00C26719">
        <w:t xml:space="preserve">ROM device does not support signalling procedures, including </w:t>
      </w:r>
      <w:r w:rsidR="005E7213" w:rsidRPr="00C26719">
        <w:t xml:space="preserve">registration with a PLMN. </w:t>
      </w:r>
    </w:p>
    <w:p w14:paraId="56E433F7" w14:textId="64D9DC70" w:rsidR="003D5C10" w:rsidRDefault="0087618B" w:rsidP="00B67460">
      <w:pPr>
        <w:pStyle w:val="B1"/>
      </w:pPr>
      <w:r>
        <w:t xml:space="preserve">A </w:t>
      </w:r>
      <w:r w:rsidR="003D5C10" w:rsidRPr="00C26719">
        <w:t xml:space="preserve">ROM </w:t>
      </w:r>
      <w:r w:rsidR="003D5C10" w:rsidRPr="00C26719">
        <w:t xml:space="preserve">device </w:t>
      </w:r>
      <w:r>
        <w:t>is</w:t>
      </w:r>
      <w:r>
        <w:t xml:space="preserve"> </w:t>
      </w:r>
      <w:r w:rsidR="003D5C10" w:rsidRPr="00C26719">
        <w:t xml:space="preserve">not equipped with </w:t>
      </w:r>
      <w:r w:rsidR="003D5C10">
        <w:t>a</w:t>
      </w:r>
      <w:r w:rsidR="003D5C10" w:rsidRPr="00C26719">
        <w:t xml:space="preserve"> USIM.</w:t>
      </w:r>
      <w:r w:rsidR="003D5C10">
        <w:t xml:space="preserve"> </w:t>
      </w:r>
      <w:r w:rsidR="005E7213" w:rsidRPr="00C26719">
        <w:t>Therefore, charging by PLM</w:t>
      </w:r>
      <w:r w:rsidR="004D12B4" w:rsidRPr="00C26719">
        <w:t>N</w:t>
      </w:r>
      <w:r w:rsidR="005E7213" w:rsidRPr="00C26719">
        <w:t xml:space="preserve"> is not supported.</w:t>
      </w:r>
    </w:p>
    <w:p w14:paraId="15CC229A" w14:textId="4AACA03D" w:rsidR="735BC29E" w:rsidRPr="00C26719" w:rsidRDefault="003D5C10" w:rsidP="00D121C1">
      <w:pPr>
        <w:keepNext/>
      </w:pPr>
      <w:r>
        <w:t xml:space="preserve">If charging is required </w:t>
      </w:r>
      <w:r w:rsidR="00725561">
        <w:t>for 5G Broadcast, c</w:t>
      </w:r>
      <w:r w:rsidR="001E0DA9" w:rsidRPr="00C26719">
        <w:t xml:space="preserve">harging can be </w:t>
      </w:r>
      <w:r w:rsidR="00C22F8E" w:rsidRPr="00C26719">
        <w:t>implemented using application</w:t>
      </w:r>
      <w:r w:rsidR="0098565E">
        <w:t>-</w:t>
      </w:r>
      <w:r w:rsidR="00C22F8E" w:rsidRPr="00C26719">
        <w:t>level procedures.</w:t>
      </w:r>
    </w:p>
    <w:p w14:paraId="1EF11DEA" w14:textId="5B8C29E9" w:rsidR="00856F7A" w:rsidRPr="00C26719" w:rsidRDefault="0048629D" w:rsidP="00D90D78">
      <w:pPr>
        <w:pStyle w:val="Heading2"/>
      </w:pPr>
      <w:bookmarkStart w:id="452" w:name="_Toc51194663"/>
      <w:bookmarkStart w:id="453" w:name="_Toc54885863"/>
      <w:bookmarkStart w:id="454" w:name="_Toc55222966"/>
      <w:r>
        <w:t>5.</w:t>
      </w:r>
      <w:r w:rsidR="00D90D78" w:rsidRPr="00C26719">
        <w:t>9</w:t>
      </w:r>
      <w:r w:rsidR="00D90D78" w:rsidRPr="00C26719">
        <w:tab/>
        <w:t>Roaming</w:t>
      </w:r>
      <w:bookmarkEnd w:id="452"/>
      <w:bookmarkEnd w:id="453"/>
      <w:bookmarkEnd w:id="454"/>
    </w:p>
    <w:p w14:paraId="1400949A" w14:textId="5F9F4921" w:rsidR="00075437" w:rsidRPr="00C26719" w:rsidRDefault="00C81C66" w:rsidP="00261AD4">
      <w:r w:rsidRPr="00C26719">
        <w:t>Roaming does not apply.</w:t>
      </w:r>
    </w:p>
    <w:p w14:paraId="322100F6" w14:textId="14EAA3F5" w:rsidR="00446691" w:rsidRPr="00C26719" w:rsidRDefault="0048629D" w:rsidP="00446691">
      <w:pPr>
        <w:pStyle w:val="Heading2"/>
      </w:pPr>
      <w:bookmarkStart w:id="455" w:name="_Toc51194664"/>
      <w:bookmarkStart w:id="456" w:name="_Toc54885864"/>
      <w:bookmarkStart w:id="457" w:name="_Toc55222967"/>
      <w:r>
        <w:t>5.</w:t>
      </w:r>
      <w:r w:rsidR="00446691" w:rsidRPr="00C26719">
        <w:t>10</w:t>
      </w:r>
      <w:r w:rsidR="00446691" w:rsidRPr="00C26719">
        <w:tab/>
      </w:r>
      <w:bookmarkEnd w:id="455"/>
      <w:r w:rsidR="00DA5D89">
        <w:t xml:space="preserve">TV </w:t>
      </w:r>
      <w:bookmarkEnd w:id="456"/>
      <w:r w:rsidR="00DA5D89">
        <w:t>Service Configuration MO</w:t>
      </w:r>
      <w:bookmarkEnd w:id="457"/>
    </w:p>
    <w:p w14:paraId="5135DE76" w14:textId="7E91A360" w:rsidR="009E6DAD" w:rsidRPr="00C26719" w:rsidRDefault="008C1EC7" w:rsidP="00261AD4">
      <w:r w:rsidRPr="00C26719">
        <w:t xml:space="preserve">If the Service Announcement is </w:t>
      </w:r>
      <w:r w:rsidR="00BD2684" w:rsidRPr="00C26719">
        <w:t xml:space="preserve">further supported by an application to MBMS </w:t>
      </w:r>
      <w:r w:rsidR="00104176">
        <w:t>C</w:t>
      </w:r>
      <w:r w:rsidR="00BD2684" w:rsidRPr="00C26719">
        <w:t>lient communication</w:t>
      </w:r>
      <w:r w:rsidR="00310E67">
        <w:t xml:space="preserve"> </w:t>
      </w:r>
      <w:r w:rsidR="002C387B">
        <w:t>through the MBMS-API</w:t>
      </w:r>
      <w:r w:rsidRPr="00C26719">
        <w:t>, then the</w:t>
      </w:r>
      <w:r w:rsidR="00782103" w:rsidRPr="00C26719">
        <w:t xml:space="preserve"> </w:t>
      </w:r>
      <w:r w:rsidR="00E60E1B" w:rsidRPr="00C26719">
        <w:t xml:space="preserve">receiver configuration </w:t>
      </w:r>
      <w:r w:rsidR="00104176">
        <w:t xml:space="preserve">procedure </w:t>
      </w:r>
      <w:r w:rsidR="00E60E1B" w:rsidRPr="00C26719">
        <w:t xml:space="preserve">for </w:t>
      </w:r>
      <w:r w:rsidR="00104176">
        <w:t xml:space="preserve">a </w:t>
      </w:r>
      <w:r w:rsidR="00E60E1B" w:rsidRPr="00C26719">
        <w:t xml:space="preserve">5G Broadcast </w:t>
      </w:r>
      <w:r w:rsidR="001B5BC0" w:rsidRPr="00C26719">
        <w:t xml:space="preserve">Receiver can be </w:t>
      </w:r>
      <w:r w:rsidR="00104176">
        <w:t>achiev</w:t>
      </w:r>
      <w:r w:rsidR="001B5BC0" w:rsidRPr="00C26719">
        <w:t xml:space="preserve">ed by the </w:t>
      </w:r>
      <w:r w:rsidR="00782103" w:rsidRPr="00C26719">
        <w:t>application provid</w:t>
      </w:r>
      <w:r w:rsidR="001B5BC0" w:rsidRPr="00C26719">
        <w:t>ing</w:t>
      </w:r>
      <w:r w:rsidR="00782103" w:rsidRPr="00C26719">
        <w:t xml:space="preserve"> </w:t>
      </w:r>
      <w:r w:rsidR="00BD2684" w:rsidRPr="00C26719">
        <w:t xml:space="preserve">relevant information </w:t>
      </w:r>
      <w:r w:rsidR="00A5470C">
        <w:t xml:space="preserve">obtained </w:t>
      </w:r>
      <w:r w:rsidR="00BD2684" w:rsidRPr="00C26719">
        <w:t xml:space="preserve">from </w:t>
      </w:r>
      <w:r w:rsidR="00104176">
        <w:t xml:space="preserve">a </w:t>
      </w:r>
      <w:r w:rsidR="00DA5D89">
        <w:t xml:space="preserve">TV </w:t>
      </w:r>
      <w:r w:rsidR="00DA5D89">
        <w:t>Service Configuration MO</w:t>
      </w:r>
      <w:r w:rsidR="0018490A" w:rsidRPr="00C26719">
        <w:t xml:space="preserve"> to the MBMS Client</w:t>
      </w:r>
      <w:r w:rsidR="009E6DAD" w:rsidRPr="00C26719">
        <w:t>.</w:t>
      </w:r>
    </w:p>
    <w:p w14:paraId="3A957608" w14:textId="33B45DA3" w:rsidR="00446691" w:rsidRPr="00C26719" w:rsidRDefault="00BD2684" w:rsidP="00261AD4">
      <w:r w:rsidRPr="00C26719">
        <w:t xml:space="preserve">The </w:t>
      </w:r>
      <w:r w:rsidR="00DA5D89">
        <w:t xml:space="preserve">TV </w:t>
      </w:r>
      <w:r w:rsidR="00DA5D89">
        <w:t>Service Configuration MO</w:t>
      </w:r>
      <w:r w:rsidRPr="00C26719">
        <w:t xml:space="preserve"> is defined in </w:t>
      </w:r>
      <w:r w:rsidR="00CA257F">
        <w:t xml:space="preserve">ETSI TS </w:t>
      </w:r>
      <w:r w:rsidR="00E13F71">
        <w:t>124</w:t>
      </w:r>
      <w:r w:rsidR="00E13F71">
        <w:t> </w:t>
      </w:r>
      <w:r w:rsidR="00E13F71">
        <w:t>117</w:t>
      </w:r>
      <w:r w:rsidRPr="00C26719">
        <w:t xml:space="preserve"> </w:t>
      </w:r>
      <w:r w:rsidR="00F619AF">
        <w:t>[</w:t>
      </w:r>
      <w:r w:rsidR="00F619AF">
        <w:t>8</w:t>
      </w:r>
      <w:r w:rsidR="00F619AF">
        <w:t>]</w:t>
      </w:r>
      <w:r w:rsidRPr="00C26719">
        <w:t xml:space="preserve">. </w:t>
      </w:r>
      <w:r w:rsidR="00104176">
        <w:t>When</w:t>
      </w:r>
      <w:r w:rsidR="00503D92" w:rsidRPr="00C26719">
        <w:t xml:space="preserve"> th</w:t>
      </w:r>
      <w:r w:rsidR="00A5470C">
        <w:t>is</w:t>
      </w:r>
      <w:r w:rsidR="003314F9" w:rsidRPr="00C26719">
        <w:t xml:space="preserve"> Management Objec</w:t>
      </w:r>
      <w:r w:rsidRPr="00C26719">
        <w:t xml:space="preserve">t </w:t>
      </w:r>
      <w:r w:rsidR="00104176">
        <w:t>is</w:t>
      </w:r>
      <w:r w:rsidR="007B74C9" w:rsidRPr="00C26719">
        <w:t xml:space="preserve"> used </w:t>
      </w:r>
      <w:r w:rsidR="00104176">
        <w:t>in a</w:t>
      </w:r>
      <w:r w:rsidR="007B74C9" w:rsidRPr="00C26719">
        <w:t xml:space="preserve"> 5G Broadcast</w:t>
      </w:r>
      <w:r w:rsidR="00104176">
        <w:t xml:space="preserve"> System</w:t>
      </w:r>
      <w:r w:rsidR="003314F9" w:rsidRPr="00C26719">
        <w:t xml:space="preserve">, the </w:t>
      </w:r>
      <w:r w:rsidR="00503D92" w:rsidRPr="00C26719">
        <w:t xml:space="preserve">following </w:t>
      </w:r>
      <w:r w:rsidR="002515A0">
        <w:t>constraints</w:t>
      </w:r>
      <w:r w:rsidR="003314F9" w:rsidRPr="00C26719">
        <w:t xml:space="preserve"> apply</w:t>
      </w:r>
      <w:r w:rsidR="00503D92" w:rsidRPr="00C26719">
        <w:t>:</w:t>
      </w:r>
    </w:p>
    <w:p w14:paraId="42279C57" w14:textId="569F3246" w:rsidR="00503D92" w:rsidRPr="00C26719" w:rsidRDefault="00163177" w:rsidP="005E60D4">
      <w:pPr>
        <w:pStyle w:val="B1"/>
      </w:pPr>
      <w:r w:rsidRPr="00C26719">
        <w:t xml:space="preserve">The MO identifier </w:t>
      </w:r>
      <w:r w:rsidR="00104176">
        <w:t>shall be</w:t>
      </w:r>
      <w:r w:rsidRPr="00C26719">
        <w:t xml:space="preserve">: </w:t>
      </w:r>
      <w:r w:rsidRPr="00C26719">
        <w:rPr>
          <w:shd w:val="clear" w:color="auto" w:fill="E6E6E6"/>
        </w:rPr>
        <w:t>urn:oma:mo:ext-3gpp-tv-config:1.0</w:t>
      </w:r>
      <w:r w:rsidRPr="00C26719">
        <w:t>.</w:t>
      </w:r>
    </w:p>
    <w:p w14:paraId="3221133A" w14:textId="43A5F741" w:rsidR="00A5470C" w:rsidRDefault="001D0C71" w:rsidP="00124AA0">
      <w:r w:rsidRPr="00C26719">
        <w:t xml:space="preserve">The </w:t>
      </w:r>
      <w:r w:rsidR="00104176">
        <w:t>M</w:t>
      </w:r>
      <w:r w:rsidRPr="00C26719">
        <w:t xml:space="preserve">anagement </w:t>
      </w:r>
      <w:r w:rsidR="00104176">
        <w:t>O</w:t>
      </w:r>
      <w:r w:rsidRPr="00C26719">
        <w:t>bject provide</w:t>
      </w:r>
      <w:r w:rsidR="008D565A" w:rsidRPr="00C26719">
        <w:t>s</w:t>
      </w:r>
      <w:r w:rsidRPr="00C26719">
        <w:t xml:space="preserve"> information about the TMGIs associated with the services, as well as the</w:t>
      </w:r>
      <w:r w:rsidR="00527472">
        <w:t xml:space="preserve"> carrier</w:t>
      </w:r>
      <w:r w:rsidRPr="00C26719">
        <w:t xml:space="preserve"> frequency for each service.</w:t>
      </w:r>
    </w:p>
    <w:p w14:paraId="5C2D51DB" w14:textId="60DD9367" w:rsidR="002A1685" w:rsidRPr="00C26719" w:rsidRDefault="00A5470C" w:rsidP="005E60D4">
      <w:pPr>
        <w:pStyle w:val="NO"/>
      </w:pPr>
      <w:r>
        <w:t>NOTE:</w:t>
      </w:r>
      <w:r>
        <w:tab/>
      </w:r>
      <w:r w:rsidR="001D0C71" w:rsidRPr="00C26719">
        <w:t xml:space="preserve">The </w:t>
      </w:r>
      <w:r w:rsidR="00104176">
        <w:t>5G Broadcast Receiver</w:t>
      </w:r>
      <w:r w:rsidR="001D0C71" w:rsidRPr="00C26719">
        <w:t xml:space="preserve"> could also discover the </w:t>
      </w:r>
      <w:r w:rsidR="00104176">
        <w:t>5G Broadcast</w:t>
      </w:r>
      <w:r w:rsidR="001D0C71" w:rsidRPr="00C26719">
        <w:t xml:space="preserve"> </w:t>
      </w:r>
      <w:r w:rsidR="00104176">
        <w:t>S</w:t>
      </w:r>
      <w:r w:rsidR="001D0C71" w:rsidRPr="00C26719">
        <w:t>ervices provided by the serving PLMN by scanning the reserved range of TMGIs for broadcast TV service.</w:t>
      </w:r>
    </w:p>
    <w:p w14:paraId="6475752D" w14:textId="3EFEB70E" w:rsidR="005C09D9" w:rsidRPr="00C26719" w:rsidRDefault="0048629D" w:rsidP="005C6A14">
      <w:pPr>
        <w:pStyle w:val="Heading2"/>
      </w:pPr>
      <w:bookmarkStart w:id="458" w:name="_Toc51194665"/>
      <w:bookmarkStart w:id="459" w:name="_Toc54885865"/>
      <w:bookmarkStart w:id="460" w:name="_Toc55222968"/>
      <w:r>
        <w:t>5.</w:t>
      </w:r>
      <w:r w:rsidR="005C09D9" w:rsidRPr="00C26719">
        <w:t>11</w:t>
      </w:r>
      <w:r w:rsidR="005C09D9" w:rsidRPr="00C26719">
        <w:tab/>
        <w:t>Temporary Mobile Group Identity</w:t>
      </w:r>
      <w:bookmarkEnd w:id="458"/>
      <w:bookmarkEnd w:id="459"/>
      <w:bookmarkEnd w:id="460"/>
    </w:p>
    <w:p w14:paraId="5A7EA17D" w14:textId="5CD2BD30" w:rsidR="0084012A" w:rsidRPr="00C26719" w:rsidRDefault="0048629D" w:rsidP="009C3536">
      <w:pPr>
        <w:pStyle w:val="Heading3"/>
      </w:pPr>
      <w:bookmarkStart w:id="461" w:name="_Toc51194666"/>
      <w:bookmarkStart w:id="462" w:name="_Toc54885866"/>
      <w:bookmarkStart w:id="463" w:name="_Toc55222969"/>
      <w:r>
        <w:t>5.</w:t>
      </w:r>
      <w:r w:rsidR="00846353" w:rsidRPr="00C26719">
        <w:t>11.1</w:t>
      </w:r>
      <w:r w:rsidR="00846353" w:rsidRPr="00C26719">
        <w:tab/>
      </w:r>
      <w:r w:rsidR="0084012A" w:rsidRPr="00C26719">
        <w:t>Introduction</w:t>
      </w:r>
      <w:bookmarkEnd w:id="461"/>
      <w:bookmarkEnd w:id="462"/>
      <w:bookmarkEnd w:id="463"/>
    </w:p>
    <w:p w14:paraId="1630DCC2" w14:textId="3FCFCEF4" w:rsidR="00E64173" w:rsidRPr="00C26719" w:rsidRDefault="004D3C9D" w:rsidP="005E60D4">
      <w:pPr>
        <w:keepNext/>
      </w:pPr>
      <w:r w:rsidRPr="00C26719">
        <w:t xml:space="preserve">The </w:t>
      </w:r>
      <w:r w:rsidR="005C09D9" w:rsidRPr="00C26719">
        <w:t>Temporary Mobile Group Identity (TMGI) is used for MBMS notification purpose</w:t>
      </w:r>
      <w:r w:rsidR="00FC1054">
        <w:t>s</w:t>
      </w:r>
      <w:r w:rsidR="00AC7098" w:rsidRPr="00C26719">
        <w:t xml:space="preserve"> to uniquely identify </w:t>
      </w:r>
      <w:r w:rsidR="00CE29B0">
        <w:t>MBMS</w:t>
      </w:r>
      <w:r w:rsidR="00AC7098" w:rsidRPr="00C26719">
        <w:t xml:space="preserve"> bearer services.</w:t>
      </w:r>
    </w:p>
    <w:p w14:paraId="091D24CE" w14:textId="55EEA0C6" w:rsidR="005C09D9" w:rsidRPr="00C26719" w:rsidRDefault="005C09D9" w:rsidP="005C09D9">
      <w:r w:rsidRPr="00C26719">
        <w:t xml:space="preserve">The BM-SC allocates a globally unique TMGI per MBMS bearer service. The structure of the TMGI is defined in </w:t>
      </w:r>
      <w:r w:rsidR="00F83BED">
        <w:t xml:space="preserve">clause 15.2 of </w:t>
      </w:r>
      <w:r w:rsidR="00CA257F">
        <w:t>ETSI TS 1</w:t>
      </w:r>
      <w:r w:rsidR="00F13B53">
        <w:t xml:space="preserve">23 </w:t>
      </w:r>
      <w:r w:rsidRPr="00C26719">
        <w:t>003 </w:t>
      </w:r>
      <w:r w:rsidR="00F619AF">
        <w:t>[</w:t>
      </w:r>
      <w:r w:rsidR="00F619AF">
        <w:t>3</w:t>
      </w:r>
      <w:r w:rsidR="00F619AF">
        <w:t>]</w:t>
      </w:r>
      <w:r w:rsidR="00AC7098" w:rsidRPr="00C26719">
        <w:t xml:space="preserve">, but also shown in Figure </w:t>
      </w:r>
      <w:r w:rsidR="0048629D">
        <w:t>5.</w:t>
      </w:r>
      <w:r w:rsidR="00AC7098" w:rsidRPr="00C26719">
        <w:t>11-1.</w:t>
      </w:r>
      <w:r w:rsidR="00827C2A" w:rsidRPr="00C26719">
        <w:t xml:space="preserve"> The TMGI is a radio resource</w:t>
      </w:r>
      <w:r w:rsidR="00FC1054">
        <w:t>-</w:t>
      </w:r>
      <w:r w:rsidR="00827C2A" w:rsidRPr="00C26719">
        <w:t>efficient MBMS bearer service identification, which is</w:t>
      </w:r>
      <w:r w:rsidR="00FC1054">
        <w:t xml:space="preserve"> </w:t>
      </w:r>
      <w:r w:rsidR="00827C2A" w:rsidRPr="00C26719">
        <w:t>equivalent to the MBMS bearer service identification</w:t>
      </w:r>
      <w:r w:rsidR="00FC1054">
        <w:t xml:space="preserve"> </w:t>
      </w:r>
      <w:r w:rsidR="00827C2A" w:rsidRPr="00C26719">
        <w:t>consisting of</w:t>
      </w:r>
      <w:r w:rsidR="00FC1054">
        <w:t xml:space="preserve"> an </w:t>
      </w:r>
      <w:r w:rsidR="00827C2A" w:rsidRPr="00C26719">
        <w:t xml:space="preserve">IP multicast </w:t>
      </w:r>
      <w:r w:rsidR="00FC1054">
        <w:t xml:space="preserve">destination group </w:t>
      </w:r>
      <w:r w:rsidR="00827C2A" w:rsidRPr="00C26719">
        <w:t>address and</w:t>
      </w:r>
      <w:r w:rsidR="00FC1054">
        <w:t xml:space="preserve"> an </w:t>
      </w:r>
      <w:r w:rsidR="00827C2A" w:rsidRPr="00C26719">
        <w:t>APN.</w:t>
      </w:r>
    </w:p>
    <w:p w14:paraId="7F93A886" w14:textId="522727AD" w:rsidR="00AC7098" w:rsidRPr="00C26719" w:rsidRDefault="0087618B" w:rsidP="00633CAF">
      <w:pPr>
        <w:keepNext/>
        <w:jc w:val="center"/>
      </w:pPr>
      <w:r>
        <w:object w:dxaOrig="12630" w:dyaOrig="2610" w14:anchorId="031248D2">
          <v:shape id="_x0000_i2143" type="#_x0000_t75" style="width:482.25pt;height:100.5pt" o:ole="">
            <v:imagedata r:id="rId31" o:title=""/>
          </v:shape>
          <o:OLEObject Type="Embed" ProgID="Visio.Drawing.15" ShapeID="_x0000_i2143" DrawAspect="Content" ObjectID="_1665836083" r:id="rId32"/>
        </w:object>
      </w:r>
    </w:p>
    <w:p w14:paraId="0550AF1F" w14:textId="47EE30B4" w:rsidR="00AC7098" w:rsidRPr="00C26719" w:rsidRDefault="00AC7098" w:rsidP="009C3536">
      <w:pPr>
        <w:pStyle w:val="Caption"/>
        <w:jc w:val="center"/>
      </w:pPr>
      <w:r w:rsidRPr="00C26719">
        <w:t xml:space="preserve">Figure </w:t>
      </w:r>
      <w:r w:rsidR="0048629D">
        <w:t>5.</w:t>
      </w:r>
      <w:r w:rsidR="00633CAF" w:rsidRPr="00C26719">
        <w:t>11-1 Temporary Mobile Group Identity (TMGI)</w:t>
      </w:r>
    </w:p>
    <w:p w14:paraId="1D1794BE" w14:textId="70E106E5" w:rsidR="006621E1" w:rsidRPr="00C26719" w:rsidRDefault="00B02219" w:rsidP="00B67460">
      <w:pPr>
        <w:keepNext/>
      </w:pPr>
      <w:r w:rsidRPr="00C26719">
        <w:t>Generally, t</w:t>
      </w:r>
      <w:r w:rsidR="006621E1" w:rsidRPr="00C26719">
        <w:t>he TMGI is composed of three parts:</w:t>
      </w:r>
    </w:p>
    <w:p w14:paraId="2CB1F7FE" w14:textId="36C5F262" w:rsidR="006621E1" w:rsidRPr="00C26719" w:rsidRDefault="00FC1054" w:rsidP="00B67460">
      <w:pPr>
        <w:pStyle w:val="B10"/>
        <w:keepNext/>
        <w:keepLines/>
      </w:pPr>
      <w:r>
        <w:t>1)</w:t>
      </w:r>
      <w:r>
        <w:tab/>
      </w:r>
      <w:r w:rsidR="006621E1" w:rsidRPr="005E60D4">
        <w:rPr>
          <w:i/>
          <w:iCs/>
        </w:rPr>
        <w:t>MBMS Service ID</w:t>
      </w:r>
      <w:r>
        <w:t>,</w:t>
      </w:r>
      <w:r w:rsidR="006621E1" w:rsidRPr="00C26719">
        <w:t xml:space="preserve"> consisting of three octets. MBMS Service ID consists of a 6-digit fixed-length hexadecimal number between </w:t>
      </w:r>
      <w:r w:rsidR="007850CB">
        <w:t>0x</w:t>
      </w:r>
      <w:r w:rsidR="006621E1" w:rsidRPr="00C26719">
        <w:t xml:space="preserve">000000 and </w:t>
      </w:r>
      <w:r w:rsidR="007850CB">
        <w:t>0x</w:t>
      </w:r>
      <w:r w:rsidR="006621E1" w:rsidRPr="00C26719">
        <w:t>FFFFFF. MBMS Service ID uniquely identifies an MBMS bearer service within a PLMN. The structure of MBMS Service ID for services for Receive</w:t>
      </w:r>
      <w:r w:rsidR="001D5308">
        <w:t>-O</w:t>
      </w:r>
      <w:r w:rsidR="006621E1" w:rsidRPr="00C26719">
        <w:t xml:space="preserve">nly </w:t>
      </w:r>
      <w:r w:rsidR="001D5308">
        <w:t>M</w:t>
      </w:r>
      <w:r w:rsidR="006621E1" w:rsidRPr="00C26719">
        <w:t xml:space="preserve">ode is defined in </w:t>
      </w:r>
      <w:r w:rsidR="00CA257F">
        <w:t xml:space="preserve">ETSI TS </w:t>
      </w:r>
      <w:r w:rsidR="00E13F71">
        <w:t>124</w:t>
      </w:r>
      <w:r w:rsidR="00E13F71">
        <w:t> </w:t>
      </w:r>
      <w:r w:rsidR="00E13F71">
        <w:t>116</w:t>
      </w:r>
      <w:r w:rsidR="006621E1" w:rsidRPr="00C26719">
        <w:t xml:space="preserve"> </w:t>
      </w:r>
      <w:r w:rsidR="00F619AF">
        <w:t>[</w:t>
      </w:r>
      <w:r w:rsidR="00F619AF">
        <w:t>7</w:t>
      </w:r>
      <w:r w:rsidR="00F619AF">
        <w:t>]</w:t>
      </w:r>
      <w:r w:rsidR="006621E1" w:rsidRPr="00C26719">
        <w:t>.</w:t>
      </w:r>
    </w:p>
    <w:p w14:paraId="4283A33D" w14:textId="6C09FE3B" w:rsidR="006621E1" w:rsidRPr="00C26719" w:rsidRDefault="00FC1054" w:rsidP="005E60D4">
      <w:pPr>
        <w:pStyle w:val="B10"/>
      </w:pPr>
      <w:r>
        <w:t>2)</w:t>
      </w:r>
      <w:r>
        <w:tab/>
      </w:r>
      <w:r w:rsidR="006621E1" w:rsidRPr="005E60D4">
        <w:rPr>
          <w:i/>
          <w:iCs/>
        </w:rPr>
        <w:t>Mobile Country Code (MCC)</w:t>
      </w:r>
      <w:r>
        <w:t>,</w:t>
      </w:r>
      <w:r w:rsidR="006621E1" w:rsidRPr="00C26719">
        <w:t xml:space="preserve"> consisting of three </w:t>
      </w:r>
      <w:r>
        <w:t xml:space="preserve">hexadecimal </w:t>
      </w:r>
      <w:r w:rsidR="006621E1" w:rsidRPr="00C26719">
        <w:t>digits. The MCC identifies uniquely the country of domicile of the BM-SC, except for the MCC value of 901, which does not identify any country and is assigned globally by ITU</w:t>
      </w:r>
      <w:r w:rsidR="001937CB" w:rsidRPr="00C26719">
        <w:t>.</w:t>
      </w:r>
    </w:p>
    <w:p w14:paraId="4F1A3E71" w14:textId="49365980" w:rsidR="006621E1" w:rsidRPr="00C26719" w:rsidRDefault="00FC1054" w:rsidP="005E60D4">
      <w:pPr>
        <w:pStyle w:val="B10"/>
      </w:pPr>
      <w:r>
        <w:t>3)</w:t>
      </w:r>
      <w:r>
        <w:tab/>
      </w:r>
      <w:r w:rsidR="006621E1" w:rsidRPr="005E60D4">
        <w:rPr>
          <w:i/>
          <w:iCs/>
        </w:rPr>
        <w:t>Mobile Network Code (MNC)</w:t>
      </w:r>
      <w:r>
        <w:t>,</w:t>
      </w:r>
      <w:r w:rsidR="006621E1" w:rsidRPr="00C26719">
        <w:t xml:space="preserve"> consisting of two or three </w:t>
      </w:r>
      <w:r>
        <w:t xml:space="preserve">hexadecimal </w:t>
      </w:r>
      <w:r w:rsidR="006621E1" w:rsidRPr="00C26719">
        <w:t xml:space="preserve">digits (depending on the assignment to the PLMN by its national numbering plan administrator). The MNC identifies the PLMN which the BM-SC belongs to, except for the MNC value of 56 when the MCC value is 901, which does not identify any PLMN. For more information on the use of the TMGI, see </w:t>
      </w:r>
      <w:r w:rsidR="00CA257F">
        <w:t xml:space="preserve">ETSI TS </w:t>
      </w:r>
      <w:r w:rsidR="00E13F71">
        <w:t>123</w:t>
      </w:r>
      <w:r w:rsidR="00E13F71">
        <w:t> </w:t>
      </w:r>
      <w:r w:rsidR="00E13F71">
        <w:t>246</w:t>
      </w:r>
      <w:r w:rsidR="00A06087">
        <w:t xml:space="preserve"> </w:t>
      </w:r>
      <w:r w:rsidR="00F619AF">
        <w:t>[</w:t>
      </w:r>
      <w:r w:rsidR="00F619AF">
        <w:t>5</w:t>
      </w:r>
      <w:r w:rsidR="00F619AF">
        <w:t>]</w:t>
      </w:r>
      <w:r w:rsidR="006621E1" w:rsidRPr="00C26719">
        <w:t>.</w:t>
      </w:r>
    </w:p>
    <w:p w14:paraId="24CCE5CF" w14:textId="6E509184" w:rsidR="00846353" w:rsidRPr="00C26719" w:rsidRDefault="0048629D" w:rsidP="009C3536">
      <w:pPr>
        <w:pStyle w:val="Heading3"/>
      </w:pPr>
      <w:bookmarkStart w:id="464" w:name="_Toc51194667"/>
      <w:bookmarkStart w:id="465" w:name="_Toc54885867"/>
      <w:bookmarkStart w:id="466" w:name="_Toc55222970"/>
      <w:r>
        <w:t>5.</w:t>
      </w:r>
      <w:r w:rsidR="00846353" w:rsidRPr="00C26719">
        <w:t>11.2</w:t>
      </w:r>
      <w:r w:rsidR="00846353" w:rsidRPr="00C26719">
        <w:tab/>
        <w:t>TMGIs for 5G Broadcast Services</w:t>
      </w:r>
      <w:bookmarkEnd w:id="464"/>
      <w:bookmarkEnd w:id="465"/>
      <w:bookmarkEnd w:id="466"/>
    </w:p>
    <w:p w14:paraId="0091F19E" w14:textId="21F7DF5F" w:rsidR="00B0416A" w:rsidRDefault="001667F1" w:rsidP="00A0699A">
      <w:bookmarkStart w:id="467" w:name="_Hlk54987976"/>
      <w:r>
        <w:t xml:space="preserve">An </w:t>
      </w:r>
      <w:r w:rsidR="00E804FC">
        <w:t xml:space="preserve">LTE-based 5G Broadcast </w:t>
      </w:r>
      <w:r w:rsidR="00E804FC">
        <w:t xml:space="preserve">Service </w:t>
      </w:r>
      <w:r>
        <w:t>is</w:t>
      </w:r>
      <w:r w:rsidR="00E804FC">
        <w:t xml:space="preserve"> </w:t>
      </w:r>
      <w:r w:rsidR="00B0416A">
        <w:t>Receive-</w:t>
      </w:r>
      <w:r>
        <w:t>O</w:t>
      </w:r>
      <w:r w:rsidR="00B0416A">
        <w:t>nly</w:t>
      </w:r>
      <w:r w:rsidR="00B0416A">
        <w:t xml:space="preserve"> Mode (ROM</w:t>
      </w:r>
      <w:r>
        <w:t xml:space="preserve">) </w:t>
      </w:r>
      <w:r>
        <w:t>service</w:t>
      </w:r>
      <w:r w:rsidR="00B0416A">
        <w:t xml:space="preserve"> </w:t>
      </w:r>
      <w:r>
        <w:t>as well as a</w:t>
      </w:r>
      <w:r>
        <w:t xml:space="preserve"> </w:t>
      </w:r>
      <w:r w:rsidR="00B0416A">
        <w:t xml:space="preserve">Broadcast TV </w:t>
      </w:r>
      <w:r w:rsidR="00B0416A">
        <w:t>service</w:t>
      </w:r>
      <w:r w:rsidR="00B0416A">
        <w:t>.</w:t>
      </w:r>
    </w:p>
    <w:p w14:paraId="0FB2F05B" w14:textId="3D40FCE1" w:rsidR="00F969C1" w:rsidRDefault="001667F1" w:rsidP="00A0699A">
      <w:bookmarkStart w:id="468" w:name="_Hlk54987716"/>
      <w:bookmarkEnd w:id="467"/>
      <w:r>
        <w:t xml:space="preserve">According to clause 6.3 of ETSI TS </w:t>
      </w:r>
      <w:r w:rsidR="00E13F71">
        <w:t>124 116</w:t>
      </w:r>
      <w:r>
        <w:t xml:space="preserve"> </w:t>
      </w:r>
      <w:r w:rsidR="00F619AF">
        <w:t>[7]</w:t>
      </w:r>
      <w:r>
        <w:t xml:space="preserve">, </w:t>
      </w:r>
      <w:bookmarkEnd w:id="468"/>
      <w:r>
        <w:t>for</w:t>
      </w:r>
      <w:r>
        <w:t xml:space="preserve"> </w:t>
      </w:r>
      <w:r w:rsidR="00B0416A">
        <w:t>the TMGI i</w:t>
      </w:r>
      <w:r w:rsidR="00A0699A">
        <w:t xml:space="preserve">n the case of Receive-Only Mode, </w:t>
      </w:r>
      <w:r w:rsidR="00A0699A" w:rsidRPr="00C26719">
        <w:t xml:space="preserve">the first </w:t>
      </w:r>
      <w:r w:rsidR="00A0699A">
        <w:t xml:space="preserve">hexadecimal </w:t>
      </w:r>
      <w:r w:rsidR="00A0699A" w:rsidRPr="00C26719">
        <w:t xml:space="preserve">digit </w:t>
      </w:r>
      <w:r w:rsidR="00A0699A">
        <w:t>(</w:t>
      </w:r>
      <w:r w:rsidR="00A0699A" w:rsidRPr="00C26719">
        <w:t>i.e. the four most significant bits</w:t>
      </w:r>
      <w:r w:rsidR="00A0699A">
        <w:t>)</w:t>
      </w:r>
      <w:r w:rsidR="00A0699A" w:rsidRPr="00C26719">
        <w:t xml:space="preserve"> of the </w:t>
      </w:r>
      <w:r w:rsidR="00A0699A" w:rsidRPr="000D0692">
        <w:rPr>
          <w:i/>
          <w:iCs/>
        </w:rPr>
        <w:t>MBMS Service ID</w:t>
      </w:r>
      <w:r w:rsidR="00A0699A" w:rsidRPr="00C26719">
        <w:t xml:space="preserve"> </w:t>
      </w:r>
      <w:r w:rsidR="00A0699A">
        <w:t>is used</w:t>
      </w:r>
      <w:r w:rsidR="00A0699A" w:rsidRPr="004C18F6">
        <w:t xml:space="preserve"> to</w:t>
      </w:r>
      <w:r w:rsidR="00A0699A">
        <w:t xml:space="preserve"> signal</w:t>
      </w:r>
      <w:r w:rsidR="00A0699A" w:rsidRPr="00C26719">
        <w:t xml:space="preserve"> the type of service. </w:t>
      </w:r>
    </w:p>
    <w:p w14:paraId="0B41AA7A" w14:textId="7DC7E1C9" w:rsidR="002476E2" w:rsidRPr="00C26719" w:rsidRDefault="002476E2" w:rsidP="000D0692">
      <w:pPr>
        <w:keepNext/>
      </w:pPr>
      <w:r w:rsidRPr="00C26719">
        <w:t xml:space="preserve">Based on this, for </w:t>
      </w:r>
      <w:r w:rsidR="006966F0">
        <w:t>LTE-based</w:t>
      </w:r>
      <w:r w:rsidR="006966F0" w:rsidRPr="00C26719">
        <w:t xml:space="preserve"> </w:t>
      </w:r>
      <w:r w:rsidRPr="00C26719">
        <w:t>5G Broadcast Services, two options for the TMGI of the actual service as well as for the service announcement exist:</w:t>
      </w:r>
    </w:p>
    <w:p w14:paraId="7135C224" w14:textId="1FCD2C0F" w:rsidR="002476E2" w:rsidRPr="00C26719" w:rsidRDefault="007850CB" w:rsidP="000D0692">
      <w:pPr>
        <w:pStyle w:val="B10"/>
        <w:keepNext/>
      </w:pPr>
      <w:r>
        <w:t>1)</w:t>
      </w:r>
      <w:r>
        <w:tab/>
      </w:r>
      <w:r w:rsidR="002476E2" w:rsidRPr="00C26719">
        <w:t xml:space="preserve">The service provider may use a TMGI with the globally assigned PLMN ID 901 56. </w:t>
      </w:r>
      <w:r w:rsidR="00EE2271" w:rsidRPr="00C26719">
        <w:t xml:space="preserve">For assignment of the </w:t>
      </w:r>
      <w:r w:rsidR="002476E2" w:rsidRPr="00C26719">
        <w:t>MBMS Service ID</w:t>
      </w:r>
      <w:r w:rsidR="00EE2271" w:rsidRPr="00C26719">
        <w:t>, see below</w:t>
      </w:r>
      <w:r w:rsidR="002476E2" w:rsidRPr="00C26719">
        <w:t>.</w:t>
      </w:r>
    </w:p>
    <w:p w14:paraId="3665C548" w14:textId="1EA9DC61" w:rsidR="002476E2" w:rsidRPr="00C26719" w:rsidRDefault="007850CB" w:rsidP="000D0692">
      <w:pPr>
        <w:pStyle w:val="B10"/>
      </w:pPr>
      <w:r>
        <w:t>2)</w:t>
      </w:r>
      <w:r>
        <w:tab/>
      </w:r>
      <w:r w:rsidR="002476E2" w:rsidRPr="00C26719">
        <w:t>The service provider may use a TMGI with PLMN ID other than 901 56 to provide a 5G Broadcast Service. In this case</w:t>
      </w:r>
      <w:r w:rsidR="00863BA7">
        <w:t>,</w:t>
      </w:r>
      <w:r w:rsidR="002476E2" w:rsidRPr="00C26719">
        <w:t xml:space="preserve"> it is the service providers responsibility to assign a correct MBMS Service ID. </w:t>
      </w:r>
    </w:p>
    <w:p w14:paraId="2F39A4FB" w14:textId="65EEC845" w:rsidR="00CA0F22" w:rsidRDefault="009C5E3D">
      <w:pPr>
        <w:keepNext/>
      </w:pPr>
      <w:r w:rsidRPr="00C26719">
        <w:t>In addition</w:t>
      </w:r>
      <w:r w:rsidR="001711CA" w:rsidRPr="00C26719">
        <w:t>,</w:t>
      </w:r>
      <w:r w:rsidRPr="00C26719">
        <w:t xml:space="preserve"> </w:t>
      </w:r>
      <w:r w:rsidR="001667F1">
        <w:t>as</w:t>
      </w:r>
      <w:r w:rsidR="001667F1" w:rsidRPr="00C26719">
        <w:t xml:space="preserve"> </w:t>
      </w:r>
      <w:r w:rsidRPr="00C26719">
        <w:t>5G Broadcast Services</w:t>
      </w:r>
      <w:r w:rsidR="001711CA" w:rsidRPr="00C26719">
        <w:t xml:space="preserve"> are </w:t>
      </w:r>
      <w:r w:rsidR="001667F1">
        <w:t>ROM services</w:t>
      </w:r>
      <w:r w:rsidRPr="00C26719">
        <w:t xml:space="preserve">, the type of service </w:t>
      </w:r>
      <w:r w:rsidR="00982A66" w:rsidRPr="00C26719">
        <w:t>shall be</w:t>
      </w:r>
      <w:r w:rsidRPr="00C26719">
        <w:t xml:space="preserve"> set to </w:t>
      </w:r>
      <w:r w:rsidR="007850CB">
        <w:t>0x</w:t>
      </w:r>
      <w:r w:rsidRPr="00C26719">
        <w:t xml:space="preserve">0. This leaves </w:t>
      </w:r>
      <w:r w:rsidR="007850CB">
        <w:t>five</w:t>
      </w:r>
      <w:r w:rsidRPr="00C26719">
        <w:t xml:space="preserve"> additional digits </w:t>
      </w:r>
      <w:r w:rsidR="007850CB">
        <w:t>(</w:t>
      </w:r>
      <w:r w:rsidRPr="00C26719">
        <w:t>i.e. 20 bits</w:t>
      </w:r>
      <w:r w:rsidR="007850CB">
        <w:t>)</w:t>
      </w:r>
      <w:r w:rsidRPr="00C26719">
        <w:t xml:space="preserve"> for signalling broadcast TV services</w:t>
      </w:r>
      <w:r w:rsidR="00404C57" w:rsidRPr="00C26719">
        <w:t xml:space="preserve"> in the MBMS Service ID</w:t>
      </w:r>
      <w:r w:rsidRPr="00C26719">
        <w:t>.</w:t>
      </w:r>
      <w:r w:rsidR="00404C57" w:rsidRPr="00C26719">
        <w:t xml:space="preserve"> </w:t>
      </w:r>
    </w:p>
    <w:p w14:paraId="0E59B636" w14:textId="69BB0D88" w:rsidR="00B54D1D" w:rsidRPr="00C26719" w:rsidRDefault="00404C57" w:rsidP="000D0692">
      <w:pPr>
        <w:keepNext/>
      </w:pPr>
      <w:r w:rsidRPr="00C26719">
        <w:t>Furthermore,</w:t>
      </w:r>
      <w:r w:rsidR="00CA0F22">
        <w:t xml:space="preserve"> for LTE-based 5G Broadcast services, the following applies:</w:t>
      </w:r>
    </w:p>
    <w:p w14:paraId="38089A1E" w14:textId="14DB8B56" w:rsidR="00404C57" w:rsidRPr="00C26719" w:rsidRDefault="00404C57" w:rsidP="000D0692">
      <w:pPr>
        <w:pStyle w:val="B1"/>
      </w:pPr>
      <w:r w:rsidRPr="00C26719">
        <w:t xml:space="preserve">MBMS Service ID </w:t>
      </w:r>
      <w:r w:rsidR="00B23A73">
        <w:t>values 0x000000 to 0x00000F inclusive</w:t>
      </w:r>
      <w:r w:rsidRPr="00C26719">
        <w:t xml:space="preserve"> </w:t>
      </w:r>
      <w:r w:rsidR="00B727BD">
        <w:t xml:space="preserve">are </w:t>
      </w:r>
      <w:r w:rsidRPr="00C26719">
        <w:t>used only for TMGIs associated with the</w:t>
      </w:r>
      <w:r w:rsidR="005305BB" w:rsidRPr="00C26719">
        <w:t xml:space="preserve"> 5G Broadcast</w:t>
      </w:r>
      <w:r w:rsidRPr="00C26719">
        <w:t xml:space="preserve"> </w:t>
      </w:r>
      <w:r w:rsidR="005305BB" w:rsidRPr="00C26719">
        <w:t>SA</w:t>
      </w:r>
      <w:r w:rsidRPr="00C26719">
        <w:t xml:space="preserve"> Service as defined in clause </w:t>
      </w:r>
      <w:r w:rsidR="0048629D">
        <w:t>5.</w:t>
      </w:r>
      <w:r w:rsidRPr="00C26719">
        <w:t xml:space="preserve">4 and </w:t>
      </w:r>
      <w:r w:rsidR="0048629D">
        <w:t>5.</w:t>
      </w:r>
      <w:r w:rsidRPr="00C26719">
        <w:t>5.3</w:t>
      </w:r>
      <w:r w:rsidR="007850CB">
        <w:t>; and</w:t>
      </w:r>
    </w:p>
    <w:p w14:paraId="0DCC0B27" w14:textId="3EC7571A" w:rsidR="00B54D1D" w:rsidRPr="00C26719" w:rsidRDefault="00B54D1D" w:rsidP="000D0692">
      <w:pPr>
        <w:pStyle w:val="B1"/>
      </w:pPr>
      <w:r w:rsidRPr="00C26719">
        <w:t xml:space="preserve">the remaining values of the MBMS Service ID </w:t>
      </w:r>
      <w:r w:rsidR="00B727BD">
        <w:t>are</w:t>
      </w:r>
      <w:r w:rsidRPr="00C26719">
        <w:t xml:space="preserve"> used for TMGIs associated with the 5G Broadcast User Services as defined in clause </w:t>
      </w:r>
      <w:r w:rsidR="0048629D">
        <w:t>5.</w:t>
      </w:r>
      <w:r w:rsidRPr="00C26719">
        <w:t xml:space="preserve">4 and </w:t>
      </w:r>
      <w:r w:rsidR="0048629D">
        <w:t>5.</w:t>
      </w:r>
      <w:r w:rsidRPr="00C26719">
        <w:t>5.3.</w:t>
      </w:r>
    </w:p>
    <w:p w14:paraId="07FD34F6" w14:textId="37D4D883" w:rsidR="0039435C" w:rsidRPr="00C26719" w:rsidRDefault="0048629D" w:rsidP="009C3536">
      <w:pPr>
        <w:pStyle w:val="Heading3"/>
      </w:pPr>
      <w:bookmarkStart w:id="469" w:name="_Toc51194668"/>
      <w:bookmarkStart w:id="470" w:name="_Toc54885868"/>
      <w:bookmarkStart w:id="471" w:name="_Toc55222971"/>
      <w:r>
        <w:t>5.</w:t>
      </w:r>
      <w:r w:rsidR="0039435C" w:rsidRPr="00C26719">
        <w:t>11.3</w:t>
      </w:r>
      <w:r w:rsidR="0039435C" w:rsidRPr="00C26719">
        <w:tab/>
        <w:t>TMGI Management for 5G Broadcast Services</w:t>
      </w:r>
      <w:bookmarkEnd w:id="469"/>
      <w:bookmarkEnd w:id="470"/>
      <w:bookmarkEnd w:id="471"/>
    </w:p>
    <w:p w14:paraId="69120CF9" w14:textId="2A391702" w:rsidR="008B733A" w:rsidRDefault="001237D7" w:rsidP="004B34C5">
      <w:r w:rsidRPr="00C26719">
        <w:t xml:space="preserve">If a </w:t>
      </w:r>
      <w:r w:rsidR="008B733A">
        <w:t xml:space="preserve">5G Broadcast </w:t>
      </w:r>
      <w:r w:rsidR="00EC2DF3">
        <w:t>S</w:t>
      </w:r>
      <w:r w:rsidRPr="00C26719">
        <w:t>ervice provider owns</w:t>
      </w:r>
      <w:r w:rsidR="00056A74" w:rsidRPr="00C26719">
        <w:t xml:space="preserve"> a PLMN ID and provides </w:t>
      </w:r>
      <w:r w:rsidR="008B733A">
        <w:t xml:space="preserve">a </w:t>
      </w:r>
      <w:r w:rsidR="00056A74" w:rsidRPr="00C26719">
        <w:t xml:space="preserve">5G Broadcast </w:t>
      </w:r>
      <w:r w:rsidR="008B733A">
        <w:t>S</w:t>
      </w:r>
      <w:r w:rsidR="00056A74" w:rsidRPr="00C26719">
        <w:t xml:space="preserve">ervice using a TMGI according to clause </w:t>
      </w:r>
      <w:r w:rsidR="0048629D">
        <w:t>5.</w:t>
      </w:r>
      <w:r w:rsidR="00056A74" w:rsidRPr="00C26719">
        <w:t>11.</w:t>
      </w:r>
      <w:r w:rsidR="002B65C7" w:rsidRPr="00C26719">
        <w:t>2</w:t>
      </w:r>
      <w:r w:rsidR="00A61BED" w:rsidRPr="00C26719">
        <w:t xml:space="preserve"> within the allocated PLMN ID</w:t>
      </w:r>
      <w:r w:rsidR="00056A74" w:rsidRPr="00C26719">
        <w:t xml:space="preserve">, then the management of TMGIs for 5G Broadcast services is </w:t>
      </w:r>
      <w:r w:rsidR="008B733A">
        <w:t>at the discretion of</w:t>
      </w:r>
      <w:r w:rsidR="00056A74" w:rsidRPr="00C26719">
        <w:t xml:space="preserve"> the </w:t>
      </w:r>
      <w:r w:rsidR="008B733A">
        <w:t xml:space="preserve">broadcast </w:t>
      </w:r>
      <w:r w:rsidR="00056A74" w:rsidRPr="00C26719">
        <w:t>network operator. A</w:t>
      </w:r>
      <w:r w:rsidR="006D323E" w:rsidRPr="00C26719">
        <w:t xml:space="preserve"> </w:t>
      </w:r>
      <w:r w:rsidRPr="00C26719">
        <w:t xml:space="preserve">UE that </w:t>
      </w:r>
      <w:r w:rsidR="008B733A">
        <w:t>is a</w:t>
      </w:r>
      <w:r w:rsidRPr="00C26719">
        <w:t xml:space="preserve"> </w:t>
      </w:r>
      <w:r w:rsidR="006D323E" w:rsidRPr="00C26719">
        <w:t xml:space="preserve">5G Broadcast receiver </w:t>
      </w:r>
      <w:r w:rsidR="003A1A62" w:rsidRPr="00C26719">
        <w:t xml:space="preserve">and </w:t>
      </w:r>
      <w:r w:rsidR="008B733A">
        <w:t xml:space="preserve">also </w:t>
      </w:r>
      <w:r w:rsidR="006D323E" w:rsidRPr="00C26719">
        <w:t>includes a SIM card</w:t>
      </w:r>
      <w:r w:rsidR="003A1A62" w:rsidRPr="00C26719">
        <w:t xml:space="preserve"> </w:t>
      </w:r>
      <w:r w:rsidR="00056A74" w:rsidRPr="00C26719">
        <w:t>may discover such services</w:t>
      </w:r>
      <w:r w:rsidR="006D323E" w:rsidRPr="00C26719">
        <w:t xml:space="preserve">, </w:t>
      </w:r>
      <w:r w:rsidR="00056A74" w:rsidRPr="00C26719">
        <w:t>as</w:t>
      </w:r>
      <w:r w:rsidR="006D323E" w:rsidRPr="00C26719">
        <w:t xml:space="preserve"> PLMN IDs are </w:t>
      </w:r>
      <w:r w:rsidR="00FF2828" w:rsidRPr="00C26719">
        <w:t>stored on the SIM card.</w:t>
      </w:r>
    </w:p>
    <w:p w14:paraId="0067D693" w14:textId="7818AEF5" w:rsidR="006D323E" w:rsidRPr="00C26719" w:rsidRDefault="008B733A" w:rsidP="00A16447">
      <w:pPr>
        <w:pStyle w:val="NO"/>
      </w:pPr>
      <w:r>
        <w:t>NOTE:</w:t>
      </w:r>
      <w:r>
        <w:tab/>
        <w:t>S</w:t>
      </w:r>
      <w:r w:rsidR="006D3891" w:rsidRPr="00C26719">
        <w:t xml:space="preserve">ervices outside the globally assigned PLMN ID </w:t>
      </w:r>
      <w:r>
        <w:t>are</w:t>
      </w:r>
      <w:r w:rsidR="006D3891" w:rsidRPr="00C26719">
        <w:t xml:space="preserve"> not be auto</w:t>
      </w:r>
      <w:r>
        <w:t xml:space="preserve">matically </w:t>
      </w:r>
      <w:r w:rsidR="006D3891" w:rsidRPr="00C26719">
        <w:t xml:space="preserve">discoverable by </w:t>
      </w:r>
      <w:r>
        <w:t>a</w:t>
      </w:r>
      <w:r w:rsidR="006D3891" w:rsidRPr="00C26719">
        <w:t xml:space="preserve"> 5G Broadcast Receiver. The </w:t>
      </w:r>
      <w:r>
        <w:t>5G Broadcast S</w:t>
      </w:r>
      <w:r w:rsidR="006D3891" w:rsidRPr="00C26719">
        <w:t xml:space="preserve">ervice provider must pre-configure the 5G Broadcaster receiver to access such </w:t>
      </w:r>
      <w:r>
        <w:t xml:space="preserve">a </w:t>
      </w:r>
      <w:r w:rsidR="006D3891" w:rsidRPr="00C26719">
        <w:t>servic</w:t>
      </w:r>
      <w:r w:rsidR="008B5E38" w:rsidRPr="00C26719">
        <w:t>e</w:t>
      </w:r>
      <w:r w:rsidR="006D3891" w:rsidRPr="00C26719">
        <w:t>.</w:t>
      </w:r>
    </w:p>
    <w:p w14:paraId="53982B4C" w14:textId="38BE5989" w:rsidR="00E94786" w:rsidRPr="00C26719" w:rsidRDefault="008B5E38" w:rsidP="004B34C5">
      <w:r w:rsidRPr="00C26719">
        <w:t xml:space="preserve">Alternatively, a 5G Broadcast </w:t>
      </w:r>
      <w:r w:rsidR="008B733A">
        <w:t>S</w:t>
      </w:r>
      <w:r w:rsidR="00B15336" w:rsidRPr="00C26719">
        <w:t>ervice provider</w:t>
      </w:r>
      <w:r w:rsidRPr="00C26719">
        <w:t xml:space="preserve"> may use </w:t>
      </w:r>
      <w:r w:rsidR="004B34C5" w:rsidRPr="00C26719">
        <w:t>TMGIs from the reserved range</w:t>
      </w:r>
      <w:r w:rsidR="00A61BED" w:rsidRPr="00C26719">
        <w:t xml:space="preserve"> on </w:t>
      </w:r>
      <w:r w:rsidR="004D50DF" w:rsidRPr="00C26719">
        <w:t>the globally assigned PLMN ID 901 56</w:t>
      </w:r>
      <w:r w:rsidRPr="00C26719">
        <w:t xml:space="preserve">. However, note that </w:t>
      </w:r>
      <w:r w:rsidR="00B15336" w:rsidRPr="00C26719">
        <w:t>MBMS Service IDs</w:t>
      </w:r>
      <w:r w:rsidR="004B34C5" w:rsidRPr="00C26719">
        <w:t xml:space="preserve"> are not globally unique in the sense that two </w:t>
      </w:r>
      <w:r w:rsidR="0084012A" w:rsidRPr="00C26719">
        <w:t>service providers</w:t>
      </w:r>
      <w:r w:rsidR="004B34C5" w:rsidRPr="00C26719">
        <w:t xml:space="preserve"> may use </w:t>
      </w:r>
      <w:r w:rsidR="00386E5B">
        <w:t xml:space="preserve">the </w:t>
      </w:r>
      <w:r w:rsidR="004B34C5" w:rsidRPr="00C26719">
        <w:t xml:space="preserve">same TMGI from the reserved range for different </w:t>
      </w:r>
      <w:r w:rsidR="008B733A">
        <w:t>5G Broadcast</w:t>
      </w:r>
      <w:r w:rsidR="004B34C5" w:rsidRPr="00C26719">
        <w:t xml:space="preserve"> </w:t>
      </w:r>
      <w:r w:rsidR="008B733A">
        <w:t>S</w:t>
      </w:r>
      <w:r w:rsidR="004B34C5" w:rsidRPr="00C26719">
        <w:t>ervices.</w:t>
      </w:r>
    </w:p>
    <w:p w14:paraId="65460C72" w14:textId="1485FB86" w:rsidR="0084012A" w:rsidRPr="00C26719" w:rsidRDefault="00E94786" w:rsidP="009C00DA">
      <w:r w:rsidRPr="00C26719">
        <w:t xml:space="preserve">It is recommended that </w:t>
      </w:r>
      <w:r w:rsidR="004D50DF" w:rsidRPr="00C26719">
        <w:t xml:space="preserve">in this case a regional consortium </w:t>
      </w:r>
      <w:r w:rsidR="0063402C" w:rsidRPr="00C26719">
        <w:t xml:space="preserve">assigns a proper MBMS Service ID for each service following the rules in clause </w:t>
      </w:r>
      <w:r w:rsidR="0048629D">
        <w:t>5.</w:t>
      </w:r>
      <w:r w:rsidR="0063402C" w:rsidRPr="00C26719">
        <w:t>11.</w:t>
      </w:r>
      <w:r w:rsidR="002B65C7" w:rsidRPr="00C26719">
        <w:t>2</w:t>
      </w:r>
      <w:r w:rsidR="0063402C" w:rsidRPr="00C26719">
        <w:t>.</w:t>
      </w:r>
    </w:p>
    <w:p w14:paraId="723A8644" w14:textId="71D17CA7" w:rsidR="001942B0" w:rsidRPr="00C26719" w:rsidRDefault="0048629D" w:rsidP="009C3536">
      <w:pPr>
        <w:pStyle w:val="Heading2"/>
      </w:pPr>
      <w:bookmarkStart w:id="472" w:name="_Toc51194669"/>
      <w:bookmarkStart w:id="473" w:name="_Toc54885869"/>
      <w:bookmarkStart w:id="474" w:name="_Toc55222972"/>
      <w:r>
        <w:t>5.</w:t>
      </w:r>
      <w:r w:rsidR="001942B0" w:rsidRPr="00A16447">
        <w:t>1</w:t>
      </w:r>
      <w:r w:rsidR="008E7C39" w:rsidRPr="00A16447">
        <w:t>2</w:t>
      </w:r>
      <w:r w:rsidR="001942B0" w:rsidRPr="00A16447">
        <w:tab/>
        <w:t>Discovering 5G Broadcast Services</w:t>
      </w:r>
      <w:bookmarkEnd w:id="472"/>
      <w:bookmarkEnd w:id="473"/>
      <w:bookmarkEnd w:id="474"/>
    </w:p>
    <w:p w14:paraId="0170C8EF" w14:textId="71AC61E2" w:rsidR="00E377BB" w:rsidRPr="00C26719" w:rsidRDefault="00E377BB" w:rsidP="00562E54">
      <w:r w:rsidRPr="00A16447">
        <w:t xml:space="preserve">For discovering </w:t>
      </w:r>
      <w:r w:rsidR="000457BB" w:rsidRPr="00A16447">
        <w:t xml:space="preserve">all available </w:t>
      </w:r>
      <w:r w:rsidRPr="00A16447">
        <w:t xml:space="preserve">5G Broadcast </w:t>
      </w:r>
      <w:r w:rsidR="005E3240">
        <w:t>S</w:t>
      </w:r>
      <w:r w:rsidRPr="00A16447">
        <w:t xml:space="preserve">ervices, a </w:t>
      </w:r>
      <w:r w:rsidR="005E3240">
        <w:t>5G Broadcast R</w:t>
      </w:r>
      <w:r w:rsidRPr="00A16447">
        <w:t xml:space="preserve">eceiver </w:t>
      </w:r>
      <w:r w:rsidR="005E3240">
        <w:t xml:space="preserve">shall </w:t>
      </w:r>
      <w:r w:rsidR="004E7776" w:rsidRPr="00A16447">
        <w:t xml:space="preserve">identify </w:t>
      </w:r>
      <w:r w:rsidR="000457BB" w:rsidRPr="00A16447">
        <w:t>all</w:t>
      </w:r>
      <w:r w:rsidR="004E7776" w:rsidRPr="00A16447">
        <w:t xml:space="preserve"> PLMN</w:t>
      </w:r>
      <w:r w:rsidR="000457BB" w:rsidRPr="00A16447">
        <w:t>s that</w:t>
      </w:r>
      <w:r w:rsidR="004E7776" w:rsidRPr="00A16447">
        <w:t xml:space="preserve"> carry </w:t>
      </w:r>
      <w:r w:rsidR="000457BB" w:rsidRPr="00A16447">
        <w:t>5G Broadcast Services</w:t>
      </w:r>
      <w:r w:rsidR="005E3240">
        <w:t>.</w:t>
      </w:r>
    </w:p>
    <w:p w14:paraId="75D4C894" w14:textId="7D341A54" w:rsidR="0044405D" w:rsidRPr="00A16447" w:rsidRDefault="005E3240" w:rsidP="00562E54">
      <w:pPr>
        <w:pStyle w:val="NO"/>
      </w:pPr>
      <w:r>
        <w:t>NOTE</w:t>
      </w:r>
      <w:r w:rsidR="009113DF">
        <w:t>:</w:t>
      </w:r>
      <w:r>
        <w:tab/>
      </w:r>
      <w:r w:rsidR="0044405D" w:rsidRPr="00C26719">
        <w:t xml:space="preserve">PLMNs may be identified by RAN parameters as defined in clause </w:t>
      </w:r>
      <w:r w:rsidR="0048629D">
        <w:t>5.</w:t>
      </w:r>
      <w:r w:rsidR="0044405D" w:rsidRPr="00C26719">
        <w:t>3.3.</w:t>
      </w:r>
    </w:p>
    <w:p w14:paraId="513932C8" w14:textId="4B071D5F" w:rsidR="004E7776" w:rsidRPr="00A16447" w:rsidRDefault="005E3240" w:rsidP="00562E54">
      <w:r>
        <w:t>Then, f</w:t>
      </w:r>
      <w:r w:rsidR="000457BB" w:rsidRPr="00A16447">
        <w:t xml:space="preserve">or each </w:t>
      </w:r>
      <w:r w:rsidR="00277B6E" w:rsidRPr="00C26719">
        <w:t xml:space="preserve">identified </w:t>
      </w:r>
      <w:r w:rsidR="000457BB" w:rsidRPr="00A16447">
        <w:t>PLMN carrying at least on</w:t>
      </w:r>
      <w:r w:rsidR="00600A23" w:rsidRPr="00C26719">
        <w:t>e</w:t>
      </w:r>
      <w:r w:rsidR="000457BB" w:rsidRPr="00A16447">
        <w:t xml:space="preserve"> 5G Broadcast Service</w:t>
      </w:r>
      <w:r>
        <w:t xml:space="preserve">, a 5G Broadcast Receiver shall </w:t>
      </w:r>
      <w:r w:rsidR="00EF0C50" w:rsidRPr="00A16447">
        <w:t>find the 5G Broadcast SA services</w:t>
      </w:r>
      <w:r w:rsidR="0005257A" w:rsidRPr="00A16447">
        <w:t xml:space="preserve"> in the range of associated TMGIs as defined in clause </w:t>
      </w:r>
      <w:r w:rsidR="0048629D">
        <w:t>5.</w:t>
      </w:r>
      <w:r w:rsidR="0005257A" w:rsidRPr="00A16447">
        <w:t>11.2</w:t>
      </w:r>
      <w:r w:rsidR="00C14F07" w:rsidRPr="00A16447">
        <w:t>.</w:t>
      </w:r>
    </w:p>
    <w:p w14:paraId="60735FDE" w14:textId="64435547" w:rsidR="00EF0C50" w:rsidRPr="00A16447" w:rsidRDefault="005E3240" w:rsidP="00562E54">
      <w:r>
        <w:t>F</w:t>
      </w:r>
      <w:r w:rsidR="003D786D" w:rsidRPr="00A16447">
        <w:t>or each service announced in the 5G Broadcast SA service</w:t>
      </w:r>
      <w:r>
        <w:t xml:space="preserve"> a 5G Broadcast Receiver shall f</w:t>
      </w:r>
      <w:r w:rsidR="00EF0C50" w:rsidRPr="00A16447">
        <w:t>ind the 5G Broadcast User services</w:t>
      </w:r>
      <w:r w:rsidR="00C14F07" w:rsidRPr="00A16447">
        <w:t xml:space="preserve"> in the range of associated TMGIs as defined in clause </w:t>
      </w:r>
      <w:r w:rsidR="0048629D">
        <w:t>5.</w:t>
      </w:r>
      <w:r w:rsidR="00C14F07" w:rsidRPr="00A16447">
        <w:t>11.3 based on the SA service announcement.</w:t>
      </w:r>
    </w:p>
    <w:p w14:paraId="66A6A577" w14:textId="062B6D79" w:rsidR="00122A99" w:rsidRPr="00A16447" w:rsidRDefault="00122A99" w:rsidP="00562E54">
      <w:pPr>
        <w:keepNext/>
      </w:pPr>
      <w:r w:rsidRPr="00A16447">
        <w:t>In order to support the search</w:t>
      </w:r>
      <w:r w:rsidR="007D57C4" w:rsidRPr="00A16447">
        <w:t xml:space="preserve"> for</w:t>
      </w:r>
      <w:r w:rsidR="008712FF" w:rsidRPr="00C26719">
        <w:t xml:space="preserve"> PLMNs carrying</w:t>
      </w:r>
      <w:r w:rsidR="007D57C4" w:rsidRPr="00A16447">
        <w:t xml:space="preserve"> 5G Broadcast Services</w:t>
      </w:r>
      <w:r w:rsidR="005E3240">
        <w:t>:</w:t>
      </w:r>
    </w:p>
    <w:p w14:paraId="2495DA01" w14:textId="699287B0" w:rsidR="00122A99" w:rsidRPr="00A16447" w:rsidRDefault="005E3240" w:rsidP="00562E54">
      <w:pPr>
        <w:pStyle w:val="B10"/>
      </w:pPr>
      <w:r>
        <w:t>1)</w:t>
      </w:r>
      <w:r>
        <w:tab/>
        <w:t>T</w:t>
      </w:r>
      <w:r w:rsidRPr="00D31CFC">
        <w:t>he 5G Broadcast Receiver may</w:t>
      </w:r>
      <w:r w:rsidRPr="00AD40A9">
        <w:t xml:space="preserve"> </w:t>
      </w:r>
      <w:r w:rsidR="00122A99" w:rsidRPr="00A16447">
        <w:t xml:space="preserve">be pre-configured with </w:t>
      </w:r>
      <w:r w:rsidR="0019480E" w:rsidRPr="00A16447">
        <w:t xml:space="preserve">PLMNs </w:t>
      </w:r>
      <w:r w:rsidR="00E47D49" w:rsidRPr="00A16447">
        <w:t>and the associated RAN parameters</w:t>
      </w:r>
      <w:r>
        <w:t>.</w:t>
      </w:r>
    </w:p>
    <w:p w14:paraId="74C2CC37" w14:textId="42135A6C" w:rsidR="006554FE" w:rsidRPr="00A16447" w:rsidRDefault="005E3240" w:rsidP="00562E54">
      <w:pPr>
        <w:pStyle w:val="B10"/>
      </w:pPr>
      <w:r>
        <w:t>2)</w:t>
      </w:r>
      <w:r>
        <w:tab/>
        <w:t>T</w:t>
      </w:r>
      <w:r w:rsidR="006554FE" w:rsidRPr="00A16447">
        <w:t>he PLMN information may be provided through the SA configuration</w:t>
      </w:r>
      <w:r w:rsidR="005C523D" w:rsidRPr="00A16447">
        <w:t xml:space="preserve"> </w:t>
      </w:r>
      <w:r w:rsidR="006554FE" w:rsidRPr="00A16447">
        <w:t>in the TV Management Object information</w:t>
      </w:r>
      <w:r w:rsidR="00ED7B21" w:rsidRPr="00C26719">
        <w:t xml:space="preserve"> (see clause </w:t>
      </w:r>
      <w:r w:rsidR="0048629D">
        <w:t>5.</w:t>
      </w:r>
      <w:r w:rsidR="00ED7B21" w:rsidRPr="00C26719">
        <w:t>10)</w:t>
      </w:r>
      <w:r w:rsidR="006554FE" w:rsidRPr="00A16447">
        <w:t>.</w:t>
      </w:r>
    </w:p>
    <w:p w14:paraId="0560944F" w14:textId="772C6484" w:rsidR="00F855DD" w:rsidRPr="00A16447" w:rsidRDefault="005E3240" w:rsidP="00562E54">
      <w:pPr>
        <w:pStyle w:val="B10"/>
      </w:pPr>
      <w:r>
        <w:t>3)</w:t>
      </w:r>
      <w:r>
        <w:tab/>
        <w:t>T</w:t>
      </w:r>
      <w:r w:rsidR="007D57C4" w:rsidRPr="00A16447">
        <w:t>he PLMN information may be provided through the SA configuration in the application</w:t>
      </w:r>
      <w:r>
        <w:t xml:space="preserve">, in which case </w:t>
      </w:r>
      <w:r w:rsidR="007D57C4" w:rsidRPr="00A16447">
        <w:t xml:space="preserve">the application </w:t>
      </w:r>
      <w:r>
        <w:t xml:space="preserve">shall </w:t>
      </w:r>
      <w:r w:rsidR="00992AD2" w:rsidRPr="00A16447">
        <w:t>provide the information to the 5G Broadcast Receiver</w:t>
      </w:r>
      <w:r w:rsidR="00ED7B21" w:rsidRPr="00C26719">
        <w:t xml:space="preserve"> through the MBMS-API (see clause </w:t>
      </w:r>
      <w:r w:rsidR="0048629D">
        <w:t>5.</w:t>
      </w:r>
      <w:r w:rsidR="00ED7B21" w:rsidRPr="00C26719">
        <w:t>5.5)</w:t>
      </w:r>
      <w:r w:rsidR="007D57C4" w:rsidRPr="00A16447">
        <w:t>.</w:t>
      </w:r>
    </w:p>
    <w:p w14:paraId="3555B1F6" w14:textId="7D19175B" w:rsidR="00122A99" w:rsidRPr="00A16447" w:rsidRDefault="005E3240" w:rsidP="00562E54">
      <w:pPr>
        <w:pStyle w:val="B10"/>
      </w:pPr>
      <w:r>
        <w:t>4)</w:t>
      </w:r>
      <w:r>
        <w:tab/>
        <w:t>O</w:t>
      </w:r>
      <w:r w:rsidR="00C249AD" w:rsidRPr="00C26719">
        <w:t>nce a 5G Broadcast SA service</w:t>
      </w:r>
      <w:r w:rsidR="00B80F66" w:rsidRPr="00C26719">
        <w:t xml:space="preserve"> is discovered,</w:t>
      </w:r>
      <w:r w:rsidR="00C249AD" w:rsidRPr="00C26719">
        <w:t xml:space="preserve"> </w:t>
      </w:r>
      <w:r w:rsidR="006554FE" w:rsidRPr="00A16447">
        <w:t xml:space="preserve">the PLMN information may be provided through </w:t>
      </w:r>
      <w:r w:rsidR="005C523D" w:rsidRPr="00A16447">
        <w:t>the SA</w:t>
      </w:r>
      <w:r w:rsidR="006554FE" w:rsidRPr="00A16447">
        <w:t xml:space="preserve"> information</w:t>
      </w:r>
      <w:r w:rsidR="005C523D" w:rsidRPr="00A16447">
        <w:t xml:space="preserve"> in the USD</w:t>
      </w:r>
      <w:r w:rsidR="00F855DD" w:rsidRPr="00A16447">
        <w:t xml:space="preserve"> when receiving SA information in the </w:t>
      </w:r>
      <w:r w:rsidR="00F855DD" w:rsidRPr="00C26719">
        <w:t>5G Broadcast SA service</w:t>
      </w:r>
      <w:r w:rsidR="006554FE" w:rsidRPr="00A16447">
        <w:t>.</w:t>
      </w:r>
    </w:p>
    <w:p w14:paraId="18C8D793" w14:textId="013BE722" w:rsidR="001942B0" w:rsidRPr="00C26719" w:rsidRDefault="00992AD2" w:rsidP="009C00DA">
      <w:r w:rsidRPr="00A16447">
        <w:t xml:space="preserve">The </w:t>
      </w:r>
      <w:r w:rsidR="000D3E45" w:rsidRPr="00C26719">
        <w:rPr>
          <w:color w:val="000000"/>
        </w:rPr>
        <w:t xml:space="preserve">MBMS </w:t>
      </w:r>
      <w:r w:rsidR="00AD40A9">
        <w:rPr>
          <w:color w:val="000000"/>
        </w:rPr>
        <w:t>C</w:t>
      </w:r>
      <w:r w:rsidR="000D3E45" w:rsidRPr="00C26719">
        <w:rPr>
          <w:color w:val="000000"/>
        </w:rPr>
        <w:t xml:space="preserve">lient </w:t>
      </w:r>
      <w:r w:rsidRPr="00C26719">
        <w:rPr>
          <w:color w:val="000000"/>
        </w:rPr>
        <w:t xml:space="preserve">then </w:t>
      </w:r>
      <w:r w:rsidR="000D3E45" w:rsidRPr="00C26719">
        <w:rPr>
          <w:color w:val="000000"/>
        </w:rPr>
        <w:t>forward</w:t>
      </w:r>
      <w:r w:rsidRPr="00C26719">
        <w:rPr>
          <w:color w:val="000000"/>
        </w:rPr>
        <w:t>s</w:t>
      </w:r>
      <w:r w:rsidR="000D3E45" w:rsidRPr="00C26719">
        <w:rPr>
          <w:color w:val="000000"/>
        </w:rPr>
        <w:t xml:space="preserve"> the </w:t>
      </w:r>
      <w:r w:rsidR="005C523D" w:rsidRPr="00C26719">
        <w:rPr>
          <w:color w:val="000000"/>
        </w:rPr>
        <w:t>RAN information (</w:t>
      </w:r>
      <w:r w:rsidR="000D3E45" w:rsidRPr="00C26719">
        <w:rPr>
          <w:color w:val="000000"/>
        </w:rPr>
        <w:t>service area and radio frequency information</w:t>
      </w:r>
      <w:r w:rsidR="005C523D" w:rsidRPr="00C26719">
        <w:rPr>
          <w:color w:val="000000"/>
        </w:rPr>
        <w:t>)</w:t>
      </w:r>
      <w:r w:rsidR="000D3E45" w:rsidRPr="00C26719">
        <w:rPr>
          <w:color w:val="000000"/>
        </w:rPr>
        <w:t xml:space="preserve"> to the lower layers, and the UE is expected to make use of such information in accordance with TS </w:t>
      </w:r>
      <w:r w:rsidR="00F13B53">
        <w:rPr>
          <w:color w:val="000000"/>
        </w:rPr>
        <w:t xml:space="preserve">36 </w:t>
      </w:r>
      <w:r w:rsidR="000D3E45" w:rsidRPr="00C26719">
        <w:rPr>
          <w:color w:val="000000"/>
        </w:rPr>
        <w:t xml:space="preserve">300 [96] clause 15.4 as well as TS </w:t>
      </w:r>
      <w:r w:rsidR="00F13B53">
        <w:rPr>
          <w:color w:val="000000"/>
        </w:rPr>
        <w:t xml:space="preserve">36 </w:t>
      </w:r>
      <w:r w:rsidR="000D3E45" w:rsidRPr="00C26719">
        <w:rPr>
          <w:color w:val="000000"/>
        </w:rPr>
        <w:t xml:space="preserve">304 [108] and TS </w:t>
      </w:r>
      <w:r w:rsidR="00F13B53">
        <w:rPr>
          <w:color w:val="000000"/>
        </w:rPr>
        <w:t xml:space="preserve">36 </w:t>
      </w:r>
      <w:r w:rsidR="000D3E45" w:rsidRPr="00C26719">
        <w:rPr>
          <w:color w:val="000000"/>
        </w:rPr>
        <w:t>331 [97]</w:t>
      </w:r>
      <w:r w:rsidR="00B353FC">
        <w:rPr>
          <w:color w:val="000000"/>
        </w:rPr>
        <w:t xml:space="preserve"> to access the MBMS bearer service that carries the 5G Broadcast service.</w:t>
      </w:r>
    </w:p>
    <w:p w14:paraId="7BE77247" w14:textId="6AE15B38" w:rsidR="00274ABA" w:rsidRDefault="0048629D" w:rsidP="00266144">
      <w:pPr>
        <w:pStyle w:val="Heading2"/>
      </w:pPr>
      <w:bookmarkStart w:id="475" w:name="_Toc51194670"/>
      <w:bookmarkStart w:id="476" w:name="_Toc54885870"/>
      <w:bookmarkStart w:id="477" w:name="_Toc55222973"/>
      <w:r>
        <w:t>5.</w:t>
      </w:r>
      <w:r w:rsidR="0089195B" w:rsidRPr="00A16447">
        <w:t>1</w:t>
      </w:r>
      <w:r w:rsidR="00082C90" w:rsidRPr="00A16447">
        <w:t>3</w:t>
      </w:r>
      <w:r w:rsidR="0089195B" w:rsidRPr="00A16447">
        <w:tab/>
        <w:t>RAN Configuration</w:t>
      </w:r>
      <w:r w:rsidR="00532021" w:rsidRPr="00A16447">
        <w:t xml:space="preserve"> Options</w:t>
      </w:r>
      <w:bookmarkEnd w:id="475"/>
      <w:r w:rsidR="004C1837">
        <w:t xml:space="preserve"> (informative)</w:t>
      </w:r>
      <w:bookmarkEnd w:id="476"/>
      <w:bookmarkEnd w:id="477"/>
    </w:p>
    <w:p w14:paraId="5AAB5BA1" w14:textId="4667B308" w:rsidR="00E25E9F" w:rsidRDefault="00E25E9F">
      <w:pPr>
        <w:keepNext/>
      </w:pPr>
      <w:r>
        <w:t xml:space="preserve">Two </w:t>
      </w:r>
      <w:r w:rsidR="002E50F7">
        <w:t xml:space="preserve">important </w:t>
      </w:r>
      <w:r>
        <w:t>feat</w:t>
      </w:r>
      <w:r w:rsidR="0063582D">
        <w:t xml:space="preserve">ures for </w:t>
      </w:r>
      <w:r w:rsidR="00494DC9">
        <w:t>the radio access network documented in clause 4.2 are the support fo</w:t>
      </w:r>
      <w:r w:rsidR="003A5C72">
        <w:t>r</w:t>
      </w:r>
    </w:p>
    <w:p w14:paraId="11640498" w14:textId="243A3C85" w:rsidR="00A302B2" w:rsidRDefault="00A302B2" w:rsidP="00B67460">
      <w:pPr>
        <w:pStyle w:val="B1"/>
      </w:pPr>
      <w:r>
        <w:t xml:space="preserve">Single Frequency Network (SFN) deployments with Inter Site Distance (ISD) significantly larger than a typical ISD associated with typical cellular deployments with ISD &gt; </w:t>
      </w:r>
      <w:r>
        <w:t>100</w:t>
      </w:r>
      <w:r w:rsidR="001E5EBA">
        <w:t> </w:t>
      </w:r>
      <w:r>
        <w:t>km</w:t>
      </w:r>
      <w:r>
        <w:t xml:space="preserve"> to support </w:t>
      </w:r>
      <w:r w:rsidRPr="006300B3">
        <w:t>receivers with high-gain rooftop directional antennas, low mobility and a predominantly line-of-sight channel.</w:t>
      </w:r>
    </w:p>
    <w:p w14:paraId="4510FE21" w14:textId="03274874" w:rsidR="00A302B2" w:rsidRDefault="00003137" w:rsidP="00B67460">
      <w:pPr>
        <w:pStyle w:val="B1"/>
      </w:pPr>
      <w:r>
        <w:t>M</w:t>
      </w:r>
      <w:r w:rsidR="00A302B2">
        <w:t>obility</w:t>
      </w:r>
      <w:r w:rsidR="00A302B2">
        <w:t xml:space="preserve"> scenarios including speeds</w:t>
      </w:r>
      <w:r w:rsidR="00A302B2" w:rsidRPr="00A455B8">
        <w:t xml:space="preserve"> </w:t>
      </w:r>
      <w:r w:rsidR="00A302B2">
        <w:t xml:space="preserve">of up </w:t>
      </w:r>
      <w:r w:rsidR="00A302B2" w:rsidRPr="00A455B8">
        <w:t>to 250 km/h</w:t>
      </w:r>
      <w:r w:rsidR="00A302B2">
        <w:t xml:space="preserve"> to support </w:t>
      </w:r>
      <w:r w:rsidR="00A302B2" w:rsidRPr="006300B3">
        <w:t>receivers in cars, with external omni-directional antennas.</w:t>
      </w:r>
    </w:p>
    <w:p w14:paraId="05599953" w14:textId="0C428EBE" w:rsidR="001B36C4" w:rsidRDefault="005C0911">
      <w:pPr>
        <w:keepNext/>
      </w:pPr>
      <w:r>
        <w:t>FeMBMS</w:t>
      </w:r>
      <w:r w:rsidR="003C62AC">
        <w:t xml:space="preserve"> (as defined in Release 16) </w:t>
      </w:r>
      <w:r w:rsidR="1368354B" w:rsidRPr="00C26719">
        <w:t>supports different numerologies (from 15</w:t>
      </w:r>
      <w:r w:rsidR="00AD40A9">
        <w:t> </w:t>
      </w:r>
      <w:r w:rsidR="1368354B" w:rsidRPr="00C26719">
        <w:t>kHz down to 0.37</w:t>
      </w:r>
      <w:r w:rsidR="00AD40A9">
        <w:t> </w:t>
      </w:r>
      <w:r w:rsidR="1368354B" w:rsidRPr="00C26719">
        <w:t xml:space="preserve">kHz) designed for </w:t>
      </w:r>
      <w:r w:rsidR="00AD40A9">
        <w:t xml:space="preserve">operation with </w:t>
      </w:r>
      <w:r w:rsidR="1368354B" w:rsidRPr="00C26719">
        <w:t>different inter</w:t>
      </w:r>
      <w:r w:rsidR="00AD40A9">
        <w:t>-</w:t>
      </w:r>
      <w:r w:rsidR="1368354B" w:rsidRPr="00C26719">
        <w:t>site distances</w:t>
      </w:r>
      <w:r w:rsidR="006A6F73" w:rsidRPr="00C26719">
        <w:t xml:space="preserve"> (ISD)</w:t>
      </w:r>
      <w:r w:rsidR="1368354B" w:rsidRPr="00C26719">
        <w:t xml:space="preserve"> and </w:t>
      </w:r>
      <w:r w:rsidR="00AD40A9">
        <w:t xml:space="preserve">potentially high </w:t>
      </w:r>
      <w:r w:rsidR="1368354B" w:rsidRPr="00C26719">
        <w:t>Doppler</w:t>
      </w:r>
      <w:r w:rsidR="00AD40A9">
        <w:t xml:space="preserve"> spread</w:t>
      </w:r>
      <w:r w:rsidR="1368354B" w:rsidRPr="00C26719">
        <w:t>.</w:t>
      </w:r>
      <w:r w:rsidR="001B36C4">
        <w:t xml:space="preserve"> However, </w:t>
      </w:r>
      <w:r w:rsidR="000453F2">
        <w:t>it is not a single RAN configuration that can support al</w:t>
      </w:r>
      <w:r w:rsidR="00397C19">
        <w:t>l the above features at the same time</w:t>
      </w:r>
      <w:r w:rsidR="00764810">
        <w:t xml:space="preserve">. An overview of different configurations available </w:t>
      </w:r>
      <w:r w:rsidR="00505BDF">
        <w:t xml:space="preserve">in </w:t>
      </w:r>
      <w:r w:rsidR="00764810">
        <w:t>FeMBMS is provided:</w:t>
      </w:r>
    </w:p>
    <w:p w14:paraId="50C29DC6" w14:textId="15134C75" w:rsidR="00AB5366" w:rsidRDefault="00AB5366" w:rsidP="00B67460">
      <w:pPr>
        <w:pStyle w:val="B1"/>
      </w:pPr>
      <w:r>
        <w:t>eMBMS</w:t>
      </w:r>
      <w:r>
        <w:t xml:space="preserve"> </w:t>
      </w:r>
      <w:r w:rsidR="00003137">
        <w:t>as defined in Release 14</w:t>
      </w:r>
      <w:r w:rsidR="00003137">
        <w:t xml:space="preserve"> </w:t>
      </w:r>
      <w:r w:rsidR="0076672B">
        <w:t>support</w:t>
      </w:r>
      <w:r w:rsidR="00C70228">
        <w:t>s</w:t>
      </w:r>
      <w:r w:rsidR="0076672B">
        <w:t xml:space="preserve"> an initial set of numerologies for typical </w:t>
      </w:r>
      <w:r w:rsidR="0076672B" w:rsidRPr="00266144">
        <w:rPr>
          <w:i/>
          <w:iCs/>
        </w:rPr>
        <w:t>cellular ISDs</w:t>
      </w:r>
      <w:r w:rsidR="00FB6F14">
        <w:t xml:space="preserve"> and typical mobile speeds.</w:t>
      </w:r>
    </w:p>
    <w:p w14:paraId="10E85A53" w14:textId="38F8EEC6" w:rsidR="0019267B" w:rsidRPr="00C26719" w:rsidRDefault="000965EB" w:rsidP="00B67460">
      <w:pPr>
        <w:pStyle w:val="B1"/>
      </w:pPr>
      <w:r>
        <w:t>The original enTV configuration</w:t>
      </w:r>
      <w:r w:rsidR="000615DD">
        <w:t xml:space="preserve"> defined in Release 14</w:t>
      </w:r>
      <w:r>
        <w:t xml:space="preserve"> </w:t>
      </w:r>
      <w:r w:rsidR="000615DD">
        <w:t>with</w:t>
      </w:r>
      <w:r w:rsidR="0019267B" w:rsidRPr="00C26719">
        <w:t xml:space="preserve"> 1.25</w:t>
      </w:r>
      <w:r w:rsidR="0019267B">
        <w:t> </w:t>
      </w:r>
      <w:r w:rsidR="00210359">
        <w:t>k</w:t>
      </w:r>
      <w:r w:rsidR="0019267B" w:rsidRPr="00C26719">
        <w:t>Hz subcarrier spacing</w:t>
      </w:r>
      <w:r w:rsidR="000615DD">
        <w:t xml:space="preserve"> </w:t>
      </w:r>
      <w:r w:rsidRPr="00C26719">
        <w:t xml:space="preserve">provides good </w:t>
      </w:r>
      <w:r w:rsidR="0021650E">
        <w:t xml:space="preserve">and </w:t>
      </w:r>
      <w:r w:rsidR="0021650E" w:rsidRPr="00FB6F14">
        <w:t>balanced</w:t>
      </w:r>
      <w:r w:rsidR="0021650E">
        <w:t xml:space="preserve"> </w:t>
      </w:r>
      <w:r w:rsidRPr="00C26719">
        <w:t xml:space="preserve">performance at </w:t>
      </w:r>
      <w:r w:rsidRPr="00FB6F14">
        <w:t>low-to-moderate mobility</w:t>
      </w:r>
      <w:r w:rsidR="0021650E" w:rsidRPr="00FB6F14">
        <w:t xml:space="preserve"> for </w:t>
      </w:r>
      <w:r w:rsidR="00DF6404" w:rsidRPr="00FB6F14">
        <w:t>larger ISDs</w:t>
      </w:r>
      <w:r w:rsidR="00DF6404">
        <w:t xml:space="preserve"> than typical cellular ones.</w:t>
      </w:r>
      <w:r w:rsidR="00574C4F">
        <w:t xml:space="preserve"> </w:t>
      </w:r>
      <w:r w:rsidR="005D5BB1">
        <w:t xml:space="preserve"> </w:t>
      </w:r>
    </w:p>
    <w:p w14:paraId="031A9D04" w14:textId="3B50C59B" w:rsidR="00F56CEB" w:rsidRPr="00C26719" w:rsidRDefault="00397C19" w:rsidP="00B67460">
      <w:pPr>
        <w:pStyle w:val="B1"/>
      </w:pPr>
      <w:r>
        <w:t>In</w:t>
      </w:r>
      <w:r w:rsidR="00F56CEB" w:rsidRPr="00C26719">
        <w:t xml:space="preserve"> </w:t>
      </w:r>
      <w:r w:rsidR="006A77E0">
        <w:t xml:space="preserve">FeMBMS, </w:t>
      </w:r>
      <w:r w:rsidR="00B60AAE">
        <w:t xml:space="preserve">the </w:t>
      </w:r>
      <w:r w:rsidR="00B60AAE" w:rsidRPr="00C26719">
        <w:t>numerology with 0.37</w:t>
      </w:r>
      <w:r w:rsidR="00B60AAE">
        <w:t> </w:t>
      </w:r>
      <w:r w:rsidR="00B60AAE" w:rsidRPr="00C26719">
        <w:t xml:space="preserve">kHz subcarrier spacing is introduced to support </w:t>
      </w:r>
      <w:r w:rsidR="00574C4F">
        <w:t>the</w:t>
      </w:r>
      <w:r w:rsidR="00B60AAE" w:rsidRPr="00C26719">
        <w:t xml:space="preserve"> scenario</w:t>
      </w:r>
      <w:r w:rsidR="00B60AAE">
        <w:t xml:space="preserve"> </w:t>
      </w:r>
      <w:r w:rsidR="00574C4F">
        <w:t xml:space="preserve">of </w:t>
      </w:r>
      <w:r w:rsidR="00F56CEB" w:rsidRPr="00C26719">
        <w:t>large ISDs up to 125 km</w:t>
      </w:r>
      <w:r w:rsidR="00B60AAE">
        <w:t>. This RAN configuration</w:t>
      </w:r>
      <w:r w:rsidR="00F56CEB" w:rsidRPr="00C26719">
        <w:t xml:space="preserve"> is tailored to </w:t>
      </w:r>
      <w:r w:rsidR="00F56CEB" w:rsidRPr="00FB6F14">
        <w:t>rooftop reception</w:t>
      </w:r>
      <w:r w:rsidR="00F56CEB" w:rsidRPr="00C26719">
        <w:t xml:space="preserve"> </w:t>
      </w:r>
      <w:r w:rsidR="00AD40A9">
        <w:t>from</w:t>
      </w:r>
      <w:r w:rsidR="00F56CEB" w:rsidRPr="00C26719">
        <w:t xml:space="preserve"> </w:t>
      </w:r>
      <w:r w:rsidR="00F56CEB" w:rsidRPr="00FB6F14">
        <w:t>Medium Power Medium Tower (MPMT)</w:t>
      </w:r>
      <w:r w:rsidR="00F56CEB" w:rsidRPr="00C26719">
        <w:t xml:space="preserve"> </w:t>
      </w:r>
      <w:r w:rsidR="00AD40A9">
        <w:t xml:space="preserve">transmitter sites </w:t>
      </w:r>
      <w:r w:rsidR="00F56CEB" w:rsidRPr="00C26719">
        <w:t xml:space="preserve">as well as </w:t>
      </w:r>
      <w:r w:rsidR="00F56CEB" w:rsidRPr="00FB6F14">
        <w:t xml:space="preserve">High Power High Tower (HPHT) </w:t>
      </w:r>
      <w:r w:rsidR="00AD40A9" w:rsidRPr="00FB6F14">
        <w:t>transmitters</w:t>
      </w:r>
      <w:r w:rsidR="00F56CEB" w:rsidRPr="00C26719">
        <w:t xml:space="preserve">. </w:t>
      </w:r>
    </w:p>
    <w:p w14:paraId="2292B41A" w14:textId="43E6710A" w:rsidR="00707126" w:rsidRDefault="00ED4F89" w:rsidP="00B67460">
      <w:pPr>
        <w:pStyle w:val="B1"/>
      </w:pPr>
      <w:r>
        <w:t>Also introduced in FeMBMS</w:t>
      </w:r>
      <w:r w:rsidR="00AD40A9">
        <w:t xml:space="preserve"> </w:t>
      </w:r>
      <w:r>
        <w:t xml:space="preserve">is the </w:t>
      </w:r>
      <w:r w:rsidR="00F56CEB" w:rsidRPr="00C26719">
        <w:t>support</w:t>
      </w:r>
      <w:r>
        <w:t xml:space="preserve"> of</w:t>
      </w:r>
      <w:r w:rsidR="00F56CEB" w:rsidRPr="00C26719">
        <w:t xml:space="preserve"> high mobility</w:t>
      </w:r>
      <w:r w:rsidR="0087116D">
        <w:t xml:space="preserve"> </w:t>
      </w:r>
      <w:r w:rsidR="00F56CEB" w:rsidRPr="00C26719">
        <w:t>up to 250 km</w:t>
      </w:r>
      <w:r w:rsidR="00AD40A9">
        <w:t>/</w:t>
      </w:r>
      <w:r w:rsidR="00F56CEB" w:rsidRPr="00C26719">
        <w:t xml:space="preserve">h for mobile and portable UEs. </w:t>
      </w:r>
      <w:r w:rsidR="00707126">
        <w:t>For this, a</w:t>
      </w:r>
      <w:r w:rsidR="00707126" w:rsidRPr="00C26719">
        <w:t xml:space="preserve"> numerology with 2.5</w:t>
      </w:r>
      <w:r w:rsidR="00707126">
        <w:t> </w:t>
      </w:r>
      <w:r w:rsidR="00707126" w:rsidRPr="00C26719">
        <w:t xml:space="preserve">kHz subcarrier spacing </w:t>
      </w:r>
      <w:r w:rsidR="00707126">
        <w:t>is supported in FeMBMS</w:t>
      </w:r>
      <w:r w:rsidR="00707126" w:rsidRPr="00C26719">
        <w:t xml:space="preserve"> to support this </w:t>
      </w:r>
      <w:r w:rsidR="00707126" w:rsidRPr="00FB6F14">
        <w:t>high mobility</w:t>
      </w:r>
      <w:r w:rsidR="00707126">
        <w:t xml:space="preserve"> </w:t>
      </w:r>
      <w:r w:rsidR="00707126" w:rsidRPr="00C26719">
        <w:t>scenario.</w:t>
      </w:r>
    </w:p>
    <w:p w14:paraId="2D16655E" w14:textId="2068CE78" w:rsidR="005D5BB1" w:rsidRPr="00C26719" w:rsidRDefault="005D5BB1" w:rsidP="00266144">
      <w:pPr>
        <w:keepNext/>
      </w:pPr>
      <w:r>
        <w:t xml:space="preserve">It is </w:t>
      </w:r>
      <w:r w:rsidR="001E5EBA">
        <w:t>at the discretion of</w:t>
      </w:r>
      <w:r>
        <w:t xml:space="preserve"> the 5G Broadcast Service provider to the select the appropriate RAN configuration, in particular the correct numerology, for its considered deployment.</w:t>
      </w:r>
    </w:p>
    <w:p w14:paraId="5C5A144B" w14:textId="5FDF49D1" w:rsidR="005E3240" w:rsidRDefault="00AC0C0A" w:rsidP="005E3240">
      <w:r w:rsidRPr="00C26719">
        <w:t>Th</w:t>
      </w:r>
      <w:r w:rsidR="005E3240">
        <w:t>e</w:t>
      </w:r>
      <w:r w:rsidRPr="00C26719">
        <w:t xml:space="preserve"> </w:t>
      </w:r>
      <w:r w:rsidR="005E3240">
        <w:t>present document</w:t>
      </w:r>
      <w:r w:rsidR="00552ACB" w:rsidRPr="00C26719">
        <w:t xml:space="preserve"> permits the use of any subcarrier spacing defined</w:t>
      </w:r>
      <w:r w:rsidR="004C1837">
        <w:t xml:space="preserve"> in </w:t>
      </w:r>
      <w:r w:rsidR="001F5710">
        <w:t xml:space="preserve">FeMBMS, i.e. </w:t>
      </w:r>
      <w:r w:rsidR="004C1837">
        <w:t>3GPP Release 16</w:t>
      </w:r>
      <w:r w:rsidR="00552ACB" w:rsidRPr="00C26719">
        <w:t xml:space="preserve">, but </w:t>
      </w:r>
      <w:r w:rsidR="004C1837">
        <w:t>additionally specifies the</w:t>
      </w:r>
      <w:r w:rsidR="00BD4F61" w:rsidRPr="00C26719">
        <w:t xml:space="preserve"> subset of subcarrier spacing</w:t>
      </w:r>
      <w:r w:rsidR="004C1837">
        <w:t>s that a 5G Broadcast Receiver is required to support</w:t>
      </w:r>
      <w:r w:rsidR="00BD4F61" w:rsidRPr="00C26719">
        <w:t>.</w:t>
      </w:r>
      <w:r w:rsidR="001F5710">
        <w:t xml:space="preserve"> For details on receiver requirements on supported RAN configurations, refer to clause </w:t>
      </w:r>
      <w:r w:rsidR="000A37A8">
        <w:t>10.</w:t>
      </w:r>
    </w:p>
    <w:p w14:paraId="2E5B633C" w14:textId="214DE454" w:rsidR="001A57C4" w:rsidRPr="00C26719" w:rsidRDefault="0048629D" w:rsidP="001A57C4">
      <w:pPr>
        <w:pStyle w:val="Heading2"/>
      </w:pPr>
      <w:bookmarkStart w:id="478" w:name="_Toc51194671"/>
      <w:bookmarkStart w:id="479" w:name="_Toc54885871"/>
      <w:bookmarkStart w:id="480" w:name="_Toc55222974"/>
      <w:r>
        <w:t>5.</w:t>
      </w:r>
      <w:r w:rsidR="00D90D78" w:rsidRPr="00C26719">
        <w:t>1</w:t>
      </w:r>
      <w:r w:rsidR="00082C90" w:rsidRPr="00C26719">
        <w:t>4</w:t>
      </w:r>
      <w:r w:rsidR="001A57C4" w:rsidRPr="00C26719">
        <w:tab/>
      </w:r>
      <w:r w:rsidR="00E47B33">
        <w:t xml:space="preserve">5G Broadcast </w:t>
      </w:r>
      <w:r w:rsidR="00393705" w:rsidRPr="00C26719">
        <w:t>TV</w:t>
      </w:r>
      <w:r w:rsidR="00A529D3">
        <w:t>/</w:t>
      </w:r>
      <w:r w:rsidR="00393705" w:rsidRPr="00C26719">
        <w:t xml:space="preserve">Radio </w:t>
      </w:r>
      <w:r w:rsidR="00E47B33">
        <w:t xml:space="preserve">Service </w:t>
      </w:r>
      <w:r w:rsidR="00393705" w:rsidRPr="00C26719">
        <w:t xml:space="preserve">Application </w:t>
      </w:r>
      <w:bookmarkEnd w:id="478"/>
      <w:r w:rsidR="00081701">
        <w:t>Requirements</w:t>
      </w:r>
      <w:bookmarkEnd w:id="479"/>
      <w:bookmarkEnd w:id="480"/>
    </w:p>
    <w:p w14:paraId="059EE7EA" w14:textId="0BCCA493" w:rsidR="00EB1204" w:rsidRPr="00C26719" w:rsidRDefault="0048629D" w:rsidP="00EB1204">
      <w:pPr>
        <w:pStyle w:val="Heading3"/>
      </w:pPr>
      <w:bookmarkStart w:id="481" w:name="_Toc51194672"/>
      <w:bookmarkStart w:id="482" w:name="_Toc54885872"/>
      <w:bookmarkStart w:id="483" w:name="_Toc55222975"/>
      <w:r>
        <w:t>5.</w:t>
      </w:r>
      <w:r w:rsidR="00EB1204" w:rsidRPr="00C26719">
        <w:t>1</w:t>
      </w:r>
      <w:r w:rsidR="00082C90" w:rsidRPr="00C26719">
        <w:t>4</w:t>
      </w:r>
      <w:r w:rsidR="000A5F3A" w:rsidRPr="00C26719">
        <w:t>.1</w:t>
      </w:r>
      <w:r w:rsidR="00EB1204" w:rsidRPr="00C26719">
        <w:tab/>
        <w:t>Introduction</w:t>
      </w:r>
      <w:bookmarkEnd w:id="481"/>
      <w:bookmarkEnd w:id="482"/>
      <w:bookmarkEnd w:id="483"/>
    </w:p>
    <w:p w14:paraId="2ED6B26F" w14:textId="54540639" w:rsidR="00D36505" w:rsidRDefault="007310D5" w:rsidP="005C6A14">
      <w:r>
        <w:t xml:space="preserve">A 5G Broadcast </w:t>
      </w:r>
      <w:r w:rsidR="00E47B33">
        <w:t>System</w:t>
      </w:r>
      <w:r>
        <w:t xml:space="preserve"> operator runs </w:t>
      </w:r>
      <w:r w:rsidR="008D085F">
        <w:t xml:space="preserve">a 5G Broadcast </w:t>
      </w:r>
      <w:r w:rsidR="00E47B33">
        <w:t>S</w:t>
      </w:r>
      <w:r w:rsidR="008D085F">
        <w:t>ystem</w:t>
      </w:r>
      <w:r w:rsidR="008D085F">
        <w:t xml:space="preserve"> with 5G Broadcast Transmitters </w:t>
      </w:r>
      <w:r w:rsidR="00E47B33">
        <w:t>for use by</w:t>
      </w:r>
      <w:r w:rsidR="008D085F">
        <w:t xml:space="preserve"> devices including </w:t>
      </w:r>
      <w:r w:rsidR="000C7538">
        <w:t>5G Broadcast Receivers.</w:t>
      </w:r>
    </w:p>
    <w:p w14:paraId="6AFE23BD" w14:textId="18A3CD86" w:rsidR="000C7538" w:rsidRDefault="000C7538" w:rsidP="005C6A14">
      <w:r>
        <w:t xml:space="preserve">A </w:t>
      </w:r>
      <w:r w:rsidRPr="00C26719">
        <w:t>TV</w:t>
      </w:r>
      <w:r>
        <w:t>/</w:t>
      </w:r>
      <w:r w:rsidRPr="00C26719">
        <w:t xml:space="preserve">Radio </w:t>
      </w:r>
      <w:r w:rsidR="00E47B33">
        <w:t>Content Service</w:t>
      </w:r>
      <w:r w:rsidR="00B72D54">
        <w:t xml:space="preserve"> </w:t>
      </w:r>
      <w:r w:rsidR="00E47B33">
        <w:t>P</w:t>
      </w:r>
      <w:r w:rsidR="00B72D54">
        <w:t>rovider</w:t>
      </w:r>
      <w:r>
        <w:t xml:space="preserve"> runs a </w:t>
      </w:r>
      <w:r>
        <w:t>head</w:t>
      </w:r>
      <w:r w:rsidR="00E47B33">
        <w:t>-</w:t>
      </w:r>
      <w:r>
        <w:t>end</w:t>
      </w:r>
      <w:r>
        <w:t xml:space="preserve"> providing </w:t>
      </w:r>
      <w:r w:rsidR="00E47B33">
        <w:t>linear television</w:t>
      </w:r>
      <w:r>
        <w:t xml:space="preserve"> and Radio services</w:t>
      </w:r>
      <w:r w:rsidR="00094079">
        <w:t xml:space="preserve"> and an application </w:t>
      </w:r>
      <w:r w:rsidR="00266144">
        <w:t>that runs on</w:t>
      </w:r>
      <w:r w:rsidR="00094079">
        <w:t xml:space="preserve"> devices </w:t>
      </w:r>
      <w:r w:rsidR="00266144">
        <w:t>which</w:t>
      </w:r>
      <w:r w:rsidR="00094079">
        <w:t xml:space="preserve"> include a 5G Broadcast </w:t>
      </w:r>
      <w:r w:rsidR="00E47B33">
        <w:t>R</w:t>
      </w:r>
      <w:r w:rsidR="00094079">
        <w:t>eceiver.</w:t>
      </w:r>
    </w:p>
    <w:p w14:paraId="79FD9125" w14:textId="0E35E67B" w:rsidR="00400ACB" w:rsidRPr="00C26719" w:rsidRDefault="00400ACB" w:rsidP="005C6A14">
      <w:r w:rsidRPr="00C26719">
        <w:t xml:space="preserve">This clause documents the </w:t>
      </w:r>
      <w:r w:rsidR="0058038C">
        <w:t>requirements</w:t>
      </w:r>
      <w:r w:rsidRPr="00C26719">
        <w:t xml:space="preserve"> for a </w:t>
      </w:r>
      <w:r w:rsidR="00E47B33">
        <w:t xml:space="preserve">5G Broadcast </w:t>
      </w:r>
      <w:r w:rsidRPr="00C26719">
        <w:t>TV</w:t>
      </w:r>
      <w:r>
        <w:t>/</w:t>
      </w:r>
      <w:r w:rsidRPr="00C26719">
        <w:t xml:space="preserve">Radio </w:t>
      </w:r>
      <w:r w:rsidR="00AE22DF">
        <w:t>A</w:t>
      </w:r>
      <w:r w:rsidRPr="00C26719">
        <w:t xml:space="preserve">pplication to interface and make use of the </w:t>
      </w:r>
      <w:r>
        <w:t xml:space="preserve">LTE-based </w:t>
      </w:r>
      <w:r w:rsidRPr="00C26719">
        <w:t xml:space="preserve">5G Broadcast </w:t>
      </w:r>
      <w:r>
        <w:t>S</w:t>
      </w:r>
      <w:r w:rsidRPr="00C26719">
        <w:t>ystem to set</w:t>
      </w:r>
      <w:r>
        <w:t xml:space="preserve"> </w:t>
      </w:r>
      <w:r w:rsidRPr="00C26719">
        <w:t>up</w:t>
      </w:r>
      <w:r>
        <w:t xml:space="preserve"> </w:t>
      </w:r>
      <w:r w:rsidR="00E47B33">
        <w:t xml:space="preserve">and </w:t>
      </w:r>
      <w:r w:rsidR="00E47B33">
        <w:t>consume</w:t>
      </w:r>
      <w:r w:rsidR="00E47B33">
        <w:t xml:space="preserve"> </w:t>
      </w:r>
      <w:r>
        <w:t xml:space="preserve">5G </w:t>
      </w:r>
      <w:r w:rsidRPr="00C26719">
        <w:t>Broadcast Services.</w:t>
      </w:r>
    </w:p>
    <w:p w14:paraId="39F77666" w14:textId="25D31466" w:rsidR="00BC1E36" w:rsidRPr="00C26719" w:rsidRDefault="0048629D">
      <w:pPr>
        <w:pStyle w:val="Heading3"/>
      </w:pPr>
      <w:bookmarkStart w:id="484" w:name="_Toc51194674"/>
      <w:bookmarkStart w:id="485" w:name="_Hlk54988487"/>
      <w:bookmarkStart w:id="486" w:name="_Toc54885873"/>
      <w:bookmarkStart w:id="487" w:name="_Toc55222976"/>
      <w:r>
        <w:t>5.</w:t>
      </w:r>
      <w:r w:rsidR="00BC1E36" w:rsidRPr="00C26719">
        <w:t>1</w:t>
      </w:r>
      <w:r w:rsidR="00082C90" w:rsidRPr="00C26719">
        <w:t>4</w:t>
      </w:r>
      <w:r w:rsidR="00BC1E36" w:rsidRPr="00C26719">
        <w:t>.</w:t>
      </w:r>
      <w:r w:rsidR="0012566E">
        <w:t>2</w:t>
      </w:r>
      <w:r w:rsidR="00BC1E36" w:rsidRPr="00C26719">
        <w:tab/>
        <w:t xml:space="preserve">Service </w:t>
      </w:r>
      <w:bookmarkEnd w:id="484"/>
      <w:r w:rsidR="00E44E14">
        <w:t>Provisioning</w:t>
      </w:r>
      <w:bookmarkEnd w:id="486"/>
      <w:bookmarkEnd w:id="487"/>
    </w:p>
    <w:p w14:paraId="2CD68640" w14:textId="30DF3EBE" w:rsidR="00B84E77" w:rsidRPr="00C26719" w:rsidRDefault="00082C90" w:rsidP="005C6A14">
      <w:r w:rsidRPr="00C26719">
        <w:t xml:space="preserve">A </w:t>
      </w:r>
      <w:r w:rsidR="003337DE">
        <w:t xml:space="preserve">5G Broadcast </w:t>
      </w:r>
      <w:r w:rsidRPr="00C26719">
        <w:t>TV</w:t>
      </w:r>
      <w:r w:rsidR="00074B49">
        <w:t>/</w:t>
      </w:r>
      <w:r w:rsidRPr="00C26719">
        <w:t xml:space="preserve">Radio </w:t>
      </w:r>
      <w:r w:rsidR="003337DE">
        <w:t>Content Service Provider</w:t>
      </w:r>
      <w:r w:rsidRPr="00C26719">
        <w:t xml:space="preserve"> using a 5G Broadcast System </w:t>
      </w:r>
      <w:r w:rsidR="007D7E72">
        <w:t>shall</w:t>
      </w:r>
      <w:r w:rsidRPr="00C26719">
        <w:t xml:space="preserve"> support </w:t>
      </w:r>
      <w:r w:rsidR="007D7E72">
        <w:t>all</w:t>
      </w:r>
      <w:r w:rsidRPr="00C26719">
        <w:t xml:space="preserve"> relevant </w:t>
      </w:r>
      <w:r w:rsidR="003337DE">
        <w:t>s</w:t>
      </w:r>
      <w:r w:rsidR="00074B49">
        <w:t>ervice</w:t>
      </w:r>
      <w:r w:rsidR="00074B49">
        <w:t xml:space="preserve"> </w:t>
      </w:r>
      <w:r w:rsidR="00A94AAA">
        <w:t xml:space="preserve">provisioning </w:t>
      </w:r>
      <w:r w:rsidR="00E44E14">
        <w:t xml:space="preserve">and ingest </w:t>
      </w:r>
      <w:r w:rsidRPr="00C26719">
        <w:t>procedures</w:t>
      </w:r>
      <w:r w:rsidR="00003137">
        <w:t xml:space="preserve"> as defined in</w:t>
      </w:r>
      <w:r w:rsidR="00003137" w:rsidRPr="00C26719">
        <w:t xml:space="preserve"> clause </w:t>
      </w:r>
      <w:r w:rsidR="00003137">
        <w:t>5.</w:t>
      </w:r>
      <w:r w:rsidR="00003137" w:rsidRPr="00C26719">
        <w:t>5.2</w:t>
      </w:r>
      <w:r w:rsidRPr="00C26719">
        <w:t>.</w:t>
      </w:r>
    </w:p>
    <w:p w14:paraId="54487580" w14:textId="58F6D0B9" w:rsidR="000A5F3A" w:rsidRPr="00C26719" w:rsidRDefault="0048629D" w:rsidP="000A5F3A">
      <w:pPr>
        <w:pStyle w:val="Heading3"/>
      </w:pPr>
      <w:bookmarkStart w:id="488" w:name="_Toc51194675"/>
      <w:bookmarkStart w:id="489" w:name="_Toc54885874"/>
      <w:bookmarkStart w:id="490" w:name="_Toc55222977"/>
      <w:bookmarkEnd w:id="485"/>
      <w:r>
        <w:t>5.</w:t>
      </w:r>
      <w:r w:rsidR="000A5F3A" w:rsidRPr="00C26719">
        <w:t>1</w:t>
      </w:r>
      <w:r w:rsidR="00082C90" w:rsidRPr="00C26719">
        <w:t>4</w:t>
      </w:r>
      <w:r w:rsidR="000A5F3A" w:rsidRPr="00C26719">
        <w:t>.</w:t>
      </w:r>
      <w:r w:rsidR="00E44E14">
        <w:t>3</w:t>
      </w:r>
      <w:r w:rsidR="000A5F3A" w:rsidRPr="00C26719">
        <w:tab/>
      </w:r>
      <w:r w:rsidR="007245AB">
        <w:t>Supported c</w:t>
      </w:r>
      <w:r w:rsidR="00082C90" w:rsidRPr="00C26719">
        <w:t xml:space="preserve">ontent </w:t>
      </w:r>
      <w:r w:rsidR="007245AB">
        <w:t>f</w:t>
      </w:r>
      <w:r w:rsidR="00082C90" w:rsidRPr="00C26719">
        <w:t>ormats</w:t>
      </w:r>
      <w:bookmarkEnd w:id="488"/>
      <w:bookmarkEnd w:id="489"/>
      <w:bookmarkEnd w:id="490"/>
    </w:p>
    <w:p w14:paraId="4D4BE82D" w14:textId="73C2152F" w:rsidR="0012103B" w:rsidRDefault="0012103B">
      <w:pPr>
        <w:keepNext/>
      </w:pPr>
      <w:r>
        <w:t xml:space="preserve">A </w:t>
      </w:r>
      <w:r w:rsidR="00E47B33">
        <w:t xml:space="preserve">5G Broadcast </w:t>
      </w:r>
      <w:r w:rsidRPr="00C26719">
        <w:t>TV</w:t>
      </w:r>
      <w:r>
        <w:t>/</w:t>
      </w:r>
      <w:r w:rsidRPr="00C26719">
        <w:t>Radio</w:t>
      </w:r>
      <w:r w:rsidRPr="00C26719">
        <w:t xml:space="preserve"> </w:t>
      </w:r>
      <w:r w:rsidR="00E47B33">
        <w:t>Service</w:t>
      </w:r>
      <w:r w:rsidR="00E47B33">
        <w:t xml:space="preserve"> </w:t>
      </w:r>
      <w:r w:rsidRPr="00C26719">
        <w:t>Application</w:t>
      </w:r>
      <w:r>
        <w:t xml:space="preserve"> can make of use of different 5G Broadcast User Service</w:t>
      </w:r>
      <w:r w:rsidR="006D3A53">
        <w:t>s as defined in clause 5.3:</w:t>
      </w:r>
    </w:p>
    <w:p w14:paraId="5EF46FBA" w14:textId="469A649E" w:rsidR="006D3A53" w:rsidRPr="00C26719" w:rsidRDefault="006D3A53" w:rsidP="00B67460">
      <w:pPr>
        <w:pStyle w:val="B1"/>
        <w:keepNext/>
      </w:pPr>
      <w:r>
        <w:t>UDP</w:t>
      </w:r>
      <w:r w:rsidR="00A94AAA">
        <w:t xml:space="preserve"> </w:t>
      </w:r>
      <w:r w:rsidRPr="00C26719">
        <w:t>Proxy</w:t>
      </w:r>
      <w:r w:rsidR="00CD62F5">
        <w:t>.</w:t>
      </w:r>
    </w:p>
    <w:p w14:paraId="626F1FE4" w14:textId="54D2DD8B" w:rsidR="006D3A53" w:rsidRDefault="006D3A53" w:rsidP="00B67460">
      <w:pPr>
        <w:pStyle w:val="B1"/>
        <w:keepNext/>
      </w:pPr>
      <w:r>
        <w:t>IP</w:t>
      </w:r>
      <w:r w:rsidR="00A94AAA">
        <w:t xml:space="preserve"> </w:t>
      </w:r>
      <w:r>
        <w:t>Packet Routing</w:t>
      </w:r>
      <w:r w:rsidR="00CD62F5">
        <w:t>.</w:t>
      </w:r>
    </w:p>
    <w:p w14:paraId="5C274831" w14:textId="3AB29F9C" w:rsidR="006D3A53" w:rsidRPr="00C26719" w:rsidRDefault="006D3A53" w:rsidP="00B67460">
      <w:pPr>
        <w:pStyle w:val="B1"/>
        <w:keepNext/>
      </w:pPr>
      <w:r w:rsidRPr="00C26719">
        <w:t>File Delivery</w:t>
      </w:r>
      <w:r w:rsidR="00CD62F5">
        <w:t>.</w:t>
      </w:r>
    </w:p>
    <w:p w14:paraId="5710581E" w14:textId="7A084649" w:rsidR="006D3A53" w:rsidRDefault="006D3A53" w:rsidP="00B67460">
      <w:pPr>
        <w:pStyle w:val="B1"/>
      </w:pPr>
      <w:r w:rsidRPr="00C26719">
        <w:t>Segment Streaming</w:t>
      </w:r>
      <w:r>
        <w:t>.</w:t>
      </w:r>
    </w:p>
    <w:p w14:paraId="4C8061DB" w14:textId="45F5362A" w:rsidR="00393705" w:rsidRPr="00C26719" w:rsidRDefault="00393705" w:rsidP="007C5FD0">
      <w:pPr>
        <w:keepNext/>
      </w:pPr>
      <w:r w:rsidRPr="00C26719">
        <w:t xml:space="preserve">The </w:t>
      </w:r>
      <w:r w:rsidR="00E47B33">
        <w:t>User</w:t>
      </w:r>
      <w:r w:rsidR="006E0C2B">
        <w:t xml:space="preserve"> </w:t>
      </w:r>
      <w:r w:rsidR="00E47B33">
        <w:t>S</w:t>
      </w:r>
      <w:r w:rsidR="006E0C2B">
        <w:t>ervices</w:t>
      </w:r>
      <w:r w:rsidR="006E0C2B">
        <w:t xml:space="preserve"> and </w:t>
      </w:r>
      <w:r w:rsidRPr="00C26719">
        <w:t xml:space="preserve">content formats </w:t>
      </w:r>
      <w:r w:rsidR="00B155DE">
        <w:t>supported by a</w:t>
      </w:r>
      <w:r w:rsidRPr="00C26719">
        <w:t xml:space="preserve"> </w:t>
      </w:r>
      <w:r w:rsidR="00E47B33">
        <w:t xml:space="preserve">5G Broadcast </w:t>
      </w:r>
      <w:r w:rsidRPr="00C26719">
        <w:t>TV</w:t>
      </w:r>
      <w:r w:rsidR="00A529D3">
        <w:t>/</w:t>
      </w:r>
      <w:r w:rsidRPr="00C26719">
        <w:t>Radio</w:t>
      </w:r>
      <w:r w:rsidRPr="00C26719">
        <w:t xml:space="preserve"> </w:t>
      </w:r>
      <w:r w:rsidR="00E47B33">
        <w:t>Service</w:t>
      </w:r>
      <w:r w:rsidR="00E47B33">
        <w:t xml:space="preserve"> </w:t>
      </w:r>
      <w:r w:rsidRPr="00C26719">
        <w:t xml:space="preserve">Application using 5G Broadcast Services </w:t>
      </w:r>
      <w:r w:rsidR="00B155DE">
        <w:t xml:space="preserve">shall </w:t>
      </w:r>
      <w:r w:rsidR="007C644B">
        <w:t xml:space="preserve">conform to any </w:t>
      </w:r>
      <w:r w:rsidR="00B155DE">
        <w:t>of those specified by</w:t>
      </w:r>
      <w:r w:rsidR="008E7DBB" w:rsidRPr="00C26719">
        <w:t xml:space="preserve"> the xMB APIs </w:t>
      </w:r>
      <w:r w:rsidR="00181B5F" w:rsidRPr="00C26719">
        <w:t xml:space="preserve">in clause </w:t>
      </w:r>
      <w:r w:rsidR="0048629D">
        <w:t>5.</w:t>
      </w:r>
      <w:r w:rsidR="00181B5F" w:rsidRPr="00C26719">
        <w:t xml:space="preserve">5.2. </w:t>
      </w:r>
      <w:r w:rsidR="007C5FD0">
        <w:t>Typical content formats are</w:t>
      </w:r>
      <w:r w:rsidR="00181B5F" w:rsidRPr="00C26719">
        <w:t>:</w:t>
      </w:r>
    </w:p>
    <w:p w14:paraId="0C262480" w14:textId="7F5E99D9" w:rsidR="00181B5F" w:rsidRPr="00C26719" w:rsidRDefault="00181B5F" w:rsidP="00B67460">
      <w:pPr>
        <w:pStyle w:val="B1"/>
        <w:keepNext/>
      </w:pPr>
      <w:r w:rsidRPr="00C26719">
        <w:t xml:space="preserve">Single file </w:t>
      </w:r>
      <w:r w:rsidR="00A448D5">
        <w:t>delivery at a schedule</w:t>
      </w:r>
      <w:r w:rsidR="007245AB">
        <w:t>.</w:t>
      </w:r>
    </w:p>
    <w:p w14:paraId="6091DD42" w14:textId="15AF8469" w:rsidR="00181B5F" w:rsidRPr="00C26719" w:rsidRDefault="006C058C" w:rsidP="00B67460">
      <w:pPr>
        <w:pStyle w:val="B1"/>
        <w:keepNext/>
      </w:pPr>
      <w:r>
        <w:t>Carousels</w:t>
      </w:r>
      <w:r w:rsidR="00380C1A" w:rsidRPr="00C26719">
        <w:t xml:space="preserve"> of file</w:t>
      </w:r>
      <w:r w:rsidR="00886C16" w:rsidRPr="00C26719">
        <w:t>s</w:t>
      </w:r>
      <w:r w:rsidR="007245AB">
        <w:t>,</w:t>
      </w:r>
      <w:r w:rsidR="00380C1A" w:rsidRPr="00C26719">
        <w:t xml:space="preserve"> </w:t>
      </w:r>
      <w:r w:rsidR="00B57A69">
        <w:t>including</w:t>
      </w:r>
      <w:r w:rsidR="00B57A69" w:rsidRPr="00C26719">
        <w:t xml:space="preserve"> </w:t>
      </w:r>
      <w:r w:rsidR="00380C1A" w:rsidRPr="00C26719">
        <w:t>updates of file</w:t>
      </w:r>
      <w:r w:rsidR="00B57A69">
        <w:t>s</w:t>
      </w:r>
      <w:r w:rsidR="007245AB">
        <w:t>.</w:t>
      </w:r>
    </w:p>
    <w:p w14:paraId="7E707F69" w14:textId="5FF025B9" w:rsidR="00886C16" w:rsidRPr="00C26719" w:rsidRDefault="00886C16" w:rsidP="00B67460">
      <w:pPr>
        <w:pStyle w:val="B1"/>
        <w:keepNext/>
      </w:pPr>
      <w:r w:rsidRPr="00C26719">
        <w:t xml:space="preserve">DASH-based streaming. For format recommendations, refer to Annex K of </w:t>
      </w:r>
      <w:r w:rsidR="00CA257F">
        <w:t xml:space="preserve">ETSI TS </w:t>
      </w:r>
      <w:r w:rsidR="00E13F71">
        <w:t>126</w:t>
      </w:r>
      <w:r w:rsidR="00E13F71">
        <w:t> </w:t>
      </w:r>
      <w:r w:rsidR="00E13F71">
        <w:t>346</w:t>
      </w:r>
      <w:r w:rsidRPr="00C26719">
        <w:t xml:space="preserve"> </w:t>
      </w:r>
      <w:r w:rsidR="00F619AF">
        <w:t>[</w:t>
      </w:r>
      <w:r w:rsidR="00F619AF">
        <w:t>9</w:t>
      </w:r>
      <w:r w:rsidR="00F619AF">
        <w:t>]</w:t>
      </w:r>
      <w:r w:rsidRPr="00C26719">
        <w:t>.</w:t>
      </w:r>
    </w:p>
    <w:p w14:paraId="6EB0E129" w14:textId="57208DB9" w:rsidR="00886C16" w:rsidRPr="00C26719" w:rsidRDefault="00886C16" w:rsidP="00B67460">
      <w:pPr>
        <w:pStyle w:val="B1"/>
        <w:keepNext/>
      </w:pPr>
      <w:r w:rsidRPr="00C26719">
        <w:t>HLS-based streaming.</w:t>
      </w:r>
    </w:p>
    <w:p w14:paraId="47A2667C" w14:textId="447717B7" w:rsidR="00886C16" w:rsidRPr="00C26719" w:rsidRDefault="003F2142" w:rsidP="00B67460">
      <w:pPr>
        <w:pStyle w:val="B1"/>
        <w:keepNext/>
      </w:pPr>
      <w:r w:rsidRPr="00C26719">
        <w:t>Hybrid DASH/HLS streaming based on CMAF</w:t>
      </w:r>
      <w:r w:rsidR="007245AB">
        <w:t>.</w:t>
      </w:r>
    </w:p>
    <w:p w14:paraId="7D38274C" w14:textId="79D326D6" w:rsidR="006E0C2B" w:rsidRDefault="006E0C2B" w:rsidP="00B67460">
      <w:pPr>
        <w:pStyle w:val="B1"/>
        <w:keepNext/>
      </w:pPr>
      <w:r>
        <w:t xml:space="preserve">IPTV unicast </w:t>
      </w:r>
      <w:r w:rsidR="00170F4E">
        <w:t>streams</w:t>
      </w:r>
      <w:r w:rsidR="007C5FD0">
        <w:t>.</w:t>
      </w:r>
    </w:p>
    <w:p w14:paraId="688108AC" w14:textId="16ACED66" w:rsidR="003F2142" w:rsidRDefault="006E0C2B" w:rsidP="00B67460">
      <w:pPr>
        <w:pStyle w:val="B1"/>
        <w:keepNext/>
      </w:pPr>
      <w:r>
        <w:t xml:space="preserve">IPTV multicast </w:t>
      </w:r>
      <w:r w:rsidR="00170F4E">
        <w:t>streams</w:t>
      </w:r>
      <w:r w:rsidR="007C5FD0">
        <w:t>.</w:t>
      </w:r>
    </w:p>
    <w:p w14:paraId="31B774DC" w14:textId="090C092E" w:rsidR="006E0C2B" w:rsidRPr="00C26719" w:rsidRDefault="00170F4E" w:rsidP="00B67460">
      <w:pPr>
        <w:pStyle w:val="B1"/>
      </w:pPr>
      <w:r>
        <w:t>ABR multicast streams.</w:t>
      </w:r>
    </w:p>
    <w:p w14:paraId="6C79D791" w14:textId="5BBF1ECA" w:rsidR="00EB1204" w:rsidRDefault="0048629D">
      <w:pPr>
        <w:pStyle w:val="Heading3"/>
      </w:pPr>
      <w:bookmarkStart w:id="491" w:name="_Toc51194676"/>
      <w:bookmarkStart w:id="492" w:name="_Toc54885875"/>
      <w:bookmarkStart w:id="493" w:name="_Toc55222978"/>
      <w:r>
        <w:t>5.</w:t>
      </w:r>
      <w:r w:rsidR="000A5F3A" w:rsidRPr="00C26719">
        <w:t>1</w:t>
      </w:r>
      <w:r w:rsidR="00CB590E" w:rsidRPr="00C26719">
        <w:t>4</w:t>
      </w:r>
      <w:r w:rsidR="000A5F3A" w:rsidRPr="00C26719">
        <w:t>.</w:t>
      </w:r>
      <w:r w:rsidR="00613D36">
        <w:t>4</w:t>
      </w:r>
      <w:r w:rsidR="000A5F3A" w:rsidRPr="00C26719">
        <w:tab/>
      </w:r>
      <w:bookmarkStart w:id="494" w:name="_Toc54885876"/>
      <w:bookmarkEnd w:id="492"/>
      <w:r w:rsidR="00EB1204">
        <w:t>Application</w:t>
      </w:r>
      <w:r w:rsidR="007D7E72">
        <w:t xml:space="preserve"> Programming Interface conformance</w:t>
      </w:r>
      <w:bookmarkEnd w:id="494"/>
      <w:bookmarkEnd w:id="493"/>
    </w:p>
    <w:p w14:paraId="60325C1E" w14:textId="7376183E" w:rsidR="00EB1204" w:rsidRPr="00C26719" w:rsidRDefault="00692A7C" w:rsidP="005C6A14">
      <w:r>
        <w:t xml:space="preserve">The </w:t>
      </w:r>
      <w:r w:rsidR="00E47B33">
        <w:t>5G Broadcast TV/Radio Service A</w:t>
      </w:r>
      <w:r w:rsidR="00EB1204" w:rsidRPr="00C26719">
        <w:t>pplication</w:t>
      </w:r>
      <w:bookmarkEnd w:id="491"/>
      <w:r>
        <w:t xml:space="preserve"> </w:t>
      </w:r>
      <w:r w:rsidR="007245AB">
        <w:t>shall</w:t>
      </w:r>
      <w:r w:rsidRPr="00C26719">
        <w:t xml:space="preserve"> be an MBMS-Aware application that supports the </w:t>
      </w:r>
      <w:r w:rsidR="00E47B33">
        <w:t>A</w:t>
      </w:r>
      <w:r w:rsidRPr="00C26719">
        <w:t xml:space="preserve">pplication </w:t>
      </w:r>
      <w:r w:rsidR="00E47B33">
        <w:t>P</w:t>
      </w:r>
      <w:r w:rsidR="007245AB">
        <w:t xml:space="preserve">rogramming </w:t>
      </w:r>
      <w:r w:rsidR="00E47B33">
        <w:t>I</w:t>
      </w:r>
      <w:r w:rsidRPr="00C26719">
        <w:t>nterfaces</w:t>
      </w:r>
      <w:r w:rsidRPr="00C26719">
        <w:t xml:space="preserve"> of the MBMS-API</w:t>
      </w:r>
      <w:r w:rsidR="00E84E16" w:rsidRPr="00C26719">
        <w:t xml:space="preserve">s as </w:t>
      </w:r>
      <w:r w:rsidR="007D7E72">
        <w:t>profil</w:t>
      </w:r>
      <w:r w:rsidR="00E84E16" w:rsidRPr="00C26719">
        <w:t xml:space="preserve">ed in clause </w:t>
      </w:r>
      <w:r w:rsidR="0048629D">
        <w:t>5.</w:t>
      </w:r>
      <w:r w:rsidR="00E84E16" w:rsidRPr="00C26719">
        <w:t>5.</w:t>
      </w:r>
      <w:r w:rsidR="004C291E" w:rsidRPr="00C26719">
        <w:t>5</w:t>
      </w:r>
      <w:r w:rsidR="00E84E16" w:rsidRPr="00C26719">
        <w:t>.</w:t>
      </w:r>
    </w:p>
    <w:p w14:paraId="369ADFBC" w14:textId="148D043A" w:rsidR="003E6A55" w:rsidRPr="00C26719" w:rsidRDefault="0048629D" w:rsidP="003E6A55">
      <w:pPr>
        <w:pStyle w:val="Heading3"/>
      </w:pPr>
      <w:bookmarkStart w:id="495" w:name="_Toc51194677"/>
      <w:bookmarkStart w:id="496" w:name="_Toc54885877"/>
      <w:bookmarkStart w:id="497" w:name="_Toc55222979"/>
      <w:r>
        <w:t>5.</w:t>
      </w:r>
      <w:r w:rsidR="003E6A55" w:rsidRPr="00C26719">
        <w:t>1</w:t>
      </w:r>
      <w:r w:rsidR="004C291E" w:rsidRPr="00C26719">
        <w:t>4</w:t>
      </w:r>
      <w:r w:rsidR="003E6A55" w:rsidRPr="00C26719">
        <w:t>.</w:t>
      </w:r>
      <w:r w:rsidR="00613D36">
        <w:t>5</w:t>
      </w:r>
      <w:r w:rsidR="003E6A55" w:rsidRPr="00C26719">
        <w:tab/>
      </w:r>
      <w:r w:rsidR="004C291E" w:rsidRPr="00C26719">
        <w:t>Application-based Service Announcement</w:t>
      </w:r>
      <w:bookmarkEnd w:id="495"/>
      <w:bookmarkEnd w:id="496"/>
      <w:bookmarkEnd w:id="497"/>
    </w:p>
    <w:p w14:paraId="389F41C0" w14:textId="45C417F0" w:rsidR="00D100B1" w:rsidRPr="00C26719" w:rsidRDefault="00671CFB" w:rsidP="005C6A14">
      <w:r w:rsidRPr="00C26719">
        <w:t xml:space="preserve">The </w:t>
      </w:r>
      <w:r w:rsidR="00E47B33">
        <w:t>5G Broadcast TV/Radio Service A</w:t>
      </w:r>
      <w:r w:rsidRPr="00C26719">
        <w:t>pplication</w:t>
      </w:r>
      <w:r w:rsidRPr="00C26719">
        <w:t xml:space="preserve"> may support service discovery by providing </w:t>
      </w:r>
      <w:r w:rsidR="00DC723F">
        <w:t xml:space="preserve">either </w:t>
      </w:r>
      <w:r w:rsidRPr="00C26719">
        <w:t xml:space="preserve">the </w:t>
      </w:r>
      <w:r w:rsidR="00E47B33">
        <w:t xml:space="preserve">Service Announcement generated by </w:t>
      </w:r>
      <w:r w:rsidR="00E47B33">
        <w:t xml:space="preserve">the </w:t>
      </w:r>
      <w:r w:rsidR="00883578">
        <w:t>BM</w:t>
      </w:r>
      <w:r w:rsidR="00773DB8">
        <w:noBreakHyphen/>
      </w:r>
      <w:r w:rsidR="00883578">
        <w:t>SC</w:t>
      </w:r>
      <w:r w:rsidR="00883578" w:rsidRPr="00C26719">
        <w:t xml:space="preserve"> or </w:t>
      </w:r>
      <w:r w:rsidR="00E47B33">
        <w:t xml:space="preserve">the </w:t>
      </w:r>
      <w:r w:rsidR="00883578" w:rsidRPr="00C26719">
        <w:t xml:space="preserve">TV </w:t>
      </w:r>
      <w:r w:rsidR="000011B4">
        <w:t>S</w:t>
      </w:r>
      <w:r w:rsidR="00883578" w:rsidRPr="00C26719">
        <w:t xml:space="preserve">ervice </w:t>
      </w:r>
      <w:r w:rsidR="000011B4">
        <w:t>C</w:t>
      </w:r>
      <w:r w:rsidR="00810819">
        <w:t>onfigur</w:t>
      </w:r>
      <w:r w:rsidR="00883578" w:rsidRPr="00C26719">
        <w:t>ation</w:t>
      </w:r>
      <w:r w:rsidR="000011B4">
        <w:t xml:space="preserve"> MO</w:t>
      </w:r>
      <w:r w:rsidR="00883578" w:rsidRPr="00C26719">
        <w:t xml:space="preserve"> to the 5G Broadcast Receiver</w:t>
      </w:r>
      <w:r w:rsidR="00DC723F">
        <w:t xml:space="preserve"> using </w:t>
      </w:r>
      <w:r w:rsidR="00DC723F" w:rsidRPr="00C26719">
        <w:t xml:space="preserve">the </w:t>
      </w:r>
      <w:r w:rsidR="00DC723F">
        <w:t>A</w:t>
      </w:r>
      <w:r w:rsidR="00DC723F" w:rsidRPr="00C26719">
        <w:t xml:space="preserve">pplication </w:t>
      </w:r>
      <w:r w:rsidR="00DC723F">
        <w:t>Programming I</w:t>
      </w:r>
      <w:r w:rsidR="00DC723F" w:rsidRPr="00C26719">
        <w:t xml:space="preserve">nterfaces of the MBMS-APIs as </w:t>
      </w:r>
      <w:r w:rsidR="00DC723F">
        <w:t>profil</w:t>
      </w:r>
      <w:r w:rsidR="00DC723F" w:rsidRPr="00C26719">
        <w:t xml:space="preserve">ed in clause </w:t>
      </w:r>
      <w:r w:rsidR="00DC723F">
        <w:t>5.</w:t>
      </w:r>
      <w:r w:rsidR="00DC723F" w:rsidRPr="00C26719">
        <w:t>5.5</w:t>
      </w:r>
      <w:r w:rsidRPr="00C26719">
        <w:t>.</w:t>
      </w:r>
    </w:p>
    <w:p w14:paraId="7F508051" w14:textId="2C3B5C84" w:rsidR="0034655F" w:rsidRPr="00C26719" w:rsidRDefault="002579E7" w:rsidP="0034655F">
      <w:pPr>
        <w:pStyle w:val="Heading1"/>
      </w:pPr>
      <w:bookmarkStart w:id="498" w:name="_Toc51194678"/>
      <w:bookmarkStart w:id="499" w:name="_Toc54885878"/>
      <w:bookmarkStart w:id="500" w:name="_Toc55222980"/>
      <w:r>
        <w:t>6</w:t>
      </w:r>
      <w:r w:rsidR="0034655F" w:rsidRPr="00C26719">
        <w:tab/>
        <w:t>Transmitter Requirements</w:t>
      </w:r>
      <w:bookmarkEnd w:id="498"/>
      <w:r w:rsidR="0097740D">
        <w:t xml:space="preserve"> for LTE-based </w:t>
      </w:r>
      <w:r w:rsidR="0097740D" w:rsidRPr="00C26719">
        <w:t>5G Broadcast</w:t>
      </w:r>
      <w:bookmarkEnd w:id="499"/>
      <w:bookmarkEnd w:id="500"/>
    </w:p>
    <w:p w14:paraId="510D2D58" w14:textId="74CBC713" w:rsidR="00A47876" w:rsidRPr="00C26719" w:rsidRDefault="002579E7" w:rsidP="00A47876">
      <w:pPr>
        <w:pStyle w:val="Heading2"/>
      </w:pPr>
      <w:bookmarkStart w:id="501" w:name="_Toc51194679"/>
      <w:bookmarkStart w:id="502" w:name="_Toc54885879"/>
      <w:bookmarkStart w:id="503" w:name="_Toc55222981"/>
      <w:r>
        <w:t>6</w:t>
      </w:r>
      <w:r w:rsidR="00A47876" w:rsidRPr="00C26719">
        <w:t>.1</w:t>
      </w:r>
      <w:r w:rsidR="00A47876" w:rsidRPr="00C26719">
        <w:tab/>
        <w:t>Introduction</w:t>
      </w:r>
      <w:bookmarkEnd w:id="501"/>
      <w:bookmarkEnd w:id="502"/>
      <w:bookmarkEnd w:id="503"/>
    </w:p>
    <w:p w14:paraId="734AC9B8" w14:textId="712DA552" w:rsidR="00C25F84" w:rsidRPr="00C26719" w:rsidRDefault="00C25F84" w:rsidP="005C6A14">
      <w:r w:rsidRPr="00C26719">
        <w:t xml:space="preserve">This clause provides requirements for </w:t>
      </w:r>
      <w:r w:rsidR="006D789A">
        <w:t xml:space="preserve">the </w:t>
      </w:r>
      <w:r w:rsidRPr="00C26719">
        <w:t>transmitter of a</w:t>
      </w:r>
      <w:r w:rsidR="00E60DCF">
        <w:t>n LTE-based</w:t>
      </w:r>
      <w:r w:rsidRPr="00C26719">
        <w:t xml:space="preserve"> 5G Broadcast System</w:t>
      </w:r>
      <w:r w:rsidR="00E60DCF">
        <w:t xml:space="preserve"> as </w:t>
      </w:r>
      <w:r w:rsidR="00AB2548">
        <w:t xml:space="preserve">defined </w:t>
      </w:r>
      <w:r w:rsidR="00E60DCF">
        <w:t>in clause 5.</w:t>
      </w:r>
      <w:r w:rsidR="00901EB3" w:rsidRPr="00C26719">
        <w:t xml:space="preserve"> </w:t>
      </w:r>
      <w:r w:rsidR="00E60DCF">
        <w:t xml:space="preserve">This function is </w:t>
      </w:r>
      <w:r w:rsidR="00901EB3" w:rsidRPr="00C26719">
        <w:t>referred to as 5G Broadcast Transmitter.</w:t>
      </w:r>
    </w:p>
    <w:p w14:paraId="6550FD7D" w14:textId="7E899350" w:rsidR="0034655F" w:rsidRPr="00C26719" w:rsidRDefault="002579E7" w:rsidP="00E47183">
      <w:pPr>
        <w:pStyle w:val="Heading2"/>
      </w:pPr>
      <w:bookmarkStart w:id="504" w:name="_Toc51194680"/>
      <w:bookmarkStart w:id="505" w:name="_Toc54885880"/>
      <w:bookmarkStart w:id="506" w:name="_Toc55222982"/>
      <w:r>
        <w:t>6</w:t>
      </w:r>
      <w:r w:rsidR="00E47183" w:rsidRPr="00C26719">
        <w:t>.</w:t>
      </w:r>
      <w:r w:rsidR="00A47876" w:rsidRPr="00C26719">
        <w:t>2</w:t>
      </w:r>
      <w:r w:rsidR="00E47183" w:rsidRPr="00C26719">
        <w:tab/>
      </w:r>
      <w:r w:rsidR="00C11462" w:rsidRPr="00C26719">
        <w:t>Broadcast-Multicast Service Centre (BM-SC)</w:t>
      </w:r>
      <w:bookmarkEnd w:id="504"/>
      <w:bookmarkEnd w:id="505"/>
      <w:bookmarkEnd w:id="506"/>
    </w:p>
    <w:p w14:paraId="4A597C46" w14:textId="25866F3F" w:rsidR="008521A6" w:rsidRPr="00C26719" w:rsidRDefault="005C23B4" w:rsidP="006A1799">
      <w:pPr>
        <w:keepNext/>
      </w:pPr>
      <w:r>
        <w:t xml:space="preserve">The 5G Broadcast </w:t>
      </w:r>
      <w:r w:rsidR="00F359E4">
        <w:t>T</w:t>
      </w:r>
      <w:r>
        <w:t xml:space="preserve">ransmitter shall include a BM-SC function with the </w:t>
      </w:r>
      <w:r w:rsidR="003A0163" w:rsidRPr="00C26719">
        <w:t>following functions:</w:t>
      </w:r>
    </w:p>
    <w:p w14:paraId="0B2C796F" w14:textId="71ADA19E" w:rsidR="003A0163" w:rsidRPr="00C26719" w:rsidRDefault="00AB6702" w:rsidP="006A1799">
      <w:pPr>
        <w:pStyle w:val="B1"/>
      </w:pPr>
      <w:r w:rsidRPr="00C26719">
        <w:t xml:space="preserve">Northbound Application Programming Interface (API) for Multimedia Broadcast/Multicast Service (MBMS) at the xMB reference point are defined in </w:t>
      </w:r>
      <w:r w:rsidR="00CA257F">
        <w:t xml:space="preserve">ETSI TS </w:t>
      </w:r>
      <w:r w:rsidR="00E13F71">
        <w:t>126</w:t>
      </w:r>
      <w:r w:rsidR="00E13F71">
        <w:t> </w:t>
      </w:r>
      <w:r w:rsidR="00E13F71">
        <w:t>348</w:t>
      </w:r>
      <w:r w:rsidRPr="00C26719">
        <w:t> </w:t>
      </w:r>
      <w:r w:rsidR="00F619AF">
        <w:t>[</w:t>
      </w:r>
      <w:r w:rsidR="00F619AF">
        <w:t>11</w:t>
      </w:r>
      <w:r w:rsidR="00F619AF">
        <w:t>]</w:t>
      </w:r>
      <w:r w:rsidRPr="00C26719">
        <w:t xml:space="preserve"> with the </w:t>
      </w:r>
      <w:r w:rsidR="002515A0">
        <w:t>constraints</w:t>
      </w:r>
      <w:r w:rsidRPr="00C26719">
        <w:t xml:space="preserve"> </w:t>
      </w:r>
      <w:r w:rsidR="00123D62" w:rsidRPr="00C26719">
        <w:t>as described in</w:t>
      </w:r>
      <w:r w:rsidRPr="00C26719">
        <w:t xml:space="preserve"> </w:t>
      </w:r>
      <w:r w:rsidR="001C2D05" w:rsidRPr="00C26719">
        <w:t xml:space="preserve">clause </w:t>
      </w:r>
      <w:r w:rsidR="0048629D">
        <w:t>5.</w:t>
      </w:r>
      <w:r w:rsidR="001C2D05" w:rsidRPr="00C26719">
        <w:t>5.2.</w:t>
      </w:r>
    </w:p>
    <w:p w14:paraId="3260CC85" w14:textId="6C411027" w:rsidR="001C2D05" w:rsidRPr="00C26719" w:rsidRDefault="001C2D05" w:rsidP="006A1799">
      <w:pPr>
        <w:pStyle w:val="B1"/>
      </w:pPr>
      <w:r w:rsidRPr="00C26719">
        <w:t xml:space="preserve">MBMS User Service Interface with the </w:t>
      </w:r>
      <w:r w:rsidR="002515A0">
        <w:t>constraints</w:t>
      </w:r>
      <w:r w:rsidRPr="00C26719">
        <w:t xml:space="preserve"> </w:t>
      </w:r>
      <w:r w:rsidR="006A1483" w:rsidRPr="00C26719">
        <w:t xml:space="preserve">as described in </w:t>
      </w:r>
      <w:r w:rsidRPr="00C26719">
        <w:t xml:space="preserve">clause </w:t>
      </w:r>
      <w:r w:rsidR="0048629D">
        <w:t>5.</w:t>
      </w:r>
      <w:r w:rsidRPr="00C26719">
        <w:t>5.3.</w:t>
      </w:r>
    </w:p>
    <w:p w14:paraId="4ECD2BD7" w14:textId="17159438" w:rsidR="0022770C" w:rsidRPr="00C26719" w:rsidRDefault="0022770C" w:rsidP="006A1799">
      <w:pPr>
        <w:pStyle w:val="B1"/>
      </w:pPr>
      <w:r w:rsidRPr="00C26719">
        <w:t xml:space="preserve">The EPS MBMS Procedures as defined in clause </w:t>
      </w:r>
      <w:r w:rsidR="0048629D">
        <w:t>5.</w:t>
      </w:r>
      <w:r w:rsidRPr="00C26719">
        <w:t>6.</w:t>
      </w:r>
    </w:p>
    <w:p w14:paraId="67DDC7DE" w14:textId="4ADACD7C" w:rsidR="007837A5" w:rsidRPr="00C26719" w:rsidRDefault="002579E7" w:rsidP="007837A5">
      <w:pPr>
        <w:pStyle w:val="Heading2"/>
      </w:pPr>
      <w:bookmarkStart w:id="507" w:name="_Toc51194681"/>
      <w:bookmarkStart w:id="508" w:name="_Toc54885881"/>
      <w:bookmarkStart w:id="509" w:name="_Toc55222983"/>
      <w:r>
        <w:t>6</w:t>
      </w:r>
      <w:r w:rsidR="007837A5" w:rsidRPr="00C26719">
        <w:t>.</w:t>
      </w:r>
      <w:r w:rsidR="00517829" w:rsidRPr="00C26719">
        <w:t>3</w:t>
      </w:r>
      <w:r w:rsidR="007837A5" w:rsidRPr="00C26719">
        <w:tab/>
      </w:r>
      <w:r w:rsidR="00C90E2D" w:rsidRPr="00C26719">
        <w:t>MBMS</w:t>
      </w:r>
      <w:r w:rsidR="00773DB8">
        <w:t xml:space="preserve"> </w:t>
      </w:r>
      <w:r w:rsidR="00C90E2D" w:rsidRPr="00C26719">
        <w:t>GW</w:t>
      </w:r>
      <w:bookmarkEnd w:id="507"/>
      <w:bookmarkEnd w:id="508"/>
      <w:bookmarkEnd w:id="509"/>
    </w:p>
    <w:p w14:paraId="6DDE723D" w14:textId="779155A9" w:rsidR="003049C7" w:rsidRPr="00C26719" w:rsidRDefault="008E0CB4" w:rsidP="006A1799">
      <w:pPr>
        <w:keepNext/>
      </w:pPr>
      <w:r>
        <w:t xml:space="preserve">The 5G Broadcast </w:t>
      </w:r>
      <w:r w:rsidR="00F359E4">
        <w:t>T</w:t>
      </w:r>
      <w:r>
        <w:t xml:space="preserve">ransmitter shall include an MBMS GW function. </w:t>
      </w:r>
      <w:r w:rsidR="00F14BBF" w:rsidRPr="00C26719">
        <w:t xml:space="preserve">The functions of </w:t>
      </w:r>
      <w:r w:rsidR="00773DB8">
        <w:t>an</w:t>
      </w:r>
      <w:r w:rsidR="00F14BBF" w:rsidRPr="00C26719">
        <w:t xml:space="preserve"> </w:t>
      </w:r>
      <w:r w:rsidR="00B7381A" w:rsidRPr="00C26719">
        <w:t>MBMS</w:t>
      </w:r>
      <w:r w:rsidR="00773DB8">
        <w:t xml:space="preserve"> </w:t>
      </w:r>
      <w:r w:rsidR="00C1688B" w:rsidRPr="00C26719">
        <w:t xml:space="preserve">GW </w:t>
      </w:r>
      <w:r w:rsidR="00F14BBF" w:rsidRPr="00C26719">
        <w:t xml:space="preserve">in the 5G Broadcast System are specified in </w:t>
      </w:r>
      <w:r w:rsidR="00CA257F">
        <w:t xml:space="preserve">ETSI TS </w:t>
      </w:r>
      <w:r w:rsidR="00E13F71">
        <w:t>123</w:t>
      </w:r>
      <w:r w:rsidR="00E13F71">
        <w:t> </w:t>
      </w:r>
      <w:r w:rsidR="00E13F71">
        <w:t>246</w:t>
      </w:r>
      <w:r w:rsidR="008521A6" w:rsidRPr="00C26719">
        <w:t xml:space="preserve"> </w:t>
      </w:r>
      <w:r w:rsidR="00F619AF">
        <w:t>[</w:t>
      </w:r>
      <w:r w:rsidR="00F619AF">
        <w:t>5</w:t>
      </w:r>
      <w:r w:rsidR="00F619AF">
        <w:t>]</w:t>
      </w:r>
      <w:r w:rsidR="00DB47D9" w:rsidRPr="00C26719">
        <w:t>.</w:t>
      </w:r>
    </w:p>
    <w:p w14:paraId="1913CB1D" w14:textId="793DC747" w:rsidR="00C621D7" w:rsidRPr="00C26719" w:rsidRDefault="002579E7" w:rsidP="25B4E2EF">
      <w:pPr>
        <w:pStyle w:val="Heading2"/>
      </w:pPr>
      <w:bookmarkStart w:id="510" w:name="_Toc51194682"/>
      <w:bookmarkStart w:id="511" w:name="_Toc54885882"/>
      <w:bookmarkStart w:id="512" w:name="_Toc55222984"/>
      <w:r>
        <w:t>6</w:t>
      </w:r>
      <w:r w:rsidR="00C621D7" w:rsidRPr="00C26719">
        <w:t>.</w:t>
      </w:r>
      <w:r w:rsidR="00517829" w:rsidRPr="00C26719">
        <w:t>4</w:t>
      </w:r>
      <w:r w:rsidR="00C621D7" w:rsidRPr="00C26719">
        <w:tab/>
        <w:t>E-UTRAN</w:t>
      </w:r>
      <w:bookmarkEnd w:id="510"/>
      <w:bookmarkEnd w:id="511"/>
      <w:bookmarkEnd w:id="512"/>
    </w:p>
    <w:p w14:paraId="769097CA" w14:textId="251877F3" w:rsidR="00030284" w:rsidRDefault="00030284" w:rsidP="00030284">
      <w:pPr>
        <w:pStyle w:val="Heading3"/>
      </w:pPr>
      <w:bookmarkStart w:id="513" w:name="_Toc51194683"/>
      <w:bookmarkStart w:id="514" w:name="_Toc54885883"/>
      <w:bookmarkStart w:id="515" w:name="_Toc55222985"/>
      <w:r>
        <w:t>6</w:t>
      </w:r>
      <w:r w:rsidRPr="00C26719">
        <w:t>.4.</w:t>
      </w:r>
      <w:r>
        <w:t>1</w:t>
      </w:r>
      <w:r w:rsidRPr="00C26719">
        <w:tab/>
      </w:r>
      <w:r>
        <w:t>General</w:t>
      </w:r>
      <w:bookmarkEnd w:id="514"/>
      <w:bookmarkEnd w:id="515"/>
    </w:p>
    <w:p w14:paraId="42F6CB9E" w14:textId="283449A6" w:rsidR="00030284" w:rsidRDefault="00030284" w:rsidP="00F359E4">
      <w:pPr>
        <w:keepNext/>
      </w:pPr>
      <w:r>
        <w:t xml:space="preserve">The 5G Broadcast </w:t>
      </w:r>
      <w:r w:rsidR="00F359E4">
        <w:t>T</w:t>
      </w:r>
      <w:r>
        <w:t>ransmitter shall include an eN</w:t>
      </w:r>
      <w:r w:rsidR="00F359E4">
        <w:t>ode</w:t>
      </w:r>
      <w:r w:rsidR="001C59CB">
        <w:t>B</w:t>
      </w:r>
      <w:r w:rsidR="00455657">
        <w:t xml:space="preserve"> function</w:t>
      </w:r>
      <w:r w:rsidR="006D2BA0">
        <w:t xml:space="preserve"> with </w:t>
      </w:r>
      <w:r w:rsidR="00455657">
        <w:t>all functionalities</w:t>
      </w:r>
      <w:r w:rsidR="006D2BA0">
        <w:t xml:space="preserve"> defined in the rest of this clause 6.4</w:t>
      </w:r>
      <w:r w:rsidRPr="00C26719">
        <w:t>.</w:t>
      </w:r>
    </w:p>
    <w:p w14:paraId="70DF236E" w14:textId="31DD089D" w:rsidR="25B4E2EF" w:rsidRPr="00C26719" w:rsidRDefault="002579E7" w:rsidP="00FB52F4">
      <w:pPr>
        <w:pStyle w:val="Heading3"/>
      </w:pPr>
      <w:bookmarkStart w:id="516" w:name="_Toc54885884"/>
      <w:bookmarkStart w:id="517" w:name="_Toc55222986"/>
      <w:r>
        <w:t>6</w:t>
      </w:r>
      <w:r w:rsidR="25B4E2EF" w:rsidRPr="00C26719">
        <w:t>.4.</w:t>
      </w:r>
      <w:r w:rsidR="00030284">
        <w:t>2</w:t>
      </w:r>
      <w:r w:rsidR="00FB52F4" w:rsidRPr="00C26719">
        <w:tab/>
      </w:r>
      <w:r w:rsidR="00E20772" w:rsidRPr="00C26719">
        <w:t>MBMS-dedicated cells</w:t>
      </w:r>
      <w:bookmarkEnd w:id="513"/>
      <w:bookmarkEnd w:id="516"/>
      <w:bookmarkEnd w:id="517"/>
    </w:p>
    <w:p w14:paraId="1F41FAA9" w14:textId="24B571C8" w:rsidR="00AF5D24" w:rsidRPr="00B155DE" w:rsidRDefault="005B57CB" w:rsidP="00C058A9">
      <w:r w:rsidRPr="00C26719">
        <w:t xml:space="preserve">The E-UTRAN part of </w:t>
      </w:r>
      <w:r w:rsidR="00773DB8">
        <w:t xml:space="preserve">a </w:t>
      </w:r>
      <w:r w:rsidR="002211C8" w:rsidRPr="00C26719">
        <w:t xml:space="preserve">5G Broadcast </w:t>
      </w:r>
      <w:r w:rsidR="00455657">
        <w:t>Transm</w:t>
      </w:r>
      <w:r w:rsidR="004558F8">
        <w:t>itter</w:t>
      </w:r>
      <w:r w:rsidR="00455657" w:rsidRPr="00C26719">
        <w:t xml:space="preserve"> </w:t>
      </w:r>
      <w:r w:rsidRPr="00C26719">
        <w:t xml:space="preserve">shall </w:t>
      </w:r>
      <w:r w:rsidR="005F796D" w:rsidRPr="00C26719">
        <w:t xml:space="preserve">consist of </w:t>
      </w:r>
      <w:r w:rsidR="00C058A9" w:rsidRPr="00B155DE">
        <w:t xml:space="preserve">MBMS-dedicated cells </w:t>
      </w:r>
      <w:r w:rsidR="005F796D" w:rsidRPr="00B155DE">
        <w:t>only</w:t>
      </w:r>
      <w:r w:rsidR="00773DB8">
        <w:t>,</w:t>
      </w:r>
      <w:r w:rsidR="00784E9A" w:rsidRPr="00B155DE">
        <w:t xml:space="preserve"> as </w:t>
      </w:r>
      <w:r w:rsidR="00AF5D24" w:rsidRPr="00B155DE">
        <w:t>defined</w:t>
      </w:r>
      <w:r w:rsidR="00784E9A" w:rsidRPr="00B155DE">
        <w:t xml:space="preserve"> in </w:t>
      </w:r>
      <w:r w:rsidR="00CA257F">
        <w:t xml:space="preserve">ETSI TS </w:t>
      </w:r>
      <w:r w:rsidR="00E13F71">
        <w:t>136</w:t>
      </w:r>
      <w:r w:rsidR="00E13F71">
        <w:t> </w:t>
      </w:r>
      <w:r w:rsidR="00E13F71">
        <w:t>300</w:t>
      </w:r>
      <w:r w:rsidR="00784E9A" w:rsidRPr="00B155DE">
        <w:t xml:space="preserve"> </w:t>
      </w:r>
      <w:r w:rsidR="00F619AF">
        <w:t>[</w:t>
      </w:r>
      <w:r w:rsidR="00F619AF">
        <w:t>19</w:t>
      </w:r>
      <w:r w:rsidR="00F619AF">
        <w:t>]</w:t>
      </w:r>
      <w:r w:rsidR="005F796D" w:rsidRPr="00B155DE">
        <w:t>.</w:t>
      </w:r>
    </w:p>
    <w:p w14:paraId="0C1097D5" w14:textId="41396768" w:rsidR="00074464" w:rsidRPr="00B155DE" w:rsidRDefault="00AD5E53" w:rsidP="00F359E4">
      <w:pPr>
        <w:keepNext/>
      </w:pPr>
      <w:r w:rsidRPr="00B155DE">
        <w:t xml:space="preserve">According to </w:t>
      </w:r>
      <w:r w:rsidR="00F619AF">
        <w:t>[</w:t>
      </w:r>
      <w:r w:rsidR="00F619AF">
        <w:t>19</w:t>
      </w:r>
      <w:r w:rsidR="00F619AF">
        <w:t>]</w:t>
      </w:r>
      <w:r w:rsidRPr="00B155DE">
        <w:t xml:space="preserve">, </w:t>
      </w:r>
      <w:r w:rsidR="005F796D" w:rsidRPr="00B155DE">
        <w:t xml:space="preserve">MBMS-dedicated cells </w:t>
      </w:r>
      <w:r w:rsidR="00C058A9" w:rsidRPr="00B155DE">
        <w:t xml:space="preserve">support </w:t>
      </w:r>
      <w:r w:rsidR="0087143A" w:rsidRPr="00B155DE">
        <w:t xml:space="preserve">strictly (downlink) </w:t>
      </w:r>
      <w:r w:rsidR="00C058A9" w:rsidRPr="00B155DE">
        <w:t xml:space="preserve">MBMS transmission and do not support uplink transmission. MBSFN subframes of a MBMS-dedicated cell do not have </w:t>
      </w:r>
      <w:r w:rsidR="00773DB8">
        <w:t xml:space="preserve">a </w:t>
      </w:r>
      <w:r w:rsidR="00C058A9" w:rsidRPr="00B155DE">
        <w:t>control region and can therefore be 100% allocated to MBMS</w:t>
      </w:r>
      <w:r w:rsidR="00773DB8">
        <w:t xml:space="preserve"> use</w:t>
      </w:r>
      <w:r w:rsidR="00C058A9" w:rsidRPr="00B155DE">
        <w:t>. Non-MBSFN subframes</w:t>
      </w:r>
      <w:r w:rsidR="00C91164" w:rsidRPr="00B155DE">
        <w:t xml:space="preserve"> of a MBMS-dedicated cell</w:t>
      </w:r>
      <w:r w:rsidR="00C058A9" w:rsidRPr="00B155DE">
        <w:t>, also called Cell Acquisition Subframes (CAS), have the control region</w:t>
      </w:r>
      <w:r w:rsidR="00FC5ABE" w:rsidRPr="00B155DE">
        <w:t xml:space="preserve"> and</w:t>
      </w:r>
      <w:r w:rsidR="00C058A9" w:rsidRPr="00B155DE">
        <w:t xml:space="preserve"> are used for transmission of</w:t>
      </w:r>
      <w:r w:rsidR="00074464" w:rsidRPr="00B155DE">
        <w:t>:</w:t>
      </w:r>
    </w:p>
    <w:p w14:paraId="6DFC41C4" w14:textId="6852B286" w:rsidR="00074464" w:rsidRPr="00B155DE" w:rsidRDefault="00C058A9" w:rsidP="00F359E4">
      <w:pPr>
        <w:pStyle w:val="B1"/>
        <w:keepNext/>
      </w:pPr>
      <w:r w:rsidRPr="00B155DE">
        <w:t>system acquisition signals (PSS/SSS)</w:t>
      </w:r>
      <w:r w:rsidR="00074464" w:rsidRPr="00B155DE">
        <w:t>;</w:t>
      </w:r>
    </w:p>
    <w:p w14:paraId="6C86775B" w14:textId="231591B1" w:rsidR="00074464" w:rsidRPr="00B155DE" w:rsidRDefault="00C058A9" w:rsidP="00F359E4">
      <w:pPr>
        <w:pStyle w:val="B1"/>
        <w:keepNext/>
      </w:pPr>
      <w:r w:rsidRPr="00B155DE">
        <w:t>PDCCH</w:t>
      </w:r>
      <w:r w:rsidR="00955E33" w:rsidRPr="00B155DE">
        <w:t>;</w:t>
      </w:r>
      <w:r w:rsidRPr="00B155DE">
        <w:t xml:space="preserve"> and</w:t>
      </w:r>
    </w:p>
    <w:p w14:paraId="569F4C30" w14:textId="76A79ABD" w:rsidR="00074464" w:rsidRPr="00B155DE" w:rsidRDefault="00C058A9" w:rsidP="00F359E4">
      <w:pPr>
        <w:pStyle w:val="B1"/>
      </w:pPr>
      <w:r w:rsidRPr="00B155DE">
        <w:t>system information on PBCH and PDSCH.</w:t>
      </w:r>
    </w:p>
    <w:p w14:paraId="1ED0634C" w14:textId="57381B40" w:rsidR="7106094B" w:rsidRPr="00C26719" w:rsidRDefault="00C058A9">
      <w:r w:rsidRPr="00B155DE">
        <w:t xml:space="preserve">CAS </w:t>
      </w:r>
      <w:r w:rsidR="00ED4706" w:rsidRPr="00B155DE">
        <w:t xml:space="preserve">shall be </w:t>
      </w:r>
      <w:r w:rsidRPr="00B155DE">
        <w:t>transmitted with periodicity of 40</w:t>
      </w:r>
      <w:r w:rsidR="00773DB8">
        <w:t> </w:t>
      </w:r>
      <w:r w:rsidRPr="00B155DE">
        <w:t xml:space="preserve">ms and </w:t>
      </w:r>
      <w:r w:rsidR="00ED4706" w:rsidRPr="00B155DE">
        <w:t xml:space="preserve">shall </w:t>
      </w:r>
      <w:r w:rsidRPr="00B155DE">
        <w:t xml:space="preserve">use subframes with </w:t>
      </w:r>
      <w:r w:rsidRPr="00F359E4">
        <w:rPr>
          <w:rFonts w:ascii="Symbol" w:eastAsia="Symbol" w:hAnsi="Symbol" w:cs="Symbol"/>
        </w:rPr>
        <w:t>D</w:t>
      </w:r>
      <w:r w:rsidRPr="00C26719">
        <w:rPr>
          <w:i/>
          <w:iCs/>
        </w:rPr>
        <w:t>f</w:t>
      </w:r>
      <w:r w:rsidRPr="00C26719">
        <w:t xml:space="preserve"> = 15 kHz</w:t>
      </w:r>
      <w:r w:rsidR="00D15139" w:rsidRPr="00C26719">
        <w:t xml:space="preserve"> configured with </w:t>
      </w:r>
      <w:r w:rsidR="00773DB8">
        <w:t xml:space="preserve">either a </w:t>
      </w:r>
      <w:r w:rsidR="00D15139" w:rsidRPr="00C26719">
        <w:t>normal or extended C</w:t>
      </w:r>
      <w:r w:rsidR="00773DB8">
        <w:t xml:space="preserve">yclic </w:t>
      </w:r>
      <w:r w:rsidR="00D15139" w:rsidRPr="00C26719">
        <w:t>P</w:t>
      </w:r>
      <w:r w:rsidR="00773DB8">
        <w:t>refix</w:t>
      </w:r>
      <w:r w:rsidR="00AF5602">
        <w:t xml:space="preserve"> (CP)</w:t>
      </w:r>
      <w:r w:rsidRPr="00C26719">
        <w:rPr>
          <w:color w:val="2B579A"/>
        </w:rPr>
        <w:fldChar w:fldCharType="begin"/>
      </w:r>
      <w:r w:rsidRPr="00C26719">
        <w:instrText xml:space="preserve"> QUOTE </w:instrText>
      </w:r>
      <w:r w:rsidRPr="00C26719">
        <w:rPr>
          <w:noProof/>
        </w:rPr>
        <w:drawing>
          <wp:inline distT="0" distB="0" distL="0" distR="0" wp14:anchorId="56BA0681" wp14:editId="2C6A6C59">
            <wp:extent cx="828675" cy="180975"/>
            <wp:effectExtent l="0" t="0" r="0" b="0"/>
            <wp:docPr id="357190668" name="Picture 3571906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7190668"/>
                    <pic:cNvPicPr/>
                  </pic:nvPicPr>
                  <pic:blipFill>
                    <a:blip r:embed="rId33">
                      <a:extLst>
                        <a:ext uri="{28A0092B-C50C-407E-A947-70E740481C1C}">
                          <a14:useLocalDpi xmlns:a14="http://schemas.microsoft.com/office/drawing/2010/main" val="0"/>
                        </a:ext>
                      </a:extLst>
                    </a:blip>
                    <a:stretch>
                      <a:fillRect/>
                    </a:stretch>
                  </pic:blipFill>
                  <pic:spPr>
                    <a:xfrm>
                      <a:off x="0" y="0"/>
                      <a:ext cx="828675" cy="180975"/>
                    </a:xfrm>
                    <a:prstGeom prst="rect">
                      <a:avLst/>
                    </a:prstGeom>
                  </pic:spPr>
                </pic:pic>
              </a:graphicData>
            </a:graphic>
          </wp:inline>
        </w:drawing>
      </w:r>
      <w:r w:rsidRPr="00C26719">
        <w:instrText xml:space="preserve"> </w:instrText>
      </w:r>
      <w:r w:rsidRPr="00C26719">
        <w:rPr>
          <w:color w:val="2B579A"/>
        </w:rPr>
        <w:fldChar w:fldCharType="end"/>
      </w:r>
      <w:r w:rsidRPr="00B155DE">
        <w:rPr>
          <w:color w:val="2B579A"/>
        </w:rPr>
        <w:fldChar w:fldCharType="begin"/>
      </w:r>
      <w:r w:rsidRPr="00B155DE">
        <w:instrText xml:space="preserve"> QUOTE </w:instrText>
      </w:r>
      <w:r w:rsidRPr="00C26719">
        <w:rPr>
          <w:noProof/>
        </w:rPr>
        <w:drawing>
          <wp:inline distT="0" distB="0" distL="0" distR="0" wp14:anchorId="39985D14" wp14:editId="30EBC922">
            <wp:extent cx="733425" cy="180975"/>
            <wp:effectExtent l="0" t="0" r="0" b="0"/>
            <wp:docPr id="531907090" name="Picture 5319070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1907090"/>
                    <pic:cNvPicPr/>
                  </pic:nvPicPr>
                  <pic:blipFill>
                    <a:blip r:embed="rId34">
                      <a:extLst>
                        <a:ext uri="{28A0092B-C50C-407E-A947-70E740481C1C}">
                          <a14:useLocalDpi xmlns:a14="http://schemas.microsoft.com/office/drawing/2010/main" val="0"/>
                        </a:ext>
                      </a:extLst>
                    </a:blip>
                    <a:stretch>
                      <a:fillRect/>
                    </a:stretch>
                  </pic:blipFill>
                  <pic:spPr>
                    <a:xfrm>
                      <a:off x="0" y="0"/>
                      <a:ext cx="733425" cy="180975"/>
                    </a:xfrm>
                    <a:prstGeom prst="rect">
                      <a:avLst/>
                    </a:prstGeom>
                  </pic:spPr>
                </pic:pic>
              </a:graphicData>
            </a:graphic>
          </wp:inline>
        </w:drawing>
      </w:r>
      <w:r w:rsidRPr="00B155DE">
        <w:instrText xml:space="preserve"> </w:instrText>
      </w:r>
      <w:r w:rsidRPr="00B155DE">
        <w:rPr>
          <w:color w:val="2B579A"/>
        </w:rPr>
        <w:fldChar w:fldCharType="end"/>
      </w:r>
      <w:r w:rsidRPr="00B155DE">
        <w:t xml:space="preserve">. </w:t>
      </w:r>
      <w:r w:rsidR="00AF5602">
        <w:t xml:space="preserve">The </w:t>
      </w:r>
      <w:r w:rsidRPr="00C26719">
        <w:t>PBCH of a</w:t>
      </w:r>
      <w:r w:rsidR="00AF5602">
        <w:t>n</w:t>
      </w:r>
      <w:r w:rsidRPr="00C26719">
        <w:t xml:space="preserve"> MBMS-dedicated cell </w:t>
      </w:r>
      <w:r w:rsidR="00ED4706" w:rsidRPr="00C26719">
        <w:t xml:space="preserve">shall </w:t>
      </w:r>
      <w:r w:rsidRPr="00C26719">
        <w:t xml:space="preserve">use a different scrambling sequence initialization than </w:t>
      </w:r>
      <w:r w:rsidR="00AF5602">
        <w:t xml:space="preserve">the </w:t>
      </w:r>
      <w:r w:rsidRPr="00C26719">
        <w:t>PBCH of a non-</w:t>
      </w:r>
      <w:r w:rsidRPr="00B155DE">
        <w:t>MBMS-dedicated cell,</w:t>
      </w:r>
      <w:r w:rsidRPr="00C26719">
        <w:t xml:space="preserve"> which prevents UEs </w:t>
      </w:r>
      <w:r w:rsidR="00AF5602">
        <w:t xml:space="preserve">that do </w:t>
      </w:r>
      <w:r w:rsidRPr="00C26719">
        <w:t xml:space="preserve">not support </w:t>
      </w:r>
      <w:r w:rsidRPr="00B155DE">
        <w:t>MBMS-dedicated cell</w:t>
      </w:r>
      <w:r w:rsidR="00AF5602">
        <w:t>s</w:t>
      </w:r>
      <w:r w:rsidRPr="00C26719">
        <w:t xml:space="preserve"> from camping on it.</w:t>
      </w:r>
    </w:p>
    <w:p w14:paraId="5897DD16" w14:textId="52304D14" w:rsidR="00182B43" w:rsidRPr="00C26719" w:rsidRDefault="002579E7" w:rsidP="008D2F31">
      <w:pPr>
        <w:pStyle w:val="Heading3"/>
      </w:pPr>
      <w:bookmarkStart w:id="518" w:name="_Toc51194684"/>
      <w:bookmarkStart w:id="519" w:name="_Toc54885885"/>
      <w:bookmarkStart w:id="520" w:name="_Toc55222987"/>
      <w:r>
        <w:t>6</w:t>
      </w:r>
      <w:r w:rsidR="008D2F31" w:rsidRPr="00C26719">
        <w:t>.4.</w:t>
      </w:r>
      <w:r w:rsidR="00030284">
        <w:t>3</w:t>
      </w:r>
      <w:r w:rsidR="008D2F31" w:rsidRPr="00C26719">
        <w:tab/>
      </w:r>
      <w:r w:rsidR="00DC5268" w:rsidRPr="00C26719">
        <w:t>Architecture, p</w:t>
      </w:r>
      <w:r w:rsidR="00155CF9" w:rsidRPr="00C26719">
        <w:t xml:space="preserve">rotocol stack and </w:t>
      </w:r>
      <w:r w:rsidR="00266C75" w:rsidRPr="00C26719">
        <w:t xml:space="preserve">E-UTRAN </w:t>
      </w:r>
      <w:r w:rsidR="00155CF9" w:rsidRPr="00C26719">
        <w:t>interfaces</w:t>
      </w:r>
      <w:bookmarkEnd w:id="518"/>
      <w:bookmarkEnd w:id="519"/>
      <w:bookmarkEnd w:id="520"/>
    </w:p>
    <w:p w14:paraId="29AC4AD9" w14:textId="159F3580" w:rsidR="00DC5268" w:rsidRPr="00C26719" w:rsidRDefault="008943C6" w:rsidP="00F359E4">
      <w:pPr>
        <w:keepNext/>
      </w:pPr>
      <w:r w:rsidRPr="00C26719">
        <w:t xml:space="preserve">The E-UTRAN </w:t>
      </w:r>
      <w:r w:rsidR="00C55A03" w:rsidRPr="00C26719">
        <w:t>architecture</w:t>
      </w:r>
      <w:r w:rsidRPr="00C26719">
        <w:t xml:space="preserve"> of </w:t>
      </w:r>
      <w:r w:rsidR="00AF5602">
        <w:t xml:space="preserve">a </w:t>
      </w:r>
      <w:r w:rsidRPr="00C26719">
        <w:t xml:space="preserve">5G Broadcast System </w:t>
      </w:r>
      <w:r w:rsidR="0039330D">
        <w:t>shall adhere to</w:t>
      </w:r>
      <w:r w:rsidR="00DC5268" w:rsidRPr="00C26719">
        <w:t xml:space="preserve"> the MBMS architecture in</w:t>
      </w:r>
      <w:r w:rsidR="0087143A" w:rsidRPr="00C26719">
        <w:t xml:space="preserve"> </w:t>
      </w:r>
      <w:r w:rsidR="00CA257F">
        <w:t xml:space="preserve">ETSI TS </w:t>
      </w:r>
      <w:r w:rsidR="00E13F71">
        <w:t>136</w:t>
      </w:r>
      <w:r w:rsidR="00E13F71">
        <w:t> </w:t>
      </w:r>
      <w:r w:rsidR="00E13F71">
        <w:t>300</w:t>
      </w:r>
      <w:r w:rsidR="00DC5268" w:rsidRPr="00C26719">
        <w:t xml:space="preserve"> </w:t>
      </w:r>
      <w:r w:rsidR="00F619AF">
        <w:t>[</w:t>
      </w:r>
      <w:r w:rsidR="00F619AF">
        <w:t>19]</w:t>
      </w:r>
      <w:r w:rsidR="00E63708" w:rsidRPr="00C26719">
        <w:t> clause</w:t>
      </w:r>
      <w:r w:rsidR="006D3124" w:rsidRPr="00C26719">
        <w:t> </w:t>
      </w:r>
      <w:r w:rsidR="00824432" w:rsidRPr="00C26719">
        <w:t>15.1.1.</w:t>
      </w:r>
    </w:p>
    <w:p w14:paraId="324FC575" w14:textId="009DA791" w:rsidR="007E388F" w:rsidRPr="00C26719" w:rsidRDefault="00C55A03" w:rsidP="007E388F">
      <w:r w:rsidRPr="00C26719">
        <w:t xml:space="preserve">The E-UTRAN user plane and control plane protocol stacks architecture </w:t>
      </w:r>
      <w:r w:rsidR="0039330D">
        <w:t>shall adhere to</w:t>
      </w:r>
      <w:r w:rsidRPr="00C26719">
        <w:t xml:space="preserve"> the description </w:t>
      </w:r>
      <w:r w:rsidR="007E388F" w:rsidRPr="00C26719">
        <w:t>in</w:t>
      </w:r>
      <w:r w:rsidR="0087143A" w:rsidRPr="00C26719">
        <w:t xml:space="preserve"> </w:t>
      </w:r>
      <w:r w:rsidR="00CA257F">
        <w:t xml:space="preserve">ETSI TS </w:t>
      </w:r>
      <w:r w:rsidR="00E13F71">
        <w:t>136</w:t>
      </w:r>
      <w:r w:rsidR="00E13F71">
        <w:t> </w:t>
      </w:r>
      <w:r w:rsidR="00E13F71">
        <w:t>300</w:t>
      </w:r>
      <w:r w:rsidR="007E388F" w:rsidRPr="00C26719">
        <w:t xml:space="preserve"> </w:t>
      </w:r>
      <w:r w:rsidR="00F619AF">
        <w:t>[</w:t>
      </w:r>
      <w:r w:rsidR="00F619AF">
        <w:t>19]</w:t>
      </w:r>
      <w:r w:rsidR="007E388F" w:rsidRPr="00C26719">
        <w:t xml:space="preserve"> clause</w:t>
      </w:r>
      <w:r w:rsidR="007E388F" w:rsidRPr="00C26719">
        <w:t xml:space="preserve"> 15.1.2 and </w:t>
      </w:r>
      <w:r w:rsidR="007E388F" w:rsidRPr="00C26719">
        <w:t>clause</w:t>
      </w:r>
      <w:r w:rsidR="007E388F" w:rsidRPr="00C26719">
        <w:t> 15.1.3, respectively.</w:t>
      </w:r>
    </w:p>
    <w:p w14:paraId="51A51E81" w14:textId="040D2D57" w:rsidR="00E238CA" w:rsidRPr="00C26719" w:rsidRDefault="00C55A03" w:rsidP="007E388F">
      <w:pPr>
        <w:rPr>
          <w:lang w:eastAsia="ko-KR"/>
        </w:rPr>
      </w:pPr>
      <w:r w:rsidRPr="00C26719">
        <w:t>The E-UTRAN</w:t>
      </w:r>
      <w:r w:rsidR="007E388F" w:rsidRPr="00C26719">
        <w:rPr>
          <w:lang w:eastAsia="ko-KR"/>
        </w:rPr>
        <w:t xml:space="preserve"> interfaces </w:t>
      </w:r>
      <w:r w:rsidR="0039330D">
        <w:t>shall adhere to</w:t>
      </w:r>
      <w:r w:rsidRPr="00C26719">
        <w:t xml:space="preserve"> the description </w:t>
      </w:r>
      <w:r w:rsidR="007E388F" w:rsidRPr="00C26719">
        <w:t xml:space="preserve">in </w:t>
      </w:r>
      <w:r w:rsidR="00CA257F">
        <w:t xml:space="preserve">ETSI TS </w:t>
      </w:r>
      <w:r w:rsidR="00E13F71">
        <w:t>136</w:t>
      </w:r>
      <w:r w:rsidR="00E13F71">
        <w:t> </w:t>
      </w:r>
      <w:r w:rsidR="00E13F71">
        <w:t>300</w:t>
      </w:r>
      <w:r w:rsidRPr="00C26719">
        <w:t xml:space="preserve"> </w:t>
      </w:r>
      <w:r w:rsidR="00F619AF">
        <w:t>[</w:t>
      </w:r>
      <w:r w:rsidR="00F619AF">
        <w:t>19</w:t>
      </w:r>
      <w:r w:rsidR="00F619AF">
        <w:t>]</w:t>
      </w:r>
      <w:r w:rsidR="007E388F" w:rsidRPr="00C26719">
        <w:t xml:space="preserve"> subclause 15.1.1 and in</w:t>
      </w:r>
      <w:r w:rsidR="0087143A" w:rsidRPr="00C26719">
        <w:t xml:space="preserve"> </w:t>
      </w:r>
      <w:r w:rsidR="00CA257F">
        <w:t xml:space="preserve">ETSI TS </w:t>
      </w:r>
      <w:r w:rsidR="00E13F71">
        <w:t>136</w:t>
      </w:r>
      <w:r w:rsidR="00E13F71">
        <w:t> </w:t>
      </w:r>
      <w:r w:rsidR="00E13F71">
        <w:t>440</w:t>
      </w:r>
      <w:r w:rsidR="0023422D" w:rsidRPr="00C26719">
        <w:t xml:space="preserve"> </w:t>
      </w:r>
      <w:r w:rsidR="00F619AF">
        <w:t>[</w:t>
      </w:r>
      <w:r w:rsidR="00F619AF">
        <w:t>23</w:t>
      </w:r>
      <w:r w:rsidR="00F619AF">
        <w:t>]</w:t>
      </w:r>
      <w:r w:rsidR="00853F90" w:rsidRPr="00C26719">
        <w:t xml:space="preserve">, </w:t>
      </w:r>
      <w:r w:rsidR="00B21427" w:rsidRPr="00C26719">
        <w:t>except that</w:t>
      </w:r>
      <w:r w:rsidR="00853F90" w:rsidRPr="00C26719">
        <w:t xml:space="preserve"> the</w:t>
      </w:r>
      <w:r w:rsidR="0087143A" w:rsidRPr="00C26719">
        <w:t xml:space="preserve"> MBMS Serv</w:t>
      </w:r>
      <w:r w:rsidR="001C7FFB" w:rsidRPr="00C26719">
        <w:t>ice</w:t>
      </w:r>
      <w:r w:rsidR="007E388F" w:rsidRPr="00C26719">
        <w:t xml:space="preserve"> </w:t>
      </w:r>
      <w:r w:rsidR="00D87586">
        <w:t>C</w:t>
      </w:r>
      <w:r w:rsidR="007E388F" w:rsidRPr="00C26719">
        <w:t xml:space="preserve">ounting procedure </w:t>
      </w:r>
      <w:r w:rsidR="001B6644" w:rsidRPr="00C26719">
        <w:t xml:space="preserve">may </w:t>
      </w:r>
      <w:r w:rsidR="007E388F" w:rsidRPr="00C26719">
        <w:t xml:space="preserve">not </w:t>
      </w:r>
      <w:r w:rsidR="00FC2CD9" w:rsidRPr="00C26719">
        <w:t xml:space="preserve">be </w:t>
      </w:r>
      <w:r w:rsidR="007E388F" w:rsidRPr="00C26719">
        <w:t>supported by the eN</w:t>
      </w:r>
      <w:r w:rsidR="005E63C2">
        <w:t>ode</w:t>
      </w:r>
      <w:r w:rsidR="007E388F" w:rsidRPr="00C26719">
        <w:t>B.</w:t>
      </w:r>
    </w:p>
    <w:p w14:paraId="6978241C" w14:textId="2288AAA4" w:rsidR="00E238CA" w:rsidRPr="00C26719" w:rsidRDefault="002579E7" w:rsidP="00E238CA">
      <w:pPr>
        <w:pStyle w:val="Heading3"/>
      </w:pPr>
      <w:bookmarkStart w:id="521" w:name="_Toc24034110"/>
      <w:bookmarkStart w:id="522" w:name="_Toc51194685"/>
      <w:bookmarkStart w:id="523" w:name="_Toc54885886"/>
      <w:bookmarkStart w:id="524" w:name="_Toc55222988"/>
      <w:r>
        <w:t>6</w:t>
      </w:r>
      <w:r w:rsidR="00E238CA" w:rsidRPr="00C26719">
        <w:t>.4.</w:t>
      </w:r>
      <w:r w:rsidR="00030284">
        <w:t>4</w:t>
      </w:r>
      <w:r w:rsidR="00E238CA" w:rsidRPr="00C26719">
        <w:tab/>
        <w:t>Frame structure and numerologies</w:t>
      </w:r>
      <w:bookmarkEnd w:id="521"/>
      <w:bookmarkEnd w:id="522"/>
      <w:bookmarkEnd w:id="523"/>
      <w:bookmarkEnd w:id="524"/>
    </w:p>
    <w:p w14:paraId="4B0F60D6" w14:textId="2407DF1C" w:rsidR="003F5F77" w:rsidRDefault="003F5F77" w:rsidP="00F359E4">
      <w:pPr>
        <w:pStyle w:val="B10"/>
        <w:keepNext/>
        <w:ind w:left="0" w:firstLine="0"/>
      </w:pPr>
      <w:r>
        <w:t>The following applies on frame structures and numerologies:</w:t>
      </w:r>
    </w:p>
    <w:p w14:paraId="51263DD0" w14:textId="2BBCEDB0" w:rsidR="003F5F77" w:rsidRDefault="00E238CA" w:rsidP="00F359E4">
      <w:pPr>
        <w:pStyle w:val="B10"/>
        <w:keepNext/>
        <w:numPr>
          <w:ilvl w:val="0"/>
          <w:numId w:val="81"/>
        </w:numPr>
      </w:pPr>
      <w:r w:rsidRPr="00C26719">
        <w:t xml:space="preserve">Only frame structure type 1 </w:t>
      </w:r>
      <w:r w:rsidR="00FC2CD9" w:rsidRPr="00C26719">
        <w:t>shall be</w:t>
      </w:r>
      <w:r w:rsidR="00D57E91" w:rsidRPr="00C26719">
        <w:t xml:space="preserve"> used</w:t>
      </w:r>
      <w:r w:rsidRPr="00C26719">
        <w:t xml:space="preserve">. </w:t>
      </w:r>
    </w:p>
    <w:p w14:paraId="410E287A" w14:textId="36BF03CC" w:rsidR="00E238CA" w:rsidRDefault="00E238CA" w:rsidP="002F4792">
      <w:pPr>
        <w:pStyle w:val="B10"/>
        <w:keepNext/>
        <w:numPr>
          <w:ilvl w:val="0"/>
          <w:numId w:val="81"/>
        </w:numPr>
      </w:pPr>
      <w:r w:rsidRPr="00C26719">
        <w:t>All numerologies specified in</w:t>
      </w:r>
      <w:r w:rsidR="001C7FFB" w:rsidRPr="00C26719">
        <w:t xml:space="preserve"> </w:t>
      </w:r>
      <w:r w:rsidR="00CA257F">
        <w:t xml:space="preserve">ETSI TS </w:t>
      </w:r>
      <w:r w:rsidR="00E13F71">
        <w:t>136</w:t>
      </w:r>
      <w:r w:rsidR="00E13F71">
        <w:t> </w:t>
      </w:r>
      <w:r w:rsidR="00E13F71">
        <w:t>211</w:t>
      </w:r>
      <w:r w:rsidRPr="00C26719">
        <w:t xml:space="preserve"> </w:t>
      </w:r>
      <w:r w:rsidR="00F619AF">
        <w:t>[</w:t>
      </w:r>
      <w:r w:rsidR="00F619AF">
        <w:t>17</w:t>
      </w:r>
      <w:r w:rsidR="00F619AF">
        <w:t>]</w:t>
      </w:r>
      <w:r w:rsidRPr="00C26719">
        <w:t xml:space="preserve"> </w:t>
      </w:r>
      <w:r w:rsidR="00D57E91" w:rsidRPr="00C26719">
        <w:t xml:space="preserve">shall be </w:t>
      </w:r>
      <w:r w:rsidRPr="00C26719">
        <w:t xml:space="preserve">supported. For subframes using </w:t>
      </w:r>
      <w:r w:rsidRPr="00F359E4">
        <w:t>Df</w:t>
      </w:r>
      <w:r w:rsidRPr="00C26719">
        <w:t xml:space="preserve"> other than 0.370 kHz, the frame structure </w:t>
      </w:r>
      <w:r w:rsidR="001C7FFB" w:rsidRPr="00C26719">
        <w:t xml:space="preserve">shall be </w:t>
      </w:r>
      <w:r w:rsidRPr="00C26719">
        <w:t>according to Figure </w:t>
      </w:r>
      <w:r w:rsidR="00337087">
        <w:t>6</w:t>
      </w:r>
      <w:r w:rsidRPr="00C26719">
        <w:t>.</w:t>
      </w:r>
      <w:r w:rsidR="001C7FFB" w:rsidRPr="00C26719">
        <w:t>4</w:t>
      </w:r>
      <w:r w:rsidRPr="00C26719">
        <w:t xml:space="preserve">-1. For transmissions using </w:t>
      </w:r>
      <w:r w:rsidRPr="00F359E4">
        <w:t>Df</w:t>
      </w:r>
      <w:r w:rsidRPr="00C26719">
        <w:t xml:space="preserve"> = 0.370 kHz, the frame structure is shown in Figure </w:t>
      </w:r>
      <w:r w:rsidR="0000237A">
        <w:t>6</w:t>
      </w:r>
      <w:r w:rsidRPr="00C26719">
        <w:t>.</w:t>
      </w:r>
      <w:r w:rsidR="001C7FFB" w:rsidRPr="00C26719">
        <w:t>4</w:t>
      </w:r>
      <w:r w:rsidRPr="00C26719">
        <w:t>-2.</w:t>
      </w:r>
    </w:p>
    <w:p w14:paraId="54D11A0E" w14:textId="2A5F61C0" w:rsidR="00337087" w:rsidRPr="00C26719" w:rsidRDefault="00337087" w:rsidP="005E63C2">
      <w:pPr>
        <w:pStyle w:val="ListParagraph"/>
        <w:numPr>
          <w:ilvl w:val="0"/>
          <w:numId w:val="81"/>
        </w:numPr>
      </w:pPr>
      <w:r w:rsidRPr="00C26719">
        <w:t xml:space="preserve">Physical resource elements and physical resource blocks shall be supported as specified in TS </w:t>
      </w:r>
      <w:r w:rsidR="00F13B53">
        <w:t xml:space="preserve">36 </w:t>
      </w:r>
      <w:r w:rsidRPr="00C26719">
        <w:t xml:space="preserve">211 </w:t>
      </w:r>
      <w:r w:rsidR="00F619AF">
        <w:t>[</w:t>
      </w:r>
      <w:r w:rsidR="00F619AF">
        <w:t>17</w:t>
      </w:r>
      <w:r w:rsidR="00F619AF">
        <w:t>]</w:t>
      </w:r>
      <w:r w:rsidRPr="00C26719">
        <w:t> subclause 6.2 and 6.3.</w:t>
      </w:r>
    </w:p>
    <w:p w14:paraId="5733B626" w14:textId="233CCDEB" w:rsidR="00E238CA" w:rsidRDefault="00E238CA" w:rsidP="00E238CA">
      <w:pPr>
        <w:pStyle w:val="TH"/>
        <w:rPr>
          <w:color w:val="2B579A"/>
          <w:shd w:val="clear" w:color="auto" w:fill="E6E6E6"/>
        </w:rPr>
      </w:pPr>
      <w:r w:rsidRPr="00C26719">
        <w:rPr>
          <w:color w:val="2B579A"/>
          <w:shd w:val="clear" w:color="auto" w:fill="E6E6E6"/>
        </w:rPr>
        <w:object w:dxaOrig="6465" w:dyaOrig="1830" w14:anchorId="4EAC0CAF">
          <v:shape id="_x0000_i1784" type="#_x0000_t75" style="width:324pt;height:93.75pt" o:ole="">
            <v:imagedata r:id="rId35" o:title=""/>
          </v:shape>
          <o:OLEObject Type="Embed" ProgID="Visio.Drawing.11" ShapeID="_x0000_i1784" DrawAspect="Content" ObjectID="_1665836084" r:id="rId36"/>
        </w:object>
      </w:r>
    </w:p>
    <w:p w14:paraId="6EB47AD9" w14:textId="4241C65C" w:rsidR="00AF5602" w:rsidRPr="00AF5602" w:rsidRDefault="00AF5602" w:rsidP="007702AB">
      <w:pPr>
        <w:pStyle w:val="NF"/>
      </w:pPr>
      <w:r>
        <w:t>NOTE:</w:t>
      </w:r>
      <w:r>
        <w:tab/>
      </w:r>
      <w:r w:rsidRPr="00C26719">
        <w:t>The CAS is a non-MBSFN subframe, and is configured with 15 kHz subcarrier spacing.</w:t>
      </w:r>
    </w:p>
    <w:p w14:paraId="5D93E7D3" w14:textId="2835BB79" w:rsidR="00AF5602" w:rsidRDefault="00E238CA" w:rsidP="00AF5602">
      <w:pPr>
        <w:pStyle w:val="TF"/>
      </w:pPr>
      <w:r w:rsidRPr="00C26719">
        <w:t xml:space="preserve">Figure </w:t>
      </w:r>
      <w:r w:rsidR="0000237A">
        <w:t>6</w:t>
      </w:r>
      <w:r w:rsidRPr="00C26719">
        <w:t>.</w:t>
      </w:r>
      <w:r w:rsidR="00DB3E1E" w:rsidRPr="00C26719">
        <w:t>4</w:t>
      </w:r>
      <w:r w:rsidRPr="00C26719">
        <w:t xml:space="preserve">-1: Frame structure type 1 for subframes not using </w:t>
      </w:r>
      <w:r w:rsidRPr="007702AB">
        <w:rPr>
          <w:rFonts w:ascii="Symbol" w:eastAsia="Symbol" w:hAnsi="Symbol" w:cs="Symbol"/>
        </w:rPr>
        <w:t>D</w:t>
      </w:r>
      <w:r w:rsidRPr="00C26719">
        <w:rPr>
          <w:i/>
          <w:iCs/>
        </w:rPr>
        <w:t>f</w:t>
      </w:r>
      <w:r w:rsidRPr="00C26719">
        <w:t xml:space="preserve"> = 0.370 kHz</w:t>
      </w:r>
    </w:p>
    <w:p w14:paraId="089F94B6" w14:textId="6D9B6F82" w:rsidR="00E238CA" w:rsidRPr="00C26719" w:rsidRDefault="00AF5602" w:rsidP="00AF5602">
      <w:pPr>
        <w:pStyle w:val="Caption"/>
        <w:jc w:val="center"/>
        <w:rPr>
          <w:rFonts w:ascii="Arial" w:hAnsi="Arial" w:cs="Arial"/>
        </w:rPr>
      </w:pPr>
      <w:r>
        <w:rPr>
          <w:noProof/>
          <w:color w:val="2B579A"/>
          <w:shd w:val="clear" w:color="auto" w:fill="E6E6E6"/>
        </w:rPr>
        <mc:AlternateContent>
          <mc:Choice Requires="wpg">
            <w:drawing>
              <wp:anchor distT="0" distB="0" distL="114300" distR="114300" simplePos="0" relativeHeight="251657728" behindDoc="0" locked="0" layoutInCell="1" allowOverlap="1" wp14:anchorId="50736849" wp14:editId="555F838D">
                <wp:simplePos x="0" y="0"/>
                <wp:positionH relativeFrom="column">
                  <wp:posOffset>537210</wp:posOffset>
                </wp:positionH>
                <wp:positionV relativeFrom="paragraph">
                  <wp:posOffset>102235</wp:posOffset>
                </wp:positionV>
                <wp:extent cx="4589145" cy="1188720"/>
                <wp:effectExtent l="0" t="0" r="78105" b="0"/>
                <wp:wrapTopAndBottom/>
                <wp:docPr id="936155850" name="Group 9361558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936155851" name="Text Box 5"/>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5F4FAE90" w14:textId="77777777" w:rsidR="006C058C" w:rsidRPr="004919DC" w:rsidRDefault="006C058C" w:rsidP="00AF5602">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936155853" name="Text Box 6"/>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0E5B78EE" w14:textId="77777777" w:rsidR="006C058C" w:rsidRPr="004919DC" w:rsidRDefault="006C058C" w:rsidP="00AF5602">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936155854" name="Text Box 7"/>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7E6FD010" w14:textId="77777777" w:rsidR="006C058C" w:rsidRPr="004919DC" w:rsidRDefault="006C058C" w:rsidP="00AF5602">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936155855" name="Text Box 8"/>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3BF87FA1" w14:textId="77777777" w:rsidR="006C058C" w:rsidRPr="004919DC" w:rsidRDefault="006C058C" w:rsidP="00AF5602">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936155856" name="Text Box 9"/>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C7C293" w14:textId="77777777" w:rsidR="006C058C" w:rsidRPr="004919DC" w:rsidRDefault="006C058C" w:rsidP="00AF5602">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36155857" name="Text Box 10"/>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4A5BD527" w14:textId="77777777" w:rsidR="006C058C" w:rsidRPr="004919DC" w:rsidRDefault="006C058C" w:rsidP="00AF5602">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936155858" name="AutoShape 11"/>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936155859" name="AutoShape 12"/>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6155860" name="AutoShape 13"/>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6155861" name="Text Box 14"/>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1D5433" w14:textId="77777777" w:rsidR="006C058C" w:rsidRPr="004919DC" w:rsidRDefault="006C058C" w:rsidP="00AF5602">
                              <w:pPr>
                                <w:jc w:val="center"/>
                                <w:rPr>
                                  <w:sz w:val="18"/>
                                  <w:szCs w:val="18"/>
                                  <w:lang w:val="en-US"/>
                                </w:rPr>
                              </w:pPr>
                              <w:r>
                                <w:rPr>
                                  <w:sz w:val="18"/>
                                  <w:szCs w:val="18"/>
                                  <w:lang w:val="en-US"/>
                                </w:rPr>
                                <w:t>One 1m subframe</w:t>
                              </w:r>
                            </w:p>
                          </w:txbxContent>
                        </wps:txbx>
                        <wps:bodyPr rot="0" vert="horz" wrap="square" lIns="0" tIns="0" rIns="0" bIns="0" anchor="t" anchorCtr="0" upright="1">
                          <a:noAutofit/>
                        </wps:bodyPr>
                      </wps:wsp>
                      <wps:wsp>
                        <wps:cNvPr id="936155862" name="AutoShape 15"/>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936155863" name="AutoShape 16"/>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6155864" name="AutoShape 17"/>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6155865" name="Text Box 18"/>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693D59B" w14:textId="77777777" w:rsidR="006C058C" w:rsidRPr="004919DC" w:rsidRDefault="006C058C" w:rsidP="00AF5602">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936155866" name="AutoShape 19"/>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936155867" name="AutoShape 20"/>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6155868" name="AutoShape 21"/>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36155869" name="Text Box 22"/>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8C86A" w14:textId="77777777" w:rsidR="006C058C" w:rsidRPr="004919DC" w:rsidRDefault="006C058C" w:rsidP="00AF5602">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936155870" name="Text Box 23"/>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76053157" w14:textId="77777777" w:rsidR="006C058C" w:rsidRPr="004919DC" w:rsidRDefault="006C058C" w:rsidP="00AF5602">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736849" id="Group 936155850" o:spid="_x0000_s1026" style="position:absolute;left:0;text-align:left;margin-left:42.3pt;margin-top:8.05pt;width:361.35pt;height:93.6pt;z-index:251657728"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">
                <v:shapetype id="_x0000_t202" coordsize="21600,21600" o:spt="202" path="m,l,21600r21600,l21600,xe">
                  <v:stroke joinstyle="miter"/>
                  <v:path gradientshapeok="t" o:connecttype="rect"/>
                </v:shapetype>
                <v:shape id="Text Box 5"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" strokeweight=".5pt">
                  <v:textbox inset="0,0,0,0">
                    <w:txbxContent>
                      <w:p w14:paraId="5F4FAE90" w14:textId="77777777" w:rsidR="006C058C" w:rsidRPr="004919DC" w:rsidRDefault="006C058C" w:rsidP="00AF5602">
                        <w:pPr>
                          <w:jc w:val="center"/>
                          <w:rPr>
                            <w:sz w:val="18"/>
                            <w:szCs w:val="18"/>
                            <w:lang w:val="en-US"/>
                          </w:rPr>
                        </w:pPr>
                        <w:r w:rsidRPr="004919DC">
                          <w:rPr>
                            <w:sz w:val="18"/>
                            <w:szCs w:val="18"/>
                            <w:lang w:val="en-US"/>
                          </w:rPr>
                          <w:t>CAS</w:t>
                        </w:r>
                      </w:p>
                    </w:txbxContent>
                  </v:textbox>
                </v:shape>
                <v:shape id="Text Box 6"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" strokeweight=".5pt">
                  <v:textbox inset="0,0,0,0">
                    <w:txbxContent>
                      <w:p w14:paraId="0E5B78EE" w14:textId="77777777" w:rsidR="006C058C" w:rsidRPr="004919DC" w:rsidRDefault="006C058C" w:rsidP="00AF5602">
                        <w:pPr>
                          <w:jc w:val="center"/>
                          <w:rPr>
                            <w:sz w:val="18"/>
                            <w:szCs w:val="18"/>
                            <w:lang w:val="en-US"/>
                          </w:rPr>
                        </w:pPr>
                        <w:r>
                          <w:rPr>
                            <w:sz w:val="18"/>
                            <w:szCs w:val="18"/>
                            <w:lang w:val="en-US"/>
                          </w:rPr>
                          <w:t>#1</w:t>
                        </w:r>
                      </w:p>
                    </w:txbxContent>
                  </v:textbox>
                </v:shape>
                <v:shape id="Text Box 7"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" strokeweight=".5pt">
                  <v:textbox inset="0,0,0,0">
                    <w:txbxContent>
                      <w:p w14:paraId="7E6FD010" w14:textId="77777777" w:rsidR="006C058C" w:rsidRPr="004919DC" w:rsidRDefault="006C058C" w:rsidP="00AF5602">
                        <w:pPr>
                          <w:jc w:val="center"/>
                          <w:rPr>
                            <w:sz w:val="18"/>
                            <w:szCs w:val="18"/>
                            <w:lang w:val="en-US"/>
                          </w:rPr>
                        </w:pPr>
                        <w:r>
                          <w:rPr>
                            <w:sz w:val="18"/>
                            <w:szCs w:val="18"/>
                            <w:lang w:val="en-US"/>
                          </w:rPr>
                          <w:t>#2</w:t>
                        </w:r>
                      </w:p>
                    </w:txbxContent>
                  </v:textbox>
                </v:shape>
                <v:shape id="Text Box 8"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" strokeweight=".5pt">
                  <v:textbox inset="0,0,0,0">
                    <w:txbxContent>
                      <w:p w14:paraId="3BF87FA1" w14:textId="77777777" w:rsidR="006C058C" w:rsidRPr="004919DC" w:rsidRDefault="006C058C" w:rsidP="00AF5602">
                        <w:pPr>
                          <w:jc w:val="center"/>
                          <w:rPr>
                            <w:sz w:val="18"/>
                            <w:szCs w:val="18"/>
                            <w:lang w:val="en-US"/>
                          </w:rPr>
                        </w:pPr>
                        <w:r>
                          <w:rPr>
                            <w:sz w:val="18"/>
                            <w:szCs w:val="18"/>
                            <w:lang w:val="en-US"/>
                          </w:rPr>
                          <w:t>#3</w:t>
                        </w:r>
                      </w:p>
                    </w:txbxContent>
                  </v:textbox>
                </v:shape>
                <v:shape id="Text Box 9"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" stroked="f" strokeweight=".5pt">
                  <v:textbox inset="0,0,0,0">
                    <w:txbxContent>
                      <w:p w14:paraId="42C7C293" w14:textId="77777777" w:rsidR="006C058C" w:rsidRPr="004919DC" w:rsidRDefault="006C058C" w:rsidP="00AF5602">
                        <w:pPr>
                          <w:jc w:val="center"/>
                          <w:rPr>
                            <w:sz w:val="18"/>
                            <w:szCs w:val="18"/>
                            <w:lang w:val="en-US"/>
                          </w:rPr>
                        </w:pPr>
                        <w:r>
                          <w:rPr>
                            <w:sz w:val="18"/>
                            <w:szCs w:val="18"/>
                            <w:lang w:val="en-US"/>
                          </w:rPr>
                          <w:t>…………</w:t>
                        </w:r>
                      </w:p>
                    </w:txbxContent>
                  </v:textbox>
                </v:shape>
                <v:shape id="Text Box 10"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" strokeweight=".5pt">
                  <v:textbox inset="0,0,0,0">
                    <w:txbxContent>
                      <w:p w14:paraId="4A5BD527" w14:textId="77777777" w:rsidR="006C058C" w:rsidRPr="004919DC" w:rsidRDefault="006C058C" w:rsidP="00AF5602">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1"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" strokeweight=".25pt">
                  <v:stroke startarrow="block" startarrowlength="short" endarrow="block" endarrowlength="short"/>
                </v:shape>
                <v:shape id="AutoShape 12"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" strokeweight=".5pt">
                  <v:stroke dashstyle="dash"/>
                </v:shape>
                <v:shape id="AutoShape 13"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" strokeweight=".5pt">
                  <v:stroke dashstyle="dash"/>
                </v:shape>
                <v:shape id="Text Box 14"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" stroked="f" strokeweight=".5pt">
                  <v:textbox inset="0,0,0,0">
                    <w:txbxContent>
                      <w:p w14:paraId="521D5433" w14:textId="77777777" w:rsidR="006C058C" w:rsidRPr="004919DC" w:rsidRDefault="006C058C" w:rsidP="00AF5602">
                        <w:pPr>
                          <w:jc w:val="center"/>
                          <w:rPr>
                            <w:sz w:val="18"/>
                            <w:szCs w:val="18"/>
                            <w:lang w:val="en-US"/>
                          </w:rPr>
                        </w:pPr>
                        <w:r>
                          <w:rPr>
                            <w:sz w:val="18"/>
                            <w:szCs w:val="18"/>
                            <w:lang w:val="en-US"/>
                          </w:rPr>
                          <w:t>One 1m subframe</w:t>
                        </w:r>
                      </w:p>
                    </w:txbxContent>
                  </v:textbox>
                </v:shape>
                <v:shape id="AutoShape 15"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" strokeweight=".25pt">
                  <v:stroke startarrow="block" startarrowlength="short" endarrow="block" endarrowlength="short"/>
                </v:shape>
                <v:shape id="AutoShape 16"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" strokeweight=".5pt">
                  <v:stroke dashstyle="dash"/>
                </v:shape>
                <v:shape id="AutoShape 17"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" strokeweight=".5pt">
                  <v:stroke dashstyle="dash"/>
                </v:shape>
                <v:shape id="Text Box 18"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" stroked="f" strokeweight=".5pt">
                  <v:textbox inset="0,0,0,0">
                    <w:txbxContent>
                      <w:p w14:paraId="4693D59B" w14:textId="77777777" w:rsidR="006C058C" w:rsidRPr="004919DC" w:rsidRDefault="006C058C" w:rsidP="00AF5602">
                        <w:pPr>
                          <w:jc w:val="center"/>
                          <w:rPr>
                            <w:sz w:val="18"/>
                            <w:szCs w:val="18"/>
                            <w:lang w:val="en-US"/>
                          </w:rPr>
                        </w:pPr>
                        <w:r>
                          <w:rPr>
                            <w:sz w:val="18"/>
                            <w:szCs w:val="18"/>
                            <w:lang w:val="en-US"/>
                          </w:rPr>
                          <w:t>One 3ms slot, one symbol per slot</w:t>
                        </w:r>
                      </w:p>
                    </w:txbxContent>
                  </v:textbox>
                </v:shape>
                <v:shape id="AutoShape 19"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" strokeweight=".25pt">
                  <v:stroke startarrow="block" startarrowlength="short" endarrow="block" endarrowlength="short"/>
                </v:shape>
                <v:shape id="AutoShape 20"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" strokeweight=".5pt">
                  <v:stroke dashstyle="dash"/>
                </v:shape>
                <v:shape id="AutoShape 21"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" strokeweight=".5pt">
                  <v:stroke dashstyle="dash"/>
                </v:shape>
                <v:shape id="Text Box 22"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" stroked="f" strokeweight=".5pt">
                  <v:textbox inset="0,0,0,0">
                    <w:txbxContent>
                      <w:p w14:paraId="4DE8C86A" w14:textId="77777777" w:rsidR="006C058C" w:rsidRPr="004919DC" w:rsidRDefault="006C058C" w:rsidP="00AF5602">
                        <w:pPr>
                          <w:jc w:val="center"/>
                          <w:rPr>
                            <w:sz w:val="18"/>
                            <w:szCs w:val="18"/>
                            <w:lang w:val="en-US"/>
                          </w:rPr>
                        </w:pPr>
                        <w:r>
                          <w:rPr>
                            <w:sz w:val="18"/>
                            <w:szCs w:val="18"/>
                            <w:lang w:val="en-US"/>
                          </w:rPr>
                          <w:t>Four radio frames = 40ms</w:t>
                        </w:r>
                      </w:p>
                    </w:txbxContent>
                  </v:textbox>
                </v:shape>
                <v:shape id="Text Box 23"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" strokeweight=".5pt">
                  <v:textbox inset="0,0,0,0">
                    <w:txbxContent>
                      <w:p w14:paraId="76053157" w14:textId="77777777" w:rsidR="006C058C" w:rsidRPr="004919DC" w:rsidRDefault="006C058C" w:rsidP="00AF5602">
                        <w:pPr>
                          <w:jc w:val="center"/>
                          <w:rPr>
                            <w:sz w:val="18"/>
                            <w:szCs w:val="18"/>
                            <w:lang w:val="en-US"/>
                          </w:rPr>
                        </w:pPr>
                        <w:r>
                          <w:rPr>
                            <w:sz w:val="18"/>
                            <w:szCs w:val="18"/>
                            <w:lang w:val="en-US"/>
                          </w:rPr>
                          <w:t>#1</w:t>
                        </w:r>
                      </w:p>
                    </w:txbxContent>
                  </v:textbox>
                </v:shape>
                <w10:wrap type="topAndBottom"/>
              </v:group>
            </w:pict>
          </mc:Fallback>
        </mc:AlternateContent>
      </w:r>
      <w:r w:rsidRPr="00395654">
        <w:rPr>
          <w:rFonts w:ascii="Arial" w:hAnsi="Arial" w:cs="Arial"/>
        </w:rPr>
        <w:t xml:space="preserve">Figure </w:t>
      </w:r>
      <w:r w:rsidR="0000237A">
        <w:rPr>
          <w:rFonts w:ascii="Arial" w:hAnsi="Arial" w:cs="Arial"/>
        </w:rPr>
        <w:t>6</w:t>
      </w:r>
      <w:r w:rsidRPr="00395654">
        <w:rPr>
          <w:rFonts w:ascii="Arial" w:hAnsi="Arial" w:cs="Arial"/>
        </w:rPr>
        <w:t>.</w:t>
      </w:r>
      <w:r>
        <w:rPr>
          <w:rFonts w:ascii="Arial" w:hAnsi="Arial" w:cs="Arial"/>
        </w:rPr>
        <w:t>4</w:t>
      </w:r>
      <w:r w:rsidRPr="00395654">
        <w:rPr>
          <w:rFonts w:ascii="Arial" w:hAnsi="Arial" w:cs="Arial"/>
        </w:rPr>
        <w:t xml:space="preserve">-2: Frame structure type 1 for transmissions using </w:t>
      </w:r>
      <w:r w:rsidRPr="009A0D50">
        <w:rPr>
          <w:rFonts w:ascii="Symbol" w:eastAsia="Symbol" w:hAnsi="Symbol" w:cs="Symbol"/>
        </w:rPr>
        <w:t>D</w:t>
      </w:r>
      <w:r w:rsidRPr="00395654">
        <w:rPr>
          <w:rFonts w:ascii="Arial" w:hAnsi="Arial" w:cs="Arial"/>
          <w:i/>
          <w:iCs/>
        </w:rPr>
        <w:t>f</w:t>
      </w:r>
      <w:r w:rsidRPr="00395654">
        <w:rPr>
          <w:rFonts w:ascii="Arial" w:hAnsi="Arial" w:cs="Arial"/>
        </w:rPr>
        <w:t xml:space="preserve"> = 0.370 kHz</w:t>
      </w:r>
    </w:p>
    <w:p w14:paraId="7F5E45A6" w14:textId="77777777" w:rsidR="00523538" w:rsidRPr="00DC723F" w:rsidRDefault="00523538" w:rsidP="00B67460">
      <w:pPr>
        <w:pStyle w:val="TAN"/>
        <w:keepNext w:val="0"/>
      </w:pPr>
      <w:bookmarkStart w:id="525" w:name="_Toc24034111"/>
    </w:p>
    <w:p w14:paraId="6D3BE3C9" w14:textId="7F9279AD" w:rsidR="0012393B" w:rsidRPr="00B155DE" w:rsidRDefault="0012393B" w:rsidP="00B67460">
      <w:pPr>
        <w:pStyle w:val="EditorsNote"/>
        <w:keepNext/>
        <w:ind w:left="0" w:firstLine="0"/>
        <w:rPr>
          <w:color w:val="auto"/>
        </w:rPr>
      </w:pPr>
      <w:r w:rsidRPr="00B155DE">
        <w:rPr>
          <w:color w:val="auto"/>
        </w:rPr>
        <w:t xml:space="preserve">Table </w:t>
      </w:r>
      <w:r w:rsidR="00D261A5">
        <w:rPr>
          <w:color w:val="auto"/>
        </w:rPr>
        <w:t>6</w:t>
      </w:r>
      <w:r w:rsidRPr="00B155DE">
        <w:rPr>
          <w:color w:val="auto"/>
        </w:rPr>
        <w:t>.4</w:t>
      </w:r>
      <w:r w:rsidR="00D261A5">
        <w:rPr>
          <w:color w:val="auto"/>
        </w:rPr>
        <w:t>.4-1</w:t>
      </w:r>
      <w:r w:rsidRPr="00B155DE">
        <w:rPr>
          <w:color w:val="auto"/>
        </w:rPr>
        <w:t xml:space="preserve"> summarizes the supported numerologies for MBMS transmission over PMCH. The theoretical equalization interval is obtained as the maximum channel delay spread that can be estimated from the pilot pattern, and is equal to the Symbol duration (excluding CP) divided by the frequency separation (in number of subcarriers) between two consecutive pilot tones.</w:t>
      </w:r>
    </w:p>
    <w:p w14:paraId="2D9E7BB3" w14:textId="3152E6D9" w:rsidR="0012393B" w:rsidRPr="00C26719" w:rsidRDefault="0012393B" w:rsidP="0012393B">
      <w:pPr>
        <w:pStyle w:val="TH"/>
      </w:pPr>
      <w:r w:rsidRPr="00C26719">
        <w:t xml:space="preserve">Table </w:t>
      </w:r>
      <w:r w:rsidR="00D261A5">
        <w:t>6</w:t>
      </w:r>
      <w:r w:rsidRPr="00C26719">
        <w:t>.4</w:t>
      </w:r>
      <w:r w:rsidR="00D261A5">
        <w:t>.4-1</w:t>
      </w:r>
      <w:r w:rsidRPr="00C26719">
        <w:t>: Summary of supported numerologies for MBMS transmission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1452"/>
        <w:gridCol w:w="1074"/>
        <w:gridCol w:w="2912"/>
        <w:gridCol w:w="2869"/>
      </w:tblGrid>
      <w:tr w:rsidR="00523538" w:rsidRPr="00C26719" w14:paraId="2CBB2878" w14:textId="77777777" w:rsidTr="009A0D50">
        <w:trPr>
          <w:jc w:val="center"/>
        </w:trPr>
        <w:tc>
          <w:tcPr>
            <w:tcW w:w="0" w:type="auto"/>
            <w:shd w:val="clear" w:color="auto" w:fill="E0E0E0"/>
          </w:tcPr>
          <w:p w14:paraId="7B5D34D2" w14:textId="741DF836" w:rsidR="0012393B" w:rsidRPr="006111EA" w:rsidRDefault="0012393B" w:rsidP="00A16447">
            <w:pPr>
              <w:pStyle w:val="TAH"/>
            </w:pPr>
            <w:bookmarkStart w:id="526" w:name="_Hlk50799391"/>
            <w:r w:rsidRPr="003C2DA8">
              <w:t xml:space="preserve">Subcarrier </w:t>
            </w:r>
            <w:r w:rsidRPr="006111EA">
              <w:t>spacing</w:t>
            </w:r>
          </w:p>
        </w:tc>
        <w:tc>
          <w:tcPr>
            <w:tcW w:w="0" w:type="auto"/>
            <w:shd w:val="clear" w:color="auto" w:fill="E0E0E0"/>
          </w:tcPr>
          <w:p w14:paraId="0C781636" w14:textId="39B20524" w:rsidR="0012393B" w:rsidRPr="006111EA" w:rsidRDefault="0012393B" w:rsidP="00A16447">
            <w:pPr>
              <w:pStyle w:val="TAH"/>
            </w:pPr>
            <w:r w:rsidRPr="003C2DA8">
              <w:t>Symbol duration</w:t>
            </w:r>
            <w:r w:rsidR="00A2699F">
              <w:br/>
            </w:r>
            <w:r w:rsidRPr="006111EA">
              <w:t xml:space="preserve">(excluding </w:t>
            </w:r>
            <w:r w:rsidRPr="00A16447">
              <w:t>C</w:t>
            </w:r>
            <w:r w:rsidR="00A2699F">
              <w:t xml:space="preserve">yclic </w:t>
            </w:r>
            <w:r w:rsidRPr="00A16447">
              <w:t>P</w:t>
            </w:r>
            <w:r w:rsidR="00A2699F">
              <w:t>refix</w:t>
            </w:r>
            <w:r w:rsidRPr="006111EA">
              <w:t>)</w:t>
            </w:r>
          </w:p>
        </w:tc>
        <w:tc>
          <w:tcPr>
            <w:tcW w:w="0" w:type="auto"/>
            <w:shd w:val="clear" w:color="auto" w:fill="E0E0E0"/>
          </w:tcPr>
          <w:p w14:paraId="66C8728D" w14:textId="65D3650C" w:rsidR="0012393B" w:rsidRPr="006111EA" w:rsidRDefault="0012393B" w:rsidP="00B155DE">
            <w:pPr>
              <w:pStyle w:val="TAH"/>
            </w:pPr>
            <w:r w:rsidRPr="003C2DA8">
              <w:t xml:space="preserve">Cyclic </w:t>
            </w:r>
            <w:r w:rsidR="00523538">
              <w:t>P</w:t>
            </w:r>
            <w:r w:rsidRPr="00140006">
              <w:t>refix length</w:t>
            </w:r>
          </w:p>
        </w:tc>
        <w:tc>
          <w:tcPr>
            <w:tcW w:w="0" w:type="auto"/>
            <w:shd w:val="clear" w:color="auto" w:fill="E0E0E0"/>
          </w:tcPr>
          <w:p w14:paraId="32DF6669" w14:textId="77777777" w:rsidR="0012393B" w:rsidRPr="006111EA" w:rsidRDefault="0012393B" w:rsidP="00A16447">
            <w:pPr>
              <w:pStyle w:val="TAH"/>
            </w:pPr>
            <w:r w:rsidRPr="006111EA">
              <w:t>Time separation between pilots in the same subcarrier, in number of OFDM symbols</w:t>
            </w:r>
          </w:p>
        </w:tc>
        <w:tc>
          <w:tcPr>
            <w:tcW w:w="0" w:type="auto"/>
            <w:shd w:val="clear" w:color="auto" w:fill="E0E0E0"/>
          </w:tcPr>
          <w:p w14:paraId="3F68A628" w14:textId="77B2A0C5" w:rsidR="0012393B" w:rsidRPr="006111EA" w:rsidRDefault="0012393B" w:rsidP="00A16447">
            <w:pPr>
              <w:pStyle w:val="TAH"/>
            </w:pPr>
            <w:r w:rsidRPr="006111EA">
              <w:t>Frequency separation between pilots, in number of subcarriers (after de-stagger)</w:t>
            </w:r>
          </w:p>
        </w:tc>
      </w:tr>
      <w:tr w:rsidR="00523538" w:rsidRPr="00C26719" w14:paraId="32E6FBD9" w14:textId="77777777" w:rsidTr="009A0D50">
        <w:trPr>
          <w:jc w:val="center"/>
        </w:trPr>
        <w:tc>
          <w:tcPr>
            <w:tcW w:w="0" w:type="auto"/>
            <w:vAlign w:val="center"/>
          </w:tcPr>
          <w:p w14:paraId="230C5891" w14:textId="77777777" w:rsidR="0012393B" w:rsidRPr="006111EA" w:rsidRDefault="0012393B" w:rsidP="006111EA">
            <w:pPr>
              <w:pStyle w:val="TAR"/>
            </w:pPr>
            <w:r w:rsidRPr="006111EA">
              <w:t>15 kHz</w:t>
            </w:r>
          </w:p>
        </w:tc>
        <w:tc>
          <w:tcPr>
            <w:tcW w:w="0" w:type="auto"/>
          </w:tcPr>
          <w:p w14:paraId="2BAE6567" w14:textId="77777777" w:rsidR="0012393B" w:rsidRPr="006111EA" w:rsidRDefault="0012393B" w:rsidP="006111EA">
            <w:pPr>
              <w:pStyle w:val="TAR"/>
            </w:pPr>
            <w:r w:rsidRPr="006111EA">
              <w:t>66.6 µs</w:t>
            </w:r>
          </w:p>
        </w:tc>
        <w:tc>
          <w:tcPr>
            <w:tcW w:w="0" w:type="auto"/>
          </w:tcPr>
          <w:p w14:paraId="5C74F922" w14:textId="79D87D55" w:rsidR="0012393B" w:rsidRPr="006111EA" w:rsidRDefault="0012393B" w:rsidP="006111EA">
            <w:pPr>
              <w:pStyle w:val="TAR"/>
            </w:pPr>
            <w:r w:rsidRPr="006111EA">
              <w:t>16.6 µs</w:t>
            </w:r>
          </w:p>
        </w:tc>
        <w:tc>
          <w:tcPr>
            <w:tcW w:w="0" w:type="auto"/>
          </w:tcPr>
          <w:p w14:paraId="0E866997" w14:textId="5C58A2F1" w:rsidR="0012393B" w:rsidRPr="006111EA" w:rsidRDefault="0012393B">
            <w:pPr>
              <w:pStyle w:val="TAC"/>
            </w:pPr>
            <w:r w:rsidRPr="006111EA">
              <w:t>8 (</w:t>
            </w:r>
            <w:r w:rsidR="00523538">
              <w:t xml:space="preserve">see </w:t>
            </w:r>
            <w:r w:rsidRPr="006111EA">
              <w:t>NOTE)</w:t>
            </w:r>
          </w:p>
        </w:tc>
        <w:tc>
          <w:tcPr>
            <w:tcW w:w="0" w:type="auto"/>
          </w:tcPr>
          <w:p w14:paraId="558D9055" w14:textId="77777777" w:rsidR="0012393B" w:rsidRPr="006111EA" w:rsidRDefault="0012393B">
            <w:pPr>
              <w:pStyle w:val="TAC"/>
            </w:pPr>
            <w:r w:rsidRPr="006111EA">
              <w:t>1</w:t>
            </w:r>
          </w:p>
        </w:tc>
      </w:tr>
      <w:tr w:rsidR="00523538" w:rsidRPr="00C26719" w14:paraId="2ED58F8E" w14:textId="77777777" w:rsidTr="009A0D50">
        <w:trPr>
          <w:jc w:val="center"/>
        </w:trPr>
        <w:tc>
          <w:tcPr>
            <w:tcW w:w="0" w:type="auto"/>
            <w:vAlign w:val="center"/>
          </w:tcPr>
          <w:p w14:paraId="62588E0B" w14:textId="77777777" w:rsidR="0012393B" w:rsidRPr="006111EA" w:rsidRDefault="0012393B" w:rsidP="006111EA">
            <w:pPr>
              <w:pStyle w:val="TAR"/>
            </w:pPr>
            <w:r w:rsidRPr="006111EA">
              <w:t>7.5 kHz</w:t>
            </w:r>
          </w:p>
        </w:tc>
        <w:tc>
          <w:tcPr>
            <w:tcW w:w="0" w:type="auto"/>
          </w:tcPr>
          <w:p w14:paraId="7A4E3082" w14:textId="77777777" w:rsidR="0012393B" w:rsidRPr="006111EA" w:rsidRDefault="0012393B" w:rsidP="006111EA">
            <w:pPr>
              <w:pStyle w:val="TAR"/>
            </w:pPr>
            <w:r w:rsidRPr="006111EA">
              <w:t>133.3 µs</w:t>
            </w:r>
          </w:p>
        </w:tc>
        <w:tc>
          <w:tcPr>
            <w:tcW w:w="0" w:type="auto"/>
          </w:tcPr>
          <w:p w14:paraId="24A7D660" w14:textId="77777777" w:rsidR="0012393B" w:rsidRPr="006111EA" w:rsidRDefault="0012393B" w:rsidP="006111EA">
            <w:pPr>
              <w:pStyle w:val="TAR"/>
            </w:pPr>
            <w:r w:rsidRPr="006111EA">
              <w:t>33.3 µs</w:t>
            </w:r>
          </w:p>
        </w:tc>
        <w:tc>
          <w:tcPr>
            <w:tcW w:w="0" w:type="auto"/>
          </w:tcPr>
          <w:p w14:paraId="55D7F11F" w14:textId="64A1D4C5" w:rsidR="0012393B" w:rsidRPr="006111EA" w:rsidRDefault="0012393B">
            <w:pPr>
              <w:pStyle w:val="TAC"/>
            </w:pPr>
            <w:r w:rsidRPr="006111EA">
              <w:t>4 (</w:t>
            </w:r>
            <w:r w:rsidR="00523538">
              <w:t xml:space="preserve">see </w:t>
            </w:r>
            <w:r w:rsidRPr="006111EA">
              <w:t>NOTE)</w:t>
            </w:r>
          </w:p>
        </w:tc>
        <w:tc>
          <w:tcPr>
            <w:tcW w:w="0" w:type="auto"/>
          </w:tcPr>
          <w:p w14:paraId="584A20B4" w14:textId="77777777" w:rsidR="0012393B" w:rsidRPr="006111EA" w:rsidRDefault="0012393B">
            <w:pPr>
              <w:pStyle w:val="TAC"/>
            </w:pPr>
            <w:r w:rsidRPr="006111EA">
              <w:t>2</w:t>
            </w:r>
          </w:p>
        </w:tc>
      </w:tr>
      <w:tr w:rsidR="00523538" w:rsidRPr="00C26719" w14:paraId="4A95F364" w14:textId="77777777" w:rsidTr="009A0D50">
        <w:trPr>
          <w:jc w:val="center"/>
        </w:trPr>
        <w:tc>
          <w:tcPr>
            <w:tcW w:w="0" w:type="auto"/>
            <w:vAlign w:val="center"/>
          </w:tcPr>
          <w:p w14:paraId="51F0FF38" w14:textId="77777777" w:rsidR="0012393B" w:rsidRPr="006111EA" w:rsidRDefault="0012393B" w:rsidP="006111EA">
            <w:pPr>
              <w:pStyle w:val="TAR"/>
            </w:pPr>
            <w:r w:rsidRPr="006111EA">
              <w:t>2.5 kHz</w:t>
            </w:r>
          </w:p>
        </w:tc>
        <w:tc>
          <w:tcPr>
            <w:tcW w:w="0" w:type="auto"/>
          </w:tcPr>
          <w:p w14:paraId="257BEFDF" w14:textId="77777777" w:rsidR="0012393B" w:rsidRPr="006111EA" w:rsidRDefault="0012393B" w:rsidP="006111EA">
            <w:pPr>
              <w:pStyle w:val="TAR"/>
            </w:pPr>
            <w:r w:rsidRPr="006111EA">
              <w:t>400 µs</w:t>
            </w:r>
          </w:p>
        </w:tc>
        <w:tc>
          <w:tcPr>
            <w:tcW w:w="0" w:type="auto"/>
          </w:tcPr>
          <w:p w14:paraId="1EAE0067" w14:textId="77777777" w:rsidR="0012393B" w:rsidRPr="006111EA" w:rsidRDefault="0012393B" w:rsidP="006111EA">
            <w:pPr>
              <w:pStyle w:val="TAR"/>
            </w:pPr>
            <w:r w:rsidRPr="006111EA">
              <w:t>100 µs</w:t>
            </w:r>
          </w:p>
        </w:tc>
        <w:tc>
          <w:tcPr>
            <w:tcW w:w="0" w:type="auto"/>
          </w:tcPr>
          <w:p w14:paraId="14522059" w14:textId="77777777" w:rsidR="0012393B" w:rsidRPr="006111EA" w:rsidRDefault="0012393B">
            <w:pPr>
              <w:pStyle w:val="TAC"/>
            </w:pPr>
            <w:r w:rsidRPr="006111EA">
              <w:t>2</w:t>
            </w:r>
          </w:p>
        </w:tc>
        <w:tc>
          <w:tcPr>
            <w:tcW w:w="0" w:type="auto"/>
          </w:tcPr>
          <w:p w14:paraId="2DAFC143" w14:textId="77777777" w:rsidR="0012393B" w:rsidRPr="006111EA" w:rsidRDefault="0012393B">
            <w:pPr>
              <w:pStyle w:val="TAC"/>
            </w:pPr>
            <w:r w:rsidRPr="006111EA">
              <w:t>2</w:t>
            </w:r>
          </w:p>
        </w:tc>
      </w:tr>
      <w:tr w:rsidR="00523538" w:rsidRPr="00C26719" w14:paraId="26B6B986" w14:textId="77777777" w:rsidTr="009A0D50">
        <w:trPr>
          <w:jc w:val="center"/>
        </w:trPr>
        <w:tc>
          <w:tcPr>
            <w:tcW w:w="0" w:type="auto"/>
            <w:vAlign w:val="center"/>
          </w:tcPr>
          <w:p w14:paraId="75A72B2D" w14:textId="77777777" w:rsidR="0012393B" w:rsidRPr="006111EA" w:rsidRDefault="0012393B" w:rsidP="006111EA">
            <w:pPr>
              <w:pStyle w:val="TAR"/>
            </w:pPr>
            <w:r w:rsidRPr="006111EA">
              <w:t>1.25 kHz</w:t>
            </w:r>
          </w:p>
        </w:tc>
        <w:tc>
          <w:tcPr>
            <w:tcW w:w="0" w:type="auto"/>
          </w:tcPr>
          <w:p w14:paraId="2930541C" w14:textId="77777777" w:rsidR="0012393B" w:rsidRPr="006111EA" w:rsidRDefault="0012393B" w:rsidP="006111EA">
            <w:pPr>
              <w:pStyle w:val="TAR"/>
            </w:pPr>
            <w:r w:rsidRPr="006111EA">
              <w:t>800 µs</w:t>
            </w:r>
          </w:p>
        </w:tc>
        <w:tc>
          <w:tcPr>
            <w:tcW w:w="0" w:type="auto"/>
          </w:tcPr>
          <w:p w14:paraId="3E178C44" w14:textId="77777777" w:rsidR="0012393B" w:rsidRPr="006111EA" w:rsidRDefault="0012393B" w:rsidP="006111EA">
            <w:pPr>
              <w:pStyle w:val="TAR"/>
            </w:pPr>
            <w:r w:rsidRPr="006111EA">
              <w:t>200 µs</w:t>
            </w:r>
          </w:p>
        </w:tc>
        <w:tc>
          <w:tcPr>
            <w:tcW w:w="0" w:type="auto"/>
          </w:tcPr>
          <w:p w14:paraId="286CDB3B" w14:textId="77777777" w:rsidR="0012393B" w:rsidRPr="006111EA" w:rsidRDefault="0012393B">
            <w:pPr>
              <w:pStyle w:val="TAC"/>
            </w:pPr>
            <w:r w:rsidRPr="006111EA">
              <w:t>2</w:t>
            </w:r>
          </w:p>
        </w:tc>
        <w:tc>
          <w:tcPr>
            <w:tcW w:w="0" w:type="auto"/>
          </w:tcPr>
          <w:p w14:paraId="732327B1" w14:textId="77777777" w:rsidR="0012393B" w:rsidRPr="006111EA" w:rsidRDefault="0012393B">
            <w:pPr>
              <w:pStyle w:val="TAC"/>
            </w:pPr>
            <w:r w:rsidRPr="006111EA">
              <w:t>3</w:t>
            </w:r>
          </w:p>
        </w:tc>
      </w:tr>
      <w:tr w:rsidR="00523538" w:rsidRPr="00C26719" w14:paraId="6A61042E" w14:textId="77777777" w:rsidTr="009A0D50">
        <w:trPr>
          <w:jc w:val="center"/>
        </w:trPr>
        <w:tc>
          <w:tcPr>
            <w:tcW w:w="0" w:type="auto"/>
            <w:vAlign w:val="center"/>
          </w:tcPr>
          <w:p w14:paraId="4AF805D9" w14:textId="77777777" w:rsidR="0012393B" w:rsidRPr="006111EA" w:rsidRDefault="0012393B" w:rsidP="006111EA">
            <w:pPr>
              <w:pStyle w:val="TAR"/>
            </w:pPr>
            <w:r w:rsidRPr="006111EA">
              <w:t>0.370 kHz</w:t>
            </w:r>
          </w:p>
        </w:tc>
        <w:tc>
          <w:tcPr>
            <w:tcW w:w="0" w:type="auto"/>
          </w:tcPr>
          <w:p w14:paraId="28052A34" w14:textId="77777777" w:rsidR="0012393B" w:rsidRPr="006111EA" w:rsidRDefault="0012393B" w:rsidP="006111EA">
            <w:pPr>
              <w:pStyle w:val="TAR"/>
            </w:pPr>
            <w:r w:rsidRPr="006111EA">
              <w:t>2700 µs</w:t>
            </w:r>
          </w:p>
        </w:tc>
        <w:tc>
          <w:tcPr>
            <w:tcW w:w="0" w:type="auto"/>
          </w:tcPr>
          <w:p w14:paraId="6930D498" w14:textId="77777777" w:rsidR="0012393B" w:rsidRPr="006111EA" w:rsidRDefault="0012393B" w:rsidP="006111EA">
            <w:pPr>
              <w:pStyle w:val="TAR"/>
            </w:pPr>
            <w:r w:rsidRPr="006111EA">
              <w:t>300 µs</w:t>
            </w:r>
          </w:p>
        </w:tc>
        <w:tc>
          <w:tcPr>
            <w:tcW w:w="0" w:type="auto"/>
          </w:tcPr>
          <w:p w14:paraId="1158C4E8" w14:textId="77777777" w:rsidR="0012393B" w:rsidRPr="006111EA" w:rsidRDefault="0012393B">
            <w:pPr>
              <w:pStyle w:val="TAC"/>
            </w:pPr>
            <w:r w:rsidRPr="006111EA">
              <w:t>2 or 4</w:t>
            </w:r>
          </w:p>
        </w:tc>
        <w:tc>
          <w:tcPr>
            <w:tcW w:w="0" w:type="auto"/>
          </w:tcPr>
          <w:p w14:paraId="1586AB29" w14:textId="77777777" w:rsidR="0012393B" w:rsidRPr="006111EA" w:rsidRDefault="0012393B">
            <w:pPr>
              <w:pStyle w:val="TAC"/>
            </w:pPr>
            <w:r w:rsidRPr="006111EA">
              <w:t>3</w:t>
            </w:r>
          </w:p>
        </w:tc>
      </w:tr>
      <w:tr w:rsidR="0012393B" w:rsidRPr="00C26719" w14:paraId="0681A4C5" w14:textId="77777777" w:rsidTr="009A0D50">
        <w:trPr>
          <w:jc w:val="center"/>
        </w:trPr>
        <w:tc>
          <w:tcPr>
            <w:tcW w:w="0" w:type="auto"/>
            <w:gridSpan w:val="5"/>
            <w:vAlign w:val="center"/>
          </w:tcPr>
          <w:p w14:paraId="26EA5312" w14:textId="39C78C11" w:rsidR="0012393B" w:rsidRPr="006111EA" w:rsidRDefault="0012393B" w:rsidP="006111EA">
            <w:pPr>
              <w:pStyle w:val="TAN"/>
              <w:keepNext w:val="0"/>
              <w:rPr>
                <w:sz w:val="20"/>
              </w:rPr>
            </w:pPr>
            <w:r w:rsidRPr="006111EA">
              <w:t>NOTE:</w:t>
            </w:r>
            <w:r w:rsidR="009113DF" w:rsidRPr="006111EA">
              <w:t xml:space="preserve"> </w:t>
            </w:r>
            <w:r w:rsidR="009113DF" w:rsidRPr="009113DF">
              <w:tab/>
            </w:r>
            <w:r w:rsidRPr="006111EA">
              <w:t>For 15 and 7.</w:t>
            </w:r>
            <w:r w:rsidRPr="006111EA">
              <w:t>5</w:t>
            </w:r>
            <w:r w:rsidR="00DC723F">
              <w:t> </w:t>
            </w:r>
            <w:r w:rsidRPr="006111EA">
              <w:t>kHz</w:t>
            </w:r>
            <w:r w:rsidR="00A2699F">
              <w:t xml:space="preserve"> subcarrier spacings</w:t>
            </w:r>
            <w:r w:rsidRPr="006111EA">
              <w:t xml:space="preserve">, this denotes the separation within one subframe of one of the staggers. See </w:t>
            </w:r>
            <w:r w:rsidR="0087032B">
              <w:t xml:space="preserve">ETSI TS </w:t>
            </w:r>
            <w:r w:rsidR="00E13F71">
              <w:t>136</w:t>
            </w:r>
            <w:r w:rsidR="00E13F71">
              <w:t> </w:t>
            </w:r>
            <w:r w:rsidR="00E13F71">
              <w:t>211</w:t>
            </w:r>
            <w:r w:rsidRPr="006111EA">
              <w:t xml:space="preserve"> </w:t>
            </w:r>
            <w:r w:rsidR="00F619AF">
              <w:t>[</w:t>
            </w:r>
            <w:r w:rsidR="00F619AF">
              <w:t>17</w:t>
            </w:r>
            <w:r w:rsidR="00F619AF">
              <w:t>]</w:t>
            </w:r>
            <w:r w:rsidRPr="006111EA">
              <w:t xml:space="preserve"> Figures 6.10.2.2-1 and 6.10.2.2-3.</w:t>
            </w:r>
          </w:p>
        </w:tc>
      </w:tr>
    </w:tbl>
    <w:p w14:paraId="65B587E0" w14:textId="77777777" w:rsidR="00523538" w:rsidRPr="00523538" w:rsidRDefault="00523538" w:rsidP="009A0D50">
      <w:pPr>
        <w:pStyle w:val="TAN"/>
      </w:pPr>
      <w:bookmarkStart w:id="527" w:name="_Toc51194686"/>
      <w:bookmarkEnd w:id="526"/>
    </w:p>
    <w:p w14:paraId="6D18ACA8" w14:textId="743E053E" w:rsidR="00E238CA" w:rsidRPr="00C26719" w:rsidRDefault="002579E7" w:rsidP="005714B1">
      <w:pPr>
        <w:pStyle w:val="Heading3"/>
      </w:pPr>
      <w:bookmarkStart w:id="528" w:name="_Toc54885887"/>
      <w:bookmarkStart w:id="529" w:name="_Toc55222989"/>
      <w:r>
        <w:t>6</w:t>
      </w:r>
      <w:r w:rsidR="000435F8" w:rsidRPr="00C26719">
        <w:t>.4.</w:t>
      </w:r>
      <w:r w:rsidR="00030284">
        <w:t>5</w:t>
      </w:r>
      <w:r w:rsidR="00E238CA" w:rsidRPr="00C26719">
        <w:tab/>
        <w:t>MBMS Transmission</w:t>
      </w:r>
      <w:bookmarkEnd w:id="525"/>
      <w:bookmarkEnd w:id="527"/>
      <w:bookmarkEnd w:id="528"/>
      <w:bookmarkEnd w:id="529"/>
    </w:p>
    <w:p w14:paraId="66A49F1E" w14:textId="10969E8D" w:rsidR="00E238CA" w:rsidRPr="00C26719" w:rsidRDefault="00E238CA" w:rsidP="006111EA">
      <w:pPr>
        <w:keepNext/>
      </w:pPr>
      <w:r w:rsidRPr="00C26719">
        <w:t xml:space="preserve">MBMS transmission </w:t>
      </w:r>
      <w:r w:rsidR="00D57E91" w:rsidRPr="00C26719">
        <w:t xml:space="preserve">shall be </w:t>
      </w:r>
      <w:r w:rsidRPr="00C26719">
        <w:t>performed according to</w:t>
      </w:r>
      <w:r w:rsidR="00A92257" w:rsidRPr="00C26719">
        <w:t xml:space="preserve"> </w:t>
      </w:r>
      <w:bookmarkStart w:id="530" w:name="_Hlk54813965"/>
      <w:r w:rsidR="00CA257F">
        <w:t xml:space="preserve">ETSI TS </w:t>
      </w:r>
      <w:bookmarkEnd w:id="530"/>
      <w:r w:rsidR="00E13F71">
        <w:t>136</w:t>
      </w:r>
      <w:r w:rsidR="00E13F71">
        <w:t> </w:t>
      </w:r>
      <w:r w:rsidR="00E13F71">
        <w:t>300</w:t>
      </w:r>
      <w:r w:rsidRPr="00C26719">
        <w:t xml:space="preserve"> </w:t>
      </w:r>
      <w:r w:rsidR="00F619AF">
        <w:t>[</w:t>
      </w:r>
      <w:r w:rsidR="00F619AF">
        <w:t>19</w:t>
      </w:r>
      <w:r w:rsidR="00F619AF">
        <w:t>]</w:t>
      </w:r>
      <w:r w:rsidRPr="00C26719">
        <w:t> subclause 15.3.3.</w:t>
      </w:r>
    </w:p>
    <w:p w14:paraId="547925ED" w14:textId="1A927825" w:rsidR="00E238CA" w:rsidRPr="00C26719" w:rsidRDefault="00E238CA" w:rsidP="00E238CA">
      <w:r w:rsidRPr="00C26719">
        <w:t>MCCH configuration and scheduling</w:t>
      </w:r>
      <w:r w:rsidR="00D57E91" w:rsidRPr="00C26719">
        <w:t xml:space="preserve"> shall be </w:t>
      </w:r>
      <w:r w:rsidRPr="00C26719">
        <w:t>performed according to</w:t>
      </w:r>
      <w:r w:rsidR="00A92257" w:rsidRPr="00C26719">
        <w:t xml:space="preserve"> </w:t>
      </w:r>
      <w:r w:rsidR="00F619AF">
        <w:t>[</w:t>
      </w:r>
      <w:r w:rsidR="00F619AF">
        <w:t>19</w:t>
      </w:r>
      <w:r w:rsidR="00F619AF">
        <w:t>]</w:t>
      </w:r>
      <w:r w:rsidRPr="00C26719">
        <w:t xml:space="preserve"> subclause 15.3.5 and </w:t>
      </w:r>
      <w:r w:rsidR="00F619AF">
        <w:t>[</w:t>
      </w:r>
      <w:r w:rsidR="00F619AF">
        <w:t>22</w:t>
      </w:r>
      <w:r w:rsidR="00F619AF">
        <w:t>]</w:t>
      </w:r>
      <w:r w:rsidRPr="00C26719">
        <w:t> subclause 5.8.</w:t>
      </w:r>
      <w:r w:rsidR="0039374A" w:rsidRPr="00C26719">
        <w:t xml:space="preserve">1, except that </w:t>
      </w:r>
      <w:r w:rsidRPr="00C26719">
        <w:t xml:space="preserve">the MBMS </w:t>
      </w:r>
      <w:r w:rsidR="0056494A">
        <w:t xml:space="preserve">Service </w:t>
      </w:r>
      <w:r w:rsidR="00D87586">
        <w:t>C</w:t>
      </w:r>
      <w:r w:rsidRPr="00C26719">
        <w:t xml:space="preserve">ounting </w:t>
      </w:r>
      <w:r w:rsidR="00A92257" w:rsidRPr="00C26719">
        <w:t xml:space="preserve">procedure </w:t>
      </w:r>
      <w:r w:rsidRPr="00C26719">
        <w:t>is not supported.</w:t>
      </w:r>
    </w:p>
    <w:p w14:paraId="46B0E1BE" w14:textId="26A7C7BC" w:rsidR="00E238CA" w:rsidRPr="00C26719" w:rsidRDefault="00E238CA" w:rsidP="00E238CA">
      <w:r w:rsidRPr="00C26719">
        <w:t xml:space="preserve">MCCH information acquisition </w:t>
      </w:r>
      <w:r w:rsidR="00B0394C" w:rsidRPr="00C26719">
        <w:t xml:space="preserve">shall be </w:t>
      </w:r>
      <w:r w:rsidRPr="00C26719">
        <w:t>performed according to</w:t>
      </w:r>
      <w:r w:rsidR="00A92257" w:rsidRPr="00C26719">
        <w:t xml:space="preserve"> TS </w:t>
      </w:r>
      <w:r w:rsidR="00F13B53">
        <w:t xml:space="preserve">36 </w:t>
      </w:r>
      <w:r w:rsidR="00A92257" w:rsidRPr="00C26719">
        <w:t xml:space="preserve">300 </w:t>
      </w:r>
      <w:r w:rsidR="00F619AF">
        <w:t>[</w:t>
      </w:r>
      <w:r w:rsidR="00F619AF">
        <w:t>19</w:t>
      </w:r>
      <w:r w:rsidR="00F619AF">
        <w:t>]</w:t>
      </w:r>
      <w:r w:rsidRPr="00C26719">
        <w:t> subclause 15.3.5 and</w:t>
      </w:r>
      <w:r w:rsidR="00A92257" w:rsidRPr="00C26719">
        <w:t xml:space="preserve"> TS </w:t>
      </w:r>
      <w:r w:rsidR="00F13B53">
        <w:t xml:space="preserve">36 </w:t>
      </w:r>
      <w:r w:rsidR="00A92257" w:rsidRPr="00C26719">
        <w:t>331</w:t>
      </w:r>
      <w:r w:rsidRPr="00C26719">
        <w:t xml:space="preserve"> </w:t>
      </w:r>
      <w:r w:rsidR="00F619AF">
        <w:t>[</w:t>
      </w:r>
      <w:r w:rsidR="00F619AF">
        <w:t>22</w:t>
      </w:r>
      <w:r w:rsidR="00F619AF">
        <w:t>]</w:t>
      </w:r>
      <w:r w:rsidRPr="00C26719">
        <w:t> subclause 5.8.2</w:t>
      </w:r>
      <w:r w:rsidR="000B4D40" w:rsidRPr="00C26719">
        <w:t xml:space="preserve"> except that </w:t>
      </w:r>
      <w:r w:rsidRPr="00C26719">
        <w:t>only RRC_IDLE is supported.</w:t>
      </w:r>
    </w:p>
    <w:p w14:paraId="517CE90B" w14:textId="652E24E6" w:rsidR="005E61F9" w:rsidRPr="00C26719" w:rsidRDefault="002579E7" w:rsidP="00A20590">
      <w:pPr>
        <w:pStyle w:val="Heading3"/>
      </w:pPr>
      <w:bookmarkStart w:id="531" w:name="_Toc51194687"/>
      <w:bookmarkStart w:id="532" w:name="_Toc24034112"/>
      <w:bookmarkStart w:id="533" w:name="_Toc54885888"/>
      <w:bookmarkStart w:id="534" w:name="_Toc55222990"/>
      <w:r>
        <w:t>6</w:t>
      </w:r>
      <w:r w:rsidR="00515E2F" w:rsidRPr="00C26719">
        <w:t>.4.5</w:t>
      </w:r>
      <w:r w:rsidR="00515E2F" w:rsidRPr="00C26719">
        <w:tab/>
        <w:t>Physical channels</w:t>
      </w:r>
      <w:r w:rsidR="00A279C7" w:rsidRPr="00C26719">
        <w:t xml:space="preserve"> and signals</w:t>
      </w:r>
      <w:bookmarkEnd w:id="531"/>
      <w:bookmarkEnd w:id="533"/>
      <w:bookmarkEnd w:id="534"/>
    </w:p>
    <w:p w14:paraId="6A206389" w14:textId="0ED80132" w:rsidR="008F3507" w:rsidRPr="00C26719" w:rsidRDefault="0056494A" w:rsidP="0017217B">
      <w:r>
        <w:t xml:space="preserve">The </w:t>
      </w:r>
      <w:r w:rsidR="00014C32" w:rsidRPr="00C26719">
        <w:t xml:space="preserve">E-UTRAN </w:t>
      </w:r>
      <w:r w:rsidR="001411B4" w:rsidRPr="00C26719">
        <w:t xml:space="preserve">shall </w:t>
      </w:r>
      <w:r w:rsidR="00014C32" w:rsidRPr="00C26719">
        <w:t xml:space="preserve">support </w:t>
      </w:r>
      <w:r w:rsidR="0017217B" w:rsidRPr="00C26719">
        <w:t>downlink physical channels only. The</w:t>
      </w:r>
      <w:r w:rsidR="00014C32" w:rsidRPr="00C26719">
        <w:t xml:space="preserve"> </w:t>
      </w:r>
      <w:r w:rsidR="001B5238" w:rsidRPr="00C26719">
        <w:t xml:space="preserve">general structure of </w:t>
      </w:r>
      <w:r w:rsidR="0017217B" w:rsidRPr="00C26719">
        <w:t xml:space="preserve">downlink </w:t>
      </w:r>
      <w:r w:rsidR="001B5238" w:rsidRPr="00C26719">
        <w:t>p</w:t>
      </w:r>
      <w:r w:rsidR="00987C57" w:rsidRPr="00C26719">
        <w:t>hysical chann</w:t>
      </w:r>
      <w:r w:rsidR="0017217B" w:rsidRPr="00C26719">
        <w:t>els is specified in</w:t>
      </w:r>
      <w:r w:rsidR="001411B4" w:rsidRPr="00C26719">
        <w:t xml:space="preserve"> </w:t>
      </w:r>
      <w:r w:rsidR="00CA257F">
        <w:t xml:space="preserve">ETSI TS </w:t>
      </w:r>
      <w:r w:rsidR="00E13F71">
        <w:t>136</w:t>
      </w:r>
      <w:r w:rsidR="00E13F71">
        <w:t> </w:t>
      </w:r>
      <w:r w:rsidR="00E13F71">
        <w:t>211</w:t>
      </w:r>
      <w:r w:rsidR="00E00840" w:rsidRPr="00C26719">
        <w:t xml:space="preserve"> </w:t>
      </w:r>
      <w:r w:rsidR="00F619AF">
        <w:t>[</w:t>
      </w:r>
      <w:r w:rsidR="00F619AF">
        <w:t>17</w:t>
      </w:r>
      <w:r w:rsidR="00F619AF">
        <w:t>]</w:t>
      </w:r>
      <w:r w:rsidR="00E00840" w:rsidRPr="00C26719">
        <w:t>.</w:t>
      </w:r>
      <w:r w:rsidR="00C16061" w:rsidRPr="00C26719">
        <w:t xml:space="preserve"> </w:t>
      </w:r>
      <w:r w:rsidR="006C6823" w:rsidRPr="00C26719">
        <w:t>Only t</w:t>
      </w:r>
      <w:r w:rsidR="00C16061" w:rsidRPr="00C26719">
        <w:t>he following physical</w:t>
      </w:r>
      <w:r w:rsidR="006C6823" w:rsidRPr="00C26719">
        <w:t xml:space="preserve"> channels are supported</w:t>
      </w:r>
      <w:r w:rsidR="00835C63" w:rsidRPr="00C26719">
        <w:t xml:space="preserve"> according to </w:t>
      </w:r>
      <w:r w:rsidR="00F619AF">
        <w:t>[</w:t>
      </w:r>
      <w:r w:rsidR="00F619AF">
        <w:t>17</w:t>
      </w:r>
      <w:r w:rsidR="00F619AF">
        <w:t>]</w:t>
      </w:r>
      <w:r w:rsidR="006C6823" w:rsidRPr="00C26719">
        <w:t>:</w:t>
      </w:r>
    </w:p>
    <w:p w14:paraId="77977767" w14:textId="44327EEE" w:rsidR="008F3507" w:rsidRPr="00C26719" w:rsidRDefault="008F3507" w:rsidP="006111EA">
      <w:pPr>
        <w:pStyle w:val="B1"/>
      </w:pPr>
      <w:r w:rsidRPr="00C26719">
        <w:t>PMCH</w:t>
      </w:r>
      <w:r w:rsidR="00496E78" w:rsidRPr="00C26719">
        <w:t>;</w:t>
      </w:r>
    </w:p>
    <w:p w14:paraId="52CE2EEF" w14:textId="603C3A57" w:rsidR="00DB639D" w:rsidRPr="00C26719" w:rsidRDefault="00DB639D" w:rsidP="006111EA">
      <w:pPr>
        <w:pStyle w:val="B1"/>
      </w:pPr>
      <w:r w:rsidRPr="00C26719">
        <w:t xml:space="preserve">PDSCH; </w:t>
      </w:r>
    </w:p>
    <w:p w14:paraId="08CC9532" w14:textId="0196F932" w:rsidR="008F3507" w:rsidRPr="00C26719" w:rsidRDefault="008F3507" w:rsidP="006111EA">
      <w:pPr>
        <w:pStyle w:val="B1"/>
      </w:pPr>
      <w:r w:rsidRPr="00C26719">
        <w:t>PBCH</w:t>
      </w:r>
      <w:r w:rsidR="00496E78" w:rsidRPr="00C26719">
        <w:t>;</w:t>
      </w:r>
    </w:p>
    <w:p w14:paraId="2B844C7F" w14:textId="17E2A19F" w:rsidR="008F3507" w:rsidRPr="00C26719" w:rsidRDefault="008F3507" w:rsidP="006111EA">
      <w:pPr>
        <w:pStyle w:val="B1"/>
      </w:pPr>
      <w:r w:rsidRPr="00C26719">
        <w:t>PCFICH</w:t>
      </w:r>
      <w:r w:rsidR="00F72585" w:rsidRPr="00C26719">
        <w:t>;</w:t>
      </w:r>
    </w:p>
    <w:p w14:paraId="0D7779DC" w14:textId="6C5F1BEA" w:rsidR="008F3507" w:rsidRPr="00C26719" w:rsidRDefault="008F3507" w:rsidP="006111EA">
      <w:pPr>
        <w:pStyle w:val="B1"/>
      </w:pPr>
      <w:r w:rsidRPr="00C26719">
        <w:t>PDCCH</w:t>
      </w:r>
      <w:r w:rsidR="00F72585" w:rsidRPr="00C26719">
        <w:t>;</w:t>
      </w:r>
    </w:p>
    <w:p w14:paraId="5B2BF560" w14:textId="17BECC78" w:rsidR="00884663" w:rsidRPr="00C26719" w:rsidRDefault="008F3507" w:rsidP="006111EA">
      <w:pPr>
        <w:pStyle w:val="B1"/>
      </w:pPr>
      <w:r w:rsidRPr="00C26719">
        <w:t>CR</w:t>
      </w:r>
      <w:r w:rsidR="008834FF" w:rsidRPr="00C26719">
        <w:t>S</w:t>
      </w:r>
      <w:r w:rsidR="00F72585" w:rsidRPr="00C26719">
        <w:t>;</w:t>
      </w:r>
    </w:p>
    <w:p w14:paraId="3B8A989B" w14:textId="0DB6DB68" w:rsidR="008F3507" w:rsidRPr="00C26719" w:rsidRDefault="008F3507" w:rsidP="006111EA">
      <w:pPr>
        <w:pStyle w:val="B1"/>
      </w:pPr>
      <w:r w:rsidRPr="00C26719">
        <w:t>MBSFN-RS</w:t>
      </w:r>
      <w:r w:rsidR="00243090" w:rsidRPr="00C26719">
        <w:t>;</w:t>
      </w:r>
    </w:p>
    <w:p w14:paraId="63CB650B" w14:textId="3B0BE705" w:rsidR="00BF1593" w:rsidRPr="00C26719" w:rsidRDefault="00DA0BF8" w:rsidP="006111EA">
      <w:pPr>
        <w:pStyle w:val="B1"/>
      </w:pPr>
      <w:r w:rsidRPr="00C26719">
        <w:t>PSS</w:t>
      </w:r>
      <w:r w:rsidR="00BF1593" w:rsidRPr="00C26719">
        <w:t>; and</w:t>
      </w:r>
    </w:p>
    <w:p w14:paraId="65673527" w14:textId="52AA742C" w:rsidR="00662960" w:rsidRPr="00C26719" w:rsidRDefault="00DA0BF8" w:rsidP="006111EA">
      <w:pPr>
        <w:pStyle w:val="B1"/>
      </w:pPr>
      <w:r w:rsidRPr="00C26719">
        <w:t>SSS</w:t>
      </w:r>
      <w:r w:rsidR="00662960" w:rsidRPr="00C26719">
        <w:t>.</w:t>
      </w:r>
    </w:p>
    <w:p w14:paraId="714F65A9" w14:textId="70378F27" w:rsidR="00A279C7" w:rsidRPr="00C26719" w:rsidRDefault="007C70B3" w:rsidP="007C70B3">
      <w:pPr>
        <w:pStyle w:val="NO"/>
      </w:pPr>
      <w:r w:rsidRPr="00C26719">
        <w:t>NOTE</w:t>
      </w:r>
      <w:r w:rsidR="00A279C7" w:rsidRPr="00C26719">
        <w:t>:</w:t>
      </w:r>
      <w:r w:rsidRPr="00C26719">
        <w:tab/>
      </w:r>
      <w:r w:rsidR="007068B9" w:rsidRPr="00C26719">
        <w:t>Based on</w:t>
      </w:r>
      <w:r w:rsidR="00FF4C6D" w:rsidRPr="00C26719">
        <w:t xml:space="preserve"> </w:t>
      </w:r>
      <w:r w:rsidR="0056494A">
        <w:t xml:space="preserve">3GPP </w:t>
      </w:r>
      <w:r w:rsidR="00A279C7" w:rsidRPr="00C26719">
        <w:t>Rel</w:t>
      </w:r>
      <w:r w:rsidR="0056494A">
        <w:t>ease </w:t>
      </w:r>
      <w:r w:rsidR="00A279C7" w:rsidRPr="00C26719">
        <w:t>16</w:t>
      </w:r>
      <w:r w:rsidR="007068B9" w:rsidRPr="00C26719">
        <w:t xml:space="preserve"> specifications,</w:t>
      </w:r>
      <w:r w:rsidR="00A279C7" w:rsidRPr="00C26719">
        <w:t xml:space="preserve"> enhancements</w:t>
      </w:r>
      <w:r w:rsidR="00FF4C6D" w:rsidRPr="00C26719">
        <w:t xml:space="preserve"> to physical channels including PBCH repetition, CFI indication in MIB and PDCCH AL16 are inher</w:t>
      </w:r>
      <w:r w:rsidR="003F78F8" w:rsidRPr="00C26719">
        <w:t>ently</w:t>
      </w:r>
      <w:r w:rsidR="00FF4C6D" w:rsidRPr="00C26719">
        <w:t xml:space="preserve"> supported.</w:t>
      </w:r>
    </w:p>
    <w:p w14:paraId="0AD11E67" w14:textId="02C1B7F0" w:rsidR="00E238CA" w:rsidRPr="00C26719" w:rsidRDefault="002579E7" w:rsidP="00AE6B3C">
      <w:pPr>
        <w:pStyle w:val="Heading3"/>
      </w:pPr>
      <w:bookmarkStart w:id="535" w:name="_Toc51194688"/>
      <w:bookmarkStart w:id="536" w:name="_Toc54885889"/>
      <w:bookmarkStart w:id="537" w:name="_Toc55222991"/>
      <w:r>
        <w:t>6</w:t>
      </w:r>
      <w:r w:rsidR="000435F8" w:rsidRPr="00C26719">
        <w:t>.4.</w:t>
      </w:r>
      <w:r w:rsidR="00515E2F" w:rsidRPr="00C26719">
        <w:t>6</w:t>
      </w:r>
      <w:r w:rsidR="00E238CA" w:rsidRPr="00C26719">
        <w:tab/>
        <w:t xml:space="preserve">MAC </w:t>
      </w:r>
      <w:r w:rsidR="0056494A">
        <w:t>l</w:t>
      </w:r>
      <w:r w:rsidR="00E238CA" w:rsidRPr="00C26719">
        <w:t>ayer</w:t>
      </w:r>
      <w:bookmarkEnd w:id="532"/>
      <w:bookmarkEnd w:id="535"/>
      <w:bookmarkEnd w:id="536"/>
      <w:bookmarkEnd w:id="537"/>
    </w:p>
    <w:p w14:paraId="36ABC2CB" w14:textId="610BAA9F" w:rsidR="00E238CA" w:rsidRPr="00C26719" w:rsidRDefault="00526B46">
      <w:pPr>
        <w:rPr>
          <w:noProof/>
        </w:rPr>
      </w:pPr>
      <w:r w:rsidRPr="00C26719">
        <w:t xml:space="preserve">The MAC layer </w:t>
      </w:r>
      <w:r w:rsidR="00886632" w:rsidRPr="00C26719">
        <w:t xml:space="preserve">signal shall be compatible </w:t>
      </w:r>
      <w:r w:rsidR="0056494A">
        <w:t>with</w:t>
      </w:r>
      <w:r w:rsidR="00592686" w:rsidRPr="00C26719">
        <w:t xml:space="preserve"> </w:t>
      </w:r>
      <w:r w:rsidR="000117B8">
        <w:t>the</w:t>
      </w:r>
      <w:r w:rsidR="000117B8" w:rsidRPr="00C26719">
        <w:t xml:space="preserve"> </w:t>
      </w:r>
      <w:r w:rsidR="00592686" w:rsidRPr="00C26719">
        <w:t xml:space="preserve">5G Broadcast Receiver </w:t>
      </w:r>
      <w:r w:rsidR="000117B8">
        <w:t xml:space="preserve">requirements </w:t>
      </w:r>
      <w:r w:rsidR="00592686" w:rsidRPr="00C26719">
        <w:t xml:space="preserve">as defined in clause </w:t>
      </w:r>
      <w:r w:rsidR="000117B8">
        <w:t>7</w:t>
      </w:r>
      <w:r w:rsidR="00592686" w:rsidRPr="00C26719">
        <w:t>.</w:t>
      </w:r>
      <w:r w:rsidR="00CA5059">
        <w:t>3</w:t>
      </w:r>
      <w:r w:rsidR="00592686" w:rsidRPr="00C26719">
        <w:t>.4.</w:t>
      </w:r>
    </w:p>
    <w:p w14:paraId="765CB89D" w14:textId="179D88EE" w:rsidR="00E238CA" w:rsidRPr="00C26719" w:rsidRDefault="002579E7" w:rsidP="00AE6B3C">
      <w:pPr>
        <w:pStyle w:val="Heading3"/>
      </w:pPr>
      <w:bookmarkStart w:id="538" w:name="_Toc24034113"/>
      <w:bookmarkStart w:id="539" w:name="_Toc51194689"/>
      <w:bookmarkStart w:id="540" w:name="_Toc54885890"/>
      <w:bookmarkStart w:id="541" w:name="_Toc55222992"/>
      <w:r>
        <w:t>6</w:t>
      </w:r>
      <w:r w:rsidR="000435F8" w:rsidRPr="00C26719">
        <w:t>.4.</w:t>
      </w:r>
      <w:r w:rsidR="00515E2F" w:rsidRPr="00C26719">
        <w:t>7</w:t>
      </w:r>
      <w:r w:rsidR="00E238CA" w:rsidRPr="00C26719">
        <w:tab/>
        <w:t>RLC layer</w:t>
      </w:r>
      <w:bookmarkEnd w:id="538"/>
      <w:bookmarkEnd w:id="539"/>
      <w:bookmarkEnd w:id="540"/>
      <w:bookmarkEnd w:id="541"/>
    </w:p>
    <w:p w14:paraId="5E235B31" w14:textId="75D49645" w:rsidR="00E238CA" w:rsidRPr="00C26719" w:rsidRDefault="00D5621A" w:rsidP="00B67460">
      <w:pPr>
        <w:keepNext/>
        <w:rPr>
          <w:lang w:eastAsia="ko-KR"/>
        </w:rPr>
      </w:pPr>
      <w:r w:rsidRPr="00C26719">
        <w:rPr>
          <w:lang w:eastAsia="ko-KR"/>
        </w:rPr>
        <w:t xml:space="preserve">The </w:t>
      </w:r>
      <w:r w:rsidR="00E238CA" w:rsidRPr="00C26719">
        <w:rPr>
          <w:lang w:eastAsia="ko-KR"/>
        </w:rPr>
        <w:t xml:space="preserve">BCCH </w:t>
      </w:r>
      <w:r w:rsidRPr="00C26719">
        <w:t xml:space="preserve">shall </w:t>
      </w:r>
      <w:r w:rsidR="00E238CA" w:rsidRPr="00C26719">
        <w:rPr>
          <w:lang w:eastAsia="ko-KR"/>
        </w:rPr>
        <w:t>use the RLC-TM mode.</w:t>
      </w:r>
    </w:p>
    <w:p w14:paraId="37109A5F" w14:textId="798FE802" w:rsidR="000117B8" w:rsidRDefault="00E238CA" w:rsidP="00B67460">
      <w:pPr>
        <w:keepNext/>
        <w:rPr>
          <w:lang w:eastAsia="ko-KR"/>
        </w:rPr>
      </w:pPr>
      <w:r w:rsidRPr="00C26719">
        <w:rPr>
          <w:lang w:eastAsia="ko-KR"/>
        </w:rPr>
        <w:t>MTCH and MCCH</w:t>
      </w:r>
      <w:r w:rsidR="00D5621A" w:rsidRPr="00C26719">
        <w:rPr>
          <w:lang w:eastAsia="ko-KR"/>
        </w:rPr>
        <w:t xml:space="preserve"> </w:t>
      </w:r>
      <w:r w:rsidR="00D5621A" w:rsidRPr="00C26719">
        <w:t>shall</w:t>
      </w:r>
      <w:r w:rsidRPr="00C26719">
        <w:rPr>
          <w:lang w:eastAsia="ko-KR"/>
        </w:rPr>
        <w:t xml:space="preserve"> use the RLC-UM mode.</w:t>
      </w:r>
    </w:p>
    <w:p w14:paraId="0D6E3FE5" w14:textId="540B9143" w:rsidR="00E238CA" w:rsidRPr="00B155DE" w:rsidRDefault="00E238CA" w:rsidP="00E238CA">
      <w:r w:rsidRPr="00C26719">
        <w:rPr>
          <w:lang w:eastAsia="ko-KR"/>
        </w:rPr>
        <w:t>RLC operation for MTCH and MCCH</w:t>
      </w:r>
      <w:r w:rsidR="0061005C" w:rsidRPr="00C26719">
        <w:rPr>
          <w:lang w:eastAsia="ko-KR"/>
        </w:rPr>
        <w:t xml:space="preserve"> </w:t>
      </w:r>
      <w:r w:rsidR="0061005C" w:rsidRPr="00C26719">
        <w:t>shall</w:t>
      </w:r>
      <w:r w:rsidRPr="00C26719">
        <w:rPr>
          <w:lang w:eastAsia="ko-KR"/>
        </w:rPr>
        <w:t xml:space="preserve"> </w:t>
      </w:r>
      <w:r w:rsidR="0061005C" w:rsidRPr="00C26719">
        <w:rPr>
          <w:lang w:eastAsia="ko-KR"/>
        </w:rPr>
        <w:t xml:space="preserve">be used as </w:t>
      </w:r>
      <w:r w:rsidRPr="00C26719">
        <w:rPr>
          <w:lang w:eastAsia="ko-KR"/>
        </w:rPr>
        <w:t xml:space="preserve">described in </w:t>
      </w:r>
      <w:r w:rsidR="00CA257F">
        <w:rPr>
          <w:lang w:eastAsia="ko-KR"/>
        </w:rPr>
        <w:t xml:space="preserve">ETSI TS </w:t>
      </w:r>
      <w:r w:rsidR="00E13F71">
        <w:rPr>
          <w:lang w:eastAsia="ko-KR"/>
        </w:rPr>
        <w:t>136</w:t>
      </w:r>
      <w:r w:rsidR="00E13F71">
        <w:rPr>
          <w:lang w:eastAsia="ko-KR"/>
        </w:rPr>
        <w:t> </w:t>
      </w:r>
      <w:r w:rsidR="00E13F71">
        <w:rPr>
          <w:lang w:eastAsia="ko-KR"/>
        </w:rPr>
        <w:t>300</w:t>
      </w:r>
      <w:r w:rsidR="00DA0930" w:rsidRPr="00C26719">
        <w:rPr>
          <w:noProof/>
        </w:rPr>
        <w:t xml:space="preserve"> </w:t>
      </w:r>
      <w:r w:rsidR="00F619AF">
        <w:rPr>
          <w:noProof/>
        </w:rPr>
        <w:t>[</w:t>
      </w:r>
      <w:r w:rsidR="00F619AF">
        <w:rPr>
          <w:noProof/>
        </w:rPr>
        <w:t>19</w:t>
      </w:r>
      <w:r w:rsidR="00F619AF">
        <w:rPr>
          <w:noProof/>
        </w:rPr>
        <w:t>]</w:t>
      </w:r>
      <w:r w:rsidRPr="00C26719">
        <w:rPr>
          <w:noProof/>
        </w:rPr>
        <w:t xml:space="preserve"> subclause 15.3.3.</w:t>
      </w:r>
    </w:p>
    <w:p w14:paraId="5995E68B" w14:textId="0E8D2342" w:rsidR="00E238CA" w:rsidRPr="00C26719" w:rsidRDefault="002579E7" w:rsidP="00AE6B3C">
      <w:pPr>
        <w:pStyle w:val="Heading3"/>
      </w:pPr>
      <w:bookmarkStart w:id="542" w:name="_Toc24034114"/>
      <w:bookmarkStart w:id="543" w:name="_Toc51194690"/>
      <w:bookmarkStart w:id="544" w:name="_Toc54885891"/>
      <w:bookmarkStart w:id="545" w:name="_Toc55222993"/>
      <w:r>
        <w:t>6</w:t>
      </w:r>
      <w:r w:rsidR="000435F8" w:rsidRPr="00C26719">
        <w:t>.4.</w:t>
      </w:r>
      <w:r w:rsidR="00515E2F" w:rsidRPr="00C26719">
        <w:t>8</w:t>
      </w:r>
      <w:r w:rsidR="00E238CA" w:rsidRPr="00C26719">
        <w:tab/>
        <w:t>RRC layer</w:t>
      </w:r>
      <w:bookmarkEnd w:id="542"/>
      <w:bookmarkEnd w:id="543"/>
      <w:bookmarkEnd w:id="544"/>
      <w:bookmarkEnd w:id="545"/>
    </w:p>
    <w:p w14:paraId="215155A1" w14:textId="7DEB98BF" w:rsidR="00E238CA" w:rsidRPr="00C26719" w:rsidRDefault="0061005C" w:rsidP="00A16447">
      <w:r w:rsidRPr="00C26719">
        <w:t xml:space="preserve">The </w:t>
      </w:r>
      <w:r w:rsidR="00E238CA" w:rsidRPr="00C26719">
        <w:t xml:space="preserve">RRC layer </w:t>
      </w:r>
      <w:r w:rsidR="00A63EF7" w:rsidRPr="00C26719">
        <w:t xml:space="preserve">shall be compatible </w:t>
      </w:r>
      <w:r w:rsidR="0056494A">
        <w:t>with</w:t>
      </w:r>
      <w:r w:rsidR="00A63EF7" w:rsidRPr="00C26719">
        <w:t xml:space="preserve"> a 5G Broadcast Receiver </w:t>
      </w:r>
      <w:r w:rsidR="000117B8">
        <w:t xml:space="preserve">requirements </w:t>
      </w:r>
      <w:r w:rsidR="00A63EF7" w:rsidRPr="00C26719">
        <w:t xml:space="preserve">as defined in clause </w:t>
      </w:r>
      <w:r w:rsidR="000117B8">
        <w:t>7</w:t>
      </w:r>
      <w:r w:rsidR="00A63EF7" w:rsidRPr="00C26719">
        <w:t>.</w:t>
      </w:r>
      <w:r w:rsidR="00CA5059">
        <w:t>3</w:t>
      </w:r>
      <w:r w:rsidR="00A63EF7" w:rsidRPr="00C26719">
        <w:t>.6.</w:t>
      </w:r>
    </w:p>
    <w:p w14:paraId="4D2D8BB2" w14:textId="13DCA1CF" w:rsidR="007D0667" w:rsidRPr="00C26719" w:rsidRDefault="002579E7" w:rsidP="007D0667">
      <w:pPr>
        <w:pStyle w:val="Heading3"/>
      </w:pPr>
      <w:bookmarkStart w:id="546" w:name="_Toc51194691"/>
      <w:bookmarkStart w:id="547" w:name="_Toc54885892"/>
      <w:bookmarkStart w:id="548" w:name="_Toc55222994"/>
      <w:r>
        <w:t>6</w:t>
      </w:r>
      <w:r w:rsidR="007D0667" w:rsidRPr="00C26719">
        <w:t>.5</w:t>
      </w:r>
      <w:r w:rsidR="007D0667" w:rsidRPr="00C26719">
        <w:tab/>
      </w:r>
      <w:r w:rsidR="00C734B1" w:rsidRPr="00C26719">
        <w:t>System Information</w:t>
      </w:r>
      <w:bookmarkEnd w:id="546"/>
      <w:bookmarkEnd w:id="547"/>
      <w:bookmarkEnd w:id="548"/>
    </w:p>
    <w:p w14:paraId="22D42DFB" w14:textId="652F8365" w:rsidR="00C22A25" w:rsidRDefault="002276CC" w:rsidP="007D0667">
      <w:r>
        <w:t xml:space="preserve">A 5G Broadcast transmitter shall implement </w:t>
      </w:r>
      <w:r w:rsidR="00C22A25">
        <w:t xml:space="preserve">System Information </w:t>
      </w:r>
      <w:r w:rsidR="00810819">
        <w:t xml:space="preserve">(SI) </w:t>
      </w:r>
      <w:r>
        <w:t>as specified</w:t>
      </w:r>
      <w:r w:rsidR="00C22A25">
        <w:t xml:space="preserve"> in </w:t>
      </w:r>
      <w:r w:rsidR="00CA257F">
        <w:t>ETSI TS 1</w:t>
      </w:r>
      <w:r w:rsidR="00F13B53">
        <w:t xml:space="preserve">36 </w:t>
      </w:r>
      <w:r w:rsidR="00C22A25">
        <w:t>3</w:t>
      </w:r>
      <w:r w:rsidR="00EE7EF3">
        <w:t>2</w:t>
      </w:r>
      <w:r w:rsidR="00C22A25">
        <w:t>1 []</w:t>
      </w:r>
      <w:r w:rsidR="00C22A25">
        <w:t xml:space="preserve"> subclause 5.2.</w:t>
      </w:r>
    </w:p>
    <w:p w14:paraId="0930FB20" w14:textId="2BB77BF5" w:rsidR="00C22A25" w:rsidRDefault="00C22A25">
      <w:r w:rsidRPr="00CB7EC4">
        <w:t>In</w:t>
      </w:r>
      <w:r w:rsidR="007D0667" w:rsidRPr="00C26719">
        <w:t xml:space="preserve"> </w:t>
      </w:r>
      <w:r w:rsidR="00810819">
        <w:t xml:space="preserve">an </w:t>
      </w:r>
      <w:r w:rsidR="007D0667" w:rsidRPr="00C26719">
        <w:t xml:space="preserve">MBMS-dedicated </w:t>
      </w:r>
      <w:r w:rsidRPr="00CB7EC4">
        <w:t xml:space="preserve">cell, non-MBSFN subframes are used for providing </w:t>
      </w:r>
      <w:r w:rsidRPr="00CB7EC4">
        <w:rPr>
          <w:i/>
        </w:rPr>
        <w:t>MasterInformationBlock-MBMS</w:t>
      </w:r>
      <w:r w:rsidRPr="00CB7EC4">
        <w:t xml:space="preserve"> (MIB-MBMS) and </w:t>
      </w:r>
      <w:r w:rsidRPr="00CB7EC4">
        <w:rPr>
          <w:i/>
        </w:rPr>
        <w:t>SystemInformationBlockType1-MBMS</w:t>
      </w:r>
      <w:r w:rsidRPr="00CB7EC4">
        <w:t xml:space="preserve">. SIBs other than </w:t>
      </w:r>
      <w:r w:rsidRPr="00CB7EC4">
        <w:rPr>
          <w:i/>
        </w:rPr>
        <w:t>SystemInformationBlockType1-MBMS</w:t>
      </w:r>
      <w:r w:rsidRPr="00CB7EC4">
        <w:t xml:space="preserve"> are carried in </w:t>
      </w:r>
      <w:r w:rsidRPr="00CB7EC4">
        <w:rPr>
          <w:i/>
        </w:rPr>
        <w:t xml:space="preserve">SystemInformation-MBMS </w:t>
      </w:r>
      <w:r w:rsidRPr="00CB7EC4">
        <w:t>message which is also provided on non-MBSFN subframes.</w:t>
      </w:r>
      <w:r w:rsidR="00F805ED">
        <w:t xml:space="preserve"> </w:t>
      </w:r>
      <w:r w:rsidRPr="00CB7EC4">
        <w:t>SI-RNTI</w:t>
      </w:r>
      <w:r w:rsidR="00810819">
        <w:t>,</w:t>
      </w:r>
      <w:r w:rsidRPr="00CB7EC4">
        <w:t xml:space="preserve"> with value in accordance with </w:t>
      </w:r>
      <w:r w:rsidR="00CA257F">
        <w:t xml:space="preserve">ETSI TS </w:t>
      </w:r>
      <w:r w:rsidR="00E13F71">
        <w:t>136</w:t>
      </w:r>
      <w:r w:rsidR="00E13F71">
        <w:t> </w:t>
      </w:r>
      <w:r w:rsidR="00E13F71">
        <w:t>321</w:t>
      </w:r>
      <w:r w:rsidRPr="00CB7EC4">
        <w:t xml:space="preserve"> </w:t>
      </w:r>
      <w:r w:rsidR="00F619AF">
        <w:t>[</w:t>
      </w:r>
      <w:r w:rsidR="00F619AF">
        <w:t>21</w:t>
      </w:r>
      <w:r w:rsidR="00F619AF">
        <w:t>]</w:t>
      </w:r>
      <w:r w:rsidR="00810819">
        <w:t>,</w:t>
      </w:r>
      <w:r w:rsidRPr="00CB7EC4">
        <w:t xml:space="preserve"> is used to address all SI messages whereas SI-RNTI with value in accordance with TS </w:t>
      </w:r>
      <w:r w:rsidR="00F13B53">
        <w:t xml:space="preserve">36 </w:t>
      </w:r>
      <w:r w:rsidRPr="00CB7EC4">
        <w:t xml:space="preserve">321 </w:t>
      </w:r>
      <w:r w:rsidR="00F619AF">
        <w:t>[</w:t>
      </w:r>
      <w:r w:rsidR="00F619AF">
        <w:t>21</w:t>
      </w:r>
      <w:r w:rsidR="00F619AF">
        <w:t>]</w:t>
      </w:r>
      <w:r w:rsidRPr="00CB7EC4">
        <w:t xml:space="preserve"> is used to address </w:t>
      </w:r>
      <w:r w:rsidRPr="00CB7EC4">
        <w:rPr>
          <w:i/>
        </w:rPr>
        <w:t>SystemInformationBlockType1-MBMS.</w:t>
      </w:r>
    </w:p>
    <w:p w14:paraId="6755190F" w14:textId="49F1B54C" w:rsidR="007D0667" w:rsidRPr="00C26719" w:rsidRDefault="007D0667" w:rsidP="007D0667">
      <w:r w:rsidRPr="00C26719">
        <w:t>MIB-MBMS and SIB1-MBMS are repeated across four consecutive CAS</w:t>
      </w:r>
      <w:r w:rsidR="00C22A25">
        <w:t xml:space="preserve"> </w:t>
      </w:r>
      <w:r>
        <w:t>with a periodicity of 160 ms</w:t>
      </w:r>
      <w:r w:rsidRPr="00C26719">
        <w:t>. It is also possible to schedule SIB1-MBMS in additional non-MBSFN subframes according to MIB-MBMS. SIBs other than SIB1 are carried in SI messages wh</w:t>
      </w:r>
      <w:r w:rsidR="00810819">
        <w:t>ose</w:t>
      </w:r>
      <w:r w:rsidRPr="00C26719">
        <w:t xml:space="preserve"> mapping is configurable by SIB1.</w:t>
      </w:r>
    </w:p>
    <w:p w14:paraId="46AF35C8" w14:textId="58C50617" w:rsidR="007D0667" w:rsidRPr="00C26719" w:rsidRDefault="007D0667" w:rsidP="007D0667">
      <w:r w:rsidRPr="00C26719">
        <w:t xml:space="preserve">For blind decoding of the MIB, two DCI formats are relevant. </w:t>
      </w:r>
      <w:r w:rsidR="00810819">
        <w:t>A c</w:t>
      </w:r>
      <w:r w:rsidRPr="00C26719">
        <w:t xml:space="preserve">ommon search space is used for MBMS-dedicated cells. DCI format 1A is used on UEs configured with transmission mode 9 or 10 and its CRC is scrambled with an SI-RNTI (System Information RNTI). SI-RNTI value </w:t>
      </w:r>
      <w:r w:rsidR="00810819">
        <w:t>0x</w:t>
      </w:r>
      <w:r w:rsidRPr="00C26719">
        <w:t>FFFF may be used for</w:t>
      </w:r>
      <w:r w:rsidR="00810819">
        <w:t xml:space="preserve"> an</w:t>
      </w:r>
      <w:r w:rsidRPr="00C26719">
        <w:t xml:space="preserve"> MBMS-dedicated carrier. SI-RNTI value </w:t>
      </w:r>
      <w:r w:rsidR="00810819">
        <w:t>0x</w:t>
      </w:r>
      <w:r w:rsidRPr="00C26719">
        <w:t>FFF9 is only used for MBMS-dedicated carrier.</w:t>
      </w:r>
    </w:p>
    <w:p w14:paraId="4AAF119F" w14:textId="66010087" w:rsidR="007D0667" w:rsidRPr="00C26719" w:rsidRDefault="007D0667" w:rsidP="007D0667">
      <w:r w:rsidRPr="00C26719">
        <w:t xml:space="preserve">DCI format 1C CRC is scrambled by an M-RNTI (Multicast RNTI) to receive MCCH, </w:t>
      </w:r>
      <w:r w:rsidR="0088270C">
        <w:t>S</w:t>
      </w:r>
      <w:r w:rsidRPr="00C26719">
        <w:t xml:space="preserve">ystem </w:t>
      </w:r>
      <w:r w:rsidR="0088270C">
        <w:t>I</w:t>
      </w:r>
      <w:r w:rsidRPr="00C26719">
        <w:t xml:space="preserve">nformation change notification and direct indication information. The direct indication field is only provided in </w:t>
      </w:r>
      <w:r w:rsidR="0088270C">
        <w:t xml:space="preserve">an </w:t>
      </w:r>
      <w:r w:rsidRPr="00C26719">
        <w:t xml:space="preserve">MBMS-dedicated cell or </w:t>
      </w:r>
      <w:r w:rsidR="0088270C">
        <w:t xml:space="preserve">in an </w:t>
      </w:r>
      <w:r w:rsidR="00876F0F">
        <w:t>F</w:t>
      </w:r>
      <w:r w:rsidRPr="00C26719">
        <w:t>eMBMS/Unicast-mixed cell with a number of R</w:t>
      </w:r>
      <w:r w:rsidR="0088270C">
        <w:t xml:space="preserve">esource </w:t>
      </w:r>
      <w:r w:rsidRPr="00C26719">
        <w:t>B</w:t>
      </w:r>
      <w:r w:rsidR="0088270C">
        <w:t>lock</w:t>
      </w:r>
      <w:r w:rsidRPr="00C26719">
        <w:t>s larger than 15. Note that MCS index information is only provided by higher layers when using DCI format 1C.</w:t>
      </w:r>
    </w:p>
    <w:p w14:paraId="3943E40B" w14:textId="42BDA4BD" w:rsidR="007D0667" w:rsidRPr="00C26719" w:rsidRDefault="007D0667" w:rsidP="007D0667">
      <w:r w:rsidRPr="00C26719">
        <w:t xml:space="preserve">SIB1-MBMS (SystemInformationBlockType1-MBMS) contains information relevant for receiving MBMS services and defines the scheduling of other system information blocks on </w:t>
      </w:r>
      <w:r w:rsidR="0088270C">
        <w:t xml:space="preserve">an </w:t>
      </w:r>
      <w:r w:rsidRPr="00C26719">
        <w:t>MBMS-dedicated cell.</w:t>
      </w:r>
    </w:p>
    <w:p w14:paraId="460D0003" w14:textId="4F7E1F5F" w:rsidR="007D0667" w:rsidRPr="00C26719" w:rsidRDefault="007D0667" w:rsidP="007D0667">
      <w:r w:rsidRPr="00C26719">
        <w:t>SIB2 informs the UE on the subframes reserved for MBSFN. Additionally</w:t>
      </w:r>
      <w:r w:rsidR="0057642A" w:rsidRPr="00C26719">
        <w:t>,</w:t>
      </w:r>
      <w:r w:rsidRPr="00C26719">
        <w:t xml:space="preserve"> SIB13 </w:t>
      </w:r>
      <w:r w:rsidR="0088270C">
        <w:t xml:space="preserve">provides </w:t>
      </w:r>
      <w:r w:rsidRPr="00C26719">
        <w:t>inform</w:t>
      </w:r>
      <w:r w:rsidR="0088270C">
        <w:t>ation</w:t>
      </w:r>
      <w:r w:rsidRPr="00C26719">
        <w:t xml:space="preserve"> about the subframes that carry MCCH of each MBSFN area</w:t>
      </w:r>
      <w:r w:rsidR="0088270C">
        <w:t>,</w:t>
      </w:r>
      <w:r w:rsidRPr="00C26719">
        <w:t xml:space="preserve"> and the MCS. SIB13 is optional in </w:t>
      </w:r>
      <w:r w:rsidR="0088270C">
        <w:t xml:space="preserve">an </w:t>
      </w:r>
      <w:r w:rsidRPr="00C26719">
        <w:t>MBMS-dedicated cell.</w:t>
      </w:r>
    </w:p>
    <w:p w14:paraId="7BC64A3A" w14:textId="391B3BDF" w:rsidR="007D0667" w:rsidRPr="00C26719" w:rsidRDefault="007D0667" w:rsidP="007D0667">
      <w:r w:rsidRPr="00C26719">
        <w:t xml:space="preserve">UEs capable of MBMS service continuity can use SIB15 to </w:t>
      </w:r>
      <w:r w:rsidR="0080319A">
        <w:t>discover</w:t>
      </w:r>
      <w:r w:rsidR="0080319A" w:rsidRPr="00C26719">
        <w:t xml:space="preserve"> </w:t>
      </w:r>
      <w:r w:rsidRPr="00C26719">
        <w:t>the frequency of one or more MBMS SAIs associated with a given service.</w:t>
      </w:r>
    </w:p>
    <w:p w14:paraId="29313BFE" w14:textId="25888E56" w:rsidR="007D0667" w:rsidRPr="00C26719" w:rsidRDefault="007D0667" w:rsidP="00B155DE">
      <w:r w:rsidRPr="00C26719">
        <w:t xml:space="preserve">The MCCH </w:t>
      </w:r>
      <w:r w:rsidR="003E7F7D" w:rsidRPr="00CB7EC4">
        <w:t xml:space="preserve">information change notifications on PDCCH are transmitted periodically </w:t>
      </w:r>
      <w:r w:rsidR="003E7F7D">
        <w:t xml:space="preserve">on </w:t>
      </w:r>
      <w:r w:rsidR="003E7F7D" w:rsidRPr="00CB7EC4">
        <w:t xml:space="preserve">non-MBSFN subframes. These MCCH </w:t>
      </w:r>
      <w:r w:rsidR="003E7F7D" w:rsidRPr="00CB7EC4">
        <w:rPr>
          <w:lang w:eastAsia="zh-TW"/>
        </w:rPr>
        <w:t xml:space="preserve">information </w:t>
      </w:r>
      <w:r w:rsidR="003E7F7D" w:rsidRPr="00CB7EC4">
        <w:t xml:space="preserve">change notification occasions are common for all MCCHs that are configured, and </w:t>
      </w:r>
      <w:r w:rsidR="0088270C">
        <w:t xml:space="preserve">are </w:t>
      </w:r>
      <w:r w:rsidR="003E7F7D" w:rsidRPr="00CB7EC4">
        <w:t xml:space="preserve">configurable by parameters included in </w:t>
      </w:r>
      <w:r w:rsidR="003E7F7D" w:rsidRPr="00CB7EC4">
        <w:rPr>
          <w:i/>
        </w:rPr>
        <w:t>SystemInformationBlockType13</w:t>
      </w:r>
      <w:r w:rsidR="003E7F7D" w:rsidRPr="009A0D50">
        <w:t>:</w:t>
      </w:r>
      <w:r w:rsidR="003E7F7D" w:rsidRPr="0088270C">
        <w:t xml:space="preserve"> </w:t>
      </w:r>
      <w:r w:rsidR="003E7F7D" w:rsidRPr="00CB7EC4">
        <w:t>a repetition coefficient, a radio frame offset and a subframe index.</w:t>
      </w:r>
    </w:p>
    <w:p w14:paraId="71C1F77B" w14:textId="5AC80066" w:rsidR="006F55BB" w:rsidRPr="00C26719" w:rsidRDefault="00680E6A" w:rsidP="006F55BB">
      <w:pPr>
        <w:pStyle w:val="Heading1"/>
      </w:pPr>
      <w:bookmarkStart w:id="549" w:name="_Toc51194692"/>
      <w:bookmarkStart w:id="550" w:name="_Toc54885893"/>
      <w:bookmarkStart w:id="551" w:name="_Toc55222995"/>
      <w:r>
        <w:t>7</w:t>
      </w:r>
      <w:r w:rsidR="006F55BB" w:rsidRPr="00C26719">
        <w:tab/>
        <w:t>Receiver Requirements</w:t>
      </w:r>
      <w:bookmarkEnd w:id="549"/>
      <w:r w:rsidR="00F62D94">
        <w:t xml:space="preserve"> for LTE-based</w:t>
      </w:r>
      <w:r w:rsidR="00E700D9">
        <w:t xml:space="preserve"> 5G Broadcast</w:t>
      </w:r>
      <w:bookmarkEnd w:id="550"/>
      <w:bookmarkEnd w:id="551"/>
    </w:p>
    <w:p w14:paraId="63C3BAC6" w14:textId="64972282" w:rsidR="005018E3" w:rsidRPr="00C26719" w:rsidRDefault="004619D3" w:rsidP="005018E3">
      <w:pPr>
        <w:pStyle w:val="Heading2"/>
      </w:pPr>
      <w:bookmarkStart w:id="552" w:name="_Toc51194693"/>
      <w:bookmarkStart w:id="553" w:name="_Toc54885894"/>
      <w:bookmarkStart w:id="554" w:name="_Toc55222996"/>
      <w:r>
        <w:t>7</w:t>
      </w:r>
      <w:r w:rsidR="005018E3" w:rsidRPr="00C26719">
        <w:t>.1</w:t>
      </w:r>
      <w:r w:rsidR="005018E3" w:rsidRPr="00C26719">
        <w:tab/>
        <w:t>Introduction</w:t>
      </w:r>
      <w:bookmarkEnd w:id="553"/>
      <w:bookmarkEnd w:id="554"/>
    </w:p>
    <w:p w14:paraId="5F7D0AD4" w14:textId="5C45DC25" w:rsidR="005018E3" w:rsidRDefault="005018E3" w:rsidP="009A0D50">
      <w:r w:rsidRPr="00C26719">
        <w:t xml:space="preserve">This clause provides requirements for </w:t>
      </w:r>
      <w:r>
        <w:t xml:space="preserve">the </w:t>
      </w:r>
      <w:r w:rsidR="00F62D94">
        <w:t>receiver</w:t>
      </w:r>
      <w:r w:rsidRPr="00C26719">
        <w:t xml:space="preserve"> of a</w:t>
      </w:r>
      <w:r>
        <w:t>n LTE-based</w:t>
      </w:r>
      <w:r w:rsidRPr="00C26719">
        <w:t xml:space="preserve"> 5G Broadcast System</w:t>
      </w:r>
      <w:r>
        <w:t xml:space="preserve"> as introduced in clause 5.</w:t>
      </w:r>
      <w:r w:rsidRPr="00C26719">
        <w:t xml:space="preserve"> </w:t>
      </w:r>
      <w:r>
        <w:t xml:space="preserve">This function is </w:t>
      </w:r>
      <w:r w:rsidRPr="00C26719">
        <w:t xml:space="preserve">referred to as 5G Broadcast </w:t>
      </w:r>
      <w:r w:rsidR="00F62D94">
        <w:t>Receiver</w:t>
      </w:r>
      <w:r w:rsidRPr="00C26719">
        <w:t>.</w:t>
      </w:r>
    </w:p>
    <w:p w14:paraId="0A4DA50A" w14:textId="23607874" w:rsidR="00FC221C" w:rsidRPr="00C26719" w:rsidRDefault="00680E6A" w:rsidP="00FC221C">
      <w:pPr>
        <w:pStyle w:val="Heading2"/>
      </w:pPr>
      <w:bookmarkStart w:id="555" w:name="_Toc54885895"/>
      <w:bookmarkStart w:id="556" w:name="_Toc55222997"/>
      <w:r>
        <w:t>7</w:t>
      </w:r>
      <w:r w:rsidR="00FC221C" w:rsidRPr="00C26719">
        <w:t>.</w:t>
      </w:r>
      <w:r w:rsidR="004619D3">
        <w:t>2</w:t>
      </w:r>
      <w:r w:rsidR="00FC221C" w:rsidRPr="00C26719">
        <w:tab/>
      </w:r>
      <w:bookmarkEnd w:id="552"/>
      <w:r w:rsidR="005018E3">
        <w:t>General</w:t>
      </w:r>
      <w:bookmarkEnd w:id="555"/>
      <w:bookmarkEnd w:id="556"/>
    </w:p>
    <w:p w14:paraId="23312F37" w14:textId="64D4B9FE" w:rsidR="00EB2A30" w:rsidRPr="00C26719" w:rsidRDefault="008155B0" w:rsidP="00B67460">
      <w:pPr>
        <w:keepNext/>
      </w:pPr>
      <w:r w:rsidRPr="00C26719">
        <w:t xml:space="preserve">A </w:t>
      </w:r>
      <w:r w:rsidR="00953092" w:rsidRPr="00C26719">
        <w:t xml:space="preserve">5G Broadcast </w:t>
      </w:r>
      <w:r w:rsidR="00703C0E">
        <w:t>Receiver</w:t>
      </w:r>
      <w:r w:rsidR="00953092" w:rsidRPr="00C26719">
        <w:t xml:space="preserve"> </w:t>
      </w:r>
      <w:r w:rsidR="00EB2A30" w:rsidRPr="00C26719">
        <w:t xml:space="preserve">shall </w:t>
      </w:r>
      <w:r w:rsidR="00953092" w:rsidRPr="00C26719">
        <w:t xml:space="preserve">support </w:t>
      </w:r>
      <w:r w:rsidR="008211B9" w:rsidRPr="00C26719">
        <w:t>R</w:t>
      </w:r>
      <w:r w:rsidR="00703C0E">
        <w:t>eceive-</w:t>
      </w:r>
      <w:r w:rsidR="008211B9" w:rsidRPr="00C26719">
        <w:t>O</w:t>
      </w:r>
      <w:r w:rsidR="00703C0E">
        <w:t xml:space="preserve">nly </w:t>
      </w:r>
      <w:r w:rsidR="008211B9" w:rsidRPr="00C26719">
        <w:t>M</w:t>
      </w:r>
      <w:r w:rsidR="00703C0E">
        <w:t>ode</w:t>
      </w:r>
      <w:r w:rsidR="008211B9" w:rsidRPr="00C26719">
        <w:t xml:space="preserve"> </w:t>
      </w:r>
      <w:r w:rsidR="00D87586">
        <w:t xml:space="preserve">(ROM) </w:t>
      </w:r>
      <w:r w:rsidR="008211B9" w:rsidRPr="00C26719">
        <w:t>device</w:t>
      </w:r>
      <w:r w:rsidR="00EB2A30" w:rsidRPr="00C26719">
        <w:t xml:space="preserve"> functionalities with further </w:t>
      </w:r>
      <w:r w:rsidR="002515A0">
        <w:t>constraints</w:t>
      </w:r>
      <w:r w:rsidR="00EB2A30" w:rsidRPr="00C26719">
        <w:t xml:space="preserve"> defined in this clause.</w:t>
      </w:r>
    </w:p>
    <w:p w14:paraId="08846BB6" w14:textId="77777777" w:rsidR="00F44C0B" w:rsidRDefault="00EB2A30" w:rsidP="008211B9">
      <w:r w:rsidRPr="00C26719">
        <w:t xml:space="preserve">As examples, </w:t>
      </w:r>
      <w:r w:rsidR="00953092" w:rsidRPr="00C26719">
        <w:t>ROM devices</w:t>
      </w:r>
      <w:r w:rsidR="008211B9" w:rsidRPr="00C26719">
        <w:t xml:space="preserve"> support MBMS transmission but do not support uplink transmission. ROM devices may not have USIM. As such, ROM devices do not support two-way signalling procedures with the network, including connection establishment procedures and security procedures. ROM devices only support the idle mode. Not all idle mode procedures </w:t>
      </w:r>
      <w:r w:rsidR="00866192" w:rsidRPr="00C26719">
        <w:t>need to be</w:t>
      </w:r>
      <w:r w:rsidR="008211B9" w:rsidRPr="00C26719">
        <w:t xml:space="preserve"> supported, as described in subclause </w:t>
      </w:r>
      <w:r w:rsidR="002F0667" w:rsidRPr="00C26719">
        <w:t>6.2.3</w:t>
      </w:r>
      <w:r w:rsidR="008211B9" w:rsidRPr="00C26719">
        <w:t xml:space="preserve">. </w:t>
      </w:r>
    </w:p>
    <w:p w14:paraId="23EE8409" w14:textId="7C61AEAC" w:rsidR="008211B9" w:rsidRPr="00C26719" w:rsidRDefault="008211B9" w:rsidP="008211B9">
      <w:r w:rsidRPr="00C26719">
        <w:t>For more details on ROM devices see clause </w:t>
      </w:r>
      <w:r w:rsidR="00B86672">
        <w:t>7</w:t>
      </w:r>
      <w:r w:rsidR="00D15AE2" w:rsidRPr="00C26719">
        <w:t>.</w:t>
      </w:r>
      <w:r w:rsidR="00F44C0B">
        <w:t>3</w:t>
      </w:r>
      <w:r w:rsidR="00703C0E">
        <w:t xml:space="preserve"> in</w:t>
      </w:r>
      <w:r w:rsidR="00D87586">
        <w:t xml:space="preserve"> the present document</w:t>
      </w:r>
      <w:r w:rsidRPr="00C26719">
        <w:t>,</w:t>
      </w:r>
      <w:r w:rsidR="0089743B" w:rsidRPr="00C26719">
        <w:t xml:space="preserve"> </w:t>
      </w:r>
      <w:r w:rsidR="00CA257F">
        <w:t xml:space="preserve">ETSI TS </w:t>
      </w:r>
      <w:r w:rsidR="00E13F71">
        <w:t>136</w:t>
      </w:r>
      <w:r w:rsidR="00E13F71">
        <w:t> </w:t>
      </w:r>
      <w:r w:rsidR="00E13F71">
        <w:t>300</w:t>
      </w:r>
      <w:r w:rsidRPr="00C26719">
        <w:t xml:space="preserve"> </w:t>
      </w:r>
      <w:r w:rsidR="00F619AF">
        <w:t>[</w:t>
      </w:r>
      <w:r w:rsidR="00F619AF">
        <w:t>19</w:t>
      </w:r>
      <w:r w:rsidR="00F619AF">
        <w:t>]</w:t>
      </w:r>
      <w:r w:rsidRPr="00C26719">
        <w:t xml:space="preserve"> subclause 15.11,</w:t>
      </w:r>
      <w:r w:rsidR="0089743B" w:rsidRPr="00C26719">
        <w:t xml:space="preserve"> </w:t>
      </w:r>
      <w:r w:rsidR="00CA257F">
        <w:t xml:space="preserve">ETSI TS </w:t>
      </w:r>
      <w:r w:rsidR="00E13F71">
        <w:t>123</w:t>
      </w:r>
      <w:r w:rsidR="00E13F71">
        <w:t> </w:t>
      </w:r>
      <w:r w:rsidR="00E13F71">
        <w:t>246</w:t>
      </w:r>
      <w:r w:rsidRPr="00C26719">
        <w:t xml:space="preserve"> </w:t>
      </w:r>
      <w:r w:rsidR="00F619AF">
        <w:t>[</w:t>
      </w:r>
      <w:r w:rsidR="00F619AF">
        <w:t>5</w:t>
      </w:r>
      <w:r w:rsidR="00F619AF">
        <w:t>]</w:t>
      </w:r>
      <w:r w:rsidRPr="00C26719">
        <w:t xml:space="preserve"> Annex D and</w:t>
      </w:r>
      <w:r w:rsidR="0089743B" w:rsidRPr="00C26719">
        <w:t xml:space="preserve"> </w:t>
      </w:r>
      <w:r w:rsidR="00CA257F">
        <w:t xml:space="preserve">ETSI TS </w:t>
      </w:r>
      <w:r w:rsidR="00E13F71">
        <w:t>124</w:t>
      </w:r>
      <w:r w:rsidR="00E13F71">
        <w:t> </w:t>
      </w:r>
      <w:r w:rsidR="00E13F71">
        <w:t>116</w:t>
      </w:r>
      <w:r w:rsidRPr="00C26719">
        <w:t xml:space="preserve"> </w:t>
      </w:r>
      <w:r w:rsidR="00F619AF">
        <w:t>[</w:t>
      </w:r>
      <w:r w:rsidR="00F619AF">
        <w:t>7</w:t>
      </w:r>
      <w:r w:rsidR="00F619AF">
        <w:t>]</w:t>
      </w:r>
      <w:r w:rsidRPr="00C26719">
        <w:t xml:space="preserve"> clause 4. </w:t>
      </w:r>
    </w:p>
    <w:p w14:paraId="4B4C0034" w14:textId="52CF8E7A" w:rsidR="00682D24" w:rsidRPr="00C26719" w:rsidRDefault="00682D24" w:rsidP="00F73240">
      <w:r w:rsidRPr="00C26719">
        <w:t xml:space="preserve">As a matter of implementation, a </w:t>
      </w:r>
      <w:r w:rsidR="00A43F0C" w:rsidRPr="00C26719">
        <w:t>traditional</w:t>
      </w:r>
      <w:r w:rsidRPr="00C26719">
        <w:t xml:space="preserve"> UE, including a UE supporting</w:t>
      </w:r>
      <w:r w:rsidR="00D208C3" w:rsidRPr="00C26719">
        <w:t xml:space="preserve"> </w:t>
      </w:r>
      <w:r w:rsidR="00D208C3" w:rsidRPr="00B155DE">
        <w:t xml:space="preserve">FeMBMS/Unicast-mixed cells </w:t>
      </w:r>
      <w:r w:rsidR="00D87586">
        <w:t xml:space="preserve">according to </w:t>
      </w:r>
      <w:r w:rsidR="00CA257F">
        <w:t xml:space="preserve">ETSI TS </w:t>
      </w:r>
      <w:r w:rsidR="00E13F71">
        <w:t>136</w:t>
      </w:r>
      <w:r w:rsidR="00E13F71">
        <w:t> </w:t>
      </w:r>
      <w:r w:rsidR="00E13F71">
        <w:t>300</w:t>
      </w:r>
      <w:r w:rsidR="0089743B" w:rsidRPr="00B155DE">
        <w:t xml:space="preserve"> </w:t>
      </w:r>
      <w:r w:rsidR="00F619AF">
        <w:t>[</w:t>
      </w:r>
      <w:r w:rsidR="00F619AF">
        <w:t>19</w:t>
      </w:r>
      <w:r w:rsidR="00F619AF">
        <w:t>]</w:t>
      </w:r>
      <w:r w:rsidR="00D208C3" w:rsidRPr="00B155DE">
        <w:t xml:space="preserve">, can be configured to operate as a ROM device. The means for such configuration are outside of the scope of </w:t>
      </w:r>
      <w:r w:rsidR="000A63DA">
        <w:t xml:space="preserve">this </w:t>
      </w:r>
      <w:r w:rsidR="00D208C3" w:rsidRPr="00B155DE">
        <w:t>specification.</w:t>
      </w:r>
    </w:p>
    <w:p w14:paraId="104C0325" w14:textId="041B2A3C" w:rsidR="008211B9" w:rsidRPr="00C26719" w:rsidRDefault="008211B9" w:rsidP="00A43F0C">
      <w:r w:rsidRPr="00C26719">
        <w:t>As a matter of implementation, a cellular device can host a ROM device and a traditional UE capable of unicast. Such device is further described in</w:t>
      </w:r>
      <w:r w:rsidR="0095132F" w:rsidRPr="00C26719">
        <w:t xml:space="preserve"> </w:t>
      </w:r>
      <w:r w:rsidR="00CA257F">
        <w:t xml:space="preserve">ETSI TS </w:t>
      </w:r>
      <w:r w:rsidR="00E13F71">
        <w:t>123</w:t>
      </w:r>
      <w:r w:rsidR="00E13F71">
        <w:t> </w:t>
      </w:r>
      <w:r w:rsidR="00E13F71">
        <w:t>246</w:t>
      </w:r>
      <w:r w:rsidR="007278B2" w:rsidRPr="00C26719">
        <w:t xml:space="preserve"> </w:t>
      </w:r>
      <w:r w:rsidR="00F619AF">
        <w:t>[</w:t>
      </w:r>
      <w:r w:rsidR="00F619AF">
        <w:t>5</w:t>
      </w:r>
      <w:r w:rsidR="00F619AF">
        <w:t>]</w:t>
      </w:r>
      <w:r w:rsidRPr="00C26719">
        <w:t> Annex E and called</w:t>
      </w:r>
      <w:r w:rsidR="00D87586">
        <w:t xml:space="preserve"> a</w:t>
      </w:r>
      <w:r w:rsidRPr="00C26719">
        <w:t xml:space="preserve"> </w:t>
      </w:r>
      <w:r w:rsidRPr="00C26719">
        <w:rPr>
          <w:i/>
          <w:iCs/>
        </w:rPr>
        <w:t>ROM device with independent unicast</w:t>
      </w:r>
      <w:r w:rsidRPr="00C26719">
        <w:t>. The co-hosted UE is connected to a different cell from the MBMS-dedicated cell serving the co-hosted ROM device. If the co-hosted UE and ROM device share baseband resources, the co-hosted UE can use</w:t>
      </w:r>
      <w:r w:rsidR="00D87586">
        <w:t xml:space="preserve"> the</w:t>
      </w:r>
      <w:r w:rsidRPr="00C26719">
        <w:t xml:space="preserve"> </w:t>
      </w:r>
      <w:r w:rsidRPr="00C26719">
        <w:rPr>
          <w:i/>
        </w:rPr>
        <w:t>MBMSInterestIndication</w:t>
      </w:r>
      <w:r w:rsidRPr="00C26719">
        <w:t xml:space="preserve"> signalling procedure specified in</w:t>
      </w:r>
      <w:r w:rsidR="00FE1AE9" w:rsidRPr="00C26719">
        <w:t xml:space="preserve"> </w:t>
      </w:r>
      <w:r w:rsidR="00CA257F">
        <w:t xml:space="preserve">ETSI TS </w:t>
      </w:r>
      <w:r w:rsidR="00E13F71">
        <w:t>136</w:t>
      </w:r>
      <w:r w:rsidR="00E13F71">
        <w:t> </w:t>
      </w:r>
      <w:r w:rsidR="00E13F71">
        <w:t>331</w:t>
      </w:r>
      <w:r w:rsidRPr="00C26719">
        <w:t xml:space="preserve"> </w:t>
      </w:r>
      <w:r w:rsidR="00F619AF">
        <w:t>[</w:t>
      </w:r>
      <w:r w:rsidR="00F619AF">
        <w:t>22</w:t>
      </w:r>
      <w:r w:rsidR="00F619AF">
        <w:t>]</w:t>
      </w:r>
      <w:r w:rsidRPr="00C26719">
        <w:t xml:space="preserve"> to inform the serving RAN about the baseband resources occupied by the co-hosted ROM device and therefore not available for unicast.</w:t>
      </w:r>
    </w:p>
    <w:p w14:paraId="6F8D0C61" w14:textId="502B6FF9" w:rsidR="007A71C9" w:rsidRPr="00C26719" w:rsidRDefault="008211B9" w:rsidP="008211B9">
      <w:r w:rsidRPr="00C26719">
        <w:t xml:space="preserve">There may be awareness at the application layer of </w:t>
      </w:r>
      <w:r w:rsidR="00D87586">
        <w:t>a</w:t>
      </w:r>
      <w:r w:rsidRPr="00C26719">
        <w:t xml:space="preserve"> ROM device with independent unicast. How this awareness is created is outside of the scope of specifications.</w:t>
      </w:r>
    </w:p>
    <w:p w14:paraId="661071BB" w14:textId="5A88DC93" w:rsidR="007A71C9" w:rsidRPr="00C26719" w:rsidRDefault="007A71C9" w:rsidP="008211B9">
      <w:r w:rsidRPr="00C26719">
        <w:t>Addition</w:t>
      </w:r>
      <w:r w:rsidR="00D87586">
        <w:t>al</w:t>
      </w:r>
      <w:r w:rsidRPr="00C26719">
        <w:t xml:space="preserve"> receiver requirements beyond the ROM device requirements are documented in this clause.</w:t>
      </w:r>
    </w:p>
    <w:p w14:paraId="26388988" w14:textId="445F45AD" w:rsidR="00FC221C" w:rsidRPr="00C26719" w:rsidRDefault="004619D3" w:rsidP="004C46F0">
      <w:pPr>
        <w:pStyle w:val="Heading2"/>
      </w:pPr>
      <w:bookmarkStart w:id="557" w:name="_Toc51194694"/>
      <w:bookmarkStart w:id="558" w:name="_Toc54885896"/>
      <w:bookmarkStart w:id="559" w:name="_Toc55222998"/>
      <w:r>
        <w:t>7</w:t>
      </w:r>
      <w:r w:rsidR="00FC221C" w:rsidRPr="00C26719">
        <w:t>.</w:t>
      </w:r>
      <w:r>
        <w:t>3</w:t>
      </w:r>
      <w:r w:rsidR="00FC221C" w:rsidRPr="00C26719">
        <w:tab/>
      </w:r>
      <w:r w:rsidR="00AA3029" w:rsidRPr="00C26719">
        <w:t>Access Stratum</w:t>
      </w:r>
      <w:bookmarkEnd w:id="557"/>
      <w:bookmarkEnd w:id="558"/>
      <w:bookmarkEnd w:id="559"/>
      <w:r w:rsidR="00AA3029" w:rsidRPr="00C26719">
        <w:t xml:space="preserve"> </w:t>
      </w:r>
    </w:p>
    <w:p w14:paraId="485DBF33" w14:textId="20FF6046" w:rsidR="00F57B5E" w:rsidRPr="00C26719" w:rsidRDefault="00680E6A" w:rsidP="00F57B5E">
      <w:pPr>
        <w:pStyle w:val="Heading3"/>
      </w:pPr>
      <w:bookmarkStart w:id="560" w:name="_Toc51194695"/>
      <w:bookmarkStart w:id="561" w:name="_Toc54885897"/>
      <w:bookmarkStart w:id="562" w:name="_Toc55222999"/>
      <w:r>
        <w:t>7</w:t>
      </w:r>
      <w:r w:rsidR="00F57B5E" w:rsidRPr="00C26719">
        <w:t>.</w:t>
      </w:r>
      <w:r w:rsidR="004619D3">
        <w:t>3</w:t>
      </w:r>
      <w:r w:rsidR="00F57B5E" w:rsidRPr="00C26719">
        <w:t>.1</w:t>
      </w:r>
      <w:r w:rsidR="00F57B5E" w:rsidRPr="00C26719">
        <w:tab/>
        <w:t>General</w:t>
      </w:r>
      <w:bookmarkEnd w:id="560"/>
      <w:bookmarkEnd w:id="561"/>
      <w:bookmarkEnd w:id="562"/>
    </w:p>
    <w:p w14:paraId="52B139E3" w14:textId="43BBE18A" w:rsidR="00953AA8" w:rsidRDefault="001411F8" w:rsidP="001411F8">
      <w:r w:rsidRPr="00C26719">
        <w:t xml:space="preserve">Since a ROM device does not support uplink transmission or two-way signalling procedures, and does not </w:t>
      </w:r>
      <w:r w:rsidR="00922B9D">
        <w:t>include</w:t>
      </w:r>
      <w:r w:rsidR="00922B9D" w:rsidRPr="00C26719">
        <w:t xml:space="preserve"> </w:t>
      </w:r>
      <w:r w:rsidR="00E15E51">
        <w:t xml:space="preserve">a </w:t>
      </w:r>
      <w:r w:rsidRPr="00C26719">
        <w:t>USIM, it cannot</w:t>
      </w:r>
      <w:r w:rsidR="00E54EB7" w:rsidRPr="00C26719">
        <w:t xml:space="preserve"> and does not need to</w:t>
      </w:r>
      <w:r w:rsidRPr="00C26719">
        <w:t xml:space="preserve"> support all the physical layer procedures of </w:t>
      </w:r>
      <w:r w:rsidR="00E15E51">
        <w:t>a</w:t>
      </w:r>
      <w:r w:rsidRPr="00C26719">
        <w:t xml:space="preserve"> conventional UE. By the same token, only a subset of idle mode procedures and RRM requirements applicable to a conventional UE </w:t>
      </w:r>
      <w:r w:rsidR="00E54EB7" w:rsidRPr="00C26719">
        <w:t>are required to be</w:t>
      </w:r>
      <w:r w:rsidRPr="00C26719">
        <w:t xml:space="preserve"> supported. </w:t>
      </w:r>
    </w:p>
    <w:p w14:paraId="6C5FEFB1" w14:textId="5FEC26E2" w:rsidR="001411F8" w:rsidRPr="00C26719" w:rsidRDefault="001411F8" w:rsidP="001411F8">
      <w:r w:rsidRPr="00C26719">
        <w:t xml:space="preserve">The </w:t>
      </w:r>
      <w:r w:rsidR="005E43F3">
        <w:t>remainder of clause 7.3</w:t>
      </w:r>
      <w:r w:rsidRPr="00C26719">
        <w:t xml:space="preserve"> provide</w:t>
      </w:r>
      <w:r w:rsidR="00684C79">
        <w:t>s</w:t>
      </w:r>
      <w:r w:rsidRPr="00C26719">
        <w:t xml:space="preserve"> </w:t>
      </w:r>
      <w:r w:rsidR="00684C79">
        <w:t>the requirements</w:t>
      </w:r>
      <w:r w:rsidRPr="00C26719">
        <w:t xml:space="preserve"> of the physical layer and idle mode procedures and the RRM requirements applicable to a ROM device</w:t>
      </w:r>
      <w:r w:rsidR="00684C79">
        <w:t>, and hence for a 5G Broadcast</w:t>
      </w:r>
      <w:r w:rsidR="009D51D7">
        <w:t xml:space="preserve"> Receiver</w:t>
      </w:r>
      <w:r w:rsidRPr="00C26719">
        <w:t>.</w:t>
      </w:r>
      <w:r w:rsidR="0069641F">
        <w:t xml:space="preserve"> </w:t>
      </w:r>
      <w:r w:rsidR="00953AA8">
        <w:t xml:space="preserve">It also includes further </w:t>
      </w:r>
      <w:r w:rsidR="002515A0">
        <w:t>constraints</w:t>
      </w:r>
      <w:r w:rsidR="00953AA8">
        <w:t xml:space="preserve"> that apply to a 5G Broadcast Receiver.</w:t>
      </w:r>
    </w:p>
    <w:p w14:paraId="377B5442" w14:textId="4DC4D9AE" w:rsidR="001411F8" w:rsidRPr="00C26719" w:rsidRDefault="00680E6A" w:rsidP="00F57B5E">
      <w:pPr>
        <w:pStyle w:val="Heading3"/>
      </w:pPr>
      <w:bookmarkStart w:id="563" w:name="_Toc24034117"/>
      <w:bookmarkStart w:id="564" w:name="_Toc51194696"/>
      <w:bookmarkStart w:id="565" w:name="_Toc54885898"/>
      <w:bookmarkStart w:id="566" w:name="_Toc55223000"/>
      <w:r>
        <w:t>7</w:t>
      </w:r>
      <w:r w:rsidR="00F57B5E" w:rsidRPr="00C26719">
        <w:t>.</w:t>
      </w:r>
      <w:r w:rsidR="004619D3">
        <w:t>3</w:t>
      </w:r>
      <w:r w:rsidR="00F57B5E" w:rsidRPr="00C26719">
        <w:t>.2</w:t>
      </w:r>
      <w:r w:rsidR="001411F8" w:rsidRPr="00C26719">
        <w:tab/>
        <w:t>Physical layer procedures</w:t>
      </w:r>
      <w:bookmarkEnd w:id="563"/>
      <w:bookmarkEnd w:id="564"/>
      <w:bookmarkEnd w:id="565"/>
      <w:bookmarkEnd w:id="566"/>
    </w:p>
    <w:p w14:paraId="115C44AB" w14:textId="6D15EF31" w:rsidR="001411F8" w:rsidRPr="00C26719" w:rsidRDefault="009D20BF" w:rsidP="009A0D50">
      <w:pPr>
        <w:keepNext/>
      </w:pPr>
      <w:r w:rsidRPr="00C26719">
        <w:t xml:space="preserve">A </w:t>
      </w:r>
      <w:r w:rsidR="00953AA8">
        <w:t>5G Broadcast Receiver</w:t>
      </w:r>
      <w:r w:rsidR="00953AA8" w:rsidRPr="00C26719" w:rsidDel="00953AA8">
        <w:t xml:space="preserve"> </w:t>
      </w:r>
      <w:r w:rsidR="00D31C4D" w:rsidRPr="00C26719">
        <w:t xml:space="preserve">shall </w:t>
      </w:r>
      <w:r w:rsidR="001411F8" w:rsidRPr="00C26719">
        <w:t xml:space="preserve">support the following physical layer procedures specified in </w:t>
      </w:r>
      <w:r w:rsidR="001004DF" w:rsidRPr="00C26719">
        <w:t xml:space="preserve">TS </w:t>
      </w:r>
      <w:r w:rsidR="00F13B53">
        <w:t xml:space="preserve">36 </w:t>
      </w:r>
      <w:r w:rsidR="001004DF" w:rsidRPr="00C26719">
        <w:t xml:space="preserve">213 </w:t>
      </w:r>
      <w:r w:rsidR="00F619AF">
        <w:t>[</w:t>
      </w:r>
      <w:r w:rsidR="00F619AF">
        <w:t>18</w:t>
      </w:r>
      <w:r w:rsidR="00F619AF">
        <w:t>]</w:t>
      </w:r>
      <w:r w:rsidR="001411F8" w:rsidRPr="00C26719">
        <w:t>:</w:t>
      </w:r>
    </w:p>
    <w:p w14:paraId="1BC2FBB0" w14:textId="2239D62C" w:rsidR="001411F8" w:rsidRPr="00C26719" w:rsidRDefault="001411F8" w:rsidP="009A0D50">
      <w:pPr>
        <w:pStyle w:val="B1"/>
        <w:keepNext/>
      </w:pPr>
      <w:r w:rsidRPr="00C26719">
        <w:t>Cell search;</w:t>
      </w:r>
    </w:p>
    <w:p w14:paraId="223E3ED2" w14:textId="1FDA2AA8" w:rsidR="001411F8" w:rsidRPr="00C26719" w:rsidRDefault="001411F8" w:rsidP="009A0D50">
      <w:pPr>
        <w:pStyle w:val="B1"/>
        <w:keepNext/>
      </w:pPr>
      <w:r w:rsidRPr="00C26719">
        <w:t>Timing synchronization;</w:t>
      </w:r>
    </w:p>
    <w:p w14:paraId="48FCB463" w14:textId="0FA32C40" w:rsidR="001411F8" w:rsidRPr="00C26719" w:rsidRDefault="001411F8" w:rsidP="009A0D50">
      <w:pPr>
        <w:pStyle w:val="B1"/>
        <w:keepNext/>
      </w:pPr>
      <w:r w:rsidRPr="00C26719">
        <w:t>PDSCH procedures;</w:t>
      </w:r>
    </w:p>
    <w:p w14:paraId="21A1195A" w14:textId="01E55617" w:rsidR="001411F8" w:rsidRPr="00C26719" w:rsidRDefault="001411F8" w:rsidP="009A0D50">
      <w:pPr>
        <w:pStyle w:val="B1"/>
        <w:keepNext/>
      </w:pPr>
      <w:r w:rsidRPr="00C26719">
        <w:t>PDCCH assignment procedure;</w:t>
      </w:r>
      <w:r w:rsidR="000838A0" w:rsidRPr="00C26719">
        <w:t xml:space="preserve"> and</w:t>
      </w:r>
    </w:p>
    <w:p w14:paraId="3C564DF0" w14:textId="562464BB" w:rsidR="001411F8" w:rsidRPr="00C26719" w:rsidRDefault="001411F8" w:rsidP="009A0D50">
      <w:pPr>
        <w:pStyle w:val="B1"/>
      </w:pPr>
      <w:r w:rsidRPr="00C26719">
        <w:t>PMCH procedures</w:t>
      </w:r>
      <w:r w:rsidR="000838A0" w:rsidRPr="00C26719">
        <w:t>.</w:t>
      </w:r>
    </w:p>
    <w:p w14:paraId="44A4BDA1" w14:textId="0EEDD40E" w:rsidR="001411F8" w:rsidRPr="00C26719" w:rsidRDefault="00680E6A" w:rsidP="001C3D20">
      <w:pPr>
        <w:pStyle w:val="Heading3"/>
      </w:pPr>
      <w:bookmarkStart w:id="567" w:name="_Toc24034118"/>
      <w:bookmarkStart w:id="568" w:name="_Toc51194697"/>
      <w:bookmarkStart w:id="569" w:name="_Toc54885899"/>
      <w:bookmarkStart w:id="570" w:name="_Toc55223001"/>
      <w:r>
        <w:t>7</w:t>
      </w:r>
      <w:r w:rsidR="001C3D20" w:rsidRPr="00C26719">
        <w:t>.</w:t>
      </w:r>
      <w:r w:rsidR="004619D3">
        <w:t>3</w:t>
      </w:r>
      <w:r w:rsidR="001C3D20" w:rsidRPr="00C26719">
        <w:t>.3</w:t>
      </w:r>
      <w:r w:rsidR="001411F8" w:rsidRPr="00C26719">
        <w:tab/>
        <w:t>Idle mode procedures</w:t>
      </w:r>
      <w:bookmarkEnd w:id="567"/>
      <w:bookmarkEnd w:id="568"/>
      <w:bookmarkEnd w:id="569"/>
      <w:bookmarkEnd w:id="570"/>
    </w:p>
    <w:p w14:paraId="7F0B9D2E" w14:textId="406D606D" w:rsidR="001411F8" w:rsidRPr="00C26719" w:rsidRDefault="009D20BF" w:rsidP="009A0D50">
      <w:pPr>
        <w:keepNext/>
      </w:pPr>
      <w:r w:rsidRPr="00C26719">
        <w:t xml:space="preserve">A </w:t>
      </w:r>
      <w:r w:rsidR="00953AA8">
        <w:t>5G Broadcast Receiver</w:t>
      </w:r>
      <w:r w:rsidR="00953AA8" w:rsidRPr="00C26719" w:rsidDel="00953AA8">
        <w:t xml:space="preserve"> </w:t>
      </w:r>
      <w:r w:rsidR="00D31C4D" w:rsidRPr="00C26719">
        <w:t xml:space="preserve">shall </w:t>
      </w:r>
      <w:r w:rsidR="001411F8" w:rsidRPr="00C26719">
        <w:t>support the following idle mode procedures specified in</w:t>
      </w:r>
      <w:r w:rsidR="0056688C" w:rsidRPr="00C26719">
        <w:t xml:space="preserve"> TS </w:t>
      </w:r>
      <w:r w:rsidR="00F13B53">
        <w:t xml:space="preserve">36 </w:t>
      </w:r>
      <w:r w:rsidR="0056688C" w:rsidRPr="00C26719">
        <w:t>304</w:t>
      </w:r>
      <w:r w:rsidR="001411F8" w:rsidRPr="00C26719">
        <w:t xml:space="preserve"> </w:t>
      </w:r>
      <w:r w:rsidR="00F619AF">
        <w:t>[</w:t>
      </w:r>
      <w:r w:rsidR="00F619AF">
        <w:t>20</w:t>
      </w:r>
      <w:r w:rsidR="00F619AF">
        <w:t>]</w:t>
      </w:r>
      <w:r w:rsidR="001411F8" w:rsidRPr="00C26719">
        <w:t>:</w:t>
      </w:r>
    </w:p>
    <w:p w14:paraId="7B99E9CA" w14:textId="6D2765E9" w:rsidR="001411F8" w:rsidRPr="00C26719" w:rsidRDefault="001411F8" w:rsidP="009A0D50">
      <w:pPr>
        <w:pStyle w:val="B1"/>
        <w:keepNext/>
      </w:pPr>
      <w:r w:rsidRPr="00C26719">
        <w:t>Cell selection; and</w:t>
      </w:r>
    </w:p>
    <w:p w14:paraId="5AAAE2CB" w14:textId="1B7D87B2" w:rsidR="001411F8" w:rsidRPr="00C26719" w:rsidRDefault="001411F8" w:rsidP="009A0D50">
      <w:pPr>
        <w:pStyle w:val="B1"/>
      </w:pPr>
      <w:r w:rsidRPr="00C26719">
        <w:t>Cell reselection.</w:t>
      </w:r>
    </w:p>
    <w:p w14:paraId="65CE3EA9" w14:textId="09B0AC1C" w:rsidR="00D31C4D" w:rsidRPr="00C26719" w:rsidRDefault="001411F8" w:rsidP="001411F8">
      <w:r w:rsidRPr="00C26719">
        <w:t xml:space="preserve">PLMN prioritization for cell reselection </w:t>
      </w:r>
      <w:r w:rsidR="00D31C4D" w:rsidRPr="00C26719">
        <w:t>as</w:t>
      </w:r>
      <w:r w:rsidRPr="00C26719">
        <w:t xml:space="preserve"> specified in </w:t>
      </w:r>
      <w:r w:rsidR="0056688C" w:rsidRPr="00C26719">
        <w:t xml:space="preserve">TS </w:t>
      </w:r>
      <w:r w:rsidR="00F13B53">
        <w:t xml:space="preserve">36 </w:t>
      </w:r>
      <w:r w:rsidR="0056688C" w:rsidRPr="00C26719">
        <w:t xml:space="preserve">304 </w:t>
      </w:r>
      <w:r w:rsidR="00F619AF">
        <w:t>[</w:t>
      </w:r>
      <w:r w:rsidR="00F619AF">
        <w:t>20</w:t>
      </w:r>
      <w:r w:rsidR="00F619AF">
        <w:t>]</w:t>
      </w:r>
      <w:r w:rsidRPr="00C26719">
        <w:t> subclause 5.2.4.1</w:t>
      </w:r>
      <w:r w:rsidR="00D31C4D" w:rsidRPr="00C26719">
        <w:t xml:space="preserve"> shall be supported with the following exception:</w:t>
      </w:r>
      <w:r w:rsidR="00D31C4D" w:rsidRPr="00C26719">
        <w:tab/>
      </w:r>
    </w:p>
    <w:p w14:paraId="681C05AD" w14:textId="629FB2B2" w:rsidR="00D31C4D" w:rsidRPr="00C26719" w:rsidRDefault="001411F8" w:rsidP="009A0D50">
      <w:pPr>
        <w:pStyle w:val="B1"/>
      </w:pPr>
      <w:r w:rsidRPr="00C26719">
        <w:t>NAS layer PLMN selection does not apply to ROM device</w:t>
      </w:r>
      <w:r w:rsidR="009A0D50">
        <w:t>s</w:t>
      </w:r>
      <w:r w:rsidRPr="00C26719">
        <w:t xml:space="preserve">. </w:t>
      </w:r>
    </w:p>
    <w:p w14:paraId="1BB0D556" w14:textId="2CA202A9" w:rsidR="001411F8" w:rsidRPr="00C26719" w:rsidRDefault="001411F8">
      <w:r w:rsidRPr="00C26719">
        <w:t xml:space="preserve">PLMN selection </w:t>
      </w:r>
      <w:r w:rsidR="005626D8">
        <w:t>5G Broadcast Receiver</w:t>
      </w:r>
      <w:r w:rsidR="005626D8" w:rsidRPr="00C26719" w:rsidDel="00953AA8">
        <w:t xml:space="preserve"> </w:t>
      </w:r>
      <w:r w:rsidR="0056688C" w:rsidRPr="00C26719">
        <w:t>as</w:t>
      </w:r>
      <w:r w:rsidRPr="00C26719">
        <w:t xml:space="preserve"> specified in</w:t>
      </w:r>
      <w:r w:rsidR="005C6A14" w:rsidRPr="00C26719">
        <w:t xml:space="preserve"> </w:t>
      </w:r>
      <w:r w:rsidR="00CA257F">
        <w:t xml:space="preserve">ETSI TS </w:t>
      </w:r>
      <w:r w:rsidR="00E13F71">
        <w:t>124</w:t>
      </w:r>
      <w:r w:rsidR="00E13F71">
        <w:t> </w:t>
      </w:r>
      <w:r w:rsidR="00E13F71">
        <w:t>116</w:t>
      </w:r>
      <w:r w:rsidRPr="00C26719">
        <w:t xml:space="preserve"> </w:t>
      </w:r>
      <w:r w:rsidR="00F619AF">
        <w:t>[</w:t>
      </w:r>
      <w:r w:rsidR="00F619AF">
        <w:t>7</w:t>
      </w:r>
      <w:r w:rsidR="00F619AF">
        <w:t>]</w:t>
      </w:r>
      <w:r w:rsidR="0056688C" w:rsidRPr="00C26719">
        <w:t xml:space="preserve"> </w:t>
      </w:r>
      <w:r w:rsidR="005626D8">
        <w:t>for ROM devices is required to be</w:t>
      </w:r>
      <w:r w:rsidR="00583988" w:rsidRPr="00C26719">
        <w:t xml:space="preserve"> supported</w:t>
      </w:r>
      <w:r w:rsidR="00D62AEF" w:rsidRPr="00C26719">
        <w:t>.</w:t>
      </w:r>
    </w:p>
    <w:p w14:paraId="69F4FEFC" w14:textId="2A87A947" w:rsidR="001411F8" w:rsidRPr="00C26719" w:rsidRDefault="00D62AEF" w:rsidP="009A0D50">
      <w:pPr>
        <w:pStyle w:val="NO"/>
      </w:pPr>
      <w:r w:rsidRPr="00C26719">
        <w:t>N</w:t>
      </w:r>
      <w:r w:rsidR="00320CE0">
        <w:t>OTE</w:t>
      </w:r>
      <w:r w:rsidRPr="00C26719">
        <w:t>:</w:t>
      </w:r>
      <w:r w:rsidR="00320CE0">
        <w:tab/>
      </w:r>
      <w:r w:rsidR="001411F8" w:rsidRPr="00C26719">
        <w:t>ROM device</w:t>
      </w:r>
      <w:r w:rsidRPr="00C26719">
        <w:t>s</w:t>
      </w:r>
      <w:r w:rsidR="001411F8" w:rsidRPr="00C26719">
        <w:t xml:space="preserve"> </w:t>
      </w:r>
      <w:r w:rsidR="001D78FC" w:rsidRPr="00C26719">
        <w:t xml:space="preserve">do not </w:t>
      </w:r>
      <w:r w:rsidR="001411F8" w:rsidRPr="00C26719">
        <w:t xml:space="preserve">support </w:t>
      </w:r>
      <w:r w:rsidR="00320CE0">
        <w:t>Discontinuous Reception (</w:t>
      </w:r>
      <w:r w:rsidR="001411F8" w:rsidRPr="00C26719">
        <w:t>DRX</w:t>
      </w:r>
      <w:r w:rsidR="00320CE0">
        <w:t>)</w:t>
      </w:r>
      <w:r w:rsidR="001411F8" w:rsidRPr="00C26719">
        <w:t>.</w:t>
      </w:r>
    </w:p>
    <w:p w14:paraId="2AF2F51E" w14:textId="32B1C9F1" w:rsidR="00F81B7F" w:rsidRPr="00C26719" w:rsidRDefault="00680E6A" w:rsidP="00F81B7F">
      <w:pPr>
        <w:pStyle w:val="Heading3"/>
      </w:pPr>
      <w:bookmarkStart w:id="571" w:name="_Toc51194698"/>
      <w:bookmarkStart w:id="572" w:name="_Toc54885900"/>
      <w:bookmarkStart w:id="573" w:name="_Toc55223002"/>
      <w:r>
        <w:t>7</w:t>
      </w:r>
      <w:r w:rsidR="00F81B7F" w:rsidRPr="00C26719">
        <w:t>.</w:t>
      </w:r>
      <w:r w:rsidR="004619D3">
        <w:t>3</w:t>
      </w:r>
      <w:r w:rsidR="00F81B7F" w:rsidRPr="00C26719">
        <w:t>.4</w:t>
      </w:r>
      <w:r w:rsidR="00F81B7F" w:rsidRPr="00C26719">
        <w:tab/>
        <w:t>MAC Layer</w:t>
      </w:r>
      <w:bookmarkEnd w:id="571"/>
      <w:bookmarkEnd w:id="572"/>
      <w:bookmarkEnd w:id="573"/>
    </w:p>
    <w:p w14:paraId="62E13B14" w14:textId="006B68C4" w:rsidR="00F81B7F" w:rsidRPr="00C26719" w:rsidRDefault="00F81B7F" w:rsidP="00F81B7F">
      <w:r w:rsidRPr="00C26719">
        <w:rPr>
          <w:noProof/>
        </w:rPr>
        <w:t xml:space="preserve">The MAC layer </w:t>
      </w:r>
      <w:r w:rsidRPr="00C26719">
        <w:t xml:space="preserve">of </w:t>
      </w:r>
      <w:r w:rsidR="00320CE0">
        <w:t>a</w:t>
      </w:r>
      <w:r w:rsidRPr="00C26719">
        <w:t xml:space="preserve"> 5G Broadcast </w:t>
      </w:r>
      <w:r w:rsidR="00EE1897" w:rsidRPr="00C26719">
        <w:t>Receiver</w:t>
      </w:r>
      <w:r w:rsidRPr="00C26719">
        <w:t xml:space="preserve"> shall </w:t>
      </w:r>
      <w:r w:rsidRPr="00C26719">
        <w:rPr>
          <w:noProof/>
        </w:rPr>
        <w:t>support:</w:t>
      </w:r>
    </w:p>
    <w:p w14:paraId="75A45F54" w14:textId="339EC639" w:rsidR="00F81B7F" w:rsidRPr="00C26719" w:rsidRDefault="00F81B7F" w:rsidP="009A0D50">
      <w:pPr>
        <w:pStyle w:val="B1"/>
        <w:rPr>
          <w:noProof/>
        </w:rPr>
      </w:pPr>
      <w:r w:rsidRPr="00C26719">
        <w:rPr>
          <w:noProof/>
        </w:rPr>
        <w:t>BCH reception for BCCH;</w:t>
      </w:r>
    </w:p>
    <w:p w14:paraId="3DEA1D64" w14:textId="6D275A30" w:rsidR="00F81B7F" w:rsidRPr="00C26719" w:rsidRDefault="00F81B7F" w:rsidP="009A0D50">
      <w:pPr>
        <w:pStyle w:val="B1"/>
        <w:rPr>
          <w:noProof/>
        </w:rPr>
      </w:pPr>
      <w:r w:rsidRPr="00C26719">
        <w:rPr>
          <w:noProof/>
        </w:rPr>
        <w:t>DL-SCH reception for BCCH; and</w:t>
      </w:r>
    </w:p>
    <w:p w14:paraId="5976532D" w14:textId="19BBD4D8" w:rsidR="00F81B7F" w:rsidRPr="00C26719" w:rsidRDefault="00F81B7F" w:rsidP="009A0D50">
      <w:pPr>
        <w:pStyle w:val="B1"/>
        <w:rPr>
          <w:noProof/>
        </w:rPr>
      </w:pPr>
      <w:r w:rsidRPr="00C26719">
        <w:rPr>
          <w:noProof/>
        </w:rPr>
        <w:t xml:space="preserve">MCH reception for MCCH/MTCH. </w:t>
      </w:r>
    </w:p>
    <w:p w14:paraId="2B61DAFD" w14:textId="2C368779" w:rsidR="00F81B7F" w:rsidRPr="00C26719" w:rsidRDefault="00F81B7F" w:rsidP="00F81B7F">
      <w:pPr>
        <w:rPr>
          <w:noProof/>
        </w:rPr>
      </w:pPr>
      <w:r w:rsidRPr="00C26719">
        <w:rPr>
          <w:noProof/>
        </w:rPr>
        <w:t xml:space="preserve">BCH reception and DL-SCH reception in the MAC layer </w:t>
      </w:r>
      <w:r w:rsidRPr="00C26719">
        <w:t xml:space="preserve">of </w:t>
      </w:r>
      <w:r w:rsidR="00E75B47">
        <w:t>a</w:t>
      </w:r>
      <w:r w:rsidRPr="00C26719">
        <w:t xml:space="preserve"> 5G Broadcast </w:t>
      </w:r>
      <w:r w:rsidR="00E75B47">
        <w:t>Receiver</w:t>
      </w:r>
      <w:r w:rsidRPr="00C26719">
        <w:t xml:space="preserve"> shall </w:t>
      </w:r>
      <w:r w:rsidRPr="00C26719">
        <w:rPr>
          <w:noProof/>
        </w:rPr>
        <w:t xml:space="preserve">use transparent MAC </w:t>
      </w:r>
      <w:r w:rsidR="00320CE0">
        <w:rPr>
          <w:noProof/>
        </w:rPr>
        <w:t xml:space="preserve">according to </w:t>
      </w:r>
      <w:r w:rsidR="00CA257F">
        <w:rPr>
          <w:noProof/>
        </w:rPr>
        <w:t xml:space="preserve">ETSI TS </w:t>
      </w:r>
      <w:r w:rsidR="00E13F71">
        <w:rPr>
          <w:noProof/>
        </w:rPr>
        <w:t>136</w:t>
      </w:r>
      <w:r w:rsidR="00E13F71">
        <w:rPr>
          <w:noProof/>
        </w:rPr>
        <w:t> </w:t>
      </w:r>
      <w:r w:rsidR="00E13F71">
        <w:rPr>
          <w:noProof/>
        </w:rPr>
        <w:t>321</w:t>
      </w:r>
      <w:r w:rsidRPr="00C26719">
        <w:rPr>
          <w:noProof/>
        </w:rPr>
        <w:t xml:space="preserve"> </w:t>
      </w:r>
      <w:r w:rsidR="00F619AF">
        <w:rPr>
          <w:noProof/>
        </w:rPr>
        <w:t>[</w:t>
      </w:r>
      <w:r w:rsidR="00F619AF">
        <w:rPr>
          <w:noProof/>
        </w:rPr>
        <w:t>21</w:t>
      </w:r>
      <w:r w:rsidR="00F619AF">
        <w:rPr>
          <w:noProof/>
        </w:rPr>
        <w:t>]</w:t>
      </w:r>
      <w:r w:rsidRPr="00C26719">
        <w:rPr>
          <w:noProof/>
        </w:rPr>
        <w:t xml:space="preserve">, i.e. single </w:t>
      </w:r>
      <w:r w:rsidR="00320CE0">
        <w:rPr>
          <w:noProof/>
        </w:rPr>
        <w:t xml:space="preserve">a </w:t>
      </w:r>
      <w:r w:rsidRPr="00C26719">
        <w:rPr>
          <w:noProof/>
        </w:rPr>
        <w:t xml:space="preserve">MAC PDU per TTI with no headers. </w:t>
      </w:r>
      <w:r w:rsidR="00E75B47">
        <w:rPr>
          <w:noProof/>
        </w:rPr>
        <w:t xml:space="preserve">The </w:t>
      </w:r>
      <w:r w:rsidRPr="00C26719">
        <w:rPr>
          <w:noProof/>
        </w:rPr>
        <w:t xml:space="preserve">HARQ entity uses the dedicated broadcast HARQ process, defined in </w:t>
      </w:r>
      <w:r w:rsidR="00CA257F">
        <w:rPr>
          <w:noProof/>
        </w:rPr>
        <w:t xml:space="preserve">ETSI TS </w:t>
      </w:r>
      <w:r w:rsidR="00E13F71">
        <w:rPr>
          <w:noProof/>
        </w:rPr>
        <w:t>136</w:t>
      </w:r>
      <w:r w:rsidR="00E13F71">
        <w:rPr>
          <w:noProof/>
        </w:rPr>
        <w:t> </w:t>
      </w:r>
      <w:r w:rsidR="00E13F71">
        <w:rPr>
          <w:noProof/>
        </w:rPr>
        <w:t>321</w:t>
      </w:r>
      <w:r w:rsidRPr="00C26719">
        <w:rPr>
          <w:noProof/>
        </w:rPr>
        <w:t xml:space="preserve"> </w:t>
      </w:r>
      <w:r w:rsidR="00F619AF">
        <w:rPr>
          <w:noProof/>
        </w:rPr>
        <w:t>[</w:t>
      </w:r>
      <w:r w:rsidR="00F619AF">
        <w:rPr>
          <w:noProof/>
        </w:rPr>
        <w:t>21</w:t>
      </w:r>
      <w:r w:rsidR="00F619AF">
        <w:rPr>
          <w:noProof/>
        </w:rPr>
        <w:t>]</w:t>
      </w:r>
      <w:r w:rsidRPr="00C26719">
        <w:rPr>
          <w:noProof/>
        </w:rPr>
        <w:t>.</w:t>
      </w:r>
    </w:p>
    <w:p w14:paraId="641AD621" w14:textId="135EAE3C" w:rsidR="00F81B7F" w:rsidRPr="00C26719" w:rsidRDefault="00F81B7F" w:rsidP="00F81B7F">
      <w:pPr>
        <w:rPr>
          <w:noProof/>
        </w:rPr>
      </w:pPr>
      <w:r w:rsidRPr="00C26719">
        <w:rPr>
          <w:noProof/>
        </w:rPr>
        <w:t xml:space="preserve">MCH reception in the MAC layer </w:t>
      </w:r>
      <w:r w:rsidRPr="00C26719">
        <w:t xml:space="preserve">of </w:t>
      </w:r>
      <w:r w:rsidR="00E75B47">
        <w:t>a</w:t>
      </w:r>
      <w:r w:rsidRPr="00C26719">
        <w:t xml:space="preserve"> 5G Broadcast </w:t>
      </w:r>
      <w:r w:rsidR="00E75B47">
        <w:t>Receiver</w:t>
      </w:r>
      <w:r w:rsidRPr="00C26719">
        <w:t xml:space="preserve"> </w:t>
      </w:r>
      <w:r w:rsidRPr="00C26719">
        <w:rPr>
          <w:noProof/>
        </w:rPr>
        <w:t xml:space="preserve">is specified in </w:t>
      </w:r>
      <w:r w:rsidR="00CA257F">
        <w:rPr>
          <w:noProof/>
        </w:rPr>
        <w:t xml:space="preserve">ETSI TS </w:t>
      </w:r>
      <w:r w:rsidR="00E13F71">
        <w:rPr>
          <w:noProof/>
        </w:rPr>
        <w:t>136</w:t>
      </w:r>
      <w:r w:rsidR="00E13F71">
        <w:rPr>
          <w:noProof/>
        </w:rPr>
        <w:t> </w:t>
      </w:r>
      <w:r w:rsidR="00E13F71">
        <w:rPr>
          <w:noProof/>
        </w:rPr>
        <w:t>321</w:t>
      </w:r>
      <w:r w:rsidRPr="00C26719">
        <w:rPr>
          <w:noProof/>
        </w:rPr>
        <w:t xml:space="preserve"> </w:t>
      </w:r>
      <w:r w:rsidR="00F619AF">
        <w:rPr>
          <w:noProof/>
        </w:rPr>
        <w:t>[</w:t>
      </w:r>
      <w:r w:rsidR="00F619AF">
        <w:rPr>
          <w:noProof/>
        </w:rPr>
        <w:t>21</w:t>
      </w:r>
      <w:r w:rsidR="00F619AF">
        <w:rPr>
          <w:noProof/>
        </w:rPr>
        <w:t>]</w:t>
      </w:r>
      <w:r w:rsidRPr="00C26719">
        <w:rPr>
          <w:noProof/>
        </w:rPr>
        <w:t xml:space="preserve"> subclause 5.12 and in </w:t>
      </w:r>
      <w:r w:rsidR="00CA257F">
        <w:rPr>
          <w:noProof/>
        </w:rPr>
        <w:t xml:space="preserve">ETSI TS </w:t>
      </w:r>
      <w:r w:rsidR="00E13F71">
        <w:rPr>
          <w:noProof/>
        </w:rPr>
        <w:t>136</w:t>
      </w:r>
      <w:r w:rsidR="00E13F71">
        <w:rPr>
          <w:noProof/>
        </w:rPr>
        <w:t> </w:t>
      </w:r>
      <w:r w:rsidR="00E13F71">
        <w:rPr>
          <w:noProof/>
        </w:rPr>
        <w:t>300</w:t>
      </w:r>
      <w:r w:rsidRPr="00C26719">
        <w:rPr>
          <w:noProof/>
        </w:rPr>
        <w:t xml:space="preserve"> </w:t>
      </w:r>
      <w:r w:rsidR="00F619AF">
        <w:rPr>
          <w:noProof/>
        </w:rPr>
        <w:t>[</w:t>
      </w:r>
      <w:r w:rsidR="00F619AF">
        <w:rPr>
          <w:noProof/>
        </w:rPr>
        <w:t>19</w:t>
      </w:r>
      <w:r w:rsidR="00F619AF">
        <w:rPr>
          <w:noProof/>
        </w:rPr>
        <w:t>]</w:t>
      </w:r>
      <w:r w:rsidRPr="00C26719">
        <w:rPr>
          <w:noProof/>
        </w:rPr>
        <w:t xml:space="preserve"> subclause 15.3.3.</w:t>
      </w:r>
    </w:p>
    <w:p w14:paraId="74958EFF" w14:textId="65755052" w:rsidR="00F81B7F" w:rsidRPr="00C26719" w:rsidRDefault="00680E6A" w:rsidP="00F81B7F">
      <w:pPr>
        <w:pStyle w:val="Heading3"/>
      </w:pPr>
      <w:bookmarkStart w:id="574" w:name="_Toc51194699"/>
      <w:bookmarkStart w:id="575" w:name="_Toc54885901"/>
      <w:bookmarkStart w:id="576" w:name="_Toc55223003"/>
      <w:r>
        <w:t>7</w:t>
      </w:r>
      <w:r w:rsidR="00F81B7F" w:rsidRPr="00C26719">
        <w:t>.</w:t>
      </w:r>
      <w:r w:rsidR="004619D3">
        <w:t>3</w:t>
      </w:r>
      <w:r w:rsidR="00F81B7F" w:rsidRPr="00C26719">
        <w:t>.</w:t>
      </w:r>
      <w:r w:rsidR="00CA0D67" w:rsidRPr="00C26719">
        <w:t>5</w:t>
      </w:r>
      <w:r w:rsidR="00F81B7F" w:rsidRPr="00C26719">
        <w:tab/>
        <w:t>RLC layer</w:t>
      </w:r>
      <w:bookmarkEnd w:id="574"/>
      <w:bookmarkEnd w:id="575"/>
      <w:bookmarkEnd w:id="576"/>
    </w:p>
    <w:p w14:paraId="156ADE0F" w14:textId="13684D45" w:rsidR="00CA0D67" w:rsidRPr="00C26719" w:rsidRDefault="00387BA4" w:rsidP="009A0D50">
      <w:pPr>
        <w:keepNext/>
      </w:pPr>
      <w:r w:rsidRPr="00C26719">
        <w:rPr>
          <w:noProof/>
        </w:rPr>
        <w:t>For the</w:t>
      </w:r>
      <w:r w:rsidR="00CA0D67" w:rsidRPr="00C26719">
        <w:rPr>
          <w:noProof/>
        </w:rPr>
        <w:t xml:space="preserve"> RLC layer </w:t>
      </w:r>
      <w:r w:rsidR="00CA0D67" w:rsidRPr="00C26719">
        <w:t xml:space="preserve">of the 5G Broadcast Receiver </w:t>
      </w:r>
      <w:r w:rsidRPr="00C26719">
        <w:t>the following applies</w:t>
      </w:r>
      <w:r w:rsidR="00CA0D67" w:rsidRPr="00C26719">
        <w:rPr>
          <w:noProof/>
        </w:rPr>
        <w:t>:</w:t>
      </w:r>
    </w:p>
    <w:p w14:paraId="2284DFD4" w14:textId="0619598C" w:rsidR="00387BA4" w:rsidRPr="00C26719" w:rsidRDefault="00F81B7F" w:rsidP="009A0D50">
      <w:pPr>
        <w:pStyle w:val="B1"/>
        <w:keepNext/>
        <w:rPr>
          <w:lang w:eastAsia="ko-KR"/>
        </w:rPr>
      </w:pPr>
      <w:r w:rsidRPr="00C26719">
        <w:rPr>
          <w:lang w:eastAsia="ko-KR"/>
        </w:rPr>
        <w:t xml:space="preserve">The BCCH </w:t>
      </w:r>
      <w:r w:rsidRPr="00C26719">
        <w:t xml:space="preserve">shall </w:t>
      </w:r>
      <w:r w:rsidR="00387BA4" w:rsidRPr="00C26719">
        <w:rPr>
          <w:lang w:eastAsia="ko-KR"/>
        </w:rPr>
        <w:t>support</w:t>
      </w:r>
      <w:r w:rsidRPr="00C26719">
        <w:rPr>
          <w:lang w:eastAsia="ko-KR"/>
        </w:rPr>
        <w:t xml:space="preserve"> the RLC-TM mode.</w:t>
      </w:r>
    </w:p>
    <w:p w14:paraId="7825D2DB" w14:textId="4742AE5D" w:rsidR="00F81B7F" w:rsidRPr="00A16447" w:rsidRDefault="00F81B7F" w:rsidP="009A0D50">
      <w:pPr>
        <w:pStyle w:val="B1"/>
        <w:rPr>
          <w:lang w:eastAsia="ko-KR"/>
        </w:rPr>
      </w:pPr>
      <w:r w:rsidRPr="00C26719">
        <w:rPr>
          <w:lang w:eastAsia="ko-KR"/>
        </w:rPr>
        <w:t xml:space="preserve">RLC operation for MTCH and MCCH </w:t>
      </w:r>
      <w:r w:rsidRPr="00C26719">
        <w:t>shall</w:t>
      </w:r>
      <w:r w:rsidRPr="00C26719">
        <w:rPr>
          <w:lang w:eastAsia="ko-KR"/>
        </w:rPr>
        <w:t xml:space="preserve"> be used as described in </w:t>
      </w:r>
      <w:r w:rsidR="00CA257F">
        <w:rPr>
          <w:lang w:eastAsia="ko-KR"/>
        </w:rPr>
        <w:t xml:space="preserve">ETSI TS </w:t>
      </w:r>
      <w:r w:rsidR="00E13F71">
        <w:rPr>
          <w:lang w:eastAsia="ko-KR"/>
        </w:rPr>
        <w:t>136</w:t>
      </w:r>
      <w:r w:rsidR="00E13F71">
        <w:rPr>
          <w:lang w:eastAsia="ko-KR"/>
        </w:rPr>
        <w:t> </w:t>
      </w:r>
      <w:r w:rsidR="00E13F71">
        <w:rPr>
          <w:lang w:eastAsia="ko-KR"/>
        </w:rPr>
        <w:t>300</w:t>
      </w:r>
      <w:r w:rsidRPr="00C26719">
        <w:rPr>
          <w:noProof/>
        </w:rPr>
        <w:t xml:space="preserve"> </w:t>
      </w:r>
      <w:r w:rsidR="00F619AF">
        <w:rPr>
          <w:noProof/>
        </w:rPr>
        <w:t>[</w:t>
      </w:r>
      <w:r w:rsidR="00F619AF">
        <w:rPr>
          <w:noProof/>
        </w:rPr>
        <w:t>19</w:t>
      </w:r>
      <w:r w:rsidR="00F619AF">
        <w:rPr>
          <w:noProof/>
        </w:rPr>
        <w:t>]</w:t>
      </w:r>
      <w:r w:rsidRPr="00C26719">
        <w:rPr>
          <w:noProof/>
        </w:rPr>
        <w:t xml:space="preserve"> subclause 15.3.3.</w:t>
      </w:r>
    </w:p>
    <w:p w14:paraId="5E170A9A" w14:textId="7DFF14FD" w:rsidR="00F81B7F" w:rsidRPr="00C26719" w:rsidRDefault="00680E6A" w:rsidP="00F81B7F">
      <w:pPr>
        <w:pStyle w:val="Heading3"/>
      </w:pPr>
      <w:bookmarkStart w:id="577" w:name="_Toc51194700"/>
      <w:bookmarkStart w:id="578" w:name="_Toc54885902"/>
      <w:bookmarkStart w:id="579" w:name="_Toc55223004"/>
      <w:r>
        <w:t>7</w:t>
      </w:r>
      <w:r w:rsidR="00F81B7F" w:rsidRPr="00C26719">
        <w:t>.</w:t>
      </w:r>
      <w:r w:rsidR="004619D3">
        <w:t>3</w:t>
      </w:r>
      <w:r w:rsidR="00F81B7F" w:rsidRPr="00C26719">
        <w:t>.</w:t>
      </w:r>
      <w:r w:rsidR="00A7013C" w:rsidRPr="00C26719">
        <w:t>6</w:t>
      </w:r>
      <w:r w:rsidR="00F81B7F" w:rsidRPr="00C26719">
        <w:tab/>
        <w:t>RRC layer</w:t>
      </w:r>
      <w:bookmarkEnd w:id="577"/>
      <w:bookmarkEnd w:id="578"/>
      <w:bookmarkEnd w:id="579"/>
    </w:p>
    <w:p w14:paraId="34FE9747" w14:textId="2847B46F" w:rsidR="00F81B7F" w:rsidRPr="00C26719" w:rsidRDefault="00F81B7F" w:rsidP="00F81B7F">
      <w:r w:rsidRPr="00C26719">
        <w:t xml:space="preserve">The RRC layer of the 5G Broadcast </w:t>
      </w:r>
      <w:r w:rsidR="004C34A7" w:rsidRPr="00C26719">
        <w:t>Receiver</w:t>
      </w:r>
      <w:r w:rsidRPr="00C26719">
        <w:t xml:space="preserve"> shall support:</w:t>
      </w:r>
    </w:p>
    <w:p w14:paraId="25FE56C3" w14:textId="438FC90C" w:rsidR="00F81B7F" w:rsidRPr="00C26719" w:rsidRDefault="00F81B7F" w:rsidP="009A0D50">
      <w:pPr>
        <w:pStyle w:val="B1"/>
      </w:pPr>
      <w:r w:rsidRPr="00C26719">
        <w:t xml:space="preserve">System </w:t>
      </w:r>
      <w:r w:rsidR="00FC0952">
        <w:t>I</w:t>
      </w:r>
      <w:r w:rsidRPr="00C26719">
        <w:t xml:space="preserve">nformation reception including SIB and MIB (see </w:t>
      </w:r>
      <w:r w:rsidRPr="00C26719">
        <w:rPr>
          <w:noProof/>
        </w:rPr>
        <w:t>TS</w:t>
      </w:r>
      <w:r w:rsidR="00F13B53">
        <w:rPr>
          <w:noProof/>
        </w:rPr>
        <w:t xml:space="preserve">36 </w:t>
      </w:r>
      <w:r w:rsidRPr="00C26719">
        <w:rPr>
          <w:noProof/>
        </w:rPr>
        <w:t>331</w:t>
      </w:r>
      <w:r w:rsidRPr="00C26719">
        <w:t xml:space="preserve"> </w:t>
      </w:r>
      <w:r w:rsidR="00F619AF">
        <w:t>[</w:t>
      </w:r>
      <w:r w:rsidR="00F619AF">
        <w:t>22</w:t>
      </w:r>
      <w:r w:rsidR="00F619AF">
        <w:t>]</w:t>
      </w:r>
      <w:r w:rsidRPr="00C26719">
        <w:t xml:space="preserve"> subclause 5.2) in </w:t>
      </w:r>
      <w:r w:rsidR="00FC0952">
        <w:t xml:space="preserve">an </w:t>
      </w:r>
      <w:r w:rsidRPr="00C26719">
        <w:t>MBMS-dedicated cell; and</w:t>
      </w:r>
    </w:p>
    <w:p w14:paraId="295333C2" w14:textId="1F5B07BA" w:rsidR="00F81B7F" w:rsidRPr="00C26719" w:rsidRDefault="00F81B7F" w:rsidP="009A0D50">
      <w:pPr>
        <w:pStyle w:val="B1"/>
      </w:pPr>
      <w:r w:rsidRPr="00C26719">
        <w:t xml:space="preserve">MBMS reception (see </w:t>
      </w:r>
      <w:r w:rsidR="00CA257F">
        <w:t xml:space="preserve">ETSI TS </w:t>
      </w:r>
      <w:r w:rsidR="00E13F71">
        <w:t>136</w:t>
      </w:r>
      <w:r w:rsidR="00E13F71">
        <w:t> </w:t>
      </w:r>
      <w:r w:rsidR="00E13F71">
        <w:t>331</w:t>
      </w:r>
      <w:r w:rsidRPr="00C26719">
        <w:t xml:space="preserve"> </w:t>
      </w:r>
      <w:r w:rsidR="00F619AF">
        <w:t>[</w:t>
      </w:r>
      <w:r w:rsidR="00F619AF">
        <w:t>22</w:t>
      </w:r>
      <w:r w:rsidR="00F619AF">
        <w:t>]</w:t>
      </w:r>
      <w:r w:rsidRPr="00C26719">
        <w:t xml:space="preserve"> subclause 5.8) in </w:t>
      </w:r>
      <w:r w:rsidR="00FC0952">
        <w:t xml:space="preserve">an </w:t>
      </w:r>
      <w:r w:rsidRPr="00C26719">
        <w:t xml:space="preserve">MBMS-dedicated cell. </w:t>
      </w:r>
    </w:p>
    <w:p w14:paraId="77F566CD" w14:textId="20B28EF2" w:rsidR="00F81B7F" w:rsidRPr="00C26719" w:rsidRDefault="00F81B7F" w:rsidP="00F81B7F">
      <w:r w:rsidRPr="00C26719">
        <w:t xml:space="preserve">For </w:t>
      </w:r>
      <w:r w:rsidR="00FC0952">
        <w:t>S</w:t>
      </w:r>
      <w:r w:rsidRPr="00C26719">
        <w:t xml:space="preserve">ystem </w:t>
      </w:r>
      <w:r w:rsidR="00FC0952">
        <w:t>I</w:t>
      </w:r>
      <w:r w:rsidRPr="00C26719">
        <w:t>nformation reception, the following shall apply:</w:t>
      </w:r>
    </w:p>
    <w:p w14:paraId="1C75B1B3" w14:textId="1887BF09" w:rsidR="00F81B7F" w:rsidRPr="00C26719" w:rsidRDefault="00F81B7F" w:rsidP="009A0D50">
      <w:pPr>
        <w:pStyle w:val="B1"/>
        <w:rPr>
          <w:iCs/>
          <w:noProof/>
        </w:rPr>
      </w:pPr>
      <w:r w:rsidRPr="00C26719">
        <w:t>only</w:t>
      </w:r>
      <w:r w:rsidR="00FC0952">
        <w:t xml:space="preserve"> the message classes</w:t>
      </w:r>
      <w:r w:rsidRPr="00C26719">
        <w:t xml:space="preserve"> </w:t>
      </w:r>
      <w:r w:rsidRPr="00A458C9">
        <w:rPr>
          <w:i/>
          <w:iCs/>
          <w:noProof/>
        </w:rPr>
        <w:t>BCCH-BCH-Message-MBMS</w:t>
      </w:r>
      <w:r w:rsidRPr="00C26719">
        <w:rPr>
          <w:iCs/>
          <w:noProof/>
        </w:rPr>
        <w:t xml:space="preserve"> and </w:t>
      </w:r>
      <w:r w:rsidRPr="00A458C9">
        <w:rPr>
          <w:i/>
          <w:iCs/>
          <w:noProof/>
        </w:rPr>
        <w:t>BCCH-DL-SCH-Message-MBMS</w:t>
      </w:r>
      <w:r w:rsidRPr="00C26719">
        <w:rPr>
          <w:noProof/>
        </w:rPr>
        <w:t xml:space="preserve"> </w:t>
      </w:r>
      <w:r w:rsidR="00A458C9">
        <w:rPr>
          <w:iCs/>
          <w:noProof/>
        </w:rPr>
        <w:t>shall be</w:t>
      </w:r>
      <w:r w:rsidRPr="00C26719">
        <w:rPr>
          <w:iCs/>
          <w:noProof/>
        </w:rPr>
        <w:t xml:space="preserve"> supported;</w:t>
      </w:r>
    </w:p>
    <w:p w14:paraId="6A2ED0CE" w14:textId="295223A4" w:rsidR="00F81B7F" w:rsidRPr="00C26719" w:rsidRDefault="00F81B7F" w:rsidP="009A0D50">
      <w:pPr>
        <w:pStyle w:val="B1"/>
      </w:pPr>
      <w:r w:rsidRPr="00C26719">
        <w:rPr>
          <w:iCs/>
          <w:noProof/>
        </w:rPr>
        <w:t xml:space="preserve">acquisition of </w:t>
      </w:r>
      <w:r w:rsidR="00FC0952">
        <w:rPr>
          <w:iCs/>
          <w:noProof/>
        </w:rPr>
        <w:t>S</w:t>
      </w:r>
      <w:r w:rsidRPr="00C26719">
        <w:rPr>
          <w:iCs/>
          <w:noProof/>
        </w:rPr>
        <w:t xml:space="preserve">ystem </w:t>
      </w:r>
      <w:r w:rsidR="00FC0952">
        <w:rPr>
          <w:iCs/>
          <w:noProof/>
        </w:rPr>
        <w:t>I</w:t>
      </w:r>
      <w:r w:rsidRPr="00C26719">
        <w:rPr>
          <w:iCs/>
          <w:noProof/>
        </w:rPr>
        <w:t xml:space="preserve">nformation messages is performed according to </w:t>
      </w:r>
      <w:r w:rsidR="00CA257F">
        <w:rPr>
          <w:iCs/>
          <w:noProof/>
        </w:rPr>
        <w:t xml:space="preserve">ETSI TS </w:t>
      </w:r>
      <w:r w:rsidR="00E13F71">
        <w:rPr>
          <w:iCs/>
          <w:noProof/>
        </w:rPr>
        <w:t>136</w:t>
      </w:r>
      <w:r w:rsidR="00E13F71">
        <w:rPr>
          <w:iCs/>
          <w:noProof/>
        </w:rPr>
        <w:t> </w:t>
      </w:r>
      <w:r w:rsidR="00E13F71">
        <w:rPr>
          <w:iCs/>
          <w:noProof/>
        </w:rPr>
        <w:t>331</w:t>
      </w:r>
      <w:r w:rsidRPr="00C26719">
        <w:t xml:space="preserve"> </w:t>
      </w:r>
      <w:r w:rsidR="00F619AF">
        <w:t>[</w:t>
      </w:r>
      <w:r w:rsidR="00F619AF">
        <w:t>22</w:t>
      </w:r>
      <w:r w:rsidR="00F619AF">
        <w:t>]</w:t>
      </w:r>
      <w:r w:rsidRPr="00C26719">
        <w:t xml:space="preserve"> subclause 5.2.3b.</w:t>
      </w:r>
    </w:p>
    <w:p w14:paraId="210D5231" w14:textId="3BE42D93" w:rsidR="00F81B7F" w:rsidRPr="00C26719" w:rsidRDefault="00F81B7F" w:rsidP="00F81B7F">
      <w:r w:rsidRPr="00C26719">
        <w:t>For MBMS reception, the following applies:</w:t>
      </w:r>
    </w:p>
    <w:p w14:paraId="437BA23B" w14:textId="3CBA15DA" w:rsidR="00F81B7F" w:rsidRPr="00C26719" w:rsidRDefault="00F81B7F" w:rsidP="009A0D50">
      <w:pPr>
        <w:pStyle w:val="B1"/>
      </w:pPr>
      <w:r w:rsidRPr="00C26719">
        <w:t xml:space="preserve">MBMS </w:t>
      </w:r>
      <w:r w:rsidR="00D87586">
        <w:t>Service C</w:t>
      </w:r>
      <w:r w:rsidRPr="00C26719">
        <w:t xml:space="preserve">ounting procedure and MBMS interest indication procedure </w:t>
      </w:r>
      <w:r w:rsidR="00CB6CAE" w:rsidRPr="00C26719">
        <w:t>may</w:t>
      </w:r>
      <w:r w:rsidRPr="00C26719">
        <w:t xml:space="preserve"> not </w:t>
      </w:r>
      <w:r w:rsidR="00CB6CAE" w:rsidRPr="00C26719">
        <w:t xml:space="preserve">be </w:t>
      </w:r>
      <w:r w:rsidRPr="00C26719">
        <w:t>supported.</w:t>
      </w:r>
    </w:p>
    <w:p w14:paraId="76E6F2F8" w14:textId="0E55837F" w:rsidR="001411F8" w:rsidRPr="00C26719" w:rsidRDefault="00680E6A" w:rsidP="00450B37">
      <w:pPr>
        <w:pStyle w:val="Heading3"/>
      </w:pPr>
      <w:bookmarkStart w:id="580" w:name="_Toc24034119"/>
      <w:bookmarkStart w:id="581" w:name="_Toc51194701"/>
      <w:bookmarkStart w:id="582" w:name="_Toc54885903"/>
      <w:bookmarkStart w:id="583" w:name="_Toc55223005"/>
      <w:r>
        <w:t>7</w:t>
      </w:r>
      <w:r w:rsidR="00450B37" w:rsidRPr="00C26719">
        <w:t>.</w:t>
      </w:r>
      <w:r w:rsidR="004619D3">
        <w:t>3</w:t>
      </w:r>
      <w:r w:rsidR="00450B37" w:rsidRPr="00C26719">
        <w:t>.</w:t>
      </w:r>
      <w:r w:rsidR="00A7013C" w:rsidRPr="00C26719">
        <w:t>7</w:t>
      </w:r>
      <w:r w:rsidR="001411F8" w:rsidRPr="00C26719">
        <w:tab/>
        <w:t>RRM requirements</w:t>
      </w:r>
      <w:bookmarkEnd w:id="580"/>
      <w:bookmarkEnd w:id="581"/>
      <w:bookmarkEnd w:id="582"/>
      <w:bookmarkEnd w:id="583"/>
    </w:p>
    <w:p w14:paraId="150403BD" w14:textId="7EBCD292" w:rsidR="001411F8" w:rsidRPr="00C26719" w:rsidRDefault="004C34A7" w:rsidP="009A0D50">
      <w:pPr>
        <w:keepNext/>
      </w:pPr>
      <w:r w:rsidRPr="00C26719">
        <w:t xml:space="preserve">5G Broadcast </w:t>
      </w:r>
      <w:r w:rsidR="00FC0952">
        <w:t>R</w:t>
      </w:r>
      <w:r w:rsidRPr="00C26719">
        <w:t>eceivers</w:t>
      </w:r>
      <w:r w:rsidR="001411F8" w:rsidRPr="00C26719">
        <w:t xml:space="preserve"> </w:t>
      </w:r>
      <w:r w:rsidR="009D20BF" w:rsidRPr="00C26719">
        <w:t xml:space="preserve">shall </w:t>
      </w:r>
      <w:r w:rsidR="001411F8" w:rsidRPr="00C26719">
        <w:t>support the following requirements specified in</w:t>
      </w:r>
      <w:r w:rsidR="005C6A14" w:rsidRPr="00C26719">
        <w:t xml:space="preserve"> </w:t>
      </w:r>
      <w:r w:rsidR="00CA257F">
        <w:t xml:space="preserve">ETSI TS </w:t>
      </w:r>
      <w:r w:rsidR="00E13F71">
        <w:t>136</w:t>
      </w:r>
      <w:r w:rsidR="00E13F71">
        <w:t> </w:t>
      </w:r>
      <w:r w:rsidR="00E13F71">
        <w:t>133</w:t>
      </w:r>
      <w:r w:rsidR="005C6A14" w:rsidRPr="00C26719">
        <w:t xml:space="preserve"> </w:t>
      </w:r>
      <w:r w:rsidR="00F619AF">
        <w:t>[</w:t>
      </w:r>
      <w:r w:rsidR="00F619AF">
        <w:t>16</w:t>
      </w:r>
      <w:r w:rsidR="00F619AF">
        <w:t>]</w:t>
      </w:r>
      <w:r w:rsidR="001411F8" w:rsidRPr="00C26719">
        <w:t>:</w:t>
      </w:r>
    </w:p>
    <w:p w14:paraId="56103603" w14:textId="555F6503" w:rsidR="001411F8" w:rsidRPr="00C26719" w:rsidRDefault="001411F8" w:rsidP="009A0D50">
      <w:pPr>
        <w:pStyle w:val="B1"/>
        <w:keepNext/>
      </w:pPr>
      <w:r w:rsidRPr="00C26719">
        <w:t>Cell selection; and</w:t>
      </w:r>
    </w:p>
    <w:p w14:paraId="46F4EE73" w14:textId="47B2FC48" w:rsidR="001411F8" w:rsidRPr="00C26719" w:rsidRDefault="001411F8" w:rsidP="009A0D50">
      <w:pPr>
        <w:pStyle w:val="B1"/>
        <w:keepNext/>
      </w:pPr>
      <w:r w:rsidRPr="00C26719">
        <w:t>Cell reselection, except for:</w:t>
      </w:r>
    </w:p>
    <w:p w14:paraId="3D6C980E" w14:textId="388527FB" w:rsidR="001411F8" w:rsidRPr="00C26719" w:rsidRDefault="001411F8" w:rsidP="009A0D50">
      <w:pPr>
        <w:pStyle w:val="B2"/>
        <w:keepNext/>
      </w:pPr>
      <w:r w:rsidRPr="00C26719">
        <w:t>IRAT reselection;</w:t>
      </w:r>
    </w:p>
    <w:p w14:paraId="0A12289B" w14:textId="675B8925" w:rsidR="001411F8" w:rsidRPr="00C26719" w:rsidRDefault="001411F8" w:rsidP="009A0D50">
      <w:pPr>
        <w:pStyle w:val="B2"/>
        <w:keepNext/>
      </w:pPr>
      <w:r w:rsidRPr="00C26719">
        <w:t>paging-related requirements; and</w:t>
      </w:r>
    </w:p>
    <w:p w14:paraId="47AE2242" w14:textId="3DA93CCA" w:rsidR="005E4CD4" w:rsidRPr="00C26719" w:rsidRDefault="001411F8" w:rsidP="009A0D50">
      <w:pPr>
        <w:pStyle w:val="B2"/>
      </w:pPr>
      <w:r w:rsidRPr="00C26719">
        <w:t>CSG cell-related requirements.</w:t>
      </w:r>
    </w:p>
    <w:p w14:paraId="75205A40" w14:textId="31435CCF" w:rsidR="00CB6CAE" w:rsidRPr="00C26719" w:rsidRDefault="00680E6A" w:rsidP="00CB6CAE">
      <w:pPr>
        <w:pStyle w:val="Heading3"/>
      </w:pPr>
      <w:bookmarkStart w:id="584" w:name="_Toc51194702"/>
      <w:bookmarkStart w:id="585" w:name="_Toc54885904"/>
      <w:bookmarkStart w:id="586" w:name="_Toc55223006"/>
      <w:r>
        <w:t>7</w:t>
      </w:r>
      <w:r w:rsidR="00CB6CAE" w:rsidRPr="00C26719">
        <w:t>.</w:t>
      </w:r>
      <w:r w:rsidR="004619D3">
        <w:t>3</w:t>
      </w:r>
      <w:r w:rsidR="00CB6CAE" w:rsidRPr="00C26719">
        <w:t>.8</w:t>
      </w:r>
      <w:r w:rsidR="00CB6CAE" w:rsidRPr="00C26719">
        <w:tab/>
      </w:r>
      <w:r w:rsidR="00190B66" w:rsidRPr="00C26719">
        <w:t>Demodulation</w:t>
      </w:r>
      <w:r w:rsidR="00CB6CAE" w:rsidRPr="00C26719">
        <w:t xml:space="preserve"> requirements</w:t>
      </w:r>
      <w:bookmarkEnd w:id="584"/>
      <w:bookmarkEnd w:id="585"/>
      <w:bookmarkEnd w:id="586"/>
    </w:p>
    <w:p w14:paraId="218404D3" w14:textId="6FC197D6" w:rsidR="00CB6CAE" w:rsidRPr="00B155DE" w:rsidRDefault="00190B66" w:rsidP="00A16447">
      <w:r w:rsidRPr="00C26719">
        <w:t xml:space="preserve">5G Broadcast </w:t>
      </w:r>
      <w:r w:rsidR="00FC0952">
        <w:t>R</w:t>
      </w:r>
      <w:r w:rsidRPr="00C26719">
        <w:t xml:space="preserve">eceivers shall support </w:t>
      </w:r>
      <w:r w:rsidRPr="00B155DE">
        <w:t xml:space="preserve">the demodulation requirements in </w:t>
      </w:r>
      <w:r w:rsidR="00CA257F">
        <w:t xml:space="preserve">ETSI TS </w:t>
      </w:r>
      <w:r w:rsidR="00E13F71">
        <w:t>136</w:t>
      </w:r>
      <w:r w:rsidR="00E13F71">
        <w:t> </w:t>
      </w:r>
      <w:r w:rsidR="00E13F71">
        <w:t>101</w:t>
      </w:r>
      <w:r w:rsidRPr="00B155DE">
        <w:t xml:space="preserve"> </w:t>
      </w:r>
      <w:r w:rsidR="00F619AF">
        <w:t>[</w:t>
      </w:r>
      <w:r w:rsidR="00F619AF">
        <w:t>15</w:t>
      </w:r>
      <w:r w:rsidR="00F619AF">
        <w:t>]</w:t>
      </w:r>
      <w:r w:rsidRPr="00B155DE">
        <w:t>, clause 10.4.</w:t>
      </w:r>
    </w:p>
    <w:p w14:paraId="3461BA65" w14:textId="018C4939" w:rsidR="00FC221C" w:rsidRPr="00C26719" w:rsidRDefault="00680E6A" w:rsidP="00FC221C">
      <w:pPr>
        <w:pStyle w:val="Heading2"/>
      </w:pPr>
      <w:bookmarkStart w:id="587" w:name="_Toc51194703"/>
      <w:bookmarkStart w:id="588" w:name="_Toc54885905"/>
      <w:bookmarkStart w:id="589" w:name="_Toc55223007"/>
      <w:r>
        <w:t>7</w:t>
      </w:r>
      <w:r w:rsidR="00FC221C" w:rsidRPr="00C26719">
        <w:t>.</w:t>
      </w:r>
      <w:r w:rsidR="00CA5059">
        <w:t>4</w:t>
      </w:r>
      <w:r w:rsidR="00FC221C" w:rsidRPr="00C26719">
        <w:tab/>
      </w:r>
      <w:r w:rsidR="004C46F0" w:rsidRPr="00C26719">
        <w:t>MBMS Client</w:t>
      </w:r>
      <w:bookmarkEnd w:id="587"/>
      <w:bookmarkEnd w:id="588"/>
      <w:bookmarkEnd w:id="589"/>
    </w:p>
    <w:p w14:paraId="7339B0E2" w14:textId="0CF48081" w:rsidR="009D20BF" w:rsidRPr="00C26719" w:rsidRDefault="00E3666B" w:rsidP="004C46F0">
      <w:r w:rsidRPr="00C26719">
        <w:t>A</w:t>
      </w:r>
      <w:r w:rsidR="00A8626D" w:rsidRPr="00C26719">
        <w:t xml:space="preserve">n MBMS </w:t>
      </w:r>
      <w:r w:rsidR="00FC0952">
        <w:t>C</w:t>
      </w:r>
      <w:r w:rsidR="00A8626D" w:rsidRPr="00C26719">
        <w:t xml:space="preserve">lient </w:t>
      </w:r>
      <w:r w:rsidRPr="00C26719">
        <w:t xml:space="preserve">for a 5G Broadcast </w:t>
      </w:r>
      <w:r w:rsidR="00265781" w:rsidRPr="00C26719">
        <w:t>Receiver</w:t>
      </w:r>
      <w:r w:rsidR="00A8626D" w:rsidRPr="00C26719">
        <w:t xml:space="preserve"> </w:t>
      </w:r>
      <w:r w:rsidR="008B55EA" w:rsidRPr="00C26719">
        <w:t>shall support UE behaviour in Receive</w:t>
      </w:r>
      <w:r w:rsidR="00B155DE">
        <w:t>-</w:t>
      </w:r>
      <w:r w:rsidR="008B55EA" w:rsidRPr="00C26719">
        <w:t xml:space="preserve">Only Mode as defined Annex E of </w:t>
      </w:r>
      <w:r w:rsidR="00CA257F">
        <w:t xml:space="preserve">ETSI TS </w:t>
      </w:r>
      <w:r w:rsidR="00E13F71">
        <w:t>123</w:t>
      </w:r>
      <w:r w:rsidR="00E13F71">
        <w:t> </w:t>
      </w:r>
      <w:r w:rsidR="00E13F71">
        <w:t>246</w:t>
      </w:r>
      <w:r w:rsidR="008B55EA" w:rsidRPr="00C26719">
        <w:t xml:space="preserve"> </w:t>
      </w:r>
      <w:r w:rsidR="00F619AF">
        <w:t>[</w:t>
      </w:r>
      <w:r w:rsidR="00F619AF">
        <w:t>5</w:t>
      </w:r>
      <w:r w:rsidR="00F619AF">
        <w:t>]</w:t>
      </w:r>
      <w:r w:rsidR="008B55EA" w:rsidRPr="00C26719">
        <w:t>.</w:t>
      </w:r>
    </w:p>
    <w:p w14:paraId="6D17FFBB" w14:textId="0D667948" w:rsidR="00E3666B" w:rsidRPr="00C26719" w:rsidRDefault="00C6448B" w:rsidP="009A0D50">
      <w:pPr>
        <w:keepNext/>
      </w:pPr>
      <w:r w:rsidRPr="00C26719">
        <w:t xml:space="preserve">A </w:t>
      </w:r>
      <w:r w:rsidR="00FC0952">
        <w:t>5G Broadcast R</w:t>
      </w:r>
      <w:r w:rsidRPr="00C26719">
        <w:t>eceiver shall support:</w:t>
      </w:r>
    </w:p>
    <w:p w14:paraId="0F21D85E" w14:textId="46443868" w:rsidR="0072430B" w:rsidRPr="00C26719" w:rsidRDefault="0072430B" w:rsidP="009A0D50">
      <w:pPr>
        <w:pStyle w:val="B1"/>
        <w:keepNext/>
      </w:pPr>
      <w:r w:rsidRPr="00C26719">
        <w:t>MBMS User Service</w:t>
      </w:r>
      <w:r w:rsidR="00EE173A">
        <w:t xml:space="preserve">s </w:t>
      </w:r>
      <w:r w:rsidRPr="00C26719">
        <w:t xml:space="preserve">with the </w:t>
      </w:r>
      <w:r w:rsidR="002515A0">
        <w:t>constraints</w:t>
      </w:r>
      <w:r w:rsidRPr="00C26719">
        <w:t xml:space="preserve"> from clause </w:t>
      </w:r>
      <w:r w:rsidR="0048629D">
        <w:t>5.</w:t>
      </w:r>
      <w:r w:rsidRPr="00C26719">
        <w:t>5.3.</w:t>
      </w:r>
    </w:p>
    <w:p w14:paraId="33A2191B" w14:textId="7D2B9852" w:rsidR="00C6448B" w:rsidRPr="00C26719" w:rsidRDefault="00A1002E" w:rsidP="009A0D50">
      <w:pPr>
        <w:pStyle w:val="B1"/>
        <w:keepNext/>
      </w:pPr>
      <w:r w:rsidRPr="00C26719">
        <w:t xml:space="preserve">The MBMS-APIs </w:t>
      </w:r>
      <w:r w:rsidR="003B6C21" w:rsidRPr="00C26719">
        <w:t xml:space="preserve">with the </w:t>
      </w:r>
      <w:r w:rsidR="002515A0">
        <w:t>constraints</w:t>
      </w:r>
      <w:r w:rsidR="003B6C21" w:rsidRPr="00C26719">
        <w:t xml:space="preserve"> from clause </w:t>
      </w:r>
      <w:r w:rsidR="0048629D">
        <w:t>5.</w:t>
      </w:r>
      <w:r w:rsidR="003B6C21" w:rsidRPr="00C26719">
        <w:t>5.</w:t>
      </w:r>
      <w:r w:rsidR="00265781" w:rsidRPr="00C26719">
        <w:t>5</w:t>
      </w:r>
      <w:r w:rsidR="003B6C21" w:rsidRPr="00C26719">
        <w:t>.</w:t>
      </w:r>
    </w:p>
    <w:p w14:paraId="51CCCE76" w14:textId="10073D57" w:rsidR="00DA7A15" w:rsidRPr="00C26719" w:rsidRDefault="00794F71" w:rsidP="009A0D50">
      <w:pPr>
        <w:pStyle w:val="B1"/>
      </w:pPr>
      <w:r w:rsidRPr="00C26719">
        <w:t xml:space="preserve">The discovery of 5G Broadcast </w:t>
      </w:r>
      <w:r w:rsidR="00FC0952">
        <w:t>S</w:t>
      </w:r>
      <w:r w:rsidRPr="00C26719">
        <w:t xml:space="preserve">ervices according to clause </w:t>
      </w:r>
      <w:r w:rsidR="0048629D">
        <w:t>5.</w:t>
      </w:r>
      <w:r w:rsidRPr="00C26719">
        <w:t>12</w:t>
      </w:r>
      <w:r w:rsidR="00B155DE">
        <w:t>.</w:t>
      </w:r>
    </w:p>
    <w:p w14:paraId="33475E3E" w14:textId="4FBE725B" w:rsidR="007F49DE" w:rsidRPr="00C26719" w:rsidRDefault="00DE745E" w:rsidP="007F49DE">
      <w:pPr>
        <w:pStyle w:val="Heading1"/>
      </w:pPr>
      <w:bookmarkStart w:id="590" w:name="_Toc51194704"/>
      <w:bookmarkStart w:id="591" w:name="_Toc54885906"/>
      <w:bookmarkStart w:id="592" w:name="_Toc55223008"/>
      <w:r>
        <w:t>8</w:t>
      </w:r>
      <w:r w:rsidR="007F49DE" w:rsidRPr="00C26719">
        <w:tab/>
      </w:r>
      <w:r w:rsidR="006748FC" w:rsidRPr="00C26719">
        <w:t>Spectrum and Frequency</w:t>
      </w:r>
      <w:r w:rsidR="007F49DE" w:rsidRPr="00C26719">
        <w:t xml:space="preserve"> Bands</w:t>
      </w:r>
      <w:bookmarkEnd w:id="590"/>
      <w:r w:rsidR="00E15E51">
        <w:t xml:space="preserve"> (informative)</w:t>
      </w:r>
      <w:bookmarkEnd w:id="591"/>
      <w:bookmarkEnd w:id="592"/>
    </w:p>
    <w:p w14:paraId="4E958AC3" w14:textId="4BFC1D3C" w:rsidR="00C015C3" w:rsidRPr="00C26719" w:rsidRDefault="00C015C3" w:rsidP="00C015C3">
      <w:r w:rsidRPr="00C26719">
        <w:t>The support</w:t>
      </w:r>
      <w:r>
        <w:t>ed</w:t>
      </w:r>
      <w:r w:rsidRPr="00C26719">
        <w:t xml:space="preserve"> bandwidth</w:t>
      </w:r>
      <w:r w:rsidR="00F72139">
        <w:t xml:space="preserve"> for LTE-based 5G Broadcast</w:t>
      </w:r>
      <w:r w:rsidRPr="00C26719">
        <w:t xml:space="preserve"> in units of MHz are 1.4, 3, 5, 10, 15 and 20.</w:t>
      </w:r>
    </w:p>
    <w:p w14:paraId="47528C1F" w14:textId="0A43CD15" w:rsidR="007F49DE" w:rsidRPr="00C26719" w:rsidRDefault="00C015C3" w:rsidP="007F49DE">
      <w:r>
        <w:t>No additional</w:t>
      </w:r>
      <w:r w:rsidRPr="00C26719">
        <w:t xml:space="preserve"> </w:t>
      </w:r>
      <w:r w:rsidR="00233F4C" w:rsidRPr="00C26719">
        <w:t>spectrum o</w:t>
      </w:r>
      <w:r w:rsidR="00263D3F" w:rsidRPr="00C26719">
        <w:t>r</w:t>
      </w:r>
      <w:r w:rsidR="00233F4C" w:rsidRPr="00C26719">
        <w:t xml:space="preserve"> frequency band configurations are considered in this version of the </w:t>
      </w:r>
      <w:r>
        <w:t>present document</w:t>
      </w:r>
      <w:r w:rsidR="00233F4C" w:rsidRPr="00C26719">
        <w:t>.</w:t>
      </w:r>
    </w:p>
    <w:p w14:paraId="72DD9498" w14:textId="45A7AF04" w:rsidR="00AF150E" w:rsidRPr="00C26719" w:rsidRDefault="00DE745E" w:rsidP="00AF150E">
      <w:pPr>
        <w:pStyle w:val="Heading1"/>
      </w:pPr>
      <w:bookmarkStart w:id="593" w:name="_Toc51194705"/>
      <w:bookmarkStart w:id="594" w:name="_Toc54885907"/>
      <w:bookmarkStart w:id="595" w:name="_Toc55223009"/>
      <w:r>
        <w:t>9</w:t>
      </w:r>
      <w:r w:rsidR="00AF150E" w:rsidRPr="00C26719">
        <w:tab/>
        <w:t xml:space="preserve">Hybrid </w:t>
      </w:r>
      <w:r w:rsidR="0058127F" w:rsidRPr="00C26719">
        <w:t>Unicast</w:t>
      </w:r>
      <w:r w:rsidR="00EC6433">
        <w:t>–</w:t>
      </w:r>
      <w:r w:rsidR="0058127F" w:rsidRPr="00C26719">
        <w:t>Broadcast</w:t>
      </w:r>
      <w:bookmarkEnd w:id="593"/>
      <w:r w:rsidR="00FC0952">
        <w:t xml:space="preserve"> </w:t>
      </w:r>
      <w:r w:rsidR="00EC6433">
        <w:t>Services</w:t>
      </w:r>
      <w:r w:rsidR="005247DB">
        <w:t xml:space="preserve"> (informative)</w:t>
      </w:r>
      <w:bookmarkEnd w:id="594"/>
      <w:bookmarkEnd w:id="595"/>
    </w:p>
    <w:p w14:paraId="70418F4A" w14:textId="244BB299" w:rsidR="008918CB" w:rsidRDefault="00BB37E8" w:rsidP="009A0D50">
      <w:pPr>
        <w:pStyle w:val="Heading2"/>
      </w:pPr>
      <w:bookmarkStart w:id="596" w:name="_Toc54885908"/>
      <w:bookmarkStart w:id="597" w:name="_Toc55223010"/>
      <w:r>
        <w:t xml:space="preserve">9.1 </w:t>
      </w:r>
      <w:r>
        <w:tab/>
      </w:r>
      <w:r w:rsidR="008918CB">
        <w:t>General</w:t>
      </w:r>
      <w:bookmarkEnd w:id="596"/>
      <w:bookmarkEnd w:id="597"/>
    </w:p>
    <w:p w14:paraId="35B5A777" w14:textId="37F344BF" w:rsidR="00B136C6" w:rsidRPr="00C26719" w:rsidRDefault="00CD2D29" w:rsidP="009A0D50">
      <w:pPr>
        <w:keepNext/>
        <w:keepLines/>
      </w:pPr>
      <w:r w:rsidRPr="00C26719">
        <w:t xml:space="preserve">5G Broadcast </w:t>
      </w:r>
      <w:r w:rsidR="0058127F" w:rsidRPr="00C26719">
        <w:t xml:space="preserve">Services </w:t>
      </w:r>
      <w:r w:rsidRPr="00C26719">
        <w:t>impose no requirements</w:t>
      </w:r>
      <w:r w:rsidR="00F33EE9" w:rsidRPr="00C26719">
        <w:t xml:space="preserve"> on the support of a unicast connec</w:t>
      </w:r>
      <w:r w:rsidR="0060187A" w:rsidRPr="00C26719">
        <w:t>tion</w:t>
      </w:r>
      <w:r w:rsidR="00A81F52" w:rsidRPr="00C26719">
        <w:t>.</w:t>
      </w:r>
      <w:r w:rsidR="00FC0952">
        <w:t xml:space="preserve"> </w:t>
      </w:r>
      <w:r w:rsidR="00A81F52" w:rsidRPr="00C26719">
        <w:t xml:space="preserve">However, </w:t>
      </w:r>
      <w:r w:rsidR="0010682B" w:rsidRPr="00C26719">
        <w:t xml:space="preserve">a UE may </w:t>
      </w:r>
      <w:r w:rsidR="00FC0952">
        <w:t xml:space="preserve">choose to </w:t>
      </w:r>
      <w:r w:rsidR="0010682B" w:rsidRPr="00C26719">
        <w:t>support unicas</w:t>
      </w:r>
      <w:r w:rsidR="00903AE0" w:rsidRPr="00C26719">
        <w:t>t</w:t>
      </w:r>
      <w:r w:rsidR="00FC0952">
        <w:t xml:space="preserve"> in addition to 5G Broadcast Services</w:t>
      </w:r>
      <w:r w:rsidR="001424D7" w:rsidRPr="00C26719">
        <w:t xml:space="preserve">. As one example </w:t>
      </w:r>
      <w:r w:rsidR="00EC6433">
        <w:t>of such</w:t>
      </w:r>
      <w:r w:rsidR="001424D7" w:rsidRPr="00C26719">
        <w:t xml:space="preserve"> an architecture, a UE may include an independent unicast modem and stack as </w:t>
      </w:r>
      <w:r w:rsidR="00B136C6" w:rsidRPr="00C26719">
        <w:t xml:space="preserve">illustrated in </w:t>
      </w:r>
      <w:r w:rsidR="00CA257F">
        <w:t xml:space="preserve">ETSI TS </w:t>
      </w:r>
      <w:r w:rsidR="00CA257F">
        <w:t>1</w:t>
      </w:r>
      <w:r w:rsidR="00F13B53">
        <w:t>2</w:t>
      </w:r>
      <w:r w:rsidR="00291597">
        <w:t>3</w:t>
      </w:r>
      <w:r w:rsidR="00F13B53">
        <w:t xml:space="preserve"> </w:t>
      </w:r>
      <w:r w:rsidR="00B136C6" w:rsidRPr="00C26719">
        <w:t>2</w:t>
      </w:r>
      <w:r w:rsidR="00291597">
        <w:t>46</w:t>
      </w:r>
      <w:r w:rsidR="00B136C6" w:rsidRPr="00C26719">
        <w:t xml:space="preserve"> </w:t>
      </w:r>
      <w:r w:rsidR="00F619AF">
        <w:t>[5</w:t>
      </w:r>
      <w:r w:rsidR="00F619AF">
        <w:t>]</w:t>
      </w:r>
      <w:r w:rsidR="00B136C6" w:rsidRPr="00C26719">
        <w:t>, Figure E-1</w:t>
      </w:r>
      <w:r w:rsidR="00384EA9" w:rsidRPr="00C26719">
        <w:t xml:space="preserve">. The figure is adjusted in Figure </w:t>
      </w:r>
      <w:r w:rsidR="00E15A08">
        <w:t>9.1</w:t>
      </w:r>
      <w:r w:rsidR="00DC3302" w:rsidRPr="00C26719">
        <w:t>-1 below indicating that unicast may</w:t>
      </w:r>
      <w:r w:rsidR="00EC6433">
        <w:t>,</w:t>
      </w:r>
      <w:r w:rsidR="00DC3302" w:rsidRPr="00C26719">
        <w:t xml:space="preserve"> for example</w:t>
      </w:r>
      <w:r w:rsidR="00EC6433">
        <w:t>,</w:t>
      </w:r>
      <w:r w:rsidR="00DC3302" w:rsidRPr="00C26719">
        <w:t xml:space="preserve"> be served by 4G or 5G unicast technologies.</w:t>
      </w:r>
    </w:p>
    <w:p w14:paraId="60F38D95" w14:textId="55970A6A" w:rsidR="00FC1670" w:rsidRPr="00C26719" w:rsidRDefault="00F33EE9" w:rsidP="00FC1670">
      <w:pPr>
        <w:pStyle w:val="TH"/>
      </w:pPr>
      <w:r w:rsidRPr="00C26719">
        <w:t xml:space="preserve"> </w:t>
      </w:r>
      <w:r w:rsidR="00EC6433" w:rsidRPr="00C26719">
        <w:object w:dxaOrig="10350" w:dyaOrig="7321" w14:anchorId="34A0CDAB">
          <v:shape id="_x0000_i1040" type="#_x0000_t75" style="width:396pt;height:280.5pt" o:ole="">
            <v:imagedata r:id="rId37" o:title=""/>
          </v:shape>
          <o:OLEObject Type="Embed" ProgID="Visio.Drawing.15" ShapeID="_x0000_i1040" DrawAspect="Content" ObjectID="_1665836085" r:id="rId38"/>
        </w:object>
      </w:r>
    </w:p>
    <w:p w14:paraId="75F541CF" w14:textId="07190297" w:rsidR="00AF150E" w:rsidRPr="00C26719" w:rsidRDefault="00FC1670" w:rsidP="009A0D50">
      <w:pPr>
        <w:pStyle w:val="TF"/>
      </w:pPr>
      <w:r w:rsidRPr="00C26719">
        <w:t xml:space="preserve">Figure </w:t>
      </w:r>
      <w:r w:rsidR="00E15A08">
        <w:t>9.1</w:t>
      </w:r>
      <w:r w:rsidRPr="00C26719">
        <w:t xml:space="preserve">-1: UE components in </w:t>
      </w:r>
      <w:r w:rsidR="005247C3" w:rsidRPr="00C26719">
        <w:t>5G Broadcast Reception</w:t>
      </w:r>
      <w:r w:rsidRPr="00C26719">
        <w:t xml:space="preserve"> </w:t>
      </w:r>
      <w:r w:rsidR="00EF0714" w:rsidRPr="00C26719">
        <w:t xml:space="preserve">Mode only </w:t>
      </w:r>
      <w:r w:rsidRPr="00C26719">
        <w:t xml:space="preserve">and </w:t>
      </w:r>
      <w:r w:rsidR="005247C3" w:rsidRPr="00C26719">
        <w:t>in</w:t>
      </w:r>
      <w:r w:rsidR="00EF0714" w:rsidRPr="00C26719">
        <w:t xml:space="preserve"> </w:t>
      </w:r>
      <w:r w:rsidR="005247C3" w:rsidRPr="00C26719">
        <w:t xml:space="preserve">5G Broadcast Reception </w:t>
      </w:r>
      <w:r w:rsidRPr="00C26719">
        <w:t>Mode with independent unicast</w:t>
      </w:r>
    </w:p>
    <w:p w14:paraId="04272686" w14:textId="68D7B58B" w:rsidR="00E15A08" w:rsidRDefault="00E15A08" w:rsidP="005247DB">
      <w:pPr>
        <w:pStyle w:val="Heading2"/>
      </w:pPr>
      <w:bookmarkStart w:id="598" w:name="_Toc54885909"/>
      <w:bookmarkStart w:id="599" w:name="_Toc55223011"/>
      <w:r>
        <w:t xml:space="preserve">9.2 </w:t>
      </w:r>
      <w:r>
        <w:tab/>
        <w:t xml:space="preserve">Hybrid 5G Broadcast </w:t>
      </w:r>
      <w:r w:rsidR="00AF2D02">
        <w:t>Operation</w:t>
      </w:r>
      <w:bookmarkEnd w:id="598"/>
      <w:bookmarkEnd w:id="599"/>
    </w:p>
    <w:p w14:paraId="280E164F" w14:textId="2C9D57FF" w:rsidR="006821AD" w:rsidRPr="00C26719" w:rsidRDefault="00845D93" w:rsidP="005247DB">
      <w:pPr>
        <w:keepNext/>
      </w:pPr>
      <w:r w:rsidRPr="00C26719">
        <w:t xml:space="preserve">However, a richer application service may be provided to a UE </w:t>
      </w:r>
      <w:r w:rsidR="006821AD" w:rsidRPr="00C26719">
        <w:t xml:space="preserve">that also supports unicast. This is shown in Figure </w:t>
      </w:r>
      <w:r w:rsidR="008E58DC">
        <w:t>9.2</w:t>
      </w:r>
      <w:r w:rsidR="006821AD" w:rsidRPr="00C26719">
        <w:t>-</w:t>
      </w:r>
      <w:r w:rsidR="008E58DC">
        <w:t>1</w:t>
      </w:r>
      <w:r w:rsidR="006821AD" w:rsidRPr="00C26719">
        <w:t>.</w:t>
      </w:r>
    </w:p>
    <w:p w14:paraId="77DC5D1A" w14:textId="3E958F6D" w:rsidR="00903AE0" w:rsidRPr="00C26719" w:rsidRDefault="00A93B16" w:rsidP="00AF495B">
      <w:pPr>
        <w:jc w:val="center"/>
      </w:pPr>
      <w:r w:rsidRPr="00C26719">
        <w:object w:dxaOrig="13440" w:dyaOrig="6285" w14:anchorId="6DC689A4">
          <v:shape id="_x0000_i1041" type="#_x0000_t75" style="width:446.25pt;height:208.5pt" o:ole="">
            <v:imagedata r:id="rId39" o:title=""/>
          </v:shape>
          <o:OLEObject Type="Embed" ProgID="Visio.Drawing.15" ShapeID="_x0000_i1041" DrawAspect="Content" ObjectID="_1665836086" r:id="rId40"/>
        </w:object>
      </w:r>
    </w:p>
    <w:p w14:paraId="16FCC233" w14:textId="3B800677" w:rsidR="006821AD" w:rsidRPr="00C26719" w:rsidRDefault="00AF495B" w:rsidP="005247DB">
      <w:pPr>
        <w:pStyle w:val="TF"/>
      </w:pPr>
      <w:r w:rsidRPr="00C26719">
        <w:t xml:space="preserve">Figure </w:t>
      </w:r>
      <w:r w:rsidR="008E58DC">
        <w:t>9.2</w:t>
      </w:r>
      <w:r w:rsidRPr="00C26719">
        <w:t>-</w:t>
      </w:r>
      <w:r w:rsidR="008E58DC">
        <w:t>1</w:t>
      </w:r>
      <w:r w:rsidRPr="00C26719">
        <w:t xml:space="preserve">: </w:t>
      </w:r>
      <w:r w:rsidR="001B256A" w:rsidRPr="00C26719">
        <w:t>Application service using both 5G Broadcast and unicast</w:t>
      </w:r>
    </w:p>
    <w:p w14:paraId="00B32E2E" w14:textId="44C92B43" w:rsidR="00826A96" w:rsidRPr="00C26719" w:rsidRDefault="00AF3C11" w:rsidP="000D0E60">
      <w:r w:rsidRPr="00C26719">
        <w:t xml:space="preserve">In one embodiment of the above system, the </w:t>
      </w:r>
      <w:r w:rsidR="00C42885" w:rsidRPr="00C26719">
        <w:t xml:space="preserve">Content Provider </w:t>
      </w:r>
      <w:r w:rsidR="004D6D83" w:rsidRPr="00C26719">
        <w:t>provide</w:t>
      </w:r>
      <w:r w:rsidR="00AF2D02">
        <w:t>s</w:t>
      </w:r>
      <w:r w:rsidR="004D6D83" w:rsidRPr="00C26719">
        <w:t xml:space="preserve"> information through xMB that </w:t>
      </w:r>
      <w:r w:rsidR="00EC6433">
        <w:t>F</w:t>
      </w:r>
      <w:r w:rsidR="004D6D83" w:rsidRPr="00C26719">
        <w:t xml:space="preserve">ile or Segment Streaming content is also available </w:t>
      </w:r>
      <w:r w:rsidR="00C44C92" w:rsidRPr="00C26719">
        <w:t>for unicast retrieval.</w:t>
      </w:r>
      <w:r w:rsidR="00F4458D" w:rsidRPr="00C26719">
        <w:t xml:space="preserve"> For details, see </w:t>
      </w:r>
      <w:r w:rsidR="00CA257F">
        <w:t xml:space="preserve">ETSI TS </w:t>
      </w:r>
      <w:r w:rsidR="00E13F71">
        <w:t>126</w:t>
      </w:r>
      <w:r w:rsidR="00E13F71">
        <w:t> </w:t>
      </w:r>
      <w:r w:rsidR="00E13F71">
        <w:t>348</w:t>
      </w:r>
      <w:r w:rsidR="00F4458D" w:rsidRPr="00C26719">
        <w:t xml:space="preserve"> </w:t>
      </w:r>
      <w:r w:rsidR="00F619AF">
        <w:t>[</w:t>
      </w:r>
      <w:r w:rsidR="00F619AF">
        <w:t>11</w:t>
      </w:r>
      <w:r w:rsidR="00F619AF">
        <w:t>]</w:t>
      </w:r>
      <w:r w:rsidR="00F4458D" w:rsidRPr="00C26719">
        <w:t>.</w:t>
      </w:r>
      <w:r w:rsidR="005C466D" w:rsidRPr="00C26719">
        <w:t xml:space="preserve"> </w:t>
      </w:r>
      <w:r w:rsidR="00AF2D02">
        <w:t>In this case the</w:t>
      </w:r>
      <w:r w:rsidR="00AF2D02" w:rsidRPr="00C26719">
        <w:t xml:space="preserve"> </w:t>
      </w:r>
      <w:r w:rsidR="005C466D" w:rsidRPr="00C26719">
        <w:t>5G Broadcast Transmitter provide</w:t>
      </w:r>
      <w:r w:rsidR="00AF2D02">
        <w:t>s</w:t>
      </w:r>
      <w:r w:rsidR="005C466D" w:rsidRPr="00C26719">
        <w:t xml:space="preserve"> the corresponding information in the </w:t>
      </w:r>
      <w:r w:rsidR="00AF2D02">
        <w:t>U</w:t>
      </w:r>
      <w:r w:rsidR="005C466D" w:rsidRPr="00C26719">
        <w:t xml:space="preserve">ser </w:t>
      </w:r>
      <w:r w:rsidR="00AF2D02">
        <w:t>S</w:t>
      </w:r>
      <w:r w:rsidR="005C466D" w:rsidRPr="00C26719">
        <w:t>ervice</w:t>
      </w:r>
      <w:r w:rsidR="00AF2D02">
        <w:t xml:space="preserve"> Description</w:t>
      </w:r>
      <w:r w:rsidR="005C466D" w:rsidRPr="00C26719">
        <w:t xml:space="preserve"> such that 5G Broadcast </w:t>
      </w:r>
      <w:r w:rsidR="00C239ED" w:rsidRPr="00C26719">
        <w:t>R</w:t>
      </w:r>
      <w:r w:rsidR="005C466D" w:rsidRPr="00C26719">
        <w:t>eceivers</w:t>
      </w:r>
      <w:r w:rsidR="00C239ED" w:rsidRPr="00C26719">
        <w:t xml:space="preserve"> capable of using unicast can retrieve unicast components. This </w:t>
      </w:r>
      <w:r w:rsidR="00AF2D02">
        <w:t>can</w:t>
      </w:r>
      <w:r w:rsidR="00EC6433">
        <w:t>,</w:t>
      </w:r>
      <w:r w:rsidR="00C239ED" w:rsidRPr="00C26719">
        <w:t xml:space="preserve"> for example</w:t>
      </w:r>
      <w:r w:rsidR="00EC6433">
        <w:t>,</w:t>
      </w:r>
      <w:r w:rsidR="00C239ED" w:rsidRPr="00C26719">
        <w:t xml:space="preserve"> be done for file repair procedures </w:t>
      </w:r>
      <w:r w:rsidR="00826A96" w:rsidRPr="00C26719">
        <w:t>or service continuity in DASH or HLS.</w:t>
      </w:r>
    </w:p>
    <w:p w14:paraId="02731FFF" w14:textId="4943AF3F" w:rsidR="000D0E60" w:rsidRPr="00C26719" w:rsidRDefault="00826A96">
      <w:r w:rsidRPr="00C26719">
        <w:t xml:space="preserve">In other embodiments, the </w:t>
      </w:r>
      <w:r w:rsidR="00EC6433">
        <w:t xml:space="preserve">5G Broadcast TV/Radio </w:t>
      </w:r>
      <w:r w:rsidRPr="00C26719">
        <w:t xml:space="preserve">Application itself makes use of unicast to </w:t>
      </w:r>
      <w:r w:rsidR="00EC6433">
        <w:t>provide</w:t>
      </w:r>
      <w:r w:rsidRPr="00C26719">
        <w:t xml:space="preserve"> an improved service.</w:t>
      </w:r>
      <w:r w:rsidR="00B55079" w:rsidRPr="00C26719">
        <w:t xml:space="preserve"> Examples for this may be in the context of HbbTV or DVB-I Service information. </w:t>
      </w:r>
      <w:r w:rsidR="00DD60FA" w:rsidRPr="00C26719">
        <w:t>This may</w:t>
      </w:r>
      <w:r w:rsidR="00EC6433">
        <w:t>,</w:t>
      </w:r>
      <w:r w:rsidR="00DD60FA" w:rsidRPr="00C26719">
        <w:t xml:space="preserve"> for example</w:t>
      </w:r>
      <w:r w:rsidR="00EC6433">
        <w:t>,</w:t>
      </w:r>
      <w:r w:rsidR="00DD60FA" w:rsidRPr="00C26719">
        <w:t xml:space="preserve"> include an Electronic Program Guide (EPG)</w:t>
      </w:r>
      <w:r w:rsidR="00FB4823" w:rsidRPr="00C26719">
        <w:t xml:space="preserve"> or an Electronic Service Guide (ESG)</w:t>
      </w:r>
      <w:r w:rsidR="00EE6777" w:rsidRPr="00C26719">
        <w:t xml:space="preserve">. </w:t>
      </w:r>
    </w:p>
    <w:p w14:paraId="631660A4" w14:textId="54A8B146" w:rsidR="006F55BB" w:rsidRPr="00C26719" w:rsidRDefault="00336E26" w:rsidP="006F55BB">
      <w:pPr>
        <w:pStyle w:val="Heading1"/>
      </w:pPr>
      <w:bookmarkStart w:id="600" w:name="_Toc51194706"/>
      <w:bookmarkStart w:id="601" w:name="_Toc54885910"/>
      <w:bookmarkStart w:id="602" w:name="_Toc55223012"/>
      <w:r>
        <w:t>10</w:t>
      </w:r>
      <w:r w:rsidR="006F55BB" w:rsidRPr="00C26719">
        <w:tab/>
      </w:r>
      <w:r w:rsidR="0009758D">
        <w:t xml:space="preserve">5G Broadcast </w:t>
      </w:r>
      <w:r w:rsidR="003255ED" w:rsidRPr="00C26719">
        <w:t>Receiver Categories</w:t>
      </w:r>
      <w:bookmarkEnd w:id="600"/>
      <w:bookmarkEnd w:id="601"/>
      <w:bookmarkEnd w:id="602"/>
    </w:p>
    <w:p w14:paraId="42D1737A" w14:textId="0DB50C33" w:rsidR="006962A1" w:rsidRPr="00C26719" w:rsidRDefault="00336E26" w:rsidP="006962A1">
      <w:pPr>
        <w:pStyle w:val="Heading2"/>
      </w:pPr>
      <w:bookmarkStart w:id="603" w:name="_Toc51194707"/>
      <w:bookmarkStart w:id="604" w:name="_Toc54885911"/>
      <w:bookmarkStart w:id="605" w:name="_Toc55223013"/>
      <w:r>
        <w:t>10</w:t>
      </w:r>
      <w:r w:rsidR="006962A1" w:rsidRPr="00C26719">
        <w:t>.1</w:t>
      </w:r>
      <w:r w:rsidR="006962A1" w:rsidRPr="00C26719">
        <w:tab/>
        <w:t>Introduction</w:t>
      </w:r>
      <w:bookmarkEnd w:id="603"/>
      <w:bookmarkEnd w:id="604"/>
      <w:bookmarkEnd w:id="605"/>
    </w:p>
    <w:p w14:paraId="474D16DF" w14:textId="38E51CD9" w:rsidR="006962A1" w:rsidRDefault="006962A1" w:rsidP="00A16447">
      <w:r w:rsidRPr="00C26719">
        <w:t>Th</w:t>
      </w:r>
      <w:r w:rsidR="00EC6433">
        <w:t>e</w:t>
      </w:r>
      <w:r w:rsidRPr="00C26719">
        <w:t xml:space="preserve"> </w:t>
      </w:r>
      <w:r w:rsidR="00EC6433">
        <w:t>present document</w:t>
      </w:r>
      <w:r w:rsidRPr="00C26719">
        <w:t xml:space="preserve"> defines receiver categories</w:t>
      </w:r>
      <w:r w:rsidR="00850C74" w:rsidRPr="00C26719">
        <w:t xml:space="preserve"> in order to support </w:t>
      </w:r>
      <w:r w:rsidR="00B46093">
        <w:t>various</w:t>
      </w:r>
      <w:r w:rsidR="00B46093" w:rsidRPr="00C26719">
        <w:t xml:space="preserve"> </w:t>
      </w:r>
      <w:r w:rsidR="00850C74" w:rsidRPr="00C26719">
        <w:t>deployment scenarios.</w:t>
      </w:r>
    </w:p>
    <w:p w14:paraId="2C5CE17F" w14:textId="04B4F451" w:rsidR="00A413AF" w:rsidRDefault="00942A92" w:rsidP="00942A92">
      <w:pPr>
        <w:pStyle w:val="B1"/>
        <w:numPr>
          <w:ilvl w:val="0"/>
          <w:numId w:val="0"/>
        </w:numPr>
        <w:textAlignment w:val="auto"/>
      </w:pPr>
      <w:r>
        <w:t xml:space="preserve">MBMS features as defined in </w:t>
      </w:r>
      <w:r w:rsidR="00CA257F">
        <w:t xml:space="preserve">ETSI TS </w:t>
      </w:r>
      <w:r w:rsidR="00E13F71">
        <w:t>126</w:t>
      </w:r>
      <w:r w:rsidR="00E13F71">
        <w:t> </w:t>
      </w:r>
      <w:r w:rsidR="00E13F71">
        <w:t>346</w:t>
      </w:r>
      <w:r>
        <w:t xml:space="preserve"> </w:t>
      </w:r>
      <w:r w:rsidR="00F619AF">
        <w:t>[</w:t>
      </w:r>
      <w:r w:rsidR="00F619AF">
        <w:t>9</w:t>
      </w:r>
      <w:r w:rsidR="00F619AF">
        <w:t>]</w:t>
      </w:r>
      <w:r>
        <w:t xml:space="preserve"> enable the BM-SC to signal to the UE the set of capabilities that are required for the consumption of the MBMS user service. </w:t>
      </w:r>
    </w:p>
    <w:p w14:paraId="39D8051C" w14:textId="6C198F5F" w:rsidR="00F27738" w:rsidRDefault="00013E64" w:rsidP="00942A92">
      <w:pPr>
        <w:pStyle w:val="B1"/>
        <w:numPr>
          <w:ilvl w:val="0"/>
          <w:numId w:val="0"/>
        </w:numPr>
        <w:textAlignment w:val="auto"/>
      </w:pPr>
      <w:r>
        <w:t>The MBMS features with the respective MBMS Feature Values feature capabilities are documented in Table 10.1-1 and defined in the remainder of this clause 10.</w:t>
      </w:r>
    </w:p>
    <w:p w14:paraId="0322CF50" w14:textId="15993471" w:rsidR="00F27738" w:rsidRDefault="00F27738" w:rsidP="00465363">
      <w:pPr>
        <w:pStyle w:val="Caption"/>
        <w:keepNext/>
        <w:jc w:val="center"/>
      </w:pPr>
      <w:r>
        <w:t>Table 10.1-1 MBMS Feature Values for 5G Broadcast Receiver Categories</w:t>
      </w:r>
    </w:p>
    <w:tbl>
      <w:tblPr>
        <w:tblW w:w="0" w:type="auto"/>
        <w:tblCellMar>
          <w:left w:w="0" w:type="dxa"/>
          <w:right w:w="0" w:type="dxa"/>
        </w:tblCellMar>
        <w:tblLook w:val="04A0" w:firstRow="1" w:lastRow="0" w:firstColumn="1" w:lastColumn="0" w:noHBand="0" w:noVBand="1"/>
      </w:tblPr>
      <w:tblGrid>
        <w:gridCol w:w="2600"/>
        <w:gridCol w:w="3804"/>
        <w:gridCol w:w="3208"/>
      </w:tblGrid>
      <w:tr w:rsidR="000E10A2" w14:paraId="40D5A616" w14:textId="77777777" w:rsidTr="00465363">
        <w:tc>
          <w:tcPr>
            <w:tcW w:w="2600" w:type="dxa"/>
            <w:tcBorders>
              <w:top w:val="single" w:sz="8" w:space="0" w:color="auto"/>
              <w:left w:val="single" w:sz="8" w:space="0" w:color="auto"/>
              <w:bottom w:val="single" w:sz="8" w:space="0" w:color="auto"/>
              <w:right w:val="single" w:sz="8" w:space="0" w:color="auto"/>
            </w:tcBorders>
          </w:tcPr>
          <w:p w14:paraId="0C5E4F33" w14:textId="4890747E" w:rsidR="000E10A2" w:rsidRDefault="000E10A2" w:rsidP="000E10A2">
            <w:pPr>
              <w:pStyle w:val="TAH"/>
            </w:pPr>
            <w:r>
              <w:t>MBMS Feature Value</w:t>
            </w:r>
          </w:p>
        </w:tc>
        <w:tc>
          <w:tcPr>
            <w:tcW w:w="38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88D654" w14:textId="2BF90C6C" w:rsidR="000E10A2" w:rsidRDefault="000E10A2" w:rsidP="000E10A2">
            <w:pPr>
              <w:pStyle w:val="TAH"/>
            </w:pPr>
            <w:r>
              <w:t>Service Capability</w:t>
            </w:r>
          </w:p>
        </w:tc>
        <w:tc>
          <w:tcPr>
            <w:tcW w:w="32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30CF1" w14:textId="77777777" w:rsidR="000E10A2" w:rsidRDefault="000E10A2" w:rsidP="000E10A2">
            <w:pPr>
              <w:pStyle w:val="TAH"/>
            </w:pPr>
            <w:r>
              <w:t>References</w:t>
            </w:r>
          </w:p>
        </w:tc>
      </w:tr>
      <w:tr w:rsidR="000E10A2" w:rsidRPr="00A413AF" w14:paraId="70A44B58" w14:textId="77777777" w:rsidTr="00465363">
        <w:tc>
          <w:tcPr>
            <w:tcW w:w="2600" w:type="dxa"/>
            <w:tcBorders>
              <w:top w:val="nil"/>
              <w:left w:val="single" w:sz="8" w:space="0" w:color="auto"/>
              <w:bottom w:val="single" w:sz="8" w:space="0" w:color="auto"/>
              <w:right w:val="single" w:sz="8" w:space="0" w:color="auto"/>
            </w:tcBorders>
          </w:tcPr>
          <w:p w14:paraId="01554069" w14:textId="68D1E06F" w:rsidR="000E10A2" w:rsidRPr="00A413AF" w:rsidRDefault="000E10A2" w:rsidP="000E10A2">
            <w:pPr>
              <w:pStyle w:val="TAL"/>
              <w:rPr>
                <w:highlight w:val="yellow"/>
                <w:lang w:val="x-none"/>
              </w:rPr>
            </w:pPr>
            <w:r w:rsidRPr="00A413AF">
              <w:rPr>
                <w:highlight w:val="yellow"/>
                <w:lang w:eastAsia="en-GB"/>
              </w:rPr>
              <w:t>27</w:t>
            </w:r>
          </w:p>
        </w:tc>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22A38A" w14:textId="2D0D6C24" w:rsidR="000E10A2" w:rsidRPr="00465363" w:rsidRDefault="006D3778" w:rsidP="000E10A2">
            <w:pPr>
              <w:pStyle w:val="TAL"/>
              <w:rPr>
                <w:lang w:eastAsia="en-GB"/>
              </w:rPr>
            </w:pPr>
            <w:r w:rsidRPr="00465363">
              <w:rPr>
                <w:lang w:val="en-US"/>
              </w:rPr>
              <w:t xml:space="preserve">Service that can be received by </w:t>
            </w:r>
            <w:r w:rsidR="000E10A2" w:rsidRPr="00465363">
              <w:rPr>
                <w:lang w:val="x-none"/>
              </w:rPr>
              <w:t>5G Broadcast</w:t>
            </w:r>
            <w:r w:rsidR="00A66A35" w:rsidRPr="00465363">
              <w:rPr>
                <w:lang w:val="en-US"/>
              </w:rPr>
              <w:t xml:space="preserve"> </w:t>
            </w:r>
            <w:r w:rsidR="00A66A35">
              <w:rPr>
                <w:lang w:val="en-US"/>
              </w:rPr>
              <w:t>LTE-based</w:t>
            </w:r>
            <w:r w:rsidR="000E10A2" w:rsidRPr="00465363">
              <w:rPr>
                <w:lang w:val="x-none"/>
              </w:rPr>
              <w:t xml:space="preserve"> </w:t>
            </w:r>
            <w:r w:rsidR="00F84A74" w:rsidRPr="00F619AF">
              <w:rPr>
                <w:lang w:val="en-US"/>
              </w:rPr>
              <w:t>Bas</w:t>
            </w:r>
            <w:r w:rsidR="00F84A74">
              <w:rPr>
                <w:lang w:val="en-US"/>
              </w:rPr>
              <w:t>e</w:t>
            </w:r>
            <w:r w:rsidR="00F84A74" w:rsidRPr="00465363">
              <w:rPr>
                <w:lang w:val="x-none"/>
              </w:rPr>
              <w:t xml:space="preserve"> </w:t>
            </w:r>
            <w:r w:rsidR="000E10A2" w:rsidRPr="00465363">
              <w:rPr>
                <w:lang w:val="x-none"/>
              </w:rPr>
              <w:t>receiver</w:t>
            </w:r>
          </w:p>
        </w:tc>
        <w:tc>
          <w:tcPr>
            <w:tcW w:w="3208" w:type="dxa"/>
            <w:tcBorders>
              <w:top w:val="nil"/>
              <w:left w:val="nil"/>
              <w:bottom w:val="single" w:sz="8" w:space="0" w:color="auto"/>
              <w:right w:val="single" w:sz="8" w:space="0" w:color="auto"/>
            </w:tcBorders>
            <w:tcMar>
              <w:top w:w="0" w:type="dxa"/>
              <w:left w:w="108" w:type="dxa"/>
              <w:bottom w:w="0" w:type="dxa"/>
              <w:right w:w="108" w:type="dxa"/>
            </w:tcMar>
            <w:hideMark/>
          </w:tcPr>
          <w:p w14:paraId="02E89CBC" w14:textId="16C7A587" w:rsidR="000E10A2" w:rsidRPr="00465363" w:rsidRDefault="00A413AF" w:rsidP="000E10A2">
            <w:pPr>
              <w:pStyle w:val="TAL"/>
              <w:rPr>
                <w:lang w:eastAsia="en-GB"/>
              </w:rPr>
            </w:pPr>
            <w:r w:rsidRPr="00465363">
              <w:rPr>
                <w:lang w:eastAsia="en-GB"/>
              </w:rPr>
              <w:t>C</w:t>
            </w:r>
            <w:r w:rsidR="000E10A2" w:rsidRPr="00465363">
              <w:rPr>
                <w:lang w:eastAsia="en-GB"/>
              </w:rPr>
              <w:t>lause 10.2</w:t>
            </w:r>
          </w:p>
        </w:tc>
      </w:tr>
      <w:tr w:rsidR="000E10A2" w14:paraId="4C1AFA01" w14:textId="77777777" w:rsidTr="00465363">
        <w:tc>
          <w:tcPr>
            <w:tcW w:w="2600" w:type="dxa"/>
            <w:tcBorders>
              <w:top w:val="nil"/>
              <w:left w:val="single" w:sz="8" w:space="0" w:color="auto"/>
              <w:bottom w:val="single" w:sz="8" w:space="0" w:color="auto"/>
              <w:right w:val="single" w:sz="8" w:space="0" w:color="auto"/>
            </w:tcBorders>
          </w:tcPr>
          <w:p w14:paraId="18225023" w14:textId="3891E148" w:rsidR="000E10A2" w:rsidRPr="00A413AF" w:rsidRDefault="000E10A2" w:rsidP="000E10A2">
            <w:pPr>
              <w:pStyle w:val="TAL"/>
              <w:rPr>
                <w:highlight w:val="yellow"/>
                <w:lang w:val="x-none"/>
              </w:rPr>
            </w:pPr>
            <w:r w:rsidRPr="00A413AF">
              <w:rPr>
                <w:highlight w:val="yellow"/>
                <w:lang w:eastAsia="en-GB"/>
              </w:rPr>
              <w:t>28</w:t>
            </w:r>
          </w:p>
        </w:tc>
        <w:tc>
          <w:tcPr>
            <w:tcW w:w="38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B68CD" w14:textId="76FA7B10" w:rsidR="000E10A2" w:rsidRPr="00465363" w:rsidRDefault="006D3778" w:rsidP="000E10A2">
            <w:pPr>
              <w:pStyle w:val="TAL"/>
              <w:rPr>
                <w:lang w:val="x-none"/>
              </w:rPr>
            </w:pPr>
            <w:r w:rsidRPr="00352763">
              <w:rPr>
                <w:lang w:val="en-US"/>
              </w:rPr>
              <w:t xml:space="preserve">Service that can be received by </w:t>
            </w:r>
            <w:r w:rsidR="000E10A2" w:rsidRPr="00465363">
              <w:rPr>
                <w:lang w:val="x-none"/>
              </w:rPr>
              <w:t xml:space="preserve">5G Broadcast </w:t>
            </w:r>
            <w:r w:rsidR="00654D67">
              <w:rPr>
                <w:lang w:val="en-US"/>
              </w:rPr>
              <w:t>LTE-based</w:t>
            </w:r>
            <w:r w:rsidR="00654D67" w:rsidRPr="00352763">
              <w:rPr>
                <w:lang w:val="x-none"/>
              </w:rPr>
              <w:t xml:space="preserve"> </w:t>
            </w:r>
            <w:r w:rsidR="00F84A74">
              <w:rPr>
                <w:lang w:val="en-US"/>
              </w:rPr>
              <w:t>Main</w:t>
            </w:r>
            <w:r w:rsidR="00F84A74" w:rsidRPr="00465363">
              <w:rPr>
                <w:lang w:val="x-none"/>
              </w:rPr>
              <w:t xml:space="preserve"> </w:t>
            </w:r>
            <w:r w:rsidR="000E10A2" w:rsidRPr="00465363">
              <w:rPr>
                <w:lang w:val="x-none"/>
              </w:rPr>
              <w:t>receiver</w:t>
            </w:r>
          </w:p>
        </w:tc>
        <w:tc>
          <w:tcPr>
            <w:tcW w:w="3208" w:type="dxa"/>
            <w:tcBorders>
              <w:top w:val="nil"/>
              <w:left w:val="nil"/>
              <w:bottom w:val="single" w:sz="8" w:space="0" w:color="auto"/>
              <w:right w:val="single" w:sz="8" w:space="0" w:color="auto"/>
            </w:tcBorders>
            <w:tcMar>
              <w:top w:w="0" w:type="dxa"/>
              <w:left w:w="108" w:type="dxa"/>
              <w:bottom w:w="0" w:type="dxa"/>
              <w:right w:w="108" w:type="dxa"/>
            </w:tcMar>
            <w:hideMark/>
          </w:tcPr>
          <w:p w14:paraId="072067CD" w14:textId="3932F793" w:rsidR="000E10A2" w:rsidRPr="00465363" w:rsidRDefault="00A413AF" w:rsidP="000E10A2">
            <w:pPr>
              <w:pStyle w:val="TAL"/>
              <w:rPr>
                <w:lang w:eastAsia="en-GB"/>
              </w:rPr>
            </w:pPr>
            <w:r w:rsidRPr="00465363">
              <w:rPr>
                <w:lang w:eastAsia="en-GB"/>
              </w:rPr>
              <w:t>C</w:t>
            </w:r>
            <w:r w:rsidR="000E10A2" w:rsidRPr="00465363">
              <w:rPr>
                <w:lang w:eastAsia="en-GB"/>
              </w:rPr>
              <w:t>lause 10.3</w:t>
            </w:r>
          </w:p>
        </w:tc>
      </w:tr>
    </w:tbl>
    <w:p w14:paraId="4856D284" w14:textId="7268FB4B" w:rsidR="0009101F" w:rsidRPr="00C26719" w:rsidRDefault="0035018C" w:rsidP="00465363">
      <w:pPr>
        <w:pStyle w:val="EditorsNote"/>
      </w:pPr>
      <w:r w:rsidRPr="00352763">
        <w:t xml:space="preserve">Editor’s Note: An LS </w:t>
      </w:r>
      <w:r>
        <w:t>is</w:t>
      </w:r>
      <w:r w:rsidRPr="00352763">
        <w:t xml:space="preserve"> sent to 3GPP on this matter and the above </w:t>
      </w:r>
      <w:r w:rsidRPr="00352763">
        <w:t>number</w:t>
      </w:r>
      <w:r w:rsidR="00DC723F">
        <w:t>s</w:t>
      </w:r>
      <w:r w:rsidRPr="00352763">
        <w:t xml:space="preserve"> should be confirmed</w:t>
      </w:r>
      <w:r>
        <w:t xml:space="preserve"> by the publication of the specification.</w:t>
      </w:r>
    </w:p>
    <w:p w14:paraId="40137EB7" w14:textId="4A4E9107" w:rsidR="003255ED" w:rsidRPr="00C26719" w:rsidRDefault="00336E26" w:rsidP="00A16447">
      <w:pPr>
        <w:pStyle w:val="Heading2"/>
      </w:pPr>
      <w:bookmarkStart w:id="606" w:name="_Toc51194708"/>
      <w:bookmarkStart w:id="607" w:name="_Toc54885912"/>
      <w:bookmarkStart w:id="608" w:name="_Toc55223014"/>
      <w:r>
        <w:t>10</w:t>
      </w:r>
      <w:r w:rsidR="00850C74" w:rsidRPr="00C26719">
        <w:t>.2</w:t>
      </w:r>
      <w:r w:rsidR="00850C74" w:rsidRPr="00C26719">
        <w:tab/>
      </w:r>
      <w:r w:rsidR="00A7440D">
        <w:t xml:space="preserve">5G Broadcast </w:t>
      </w:r>
      <w:r w:rsidR="00654D67">
        <w:rPr>
          <w:lang w:val="en-US"/>
        </w:rPr>
        <w:t>LTE-based</w:t>
      </w:r>
      <w:r w:rsidR="00654D67" w:rsidRPr="00352763">
        <w:rPr>
          <w:lang w:val="x-none"/>
        </w:rPr>
        <w:t xml:space="preserve"> </w:t>
      </w:r>
      <w:r w:rsidR="00B91CDE" w:rsidRPr="00465363">
        <w:rPr>
          <w:lang w:val="en-US"/>
        </w:rPr>
        <w:t>Base</w:t>
      </w:r>
      <w:r w:rsidR="00654D67" w:rsidRPr="00352763">
        <w:rPr>
          <w:lang w:val="x-none"/>
        </w:rPr>
        <w:t xml:space="preserve"> </w:t>
      </w:r>
      <w:bookmarkEnd w:id="606"/>
      <w:r w:rsidR="00640A06">
        <w:t>R</w:t>
      </w:r>
      <w:r w:rsidR="00EC6433">
        <w:t>eceiver</w:t>
      </w:r>
      <w:bookmarkEnd w:id="607"/>
      <w:bookmarkEnd w:id="608"/>
      <w:r w:rsidR="00EC6433">
        <w:t xml:space="preserve"> </w:t>
      </w:r>
    </w:p>
    <w:p w14:paraId="20C14E3C" w14:textId="5D303F68" w:rsidR="0034771F" w:rsidRPr="00C26719" w:rsidRDefault="00EC6433" w:rsidP="00465363">
      <w:pPr>
        <w:keepNext/>
      </w:pPr>
      <w:r>
        <w:t>Devices implementing t</w:t>
      </w:r>
      <w:r w:rsidR="00080695" w:rsidRPr="00C26719">
        <w:t xml:space="preserve">he </w:t>
      </w:r>
      <w:r w:rsidR="00ED5AF8">
        <w:t xml:space="preserve">5G Broadcast </w:t>
      </w:r>
      <w:r w:rsidR="00796215">
        <w:rPr>
          <w:lang w:val="en-US"/>
        </w:rPr>
        <w:t>LTE-based</w:t>
      </w:r>
      <w:r w:rsidR="00796215" w:rsidRPr="00352763">
        <w:rPr>
          <w:lang w:val="x-none"/>
        </w:rPr>
        <w:t xml:space="preserve"> </w:t>
      </w:r>
      <w:r w:rsidR="00796215" w:rsidRPr="00352763">
        <w:rPr>
          <w:lang w:val="en-US"/>
        </w:rPr>
        <w:t>Base</w:t>
      </w:r>
      <w:r w:rsidR="00796215" w:rsidRPr="00352763">
        <w:rPr>
          <w:lang w:val="x-none"/>
        </w:rPr>
        <w:t xml:space="preserve"> </w:t>
      </w:r>
      <w:r w:rsidR="00640A06">
        <w:t>R</w:t>
      </w:r>
      <w:r w:rsidR="00080695" w:rsidRPr="00C26719">
        <w:t>eceiver shall support</w:t>
      </w:r>
      <w:r w:rsidR="00E15E51">
        <w:t>:</w:t>
      </w:r>
    </w:p>
    <w:p w14:paraId="087DA58D" w14:textId="407D52AC" w:rsidR="00080695" w:rsidRPr="00C26719" w:rsidRDefault="00080695" w:rsidP="00B67460">
      <w:pPr>
        <w:pStyle w:val="B1"/>
      </w:pPr>
      <w:r w:rsidRPr="00C26719">
        <w:t xml:space="preserve">All requirements in clause </w:t>
      </w:r>
      <w:r w:rsidR="004E2A50">
        <w:t>7</w:t>
      </w:r>
      <w:r w:rsidRPr="00C26719">
        <w:t xml:space="preserve"> for a</w:t>
      </w:r>
      <w:r w:rsidR="00ED5AF8">
        <w:t>n</w:t>
      </w:r>
      <w:r w:rsidRPr="00C26719">
        <w:t xml:space="preserve"> </w:t>
      </w:r>
      <w:r w:rsidR="00A7440D">
        <w:t>LTE</w:t>
      </w:r>
      <w:r w:rsidR="0064541E">
        <w:t xml:space="preserve">-based </w:t>
      </w:r>
      <w:r w:rsidRPr="00C26719">
        <w:t>5G Broadcast Receiver</w:t>
      </w:r>
      <w:r w:rsidR="00E15E51">
        <w:t>.</w:t>
      </w:r>
    </w:p>
    <w:p w14:paraId="7B369ACC" w14:textId="22D97604" w:rsidR="00F3487B" w:rsidRDefault="005D7943" w:rsidP="00B67460">
      <w:pPr>
        <w:pStyle w:val="B1"/>
      </w:pPr>
      <w:r w:rsidRPr="00C26719">
        <w:t xml:space="preserve">The reception of signals with sub-carrier spacing of </w:t>
      </w:r>
      <w:r w:rsidR="00F3487B" w:rsidRPr="00C26719">
        <w:t>1.25 kHz</w:t>
      </w:r>
      <w:r w:rsidR="00E15E51">
        <w:t>.</w:t>
      </w:r>
      <w:r w:rsidR="00CE66B3">
        <w:t xml:space="preserve"> </w:t>
      </w:r>
      <w:r w:rsidR="00746012">
        <w:t>O</w:t>
      </w:r>
      <w:r w:rsidR="00F3487B" w:rsidRPr="00C26719">
        <w:t>ther sub-carrier spacings</w:t>
      </w:r>
      <w:r w:rsidR="0029207D">
        <w:t xml:space="preserve"> from Table </w:t>
      </w:r>
      <w:r w:rsidR="00814DFF">
        <w:t>6</w:t>
      </w:r>
      <w:r w:rsidR="0029207D">
        <w:t>.4</w:t>
      </w:r>
      <w:r w:rsidR="00814DFF">
        <w:t>.4-1</w:t>
      </w:r>
      <w:r w:rsidR="00E75629">
        <w:t xml:space="preserve"> </w:t>
      </w:r>
      <w:r w:rsidR="00746012">
        <w:t xml:space="preserve">may also be </w:t>
      </w:r>
      <w:r w:rsidR="00796215">
        <w:t>supported</w:t>
      </w:r>
      <w:r w:rsidR="00E75629">
        <w:t>.</w:t>
      </w:r>
    </w:p>
    <w:p w14:paraId="701E8590" w14:textId="4335A48A" w:rsidR="00942A92" w:rsidRDefault="00942A92" w:rsidP="00942A92">
      <w:pPr>
        <w:pStyle w:val="B1"/>
        <w:numPr>
          <w:ilvl w:val="0"/>
          <w:numId w:val="0"/>
        </w:numPr>
        <w:textAlignment w:val="auto"/>
      </w:pPr>
      <w:r>
        <w:t xml:space="preserve">The requirements for the support 5G Broadcast </w:t>
      </w:r>
      <w:r w:rsidR="00796215">
        <w:rPr>
          <w:lang w:val="en-US"/>
        </w:rPr>
        <w:t>LTE-based</w:t>
      </w:r>
      <w:r w:rsidR="00796215" w:rsidRPr="00352763">
        <w:rPr>
          <w:lang w:val="x-none"/>
        </w:rPr>
        <w:t xml:space="preserve"> </w:t>
      </w:r>
      <w:r w:rsidR="00796215" w:rsidRPr="00352763">
        <w:rPr>
          <w:lang w:val="en-US"/>
        </w:rPr>
        <w:t>Base</w:t>
      </w:r>
      <w:r w:rsidR="00796215" w:rsidRPr="00352763">
        <w:rPr>
          <w:lang w:val="x-none"/>
        </w:rPr>
        <w:t xml:space="preserve"> </w:t>
      </w:r>
      <w:r w:rsidR="00734020">
        <w:t>R</w:t>
      </w:r>
      <w:r>
        <w:t xml:space="preserve">eceiver functionalities may be signalled with service capability code </w:t>
      </w:r>
      <w:r w:rsidR="0035018C">
        <w:t>according to Table 10.1-1</w:t>
      </w:r>
      <w:r>
        <w:t>.</w:t>
      </w:r>
    </w:p>
    <w:p w14:paraId="2452CA56" w14:textId="740C4767" w:rsidR="00DE702D" w:rsidRDefault="00DE702D" w:rsidP="00DE702D">
      <w:pPr>
        <w:pStyle w:val="Heading2"/>
      </w:pPr>
      <w:bookmarkStart w:id="609" w:name="_Toc54885913"/>
      <w:bookmarkStart w:id="610" w:name="_Toc55223015"/>
      <w:r>
        <w:t>10.3</w:t>
      </w:r>
      <w:r>
        <w:tab/>
        <w:t xml:space="preserve">5G Broadcast </w:t>
      </w:r>
      <w:r w:rsidR="00654D67">
        <w:rPr>
          <w:lang w:val="en-US"/>
        </w:rPr>
        <w:t>LTE-based</w:t>
      </w:r>
      <w:r w:rsidR="00654D67" w:rsidRPr="00352763">
        <w:rPr>
          <w:lang w:val="x-none"/>
        </w:rPr>
        <w:t xml:space="preserve"> </w:t>
      </w:r>
      <w:r w:rsidR="00B91CDE">
        <w:rPr>
          <w:lang w:val="en-US"/>
        </w:rPr>
        <w:t>Main</w:t>
      </w:r>
      <w:r w:rsidR="00654D67" w:rsidRPr="00352763">
        <w:rPr>
          <w:lang w:val="x-none"/>
        </w:rPr>
        <w:t xml:space="preserve"> </w:t>
      </w:r>
      <w:r w:rsidR="00640A06">
        <w:t>R</w:t>
      </w:r>
      <w:r>
        <w:t>eceiver</w:t>
      </w:r>
      <w:bookmarkEnd w:id="609"/>
      <w:bookmarkEnd w:id="610"/>
      <w:r>
        <w:t xml:space="preserve"> </w:t>
      </w:r>
    </w:p>
    <w:p w14:paraId="172905E8" w14:textId="0BC2398E" w:rsidR="00DE702D" w:rsidRDefault="00DE702D" w:rsidP="00DE702D">
      <w:pPr>
        <w:keepNext/>
      </w:pPr>
      <w:r>
        <w:t xml:space="preserve">Devices implementing the 5G Broadcast </w:t>
      </w:r>
      <w:r w:rsidR="00796215">
        <w:rPr>
          <w:lang w:val="en-US"/>
        </w:rPr>
        <w:t>LTE-based</w:t>
      </w:r>
      <w:r w:rsidR="00796215" w:rsidRPr="00352763">
        <w:rPr>
          <w:lang w:val="x-none"/>
        </w:rPr>
        <w:t xml:space="preserve"> </w:t>
      </w:r>
      <w:r w:rsidR="00796215">
        <w:rPr>
          <w:lang w:val="en-US"/>
        </w:rPr>
        <w:t>Main</w:t>
      </w:r>
      <w:r w:rsidR="00796215" w:rsidRPr="00352763">
        <w:rPr>
          <w:lang w:val="x-none"/>
        </w:rPr>
        <w:t xml:space="preserve"> </w:t>
      </w:r>
      <w:r w:rsidR="00640A06">
        <w:t>R</w:t>
      </w:r>
      <w:r>
        <w:t>eceiver category shall support:</w:t>
      </w:r>
    </w:p>
    <w:p w14:paraId="1BD465C2" w14:textId="2A0E6A6D" w:rsidR="00DE702D" w:rsidRDefault="00DE702D" w:rsidP="00DE702D">
      <w:pPr>
        <w:pStyle w:val="B1"/>
        <w:keepNext/>
        <w:numPr>
          <w:ilvl w:val="0"/>
          <w:numId w:val="82"/>
        </w:numPr>
        <w:tabs>
          <w:tab w:val="num" w:pos="737"/>
        </w:tabs>
        <w:ind w:left="737"/>
        <w:textAlignment w:val="auto"/>
      </w:pPr>
      <w:r>
        <w:t xml:space="preserve">All requirements in clause </w:t>
      </w:r>
      <w:r w:rsidR="004E2A50">
        <w:t>7</w:t>
      </w:r>
      <w:r>
        <w:t xml:space="preserve"> for an LTE-based 5G Broadcast Receiver.</w:t>
      </w:r>
    </w:p>
    <w:p w14:paraId="3E507A1A" w14:textId="00D41864" w:rsidR="00DE702D" w:rsidRDefault="00DE702D" w:rsidP="00DE702D">
      <w:pPr>
        <w:pStyle w:val="B1"/>
        <w:numPr>
          <w:ilvl w:val="0"/>
          <w:numId w:val="82"/>
        </w:numPr>
        <w:tabs>
          <w:tab w:val="num" w:pos="737"/>
        </w:tabs>
        <w:ind w:left="737"/>
        <w:textAlignment w:val="auto"/>
      </w:pPr>
      <w:r>
        <w:t xml:space="preserve">The reception of signals with </w:t>
      </w:r>
      <w:r w:rsidR="00465363">
        <w:t>all</w:t>
      </w:r>
      <w:r w:rsidR="00C005D9">
        <w:t xml:space="preserve"> the</w:t>
      </w:r>
      <w:r>
        <w:t xml:space="preserve"> sub-carrier spacing</w:t>
      </w:r>
      <w:r w:rsidR="00C005D9">
        <w:t>s</w:t>
      </w:r>
      <w:r>
        <w:t xml:space="preserve"> defined in Table </w:t>
      </w:r>
      <w:r w:rsidR="00D261A5">
        <w:t>6</w:t>
      </w:r>
      <w:r>
        <w:t>.4</w:t>
      </w:r>
      <w:r w:rsidR="00D261A5">
        <w:t>.4-1</w:t>
      </w:r>
      <w:r>
        <w:t>.</w:t>
      </w:r>
    </w:p>
    <w:p w14:paraId="7467FD87" w14:textId="658E1A2F" w:rsidR="00E613CA" w:rsidRDefault="00E613CA" w:rsidP="00465363">
      <w:pPr>
        <w:pStyle w:val="B1"/>
        <w:numPr>
          <w:ilvl w:val="0"/>
          <w:numId w:val="0"/>
        </w:numPr>
        <w:textAlignment w:val="auto"/>
      </w:pPr>
      <w:r>
        <w:t xml:space="preserve">The requirements for the support 5G Broadcast </w:t>
      </w:r>
      <w:r w:rsidR="00C005D9">
        <w:rPr>
          <w:lang w:val="en-US"/>
        </w:rPr>
        <w:t>LTE-based</w:t>
      </w:r>
      <w:r w:rsidR="00C005D9" w:rsidRPr="00352763">
        <w:rPr>
          <w:lang w:val="x-none"/>
        </w:rPr>
        <w:t xml:space="preserve"> </w:t>
      </w:r>
      <w:r w:rsidR="00C005D9">
        <w:rPr>
          <w:lang w:val="en-US"/>
        </w:rPr>
        <w:t>Main</w:t>
      </w:r>
      <w:r w:rsidR="00C005D9" w:rsidRPr="00352763">
        <w:rPr>
          <w:lang w:val="x-none"/>
        </w:rPr>
        <w:t xml:space="preserve"> </w:t>
      </w:r>
      <w:r w:rsidR="00734020">
        <w:t>R</w:t>
      </w:r>
      <w:r>
        <w:t xml:space="preserve">eceiver </w:t>
      </w:r>
      <w:r w:rsidR="00942A92">
        <w:t xml:space="preserve">functionalities may be signalled with service capability code </w:t>
      </w:r>
      <w:r w:rsidR="0035018C">
        <w:t>according to Table 10.1-1</w:t>
      </w:r>
      <w:r w:rsidR="00942A92">
        <w:t>.</w:t>
      </w:r>
    </w:p>
    <w:p w14:paraId="25CC3761" w14:textId="50F8F8ED" w:rsidR="002F1C08" w:rsidRPr="00C26719" w:rsidRDefault="00BB2E66" w:rsidP="005C6A14">
      <w:pPr>
        <w:pStyle w:val="Heading1"/>
      </w:pPr>
      <w:bookmarkStart w:id="611" w:name="_Toc51194709"/>
      <w:bookmarkStart w:id="612" w:name="_Toc54885914"/>
      <w:bookmarkStart w:id="613" w:name="_Toc55223016"/>
      <w:r w:rsidRPr="00C26719">
        <w:t>1</w:t>
      </w:r>
      <w:r w:rsidR="00336E26">
        <w:t>1</w:t>
      </w:r>
      <w:r w:rsidR="004D7364" w:rsidRPr="00C26719">
        <w:tab/>
      </w:r>
      <w:r w:rsidR="00AF2615" w:rsidRPr="00C26719">
        <w:t>Implementation Guidelines</w:t>
      </w:r>
      <w:r w:rsidR="008440C3" w:rsidRPr="00C26719">
        <w:t xml:space="preserve"> for </w:t>
      </w:r>
      <w:r w:rsidR="00534E87">
        <w:t xml:space="preserve">5G Broadcast </w:t>
      </w:r>
      <w:r w:rsidR="002F1C08" w:rsidRPr="00C26719">
        <w:t>Transmitters (</w:t>
      </w:r>
      <w:r w:rsidR="004157AD">
        <w:t>i</w:t>
      </w:r>
      <w:r w:rsidR="002F1C08" w:rsidRPr="00C26719">
        <w:t>nformative)</w:t>
      </w:r>
      <w:bookmarkEnd w:id="611"/>
      <w:bookmarkEnd w:id="612"/>
      <w:bookmarkEnd w:id="613"/>
    </w:p>
    <w:p w14:paraId="4E4E7912" w14:textId="799E99DA" w:rsidR="000E7EF5" w:rsidRPr="00C26719" w:rsidRDefault="00BB2E66" w:rsidP="000E7EF5">
      <w:pPr>
        <w:pStyle w:val="Heading2"/>
      </w:pPr>
      <w:bookmarkStart w:id="614" w:name="_Toc51194710"/>
      <w:bookmarkStart w:id="615" w:name="_Toc54885915"/>
      <w:bookmarkStart w:id="616" w:name="_Toc55223017"/>
      <w:r w:rsidRPr="00C26719">
        <w:t>1</w:t>
      </w:r>
      <w:r w:rsidR="00336E26">
        <w:t>1</w:t>
      </w:r>
      <w:r w:rsidR="000E7EF5" w:rsidRPr="00C26719">
        <w:t>.1</w:t>
      </w:r>
      <w:r w:rsidR="000E7EF5" w:rsidRPr="00C26719">
        <w:tab/>
        <w:t>Introduction</w:t>
      </w:r>
      <w:bookmarkEnd w:id="614"/>
      <w:bookmarkEnd w:id="615"/>
      <w:bookmarkEnd w:id="616"/>
    </w:p>
    <w:p w14:paraId="7A176635" w14:textId="4ADF0417" w:rsidR="000314E5" w:rsidRPr="00C26719" w:rsidRDefault="000314E5" w:rsidP="00A671BB">
      <w:pPr>
        <w:keepNext/>
      </w:pPr>
      <w:r w:rsidRPr="00C26719">
        <w:t xml:space="preserve">This clause provides selected implementation guidelines for </w:t>
      </w:r>
      <w:r w:rsidR="00EC6433">
        <w:t>5G Broadcast T</w:t>
      </w:r>
      <w:r w:rsidRPr="00C26719">
        <w:t>ransmitters.</w:t>
      </w:r>
    </w:p>
    <w:p w14:paraId="33A690AA" w14:textId="472DA623" w:rsidR="001C148A" w:rsidRPr="00C26719" w:rsidRDefault="00BB2E66" w:rsidP="000314E5">
      <w:pPr>
        <w:pStyle w:val="Heading2"/>
      </w:pPr>
      <w:bookmarkStart w:id="617" w:name="_Toc51194711"/>
      <w:bookmarkStart w:id="618" w:name="_Toc54885916"/>
      <w:bookmarkStart w:id="619" w:name="_Toc55223018"/>
      <w:r w:rsidRPr="00C26719">
        <w:t>1</w:t>
      </w:r>
      <w:r w:rsidR="00336E26">
        <w:t>1</w:t>
      </w:r>
      <w:r w:rsidR="000E7EF5" w:rsidRPr="00C26719">
        <w:t>.2</w:t>
      </w:r>
      <w:r w:rsidR="000E7EF5" w:rsidRPr="00C26719">
        <w:tab/>
        <w:t>BM-SC</w:t>
      </w:r>
      <w:r w:rsidR="000314E5" w:rsidRPr="00C26719">
        <w:t>, MME and MBMS</w:t>
      </w:r>
      <w:r w:rsidR="004157AD">
        <w:t xml:space="preserve"> </w:t>
      </w:r>
      <w:r w:rsidR="000314E5" w:rsidRPr="00C26719">
        <w:t>GW</w:t>
      </w:r>
      <w:bookmarkEnd w:id="617"/>
      <w:bookmarkEnd w:id="618"/>
      <w:bookmarkEnd w:id="619"/>
    </w:p>
    <w:p w14:paraId="75CB60C4" w14:textId="580308BD" w:rsidR="000314E5" w:rsidRPr="00C26719" w:rsidRDefault="000314E5" w:rsidP="005C6A14">
      <w:r w:rsidRPr="00C26719">
        <w:t>As BM-SC, MME and MBMS</w:t>
      </w:r>
      <w:r w:rsidR="004157AD">
        <w:t xml:space="preserve"> </w:t>
      </w:r>
      <w:r w:rsidRPr="00C26719">
        <w:t xml:space="preserve">GW functionalities </w:t>
      </w:r>
      <w:r w:rsidR="00A37A5D" w:rsidRPr="00C26719">
        <w:t>are significantly down</w:t>
      </w:r>
      <w:r w:rsidR="006C117E" w:rsidRPr="00C26719">
        <w:t>-</w:t>
      </w:r>
      <w:r w:rsidR="00A37A5D" w:rsidRPr="00C26719">
        <w:t>scoped</w:t>
      </w:r>
      <w:r w:rsidR="004157AD">
        <w:t xml:space="preserve"> by the present document</w:t>
      </w:r>
      <w:r w:rsidR="00A37A5D" w:rsidRPr="00C26719">
        <w:t xml:space="preserve">, the </w:t>
      </w:r>
      <w:r w:rsidR="006C117E" w:rsidRPr="00C26719">
        <w:t>functionalities may be provided in a single physical entity.</w:t>
      </w:r>
    </w:p>
    <w:p w14:paraId="6131848F" w14:textId="077326B6" w:rsidR="006C117E" w:rsidRPr="00C26719" w:rsidRDefault="00BB2E66">
      <w:pPr>
        <w:pStyle w:val="Heading2"/>
      </w:pPr>
      <w:bookmarkStart w:id="620" w:name="_Toc51194712"/>
      <w:bookmarkStart w:id="621" w:name="_Toc54885917"/>
      <w:bookmarkStart w:id="622" w:name="_Toc55223019"/>
      <w:r w:rsidRPr="00C26719">
        <w:t>1</w:t>
      </w:r>
      <w:r w:rsidR="00336E26">
        <w:t>1</w:t>
      </w:r>
      <w:r w:rsidR="000E7EF5" w:rsidRPr="00C26719">
        <w:t>.</w:t>
      </w:r>
      <w:r w:rsidR="000314E5" w:rsidRPr="00C26719">
        <w:t>3</w:t>
      </w:r>
      <w:r w:rsidR="005C2BEE" w:rsidRPr="00C26719">
        <w:tab/>
      </w:r>
      <w:r w:rsidR="000E7EF5" w:rsidRPr="00C26719">
        <w:t>E-UTRAN</w:t>
      </w:r>
      <w:bookmarkEnd w:id="620"/>
      <w:bookmarkEnd w:id="621"/>
      <w:bookmarkEnd w:id="622"/>
    </w:p>
    <w:p w14:paraId="60A652EF" w14:textId="4C0EA2B0" w:rsidR="000E7EF5" w:rsidRPr="00C26719" w:rsidRDefault="006C117E">
      <w:r w:rsidRPr="00C26719">
        <w:t>This aspect is for further study.</w:t>
      </w:r>
    </w:p>
    <w:p w14:paraId="2EEB34CF" w14:textId="12C3FAD7" w:rsidR="00533FD5" w:rsidRPr="00C26719" w:rsidRDefault="00BB2E66" w:rsidP="005C6A14">
      <w:pPr>
        <w:pStyle w:val="Heading1"/>
      </w:pPr>
      <w:bookmarkStart w:id="623" w:name="_Toc51194713"/>
      <w:bookmarkStart w:id="624" w:name="_Toc54885918"/>
      <w:bookmarkStart w:id="625" w:name="_Toc55223020"/>
      <w:r w:rsidRPr="00C26719">
        <w:t>1</w:t>
      </w:r>
      <w:r w:rsidR="00336E26">
        <w:t>2</w:t>
      </w:r>
      <w:r w:rsidR="002F1C08" w:rsidRPr="00C26719">
        <w:tab/>
        <w:t xml:space="preserve">Implementation Guidelines for </w:t>
      </w:r>
      <w:r w:rsidR="00534E87">
        <w:t xml:space="preserve">5G Broadcast </w:t>
      </w:r>
      <w:r w:rsidR="002F1C08" w:rsidRPr="00C26719">
        <w:t>Receivers (</w:t>
      </w:r>
      <w:r w:rsidR="004157AD">
        <w:t>i</w:t>
      </w:r>
      <w:r w:rsidR="002F1C08" w:rsidRPr="00C26719">
        <w:t>nformative)</w:t>
      </w:r>
      <w:bookmarkEnd w:id="623"/>
      <w:bookmarkEnd w:id="624"/>
      <w:bookmarkEnd w:id="625"/>
    </w:p>
    <w:p w14:paraId="39797549" w14:textId="52551DEB" w:rsidR="00533FD5" w:rsidRPr="00C26719" w:rsidRDefault="00533FD5" w:rsidP="00533FD5">
      <w:pPr>
        <w:pStyle w:val="Heading2"/>
      </w:pPr>
      <w:bookmarkStart w:id="626" w:name="_Toc51194714"/>
      <w:bookmarkStart w:id="627" w:name="_Toc54885919"/>
      <w:bookmarkStart w:id="628" w:name="_Toc55223021"/>
      <w:r w:rsidRPr="00C26719">
        <w:t>1</w:t>
      </w:r>
      <w:r w:rsidR="00336E26">
        <w:t>2</w:t>
      </w:r>
      <w:r w:rsidRPr="00C26719">
        <w:t>.1</w:t>
      </w:r>
      <w:r w:rsidRPr="00C26719">
        <w:tab/>
        <w:t>Introduction</w:t>
      </w:r>
      <w:bookmarkEnd w:id="626"/>
      <w:bookmarkEnd w:id="627"/>
      <w:bookmarkEnd w:id="628"/>
    </w:p>
    <w:p w14:paraId="7D2BDAD6" w14:textId="5C7E1F5C" w:rsidR="00C66B52" w:rsidRPr="00C26719" w:rsidRDefault="00C66B52" w:rsidP="005C6A14">
      <w:r w:rsidRPr="00C26719">
        <w:t xml:space="preserve">This clause provides selected implementation guidelines for </w:t>
      </w:r>
      <w:r w:rsidR="004157AD">
        <w:t>5G Broadcast R</w:t>
      </w:r>
      <w:r w:rsidRPr="00C26719">
        <w:t>eceivers.</w:t>
      </w:r>
    </w:p>
    <w:p w14:paraId="2FE86147" w14:textId="6D85E9DB" w:rsidR="006F3FE7" w:rsidRPr="00C26719" w:rsidRDefault="00533FD5" w:rsidP="7DD31D8B">
      <w:pPr>
        <w:pStyle w:val="Heading2"/>
      </w:pPr>
      <w:bookmarkStart w:id="629" w:name="_Toc51194715"/>
      <w:bookmarkStart w:id="630" w:name="_Toc54885920"/>
      <w:bookmarkStart w:id="631" w:name="_Toc55223022"/>
      <w:r w:rsidRPr="00C26719">
        <w:t>1</w:t>
      </w:r>
      <w:r w:rsidR="00336E26">
        <w:t>2</w:t>
      </w:r>
      <w:r w:rsidRPr="00C26719">
        <w:t>.2</w:t>
      </w:r>
      <w:r w:rsidRPr="00C26719">
        <w:tab/>
        <w:t>UE Access Stratum</w:t>
      </w:r>
      <w:bookmarkEnd w:id="629"/>
      <w:bookmarkEnd w:id="630"/>
      <w:bookmarkEnd w:id="631"/>
    </w:p>
    <w:p w14:paraId="2930367E" w14:textId="35C040B0" w:rsidR="7DD31D8B" w:rsidRPr="00C26719" w:rsidRDefault="009834C1" w:rsidP="00046D7A">
      <w:pPr>
        <w:pStyle w:val="Heading3"/>
      </w:pPr>
      <w:bookmarkStart w:id="632" w:name="_Toc51194716"/>
      <w:bookmarkStart w:id="633" w:name="_Toc54885921"/>
      <w:bookmarkStart w:id="634" w:name="_Toc55223023"/>
      <w:r w:rsidRPr="00C26719">
        <w:t>1</w:t>
      </w:r>
      <w:r w:rsidR="00336E26">
        <w:t>2</w:t>
      </w:r>
      <w:r w:rsidRPr="00C26719">
        <w:t>.2.1</w:t>
      </w:r>
      <w:r w:rsidRPr="00C26719">
        <w:tab/>
        <w:t>Idle mode measurements</w:t>
      </w:r>
      <w:bookmarkEnd w:id="632"/>
      <w:bookmarkEnd w:id="633"/>
      <w:bookmarkEnd w:id="634"/>
    </w:p>
    <w:p w14:paraId="306EE8EB" w14:textId="40731D40" w:rsidR="00533FD5" w:rsidRPr="00C26719" w:rsidRDefault="61867B4E" w:rsidP="141ED017">
      <w:r w:rsidRPr="00C26719">
        <w:t xml:space="preserve">Requirements for measurements in idle mode in </w:t>
      </w:r>
      <w:r w:rsidR="00CA257F">
        <w:t xml:space="preserve">ETSI TS </w:t>
      </w:r>
      <w:r w:rsidR="00E13F71">
        <w:t>136</w:t>
      </w:r>
      <w:r w:rsidR="00E13F71">
        <w:t> </w:t>
      </w:r>
      <w:r w:rsidR="00E13F71">
        <w:t>133</w:t>
      </w:r>
      <w:r w:rsidR="0085683B" w:rsidRPr="00C26719">
        <w:t xml:space="preserve"> </w:t>
      </w:r>
      <w:r w:rsidR="00F619AF">
        <w:t>[</w:t>
      </w:r>
      <w:r w:rsidR="00F619AF">
        <w:t>16</w:t>
      </w:r>
      <w:r w:rsidR="00F619AF">
        <w:t>]</w:t>
      </w:r>
      <w:r w:rsidRPr="00C26719">
        <w:t xml:space="preserve"> are </w:t>
      </w:r>
      <w:r w:rsidR="14611EC7" w:rsidRPr="00C26719">
        <w:t>expressed in terms of DRX cycle</w:t>
      </w:r>
      <w:r w:rsidR="0774142F" w:rsidRPr="00C26719">
        <w:t xml:space="preserve"> length</w:t>
      </w:r>
      <w:r w:rsidR="14611EC7" w:rsidRPr="00C26719">
        <w:t xml:space="preserve">. </w:t>
      </w:r>
      <w:r w:rsidR="004157AD">
        <w:t xml:space="preserve">A </w:t>
      </w:r>
      <w:r w:rsidR="14611EC7" w:rsidRPr="00C26719">
        <w:t xml:space="preserve">ROM device does not support </w:t>
      </w:r>
      <w:r w:rsidR="004157AD">
        <w:t xml:space="preserve">the </w:t>
      </w:r>
      <w:r w:rsidR="14611EC7" w:rsidRPr="00C26719">
        <w:t>DRX cycle</w:t>
      </w:r>
      <w:r w:rsidR="004157AD">
        <w:t xml:space="preserve"> and</w:t>
      </w:r>
      <w:r w:rsidR="14611EC7" w:rsidRPr="00C26719">
        <w:t xml:space="preserve"> </w:t>
      </w:r>
      <w:r w:rsidR="00952DCC" w:rsidRPr="00C26719">
        <w:t xml:space="preserve">E-UTRAN in the </w:t>
      </w:r>
      <w:r w:rsidR="002D4BED" w:rsidRPr="00C26719">
        <w:t xml:space="preserve">5G </w:t>
      </w:r>
      <w:r w:rsidR="004157AD">
        <w:t>B</w:t>
      </w:r>
      <w:r w:rsidR="002D4BED" w:rsidRPr="00C26719">
        <w:t xml:space="preserve">roadcast </w:t>
      </w:r>
      <w:r w:rsidR="004157AD">
        <w:t>System</w:t>
      </w:r>
      <w:r w:rsidR="002D4BED" w:rsidRPr="00C26719">
        <w:t xml:space="preserve"> </w:t>
      </w:r>
      <w:r w:rsidR="14611EC7" w:rsidRPr="00C26719">
        <w:t>does not suppor</w:t>
      </w:r>
      <w:r w:rsidR="638C6F40" w:rsidRPr="00C26719">
        <w:t>t</w:t>
      </w:r>
      <w:r w:rsidR="004157AD">
        <w:t xml:space="preserve"> it</w:t>
      </w:r>
      <w:r w:rsidR="638C6F40" w:rsidRPr="00C26719">
        <w:t>.</w:t>
      </w:r>
    </w:p>
    <w:p w14:paraId="039532B6" w14:textId="6E2A2171" w:rsidR="00533FD5" w:rsidRPr="00C26719" w:rsidRDefault="14611EC7" w:rsidP="638C6F40">
      <w:r w:rsidRPr="00C26719">
        <w:t>Ther</w:t>
      </w:r>
      <w:r w:rsidR="0774142F" w:rsidRPr="00C26719">
        <w:t>efor</w:t>
      </w:r>
      <w:r w:rsidRPr="00C26719">
        <w:t xml:space="preserve">e, it </w:t>
      </w:r>
      <w:r w:rsidR="0774142F" w:rsidRPr="00C26719">
        <w:t xml:space="preserve">is not </w:t>
      </w:r>
      <w:r w:rsidR="00AB7BF7" w:rsidRPr="00C26719">
        <w:t xml:space="preserve">to be </w:t>
      </w:r>
      <w:r w:rsidR="0774142F" w:rsidRPr="00C26719">
        <w:t xml:space="preserve">expected </w:t>
      </w:r>
      <w:r w:rsidR="004157AD">
        <w:t>that</w:t>
      </w:r>
      <w:r w:rsidR="0774142F" w:rsidRPr="00C26719">
        <w:t xml:space="preserve"> </w:t>
      </w:r>
      <w:r w:rsidR="004157AD">
        <w:t xml:space="preserve">the </w:t>
      </w:r>
      <w:r w:rsidR="0774142F" w:rsidRPr="00C26719">
        <w:t xml:space="preserve">E-UTRAN </w:t>
      </w:r>
      <w:r w:rsidR="004157AD">
        <w:t>will</w:t>
      </w:r>
      <w:r w:rsidR="0774142F" w:rsidRPr="00C26719">
        <w:t xml:space="preserve"> broadcast the DRX cycle length</w:t>
      </w:r>
      <w:r w:rsidR="549A7DD4" w:rsidRPr="00C26719">
        <w:t xml:space="preserve"> in the </w:t>
      </w:r>
      <w:r w:rsidR="004157AD">
        <w:t>S</w:t>
      </w:r>
      <w:r w:rsidR="549A7DD4" w:rsidRPr="00C26719">
        <w:t xml:space="preserve">ystem </w:t>
      </w:r>
      <w:r w:rsidR="004157AD">
        <w:t>I</w:t>
      </w:r>
      <w:r w:rsidR="549A7DD4" w:rsidRPr="00C26719">
        <w:t xml:space="preserve">nformation. </w:t>
      </w:r>
      <w:r w:rsidR="0774142F" w:rsidRPr="00C26719">
        <w:t>As a result, the requ</w:t>
      </w:r>
      <w:r w:rsidR="514AB1CF" w:rsidRPr="00C26719">
        <w:t>i</w:t>
      </w:r>
      <w:r w:rsidR="0774142F" w:rsidRPr="00C26719">
        <w:t>rements for measurements in idl</w:t>
      </w:r>
      <w:r w:rsidR="514AB1CF" w:rsidRPr="00C26719">
        <w:t>e</w:t>
      </w:r>
      <w:r w:rsidR="0774142F" w:rsidRPr="00C26719">
        <w:t xml:space="preserve"> mode in </w:t>
      </w:r>
      <w:r w:rsidR="00CA257F">
        <w:t xml:space="preserve">ETSI TS </w:t>
      </w:r>
      <w:r w:rsidR="00E13F71">
        <w:t>136</w:t>
      </w:r>
      <w:r w:rsidR="00E13F71">
        <w:t> </w:t>
      </w:r>
      <w:r w:rsidR="00E13F71">
        <w:t>133</w:t>
      </w:r>
      <w:r w:rsidR="0085683B" w:rsidRPr="00C26719">
        <w:t xml:space="preserve"> </w:t>
      </w:r>
      <w:r w:rsidR="00F619AF">
        <w:t>[</w:t>
      </w:r>
      <w:r w:rsidR="00F619AF">
        <w:t>16</w:t>
      </w:r>
      <w:r w:rsidR="00F619AF">
        <w:t>]</w:t>
      </w:r>
      <w:r w:rsidR="514AB1CF" w:rsidRPr="00C26719">
        <w:t xml:space="preserve"> </w:t>
      </w:r>
      <w:r w:rsidR="004157AD">
        <w:t>are</w:t>
      </w:r>
      <w:r w:rsidR="514AB1CF" w:rsidRPr="00C26719">
        <w:t xml:space="preserve"> not implementable. </w:t>
      </w:r>
    </w:p>
    <w:p w14:paraId="489640EF" w14:textId="0DAC0887" w:rsidR="791A8E9F" w:rsidRPr="00C26719" w:rsidRDefault="00396780">
      <w:r w:rsidRPr="00C26719">
        <w:t xml:space="preserve">If the E-UTRAN does not </w:t>
      </w:r>
      <w:r w:rsidR="006263B8" w:rsidRPr="00C26719">
        <w:t xml:space="preserve">broadcast the DRX cycle </w:t>
      </w:r>
      <w:r w:rsidR="005041DD" w:rsidRPr="00C26719">
        <w:t xml:space="preserve">length </w:t>
      </w:r>
      <w:r w:rsidR="006263B8" w:rsidRPr="00C26719">
        <w:t xml:space="preserve">in the </w:t>
      </w:r>
      <w:r w:rsidR="004157AD">
        <w:t>S</w:t>
      </w:r>
      <w:r w:rsidR="006263B8" w:rsidRPr="00C26719">
        <w:t xml:space="preserve">ystem </w:t>
      </w:r>
      <w:r w:rsidR="004157AD">
        <w:t>I</w:t>
      </w:r>
      <w:r w:rsidR="006263B8" w:rsidRPr="00C26719">
        <w:t>nformation</w:t>
      </w:r>
      <w:r w:rsidR="00BF277B" w:rsidRPr="00C26719">
        <w:t xml:space="preserve">, </w:t>
      </w:r>
      <w:r w:rsidR="009C354B" w:rsidRPr="00C26719">
        <w:t>the UE use</w:t>
      </w:r>
      <w:r w:rsidR="00230FF2">
        <w:t>s</w:t>
      </w:r>
      <w:r w:rsidR="009C354B" w:rsidRPr="00C26719">
        <w:t xml:space="preserve"> </w:t>
      </w:r>
      <w:r w:rsidR="005041DD" w:rsidRPr="00C26719">
        <w:t>an implementation-specific DRX cycle value.</w:t>
      </w:r>
    </w:p>
    <w:p w14:paraId="6CD17746" w14:textId="6151CCB5" w:rsidR="00A60C16" w:rsidRPr="00A16447" w:rsidRDefault="005E0B95" w:rsidP="00EB353A">
      <w:pPr>
        <w:pStyle w:val="EditorsNote"/>
        <w:rPr>
          <w:color w:val="auto"/>
        </w:rPr>
      </w:pPr>
      <w:r w:rsidRPr="00A16447">
        <w:rPr>
          <w:color w:val="auto"/>
        </w:rPr>
        <w:t>NOTE</w:t>
      </w:r>
      <w:r w:rsidR="004F53A6" w:rsidRPr="00A16447">
        <w:rPr>
          <w:color w:val="auto"/>
        </w:rPr>
        <w:t>:</w:t>
      </w:r>
      <w:r w:rsidR="00E15E51">
        <w:rPr>
          <w:color w:val="auto"/>
        </w:rPr>
        <w:tab/>
      </w:r>
      <w:r w:rsidR="004F53A6" w:rsidRPr="00A16447">
        <w:rPr>
          <w:color w:val="auto"/>
        </w:rPr>
        <w:t>I</w:t>
      </w:r>
      <w:r w:rsidRPr="00A16447">
        <w:rPr>
          <w:color w:val="auto"/>
        </w:rPr>
        <w:t>t</w:t>
      </w:r>
      <w:r w:rsidR="004F53A6" w:rsidRPr="00A16447">
        <w:rPr>
          <w:color w:val="auto"/>
        </w:rPr>
        <w:t xml:space="preserve"> is </w:t>
      </w:r>
      <w:r w:rsidRPr="00A16447">
        <w:rPr>
          <w:color w:val="auto"/>
        </w:rPr>
        <w:t xml:space="preserve">for further study </w:t>
      </w:r>
      <w:r w:rsidR="004F53A6" w:rsidRPr="00A16447">
        <w:rPr>
          <w:color w:val="auto"/>
        </w:rPr>
        <w:t xml:space="preserve">if the set of </w:t>
      </w:r>
      <w:r w:rsidR="008E4055" w:rsidRPr="00A16447">
        <w:rPr>
          <w:color w:val="auto"/>
        </w:rPr>
        <w:t xml:space="preserve">one or more </w:t>
      </w:r>
      <w:r w:rsidR="004F53A6" w:rsidRPr="00A16447">
        <w:rPr>
          <w:color w:val="auto"/>
        </w:rPr>
        <w:t xml:space="preserve">values from which the UE </w:t>
      </w:r>
      <w:r w:rsidR="008E4055" w:rsidRPr="00A16447">
        <w:rPr>
          <w:color w:val="auto"/>
        </w:rPr>
        <w:t xml:space="preserve">selects the </w:t>
      </w:r>
      <w:r w:rsidR="00073FC8" w:rsidRPr="00A16447">
        <w:rPr>
          <w:color w:val="auto"/>
        </w:rPr>
        <w:t>implementation</w:t>
      </w:r>
      <w:r w:rsidR="004157AD">
        <w:rPr>
          <w:color w:val="auto"/>
        </w:rPr>
        <w:t>-</w:t>
      </w:r>
      <w:r w:rsidR="00073FC8" w:rsidRPr="00A16447">
        <w:rPr>
          <w:color w:val="auto"/>
        </w:rPr>
        <w:t>specific</w:t>
      </w:r>
      <w:r w:rsidR="008E4055" w:rsidRPr="00A16447">
        <w:rPr>
          <w:color w:val="auto"/>
        </w:rPr>
        <w:t xml:space="preserve"> DRX cycle length </w:t>
      </w:r>
      <w:r w:rsidR="00E60473" w:rsidRPr="00A16447">
        <w:rPr>
          <w:color w:val="auto"/>
        </w:rPr>
        <w:t>need</w:t>
      </w:r>
      <w:r w:rsidR="004157AD">
        <w:rPr>
          <w:color w:val="auto"/>
        </w:rPr>
        <w:t>s</w:t>
      </w:r>
      <w:r w:rsidR="00E60473" w:rsidRPr="00A16447">
        <w:rPr>
          <w:color w:val="auto"/>
        </w:rPr>
        <w:t xml:space="preserve"> to be specified.</w:t>
      </w:r>
    </w:p>
    <w:p w14:paraId="4AD382C0" w14:textId="6243ACC6" w:rsidR="00FA3D9A" w:rsidRPr="00C26719" w:rsidRDefault="00336E26" w:rsidP="005C6A14">
      <w:pPr>
        <w:pStyle w:val="Heading3"/>
      </w:pPr>
      <w:bookmarkStart w:id="635" w:name="_Toc51194717"/>
      <w:bookmarkStart w:id="636" w:name="_Toc54885922"/>
      <w:bookmarkStart w:id="637" w:name="_Toc55223024"/>
      <w:r>
        <w:t>12</w:t>
      </w:r>
      <w:r w:rsidR="000A27D5" w:rsidRPr="00C26719">
        <w:t>.2.2</w:t>
      </w:r>
      <w:r w:rsidR="002514EB" w:rsidRPr="00C26719">
        <w:tab/>
        <w:t>Idle mode states</w:t>
      </w:r>
      <w:bookmarkEnd w:id="635"/>
      <w:bookmarkEnd w:id="636"/>
      <w:bookmarkEnd w:id="637"/>
      <w:r w:rsidR="00797524" w:rsidRPr="00C26719">
        <w:t xml:space="preserve"> </w:t>
      </w:r>
    </w:p>
    <w:p w14:paraId="0D52C9E3" w14:textId="6E396F74" w:rsidR="00FA3D9A" w:rsidRPr="00C26719" w:rsidRDefault="004157AD" w:rsidP="00FA3D9A">
      <w:r>
        <w:t xml:space="preserve">Neither the </w:t>
      </w:r>
      <w:r w:rsidR="00EE688E" w:rsidRPr="00C26719">
        <w:t xml:space="preserve">5G </w:t>
      </w:r>
      <w:r>
        <w:t>B</w:t>
      </w:r>
      <w:r w:rsidR="00EE688E" w:rsidRPr="00C26719">
        <w:t xml:space="preserve">roadcast </w:t>
      </w:r>
      <w:r>
        <w:t>System</w:t>
      </w:r>
      <w:r w:rsidR="00EE688E" w:rsidRPr="00C26719">
        <w:t xml:space="preserve"> </w:t>
      </w:r>
      <w:r>
        <w:t>nor</w:t>
      </w:r>
      <w:r w:rsidR="00EE688E" w:rsidRPr="00C26719">
        <w:t xml:space="preserve"> ROM device</w:t>
      </w:r>
      <w:r>
        <w:t>s</w:t>
      </w:r>
      <w:r w:rsidR="00EE688E" w:rsidRPr="00C26719">
        <w:t xml:space="preserve"> support paging. Therefore, idle mode states described in the cell </w:t>
      </w:r>
      <w:r w:rsidR="00470990" w:rsidRPr="00C26719">
        <w:t xml:space="preserve">selection and </w:t>
      </w:r>
      <w:r w:rsidR="00EE688E" w:rsidRPr="00C26719">
        <w:t>re</w:t>
      </w:r>
      <w:r w:rsidR="00470990" w:rsidRPr="00C26719">
        <w:t>-</w:t>
      </w:r>
      <w:r w:rsidR="00EE688E" w:rsidRPr="00C26719">
        <w:t>selection</w:t>
      </w:r>
      <w:r w:rsidR="00470990" w:rsidRPr="00C26719">
        <w:t xml:space="preserve"> procedure in </w:t>
      </w:r>
      <w:r w:rsidR="00CA257F">
        <w:t xml:space="preserve">ETSI TS </w:t>
      </w:r>
      <w:r w:rsidR="00E13F71">
        <w:t>136</w:t>
      </w:r>
      <w:r w:rsidR="00E13F71">
        <w:t> </w:t>
      </w:r>
      <w:r w:rsidR="00E13F71">
        <w:t>304</w:t>
      </w:r>
      <w:r w:rsidR="007B2E85" w:rsidRPr="00C26719">
        <w:t xml:space="preserve"> </w:t>
      </w:r>
      <w:r w:rsidR="00F619AF">
        <w:t>[</w:t>
      </w:r>
      <w:r w:rsidR="00F619AF">
        <w:t>20</w:t>
      </w:r>
      <w:r w:rsidR="00F619AF">
        <w:t>]</w:t>
      </w:r>
      <w:r w:rsidR="00CD1F1B" w:rsidRPr="00C26719">
        <w:t xml:space="preserve"> are not applicable </w:t>
      </w:r>
      <w:r>
        <w:t>in the form in which</w:t>
      </w:r>
      <w:r w:rsidR="00CD1F1B" w:rsidRPr="00C26719">
        <w:t xml:space="preserve"> they are specified. </w:t>
      </w:r>
      <w:r w:rsidR="007A78E6" w:rsidRPr="00C26719">
        <w:t xml:space="preserve">In particular, the </w:t>
      </w:r>
      <w:r w:rsidR="00902DDD" w:rsidRPr="00C26719">
        <w:rPr>
          <w:i/>
          <w:iCs/>
        </w:rPr>
        <w:t xml:space="preserve">Camped Normally </w:t>
      </w:r>
      <w:r w:rsidR="00902DDD" w:rsidRPr="00C26719">
        <w:t xml:space="preserve">state and </w:t>
      </w:r>
      <w:r w:rsidR="00646540" w:rsidRPr="00C26719">
        <w:t xml:space="preserve">the </w:t>
      </w:r>
      <w:r w:rsidR="00902DDD" w:rsidRPr="00C26719">
        <w:rPr>
          <w:i/>
          <w:iCs/>
        </w:rPr>
        <w:t>Camped on Any Cell</w:t>
      </w:r>
      <w:r w:rsidR="00902DDD" w:rsidRPr="00C26719">
        <w:t xml:space="preserve"> state</w:t>
      </w:r>
      <w:r w:rsidR="00646540" w:rsidRPr="00C26719">
        <w:t xml:space="preserve"> </w:t>
      </w:r>
      <w:r w:rsidR="00434DC7" w:rsidRPr="00C26719">
        <w:t xml:space="preserve">mandate that the UE </w:t>
      </w:r>
      <w:r w:rsidR="000246D1" w:rsidRPr="00C26719">
        <w:t>monitor</w:t>
      </w:r>
      <w:r>
        <w:t>s</w:t>
      </w:r>
      <w:r w:rsidR="000246D1" w:rsidRPr="00C26719">
        <w:t xml:space="preserve"> paging</w:t>
      </w:r>
      <w:r w:rsidR="00507E3B" w:rsidRPr="00C26719">
        <w:t xml:space="preserve"> channels</w:t>
      </w:r>
      <w:r w:rsidR="000246D1" w:rsidRPr="00C26719">
        <w:t>.</w:t>
      </w:r>
    </w:p>
    <w:p w14:paraId="7873756E" w14:textId="5F510F83" w:rsidR="00CC45F4" w:rsidRPr="00C26719" w:rsidRDefault="004157AD" w:rsidP="000B00FB">
      <w:r>
        <w:t xml:space="preserve">A </w:t>
      </w:r>
      <w:r w:rsidR="00C327EF" w:rsidRPr="00C26719">
        <w:t>ROM device in</w:t>
      </w:r>
      <w:r w:rsidR="00CC45F4" w:rsidRPr="00C26719">
        <w:t xml:space="preserve"> </w:t>
      </w:r>
      <w:r w:rsidR="00CC45F4" w:rsidRPr="00C26719">
        <w:rPr>
          <w:i/>
          <w:iCs/>
        </w:rPr>
        <w:t xml:space="preserve">Camped Normally </w:t>
      </w:r>
      <w:r w:rsidR="00CC45F4" w:rsidRPr="00C26719">
        <w:t xml:space="preserve">state </w:t>
      </w:r>
      <w:r>
        <w:t>or</w:t>
      </w:r>
      <w:r w:rsidR="00CC45F4" w:rsidRPr="00C26719">
        <w:t xml:space="preserve"> </w:t>
      </w:r>
      <w:r w:rsidR="00CC45F4" w:rsidRPr="00C26719">
        <w:rPr>
          <w:i/>
          <w:iCs/>
        </w:rPr>
        <w:t>Camped on Any Cell</w:t>
      </w:r>
      <w:r w:rsidR="00CC45F4" w:rsidRPr="00C26719">
        <w:t xml:space="preserve"> </w:t>
      </w:r>
      <w:r>
        <w:t xml:space="preserve">state </w:t>
      </w:r>
      <w:r w:rsidR="000B00FB" w:rsidRPr="00C26719">
        <w:t xml:space="preserve">in a 5G </w:t>
      </w:r>
      <w:r>
        <w:t>B</w:t>
      </w:r>
      <w:r w:rsidR="000B00FB" w:rsidRPr="00C26719">
        <w:t xml:space="preserve">roadcast </w:t>
      </w:r>
      <w:r>
        <w:t>System</w:t>
      </w:r>
      <w:r w:rsidR="000B00FB" w:rsidRPr="00C26719">
        <w:t xml:space="preserve"> </w:t>
      </w:r>
      <w:r w:rsidR="00C327EF" w:rsidRPr="00C26719">
        <w:t>need</w:t>
      </w:r>
      <w:r w:rsidR="00CC45F4" w:rsidRPr="00C26719">
        <w:t xml:space="preserve"> not </w:t>
      </w:r>
      <w:r w:rsidR="00C327EF" w:rsidRPr="00C26719">
        <w:t>monitor paging channels</w:t>
      </w:r>
      <w:r w:rsidR="00507E3B" w:rsidRPr="00C26719">
        <w:t>.</w:t>
      </w:r>
    </w:p>
    <w:p w14:paraId="7810631F" w14:textId="297071CA" w:rsidR="00C47761" w:rsidRPr="00C26719" w:rsidRDefault="00336E26" w:rsidP="005C6A14">
      <w:pPr>
        <w:pStyle w:val="Heading3"/>
      </w:pPr>
      <w:bookmarkStart w:id="638" w:name="_Toc51194718"/>
      <w:bookmarkStart w:id="639" w:name="_Toc54885923"/>
      <w:bookmarkStart w:id="640" w:name="_Toc55223025"/>
      <w:r>
        <w:t>12</w:t>
      </w:r>
      <w:r w:rsidR="00C47761" w:rsidRPr="00C26719">
        <w:t>.2.3</w:t>
      </w:r>
      <w:r w:rsidR="00C47761" w:rsidRPr="00C26719">
        <w:tab/>
        <w:t>Cell categories and service types</w:t>
      </w:r>
      <w:bookmarkEnd w:id="638"/>
      <w:bookmarkEnd w:id="639"/>
      <w:bookmarkEnd w:id="640"/>
    </w:p>
    <w:p w14:paraId="60544014" w14:textId="164E5681" w:rsidR="003A1696" w:rsidRPr="00C26719" w:rsidRDefault="000774E9">
      <w:pPr>
        <w:rPr>
          <w:color w:val="000000"/>
        </w:rPr>
      </w:pPr>
      <w:r w:rsidRPr="00C26719">
        <w:t xml:space="preserve">Cell categories </w:t>
      </w:r>
      <w:r w:rsidR="00FE4898" w:rsidRPr="00C26719">
        <w:t xml:space="preserve">specified in </w:t>
      </w:r>
      <w:r w:rsidR="00F619AF">
        <w:t>[</w:t>
      </w:r>
      <w:r w:rsidR="00F619AF">
        <w:t>20</w:t>
      </w:r>
      <w:r w:rsidR="00F619AF">
        <w:t>]</w:t>
      </w:r>
      <w:r w:rsidR="00FE4898" w:rsidRPr="00C26719">
        <w:t xml:space="preserve"> are not applicable to ROM devices as </w:t>
      </w:r>
      <w:r w:rsidR="00E9748C" w:rsidRPr="00C26719">
        <w:t>described. Specifically,</w:t>
      </w:r>
      <w:r w:rsidR="00845F97" w:rsidRPr="00C26719">
        <w:t xml:space="preserve"> </w:t>
      </w:r>
      <w:r w:rsidR="004157AD">
        <w:t xml:space="preserve">a </w:t>
      </w:r>
      <w:r w:rsidRPr="00C26719">
        <w:t>suitable cell has the following requirement</w:t>
      </w:r>
      <w:r w:rsidR="00E9748C" w:rsidRPr="00C26719">
        <w:t xml:space="preserve"> </w:t>
      </w:r>
      <w:r w:rsidRPr="00C26719">
        <w:t>“</w:t>
      </w:r>
      <w:r w:rsidR="0013701F" w:rsidRPr="00C26719">
        <w:t xml:space="preserve">The cell is a part of </w:t>
      </w:r>
      <w:r w:rsidR="00E9748C" w:rsidRPr="00C26719">
        <w:t xml:space="preserve">at least one TA that is not part of the list of "forbidden tracking areas for roaming" </w:t>
      </w:r>
      <w:r w:rsidR="00F619AF">
        <w:t>[</w:t>
      </w:r>
      <w:r w:rsidR="00F619AF">
        <w:t>6</w:t>
      </w:r>
      <w:r w:rsidR="00F619AF">
        <w:t>]</w:t>
      </w:r>
      <w:r w:rsidR="00E9748C" w:rsidRPr="00C26719">
        <w:t>, which belongs to a PLMN that fulfils the first bullet above</w:t>
      </w:r>
      <w:r w:rsidR="0013701F" w:rsidRPr="00C26719">
        <w:rPr>
          <w:color w:val="000000"/>
        </w:rPr>
        <w:t xml:space="preserve">”. </w:t>
      </w:r>
      <w:r w:rsidR="004157AD">
        <w:rPr>
          <w:color w:val="000000"/>
        </w:rPr>
        <w:t xml:space="preserve">A </w:t>
      </w:r>
      <w:r w:rsidR="003A1696" w:rsidRPr="00C26719">
        <w:rPr>
          <w:color w:val="000000"/>
        </w:rPr>
        <w:t xml:space="preserve">ROM device does not support </w:t>
      </w:r>
      <w:r w:rsidR="00072EDE" w:rsidRPr="00C26719">
        <w:rPr>
          <w:color w:val="000000"/>
        </w:rPr>
        <w:t xml:space="preserve">the </w:t>
      </w:r>
      <w:r w:rsidR="003A1696" w:rsidRPr="00C26719">
        <w:rPr>
          <w:color w:val="000000"/>
        </w:rPr>
        <w:t xml:space="preserve">NAS procedures </w:t>
      </w:r>
      <w:r w:rsidR="00690746" w:rsidRPr="00C26719">
        <w:rPr>
          <w:color w:val="000000"/>
        </w:rPr>
        <w:t>or</w:t>
      </w:r>
      <w:r w:rsidR="003A1696" w:rsidRPr="00C26719">
        <w:rPr>
          <w:color w:val="000000"/>
        </w:rPr>
        <w:t xml:space="preserve"> the tracking areas (TA).</w:t>
      </w:r>
    </w:p>
    <w:p w14:paraId="49CF6032" w14:textId="5659413E" w:rsidR="003A1696" w:rsidRPr="00C26719" w:rsidRDefault="00410469" w:rsidP="009C3536">
      <w:r w:rsidRPr="00C26719">
        <w:t>A</w:t>
      </w:r>
      <w:r w:rsidR="003A1696" w:rsidRPr="00C26719">
        <w:t xml:space="preserve"> suitable cell in a 5G </w:t>
      </w:r>
      <w:r w:rsidR="004157AD">
        <w:t>B</w:t>
      </w:r>
      <w:r w:rsidR="003A1696" w:rsidRPr="00C26719">
        <w:t xml:space="preserve">roadcast </w:t>
      </w:r>
      <w:r w:rsidR="004157AD">
        <w:t>System</w:t>
      </w:r>
      <w:r w:rsidR="003A1696" w:rsidRPr="00C26719">
        <w:t xml:space="preserve"> need not fulfil the </w:t>
      </w:r>
      <w:r w:rsidR="00534E87">
        <w:t>above</w:t>
      </w:r>
      <w:r w:rsidRPr="00C26719">
        <w:t xml:space="preserve"> </w:t>
      </w:r>
      <w:r w:rsidR="003A1696" w:rsidRPr="00C26719">
        <w:t>requirement</w:t>
      </w:r>
      <w:r w:rsidRPr="00C26719">
        <w:rPr>
          <w:color w:val="000000"/>
        </w:rPr>
        <w:t>.</w:t>
      </w:r>
    </w:p>
    <w:p w14:paraId="1E4300CC" w14:textId="220E5516" w:rsidR="442989C9" w:rsidRPr="00C26719" w:rsidRDefault="00336E26" w:rsidP="000A27D5">
      <w:pPr>
        <w:pStyle w:val="Heading3"/>
      </w:pPr>
      <w:bookmarkStart w:id="641" w:name="_Toc51194719"/>
      <w:bookmarkStart w:id="642" w:name="_Toc54885924"/>
      <w:bookmarkStart w:id="643" w:name="_Toc55223026"/>
      <w:r>
        <w:t>12</w:t>
      </w:r>
      <w:r w:rsidR="005546F8" w:rsidRPr="00C26719">
        <w:t>.2.4</w:t>
      </w:r>
      <w:r w:rsidR="005546F8" w:rsidRPr="00C26719">
        <w:tab/>
        <w:t>Out</w:t>
      </w:r>
      <w:r w:rsidR="004C01F7" w:rsidRPr="00C26719">
        <w:t>-</w:t>
      </w:r>
      <w:r w:rsidR="005546F8" w:rsidRPr="00C26719">
        <w:t>of</w:t>
      </w:r>
      <w:r w:rsidR="004C01F7" w:rsidRPr="00C26719">
        <w:t>-</w:t>
      </w:r>
      <w:r w:rsidR="00E55CEA" w:rsidRPr="00C26719">
        <w:t>coverage</w:t>
      </w:r>
      <w:r w:rsidR="004C01F7" w:rsidRPr="00C26719">
        <w:t xml:space="preserve"> and out-of-service</w:t>
      </w:r>
      <w:r w:rsidR="005546F8" w:rsidRPr="00C26719">
        <w:t xml:space="preserve"> indication</w:t>
      </w:r>
      <w:bookmarkEnd w:id="641"/>
      <w:bookmarkEnd w:id="642"/>
      <w:bookmarkEnd w:id="643"/>
    </w:p>
    <w:p w14:paraId="4949A6B9" w14:textId="2B9DE5C0" w:rsidR="00A06D56" w:rsidRDefault="006E1D59" w:rsidP="004C78D9">
      <w:r>
        <w:t xml:space="preserve">3GPP specifications provide </w:t>
      </w:r>
      <w:r w:rsidR="00A06D56">
        <w:t>standardized mechanisms for the UE for:</w:t>
      </w:r>
    </w:p>
    <w:p w14:paraId="7A9059B2" w14:textId="724F4582" w:rsidR="00A06D56" w:rsidRDefault="00A06D56" w:rsidP="00A06D56">
      <w:pPr>
        <w:pStyle w:val="B10"/>
      </w:pPr>
      <w:r>
        <w:t>-</w:t>
      </w:r>
      <w:r>
        <w:tab/>
        <w:t xml:space="preserve">monitoring and maintaining the radio link quality </w:t>
      </w:r>
      <w:r w:rsidR="00F619AF">
        <w:t>[</w:t>
      </w:r>
      <w:r w:rsidR="00F619AF">
        <w:t>16</w:t>
      </w:r>
      <w:r w:rsidR="00F619AF">
        <w:t>]</w:t>
      </w:r>
      <w:r>
        <w:t>; and</w:t>
      </w:r>
    </w:p>
    <w:p w14:paraId="10D34386" w14:textId="149446AA" w:rsidR="00114A59" w:rsidRDefault="00A06D56" w:rsidP="00A06D56">
      <w:pPr>
        <w:pStyle w:val="B10"/>
      </w:pPr>
      <w:r>
        <w:t>-</w:t>
      </w:r>
      <w:r>
        <w:tab/>
      </w:r>
      <w:r w:rsidR="00114A59">
        <w:t>selecting a PLMN, including indications to the upper layers when no PLMN is available</w:t>
      </w:r>
      <w:r w:rsidR="00F735C4">
        <w:t xml:space="preserve"> </w:t>
      </w:r>
      <w:r w:rsidR="00F619AF">
        <w:t>[</w:t>
      </w:r>
      <w:r w:rsidR="00F619AF">
        <w:t>4]</w:t>
      </w:r>
      <w:r w:rsidR="00114A59">
        <w:t>.</w:t>
      </w:r>
    </w:p>
    <w:p w14:paraId="5F07CFDD" w14:textId="1767AF18" w:rsidR="006E1D59" w:rsidRDefault="00674710" w:rsidP="00114A59">
      <w:r>
        <w:t>ROM</w:t>
      </w:r>
      <w:r w:rsidR="00A06D56">
        <w:t xml:space="preserve"> device</w:t>
      </w:r>
      <w:r>
        <w:t>s</w:t>
      </w:r>
      <w:r w:rsidR="00A06D56">
        <w:t xml:space="preserve"> cannot implement these mechanisms.</w:t>
      </w:r>
    </w:p>
    <w:p w14:paraId="4B52B107" w14:textId="18D013B4" w:rsidR="005546F8" w:rsidRPr="00C26719" w:rsidRDefault="002332A3" w:rsidP="004C78D9">
      <w:r w:rsidRPr="00C26719">
        <w:t xml:space="preserve">The </w:t>
      </w:r>
      <w:r w:rsidR="00E7204A">
        <w:t>A</w:t>
      </w:r>
      <w:r w:rsidRPr="00C26719">
        <w:t xml:space="preserve">ccess </w:t>
      </w:r>
      <w:r w:rsidR="00E7204A">
        <w:t>S</w:t>
      </w:r>
      <w:r w:rsidRPr="00C26719">
        <w:t xml:space="preserve">tratum should inform the MBMS Client when the service is unavailable due </w:t>
      </w:r>
      <w:r w:rsidR="00484FC4" w:rsidRPr="00C26719">
        <w:t>to the</w:t>
      </w:r>
      <w:r w:rsidRPr="00C26719">
        <w:t xml:space="preserve"> </w:t>
      </w:r>
      <w:r w:rsidR="00E55CEA" w:rsidRPr="00C26719">
        <w:t xml:space="preserve">lack of </w:t>
      </w:r>
      <w:r w:rsidR="004C01F7" w:rsidRPr="00C26719">
        <w:t>coverage or the</w:t>
      </w:r>
      <w:r w:rsidR="009224EE" w:rsidRPr="00C26719">
        <w:t xml:space="preserve"> lack of service, i.e. lack of </w:t>
      </w:r>
      <w:r w:rsidR="006053E7" w:rsidRPr="00C26719">
        <w:t xml:space="preserve">PLMNs offering </w:t>
      </w:r>
      <w:r w:rsidR="00D17A96" w:rsidRPr="00C26719">
        <w:t xml:space="preserve">5G </w:t>
      </w:r>
      <w:r w:rsidR="00534E87">
        <w:t>B</w:t>
      </w:r>
      <w:r w:rsidR="00D17A96" w:rsidRPr="00C26719">
        <w:t xml:space="preserve">roadcast </w:t>
      </w:r>
      <w:r w:rsidR="00534E87">
        <w:t>S</w:t>
      </w:r>
      <w:r w:rsidR="00D17A96" w:rsidRPr="00C26719">
        <w:t>ervice</w:t>
      </w:r>
      <w:r w:rsidR="00534E87">
        <w:t>s</w:t>
      </w:r>
      <w:r w:rsidR="00AA1D6B" w:rsidRPr="00C26719">
        <w:t xml:space="preserve">. </w:t>
      </w:r>
      <w:r w:rsidR="00C36C62" w:rsidRPr="00C26719">
        <w:t>Signal strength/quality thresholds for out-of-coverage indication</w:t>
      </w:r>
      <w:r w:rsidR="00534E87">
        <w:t>s</w:t>
      </w:r>
      <w:r w:rsidR="00C36C62" w:rsidRPr="00C26719">
        <w:t xml:space="preserve"> are implementation-specific.</w:t>
      </w:r>
    </w:p>
    <w:p w14:paraId="5AC69E28" w14:textId="5FC46231" w:rsidR="00F64D24" w:rsidRPr="00C26719" w:rsidRDefault="00336E26" w:rsidP="00F64D24">
      <w:pPr>
        <w:pStyle w:val="Heading3"/>
      </w:pPr>
      <w:bookmarkStart w:id="644" w:name="_Toc51194720"/>
      <w:bookmarkStart w:id="645" w:name="_Toc54885925"/>
      <w:bookmarkStart w:id="646" w:name="_Toc55223027"/>
      <w:r>
        <w:t>12</w:t>
      </w:r>
      <w:r w:rsidR="00F64D24" w:rsidRPr="00C26719">
        <w:t>.2.5</w:t>
      </w:r>
      <w:r w:rsidR="00F64D24" w:rsidRPr="00C26719">
        <w:tab/>
        <w:t xml:space="preserve">Sleep </w:t>
      </w:r>
      <w:r w:rsidR="00534E87">
        <w:t>m</w:t>
      </w:r>
      <w:r w:rsidR="00F64D24" w:rsidRPr="00C26719">
        <w:t>echanism</w:t>
      </w:r>
      <w:bookmarkEnd w:id="644"/>
      <w:bookmarkEnd w:id="645"/>
      <w:bookmarkEnd w:id="646"/>
    </w:p>
    <w:p w14:paraId="53D2D6D8" w14:textId="6AFD24E3" w:rsidR="00666221" w:rsidRPr="00E15E51" w:rsidRDefault="00534E87" w:rsidP="00666221">
      <w:pPr>
        <w:spacing w:after="120"/>
      </w:pPr>
      <w:r>
        <w:t>Conven</w:t>
      </w:r>
      <w:r w:rsidR="00666221" w:rsidRPr="00E15E51">
        <w:t>tional UE</w:t>
      </w:r>
      <w:r>
        <w:t>s</w:t>
      </w:r>
      <w:r w:rsidR="00666221" w:rsidRPr="00E15E51">
        <w:t xml:space="preserve"> employ sleep mechanisms in idle mode by selectively shutting off receiver and/or transmitter components in order to extend battery life. </w:t>
      </w:r>
      <w:r w:rsidR="007B3183" w:rsidRPr="00E15E51">
        <w:t>T</w:t>
      </w:r>
      <w:r w:rsidR="00666221" w:rsidRPr="00E15E51">
        <w:t xml:space="preserve">he sleep mechanism of the traditional UE </w:t>
      </w:r>
      <w:r w:rsidR="005640E1" w:rsidRPr="00E15E51">
        <w:t>is</w:t>
      </w:r>
      <w:r w:rsidR="00666221" w:rsidRPr="00E15E51">
        <w:t xml:space="preserve"> not applicable to ROM device</w:t>
      </w:r>
      <w:r w:rsidR="0005006C" w:rsidRPr="00E15E51">
        <w:t xml:space="preserve"> because</w:t>
      </w:r>
      <w:r w:rsidR="00666221" w:rsidRPr="00E15E51">
        <w:t>:</w:t>
      </w:r>
    </w:p>
    <w:p w14:paraId="58E0CC3F" w14:textId="68ED29A7" w:rsidR="007D3E25" w:rsidRPr="00E15E51" w:rsidRDefault="00534E87" w:rsidP="006B4A44">
      <w:pPr>
        <w:pStyle w:val="B1"/>
      </w:pPr>
      <w:r>
        <w:t xml:space="preserve">The </w:t>
      </w:r>
      <w:r w:rsidR="00666221" w:rsidRPr="00C26719">
        <w:t>DRX</w:t>
      </w:r>
      <w:r w:rsidR="00666221" w:rsidRPr="00E15E51">
        <w:t xml:space="preserve"> cycle-based sleep mechanism </w:t>
      </w:r>
      <w:r w:rsidR="00F619AF">
        <w:t>[</w:t>
      </w:r>
      <w:r w:rsidR="00F619AF">
        <w:t>20</w:t>
      </w:r>
      <w:r w:rsidR="00F619AF">
        <w:t>]</w:t>
      </w:r>
      <w:r w:rsidR="00666221" w:rsidRPr="00E15E51">
        <w:t xml:space="preserve"> in the </w:t>
      </w:r>
      <w:r w:rsidR="00E7204A">
        <w:t>A</w:t>
      </w:r>
      <w:r w:rsidR="00666221" w:rsidRPr="00E15E51">
        <w:t xml:space="preserve">ccess </w:t>
      </w:r>
      <w:r w:rsidR="00E7204A">
        <w:t>S</w:t>
      </w:r>
      <w:r w:rsidR="00666221" w:rsidRPr="00E15E51">
        <w:t>tratum does not apply since DRX is not supported</w:t>
      </w:r>
      <w:r w:rsidR="00B92633" w:rsidRPr="00E15E51">
        <w:t>;</w:t>
      </w:r>
    </w:p>
    <w:p w14:paraId="164B4543" w14:textId="08517A85" w:rsidR="0005006C" w:rsidRPr="00C26719" w:rsidRDefault="00534E87" w:rsidP="006B4A44">
      <w:pPr>
        <w:pStyle w:val="B1"/>
      </w:pPr>
      <w:r>
        <w:t>The s</w:t>
      </w:r>
      <w:r w:rsidR="0005006C" w:rsidRPr="00E15E51">
        <w:t xml:space="preserve">leep </w:t>
      </w:r>
      <w:r w:rsidR="0005006C" w:rsidRPr="00C26719">
        <w:t>mechanism</w:t>
      </w:r>
      <w:r w:rsidR="0005006C" w:rsidRPr="00E15E51">
        <w:t xml:space="preserve"> negotiated in </w:t>
      </w:r>
      <w:r>
        <w:t xml:space="preserve">the </w:t>
      </w:r>
      <w:r w:rsidR="0005006C" w:rsidRPr="00E15E51">
        <w:t>NAS protocol (PSM, eDRX, UE</w:t>
      </w:r>
      <w:r>
        <w:t>-</w:t>
      </w:r>
      <w:r w:rsidR="0005006C" w:rsidRPr="00E15E51">
        <w:t xml:space="preserve">specific DRX) </w:t>
      </w:r>
      <w:r w:rsidR="00F619AF">
        <w:t>[</w:t>
      </w:r>
      <w:r w:rsidR="00F619AF">
        <w:t>6</w:t>
      </w:r>
      <w:r w:rsidR="00F619AF">
        <w:t>]</w:t>
      </w:r>
      <w:r w:rsidR="00674710">
        <w:t xml:space="preserve"> </w:t>
      </w:r>
      <w:r w:rsidR="0005006C" w:rsidRPr="00E15E51">
        <w:t>do</w:t>
      </w:r>
      <w:r>
        <w:t>es</w:t>
      </w:r>
      <w:r w:rsidR="0005006C" w:rsidRPr="00E15E51">
        <w:t xml:space="preserve"> not apply because </w:t>
      </w:r>
      <w:r>
        <w:t xml:space="preserve">the </w:t>
      </w:r>
      <w:r w:rsidR="0005006C" w:rsidRPr="00E15E51">
        <w:t>NAS protocol is not supported by ROM device</w:t>
      </w:r>
      <w:r>
        <w:t>s</w:t>
      </w:r>
      <w:r w:rsidR="0005006C" w:rsidRPr="00E15E51">
        <w:t>.</w:t>
      </w:r>
    </w:p>
    <w:p w14:paraId="7F0FF998" w14:textId="48925CB8" w:rsidR="00666221" w:rsidRPr="00E15E51" w:rsidRDefault="00666221" w:rsidP="00666221">
      <w:r w:rsidRPr="00E15E51">
        <w:t xml:space="preserve">In the </w:t>
      </w:r>
      <w:r w:rsidR="00534E87">
        <w:t>absence</w:t>
      </w:r>
      <w:r w:rsidRPr="00E15E51">
        <w:t xml:space="preserve"> of any sleep-related signal</w:t>
      </w:r>
      <w:r w:rsidR="00534E87">
        <w:t>l</w:t>
      </w:r>
      <w:r w:rsidRPr="00E15E51">
        <w:t xml:space="preserve">ing from the network, the sleep mechanism for ROM device can be managed by the device using the scheduled nature of the awake times. Both the control data and the user data </w:t>
      </w:r>
      <w:r w:rsidR="00534E87">
        <w:t>are</w:t>
      </w:r>
      <w:r w:rsidRPr="00E15E51">
        <w:t xml:space="preserve"> transmitted on the dedicated carrier according to a schedule. This characteristic of the system can be exploited by the ROM device to manage </w:t>
      </w:r>
      <w:r w:rsidR="00534E87">
        <w:t>its own</w:t>
      </w:r>
      <w:r w:rsidRPr="00E15E51">
        <w:t xml:space="preserve"> sleep cycle.</w:t>
      </w:r>
    </w:p>
    <w:p w14:paraId="22E728B8" w14:textId="6C52CACE" w:rsidR="00666221" w:rsidRPr="00E15E51" w:rsidRDefault="00534E87" w:rsidP="006B4A44">
      <w:pPr>
        <w:keepNext/>
      </w:pPr>
      <w:r>
        <w:t xml:space="preserve">A </w:t>
      </w:r>
      <w:r w:rsidR="00666221" w:rsidRPr="00E15E51">
        <w:t>ROM device must be awake during the transmission of:</w:t>
      </w:r>
    </w:p>
    <w:p w14:paraId="1911CEEC" w14:textId="6955962E" w:rsidR="00666221" w:rsidRPr="00E15E51" w:rsidRDefault="00666221" w:rsidP="006B4A44">
      <w:pPr>
        <w:pStyle w:val="B1"/>
        <w:keepNext/>
      </w:pPr>
      <w:r w:rsidRPr="00E15E51">
        <w:t xml:space="preserve">Relevant </w:t>
      </w:r>
      <w:r w:rsidR="00534E87">
        <w:t>S</w:t>
      </w:r>
      <w:r w:rsidRPr="00E15E51">
        <w:t xml:space="preserve">ystem </w:t>
      </w:r>
      <w:r w:rsidR="00534E87">
        <w:t>I</w:t>
      </w:r>
      <w:r w:rsidRPr="00E15E51">
        <w:t>nformation;</w:t>
      </w:r>
    </w:p>
    <w:p w14:paraId="5B3BF06D" w14:textId="136F54AE" w:rsidR="00666221" w:rsidRPr="00E15E51" w:rsidRDefault="00666221" w:rsidP="006B4A44">
      <w:pPr>
        <w:pStyle w:val="B1"/>
        <w:keepNext/>
      </w:pPr>
      <w:r w:rsidRPr="00E15E51">
        <w:t>Relevant MCCH transmissions and change notifications; and</w:t>
      </w:r>
    </w:p>
    <w:p w14:paraId="56D28C77" w14:textId="38D5FC8F" w:rsidR="00823AEC" w:rsidRPr="00E15E51" w:rsidRDefault="00666221" w:rsidP="006B4A44">
      <w:pPr>
        <w:pStyle w:val="B1"/>
      </w:pPr>
      <w:r w:rsidRPr="00E15E51">
        <w:t>User data on MTCH/PMCH.</w:t>
      </w:r>
    </w:p>
    <w:p w14:paraId="792E6276" w14:textId="0446D54A" w:rsidR="00F64D24" w:rsidRPr="00E15E51" w:rsidRDefault="00666221" w:rsidP="00823AEC">
      <w:r w:rsidRPr="00E15E51">
        <w:t xml:space="preserve">During all other times, </w:t>
      </w:r>
      <w:r w:rsidR="00534E87">
        <w:t xml:space="preserve">a </w:t>
      </w:r>
      <w:r w:rsidRPr="00E15E51">
        <w:t xml:space="preserve">ROM device may activate </w:t>
      </w:r>
      <w:r w:rsidR="00534E87">
        <w:t>its</w:t>
      </w:r>
      <w:r w:rsidRPr="00E15E51">
        <w:t xml:space="preserve"> sleep mode.</w:t>
      </w:r>
    </w:p>
    <w:p w14:paraId="0DC724A5" w14:textId="6335B2F1" w:rsidR="00533FD5" w:rsidRPr="00C26719" w:rsidRDefault="00336E26" w:rsidP="00533FD5">
      <w:pPr>
        <w:pStyle w:val="Heading2"/>
      </w:pPr>
      <w:bookmarkStart w:id="647" w:name="_Toc51194721"/>
      <w:bookmarkStart w:id="648" w:name="_Toc54885926"/>
      <w:bookmarkStart w:id="649" w:name="_Toc55223028"/>
      <w:r>
        <w:t>12</w:t>
      </w:r>
      <w:r w:rsidR="00533FD5" w:rsidRPr="00C26719">
        <w:t>.3</w:t>
      </w:r>
      <w:r w:rsidR="00533FD5" w:rsidRPr="00C26719">
        <w:tab/>
        <w:t>MBMS Client</w:t>
      </w:r>
      <w:bookmarkEnd w:id="647"/>
      <w:bookmarkEnd w:id="648"/>
      <w:bookmarkEnd w:id="649"/>
    </w:p>
    <w:p w14:paraId="2C8B7213" w14:textId="702E4FFD" w:rsidR="00A73956" w:rsidRPr="00C26719" w:rsidRDefault="00A73956">
      <w:r w:rsidRPr="00C26719">
        <w:t xml:space="preserve">Implementation guidelines for MBMS clients are provided in </w:t>
      </w:r>
      <w:r w:rsidR="00CA257F">
        <w:t xml:space="preserve">ETSI TS </w:t>
      </w:r>
      <w:r w:rsidR="00E13F71">
        <w:t>126</w:t>
      </w:r>
      <w:r w:rsidR="00E13F71">
        <w:t> </w:t>
      </w:r>
      <w:r w:rsidR="00E13F71">
        <w:t>347</w:t>
      </w:r>
      <w:r w:rsidRPr="00C26719">
        <w:t xml:space="preserve"> </w:t>
      </w:r>
      <w:r w:rsidR="00F619AF">
        <w:t>[</w:t>
      </w:r>
      <w:r w:rsidR="00F619AF">
        <w:t>10</w:t>
      </w:r>
      <w:r w:rsidR="00F619AF">
        <w:t>]</w:t>
      </w:r>
      <w:r w:rsidRPr="00C26719">
        <w:t>, clause 6.4.</w:t>
      </w:r>
    </w:p>
    <w:p w14:paraId="5A0B67C6" w14:textId="44ACA795" w:rsidR="00BE5117" w:rsidRPr="00C26719" w:rsidRDefault="003D753C" w:rsidP="005C6A14">
      <w:r w:rsidRPr="00C26719">
        <w:t xml:space="preserve">The MBMS Client </w:t>
      </w:r>
      <w:r w:rsidR="00CD4C0D">
        <w:t>handle</w:t>
      </w:r>
      <w:r w:rsidR="00C4734C">
        <w:t>s</w:t>
      </w:r>
      <w:r w:rsidR="00CD4C0D" w:rsidRPr="00C26719">
        <w:t xml:space="preserve"> </w:t>
      </w:r>
      <w:r w:rsidRPr="00C26719">
        <w:t xml:space="preserve">out-of-service </w:t>
      </w:r>
      <w:r w:rsidR="5B7986FB" w:rsidRPr="00C26719">
        <w:t>and</w:t>
      </w:r>
      <w:r w:rsidR="171EB078" w:rsidRPr="00C26719">
        <w:t xml:space="preserve"> </w:t>
      </w:r>
      <w:r w:rsidRPr="00C26719">
        <w:t xml:space="preserve">the out-of-coverage indication </w:t>
      </w:r>
      <w:r w:rsidR="00AA1D6B" w:rsidRPr="00C26719">
        <w:t xml:space="preserve">from the Access </w:t>
      </w:r>
      <w:r w:rsidR="00544085" w:rsidRPr="00C26719">
        <w:t>Stratum</w:t>
      </w:r>
      <w:r w:rsidR="00622F0E" w:rsidRPr="00C26719">
        <w:t>. The act</w:t>
      </w:r>
      <w:r w:rsidR="00227A5A" w:rsidRPr="00C26719">
        <w:t>ion of the MBMS Client upon receiving the indication is implementation</w:t>
      </w:r>
      <w:r w:rsidR="00534E87">
        <w:t>-</w:t>
      </w:r>
      <w:r w:rsidR="00227A5A" w:rsidRPr="00C26719">
        <w:t>specific (e.g.</w:t>
      </w:r>
      <w:r w:rsidR="0082266F" w:rsidRPr="00C26719">
        <w:t xml:space="preserve"> inform the application etc., suspend/deactivate MBMS session etc.)</w:t>
      </w:r>
    </w:p>
    <w:p w14:paraId="2BD58E15" w14:textId="35F22ED7" w:rsidR="00533FD5" w:rsidRPr="00C26719" w:rsidRDefault="00336E26" w:rsidP="00533FD5">
      <w:pPr>
        <w:pStyle w:val="Heading2"/>
      </w:pPr>
      <w:bookmarkStart w:id="650" w:name="_Toc51194722"/>
      <w:bookmarkStart w:id="651" w:name="_Toc54885927"/>
      <w:bookmarkStart w:id="652" w:name="_Toc55223029"/>
      <w:r>
        <w:t>12</w:t>
      </w:r>
      <w:r w:rsidR="00533FD5" w:rsidRPr="00C26719">
        <w:t>.4</w:t>
      </w:r>
      <w:r w:rsidR="00533FD5" w:rsidRPr="00C26719">
        <w:tab/>
        <w:t>MBMS-Aware Application</w:t>
      </w:r>
      <w:bookmarkEnd w:id="650"/>
      <w:bookmarkEnd w:id="651"/>
      <w:bookmarkEnd w:id="652"/>
    </w:p>
    <w:p w14:paraId="79E950B5" w14:textId="3B14F37A" w:rsidR="008440C3" w:rsidRPr="00C26719" w:rsidRDefault="00C66B52" w:rsidP="008440C3">
      <w:r w:rsidRPr="00C26719">
        <w:t>This aspect is for further study.</w:t>
      </w:r>
    </w:p>
    <w:p w14:paraId="36D7F5D8" w14:textId="7CAD6F78" w:rsidR="00721AD5" w:rsidRPr="00C26719" w:rsidRDefault="00E71784" w:rsidP="005C6A14">
      <w:pPr>
        <w:pStyle w:val="Heading8"/>
        <w:rPr>
          <w:rStyle w:val="Guidance"/>
          <w:noProof w:val="0"/>
          <w:lang w:val="en-GB"/>
        </w:rPr>
      </w:pPr>
      <w:bookmarkStart w:id="653" w:name="_Toc418757542"/>
      <w:bookmarkStart w:id="654" w:name="_Toc486258512"/>
      <w:bookmarkStart w:id="655" w:name="_Toc486258550"/>
      <w:bookmarkStart w:id="656" w:name="_Toc486323663"/>
      <w:bookmarkStart w:id="657" w:name="_Toc487532234"/>
      <w:bookmarkStart w:id="658" w:name="_Toc526860821"/>
      <w:bookmarkStart w:id="659" w:name="_Toc526860994"/>
      <w:bookmarkStart w:id="660" w:name="_Toc526861094"/>
      <w:bookmarkStart w:id="661" w:name="_Toc526863366"/>
      <w:bookmarkStart w:id="662" w:name="_Toc526863478"/>
      <w:bookmarkStart w:id="663" w:name="_Toc526864398"/>
      <w:bookmarkStart w:id="664" w:name="_Toc527031317"/>
      <w:bookmarkStart w:id="665" w:name="_Toc527119303"/>
      <w:bookmarkStart w:id="666" w:name="_Toc527119351"/>
      <w:bookmarkStart w:id="667" w:name="_Toc527119431"/>
      <w:bookmarkStart w:id="668" w:name="_Toc527123119"/>
      <w:bookmarkStart w:id="669" w:name="_Toc527123178"/>
      <w:bookmarkStart w:id="670" w:name="_Toc527123222"/>
      <w:bookmarkStart w:id="671" w:name="_Toc527123278"/>
      <w:bookmarkStart w:id="672" w:name="_Toc527369749"/>
      <w:bookmarkStart w:id="673" w:name="_Toc527447042"/>
      <w:bookmarkStart w:id="674" w:name="_Toc173717"/>
      <w:bookmarkStart w:id="675" w:name="_Toc51194723"/>
      <w:bookmarkStart w:id="676" w:name="_Toc54885928"/>
      <w:bookmarkStart w:id="677" w:name="_Toc55223030"/>
      <w:r w:rsidRPr="00C26719">
        <w:t>Annex</w:t>
      </w:r>
      <w:r w:rsidR="00131633" w:rsidRPr="00C26719">
        <w:t xml:space="preserve"> A</w:t>
      </w:r>
      <w:r w:rsidRPr="00C26719">
        <w:rPr>
          <w:color w:val="76923C"/>
        </w:rPr>
        <w:t xml:space="preserve"> </w:t>
      </w:r>
      <w:r w:rsidRPr="00C26719">
        <w:rPr>
          <w:color w:val="000000"/>
        </w:rPr>
        <w:t>(informative)</w:t>
      </w:r>
      <w:r w:rsidRPr="00C26719">
        <w:t>:</w:t>
      </w:r>
      <w:r w:rsidRPr="00C26719">
        <w:br/>
        <w:t>Change Histor</w:t>
      </w:r>
      <w:r w:rsidR="00131633" w:rsidRPr="00C26719">
        <w:t>y</w:t>
      </w:r>
      <w:bookmarkStart w:id="678" w:name="_Hlk527383871"/>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882"/>
        <w:gridCol w:w="990"/>
        <w:gridCol w:w="6698"/>
      </w:tblGrid>
      <w:tr w:rsidR="00E71784" w:rsidRPr="00C26719" w14:paraId="077F3F74" w14:textId="77777777" w:rsidTr="00BB523B">
        <w:trPr>
          <w:tblHeader/>
          <w:jc w:val="center"/>
        </w:trPr>
        <w:tc>
          <w:tcPr>
            <w:tcW w:w="1882" w:type="dxa"/>
            <w:shd w:val="pct10" w:color="auto" w:fill="auto"/>
            <w:vAlign w:val="center"/>
          </w:tcPr>
          <w:bookmarkEnd w:id="678"/>
          <w:p w14:paraId="21002F35" w14:textId="77777777" w:rsidR="00E71784" w:rsidRPr="00C26719" w:rsidRDefault="00E71784" w:rsidP="00E71784">
            <w:pPr>
              <w:pStyle w:val="TAH"/>
            </w:pPr>
            <w:r w:rsidRPr="00C26719">
              <w:t>Date</w:t>
            </w:r>
          </w:p>
        </w:tc>
        <w:tc>
          <w:tcPr>
            <w:tcW w:w="990" w:type="dxa"/>
            <w:shd w:val="pct10" w:color="auto" w:fill="auto"/>
            <w:vAlign w:val="center"/>
          </w:tcPr>
          <w:p w14:paraId="1F1FB688" w14:textId="77777777" w:rsidR="00E71784" w:rsidRPr="00C26719" w:rsidRDefault="00E71784" w:rsidP="00E71784">
            <w:pPr>
              <w:pStyle w:val="TAH"/>
            </w:pPr>
            <w:r w:rsidRPr="00C26719">
              <w:t>Version</w:t>
            </w:r>
          </w:p>
        </w:tc>
        <w:tc>
          <w:tcPr>
            <w:tcW w:w="6698" w:type="dxa"/>
            <w:shd w:val="pct10" w:color="auto" w:fill="auto"/>
            <w:vAlign w:val="center"/>
          </w:tcPr>
          <w:p w14:paraId="1EAA54AD" w14:textId="77777777" w:rsidR="00E71784" w:rsidRPr="00C26719" w:rsidRDefault="00E71784" w:rsidP="00E71784">
            <w:pPr>
              <w:pStyle w:val="TAH"/>
            </w:pPr>
            <w:r w:rsidRPr="00C26719">
              <w:t>Information about changes</w:t>
            </w:r>
          </w:p>
        </w:tc>
      </w:tr>
      <w:tr w:rsidR="00E71784" w:rsidRPr="00C26719" w14:paraId="420EE709" w14:textId="77777777" w:rsidTr="00BB523B">
        <w:trPr>
          <w:jc w:val="center"/>
        </w:trPr>
        <w:tc>
          <w:tcPr>
            <w:tcW w:w="1882" w:type="dxa"/>
            <w:vAlign w:val="center"/>
          </w:tcPr>
          <w:p w14:paraId="37B1E702" w14:textId="376BD5F9" w:rsidR="00E71784" w:rsidRPr="00C26719" w:rsidRDefault="00131633" w:rsidP="00E71784">
            <w:pPr>
              <w:pStyle w:val="TAL"/>
            </w:pPr>
            <w:r w:rsidRPr="00C26719">
              <w:t>January</w:t>
            </w:r>
            <w:r w:rsidR="00C67D14" w:rsidRPr="00C26719">
              <w:t xml:space="preserve"> 0</w:t>
            </w:r>
            <w:r w:rsidR="007E7ECA" w:rsidRPr="00C26719">
              <w:t>7</w:t>
            </w:r>
            <w:r w:rsidR="00C67D14" w:rsidRPr="00C26719">
              <w:t>,</w:t>
            </w:r>
            <w:r w:rsidRPr="00C26719">
              <w:t xml:space="preserve"> </w:t>
            </w:r>
            <w:r w:rsidR="00E71784" w:rsidRPr="00C26719">
              <w:t>20</w:t>
            </w:r>
            <w:r w:rsidRPr="00C26719">
              <w:t>20</w:t>
            </w:r>
            <w:r w:rsidR="00E71784" w:rsidRPr="00C26719">
              <w:t xml:space="preserve"> </w:t>
            </w:r>
          </w:p>
        </w:tc>
        <w:tc>
          <w:tcPr>
            <w:tcW w:w="990" w:type="dxa"/>
            <w:vAlign w:val="center"/>
          </w:tcPr>
          <w:p w14:paraId="3EF81576" w14:textId="08E4A7C4" w:rsidR="00E71784" w:rsidRPr="00C26719" w:rsidRDefault="00131633" w:rsidP="00E71784">
            <w:pPr>
              <w:pStyle w:val="TAC"/>
            </w:pPr>
            <w:r w:rsidRPr="00C26719">
              <w:t>0.0.1</w:t>
            </w:r>
          </w:p>
        </w:tc>
        <w:tc>
          <w:tcPr>
            <w:tcW w:w="6698" w:type="dxa"/>
            <w:vAlign w:val="center"/>
          </w:tcPr>
          <w:p w14:paraId="4E5C329F" w14:textId="4704AC98" w:rsidR="00E71784" w:rsidRPr="00C26719" w:rsidRDefault="00131633" w:rsidP="00E71784">
            <w:pPr>
              <w:pStyle w:val="TAL"/>
            </w:pPr>
            <w:r w:rsidRPr="00C26719">
              <w:t>Initial Draft</w:t>
            </w:r>
          </w:p>
        </w:tc>
      </w:tr>
      <w:tr w:rsidR="00A26009" w:rsidRPr="00C26719" w14:paraId="7FFD23BC" w14:textId="77777777" w:rsidTr="00BB523B">
        <w:trPr>
          <w:jc w:val="center"/>
        </w:trPr>
        <w:tc>
          <w:tcPr>
            <w:tcW w:w="1882" w:type="dxa"/>
            <w:vAlign w:val="center"/>
          </w:tcPr>
          <w:p w14:paraId="6E9E9DCF" w14:textId="434EEF07" w:rsidR="00A26009" w:rsidRPr="00C26719" w:rsidRDefault="00A26009" w:rsidP="00E71784">
            <w:pPr>
              <w:pStyle w:val="TAL"/>
            </w:pPr>
            <w:r w:rsidRPr="00C26719">
              <w:t>Septem</w:t>
            </w:r>
            <w:r w:rsidR="00BB523B" w:rsidRPr="00C26719">
              <w:t>ber 11, 2020</w:t>
            </w:r>
          </w:p>
        </w:tc>
        <w:tc>
          <w:tcPr>
            <w:tcW w:w="990" w:type="dxa"/>
            <w:vAlign w:val="center"/>
          </w:tcPr>
          <w:p w14:paraId="56190569" w14:textId="6FD854D9" w:rsidR="00A26009" w:rsidRPr="00C26719" w:rsidRDefault="00BB523B" w:rsidP="00E71784">
            <w:pPr>
              <w:pStyle w:val="TAC"/>
            </w:pPr>
            <w:r w:rsidRPr="00C26719">
              <w:t>0.0.2</w:t>
            </w:r>
          </w:p>
        </w:tc>
        <w:tc>
          <w:tcPr>
            <w:tcW w:w="6698" w:type="dxa"/>
            <w:vAlign w:val="center"/>
          </w:tcPr>
          <w:p w14:paraId="18F166B0" w14:textId="593C019D" w:rsidR="00A26009" w:rsidRPr="00C26719" w:rsidRDefault="00BB523B" w:rsidP="00E71784">
            <w:pPr>
              <w:pStyle w:val="TAL"/>
            </w:pPr>
            <w:r w:rsidRPr="00C26719">
              <w:t>Updates from initial review</w:t>
            </w:r>
          </w:p>
        </w:tc>
      </w:tr>
      <w:tr w:rsidR="00534E87" w:rsidRPr="00C26719" w14:paraId="5BCCEF0C" w14:textId="77777777" w:rsidTr="00BB523B">
        <w:trPr>
          <w:jc w:val="center"/>
        </w:trPr>
        <w:tc>
          <w:tcPr>
            <w:tcW w:w="1882" w:type="dxa"/>
            <w:vAlign w:val="center"/>
          </w:tcPr>
          <w:p w14:paraId="3B08B804" w14:textId="007545B7" w:rsidR="00534E87" w:rsidRPr="00C26719" w:rsidRDefault="00534E87" w:rsidP="00E71784">
            <w:pPr>
              <w:pStyle w:val="TAL"/>
            </w:pPr>
            <w:r>
              <w:t>2020-09-17</w:t>
            </w:r>
          </w:p>
        </w:tc>
        <w:tc>
          <w:tcPr>
            <w:tcW w:w="990" w:type="dxa"/>
            <w:vAlign w:val="center"/>
          </w:tcPr>
          <w:p w14:paraId="58883B55" w14:textId="48458817" w:rsidR="00534E87" w:rsidRPr="00C26719" w:rsidRDefault="00534E87" w:rsidP="00E71784">
            <w:pPr>
              <w:pStyle w:val="TAC"/>
            </w:pPr>
            <w:r>
              <w:t>0.1.0</w:t>
            </w:r>
          </w:p>
        </w:tc>
        <w:tc>
          <w:tcPr>
            <w:tcW w:w="6698" w:type="dxa"/>
            <w:vAlign w:val="center"/>
          </w:tcPr>
          <w:p w14:paraId="7D590976" w14:textId="6E16DCBE" w:rsidR="00534E87" w:rsidRDefault="000F7090" w:rsidP="00E71784">
            <w:pPr>
              <w:pStyle w:val="TAL"/>
            </w:pPr>
            <w:r>
              <w:t>Improved</w:t>
            </w:r>
            <w:r w:rsidR="00534E87">
              <w:t xml:space="preserve"> draft for JTC Broadcast review</w:t>
            </w:r>
          </w:p>
        </w:tc>
      </w:tr>
      <w:tr w:rsidR="000F7090" w:rsidRPr="00C26719" w14:paraId="35EECCFB" w14:textId="77777777" w:rsidTr="00BB523B">
        <w:trPr>
          <w:jc w:val="center"/>
        </w:trPr>
        <w:tc>
          <w:tcPr>
            <w:tcW w:w="1882" w:type="dxa"/>
            <w:vAlign w:val="center"/>
          </w:tcPr>
          <w:p w14:paraId="2F8C344F" w14:textId="0C2A09EA" w:rsidR="000F7090" w:rsidRDefault="000F7090" w:rsidP="00E71784">
            <w:pPr>
              <w:pStyle w:val="TAL"/>
            </w:pPr>
            <w:r>
              <w:t>2020-10-22</w:t>
            </w:r>
          </w:p>
        </w:tc>
        <w:tc>
          <w:tcPr>
            <w:tcW w:w="990" w:type="dxa"/>
            <w:vAlign w:val="center"/>
          </w:tcPr>
          <w:p w14:paraId="30BF7C0A" w14:textId="0E2C106D" w:rsidR="000F7090" w:rsidRDefault="000F7090" w:rsidP="00E71784">
            <w:pPr>
              <w:pStyle w:val="TAC"/>
            </w:pPr>
            <w:r>
              <w:t>0.1.1</w:t>
            </w:r>
          </w:p>
        </w:tc>
        <w:tc>
          <w:tcPr>
            <w:tcW w:w="6698" w:type="dxa"/>
            <w:vAlign w:val="center"/>
          </w:tcPr>
          <w:p w14:paraId="3D064E18" w14:textId="40341721" w:rsidR="000F7090" w:rsidRDefault="000F7090" w:rsidP="00E71784">
            <w:pPr>
              <w:pStyle w:val="TAL"/>
            </w:pPr>
            <w:r>
              <w:t>Updated draft addressing JTC Broadcast review comments</w:t>
            </w:r>
          </w:p>
        </w:tc>
      </w:tr>
      <w:tr w:rsidR="00715E34" w:rsidRPr="00C26719" w14:paraId="61185BEC" w14:textId="77777777" w:rsidTr="00BB523B">
        <w:trPr>
          <w:jc w:val="center"/>
        </w:trPr>
        <w:tc>
          <w:tcPr>
            <w:tcW w:w="1882" w:type="dxa"/>
            <w:vAlign w:val="center"/>
          </w:tcPr>
          <w:p w14:paraId="1A6E83B1" w14:textId="606BAF3F" w:rsidR="00715E34" w:rsidRDefault="00715E34" w:rsidP="00E71784">
            <w:pPr>
              <w:pStyle w:val="TAL"/>
            </w:pPr>
            <w:r>
              <w:t>2020-10-23</w:t>
            </w:r>
          </w:p>
        </w:tc>
        <w:tc>
          <w:tcPr>
            <w:tcW w:w="990" w:type="dxa"/>
            <w:vAlign w:val="center"/>
          </w:tcPr>
          <w:p w14:paraId="1CBEDFFD" w14:textId="205E75C7" w:rsidR="00715E34" w:rsidRDefault="00715E34" w:rsidP="00E71784">
            <w:pPr>
              <w:pStyle w:val="TAC"/>
            </w:pPr>
            <w:r>
              <w:t>0.1.2</w:t>
            </w:r>
          </w:p>
        </w:tc>
        <w:tc>
          <w:tcPr>
            <w:tcW w:w="6698" w:type="dxa"/>
            <w:vAlign w:val="center"/>
          </w:tcPr>
          <w:p w14:paraId="61A3B9B6" w14:textId="383BF2AD" w:rsidR="00715E34" w:rsidRDefault="00715E34" w:rsidP="00E71784">
            <w:pPr>
              <w:pStyle w:val="TAL"/>
            </w:pPr>
            <w:r>
              <w:t>Updates after call on October 23, 2020</w:t>
            </w:r>
          </w:p>
        </w:tc>
      </w:tr>
      <w:tr w:rsidR="006B4A44" w:rsidRPr="00C26719" w14:paraId="4F918BBA" w14:textId="77777777" w:rsidTr="00BB523B">
        <w:trPr>
          <w:jc w:val="center"/>
        </w:trPr>
        <w:tc>
          <w:tcPr>
            <w:tcW w:w="1882" w:type="dxa"/>
            <w:vAlign w:val="center"/>
          </w:tcPr>
          <w:p w14:paraId="4BC12595" w14:textId="06614A89" w:rsidR="006B4A44" w:rsidRDefault="006B4A44" w:rsidP="00E71784">
            <w:pPr>
              <w:pStyle w:val="TAL"/>
            </w:pPr>
            <w:r>
              <w:t>2020-10-28</w:t>
            </w:r>
          </w:p>
        </w:tc>
        <w:tc>
          <w:tcPr>
            <w:tcW w:w="990" w:type="dxa"/>
            <w:vAlign w:val="center"/>
          </w:tcPr>
          <w:p w14:paraId="4BCB96A7" w14:textId="1118AECA" w:rsidR="006B4A44" w:rsidRDefault="006B4A44" w:rsidP="00E71784">
            <w:pPr>
              <w:pStyle w:val="TAC"/>
            </w:pPr>
            <w:r>
              <w:t>0.1.3</w:t>
            </w:r>
          </w:p>
        </w:tc>
        <w:tc>
          <w:tcPr>
            <w:tcW w:w="6698" w:type="dxa"/>
            <w:vAlign w:val="center"/>
          </w:tcPr>
          <w:p w14:paraId="5C5F501F" w14:textId="2B6311D1" w:rsidR="006B4A44" w:rsidRDefault="006B4A44" w:rsidP="00E71784">
            <w:pPr>
              <w:pStyle w:val="TAL"/>
            </w:pPr>
            <w:r>
              <w:t>Updates after call on October 28, 2020</w:t>
            </w:r>
          </w:p>
        </w:tc>
      </w:tr>
      <w:tr w:rsidR="00C4734C" w:rsidRPr="00C26719" w14:paraId="0F0125E2" w14:textId="77777777" w:rsidTr="00BB523B">
        <w:trPr>
          <w:jc w:val="center"/>
        </w:trPr>
        <w:tc>
          <w:tcPr>
            <w:tcW w:w="1882" w:type="dxa"/>
            <w:vAlign w:val="center"/>
          </w:tcPr>
          <w:p w14:paraId="38EA227F" w14:textId="4E22583B" w:rsidR="00C4734C" w:rsidRDefault="00C4734C" w:rsidP="00E71784">
            <w:pPr>
              <w:pStyle w:val="TAL"/>
            </w:pPr>
            <w:r>
              <w:t>2020-10-29</w:t>
            </w:r>
          </w:p>
        </w:tc>
        <w:tc>
          <w:tcPr>
            <w:tcW w:w="990" w:type="dxa"/>
            <w:vAlign w:val="center"/>
          </w:tcPr>
          <w:p w14:paraId="093A396F" w14:textId="24AD73F6" w:rsidR="00C4734C" w:rsidRDefault="00C4734C" w:rsidP="00E71784">
            <w:pPr>
              <w:pStyle w:val="TAC"/>
            </w:pPr>
            <w:r>
              <w:t>0.1.4</w:t>
            </w:r>
          </w:p>
        </w:tc>
        <w:tc>
          <w:tcPr>
            <w:tcW w:w="6698" w:type="dxa"/>
            <w:vAlign w:val="center"/>
          </w:tcPr>
          <w:p w14:paraId="19B9FBE4" w14:textId="0BD2271B" w:rsidR="00C4734C" w:rsidRDefault="00C4734C" w:rsidP="00E71784">
            <w:pPr>
              <w:pStyle w:val="TAL"/>
            </w:pPr>
            <w:r>
              <w:t>Updates after call on October 29, 2020</w:t>
            </w:r>
          </w:p>
        </w:tc>
      </w:tr>
      <w:tr w:rsidR="004728BF" w:rsidRPr="00C26719" w14:paraId="3D5483F7" w14:textId="77777777" w:rsidTr="00BB523B">
        <w:trPr>
          <w:jc w:val="center"/>
        </w:trPr>
        <w:tc>
          <w:tcPr>
            <w:tcW w:w="1882" w:type="dxa"/>
            <w:vAlign w:val="center"/>
          </w:tcPr>
          <w:p w14:paraId="48E1FF4E" w14:textId="20A1D222" w:rsidR="004728BF" w:rsidRDefault="004728BF" w:rsidP="00E71784">
            <w:pPr>
              <w:pStyle w:val="TAL"/>
            </w:pPr>
            <w:r>
              <w:t>2020-10-30</w:t>
            </w:r>
          </w:p>
        </w:tc>
        <w:tc>
          <w:tcPr>
            <w:tcW w:w="990" w:type="dxa"/>
            <w:vAlign w:val="center"/>
          </w:tcPr>
          <w:p w14:paraId="210C3F29" w14:textId="0ECA39E8" w:rsidR="004728BF" w:rsidRDefault="004728BF" w:rsidP="00E71784">
            <w:pPr>
              <w:pStyle w:val="TAC"/>
            </w:pPr>
            <w:r>
              <w:t>0.1.5</w:t>
            </w:r>
          </w:p>
        </w:tc>
        <w:tc>
          <w:tcPr>
            <w:tcW w:w="6698" w:type="dxa"/>
            <w:vAlign w:val="center"/>
          </w:tcPr>
          <w:p w14:paraId="6DDFC9FB" w14:textId="4FF2BE27" w:rsidR="004728BF" w:rsidRDefault="004728BF" w:rsidP="00E71784">
            <w:pPr>
              <w:pStyle w:val="TAL"/>
            </w:pPr>
            <w:r>
              <w:t>Addressing comments from BBC on October 30, 2020</w:t>
            </w:r>
          </w:p>
        </w:tc>
      </w:tr>
      <w:tr w:rsidR="008D16A7" w:rsidRPr="00C26719" w14:paraId="08A31A1E" w14:textId="77777777" w:rsidTr="00BB523B">
        <w:trPr>
          <w:jc w:val="center"/>
        </w:trPr>
        <w:tc>
          <w:tcPr>
            <w:tcW w:w="1882" w:type="dxa"/>
            <w:vAlign w:val="center"/>
          </w:tcPr>
          <w:p w14:paraId="46875DB3" w14:textId="46B1CD63" w:rsidR="008D16A7" w:rsidRDefault="008D16A7" w:rsidP="008D16A7">
            <w:pPr>
              <w:pStyle w:val="TAL"/>
            </w:pPr>
            <w:r>
              <w:t>2020-10-30</w:t>
            </w:r>
          </w:p>
        </w:tc>
        <w:tc>
          <w:tcPr>
            <w:tcW w:w="990" w:type="dxa"/>
            <w:vAlign w:val="center"/>
          </w:tcPr>
          <w:p w14:paraId="5222732B" w14:textId="54FC8629" w:rsidR="008D16A7" w:rsidRDefault="008D16A7" w:rsidP="008D16A7">
            <w:pPr>
              <w:pStyle w:val="TAC"/>
            </w:pPr>
            <w:r>
              <w:t>0.1.6</w:t>
            </w:r>
          </w:p>
        </w:tc>
        <w:tc>
          <w:tcPr>
            <w:tcW w:w="6698" w:type="dxa"/>
            <w:vAlign w:val="center"/>
          </w:tcPr>
          <w:p w14:paraId="0EA91BFB" w14:textId="76B3B5B9" w:rsidR="008D16A7" w:rsidRDefault="008D16A7" w:rsidP="008D16A7">
            <w:pPr>
              <w:pStyle w:val="TAL"/>
            </w:pPr>
            <w:r>
              <w:t>Addressing comments from Huawei and Interdigital on October 30, 2020</w:t>
            </w:r>
          </w:p>
        </w:tc>
      </w:tr>
      <w:tr w:rsidR="005D5BF1" w:rsidRPr="00C26719" w14:paraId="46B62FD5" w14:textId="77777777" w:rsidTr="00BB523B">
        <w:trPr>
          <w:jc w:val="center"/>
        </w:trPr>
        <w:tc>
          <w:tcPr>
            <w:tcW w:w="1882" w:type="dxa"/>
            <w:vAlign w:val="center"/>
          </w:tcPr>
          <w:p w14:paraId="37EB3BB5" w14:textId="6BF57586" w:rsidR="005D5BF1" w:rsidRDefault="005D5BF1" w:rsidP="008D16A7">
            <w:pPr>
              <w:pStyle w:val="TAL"/>
            </w:pPr>
            <w:r>
              <w:t>2020-11-02</w:t>
            </w:r>
          </w:p>
        </w:tc>
        <w:tc>
          <w:tcPr>
            <w:tcW w:w="990" w:type="dxa"/>
            <w:vAlign w:val="center"/>
          </w:tcPr>
          <w:p w14:paraId="565E6FB6" w14:textId="78E0A279" w:rsidR="005D5BF1" w:rsidRDefault="005D5BF1" w:rsidP="008D16A7">
            <w:pPr>
              <w:pStyle w:val="TAC"/>
            </w:pPr>
            <w:r>
              <w:t>0.1.7</w:t>
            </w:r>
          </w:p>
        </w:tc>
        <w:tc>
          <w:tcPr>
            <w:tcW w:w="6698" w:type="dxa"/>
            <w:vAlign w:val="center"/>
          </w:tcPr>
          <w:p w14:paraId="7FF0749A" w14:textId="1E1BC291" w:rsidR="005D5BF1" w:rsidRDefault="00A44908" w:rsidP="008D16A7">
            <w:pPr>
              <w:pStyle w:val="TAL"/>
            </w:pPr>
            <w:r>
              <w:t>Editor’s update version with revision marks on November 2, 2020</w:t>
            </w:r>
          </w:p>
        </w:tc>
      </w:tr>
      <w:tr w:rsidR="00B67460" w:rsidRPr="00C26719" w14:paraId="02C8BA5B" w14:textId="77777777" w:rsidTr="00BB523B">
        <w:trPr>
          <w:jc w:val="center"/>
        </w:trPr>
        <w:tc>
          <w:tcPr>
            <w:tcW w:w="1882" w:type="dxa"/>
            <w:vAlign w:val="center"/>
          </w:tcPr>
          <w:p w14:paraId="4EB9C680" w14:textId="1C31BF5C" w:rsidR="00B67460" w:rsidRDefault="00B67460" w:rsidP="008D16A7">
            <w:pPr>
              <w:pStyle w:val="TAL"/>
            </w:pPr>
            <w:r>
              <w:t>2020-11-02</w:t>
            </w:r>
          </w:p>
        </w:tc>
        <w:tc>
          <w:tcPr>
            <w:tcW w:w="990" w:type="dxa"/>
            <w:vAlign w:val="center"/>
          </w:tcPr>
          <w:p w14:paraId="4800EF5F" w14:textId="3CF9FA0B" w:rsidR="00B67460" w:rsidRDefault="00B67460" w:rsidP="008D16A7">
            <w:pPr>
              <w:pStyle w:val="TAC"/>
            </w:pPr>
            <w:r>
              <w:t>0.2.0</w:t>
            </w:r>
          </w:p>
        </w:tc>
        <w:tc>
          <w:tcPr>
            <w:tcW w:w="6698" w:type="dxa"/>
            <w:vAlign w:val="center"/>
          </w:tcPr>
          <w:p w14:paraId="66EBE54D" w14:textId="7AA15A89" w:rsidR="00B67460" w:rsidRDefault="00B67460" w:rsidP="008D16A7">
            <w:pPr>
              <w:pStyle w:val="TAL"/>
            </w:pPr>
            <w:r>
              <w:t>Clean vers</w:t>
            </w:r>
            <w:r w:rsidR="00BD77BA">
              <w:t>ion of final draft before sent to editHelp</w:t>
            </w:r>
          </w:p>
        </w:tc>
      </w:tr>
    </w:tbl>
    <w:p w14:paraId="55E78D6F" w14:textId="77777777" w:rsidR="00241308" w:rsidRPr="00C26719" w:rsidRDefault="00241308" w:rsidP="00E71784">
      <w:pPr>
        <w:rPr>
          <w:rFonts w:ascii="Arial" w:hAnsi="Arial" w:cs="Arial"/>
          <w:i/>
          <w:color w:val="76923C"/>
          <w:sz w:val="18"/>
          <w:szCs w:val="18"/>
        </w:rPr>
      </w:pPr>
    </w:p>
    <w:sectPr w:rsidR="00241308" w:rsidRPr="00C26719" w:rsidSect="00896445">
      <w:headerReference w:type="default" r:id="rId41"/>
      <w:footerReference w:type="default" r:id="rId42"/>
      <w:footnotePr>
        <w:numRestart w:val="eachSect"/>
      </w:footnotePr>
      <w:pgSz w:w="11907" w:h="16840"/>
      <w:pgMar w:top="1418" w:right="1134" w:bottom="1134" w:left="1134" w:header="68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82426" w16cex:dateUtc="2020-10-07T18:25:00Z"/>
  <w16cex:commentExtensible w16cex:durableId="23283E56" w16cex:dateUtc="2020-10-07T20:17:00Z"/>
  <w16cex:commentExtensible w16cex:durableId="23283E96" w16cex:dateUtc="2020-10-07T20:18:00Z"/>
  <w16cex:commentExtensible w16cex:durableId="23283F19" w16cex:dateUtc="2020-10-07T20:20:00Z"/>
  <w16cex:commentExtensible w16cex:durableId="23283E9B" w16cex:dateUtc="2020-10-07T20:18:00Z"/>
  <w16cex:commentExtensible w16cex:durableId="23283EA0" w16cex:dateUtc="2020-10-07T20:18:00Z"/>
  <w16cex:commentExtensible w16cex:durableId="23283EA3" w16cex:dateUtc="2020-10-07T20:18:00Z"/>
  <w16cex:commentExtensible w16cex:durableId="23283EA7" w16cex:dateUtc="2020-10-07T20:18:00Z"/>
  <w16cex:commentExtensible w16cex:durableId="23283F7B" w16cex:dateUtc="2020-10-07T20:22:00Z"/>
  <w16cex:commentExtensible w16cex:durableId="23284048" w16cex:dateUtc="2020-10-07T20:25:00Z"/>
  <w16cex:commentExtensible w16cex:durableId="2328406A" w16cex:dateUtc="2020-10-07T20:26:00Z"/>
  <w16cex:commentExtensible w16cex:durableId="23261396" w16cex:dateUtc="2020-10-06T04:50:00Z"/>
  <w16cex:commentExtensible w16cex:durableId="232613DB" w16cex:dateUtc="2020-10-06T04:51:00Z"/>
  <w16cex:commentExtensible w16cex:durableId="23261446" w16cex:dateUtc="2020-10-06T04:53:00Z"/>
  <w16cex:commentExtensible w16cex:durableId="232614B2" w16cex:dateUtc="2020-10-06T04:54:00Z"/>
  <w16cex:commentExtensible w16cex:durableId="23261517" w16cex:dateUtc="2020-10-06T04:56:00Z"/>
  <w16cex:commentExtensible w16cex:durableId="23284278" w16cex:dateUtc="2020-10-07T20:34:00Z"/>
  <w16cex:commentExtensible w16cex:durableId="232846BF" w16cex:dateUtc="2020-10-07T20:53:00Z"/>
  <w16cex:commentExtensible w16cex:durableId="232846B2" w16cex:dateUtc="2020-10-07T20: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73996" w14:textId="77777777" w:rsidR="001D6F61" w:rsidRDefault="001D6F61">
      <w:r>
        <w:separator/>
      </w:r>
    </w:p>
  </w:endnote>
  <w:endnote w:type="continuationSeparator" w:id="0">
    <w:p w14:paraId="4E0731D0" w14:textId="77777777" w:rsidR="001D6F61" w:rsidRDefault="001D6F61">
      <w:r>
        <w:continuationSeparator/>
      </w:r>
    </w:p>
  </w:endnote>
  <w:endnote w:type="continuationNotice" w:id="1">
    <w:p w14:paraId="256282D1" w14:textId="77777777" w:rsidR="001D6F61" w:rsidRDefault="001D6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3C12" w14:textId="77777777" w:rsidR="006C058C" w:rsidRDefault="006C058C">
    <w:pPr>
      <w:pStyle w:val="Footer"/>
    </w:pPr>
  </w:p>
  <w:p w14:paraId="33916E68" w14:textId="77777777" w:rsidR="006C058C" w:rsidRDefault="006C05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3CB1F" w14:textId="77777777" w:rsidR="006C058C" w:rsidRDefault="006C058C">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3F4FF" w14:textId="77777777" w:rsidR="001D6F61" w:rsidRDefault="001D6F61">
      <w:r>
        <w:separator/>
      </w:r>
    </w:p>
  </w:footnote>
  <w:footnote w:type="continuationSeparator" w:id="0">
    <w:p w14:paraId="5159DC41" w14:textId="77777777" w:rsidR="001D6F61" w:rsidRDefault="001D6F61">
      <w:r>
        <w:continuationSeparator/>
      </w:r>
    </w:p>
  </w:footnote>
  <w:footnote w:type="continuationNotice" w:id="1">
    <w:p w14:paraId="286EC28A" w14:textId="77777777" w:rsidR="001D6F61" w:rsidRDefault="001D6F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7758D" w14:textId="77777777" w:rsidR="006C058C" w:rsidRDefault="006C058C">
    <w:pPr>
      <w:pStyle w:val="Header"/>
    </w:pPr>
    <w:r>
      <w:rPr>
        <w:color w:val="2B579A"/>
        <w:shd w:val="clear" w:color="auto" w:fill="E6E6E6"/>
        <w:lang w:eastAsia="en-GB"/>
      </w:rPr>
      <w:drawing>
        <wp:anchor distT="0" distB="0" distL="114300" distR="114300" simplePos="0" relativeHeight="251657216" behindDoc="1" locked="0" layoutInCell="1" allowOverlap="1" wp14:anchorId="1AC4825A" wp14:editId="7FC98571">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F29E4" w14:textId="493A1EE0" w:rsidR="006C058C" w:rsidRDefault="006C058C">
    <w:pPr>
      <w:pStyle w:val="Header"/>
      <w:framePr w:wrap="auto" w:vAnchor="text" w:hAnchor="margin" w:xAlign="right" w:y="1"/>
    </w:pPr>
    <w:r>
      <w:rPr>
        <w:color w:val="2B579A"/>
        <w:shd w:val="clear" w:color="auto" w:fill="E6E6E6"/>
      </w:rPr>
      <w:fldChar w:fldCharType="begin"/>
    </w:r>
    <w:r>
      <w:instrText xml:space="preserve">styleref ZA </w:instrText>
    </w:r>
    <w:r>
      <w:rPr>
        <w:color w:val="2B579A"/>
        <w:shd w:val="clear" w:color="auto" w:fill="E6E6E6"/>
      </w:rPr>
      <w:fldChar w:fldCharType="separate"/>
    </w:r>
    <w:r w:rsidR="00FF4205">
      <w:t>ETSI TS 103 720 V0.1.7 (2020-11)</w:t>
    </w:r>
    <w:r>
      <w:rPr>
        <w:color w:val="2B579A"/>
        <w:shd w:val="clear" w:color="auto" w:fill="E6E6E6"/>
      </w:rPr>
      <w:fldChar w:fldCharType="end"/>
    </w:r>
  </w:p>
  <w:p w14:paraId="12A6D930" w14:textId="77777777" w:rsidR="006C058C" w:rsidRDefault="006C058C">
    <w:pPr>
      <w:pStyle w:val="Header"/>
      <w:framePr w:wrap="auto" w:vAnchor="text" w:hAnchor="margin" w:xAlign="center" w:y="1"/>
    </w:pPr>
    <w:r>
      <w:rPr>
        <w:color w:val="2B579A"/>
        <w:shd w:val="clear" w:color="auto" w:fill="E6E6E6"/>
      </w:rPr>
      <w:fldChar w:fldCharType="begin"/>
    </w:r>
    <w:r>
      <w:instrText xml:space="preserve">page </w:instrText>
    </w:r>
    <w:r>
      <w:rPr>
        <w:color w:val="2B579A"/>
        <w:shd w:val="clear" w:color="auto" w:fill="E6E6E6"/>
      </w:rPr>
      <w:fldChar w:fldCharType="separate"/>
    </w:r>
    <w:r>
      <w:t>4</w:t>
    </w:r>
    <w:r>
      <w:rPr>
        <w:color w:val="2B579A"/>
        <w:shd w:val="clear" w:color="auto" w:fill="E6E6E6"/>
      </w:rPr>
      <w:fldChar w:fldCharType="end"/>
    </w:r>
  </w:p>
  <w:p w14:paraId="25E6B33F" w14:textId="2859341E" w:rsidR="006C058C" w:rsidRDefault="006C058C" w:rsidP="00A301A6">
    <w:pPr>
      <w:pStyle w:val="Header"/>
      <w:framePr w:wrap="auto" w:vAnchor="text" w:hAnchor="margin" w:y="1"/>
    </w:pPr>
    <w:r>
      <w:rPr>
        <w:color w:val="2B579A"/>
        <w:shd w:val="clear" w:color="auto" w:fill="E6E6E6"/>
      </w:rPr>
      <w:fldChar w:fldCharType="begin"/>
    </w:r>
    <w:r>
      <w:instrText xml:space="preserve">styleref ZGSM </w:instrText>
    </w:r>
    <w:r>
      <w:rPr>
        <w:color w:val="2B579A"/>
        <w:shd w:val="clear" w:color="auto" w:fill="E6E6E6"/>
      </w:rPr>
      <w:fldChar w:fldCharType="end"/>
    </w:r>
  </w:p>
  <w:p w14:paraId="1E774331" w14:textId="77777777" w:rsidR="006C058C" w:rsidRDefault="006C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hybridMultilevel"/>
    <w:tmpl w:val="3C4A6EBE"/>
    <w:lvl w:ilvl="0" w:tplc="92DEE36C">
      <w:start w:val="1"/>
      <w:numFmt w:val="decimal"/>
      <w:pStyle w:val="ListNumber4"/>
      <w:lvlText w:val="%1."/>
      <w:lvlJc w:val="left"/>
      <w:pPr>
        <w:tabs>
          <w:tab w:val="num" w:pos="1209"/>
        </w:tabs>
        <w:ind w:left="1209" w:hanging="360"/>
      </w:pPr>
    </w:lvl>
    <w:lvl w:ilvl="1" w:tplc="4B5A187A">
      <w:numFmt w:val="decimal"/>
      <w:lvlText w:val=""/>
      <w:lvlJc w:val="left"/>
    </w:lvl>
    <w:lvl w:ilvl="2" w:tplc="81342CD6">
      <w:numFmt w:val="decimal"/>
      <w:lvlText w:val=""/>
      <w:lvlJc w:val="left"/>
    </w:lvl>
    <w:lvl w:ilvl="3" w:tplc="7C62329E">
      <w:numFmt w:val="decimal"/>
      <w:lvlText w:val=""/>
      <w:lvlJc w:val="left"/>
    </w:lvl>
    <w:lvl w:ilvl="4" w:tplc="5A2CAD92">
      <w:numFmt w:val="decimal"/>
      <w:lvlText w:val=""/>
      <w:lvlJc w:val="left"/>
    </w:lvl>
    <w:lvl w:ilvl="5" w:tplc="539CDAF6">
      <w:numFmt w:val="decimal"/>
      <w:lvlText w:val=""/>
      <w:lvlJc w:val="left"/>
    </w:lvl>
    <w:lvl w:ilvl="6" w:tplc="8F0666B6">
      <w:numFmt w:val="decimal"/>
      <w:lvlText w:val=""/>
      <w:lvlJc w:val="left"/>
    </w:lvl>
    <w:lvl w:ilvl="7" w:tplc="B28C2EBC">
      <w:numFmt w:val="decimal"/>
      <w:lvlText w:val=""/>
      <w:lvlJc w:val="left"/>
    </w:lvl>
    <w:lvl w:ilvl="8" w:tplc="531E379C">
      <w:numFmt w:val="decimal"/>
      <w:lvlText w:val=""/>
      <w:lvlJc w:val="left"/>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hybridMultilevel"/>
    <w:tmpl w:val="D99E36B8"/>
    <w:lvl w:ilvl="0" w:tplc="AC54BB40">
      <w:start w:val="1"/>
      <w:numFmt w:val="decimal"/>
      <w:lvlText w:val="%1."/>
      <w:lvlJc w:val="left"/>
      <w:pPr>
        <w:tabs>
          <w:tab w:val="num" w:pos="643"/>
        </w:tabs>
        <w:ind w:left="643" w:hanging="360"/>
      </w:pPr>
    </w:lvl>
    <w:lvl w:ilvl="1" w:tplc="2F80B09E">
      <w:numFmt w:val="decimal"/>
      <w:lvlText w:val=""/>
      <w:lvlJc w:val="left"/>
    </w:lvl>
    <w:lvl w:ilvl="2" w:tplc="0DD2B31C">
      <w:numFmt w:val="decimal"/>
      <w:lvlText w:val=""/>
      <w:lvlJc w:val="left"/>
    </w:lvl>
    <w:lvl w:ilvl="3" w:tplc="BA68C39C">
      <w:numFmt w:val="decimal"/>
      <w:lvlText w:val=""/>
      <w:lvlJc w:val="left"/>
    </w:lvl>
    <w:lvl w:ilvl="4" w:tplc="AB5461FE">
      <w:numFmt w:val="decimal"/>
      <w:lvlText w:val=""/>
      <w:lvlJc w:val="left"/>
    </w:lvl>
    <w:lvl w:ilvl="5" w:tplc="CCDA448E">
      <w:numFmt w:val="decimal"/>
      <w:lvlText w:val=""/>
      <w:lvlJc w:val="left"/>
    </w:lvl>
    <w:lvl w:ilvl="6" w:tplc="76A40838">
      <w:numFmt w:val="decimal"/>
      <w:lvlText w:val=""/>
      <w:lvlJc w:val="left"/>
    </w:lvl>
    <w:lvl w:ilvl="7" w:tplc="A38A8DDC">
      <w:numFmt w:val="decimal"/>
      <w:lvlText w:val=""/>
      <w:lvlJc w:val="left"/>
    </w:lvl>
    <w:lvl w:ilvl="8" w:tplc="BAE0C6A8">
      <w:numFmt w:val="decimal"/>
      <w:lvlText w:val=""/>
      <w:lvlJc w:val="left"/>
    </w:lvl>
  </w:abstractNum>
  <w:abstractNum w:abstractNumId="4" w15:restartNumberingAfterBreak="0">
    <w:nsid w:val="FFFFFF80"/>
    <w:multiLevelType w:val="hybridMultilevel"/>
    <w:tmpl w:val="7A162058"/>
    <w:lvl w:ilvl="0" w:tplc="AB3223FE">
      <w:start w:val="1"/>
      <w:numFmt w:val="bullet"/>
      <w:lvlText w:val=""/>
      <w:lvlJc w:val="left"/>
      <w:pPr>
        <w:tabs>
          <w:tab w:val="num" w:pos="1492"/>
        </w:tabs>
        <w:ind w:left="1492" w:hanging="360"/>
      </w:pPr>
      <w:rPr>
        <w:rFonts w:ascii="Symbol" w:hAnsi="Symbol" w:hint="default"/>
      </w:rPr>
    </w:lvl>
    <w:lvl w:ilvl="1" w:tplc="1BE68D44">
      <w:numFmt w:val="decimal"/>
      <w:lvlText w:val=""/>
      <w:lvlJc w:val="left"/>
    </w:lvl>
    <w:lvl w:ilvl="2" w:tplc="0B3EA470">
      <w:numFmt w:val="decimal"/>
      <w:lvlText w:val=""/>
      <w:lvlJc w:val="left"/>
    </w:lvl>
    <w:lvl w:ilvl="3" w:tplc="F4608BD0">
      <w:numFmt w:val="decimal"/>
      <w:lvlText w:val=""/>
      <w:lvlJc w:val="left"/>
    </w:lvl>
    <w:lvl w:ilvl="4" w:tplc="0B622878">
      <w:numFmt w:val="decimal"/>
      <w:lvlText w:val=""/>
      <w:lvlJc w:val="left"/>
    </w:lvl>
    <w:lvl w:ilvl="5" w:tplc="0DC6D966">
      <w:numFmt w:val="decimal"/>
      <w:lvlText w:val=""/>
      <w:lvlJc w:val="left"/>
    </w:lvl>
    <w:lvl w:ilvl="6" w:tplc="CAEC64BA">
      <w:numFmt w:val="decimal"/>
      <w:lvlText w:val=""/>
      <w:lvlJc w:val="left"/>
    </w:lvl>
    <w:lvl w:ilvl="7" w:tplc="A61AC796">
      <w:numFmt w:val="decimal"/>
      <w:lvlText w:val=""/>
      <w:lvlJc w:val="left"/>
    </w:lvl>
    <w:lvl w:ilvl="8" w:tplc="5F362284">
      <w:numFmt w:val="decimal"/>
      <w:lvlText w:val=""/>
      <w:lvlJc w:val="left"/>
    </w:lvl>
  </w:abstractNum>
  <w:abstractNum w:abstractNumId="5" w15:restartNumberingAfterBreak="0">
    <w:nsid w:val="FFFFFF81"/>
    <w:multiLevelType w:val="hybridMultilevel"/>
    <w:tmpl w:val="958456B6"/>
    <w:lvl w:ilvl="0" w:tplc="902A3F08">
      <w:start w:val="1"/>
      <w:numFmt w:val="bullet"/>
      <w:lvlText w:val=""/>
      <w:lvlJc w:val="left"/>
      <w:pPr>
        <w:tabs>
          <w:tab w:val="num" w:pos="1209"/>
        </w:tabs>
        <w:ind w:left="1209" w:hanging="360"/>
      </w:pPr>
      <w:rPr>
        <w:rFonts w:ascii="Symbol" w:hAnsi="Symbol" w:hint="default"/>
      </w:rPr>
    </w:lvl>
    <w:lvl w:ilvl="1" w:tplc="92C2C592">
      <w:numFmt w:val="decimal"/>
      <w:lvlText w:val=""/>
      <w:lvlJc w:val="left"/>
    </w:lvl>
    <w:lvl w:ilvl="2" w:tplc="F7B80258">
      <w:numFmt w:val="decimal"/>
      <w:lvlText w:val=""/>
      <w:lvlJc w:val="left"/>
    </w:lvl>
    <w:lvl w:ilvl="3" w:tplc="2C0C4886">
      <w:numFmt w:val="decimal"/>
      <w:lvlText w:val=""/>
      <w:lvlJc w:val="left"/>
    </w:lvl>
    <w:lvl w:ilvl="4" w:tplc="BF2ED462">
      <w:numFmt w:val="decimal"/>
      <w:lvlText w:val=""/>
      <w:lvlJc w:val="left"/>
    </w:lvl>
    <w:lvl w:ilvl="5" w:tplc="47448D32">
      <w:numFmt w:val="decimal"/>
      <w:lvlText w:val=""/>
      <w:lvlJc w:val="left"/>
    </w:lvl>
    <w:lvl w:ilvl="6" w:tplc="333CD568">
      <w:numFmt w:val="decimal"/>
      <w:lvlText w:val=""/>
      <w:lvlJc w:val="left"/>
    </w:lvl>
    <w:lvl w:ilvl="7" w:tplc="A9BADABC">
      <w:numFmt w:val="decimal"/>
      <w:lvlText w:val=""/>
      <w:lvlJc w:val="left"/>
    </w:lvl>
    <w:lvl w:ilvl="8" w:tplc="017680F2">
      <w:numFmt w:val="decimal"/>
      <w:lvlText w:val=""/>
      <w:lvlJc w:val="left"/>
    </w:lvl>
  </w:abstractNum>
  <w:abstractNum w:abstractNumId="6" w15:restartNumberingAfterBreak="0">
    <w:nsid w:val="FFFFFF82"/>
    <w:multiLevelType w:val="hybridMultilevel"/>
    <w:tmpl w:val="F91C347E"/>
    <w:lvl w:ilvl="0" w:tplc="677EC80E">
      <w:start w:val="1"/>
      <w:numFmt w:val="bullet"/>
      <w:lvlText w:val=""/>
      <w:lvlJc w:val="left"/>
      <w:pPr>
        <w:tabs>
          <w:tab w:val="num" w:pos="926"/>
        </w:tabs>
        <w:ind w:left="926" w:hanging="360"/>
      </w:pPr>
      <w:rPr>
        <w:rFonts w:ascii="Symbol" w:hAnsi="Symbol" w:hint="default"/>
      </w:rPr>
    </w:lvl>
    <w:lvl w:ilvl="1" w:tplc="5F0E2F38">
      <w:numFmt w:val="decimal"/>
      <w:lvlText w:val=""/>
      <w:lvlJc w:val="left"/>
    </w:lvl>
    <w:lvl w:ilvl="2" w:tplc="069C046E">
      <w:numFmt w:val="decimal"/>
      <w:lvlText w:val=""/>
      <w:lvlJc w:val="left"/>
    </w:lvl>
    <w:lvl w:ilvl="3" w:tplc="6AD26C52">
      <w:numFmt w:val="decimal"/>
      <w:lvlText w:val=""/>
      <w:lvlJc w:val="left"/>
    </w:lvl>
    <w:lvl w:ilvl="4" w:tplc="11CAECCE">
      <w:numFmt w:val="decimal"/>
      <w:lvlText w:val=""/>
      <w:lvlJc w:val="left"/>
    </w:lvl>
    <w:lvl w:ilvl="5" w:tplc="4E2A2186">
      <w:numFmt w:val="decimal"/>
      <w:lvlText w:val=""/>
      <w:lvlJc w:val="left"/>
    </w:lvl>
    <w:lvl w:ilvl="6" w:tplc="7520E042">
      <w:numFmt w:val="decimal"/>
      <w:lvlText w:val=""/>
      <w:lvlJc w:val="left"/>
    </w:lvl>
    <w:lvl w:ilvl="7" w:tplc="C37C1C8E">
      <w:numFmt w:val="decimal"/>
      <w:lvlText w:val=""/>
      <w:lvlJc w:val="left"/>
    </w:lvl>
    <w:lvl w:ilvl="8" w:tplc="BF56DACA">
      <w:numFmt w:val="decimal"/>
      <w:lvlText w:val=""/>
      <w:lvlJc w:val="left"/>
    </w:lvl>
  </w:abstractNum>
  <w:abstractNum w:abstractNumId="7" w15:restartNumberingAfterBreak="0">
    <w:nsid w:val="FFFFFF83"/>
    <w:multiLevelType w:val="hybridMultilevel"/>
    <w:tmpl w:val="170C7C70"/>
    <w:lvl w:ilvl="0" w:tplc="175EC7BE">
      <w:start w:val="1"/>
      <w:numFmt w:val="bullet"/>
      <w:lvlText w:val=""/>
      <w:lvlJc w:val="left"/>
      <w:pPr>
        <w:tabs>
          <w:tab w:val="num" w:pos="643"/>
        </w:tabs>
        <w:ind w:left="643" w:hanging="360"/>
      </w:pPr>
      <w:rPr>
        <w:rFonts w:ascii="Symbol" w:hAnsi="Symbol" w:hint="default"/>
      </w:rPr>
    </w:lvl>
    <w:lvl w:ilvl="1" w:tplc="3AC0209C">
      <w:numFmt w:val="decimal"/>
      <w:lvlText w:val=""/>
      <w:lvlJc w:val="left"/>
    </w:lvl>
    <w:lvl w:ilvl="2" w:tplc="7A7A2E66">
      <w:numFmt w:val="decimal"/>
      <w:lvlText w:val=""/>
      <w:lvlJc w:val="left"/>
    </w:lvl>
    <w:lvl w:ilvl="3" w:tplc="7A128C54">
      <w:numFmt w:val="decimal"/>
      <w:lvlText w:val=""/>
      <w:lvlJc w:val="left"/>
    </w:lvl>
    <w:lvl w:ilvl="4" w:tplc="13AC2C46">
      <w:numFmt w:val="decimal"/>
      <w:lvlText w:val=""/>
      <w:lvlJc w:val="left"/>
    </w:lvl>
    <w:lvl w:ilvl="5" w:tplc="FF38BCC4">
      <w:numFmt w:val="decimal"/>
      <w:lvlText w:val=""/>
      <w:lvlJc w:val="left"/>
    </w:lvl>
    <w:lvl w:ilvl="6" w:tplc="655C17D8">
      <w:numFmt w:val="decimal"/>
      <w:lvlText w:val=""/>
      <w:lvlJc w:val="left"/>
    </w:lvl>
    <w:lvl w:ilvl="7" w:tplc="18FA9FDC">
      <w:numFmt w:val="decimal"/>
      <w:lvlText w:val=""/>
      <w:lvlJc w:val="left"/>
    </w:lvl>
    <w:lvl w:ilvl="8" w:tplc="3EA4A2C4">
      <w:numFmt w:val="decimal"/>
      <w:lvlText w:val=""/>
      <w:lvlJc w:val="left"/>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hybridMultilevel"/>
    <w:tmpl w:val="FFFFFFFF"/>
    <w:lvl w:ilvl="0" w:tplc="2E668B28">
      <w:numFmt w:val="decimal"/>
      <w:lvlText w:val="*"/>
      <w:lvlJc w:val="left"/>
    </w:lvl>
    <w:lvl w:ilvl="1" w:tplc="1660AAEE">
      <w:numFmt w:val="decimal"/>
      <w:lvlText w:val=""/>
      <w:lvlJc w:val="left"/>
    </w:lvl>
    <w:lvl w:ilvl="2" w:tplc="F3D0F2EC">
      <w:numFmt w:val="decimal"/>
      <w:lvlText w:val=""/>
      <w:lvlJc w:val="left"/>
    </w:lvl>
    <w:lvl w:ilvl="3" w:tplc="D188E5F0">
      <w:numFmt w:val="decimal"/>
      <w:lvlText w:val=""/>
      <w:lvlJc w:val="left"/>
    </w:lvl>
    <w:lvl w:ilvl="4" w:tplc="EAF2CD6A">
      <w:numFmt w:val="decimal"/>
      <w:lvlText w:val=""/>
      <w:lvlJc w:val="left"/>
    </w:lvl>
    <w:lvl w:ilvl="5" w:tplc="E50A60CC">
      <w:numFmt w:val="decimal"/>
      <w:lvlText w:val=""/>
      <w:lvlJc w:val="left"/>
    </w:lvl>
    <w:lvl w:ilvl="6" w:tplc="CBBA2084">
      <w:numFmt w:val="decimal"/>
      <w:lvlText w:val=""/>
      <w:lvlJc w:val="left"/>
    </w:lvl>
    <w:lvl w:ilvl="7" w:tplc="C6DC8426">
      <w:numFmt w:val="decimal"/>
      <w:lvlText w:val=""/>
      <w:lvlJc w:val="left"/>
    </w:lvl>
    <w:lvl w:ilvl="8" w:tplc="33E43046">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hybridMultilevel"/>
    <w:tmpl w:val="0409001D"/>
    <w:lvl w:ilvl="0" w:tplc="DC08D3A0">
      <w:start w:val="1"/>
      <w:numFmt w:val="decimal"/>
      <w:lvlText w:val="%1)"/>
      <w:lvlJc w:val="left"/>
      <w:pPr>
        <w:tabs>
          <w:tab w:val="num" w:pos="360"/>
        </w:tabs>
        <w:ind w:left="360" w:hanging="360"/>
      </w:pPr>
    </w:lvl>
    <w:lvl w:ilvl="1" w:tplc="5350A622">
      <w:start w:val="1"/>
      <w:numFmt w:val="lowerLetter"/>
      <w:lvlText w:val="%2)"/>
      <w:lvlJc w:val="left"/>
      <w:pPr>
        <w:tabs>
          <w:tab w:val="num" w:pos="720"/>
        </w:tabs>
        <w:ind w:left="720" w:hanging="360"/>
      </w:pPr>
    </w:lvl>
    <w:lvl w:ilvl="2" w:tplc="0968473A">
      <w:start w:val="1"/>
      <w:numFmt w:val="lowerRoman"/>
      <w:lvlText w:val="%3)"/>
      <w:lvlJc w:val="left"/>
      <w:pPr>
        <w:tabs>
          <w:tab w:val="num" w:pos="1080"/>
        </w:tabs>
        <w:ind w:left="1080" w:hanging="360"/>
      </w:pPr>
    </w:lvl>
    <w:lvl w:ilvl="3" w:tplc="F7F2C65E">
      <w:start w:val="1"/>
      <w:numFmt w:val="decimal"/>
      <w:lvlText w:val="(%4)"/>
      <w:lvlJc w:val="left"/>
      <w:pPr>
        <w:tabs>
          <w:tab w:val="num" w:pos="1440"/>
        </w:tabs>
        <w:ind w:left="1440" w:hanging="360"/>
      </w:pPr>
    </w:lvl>
    <w:lvl w:ilvl="4" w:tplc="ABB2782C">
      <w:start w:val="1"/>
      <w:numFmt w:val="lowerLetter"/>
      <w:lvlText w:val="(%5)"/>
      <w:lvlJc w:val="left"/>
      <w:pPr>
        <w:tabs>
          <w:tab w:val="num" w:pos="1800"/>
        </w:tabs>
        <w:ind w:left="1800" w:hanging="360"/>
      </w:pPr>
    </w:lvl>
    <w:lvl w:ilvl="5" w:tplc="C79AFD4E">
      <w:start w:val="1"/>
      <w:numFmt w:val="lowerRoman"/>
      <w:lvlText w:val="(%6)"/>
      <w:lvlJc w:val="left"/>
      <w:pPr>
        <w:tabs>
          <w:tab w:val="num" w:pos="2160"/>
        </w:tabs>
        <w:ind w:left="2160" w:hanging="360"/>
      </w:pPr>
    </w:lvl>
    <w:lvl w:ilvl="6" w:tplc="4D8C8958">
      <w:start w:val="1"/>
      <w:numFmt w:val="decimal"/>
      <w:lvlText w:val="%7."/>
      <w:lvlJc w:val="left"/>
      <w:pPr>
        <w:tabs>
          <w:tab w:val="num" w:pos="2520"/>
        </w:tabs>
        <w:ind w:left="2520" w:hanging="360"/>
      </w:pPr>
    </w:lvl>
    <w:lvl w:ilvl="7" w:tplc="9A621F34">
      <w:start w:val="1"/>
      <w:numFmt w:val="lowerLetter"/>
      <w:lvlText w:val="%8."/>
      <w:lvlJc w:val="left"/>
      <w:pPr>
        <w:tabs>
          <w:tab w:val="num" w:pos="2880"/>
        </w:tabs>
        <w:ind w:left="2880" w:hanging="360"/>
      </w:pPr>
    </w:lvl>
    <w:lvl w:ilvl="8" w:tplc="4F5AC960">
      <w:start w:val="1"/>
      <w:numFmt w:val="lowerRoman"/>
      <w:lvlText w:val="%9."/>
      <w:lvlJc w:val="left"/>
      <w:pPr>
        <w:tabs>
          <w:tab w:val="num" w:pos="3240"/>
        </w:tabs>
        <w:ind w:left="3240" w:hanging="360"/>
      </w:pPr>
    </w:lvl>
  </w:abstractNum>
  <w:abstractNum w:abstractNumId="13" w15:restartNumberingAfterBreak="0">
    <w:nsid w:val="0A603540"/>
    <w:multiLevelType w:val="hybridMultilevel"/>
    <w:tmpl w:val="0409001D"/>
    <w:lvl w:ilvl="0" w:tplc="1C9A878A">
      <w:start w:val="1"/>
      <w:numFmt w:val="decimal"/>
      <w:lvlText w:val="%1)"/>
      <w:lvlJc w:val="left"/>
      <w:pPr>
        <w:tabs>
          <w:tab w:val="num" w:pos="360"/>
        </w:tabs>
        <w:ind w:left="360" w:hanging="360"/>
      </w:pPr>
    </w:lvl>
    <w:lvl w:ilvl="1" w:tplc="3538F14E">
      <w:start w:val="1"/>
      <w:numFmt w:val="lowerLetter"/>
      <w:lvlText w:val="%2)"/>
      <w:lvlJc w:val="left"/>
      <w:pPr>
        <w:tabs>
          <w:tab w:val="num" w:pos="720"/>
        </w:tabs>
        <w:ind w:left="720" w:hanging="360"/>
      </w:pPr>
    </w:lvl>
    <w:lvl w:ilvl="2" w:tplc="C2745EFC">
      <w:start w:val="1"/>
      <w:numFmt w:val="lowerRoman"/>
      <w:lvlText w:val="%3)"/>
      <w:lvlJc w:val="left"/>
      <w:pPr>
        <w:tabs>
          <w:tab w:val="num" w:pos="1080"/>
        </w:tabs>
        <w:ind w:left="1080" w:hanging="360"/>
      </w:pPr>
    </w:lvl>
    <w:lvl w:ilvl="3" w:tplc="8306FA44">
      <w:start w:val="1"/>
      <w:numFmt w:val="decimal"/>
      <w:lvlText w:val="(%4)"/>
      <w:lvlJc w:val="left"/>
      <w:pPr>
        <w:tabs>
          <w:tab w:val="num" w:pos="1440"/>
        </w:tabs>
        <w:ind w:left="1440" w:hanging="360"/>
      </w:pPr>
    </w:lvl>
    <w:lvl w:ilvl="4" w:tplc="84067244">
      <w:start w:val="1"/>
      <w:numFmt w:val="lowerLetter"/>
      <w:lvlText w:val="(%5)"/>
      <w:lvlJc w:val="left"/>
      <w:pPr>
        <w:tabs>
          <w:tab w:val="num" w:pos="1800"/>
        </w:tabs>
        <w:ind w:left="1800" w:hanging="360"/>
      </w:pPr>
    </w:lvl>
    <w:lvl w:ilvl="5" w:tplc="15E8A4FA">
      <w:start w:val="1"/>
      <w:numFmt w:val="lowerRoman"/>
      <w:lvlText w:val="(%6)"/>
      <w:lvlJc w:val="left"/>
      <w:pPr>
        <w:tabs>
          <w:tab w:val="num" w:pos="2160"/>
        </w:tabs>
        <w:ind w:left="2160" w:hanging="360"/>
      </w:pPr>
    </w:lvl>
    <w:lvl w:ilvl="6" w:tplc="94CCFBBA">
      <w:start w:val="1"/>
      <w:numFmt w:val="decimal"/>
      <w:lvlText w:val="%7."/>
      <w:lvlJc w:val="left"/>
      <w:pPr>
        <w:tabs>
          <w:tab w:val="num" w:pos="2520"/>
        </w:tabs>
        <w:ind w:left="2520" w:hanging="360"/>
      </w:pPr>
    </w:lvl>
    <w:lvl w:ilvl="7" w:tplc="C696DE82">
      <w:start w:val="1"/>
      <w:numFmt w:val="lowerLetter"/>
      <w:lvlText w:val="%8."/>
      <w:lvlJc w:val="left"/>
      <w:pPr>
        <w:tabs>
          <w:tab w:val="num" w:pos="2880"/>
        </w:tabs>
        <w:ind w:left="2880" w:hanging="360"/>
      </w:pPr>
    </w:lvl>
    <w:lvl w:ilvl="8" w:tplc="B5425848">
      <w:start w:val="1"/>
      <w:numFmt w:val="lowerRoman"/>
      <w:lvlText w:val="%9."/>
      <w:lvlJc w:val="left"/>
      <w:pPr>
        <w:tabs>
          <w:tab w:val="num" w:pos="3240"/>
        </w:tabs>
        <w:ind w:left="3240" w:hanging="360"/>
      </w:pPr>
    </w:lvl>
  </w:abstractNum>
  <w:abstractNum w:abstractNumId="14" w15:restartNumberingAfterBreak="0">
    <w:nsid w:val="0BC819EB"/>
    <w:multiLevelType w:val="hybridMultilevel"/>
    <w:tmpl w:val="8BF4AEC2"/>
    <w:lvl w:ilvl="0" w:tplc="0882A30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85035D"/>
    <w:multiLevelType w:val="hybridMultilevel"/>
    <w:tmpl w:val="5F1E9DD4"/>
    <w:lvl w:ilvl="0" w:tplc="1D300844">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A8696C"/>
    <w:multiLevelType w:val="hybridMultilevel"/>
    <w:tmpl w:val="8AFECE74"/>
    <w:lvl w:ilvl="0" w:tplc="38E031F2">
      <w:start w:val="1"/>
      <w:numFmt w:val="decimal"/>
      <w:lvlText w:val="%1)"/>
      <w:lvlJc w:val="left"/>
      <w:pPr>
        <w:ind w:left="720" w:hanging="360"/>
      </w:pPr>
      <w:rPr>
        <w:rFonts w:hint="default"/>
        <w:b/>
        <w:color w:val="2B579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459587E"/>
    <w:multiLevelType w:val="hybridMultilevel"/>
    <w:tmpl w:val="3A704488"/>
    <w:lvl w:ilvl="0" w:tplc="38E031F2">
      <w:start w:val="1"/>
      <w:numFmt w:val="decimal"/>
      <w:lvlText w:val="%1)"/>
      <w:lvlJc w:val="left"/>
      <w:pPr>
        <w:ind w:left="928" w:hanging="360"/>
      </w:pPr>
      <w:rPr>
        <w:rFonts w:hint="default"/>
        <w:b/>
        <w:color w:val="2B579A"/>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1A015609"/>
    <w:multiLevelType w:val="hybridMultilevel"/>
    <w:tmpl w:val="0409001D"/>
    <w:lvl w:ilvl="0" w:tplc="5006853A">
      <w:start w:val="1"/>
      <w:numFmt w:val="decimal"/>
      <w:lvlText w:val="%1)"/>
      <w:lvlJc w:val="left"/>
      <w:pPr>
        <w:tabs>
          <w:tab w:val="num" w:pos="360"/>
        </w:tabs>
        <w:ind w:left="360" w:hanging="360"/>
      </w:pPr>
    </w:lvl>
    <w:lvl w:ilvl="1" w:tplc="746480BC">
      <w:start w:val="1"/>
      <w:numFmt w:val="lowerLetter"/>
      <w:lvlText w:val="%2)"/>
      <w:lvlJc w:val="left"/>
      <w:pPr>
        <w:tabs>
          <w:tab w:val="num" w:pos="720"/>
        </w:tabs>
        <w:ind w:left="720" w:hanging="360"/>
      </w:pPr>
    </w:lvl>
    <w:lvl w:ilvl="2" w:tplc="340AE756">
      <w:start w:val="1"/>
      <w:numFmt w:val="lowerRoman"/>
      <w:lvlText w:val="%3)"/>
      <w:lvlJc w:val="left"/>
      <w:pPr>
        <w:tabs>
          <w:tab w:val="num" w:pos="1080"/>
        </w:tabs>
        <w:ind w:left="1080" w:hanging="360"/>
      </w:pPr>
    </w:lvl>
    <w:lvl w:ilvl="3" w:tplc="6B38D858">
      <w:start w:val="1"/>
      <w:numFmt w:val="decimal"/>
      <w:lvlText w:val="(%4)"/>
      <w:lvlJc w:val="left"/>
      <w:pPr>
        <w:tabs>
          <w:tab w:val="num" w:pos="1440"/>
        </w:tabs>
        <w:ind w:left="1440" w:hanging="360"/>
      </w:pPr>
    </w:lvl>
    <w:lvl w:ilvl="4" w:tplc="4D0E6ACA">
      <w:start w:val="1"/>
      <w:numFmt w:val="lowerLetter"/>
      <w:lvlText w:val="(%5)"/>
      <w:lvlJc w:val="left"/>
      <w:pPr>
        <w:tabs>
          <w:tab w:val="num" w:pos="1800"/>
        </w:tabs>
        <w:ind w:left="1800" w:hanging="360"/>
      </w:pPr>
    </w:lvl>
    <w:lvl w:ilvl="5" w:tplc="47F0455C">
      <w:start w:val="1"/>
      <w:numFmt w:val="lowerRoman"/>
      <w:lvlText w:val="(%6)"/>
      <w:lvlJc w:val="left"/>
      <w:pPr>
        <w:tabs>
          <w:tab w:val="num" w:pos="2160"/>
        </w:tabs>
        <w:ind w:left="2160" w:hanging="360"/>
      </w:pPr>
    </w:lvl>
    <w:lvl w:ilvl="6" w:tplc="71DA2644">
      <w:start w:val="1"/>
      <w:numFmt w:val="decimal"/>
      <w:lvlText w:val="%7."/>
      <w:lvlJc w:val="left"/>
      <w:pPr>
        <w:tabs>
          <w:tab w:val="num" w:pos="2520"/>
        </w:tabs>
        <w:ind w:left="2520" w:hanging="360"/>
      </w:pPr>
    </w:lvl>
    <w:lvl w:ilvl="7" w:tplc="7092261C">
      <w:start w:val="1"/>
      <w:numFmt w:val="lowerLetter"/>
      <w:lvlText w:val="%8."/>
      <w:lvlJc w:val="left"/>
      <w:pPr>
        <w:tabs>
          <w:tab w:val="num" w:pos="2880"/>
        </w:tabs>
        <w:ind w:left="2880" w:hanging="360"/>
      </w:pPr>
    </w:lvl>
    <w:lvl w:ilvl="8" w:tplc="487AE048">
      <w:start w:val="1"/>
      <w:numFmt w:val="lowerRoman"/>
      <w:lvlText w:val="%9."/>
      <w:lvlJc w:val="left"/>
      <w:pPr>
        <w:tabs>
          <w:tab w:val="num" w:pos="3240"/>
        </w:tabs>
        <w:ind w:left="3240" w:hanging="360"/>
      </w:pPr>
    </w:lvl>
  </w:abstractNum>
  <w:abstractNum w:abstractNumId="20" w15:restartNumberingAfterBreak="0">
    <w:nsid w:val="1B251218"/>
    <w:multiLevelType w:val="hybridMultilevel"/>
    <w:tmpl w:val="0409001D"/>
    <w:lvl w:ilvl="0" w:tplc="B5F4F806">
      <w:start w:val="1"/>
      <w:numFmt w:val="decimal"/>
      <w:lvlText w:val="%1)"/>
      <w:lvlJc w:val="left"/>
      <w:pPr>
        <w:tabs>
          <w:tab w:val="num" w:pos="360"/>
        </w:tabs>
        <w:ind w:left="360" w:hanging="360"/>
      </w:pPr>
    </w:lvl>
    <w:lvl w:ilvl="1" w:tplc="BC0E1264">
      <w:start w:val="1"/>
      <w:numFmt w:val="lowerLetter"/>
      <w:lvlText w:val="%2)"/>
      <w:lvlJc w:val="left"/>
      <w:pPr>
        <w:tabs>
          <w:tab w:val="num" w:pos="720"/>
        </w:tabs>
        <w:ind w:left="720" w:hanging="360"/>
      </w:pPr>
    </w:lvl>
    <w:lvl w:ilvl="2" w:tplc="E19470B2">
      <w:start w:val="1"/>
      <w:numFmt w:val="lowerRoman"/>
      <w:lvlText w:val="%3)"/>
      <w:lvlJc w:val="left"/>
      <w:pPr>
        <w:tabs>
          <w:tab w:val="num" w:pos="1080"/>
        </w:tabs>
        <w:ind w:left="1080" w:hanging="360"/>
      </w:pPr>
    </w:lvl>
    <w:lvl w:ilvl="3" w:tplc="D2C43B9C">
      <w:start w:val="1"/>
      <w:numFmt w:val="decimal"/>
      <w:lvlText w:val="(%4)"/>
      <w:lvlJc w:val="left"/>
      <w:pPr>
        <w:tabs>
          <w:tab w:val="num" w:pos="1440"/>
        </w:tabs>
        <w:ind w:left="1440" w:hanging="360"/>
      </w:pPr>
    </w:lvl>
    <w:lvl w:ilvl="4" w:tplc="4D54FEA6">
      <w:start w:val="1"/>
      <w:numFmt w:val="lowerLetter"/>
      <w:lvlText w:val="(%5)"/>
      <w:lvlJc w:val="left"/>
      <w:pPr>
        <w:tabs>
          <w:tab w:val="num" w:pos="1800"/>
        </w:tabs>
        <w:ind w:left="1800" w:hanging="360"/>
      </w:pPr>
    </w:lvl>
    <w:lvl w:ilvl="5" w:tplc="CAC6B646">
      <w:start w:val="1"/>
      <w:numFmt w:val="lowerRoman"/>
      <w:lvlText w:val="(%6)"/>
      <w:lvlJc w:val="left"/>
      <w:pPr>
        <w:tabs>
          <w:tab w:val="num" w:pos="2160"/>
        </w:tabs>
        <w:ind w:left="2160" w:hanging="360"/>
      </w:pPr>
    </w:lvl>
    <w:lvl w:ilvl="6" w:tplc="2A50CC52">
      <w:start w:val="1"/>
      <w:numFmt w:val="decimal"/>
      <w:lvlText w:val="%7."/>
      <w:lvlJc w:val="left"/>
      <w:pPr>
        <w:tabs>
          <w:tab w:val="num" w:pos="2520"/>
        </w:tabs>
        <w:ind w:left="2520" w:hanging="360"/>
      </w:pPr>
    </w:lvl>
    <w:lvl w:ilvl="7" w:tplc="DA84A324">
      <w:start w:val="1"/>
      <w:numFmt w:val="lowerLetter"/>
      <w:lvlText w:val="%8."/>
      <w:lvlJc w:val="left"/>
      <w:pPr>
        <w:tabs>
          <w:tab w:val="num" w:pos="2880"/>
        </w:tabs>
        <w:ind w:left="2880" w:hanging="360"/>
      </w:pPr>
    </w:lvl>
    <w:lvl w:ilvl="8" w:tplc="4AA86CB6">
      <w:start w:val="1"/>
      <w:numFmt w:val="lowerRoman"/>
      <w:lvlText w:val="%9."/>
      <w:lvlJc w:val="left"/>
      <w:pPr>
        <w:tabs>
          <w:tab w:val="num" w:pos="3240"/>
        </w:tabs>
        <w:ind w:left="3240" w:hanging="360"/>
      </w:pPr>
    </w:lvl>
  </w:abstractNum>
  <w:abstractNum w:abstractNumId="21" w15:restartNumberingAfterBreak="0">
    <w:nsid w:val="1B3A27F9"/>
    <w:multiLevelType w:val="hybridMultilevel"/>
    <w:tmpl w:val="0409001D"/>
    <w:lvl w:ilvl="0" w:tplc="FD289422">
      <w:start w:val="1"/>
      <w:numFmt w:val="decimal"/>
      <w:lvlText w:val="%1)"/>
      <w:lvlJc w:val="left"/>
      <w:pPr>
        <w:tabs>
          <w:tab w:val="num" w:pos="360"/>
        </w:tabs>
        <w:ind w:left="360" w:hanging="360"/>
      </w:pPr>
    </w:lvl>
    <w:lvl w:ilvl="1" w:tplc="737491D2">
      <w:start w:val="1"/>
      <w:numFmt w:val="lowerLetter"/>
      <w:lvlText w:val="%2)"/>
      <w:lvlJc w:val="left"/>
      <w:pPr>
        <w:tabs>
          <w:tab w:val="num" w:pos="720"/>
        </w:tabs>
        <w:ind w:left="720" w:hanging="360"/>
      </w:pPr>
    </w:lvl>
    <w:lvl w:ilvl="2" w:tplc="CFC68A1A">
      <w:start w:val="1"/>
      <w:numFmt w:val="lowerRoman"/>
      <w:lvlText w:val="%3)"/>
      <w:lvlJc w:val="left"/>
      <w:pPr>
        <w:tabs>
          <w:tab w:val="num" w:pos="1080"/>
        </w:tabs>
        <w:ind w:left="1080" w:hanging="360"/>
      </w:pPr>
    </w:lvl>
    <w:lvl w:ilvl="3" w:tplc="69D0CFB6">
      <w:start w:val="1"/>
      <w:numFmt w:val="decimal"/>
      <w:lvlText w:val="(%4)"/>
      <w:lvlJc w:val="left"/>
      <w:pPr>
        <w:tabs>
          <w:tab w:val="num" w:pos="1440"/>
        </w:tabs>
        <w:ind w:left="1440" w:hanging="360"/>
      </w:pPr>
    </w:lvl>
    <w:lvl w:ilvl="4" w:tplc="FA68E9D8">
      <w:start w:val="1"/>
      <w:numFmt w:val="lowerLetter"/>
      <w:lvlText w:val="(%5)"/>
      <w:lvlJc w:val="left"/>
      <w:pPr>
        <w:tabs>
          <w:tab w:val="num" w:pos="1800"/>
        </w:tabs>
        <w:ind w:left="1800" w:hanging="360"/>
      </w:pPr>
    </w:lvl>
    <w:lvl w:ilvl="5" w:tplc="93B85E8A">
      <w:start w:val="1"/>
      <w:numFmt w:val="lowerRoman"/>
      <w:lvlText w:val="(%6)"/>
      <w:lvlJc w:val="left"/>
      <w:pPr>
        <w:tabs>
          <w:tab w:val="num" w:pos="2160"/>
        </w:tabs>
        <w:ind w:left="2160" w:hanging="360"/>
      </w:pPr>
    </w:lvl>
    <w:lvl w:ilvl="6" w:tplc="6E58AAAE">
      <w:start w:val="1"/>
      <w:numFmt w:val="decimal"/>
      <w:lvlText w:val="%7."/>
      <w:lvlJc w:val="left"/>
      <w:pPr>
        <w:tabs>
          <w:tab w:val="num" w:pos="2520"/>
        </w:tabs>
        <w:ind w:left="2520" w:hanging="360"/>
      </w:pPr>
    </w:lvl>
    <w:lvl w:ilvl="7" w:tplc="5D0C1CBA">
      <w:start w:val="1"/>
      <w:numFmt w:val="lowerLetter"/>
      <w:lvlText w:val="%8."/>
      <w:lvlJc w:val="left"/>
      <w:pPr>
        <w:tabs>
          <w:tab w:val="num" w:pos="2880"/>
        </w:tabs>
        <w:ind w:left="2880" w:hanging="360"/>
      </w:pPr>
    </w:lvl>
    <w:lvl w:ilvl="8" w:tplc="586E0D9C">
      <w:start w:val="1"/>
      <w:numFmt w:val="lowerRoman"/>
      <w:lvlText w:val="%9."/>
      <w:lvlJc w:val="left"/>
      <w:pPr>
        <w:tabs>
          <w:tab w:val="num" w:pos="3240"/>
        </w:tabs>
        <w:ind w:left="3240" w:hanging="360"/>
      </w:pPr>
    </w:lvl>
  </w:abstractNum>
  <w:abstractNum w:abstractNumId="22" w15:restartNumberingAfterBreak="0">
    <w:nsid w:val="205526AB"/>
    <w:multiLevelType w:val="hybridMultilevel"/>
    <w:tmpl w:val="56BAB6AC"/>
    <w:lvl w:ilvl="0" w:tplc="1D3008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hybridMultilevel"/>
    <w:tmpl w:val="0409001D"/>
    <w:lvl w:ilvl="0" w:tplc="5D223870">
      <w:start w:val="1"/>
      <w:numFmt w:val="decimal"/>
      <w:lvlText w:val="%1)"/>
      <w:lvlJc w:val="left"/>
      <w:pPr>
        <w:tabs>
          <w:tab w:val="num" w:pos="360"/>
        </w:tabs>
        <w:ind w:left="360" w:hanging="360"/>
      </w:pPr>
    </w:lvl>
    <w:lvl w:ilvl="1" w:tplc="93B02A5A">
      <w:start w:val="1"/>
      <w:numFmt w:val="lowerLetter"/>
      <w:lvlText w:val="%2)"/>
      <w:lvlJc w:val="left"/>
      <w:pPr>
        <w:tabs>
          <w:tab w:val="num" w:pos="720"/>
        </w:tabs>
        <w:ind w:left="720" w:hanging="360"/>
      </w:pPr>
    </w:lvl>
    <w:lvl w:ilvl="2" w:tplc="21AC4C7A">
      <w:start w:val="1"/>
      <w:numFmt w:val="lowerRoman"/>
      <w:lvlText w:val="%3)"/>
      <w:lvlJc w:val="left"/>
      <w:pPr>
        <w:tabs>
          <w:tab w:val="num" w:pos="1080"/>
        </w:tabs>
        <w:ind w:left="1080" w:hanging="360"/>
      </w:pPr>
    </w:lvl>
    <w:lvl w:ilvl="3" w:tplc="413E64E8">
      <w:start w:val="1"/>
      <w:numFmt w:val="decimal"/>
      <w:lvlText w:val="(%4)"/>
      <w:lvlJc w:val="left"/>
      <w:pPr>
        <w:tabs>
          <w:tab w:val="num" w:pos="1440"/>
        </w:tabs>
        <w:ind w:left="1440" w:hanging="360"/>
      </w:pPr>
    </w:lvl>
    <w:lvl w:ilvl="4" w:tplc="A7A4DE0E">
      <w:start w:val="1"/>
      <w:numFmt w:val="lowerLetter"/>
      <w:lvlText w:val="(%5)"/>
      <w:lvlJc w:val="left"/>
      <w:pPr>
        <w:tabs>
          <w:tab w:val="num" w:pos="1800"/>
        </w:tabs>
        <w:ind w:left="1800" w:hanging="360"/>
      </w:pPr>
    </w:lvl>
    <w:lvl w:ilvl="5" w:tplc="4B2C5640">
      <w:start w:val="1"/>
      <w:numFmt w:val="lowerRoman"/>
      <w:lvlText w:val="(%6)"/>
      <w:lvlJc w:val="left"/>
      <w:pPr>
        <w:tabs>
          <w:tab w:val="num" w:pos="2160"/>
        </w:tabs>
        <w:ind w:left="2160" w:hanging="360"/>
      </w:pPr>
    </w:lvl>
    <w:lvl w:ilvl="6" w:tplc="47D0442E">
      <w:start w:val="1"/>
      <w:numFmt w:val="decimal"/>
      <w:lvlText w:val="%7."/>
      <w:lvlJc w:val="left"/>
      <w:pPr>
        <w:tabs>
          <w:tab w:val="num" w:pos="2520"/>
        </w:tabs>
        <w:ind w:left="2520" w:hanging="360"/>
      </w:pPr>
    </w:lvl>
    <w:lvl w:ilvl="7" w:tplc="2D40727C">
      <w:start w:val="1"/>
      <w:numFmt w:val="lowerLetter"/>
      <w:lvlText w:val="%8."/>
      <w:lvlJc w:val="left"/>
      <w:pPr>
        <w:tabs>
          <w:tab w:val="num" w:pos="2880"/>
        </w:tabs>
        <w:ind w:left="2880" w:hanging="360"/>
      </w:pPr>
    </w:lvl>
    <w:lvl w:ilvl="8" w:tplc="A3E86E84">
      <w:start w:val="1"/>
      <w:numFmt w:val="lowerRoman"/>
      <w:lvlText w:val="%9."/>
      <w:lvlJc w:val="left"/>
      <w:pPr>
        <w:tabs>
          <w:tab w:val="num" w:pos="3240"/>
        </w:tabs>
        <w:ind w:left="3240" w:hanging="360"/>
      </w:pPr>
    </w:lvl>
  </w:abstractNum>
  <w:abstractNum w:abstractNumId="24" w15:restartNumberingAfterBreak="0">
    <w:nsid w:val="23425357"/>
    <w:multiLevelType w:val="hybridMultilevel"/>
    <w:tmpl w:val="9BA6B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5557"/>
        </w:tabs>
        <w:ind w:left="555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B00619"/>
    <w:multiLevelType w:val="hybridMultilevel"/>
    <w:tmpl w:val="2AF8EAA0"/>
    <w:lvl w:ilvl="0" w:tplc="8AF2CEFC">
      <w:start w:val="1"/>
      <w:numFmt w:val="decimal"/>
      <w:lvlText w:val="%1."/>
      <w:lvlJc w:val="left"/>
      <w:pPr>
        <w:ind w:left="1212" w:hanging="360"/>
      </w:pPr>
    </w:lvl>
    <w:lvl w:ilvl="1" w:tplc="3DFECE46">
      <w:start w:val="1"/>
      <w:numFmt w:val="lowerLetter"/>
      <w:lvlText w:val="%2."/>
      <w:lvlJc w:val="left"/>
      <w:pPr>
        <w:ind w:left="1932" w:hanging="360"/>
      </w:pPr>
    </w:lvl>
    <w:lvl w:ilvl="2" w:tplc="07BE55A2">
      <w:start w:val="1"/>
      <w:numFmt w:val="lowerRoman"/>
      <w:lvlText w:val="%3."/>
      <w:lvlJc w:val="right"/>
      <w:pPr>
        <w:ind w:left="2652" w:hanging="180"/>
      </w:pPr>
    </w:lvl>
    <w:lvl w:ilvl="3" w:tplc="7DC43186">
      <w:start w:val="1"/>
      <w:numFmt w:val="decimal"/>
      <w:lvlText w:val="%4."/>
      <w:lvlJc w:val="left"/>
      <w:pPr>
        <w:ind w:left="3372" w:hanging="360"/>
      </w:pPr>
    </w:lvl>
    <w:lvl w:ilvl="4" w:tplc="57A861E8">
      <w:start w:val="1"/>
      <w:numFmt w:val="lowerLetter"/>
      <w:lvlText w:val="%5."/>
      <w:lvlJc w:val="left"/>
      <w:pPr>
        <w:ind w:left="4092" w:hanging="360"/>
      </w:pPr>
    </w:lvl>
    <w:lvl w:ilvl="5" w:tplc="8488C086">
      <w:start w:val="1"/>
      <w:numFmt w:val="lowerRoman"/>
      <w:lvlText w:val="%6."/>
      <w:lvlJc w:val="right"/>
      <w:pPr>
        <w:ind w:left="4812" w:hanging="180"/>
      </w:pPr>
    </w:lvl>
    <w:lvl w:ilvl="6" w:tplc="71B0EB6E">
      <w:start w:val="1"/>
      <w:numFmt w:val="decimal"/>
      <w:lvlText w:val="%7."/>
      <w:lvlJc w:val="left"/>
      <w:pPr>
        <w:ind w:left="5532" w:hanging="360"/>
      </w:pPr>
    </w:lvl>
    <w:lvl w:ilvl="7" w:tplc="618A593A">
      <w:start w:val="1"/>
      <w:numFmt w:val="lowerLetter"/>
      <w:lvlText w:val="%8."/>
      <w:lvlJc w:val="left"/>
      <w:pPr>
        <w:ind w:left="6252" w:hanging="360"/>
      </w:pPr>
    </w:lvl>
    <w:lvl w:ilvl="8" w:tplc="629C8088">
      <w:start w:val="1"/>
      <w:numFmt w:val="lowerRoman"/>
      <w:lvlText w:val="%9."/>
      <w:lvlJc w:val="right"/>
      <w:pPr>
        <w:ind w:left="6972" w:hanging="180"/>
      </w:pPr>
    </w:lvl>
  </w:abstractNum>
  <w:abstractNum w:abstractNumId="27" w15:restartNumberingAfterBreak="0">
    <w:nsid w:val="2E48363F"/>
    <w:multiLevelType w:val="hybridMultilevel"/>
    <w:tmpl w:val="7F30D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EB17DFD"/>
    <w:multiLevelType w:val="hybridMultilevel"/>
    <w:tmpl w:val="37D4076E"/>
    <w:lvl w:ilvl="0" w:tplc="75D6F180">
      <w:start w:val="1"/>
      <w:numFmt w:val="decimal"/>
      <w:lvlText w:val="%1."/>
      <w:lvlJc w:val="left"/>
      <w:pPr>
        <w:tabs>
          <w:tab w:val="num" w:pos="720"/>
        </w:tabs>
        <w:ind w:left="720" w:hanging="360"/>
      </w:pPr>
    </w:lvl>
    <w:lvl w:ilvl="1" w:tplc="65D878D6" w:tentative="1">
      <w:start w:val="1"/>
      <w:numFmt w:val="decimal"/>
      <w:lvlText w:val="%2."/>
      <w:lvlJc w:val="left"/>
      <w:pPr>
        <w:tabs>
          <w:tab w:val="num" w:pos="1440"/>
        </w:tabs>
        <w:ind w:left="1440" w:hanging="360"/>
      </w:pPr>
    </w:lvl>
    <w:lvl w:ilvl="2" w:tplc="1966D45A" w:tentative="1">
      <w:start w:val="1"/>
      <w:numFmt w:val="decimal"/>
      <w:lvlText w:val="%3."/>
      <w:lvlJc w:val="left"/>
      <w:pPr>
        <w:tabs>
          <w:tab w:val="num" w:pos="2160"/>
        </w:tabs>
        <w:ind w:left="2160" w:hanging="360"/>
      </w:pPr>
    </w:lvl>
    <w:lvl w:ilvl="3" w:tplc="FAC6406E" w:tentative="1">
      <w:start w:val="1"/>
      <w:numFmt w:val="decimal"/>
      <w:lvlText w:val="%4."/>
      <w:lvlJc w:val="left"/>
      <w:pPr>
        <w:tabs>
          <w:tab w:val="num" w:pos="2880"/>
        </w:tabs>
        <w:ind w:left="2880" w:hanging="360"/>
      </w:pPr>
    </w:lvl>
    <w:lvl w:ilvl="4" w:tplc="14242AB8" w:tentative="1">
      <w:start w:val="1"/>
      <w:numFmt w:val="decimal"/>
      <w:lvlText w:val="%5."/>
      <w:lvlJc w:val="left"/>
      <w:pPr>
        <w:tabs>
          <w:tab w:val="num" w:pos="3600"/>
        </w:tabs>
        <w:ind w:left="3600" w:hanging="360"/>
      </w:pPr>
    </w:lvl>
    <w:lvl w:ilvl="5" w:tplc="3AA8C30E" w:tentative="1">
      <w:start w:val="1"/>
      <w:numFmt w:val="decimal"/>
      <w:lvlText w:val="%6."/>
      <w:lvlJc w:val="left"/>
      <w:pPr>
        <w:tabs>
          <w:tab w:val="num" w:pos="4320"/>
        </w:tabs>
        <w:ind w:left="4320" w:hanging="360"/>
      </w:pPr>
    </w:lvl>
    <w:lvl w:ilvl="6" w:tplc="95ECF9A4" w:tentative="1">
      <w:start w:val="1"/>
      <w:numFmt w:val="decimal"/>
      <w:lvlText w:val="%7."/>
      <w:lvlJc w:val="left"/>
      <w:pPr>
        <w:tabs>
          <w:tab w:val="num" w:pos="5040"/>
        </w:tabs>
        <w:ind w:left="5040" w:hanging="360"/>
      </w:pPr>
    </w:lvl>
    <w:lvl w:ilvl="7" w:tplc="CEE6DC16" w:tentative="1">
      <w:start w:val="1"/>
      <w:numFmt w:val="decimal"/>
      <w:lvlText w:val="%8."/>
      <w:lvlJc w:val="left"/>
      <w:pPr>
        <w:tabs>
          <w:tab w:val="num" w:pos="5760"/>
        </w:tabs>
        <w:ind w:left="5760" w:hanging="360"/>
      </w:pPr>
    </w:lvl>
    <w:lvl w:ilvl="8" w:tplc="E12E5CC0" w:tentative="1">
      <w:start w:val="1"/>
      <w:numFmt w:val="decimal"/>
      <w:lvlText w:val="%9."/>
      <w:lvlJc w:val="left"/>
      <w:pPr>
        <w:tabs>
          <w:tab w:val="num" w:pos="6480"/>
        </w:tabs>
        <w:ind w:left="6480" w:hanging="360"/>
      </w:pPr>
    </w:lvl>
  </w:abstractNum>
  <w:abstractNum w:abstractNumId="29" w15:restartNumberingAfterBreak="0">
    <w:nsid w:val="2FCC6DA9"/>
    <w:multiLevelType w:val="hybridMultilevel"/>
    <w:tmpl w:val="129AED10"/>
    <w:lvl w:ilvl="0" w:tplc="1D300844">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3160515"/>
    <w:multiLevelType w:val="hybridMultilevel"/>
    <w:tmpl w:val="619ACE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186B03"/>
    <w:multiLevelType w:val="hybridMultilevel"/>
    <w:tmpl w:val="95288A9E"/>
    <w:lvl w:ilvl="0" w:tplc="04090017">
      <w:start w:val="1"/>
      <w:numFmt w:val="lowerLetter"/>
      <w:lvlText w:val="%1)"/>
      <w:lvlJc w:val="left"/>
      <w:pPr>
        <w:ind w:left="720" w:hanging="360"/>
      </w:pPr>
      <w:rPr>
        <w:rFonts w:hint="default"/>
      </w:rPr>
    </w:lvl>
    <w:lvl w:ilvl="1" w:tplc="766EE624">
      <w:start w:val="2"/>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A46213"/>
    <w:multiLevelType w:val="hybridMultilevel"/>
    <w:tmpl w:val="0409001D"/>
    <w:lvl w:ilvl="0" w:tplc="D076DF6A">
      <w:start w:val="1"/>
      <w:numFmt w:val="decimal"/>
      <w:lvlText w:val="%1)"/>
      <w:lvlJc w:val="left"/>
      <w:pPr>
        <w:tabs>
          <w:tab w:val="num" w:pos="360"/>
        </w:tabs>
        <w:ind w:left="360" w:hanging="360"/>
      </w:pPr>
    </w:lvl>
    <w:lvl w:ilvl="1" w:tplc="68504DB8">
      <w:start w:val="1"/>
      <w:numFmt w:val="lowerLetter"/>
      <w:lvlText w:val="%2)"/>
      <w:lvlJc w:val="left"/>
      <w:pPr>
        <w:tabs>
          <w:tab w:val="num" w:pos="720"/>
        </w:tabs>
        <w:ind w:left="720" w:hanging="360"/>
      </w:pPr>
    </w:lvl>
    <w:lvl w:ilvl="2" w:tplc="09988804">
      <w:start w:val="1"/>
      <w:numFmt w:val="lowerRoman"/>
      <w:lvlText w:val="%3)"/>
      <w:lvlJc w:val="left"/>
      <w:pPr>
        <w:tabs>
          <w:tab w:val="num" w:pos="1080"/>
        </w:tabs>
        <w:ind w:left="1080" w:hanging="360"/>
      </w:pPr>
    </w:lvl>
    <w:lvl w:ilvl="3" w:tplc="8966B0E4">
      <w:start w:val="1"/>
      <w:numFmt w:val="decimal"/>
      <w:lvlText w:val="(%4)"/>
      <w:lvlJc w:val="left"/>
      <w:pPr>
        <w:tabs>
          <w:tab w:val="num" w:pos="1440"/>
        </w:tabs>
        <w:ind w:left="1440" w:hanging="360"/>
      </w:pPr>
    </w:lvl>
    <w:lvl w:ilvl="4" w:tplc="C52259E2">
      <w:start w:val="1"/>
      <w:numFmt w:val="lowerLetter"/>
      <w:lvlText w:val="(%5)"/>
      <w:lvlJc w:val="left"/>
      <w:pPr>
        <w:tabs>
          <w:tab w:val="num" w:pos="1800"/>
        </w:tabs>
        <w:ind w:left="1800" w:hanging="360"/>
      </w:pPr>
    </w:lvl>
    <w:lvl w:ilvl="5" w:tplc="B82ACD7E">
      <w:start w:val="1"/>
      <w:numFmt w:val="lowerRoman"/>
      <w:lvlText w:val="(%6)"/>
      <w:lvlJc w:val="left"/>
      <w:pPr>
        <w:tabs>
          <w:tab w:val="num" w:pos="2160"/>
        </w:tabs>
        <w:ind w:left="2160" w:hanging="360"/>
      </w:pPr>
    </w:lvl>
    <w:lvl w:ilvl="6" w:tplc="166A2510">
      <w:start w:val="1"/>
      <w:numFmt w:val="decimal"/>
      <w:lvlText w:val="%7."/>
      <w:lvlJc w:val="left"/>
      <w:pPr>
        <w:tabs>
          <w:tab w:val="num" w:pos="2520"/>
        </w:tabs>
        <w:ind w:left="2520" w:hanging="360"/>
      </w:pPr>
    </w:lvl>
    <w:lvl w:ilvl="7" w:tplc="57B0849C">
      <w:start w:val="1"/>
      <w:numFmt w:val="lowerLetter"/>
      <w:lvlText w:val="%8."/>
      <w:lvlJc w:val="left"/>
      <w:pPr>
        <w:tabs>
          <w:tab w:val="num" w:pos="2880"/>
        </w:tabs>
        <w:ind w:left="2880" w:hanging="360"/>
      </w:pPr>
    </w:lvl>
    <w:lvl w:ilvl="8" w:tplc="DFAA37AC">
      <w:start w:val="1"/>
      <w:numFmt w:val="lowerRoman"/>
      <w:lvlText w:val="%9."/>
      <w:lvlJc w:val="left"/>
      <w:pPr>
        <w:tabs>
          <w:tab w:val="num" w:pos="3240"/>
        </w:tabs>
        <w:ind w:left="3240" w:hanging="360"/>
      </w:pPr>
    </w:lvl>
  </w:abstractNum>
  <w:abstractNum w:abstractNumId="33" w15:restartNumberingAfterBreak="0">
    <w:nsid w:val="35A36C75"/>
    <w:multiLevelType w:val="hybridMultilevel"/>
    <w:tmpl w:val="1444CDBC"/>
    <w:lvl w:ilvl="0" w:tplc="1D300844">
      <w:start w:val="8"/>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hybridMultilevel"/>
    <w:tmpl w:val="0409001D"/>
    <w:lvl w:ilvl="0" w:tplc="80DAA856">
      <w:start w:val="1"/>
      <w:numFmt w:val="decimal"/>
      <w:lvlText w:val="%1)"/>
      <w:lvlJc w:val="left"/>
      <w:pPr>
        <w:tabs>
          <w:tab w:val="num" w:pos="360"/>
        </w:tabs>
        <w:ind w:left="360" w:hanging="360"/>
      </w:pPr>
    </w:lvl>
    <w:lvl w:ilvl="1" w:tplc="76261AA6">
      <w:start w:val="1"/>
      <w:numFmt w:val="lowerLetter"/>
      <w:lvlText w:val="%2)"/>
      <w:lvlJc w:val="left"/>
      <w:pPr>
        <w:tabs>
          <w:tab w:val="num" w:pos="720"/>
        </w:tabs>
        <w:ind w:left="720" w:hanging="360"/>
      </w:pPr>
    </w:lvl>
    <w:lvl w:ilvl="2" w:tplc="D736E2FC">
      <w:start w:val="1"/>
      <w:numFmt w:val="lowerRoman"/>
      <w:lvlText w:val="%3)"/>
      <w:lvlJc w:val="left"/>
      <w:pPr>
        <w:tabs>
          <w:tab w:val="num" w:pos="1080"/>
        </w:tabs>
        <w:ind w:left="1080" w:hanging="360"/>
      </w:pPr>
    </w:lvl>
    <w:lvl w:ilvl="3" w:tplc="868ABE76">
      <w:start w:val="1"/>
      <w:numFmt w:val="decimal"/>
      <w:lvlText w:val="(%4)"/>
      <w:lvlJc w:val="left"/>
      <w:pPr>
        <w:tabs>
          <w:tab w:val="num" w:pos="1440"/>
        </w:tabs>
        <w:ind w:left="1440" w:hanging="360"/>
      </w:pPr>
    </w:lvl>
    <w:lvl w:ilvl="4" w:tplc="6818DED2">
      <w:start w:val="1"/>
      <w:numFmt w:val="lowerLetter"/>
      <w:lvlText w:val="(%5)"/>
      <w:lvlJc w:val="left"/>
      <w:pPr>
        <w:tabs>
          <w:tab w:val="num" w:pos="1800"/>
        </w:tabs>
        <w:ind w:left="1800" w:hanging="360"/>
      </w:pPr>
    </w:lvl>
    <w:lvl w:ilvl="5" w:tplc="A706FF5C">
      <w:start w:val="1"/>
      <w:numFmt w:val="lowerRoman"/>
      <w:lvlText w:val="(%6)"/>
      <w:lvlJc w:val="left"/>
      <w:pPr>
        <w:tabs>
          <w:tab w:val="num" w:pos="2160"/>
        </w:tabs>
        <w:ind w:left="2160" w:hanging="360"/>
      </w:pPr>
    </w:lvl>
    <w:lvl w:ilvl="6" w:tplc="32461210">
      <w:start w:val="1"/>
      <w:numFmt w:val="decimal"/>
      <w:lvlText w:val="%7."/>
      <w:lvlJc w:val="left"/>
      <w:pPr>
        <w:tabs>
          <w:tab w:val="num" w:pos="2520"/>
        </w:tabs>
        <w:ind w:left="2520" w:hanging="360"/>
      </w:pPr>
    </w:lvl>
    <w:lvl w:ilvl="7" w:tplc="388CB712">
      <w:start w:val="1"/>
      <w:numFmt w:val="lowerLetter"/>
      <w:lvlText w:val="%8."/>
      <w:lvlJc w:val="left"/>
      <w:pPr>
        <w:tabs>
          <w:tab w:val="num" w:pos="2880"/>
        </w:tabs>
        <w:ind w:left="2880" w:hanging="360"/>
      </w:pPr>
    </w:lvl>
    <w:lvl w:ilvl="8" w:tplc="E62E23B4">
      <w:start w:val="1"/>
      <w:numFmt w:val="lowerRoman"/>
      <w:lvlText w:val="%9."/>
      <w:lvlJc w:val="left"/>
      <w:pPr>
        <w:tabs>
          <w:tab w:val="num" w:pos="3240"/>
        </w:tabs>
        <w:ind w:left="3240" w:hanging="360"/>
      </w:pPr>
    </w:lvl>
  </w:abstractNum>
  <w:abstractNum w:abstractNumId="36"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87E0172"/>
    <w:multiLevelType w:val="hybridMultilevel"/>
    <w:tmpl w:val="45BA4B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584D1C"/>
    <w:multiLevelType w:val="hybridMultilevel"/>
    <w:tmpl w:val="81309D5E"/>
    <w:lvl w:ilvl="0" w:tplc="B11275A4">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C804D63"/>
    <w:multiLevelType w:val="hybridMultilevel"/>
    <w:tmpl w:val="3188AA56"/>
    <w:lvl w:ilvl="0" w:tplc="24FE854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DC44850"/>
    <w:multiLevelType w:val="hybridMultilevel"/>
    <w:tmpl w:val="DAF219A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3" w15:restartNumberingAfterBreak="0">
    <w:nsid w:val="3F736092"/>
    <w:multiLevelType w:val="hybridMultilevel"/>
    <w:tmpl w:val="0409001D"/>
    <w:lvl w:ilvl="0" w:tplc="F7562F60">
      <w:start w:val="1"/>
      <w:numFmt w:val="decimal"/>
      <w:lvlText w:val="%1)"/>
      <w:lvlJc w:val="left"/>
      <w:pPr>
        <w:tabs>
          <w:tab w:val="num" w:pos="360"/>
        </w:tabs>
        <w:ind w:left="360" w:hanging="360"/>
      </w:pPr>
    </w:lvl>
    <w:lvl w:ilvl="1" w:tplc="FA04F2E0">
      <w:start w:val="1"/>
      <w:numFmt w:val="lowerLetter"/>
      <w:lvlText w:val="%2)"/>
      <w:lvlJc w:val="left"/>
      <w:pPr>
        <w:tabs>
          <w:tab w:val="num" w:pos="720"/>
        </w:tabs>
        <w:ind w:left="720" w:hanging="360"/>
      </w:pPr>
    </w:lvl>
    <w:lvl w:ilvl="2" w:tplc="3CCE3E72">
      <w:start w:val="1"/>
      <w:numFmt w:val="lowerRoman"/>
      <w:lvlText w:val="%3)"/>
      <w:lvlJc w:val="left"/>
      <w:pPr>
        <w:tabs>
          <w:tab w:val="num" w:pos="1080"/>
        </w:tabs>
        <w:ind w:left="1080" w:hanging="360"/>
      </w:pPr>
    </w:lvl>
    <w:lvl w:ilvl="3" w:tplc="0040D6D4">
      <w:start w:val="1"/>
      <w:numFmt w:val="decimal"/>
      <w:lvlText w:val="(%4)"/>
      <w:lvlJc w:val="left"/>
      <w:pPr>
        <w:tabs>
          <w:tab w:val="num" w:pos="1440"/>
        </w:tabs>
        <w:ind w:left="1440" w:hanging="360"/>
      </w:pPr>
    </w:lvl>
    <w:lvl w:ilvl="4" w:tplc="0F163234">
      <w:start w:val="1"/>
      <w:numFmt w:val="lowerLetter"/>
      <w:lvlText w:val="(%5)"/>
      <w:lvlJc w:val="left"/>
      <w:pPr>
        <w:tabs>
          <w:tab w:val="num" w:pos="1800"/>
        </w:tabs>
        <w:ind w:left="1800" w:hanging="360"/>
      </w:pPr>
    </w:lvl>
    <w:lvl w:ilvl="5" w:tplc="69A8D260">
      <w:start w:val="1"/>
      <w:numFmt w:val="lowerRoman"/>
      <w:lvlText w:val="(%6)"/>
      <w:lvlJc w:val="left"/>
      <w:pPr>
        <w:tabs>
          <w:tab w:val="num" w:pos="2160"/>
        </w:tabs>
        <w:ind w:left="2160" w:hanging="360"/>
      </w:pPr>
    </w:lvl>
    <w:lvl w:ilvl="6" w:tplc="24E6D48E">
      <w:start w:val="1"/>
      <w:numFmt w:val="decimal"/>
      <w:lvlText w:val="%7."/>
      <w:lvlJc w:val="left"/>
      <w:pPr>
        <w:tabs>
          <w:tab w:val="num" w:pos="2520"/>
        </w:tabs>
        <w:ind w:left="2520" w:hanging="360"/>
      </w:pPr>
    </w:lvl>
    <w:lvl w:ilvl="7" w:tplc="D728C346">
      <w:start w:val="1"/>
      <w:numFmt w:val="lowerLetter"/>
      <w:lvlText w:val="%8."/>
      <w:lvlJc w:val="left"/>
      <w:pPr>
        <w:tabs>
          <w:tab w:val="num" w:pos="2880"/>
        </w:tabs>
        <w:ind w:left="2880" w:hanging="360"/>
      </w:pPr>
    </w:lvl>
    <w:lvl w:ilvl="8" w:tplc="EA3ED170">
      <w:start w:val="1"/>
      <w:numFmt w:val="lowerRoman"/>
      <w:lvlText w:val="%9."/>
      <w:lvlJc w:val="left"/>
      <w:pPr>
        <w:tabs>
          <w:tab w:val="num" w:pos="3240"/>
        </w:tabs>
        <w:ind w:left="3240" w:hanging="360"/>
      </w:pPr>
    </w:lvl>
  </w:abstractNum>
  <w:abstractNum w:abstractNumId="44" w15:restartNumberingAfterBreak="0">
    <w:nsid w:val="3FA60D42"/>
    <w:multiLevelType w:val="hybridMultilevel"/>
    <w:tmpl w:val="0409001D"/>
    <w:lvl w:ilvl="0" w:tplc="32766014">
      <w:start w:val="1"/>
      <w:numFmt w:val="decimal"/>
      <w:lvlText w:val="%1)"/>
      <w:lvlJc w:val="left"/>
      <w:pPr>
        <w:tabs>
          <w:tab w:val="num" w:pos="360"/>
        </w:tabs>
        <w:ind w:left="360" w:hanging="360"/>
      </w:pPr>
    </w:lvl>
    <w:lvl w:ilvl="1" w:tplc="36B429E6">
      <w:start w:val="1"/>
      <w:numFmt w:val="lowerLetter"/>
      <w:lvlText w:val="%2)"/>
      <w:lvlJc w:val="left"/>
      <w:pPr>
        <w:tabs>
          <w:tab w:val="num" w:pos="720"/>
        </w:tabs>
        <w:ind w:left="720" w:hanging="360"/>
      </w:pPr>
    </w:lvl>
    <w:lvl w:ilvl="2" w:tplc="B61A8F4C">
      <w:start w:val="1"/>
      <w:numFmt w:val="lowerRoman"/>
      <w:lvlText w:val="%3)"/>
      <w:lvlJc w:val="left"/>
      <w:pPr>
        <w:tabs>
          <w:tab w:val="num" w:pos="1080"/>
        </w:tabs>
        <w:ind w:left="1080" w:hanging="360"/>
      </w:pPr>
    </w:lvl>
    <w:lvl w:ilvl="3" w:tplc="F3BC3AD2">
      <w:start w:val="1"/>
      <w:numFmt w:val="decimal"/>
      <w:lvlText w:val="(%4)"/>
      <w:lvlJc w:val="left"/>
      <w:pPr>
        <w:tabs>
          <w:tab w:val="num" w:pos="1440"/>
        </w:tabs>
        <w:ind w:left="1440" w:hanging="360"/>
      </w:pPr>
    </w:lvl>
    <w:lvl w:ilvl="4" w:tplc="04C41E3E">
      <w:start w:val="1"/>
      <w:numFmt w:val="lowerLetter"/>
      <w:lvlText w:val="(%5)"/>
      <w:lvlJc w:val="left"/>
      <w:pPr>
        <w:tabs>
          <w:tab w:val="num" w:pos="1800"/>
        </w:tabs>
        <w:ind w:left="1800" w:hanging="360"/>
      </w:pPr>
    </w:lvl>
    <w:lvl w:ilvl="5" w:tplc="7854BE88">
      <w:start w:val="1"/>
      <w:numFmt w:val="lowerRoman"/>
      <w:lvlText w:val="(%6)"/>
      <w:lvlJc w:val="left"/>
      <w:pPr>
        <w:tabs>
          <w:tab w:val="num" w:pos="2160"/>
        </w:tabs>
        <w:ind w:left="2160" w:hanging="360"/>
      </w:pPr>
    </w:lvl>
    <w:lvl w:ilvl="6" w:tplc="032059B0">
      <w:start w:val="1"/>
      <w:numFmt w:val="decimal"/>
      <w:lvlText w:val="%7."/>
      <w:lvlJc w:val="left"/>
      <w:pPr>
        <w:tabs>
          <w:tab w:val="num" w:pos="2520"/>
        </w:tabs>
        <w:ind w:left="2520" w:hanging="360"/>
      </w:pPr>
    </w:lvl>
    <w:lvl w:ilvl="7" w:tplc="24FE79AE">
      <w:start w:val="1"/>
      <w:numFmt w:val="lowerLetter"/>
      <w:lvlText w:val="%8."/>
      <w:lvlJc w:val="left"/>
      <w:pPr>
        <w:tabs>
          <w:tab w:val="num" w:pos="2880"/>
        </w:tabs>
        <w:ind w:left="2880" w:hanging="360"/>
      </w:pPr>
    </w:lvl>
    <w:lvl w:ilvl="8" w:tplc="82FEBF0E">
      <w:start w:val="1"/>
      <w:numFmt w:val="lowerRoman"/>
      <w:lvlText w:val="%9."/>
      <w:lvlJc w:val="left"/>
      <w:pPr>
        <w:tabs>
          <w:tab w:val="num" w:pos="3240"/>
        </w:tabs>
        <w:ind w:left="3240" w:hanging="360"/>
      </w:pPr>
    </w:lvl>
  </w:abstractNum>
  <w:abstractNum w:abstractNumId="45" w15:restartNumberingAfterBreak="0">
    <w:nsid w:val="42EB7230"/>
    <w:multiLevelType w:val="hybridMultilevel"/>
    <w:tmpl w:val="C764D61E"/>
    <w:lvl w:ilvl="0" w:tplc="1D3008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B3E67"/>
    <w:multiLevelType w:val="hybridMultilevel"/>
    <w:tmpl w:val="536832CC"/>
    <w:lvl w:ilvl="0" w:tplc="A4A2446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E3053C8"/>
    <w:multiLevelType w:val="hybridMultilevel"/>
    <w:tmpl w:val="54CEC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97332B"/>
    <w:multiLevelType w:val="hybridMultilevel"/>
    <w:tmpl w:val="1766E57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2641BFD"/>
    <w:multiLevelType w:val="hybridMultilevel"/>
    <w:tmpl w:val="0409001D"/>
    <w:lvl w:ilvl="0" w:tplc="F98C227C">
      <w:start w:val="1"/>
      <w:numFmt w:val="decimal"/>
      <w:lvlText w:val="%1)"/>
      <w:lvlJc w:val="left"/>
      <w:pPr>
        <w:tabs>
          <w:tab w:val="num" w:pos="360"/>
        </w:tabs>
        <w:ind w:left="360" w:hanging="360"/>
      </w:pPr>
    </w:lvl>
    <w:lvl w:ilvl="1" w:tplc="6130D456">
      <w:start w:val="1"/>
      <w:numFmt w:val="lowerLetter"/>
      <w:lvlText w:val="%2)"/>
      <w:lvlJc w:val="left"/>
      <w:pPr>
        <w:tabs>
          <w:tab w:val="num" w:pos="720"/>
        </w:tabs>
        <w:ind w:left="720" w:hanging="360"/>
      </w:pPr>
    </w:lvl>
    <w:lvl w:ilvl="2" w:tplc="A4A261E4">
      <w:start w:val="1"/>
      <w:numFmt w:val="lowerRoman"/>
      <w:lvlText w:val="%3)"/>
      <w:lvlJc w:val="left"/>
      <w:pPr>
        <w:tabs>
          <w:tab w:val="num" w:pos="1080"/>
        </w:tabs>
        <w:ind w:left="1080" w:hanging="360"/>
      </w:pPr>
    </w:lvl>
    <w:lvl w:ilvl="3" w:tplc="E932CB0C">
      <w:start w:val="1"/>
      <w:numFmt w:val="decimal"/>
      <w:lvlText w:val="(%4)"/>
      <w:lvlJc w:val="left"/>
      <w:pPr>
        <w:tabs>
          <w:tab w:val="num" w:pos="1440"/>
        </w:tabs>
        <w:ind w:left="1440" w:hanging="360"/>
      </w:pPr>
    </w:lvl>
    <w:lvl w:ilvl="4" w:tplc="FFEEF1D2">
      <w:start w:val="1"/>
      <w:numFmt w:val="lowerLetter"/>
      <w:lvlText w:val="(%5)"/>
      <w:lvlJc w:val="left"/>
      <w:pPr>
        <w:tabs>
          <w:tab w:val="num" w:pos="1800"/>
        </w:tabs>
        <w:ind w:left="1800" w:hanging="360"/>
      </w:pPr>
    </w:lvl>
    <w:lvl w:ilvl="5" w:tplc="B4220308">
      <w:start w:val="1"/>
      <w:numFmt w:val="lowerRoman"/>
      <w:lvlText w:val="(%6)"/>
      <w:lvlJc w:val="left"/>
      <w:pPr>
        <w:tabs>
          <w:tab w:val="num" w:pos="2160"/>
        </w:tabs>
        <w:ind w:left="2160" w:hanging="360"/>
      </w:pPr>
    </w:lvl>
    <w:lvl w:ilvl="6" w:tplc="A9A6DC18">
      <w:start w:val="1"/>
      <w:numFmt w:val="decimal"/>
      <w:lvlText w:val="%7."/>
      <w:lvlJc w:val="left"/>
      <w:pPr>
        <w:tabs>
          <w:tab w:val="num" w:pos="2520"/>
        </w:tabs>
        <w:ind w:left="2520" w:hanging="360"/>
      </w:pPr>
    </w:lvl>
    <w:lvl w:ilvl="7" w:tplc="082249AA">
      <w:start w:val="1"/>
      <w:numFmt w:val="lowerLetter"/>
      <w:lvlText w:val="%8."/>
      <w:lvlJc w:val="left"/>
      <w:pPr>
        <w:tabs>
          <w:tab w:val="num" w:pos="2880"/>
        </w:tabs>
        <w:ind w:left="2880" w:hanging="360"/>
      </w:pPr>
    </w:lvl>
    <w:lvl w:ilvl="8" w:tplc="59C8C1E0">
      <w:start w:val="1"/>
      <w:numFmt w:val="lowerRoman"/>
      <w:lvlText w:val="%9."/>
      <w:lvlJc w:val="left"/>
      <w:pPr>
        <w:tabs>
          <w:tab w:val="num" w:pos="3240"/>
        </w:tabs>
        <w:ind w:left="3240" w:hanging="360"/>
      </w:pPr>
    </w:lvl>
  </w:abstractNum>
  <w:abstractNum w:abstractNumId="52" w15:restartNumberingAfterBreak="0">
    <w:nsid w:val="569B33D6"/>
    <w:multiLevelType w:val="hybridMultilevel"/>
    <w:tmpl w:val="FFFFFFFF"/>
    <w:lvl w:ilvl="0" w:tplc="B1441606">
      <w:start w:val="1"/>
      <w:numFmt w:val="bullet"/>
      <w:lvlText w:val=""/>
      <w:lvlJc w:val="left"/>
      <w:pPr>
        <w:ind w:left="720" w:hanging="360"/>
      </w:pPr>
      <w:rPr>
        <w:rFonts w:ascii="Symbol" w:hAnsi="Symbol" w:hint="default"/>
      </w:rPr>
    </w:lvl>
    <w:lvl w:ilvl="1" w:tplc="3A3C7A22">
      <w:start w:val="1"/>
      <w:numFmt w:val="bullet"/>
      <w:lvlText w:val="o"/>
      <w:lvlJc w:val="left"/>
      <w:pPr>
        <w:ind w:left="1440" w:hanging="360"/>
      </w:pPr>
      <w:rPr>
        <w:rFonts w:ascii="Courier New" w:hAnsi="Courier New" w:hint="default"/>
      </w:rPr>
    </w:lvl>
    <w:lvl w:ilvl="2" w:tplc="D95E73EE">
      <w:start w:val="1"/>
      <w:numFmt w:val="bullet"/>
      <w:lvlText w:val=""/>
      <w:lvlJc w:val="left"/>
      <w:pPr>
        <w:ind w:left="2160" w:hanging="360"/>
      </w:pPr>
      <w:rPr>
        <w:rFonts w:ascii="Wingdings" w:hAnsi="Wingdings" w:hint="default"/>
      </w:rPr>
    </w:lvl>
    <w:lvl w:ilvl="3" w:tplc="079C5ADA">
      <w:start w:val="1"/>
      <w:numFmt w:val="bullet"/>
      <w:lvlText w:val=""/>
      <w:lvlJc w:val="left"/>
      <w:pPr>
        <w:ind w:left="2880" w:hanging="360"/>
      </w:pPr>
      <w:rPr>
        <w:rFonts w:ascii="Symbol" w:hAnsi="Symbol" w:hint="default"/>
      </w:rPr>
    </w:lvl>
    <w:lvl w:ilvl="4" w:tplc="DB96B1E2">
      <w:start w:val="1"/>
      <w:numFmt w:val="bullet"/>
      <w:lvlText w:val="o"/>
      <w:lvlJc w:val="left"/>
      <w:pPr>
        <w:ind w:left="3600" w:hanging="360"/>
      </w:pPr>
      <w:rPr>
        <w:rFonts w:ascii="Courier New" w:hAnsi="Courier New" w:hint="default"/>
      </w:rPr>
    </w:lvl>
    <w:lvl w:ilvl="5" w:tplc="B9F80104">
      <w:start w:val="1"/>
      <w:numFmt w:val="bullet"/>
      <w:lvlText w:val=""/>
      <w:lvlJc w:val="left"/>
      <w:pPr>
        <w:ind w:left="4320" w:hanging="360"/>
      </w:pPr>
      <w:rPr>
        <w:rFonts w:ascii="Wingdings" w:hAnsi="Wingdings" w:hint="default"/>
      </w:rPr>
    </w:lvl>
    <w:lvl w:ilvl="6" w:tplc="73CA7630">
      <w:start w:val="1"/>
      <w:numFmt w:val="bullet"/>
      <w:lvlText w:val=""/>
      <w:lvlJc w:val="left"/>
      <w:pPr>
        <w:ind w:left="5040" w:hanging="360"/>
      </w:pPr>
      <w:rPr>
        <w:rFonts w:ascii="Symbol" w:hAnsi="Symbol" w:hint="default"/>
      </w:rPr>
    </w:lvl>
    <w:lvl w:ilvl="7" w:tplc="97F63E5E">
      <w:start w:val="1"/>
      <w:numFmt w:val="bullet"/>
      <w:lvlText w:val="o"/>
      <w:lvlJc w:val="left"/>
      <w:pPr>
        <w:ind w:left="5760" w:hanging="360"/>
      </w:pPr>
      <w:rPr>
        <w:rFonts w:ascii="Courier New" w:hAnsi="Courier New" w:hint="default"/>
      </w:rPr>
    </w:lvl>
    <w:lvl w:ilvl="8" w:tplc="F3FEE1BA">
      <w:start w:val="1"/>
      <w:numFmt w:val="bullet"/>
      <w:lvlText w:val=""/>
      <w:lvlJc w:val="left"/>
      <w:pPr>
        <w:ind w:left="6480" w:hanging="360"/>
      </w:pPr>
      <w:rPr>
        <w:rFonts w:ascii="Wingdings" w:hAnsi="Wingdings" w:hint="default"/>
      </w:rPr>
    </w:lvl>
  </w:abstractNum>
  <w:abstractNum w:abstractNumId="53" w15:restartNumberingAfterBreak="0">
    <w:nsid w:val="5EF40F44"/>
    <w:multiLevelType w:val="hybridMultilevel"/>
    <w:tmpl w:val="C9E27B70"/>
    <w:lvl w:ilvl="0" w:tplc="B11275A4">
      <w:start w:val="2"/>
      <w:numFmt w:val="bullet"/>
      <w:lvlText w:val="-"/>
      <w:lvlJc w:val="left"/>
      <w:pPr>
        <w:ind w:left="1004" w:hanging="36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0A13E18"/>
    <w:multiLevelType w:val="hybridMultilevel"/>
    <w:tmpl w:val="A0C8A07E"/>
    <w:lvl w:ilvl="0" w:tplc="1D3008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185F27"/>
    <w:multiLevelType w:val="hybridMultilevel"/>
    <w:tmpl w:val="0409001D"/>
    <w:lvl w:ilvl="0" w:tplc="AAE486E2">
      <w:start w:val="1"/>
      <w:numFmt w:val="decimal"/>
      <w:lvlText w:val="%1)"/>
      <w:lvlJc w:val="left"/>
      <w:pPr>
        <w:tabs>
          <w:tab w:val="num" w:pos="360"/>
        </w:tabs>
        <w:ind w:left="360" w:hanging="360"/>
      </w:pPr>
    </w:lvl>
    <w:lvl w:ilvl="1" w:tplc="34D08AC0">
      <w:start w:val="1"/>
      <w:numFmt w:val="lowerLetter"/>
      <w:lvlText w:val="%2)"/>
      <w:lvlJc w:val="left"/>
      <w:pPr>
        <w:tabs>
          <w:tab w:val="num" w:pos="720"/>
        </w:tabs>
        <w:ind w:left="720" w:hanging="360"/>
      </w:pPr>
    </w:lvl>
    <w:lvl w:ilvl="2" w:tplc="4A88A9EC">
      <w:start w:val="1"/>
      <w:numFmt w:val="lowerRoman"/>
      <w:lvlText w:val="%3)"/>
      <w:lvlJc w:val="left"/>
      <w:pPr>
        <w:tabs>
          <w:tab w:val="num" w:pos="1080"/>
        </w:tabs>
        <w:ind w:left="1080" w:hanging="360"/>
      </w:pPr>
    </w:lvl>
    <w:lvl w:ilvl="3" w:tplc="537ABECC">
      <w:start w:val="1"/>
      <w:numFmt w:val="decimal"/>
      <w:lvlText w:val="(%4)"/>
      <w:lvlJc w:val="left"/>
      <w:pPr>
        <w:tabs>
          <w:tab w:val="num" w:pos="1440"/>
        </w:tabs>
        <w:ind w:left="1440" w:hanging="360"/>
      </w:pPr>
    </w:lvl>
    <w:lvl w:ilvl="4" w:tplc="3B186E34">
      <w:start w:val="1"/>
      <w:numFmt w:val="lowerLetter"/>
      <w:lvlText w:val="(%5)"/>
      <w:lvlJc w:val="left"/>
      <w:pPr>
        <w:tabs>
          <w:tab w:val="num" w:pos="1800"/>
        </w:tabs>
        <w:ind w:left="1800" w:hanging="360"/>
      </w:pPr>
    </w:lvl>
    <w:lvl w:ilvl="5" w:tplc="19B82A18">
      <w:start w:val="1"/>
      <w:numFmt w:val="lowerRoman"/>
      <w:lvlText w:val="(%6)"/>
      <w:lvlJc w:val="left"/>
      <w:pPr>
        <w:tabs>
          <w:tab w:val="num" w:pos="2160"/>
        </w:tabs>
        <w:ind w:left="2160" w:hanging="360"/>
      </w:pPr>
    </w:lvl>
    <w:lvl w:ilvl="6" w:tplc="487C4654">
      <w:start w:val="1"/>
      <w:numFmt w:val="decimal"/>
      <w:lvlText w:val="%7."/>
      <w:lvlJc w:val="left"/>
      <w:pPr>
        <w:tabs>
          <w:tab w:val="num" w:pos="2520"/>
        </w:tabs>
        <w:ind w:left="2520" w:hanging="360"/>
      </w:pPr>
    </w:lvl>
    <w:lvl w:ilvl="7" w:tplc="6C7C32CA">
      <w:start w:val="1"/>
      <w:numFmt w:val="lowerLetter"/>
      <w:lvlText w:val="%8."/>
      <w:lvlJc w:val="left"/>
      <w:pPr>
        <w:tabs>
          <w:tab w:val="num" w:pos="2880"/>
        </w:tabs>
        <w:ind w:left="2880" w:hanging="360"/>
      </w:pPr>
    </w:lvl>
    <w:lvl w:ilvl="8" w:tplc="F0822F38">
      <w:start w:val="1"/>
      <w:numFmt w:val="lowerRoman"/>
      <w:lvlText w:val="%9."/>
      <w:lvlJc w:val="left"/>
      <w:pPr>
        <w:tabs>
          <w:tab w:val="num" w:pos="3240"/>
        </w:tabs>
        <w:ind w:left="3240" w:hanging="360"/>
      </w:pPr>
    </w:lvl>
  </w:abstractNum>
  <w:abstractNum w:abstractNumId="56" w15:restartNumberingAfterBreak="0">
    <w:nsid w:val="64B70B73"/>
    <w:multiLevelType w:val="hybridMultilevel"/>
    <w:tmpl w:val="DF30F2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63046C"/>
    <w:multiLevelType w:val="hybridMultilevel"/>
    <w:tmpl w:val="AF329628"/>
    <w:lvl w:ilvl="0" w:tplc="1D30084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7713573"/>
    <w:multiLevelType w:val="hybridMultilevel"/>
    <w:tmpl w:val="0409001D"/>
    <w:lvl w:ilvl="0" w:tplc="296ECE8A">
      <w:start w:val="1"/>
      <w:numFmt w:val="decimal"/>
      <w:lvlText w:val="%1)"/>
      <w:lvlJc w:val="left"/>
      <w:pPr>
        <w:tabs>
          <w:tab w:val="num" w:pos="360"/>
        </w:tabs>
        <w:ind w:left="360" w:hanging="360"/>
      </w:pPr>
    </w:lvl>
    <w:lvl w:ilvl="1" w:tplc="170EF584">
      <w:start w:val="1"/>
      <w:numFmt w:val="lowerLetter"/>
      <w:lvlText w:val="%2)"/>
      <w:lvlJc w:val="left"/>
      <w:pPr>
        <w:tabs>
          <w:tab w:val="num" w:pos="720"/>
        </w:tabs>
        <w:ind w:left="720" w:hanging="360"/>
      </w:pPr>
    </w:lvl>
    <w:lvl w:ilvl="2" w:tplc="84C28DC2">
      <w:start w:val="1"/>
      <w:numFmt w:val="lowerRoman"/>
      <w:lvlText w:val="%3)"/>
      <w:lvlJc w:val="left"/>
      <w:pPr>
        <w:tabs>
          <w:tab w:val="num" w:pos="1080"/>
        </w:tabs>
        <w:ind w:left="1080" w:hanging="360"/>
      </w:pPr>
    </w:lvl>
    <w:lvl w:ilvl="3" w:tplc="DFCE987E">
      <w:start w:val="1"/>
      <w:numFmt w:val="decimal"/>
      <w:lvlText w:val="(%4)"/>
      <w:lvlJc w:val="left"/>
      <w:pPr>
        <w:tabs>
          <w:tab w:val="num" w:pos="1440"/>
        </w:tabs>
        <w:ind w:left="1440" w:hanging="360"/>
      </w:pPr>
    </w:lvl>
    <w:lvl w:ilvl="4" w:tplc="A58449DC">
      <w:start w:val="1"/>
      <w:numFmt w:val="lowerLetter"/>
      <w:lvlText w:val="(%5)"/>
      <w:lvlJc w:val="left"/>
      <w:pPr>
        <w:tabs>
          <w:tab w:val="num" w:pos="1800"/>
        </w:tabs>
        <w:ind w:left="1800" w:hanging="360"/>
      </w:pPr>
    </w:lvl>
    <w:lvl w:ilvl="5" w:tplc="D6449426">
      <w:start w:val="1"/>
      <w:numFmt w:val="lowerRoman"/>
      <w:lvlText w:val="(%6)"/>
      <w:lvlJc w:val="left"/>
      <w:pPr>
        <w:tabs>
          <w:tab w:val="num" w:pos="2160"/>
        </w:tabs>
        <w:ind w:left="2160" w:hanging="360"/>
      </w:pPr>
    </w:lvl>
    <w:lvl w:ilvl="6" w:tplc="039CCAF0">
      <w:start w:val="1"/>
      <w:numFmt w:val="decimal"/>
      <w:lvlText w:val="%7."/>
      <w:lvlJc w:val="left"/>
      <w:pPr>
        <w:tabs>
          <w:tab w:val="num" w:pos="2520"/>
        </w:tabs>
        <w:ind w:left="2520" w:hanging="360"/>
      </w:pPr>
    </w:lvl>
    <w:lvl w:ilvl="7" w:tplc="FD3EBFD6">
      <w:start w:val="1"/>
      <w:numFmt w:val="lowerLetter"/>
      <w:lvlText w:val="%8."/>
      <w:lvlJc w:val="left"/>
      <w:pPr>
        <w:tabs>
          <w:tab w:val="num" w:pos="2880"/>
        </w:tabs>
        <w:ind w:left="2880" w:hanging="360"/>
      </w:pPr>
    </w:lvl>
    <w:lvl w:ilvl="8" w:tplc="12D00B94">
      <w:start w:val="1"/>
      <w:numFmt w:val="lowerRoman"/>
      <w:lvlText w:val="%9."/>
      <w:lvlJc w:val="left"/>
      <w:pPr>
        <w:tabs>
          <w:tab w:val="num" w:pos="3240"/>
        </w:tabs>
        <w:ind w:left="3240" w:hanging="360"/>
      </w:pPr>
    </w:lvl>
  </w:abstractNum>
  <w:abstractNum w:abstractNumId="59" w15:restartNumberingAfterBreak="0">
    <w:nsid w:val="6897448B"/>
    <w:multiLevelType w:val="hybridMultilevel"/>
    <w:tmpl w:val="D9A89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B9A3EFD"/>
    <w:multiLevelType w:val="hybridMultilevel"/>
    <w:tmpl w:val="0409001D"/>
    <w:lvl w:ilvl="0" w:tplc="8B34C088">
      <w:start w:val="1"/>
      <w:numFmt w:val="decimal"/>
      <w:lvlText w:val="%1)"/>
      <w:lvlJc w:val="left"/>
      <w:pPr>
        <w:tabs>
          <w:tab w:val="num" w:pos="360"/>
        </w:tabs>
        <w:ind w:left="360" w:hanging="360"/>
      </w:pPr>
    </w:lvl>
    <w:lvl w:ilvl="1" w:tplc="B3F07E08">
      <w:start w:val="1"/>
      <w:numFmt w:val="lowerLetter"/>
      <w:lvlText w:val="%2)"/>
      <w:lvlJc w:val="left"/>
      <w:pPr>
        <w:tabs>
          <w:tab w:val="num" w:pos="720"/>
        </w:tabs>
        <w:ind w:left="720" w:hanging="360"/>
      </w:pPr>
    </w:lvl>
    <w:lvl w:ilvl="2" w:tplc="64F6CF5C">
      <w:start w:val="1"/>
      <w:numFmt w:val="lowerRoman"/>
      <w:lvlText w:val="%3)"/>
      <w:lvlJc w:val="left"/>
      <w:pPr>
        <w:tabs>
          <w:tab w:val="num" w:pos="1080"/>
        </w:tabs>
        <w:ind w:left="1080" w:hanging="360"/>
      </w:pPr>
    </w:lvl>
    <w:lvl w:ilvl="3" w:tplc="9668B984">
      <w:start w:val="1"/>
      <w:numFmt w:val="decimal"/>
      <w:lvlText w:val="(%4)"/>
      <w:lvlJc w:val="left"/>
      <w:pPr>
        <w:tabs>
          <w:tab w:val="num" w:pos="1440"/>
        </w:tabs>
        <w:ind w:left="1440" w:hanging="360"/>
      </w:pPr>
    </w:lvl>
    <w:lvl w:ilvl="4" w:tplc="6CB4A0B8">
      <w:start w:val="1"/>
      <w:numFmt w:val="lowerLetter"/>
      <w:lvlText w:val="(%5)"/>
      <w:lvlJc w:val="left"/>
      <w:pPr>
        <w:tabs>
          <w:tab w:val="num" w:pos="1800"/>
        </w:tabs>
        <w:ind w:left="1800" w:hanging="360"/>
      </w:pPr>
    </w:lvl>
    <w:lvl w:ilvl="5" w:tplc="5F8CE30A">
      <w:start w:val="1"/>
      <w:numFmt w:val="lowerRoman"/>
      <w:lvlText w:val="(%6)"/>
      <w:lvlJc w:val="left"/>
      <w:pPr>
        <w:tabs>
          <w:tab w:val="num" w:pos="2160"/>
        </w:tabs>
        <w:ind w:left="2160" w:hanging="360"/>
      </w:pPr>
    </w:lvl>
    <w:lvl w:ilvl="6" w:tplc="8A3CB89A">
      <w:start w:val="1"/>
      <w:numFmt w:val="decimal"/>
      <w:lvlText w:val="%7."/>
      <w:lvlJc w:val="left"/>
      <w:pPr>
        <w:tabs>
          <w:tab w:val="num" w:pos="2520"/>
        </w:tabs>
        <w:ind w:left="2520" w:hanging="360"/>
      </w:pPr>
    </w:lvl>
    <w:lvl w:ilvl="7" w:tplc="8FCE619C">
      <w:start w:val="1"/>
      <w:numFmt w:val="lowerLetter"/>
      <w:lvlText w:val="%8."/>
      <w:lvlJc w:val="left"/>
      <w:pPr>
        <w:tabs>
          <w:tab w:val="num" w:pos="2880"/>
        </w:tabs>
        <w:ind w:left="2880" w:hanging="360"/>
      </w:pPr>
    </w:lvl>
    <w:lvl w:ilvl="8" w:tplc="1D9A1E0E">
      <w:start w:val="1"/>
      <w:numFmt w:val="lowerRoman"/>
      <w:lvlText w:val="%9."/>
      <w:lvlJc w:val="left"/>
      <w:pPr>
        <w:tabs>
          <w:tab w:val="num" w:pos="3240"/>
        </w:tabs>
        <w:ind w:left="3240" w:hanging="360"/>
      </w:pPr>
    </w:lvl>
  </w:abstractNum>
  <w:abstractNum w:abstractNumId="61" w15:restartNumberingAfterBreak="0">
    <w:nsid w:val="6BF55D81"/>
    <w:multiLevelType w:val="hybridMultilevel"/>
    <w:tmpl w:val="E3BAF2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5F4DB7"/>
    <w:multiLevelType w:val="hybridMultilevel"/>
    <w:tmpl w:val="74A07D0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3512AC1"/>
    <w:multiLevelType w:val="hybridMultilevel"/>
    <w:tmpl w:val="AF98DF7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74093E48"/>
    <w:multiLevelType w:val="hybridMultilevel"/>
    <w:tmpl w:val="2F6A7CCC"/>
    <w:lvl w:ilvl="0" w:tplc="1D30084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B07644"/>
    <w:multiLevelType w:val="hybridMultilevel"/>
    <w:tmpl w:val="D9A89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9601A70"/>
    <w:multiLevelType w:val="hybridMultilevel"/>
    <w:tmpl w:val="D7C68710"/>
    <w:lvl w:ilvl="0" w:tplc="1D300844">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7A820E0E"/>
    <w:multiLevelType w:val="hybridMultilevel"/>
    <w:tmpl w:val="0EFC22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E52C6C"/>
    <w:multiLevelType w:val="hybridMultilevel"/>
    <w:tmpl w:val="EB0A92BC"/>
    <w:lvl w:ilvl="0" w:tplc="1D3008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10"/>
    <w:lvlOverride w:ilvl="0">
      <w:lvl w:ilvl="0" w:tplc="2E668B28">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67"/>
  </w:num>
  <w:num w:numId="5">
    <w:abstractNumId w:val="17"/>
  </w:num>
  <w:num w:numId="6">
    <w:abstractNumId w:val="34"/>
  </w:num>
  <w:num w:numId="7">
    <w:abstractNumId w:val="50"/>
  </w:num>
  <w:num w:numId="8">
    <w:abstractNumId w:val="10"/>
    <w:lvlOverride w:ilvl="0">
      <w:lvl w:ilvl="0" w:tplc="2E668B28">
        <w:numFmt w:val="bullet"/>
        <w:lvlText w:val=""/>
        <w:legacy w:legacy="1" w:legacySpace="0" w:legacyIndent="0"/>
        <w:lvlJc w:val="left"/>
        <w:rPr>
          <w:rFonts w:ascii="Symbol" w:hAnsi="Symbol" w:hint="default"/>
        </w:rPr>
      </w:lvl>
    </w:lvlOverride>
  </w:num>
  <w:num w:numId="9">
    <w:abstractNumId w:val="2"/>
  </w:num>
  <w:num w:numId="10">
    <w:abstractNumId w:val="1"/>
  </w:num>
  <w:num w:numId="11">
    <w:abstractNumId w:val="0"/>
  </w:num>
  <w:num w:numId="12">
    <w:abstractNumId w:val="46"/>
  </w:num>
  <w:num w:numId="13">
    <w:abstractNumId w:val="37"/>
  </w:num>
  <w:num w:numId="14">
    <w:abstractNumId w:val="36"/>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3"/>
  </w:num>
  <w:num w:numId="25">
    <w:abstractNumId w:val="55"/>
  </w:num>
  <w:num w:numId="26">
    <w:abstractNumId w:val="43"/>
  </w:num>
  <w:num w:numId="27">
    <w:abstractNumId w:val="51"/>
  </w:num>
  <w:num w:numId="28">
    <w:abstractNumId w:val="21"/>
  </w:num>
  <w:num w:numId="29">
    <w:abstractNumId w:val="13"/>
  </w:num>
  <w:num w:numId="30">
    <w:abstractNumId w:val="19"/>
  </w:num>
  <w:num w:numId="31">
    <w:abstractNumId w:val="44"/>
  </w:num>
  <w:num w:numId="32">
    <w:abstractNumId w:val="60"/>
  </w:num>
  <w:num w:numId="33">
    <w:abstractNumId w:val="35"/>
  </w:num>
  <w:num w:numId="34">
    <w:abstractNumId w:val="12"/>
  </w:num>
  <w:num w:numId="35">
    <w:abstractNumId w:val="40"/>
  </w:num>
  <w:num w:numId="36">
    <w:abstractNumId w:val="20"/>
  </w:num>
  <w:num w:numId="37">
    <w:abstractNumId w:val="32"/>
  </w:num>
  <w:num w:numId="38">
    <w:abstractNumId w:val="58"/>
  </w:num>
  <w:num w:numId="39">
    <w:abstractNumId w:val="11"/>
  </w:num>
  <w:num w:numId="40">
    <w:abstractNumId w:val="63"/>
  </w:num>
  <w:num w:numId="41">
    <w:abstractNumId w:val="68"/>
  </w:num>
  <w:num w:numId="42">
    <w:abstractNumId w:val="25"/>
  </w:num>
  <w:num w:numId="43">
    <w:abstractNumId w:val="25"/>
  </w:num>
  <w:num w:numId="44">
    <w:abstractNumId w:val="25"/>
  </w:num>
  <w:num w:numId="45">
    <w:abstractNumId w:val="67"/>
  </w:num>
  <w:num w:numId="46">
    <w:abstractNumId w:val="25"/>
  </w:num>
  <w:num w:numId="47">
    <w:abstractNumId w:val="67"/>
  </w:num>
  <w:num w:numId="48">
    <w:abstractNumId w:val="29"/>
  </w:num>
  <w:num w:numId="49">
    <w:abstractNumId w:val="15"/>
  </w:num>
  <w:num w:numId="50">
    <w:abstractNumId w:val="26"/>
  </w:num>
  <w:num w:numId="51">
    <w:abstractNumId w:val="42"/>
  </w:num>
  <w:num w:numId="52">
    <w:abstractNumId w:val="69"/>
  </w:num>
  <w:num w:numId="53">
    <w:abstractNumId w:val="39"/>
  </w:num>
  <w:num w:numId="54">
    <w:abstractNumId w:val="53"/>
  </w:num>
  <w:num w:numId="55">
    <w:abstractNumId w:val="57"/>
  </w:num>
  <w:num w:numId="56">
    <w:abstractNumId w:val="27"/>
  </w:num>
  <w:num w:numId="57">
    <w:abstractNumId w:val="30"/>
  </w:num>
  <w:num w:numId="58">
    <w:abstractNumId w:val="61"/>
  </w:num>
  <w:num w:numId="59">
    <w:abstractNumId w:val="31"/>
  </w:num>
  <w:num w:numId="60">
    <w:abstractNumId w:val="47"/>
  </w:num>
  <w:num w:numId="61">
    <w:abstractNumId w:val="24"/>
  </w:num>
  <w:num w:numId="62">
    <w:abstractNumId w:val="56"/>
  </w:num>
  <w:num w:numId="63">
    <w:abstractNumId w:val="16"/>
  </w:num>
  <w:num w:numId="64">
    <w:abstractNumId w:val="18"/>
  </w:num>
  <w:num w:numId="65">
    <w:abstractNumId w:val="49"/>
  </w:num>
  <w:num w:numId="66">
    <w:abstractNumId w:val="62"/>
  </w:num>
  <w:num w:numId="67">
    <w:abstractNumId w:val="70"/>
  </w:num>
  <w:num w:numId="68">
    <w:abstractNumId w:val="59"/>
  </w:num>
  <w:num w:numId="69">
    <w:abstractNumId w:val="66"/>
  </w:num>
  <w:num w:numId="70">
    <w:abstractNumId w:val="33"/>
  </w:num>
  <w:num w:numId="71">
    <w:abstractNumId w:val="41"/>
  </w:num>
  <w:num w:numId="72">
    <w:abstractNumId w:val="48"/>
  </w:num>
  <w:num w:numId="73">
    <w:abstractNumId w:val="65"/>
  </w:num>
  <w:num w:numId="74">
    <w:abstractNumId w:val="28"/>
  </w:num>
  <w:num w:numId="75">
    <w:abstractNumId w:val="14"/>
  </w:num>
  <w:num w:numId="76">
    <w:abstractNumId w:val="22"/>
  </w:num>
  <w:num w:numId="77">
    <w:abstractNumId w:val="54"/>
  </w:num>
  <w:num w:numId="78">
    <w:abstractNumId w:val="38"/>
  </w:num>
  <w:num w:numId="79">
    <w:abstractNumId w:val="45"/>
  </w:num>
  <w:num w:numId="80">
    <w:abstractNumId w:val="64"/>
  </w:num>
  <w:num w:numId="81">
    <w:abstractNumId w:val="71"/>
  </w:num>
  <w:num w:numId="82">
    <w:abstractNumId w:val="2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024D"/>
    <w:rsid w:val="000011B4"/>
    <w:rsid w:val="0000196F"/>
    <w:rsid w:val="0000237A"/>
    <w:rsid w:val="0000254F"/>
    <w:rsid w:val="00003137"/>
    <w:rsid w:val="0000336A"/>
    <w:rsid w:val="00003D7D"/>
    <w:rsid w:val="00005464"/>
    <w:rsid w:val="000057EF"/>
    <w:rsid w:val="0000674C"/>
    <w:rsid w:val="00007334"/>
    <w:rsid w:val="000079CF"/>
    <w:rsid w:val="000117B8"/>
    <w:rsid w:val="00013E64"/>
    <w:rsid w:val="0001465A"/>
    <w:rsid w:val="00014C32"/>
    <w:rsid w:val="00021C3C"/>
    <w:rsid w:val="0002200B"/>
    <w:rsid w:val="00023E72"/>
    <w:rsid w:val="000246D1"/>
    <w:rsid w:val="000251FA"/>
    <w:rsid w:val="00025BCC"/>
    <w:rsid w:val="00025CC5"/>
    <w:rsid w:val="000260EA"/>
    <w:rsid w:val="00026A9E"/>
    <w:rsid w:val="00027849"/>
    <w:rsid w:val="00030284"/>
    <w:rsid w:val="00030A91"/>
    <w:rsid w:val="000313B0"/>
    <w:rsid w:val="000314E5"/>
    <w:rsid w:val="00032181"/>
    <w:rsid w:val="00032235"/>
    <w:rsid w:val="000360A8"/>
    <w:rsid w:val="0003667B"/>
    <w:rsid w:val="00036B8C"/>
    <w:rsid w:val="0003748D"/>
    <w:rsid w:val="00040113"/>
    <w:rsid w:val="00041796"/>
    <w:rsid w:val="000417DB"/>
    <w:rsid w:val="00041A07"/>
    <w:rsid w:val="00042246"/>
    <w:rsid w:val="000423B7"/>
    <w:rsid w:val="000423F5"/>
    <w:rsid w:val="00042F6F"/>
    <w:rsid w:val="000435F8"/>
    <w:rsid w:val="00043A8B"/>
    <w:rsid w:val="000453F2"/>
    <w:rsid w:val="000457BB"/>
    <w:rsid w:val="00045C0E"/>
    <w:rsid w:val="0004661C"/>
    <w:rsid w:val="00046D7A"/>
    <w:rsid w:val="00046FBE"/>
    <w:rsid w:val="0004755B"/>
    <w:rsid w:val="00047A38"/>
    <w:rsid w:val="00047F5C"/>
    <w:rsid w:val="0005006C"/>
    <w:rsid w:val="00050659"/>
    <w:rsid w:val="00051D89"/>
    <w:rsid w:val="0005249A"/>
    <w:rsid w:val="0005257A"/>
    <w:rsid w:val="00052BB9"/>
    <w:rsid w:val="00053179"/>
    <w:rsid w:val="00054F01"/>
    <w:rsid w:val="00056A74"/>
    <w:rsid w:val="000615DD"/>
    <w:rsid w:val="000653AA"/>
    <w:rsid w:val="000658F5"/>
    <w:rsid w:val="00065A95"/>
    <w:rsid w:val="00067082"/>
    <w:rsid w:val="00067DD1"/>
    <w:rsid w:val="00070033"/>
    <w:rsid w:val="00070517"/>
    <w:rsid w:val="000711A1"/>
    <w:rsid w:val="000711CB"/>
    <w:rsid w:val="000718FD"/>
    <w:rsid w:val="00071F22"/>
    <w:rsid w:val="000721AC"/>
    <w:rsid w:val="00072EDE"/>
    <w:rsid w:val="00073FC8"/>
    <w:rsid w:val="0007440F"/>
    <w:rsid w:val="00074464"/>
    <w:rsid w:val="00074B49"/>
    <w:rsid w:val="0007503D"/>
    <w:rsid w:val="00075437"/>
    <w:rsid w:val="00076005"/>
    <w:rsid w:val="00076DEF"/>
    <w:rsid w:val="00076FEC"/>
    <w:rsid w:val="00077392"/>
    <w:rsid w:val="000774E9"/>
    <w:rsid w:val="00077A97"/>
    <w:rsid w:val="0008031C"/>
    <w:rsid w:val="000805BC"/>
    <w:rsid w:val="00080695"/>
    <w:rsid w:val="000812E0"/>
    <w:rsid w:val="00081701"/>
    <w:rsid w:val="00081E5D"/>
    <w:rsid w:val="00082C90"/>
    <w:rsid w:val="000838A0"/>
    <w:rsid w:val="00084599"/>
    <w:rsid w:val="00085318"/>
    <w:rsid w:val="00085F25"/>
    <w:rsid w:val="00086365"/>
    <w:rsid w:val="00086515"/>
    <w:rsid w:val="000868FD"/>
    <w:rsid w:val="000869C2"/>
    <w:rsid w:val="0009018D"/>
    <w:rsid w:val="0009066D"/>
    <w:rsid w:val="00090BBD"/>
    <w:rsid w:val="00090CF6"/>
    <w:rsid w:val="0009101F"/>
    <w:rsid w:val="000912BB"/>
    <w:rsid w:val="00091BE0"/>
    <w:rsid w:val="0009251A"/>
    <w:rsid w:val="0009270B"/>
    <w:rsid w:val="000938FE"/>
    <w:rsid w:val="00094079"/>
    <w:rsid w:val="00094A52"/>
    <w:rsid w:val="00094BD3"/>
    <w:rsid w:val="00094E40"/>
    <w:rsid w:val="00095325"/>
    <w:rsid w:val="0009537F"/>
    <w:rsid w:val="000965EB"/>
    <w:rsid w:val="00096AAD"/>
    <w:rsid w:val="0009758D"/>
    <w:rsid w:val="00097AB6"/>
    <w:rsid w:val="000A17A2"/>
    <w:rsid w:val="000A2758"/>
    <w:rsid w:val="000A27D5"/>
    <w:rsid w:val="000A2A7B"/>
    <w:rsid w:val="000A340F"/>
    <w:rsid w:val="000A37A8"/>
    <w:rsid w:val="000A3A6C"/>
    <w:rsid w:val="000A46F7"/>
    <w:rsid w:val="000A4D57"/>
    <w:rsid w:val="000A5F3A"/>
    <w:rsid w:val="000A63DA"/>
    <w:rsid w:val="000A6718"/>
    <w:rsid w:val="000A7C48"/>
    <w:rsid w:val="000B00FB"/>
    <w:rsid w:val="000B0150"/>
    <w:rsid w:val="000B1012"/>
    <w:rsid w:val="000B1225"/>
    <w:rsid w:val="000B1AC8"/>
    <w:rsid w:val="000B337F"/>
    <w:rsid w:val="000B43C8"/>
    <w:rsid w:val="000B4D40"/>
    <w:rsid w:val="000B62FD"/>
    <w:rsid w:val="000C0E0B"/>
    <w:rsid w:val="000C13A8"/>
    <w:rsid w:val="000C16E7"/>
    <w:rsid w:val="000C1B9D"/>
    <w:rsid w:val="000C1F44"/>
    <w:rsid w:val="000C2720"/>
    <w:rsid w:val="000C37DC"/>
    <w:rsid w:val="000C38D4"/>
    <w:rsid w:val="000C46A1"/>
    <w:rsid w:val="000C570A"/>
    <w:rsid w:val="000C5B39"/>
    <w:rsid w:val="000C6BB6"/>
    <w:rsid w:val="000C7538"/>
    <w:rsid w:val="000C7D4E"/>
    <w:rsid w:val="000D0692"/>
    <w:rsid w:val="000D06C5"/>
    <w:rsid w:val="000D0921"/>
    <w:rsid w:val="000D0E60"/>
    <w:rsid w:val="000D181E"/>
    <w:rsid w:val="000D1A66"/>
    <w:rsid w:val="000D1CDD"/>
    <w:rsid w:val="000D2450"/>
    <w:rsid w:val="000D349B"/>
    <w:rsid w:val="000D3CAA"/>
    <w:rsid w:val="000D3E45"/>
    <w:rsid w:val="000D5901"/>
    <w:rsid w:val="000D6E3B"/>
    <w:rsid w:val="000E0245"/>
    <w:rsid w:val="000E0B8D"/>
    <w:rsid w:val="000E10A2"/>
    <w:rsid w:val="000E1594"/>
    <w:rsid w:val="000E15B0"/>
    <w:rsid w:val="000E2572"/>
    <w:rsid w:val="000E2A29"/>
    <w:rsid w:val="000E2C21"/>
    <w:rsid w:val="000E49A4"/>
    <w:rsid w:val="000E4ABA"/>
    <w:rsid w:val="000E798F"/>
    <w:rsid w:val="000E7AB8"/>
    <w:rsid w:val="000E7BC6"/>
    <w:rsid w:val="000E7EA8"/>
    <w:rsid w:val="000E7EEF"/>
    <w:rsid w:val="000E7EF5"/>
    <w:rsid w:val="000F04D0"/>
    <w:rsid w:val="000F1465"/>
    <w:rsid w:val="000F2B44"/>
    <w:rsid w:val="000F4286"/>
    <w:rsid w:val="000F4631"/>
    <w:rsid w:val="000F50DB"/>
    <w:rsid w:val="000F5844"/>
    <w:rsid w:val="000F599C"/>
    <w:rsid w:val="000F5D4C"/>
    <w:rsid w:val="000F5FBF"/>
    <w:rsid w:val="000F66EA"/>
    <w:rsid w:val="000F6806"/>
    <w:rsid w:val="000F7090"/>
    <w:rsid w:val="001004DF"/>
    <w:rsid w:val="00100844"/>
    <w:rsid w:val="0010101D"/>
    <w:rsid w:val="00101092"/>
    <w:rsid w:val="00101639"/>
    <w:rsid w:val="001019A4"/>
    <w:rsid w:val="00102FAB"/>
    <w:rsid w:val="00103FEF"/>
    <w:rsid w:val="00104176"/>
    <w:rsid w:val="00104ADC"/>
    <w:rsid w:val="00104C49"/>
    <w:rsid w:val="00105680"/>
    <w:rsid w:val="00106430"/>
    <w:rsid w:val="0010676E"/>
    <w:rsid w:val="0010682B"/>
    <w:rsid w:val="00107A14"/>
    <w:rsid w:val="00107CE6"/>
    <w:rsid w:val="001106CD"/>
    <w:rsid w:val="001122D7"/>
    <w:rsid w:val="00112E22"/>
    <w:rsid w:val="00113724"/>
    <w:rsid w:val="00113ABA"/>
    <w:rsid w:val="00114A59"/>
    <w:rsid w:val="00114B85"/>
    <w:rsid w:val="001209D6"/>
    <w:rsid w:val="0012103B"/>
    <w:rsid w:val="001210D1"/>
    <w:rsid w:val="0012154F"/>
    <w:rsid w:val="00122A99"/>
    <w:rsid w:val="001231F4"/>
    <w:rsid w:val="001237D7"/>
    <w:rsid w:val="0012393B"/>
    <w:rsid w:val="00123D45"/>
    <w:rsid w:val="00123D62"/>
    <w:rsid w:val="00124AA0"/>
    <w:rsid w:val="0012566E"/>
    <w:rsid w:val="001269D4"/>
    <w:rsid w:val="00126CFE"/>
    <w:rsid w:val="001272E4"/>
    <w:rsid w:val="00130913"/>
    <w:rsid w:val="00131482"/>
    <w:rsid w:val="00131633"/>
    <w:rsid w:val="00131BA6"/>
    <w:rsid w:val="001336B3"/>
    <w:rsid w:val="001337D6"/>
    <w:rsid w:val="00133EDF"/>
    <w:rsid w:val="0013445C"/>
    <w:rsid w:val="00134C98"/>
    <w:rsid w:val="001361D8"/>
    <w:rsid w:val="0013701F"/>
    <w:rsid w:val="0013779F"/>
    <w:rsid w:val="00137E3B"/>
    <w:rsid w:val="00137F96"/>
    <w:rsid w:val="00137FA1"/>
    <w:rsid w:val="00137FEB"/>
    <w:rsid w:val="00140561"/>
    <w:rsid w:val="001411B4"/>
    <w:rsid w:val="001411F8"/>
    <w:rsid w:val="00141386"/>
    <w:rsid w:val="0014153E"/>
    <w:rsid w:val="00141787"/>
    <w:rsid w:val="00141F22"/>
    <w:rsid w:val="0014222C"/>
    <w:rsid w:val="001424D7"/>
    <w:rsid w:val="00143584"/>
    <w:rsid w:val="00144DB3"/>
    <w:rsid w:val="00144FB9"/>
    <w:rsid w:val="001453B4"/>
    <w:rsid w:val="00145943"/>
    <w:rsid w:val="00145D98"/>
    <w:rsid w:val="00150130"/>
    <w:rsid w:val="00150666"/>
    <w:rsid w:val="00150D1E"/>
    <w:rsid w:val="00150EEE"/>
    <w:rsid w:val="001516B3"/>
    <w:rsid w:val="00152779"/>
    <w:rsid w:val="001533A2"/>
    <w:rsid w:val="001544CE"/>
    <w:rsid w:val="001547D5"/>
    <w:rsid w:val="001548E6"/>
    <w:rsid w:val="00154CE0"/>
    <w:rsid w:val="0015534C"/>
    <w:rsid w:val="0015582D"/>
    <w:rsid w:val="00155CF9"/>
    <w:rsid w:val="0015630A"/>
    <w:rsid w:val="001565BC"/>
    <w:rsid w:val="00156666"/>
    <w:rsid w:val="00156BD7"/>
    <w:rsid w:val="0015729D"/>
    <w:rsid w:val="00160C69"/>
    <w:rsid w:val="00160E20"/>
    <w:rsid w:val="0016299A"/>
    <w:rsid w:val="00162D40"/>
    <w:rsid w:val="00162FB1"/>
    <w:rsid w:val="00163177"/>
    <w:rsid w:val="00163191"/>
    <w:rsid w:val="00164CB9"/>
    <w:rsid w:val="00164DB6"/>
    <w:rsid w:val="001667F1"/>
    <w:rsid w:val="00170B6C"/>
    <w:rsid w:val="00170F4E"/>
    <w:rsid w:val="001711CA"/>
    <w:rsid w:val="0017141C"/>
    <w:rsid w:val="00171D00"/>
    <w:rsid w:val="0017217B"/>
    <w:rsid w:val="00173C89"/>
    <w:rsid w:val="00174978"/>
    <w:rsid w:val="00174B91"/>
    <w:rsid w:val="00174E58"/>
    <w:rsid w:val="00174FEA"/>
    <w:rsid w:val="00175E40"/>
    <w:rsid w:val="00175F84"/>
    <w:rsid w:val="0017631B"/>
    <w:rsid w:val="0017683C"/>
    <w:rsid w:val="00176C0F"/>
    <w:rsid w:val="001773DA"/>
    <w:rsid w:val="001803F0"/>
    <w:rsid w:val="001809AF"/>
    <w:rsid w:val="0018164C"/>
    <w:rsid w:val="00181B5F"/>
    <w:rsid w:val="00182B43"/>
    <w:rsid w:val="0018402D"/>
    <w:rsid w:val="0018490A"/>
    <w:rsid w:val="00184B07"/>
    <w:rsid w:val="00184FFD"/>
    <w:rsid w:val="0018503F"/>
    <w:rsid w:val="00186F6B"/>
    <w:rsid w:val="00190B66"/>
    <w:rsid w:val="00191C7C"/>
    <w:rsid w:val="0019267B"/>
    <w:rsid w:val="0019292F"/>
    <w:rsid w:val="001937CB"/>
    <w:rsid w:val="00193EDA"/>
    <w:rsid w:val="00194136"/>
    <w:rsid w:val="001942B0"/>
    <w:rsid w:val="0019480E"/>
    <w:rsid w:val="00197377"/>
    <w:rsid w:val="00197982"/>
    <w:rsid w:val="00197E6C"/>
    <w:rsid w:val="001A0892"/>
    <w:rsid w:val="001A0C33"/>
    <w:rsid w:val="001A1564"/>
    <w:rsid w:val="001A1F38"/>
    <w:rsid w:val="001A2F16"/>
    <w:rsid w:val="001A36D5"/>
    <w:rsid w:val="001A411E"/>
    <w:rsid w:val="001A57C4"/>
    <w:rsid w:val="001A5D23"/>
    <w:rsid w:val="001A62C7"/>
    <w:rsid w:val="001A67FE"/>
    <w:rsid w:val="001B0633"/>
    <w:rsid w:val="001B0A34"/>
    <w:rsid w:val="001B0DE7"/>
    <w:rsid w:val="001B16BA"/>
    <w:rsid w:val="001B1FFA"/>
    <w:rsid w:val="001B256A"/>
    <w:rsid w:val="001B36C4"/>
    <w:rsid w:val="001B37C7"/>
    <w:rsid w:val="001B4A85"/>
    <w:rsid w:val="001B5238"/>
    <w:rsid w:val="001B5BC0"/>
    <w:rsid w:val="001B5E4C"/>
    <w:rsid w:val="001B63E6"/>
    <w:rsid w:val="001B6644"/>
    <w:rsid w:val="001B6D1E"/>
    <w:rsid w:val="001B7F56"/>
    <w:rsid w:val="001C0050"/>
    <w:rsid w:val="001C148A"/>
    <w:rsid w:val="001C1835"/>
    <w:rsid w:val="001C2D05"/>
    <w:rsid w:val="001C2E8C"/>
    <w:rsid w:val="001C37C9"/>
    <w:rsid w:val="001C3D20"/>
    <w:rsid w:val="001C59CB"/>
    <w:rsid w:val="001C761D"/>
    <w:rsid w:val="001C7FFB"/>
    <w:rsid w:val="001D0C71"/>
    <w:rsid w:val="001D187A"/>
    <w:rsid w:val="001D251B"/>
    <w:rsid w:val="001D2717"/>
    <w:rsid w:val="001D2808"/>
    <w:rsid w:val="001D2E14"/>
    <w:rsid w:val="001D2E62"/>
    <w:rsid w:val="001D2F60"/>
    <w:rsid w:val="001D3DE0"/>
    <w:rsid w:val="001D4305"/>
    <w:rsid w:val="001D44BB"/>
    <w:rsid w:val="001D4707"/>
    <w:rsid w:val="001D5308"/>
    <w:rsid w:val="001D56DA"/>
    <w:rsid w:val="001D5FA2"/>
    <w:rsid w:val="001D6D6A"/>
    <w:rsid w:val="001D6F61"/>
    <w:rsid w:val="001D73BE"/>
    <w:rsid w:val="001D7646"/>
    <w:rsid w:val="001D78FC"/>
    <w:rsid w:val="001E0109"/>
    <w:rsid w:val="001E0DA9"/>
    <w:rsid w:val="001E10BC"/>
    <w:rsid w:val="001E12BF"/>
    <w:rsid w:val="001E1504"/>
    <w:rsid w:val="001E2517"/>
    <w:rsid w:val="001E3E49"/>
    <w:rsid w:val="001E3F9F"/>
    <w:rsid w:val="001E44F3"/>
    <w:rsid w:val="001E55C3"/>
    <w:rsid w:val="001E5EBA"/>
    <w:rsid w:val="001E6CCE"/>
    <w:rsid w:val="001E6E6A"/>
    <w:rsid w:val="001F0F50"/>
    <w:rsid w:val="001F2032"/>
    <w:rsid w:val="001F21E7"/>
    <w:rsid w:val="001F322C"/>
    <w:rsid w:val="001F33B3"/>
    <w:rsid w:val="001F374A"/>
    <w:rsid w:val="001F3865"/>
    <w:rsid w:val="001F4249"/>
    <w:rsid w:val="001F55D9"/>
    <w:rsid w:val="001F5710"/>
    <w:rsid w:val="001F5A1C"/>
    <w:rsid w:val="001F61DD"/>
    <w:rsid w:val="001F6803"/>
    <w:rsid w:val="002000E8"/>
    <w:rsid w:val="00200913"/>
    <w:rsid w:val="00200CF7"/>
    <w:rsid w:val="002014A2"/>
    <w:rsid w:val="00202C35"/>
    <w:rsid w:val="00202F47"/>
    <w:rsid w:val="00203CCA"/>
    <w:rsid w:val="00203DA6"/>
    <w:rsid w:val="00204E4F"/>
    <w:rsid w:val="00210359"/>
    <w:rsid w:val="002110BC"/>
    <w:rsid w:val="002122D9"/>
    <w:rsid w:val="00213397"/>
    <w:rsid w:val="00213446"/>
    <w:rsid w:val="002145FC"/>
    <w:rsid w:val="002164C6"/>
    <w:rsid w:val="0021650E"/>
    <w:rsid w:val="00216A50"/>
    <w:rsid w:val="002211C8"/>
    <w:rsid w:val="00222F14"/>
    <w:rsid w:val="00223240"/>
    <w:rsid w:val="00223527"/>
    <w:rsid w:val="002237C2"/>
    <w:rsid w:val="00223D12"/>
    <w:rsid w:val="002253E1"/>
    <w:rsid w:val="002262B5"/>
    <w:rsid w:val="00226383"/>
    <w:rsid w:val="002276CC"/>
    <w:rsid w:val="0022770C"/>
    <w:rsid w:val="00227A5A"/>
    <w:rsid w:val="00227C14"/>
    <w:rsid w:val="00227D41"/>
    <w:rsid w:val="00230FF2"/>
    <w:rsid w:val="00231FA6"/>
    <w:rsid w:val="002332A3"/>
    <w:rsid w:val="00233D18"/>
    <w:rsid w:val="00233F4C"/>
    <w:rsid w:val="00233FA1"/>
    <w:rsid w:val="0023422D"/>
    <w:rsid w:val="002350B2"/>
    <w:rsid w:val="00235975"/>
    <w:rsid w:val="002359B8"/>
    <w:rsid w:val="00236548"/>
    <w:rsid w:val="00236EC4"/>
    <w:rsid w:val="0023778D"/>
    <w:rsid w:val="0023789E"/>
    <w:rsid w:val="00237E20"/>
    <w:rsid w:val="00240397"/>
    <w:rsid w:val="00240942"/>
    <w:rsid w:val="00241308"/>
    <w:rsid w:val="00242587"/>
    <w:rsid w:val="00242AEA"/>
    <w:rsid w:val="00243090"/>
    <w:rsid w:val="00243871"/>
    <w:rsid w:val="0024418D"/>
    <w:rsid w:val="00244625"/>
    <w:rsid w:val="00245D6B"/>
    <w:rsid w:val="002476E2"/>
    <w:rsid w:val="00247B15"/>
    <w:rsid w:val="00250156"/>
    <w:rsid w:val="002501AD"/>
    <w:rsid w:val="00250E7B"/>
    <w:rsid w:val="002514EB"/>
    <w:rsid w:val="002515A0"/>
    <w:rsid w:val="0025255E"/>
    <w:rsid w:val="00253B04"/>
    <w:rsid w:val="00254714"/>
    <w:rsid w:val="00255099"/>
    <w:rsid w:val="002558DF"/>
    <w:rsid w:val="00255C34"/>
    <w:rsid w:val="00255E98"/>
    <w:rsid w:val="00256914"/>
    <w:rsid w:val="002579E7"/>
    <w:rsid w:val="00257FEE"/>
    <w:rsid w:val="00257FFB"/>
    <w:rsid w:val="0026012A"/>
    <w:rsid w:val="00261AD4"/>
    <w:rsid w:val="00262871"/>
    <w:rsid w:val="00263189"/>
    <w:rsid w:val="00263D3F"/>
    <w:rsid w:val="002649B9"/>
    <w:rsid w:val="00265781"/>
    <w:rsid w:val="00265B27"/>
    <w:rsid w:val="00266144"/>
    <w:rsid w:val="00266C75"/>
    <w:rsid w:val="00267FAD"/>
    <w:rsid w:val="00267FC6"/>
    <w:rsid w:val="002723E6"/>
    <w:rsid w:val="00272921"/>
    <w:rsid w:val="00272F56"/>
    <w:rsid w:val="002733A8"/>
    <w:rsid w:val="00274ABA"/>
    <w:rsid w:val="00275020"/>
    <w:rsid w:val="002766F0"/>
    <w:rsid w:val="0027717F"/>
    <w:rsid w:val="002778FF"/>
    <w:rsid w:val="00277B6E"/>
    <w:rsid w:val="00277BEE"/>
    <w:rsid w:val="002800BF"/>
    <w:rsid w:val="002809AD"/>
    <w:rsid w:val="00282FDD"/>
    <w:rsid w:val="00283AF8"/>
    <w:rsid w:val="00284AEB"/>
    <w:rsid w:val="00285390"/>
    <w:rsid w:val="00285D41"/>
    <w:rsid w:val="00285EDB"/>
    <w:rsid w:val="00287C07"/>
    <w:rsid w:val="00290847"/>
    <w:rsid w:val="00290A49"/>
    <w:rsid w:val="00290E79"/>
    <w:rsid w:val="00291175"/>
    <w:rsid w:val="00291597"/>
    <w:rsid w:val="00291F3F"/>
    <w:rsid w:val="0029207D"/>
    <w:rsid w:val="00292249"/>
    <w:rsid w:val="00292AC3"/>
    <w:rsid w:val="0029347F"/>
    <w:rsid w:val="002944A4"/>
    <w:rsid w:val="002962F2"/>
    <w:rsid w:val="00296646"/>
    <w:rsid w:val="00296AC1"/>
    <w:rsid w:val="00297967"/>
    <w:rsid w:val="002A0E50"/>
    <w:rsid w:val="002A12D0"/>
    <w:rsid w:val="002A1685"/>
    <w:rsid w:val="002A1CFF"/>
    <w:rsid w:val="002A2C7F"/>
    <w:rsid w:val="002A4E13"/>
    <w:rsid w:val="002A6571"/>
    <w:rsid w:val="002A6DF3"/>
    <w:rsid w:val="002A7834"/>
    <w:rsid w:val="002B0A6E"/>
    <w:rsid w:val="002B0AA7"/>
    <w:rsid w:val="002B0C58"/>
    <w:rsid w:val="002B168D"/>
    <w:rsid w:val="002B16CB"/>
    <w:rsid w:val="002B1967"/>
    <w:rsid w:val="002B2084"/>
    <w:rsid w:val="002B3964"/>
    <w:rsid w:val="002B501E"/>
    <w:rsid w:val="002B5613"/>
    <w:rsid w:val="002B65C7"/>
    <w:rsid w:val="002B65FA"/>
    <w:rsid w:val="002B6741"/>
    <w:rsid w:val="002B6791"/>
    <w:rsid w:val="002B7A1E"/>
    <w:rsid w:val="002C01C2"/>
    <w:rsid w:val="002C054E"/>
    <w:rsid w:val="002C1030"/>
    <w:rsid w:val="002C171C"/>
    <w:rsid w:val="002C2097"/>
    <w:rsid w:val="002C2521"/>
    <w:rsid w:val="002C2D6C"/>
    <w:rsid w:val="002C387B"/>
    <w:rsid w:val="002C4919"/>
    <w:rsid w:val="002C58AD"/>
    <w:rsid w:val="002C7C02"/>
    <w:rsid w:val="002C7C8C"/>
    <w:rsid w:val="002D1C57"/>
    <w:rsid w:val="002D2851"/>
    <w:rsid w:val="002D49B0"/>
    <w:rsid w:val="002D4BED"/>
    <w:rsid w:val="002D6104"/>
    <w:rsid w:val="002D637B"/>
    <w:rsid w:val="002D69A9"/>
    <w:rsid w:val="002D6CB5"/>
    <w:rsid w:val="002D718F"/>
    <w:rsid w:val="002D73FD"/>
    <w:rsid w:val="002E0DDA"/>
    <w:rsid w:val="002E3761"/>
    <w:rsid w:val="002E46E4"/>
    <w:rsid w:val="002E4863"/>
    <w:rsid w:val="002E49EA"/>
    <w:rsid w:val="002E4E93"/>
    <w:rsid w:val="002E50F7"/>
    <w:rsid w:val="002E580D"/>
    <w:rsid w:val="002E5B60"/>
    <w:rsid w:val="002E7F5C"/>
    <w:rsid w:val="002F0667"/>
    <w:rsid w:val="002F075A"/>
    <w:rsid w:val="002F1C08"/>
    <w:rsid w:val="002F1EF7"/>
    <w:rsid w:val="002F201D"/>
    <w:rsid w:val="002F39BB"/>
    <w:rsid w:val="002F4792"/>
    <w:rsid w:val="002F49AC"/>
    <w:rsid w:val="002F4F00"/>
    <w:rsid w:val="002F5A5F"/>
    <w:rsid w:val="002F5D4C"/>
    <w:rsid w:val="002F5D50"/>
    <w:rsid w:val="002F734C"/>
    <w:rsid w:val="002F771A"/>
    <w:rsid w:val="003020CC"/>
    <w:rsid w:val="003021E9"/>
    <w:rsid w:val="003038E3"/>
    <w:rsid w:val="003049C7"/>
    <w:rsid w:val="0030687B"/>
    <w:rsid w:val="003068C3"/>
    <w:rsid w:val="00310E55"/>
    <w:rsid w:val="00310E67"/>
    <w:rsid w:val="00311563"/>
    <w:rsid w:val="00312AB0"/>
    <w:rsid w:val="00312AF7"/>
    <w:rsid w:val="00312ED7"/>
    <w:rsid w:val="00312FC2"/>
    <w:rsid w:val="003141AF"/>
    <w:rsid w:val="003159E9"/>
    <w:rsid w:val="00315D14"/>
    <w:rsid w:val="00316588"/>
    <w:rsid w:val="00320CBA"/>
    <w:rsid w:val="00320CE0"/>
    <w:rsid w:val="00321C17"/>
    <w:rsid w:val="00322C93"/>
    <w:rsid w:val="0032323A"/>
    <w:rsid w:val="00324D82"/>
    <w:rsid w:val="003253D6"/>
    <w:rsid w:val="00325568"/>
    <w:rsid w:val="003255ED"/>
    <w:rsid w:val="003264DA"/>
    <w:rsid w:val="00326CDD"/>
    <w:rsid w:val="00327E82"/>
    <w:rsid w:val="003302CF"/>
    <w:rsid w:val="003314F9"/>
    <w:rsid w:val="0033295A"/>
    <w:rsid w:val="003337DA"/>
    <w:rsid w:val="003337DE"/>
    <w:rsid w:val="00333E73"/>
    <w:rsid w:val="003343DD"/>
    <w:rsid w:val="00336E26"/>
    <w:rsid w:val="00337087"/>
    <w:rsid w:val="00337BD7"/>
    <w:rsid w:val="00337D9A"/>
    <w:rsid w:val="00337E4F"/>
    <w:rsid w:val="00337FDD"/>
    <w:rsid w:val="00340227"/>
    <w:rsid w:val="00340789"/>
    <w:rsid w:val="00341020"/>
    <w:rsid w:val="00341CB3"/>
    <w:rsid w:val="00342460"/>
    <w:rsid w:val="00342666"/>
    <w:rsid w:val="00343835"/>
    <w:rsid w:val="003452EE"/>
    <w:rsid w:val="00345CD6"/>
    <w:rsid w:val="0034655F"/>
    <w:rsid w:val="00347614"/>
    <w:rsid w:val="0034771F"/>
    <w:rsid w:val="003479F8"/>
    <w:rsid w:val="0035018C"/>
    <w:rsid w:val="003508E6"/>
    <w:rsid w:val="00351D73"/>
    <w:rsid w:val="003555F8"/>
    <w:rsid w:val="0035585E"/>
    <w:rsid w:val="00356250"/>
    <w:rsid w:val="00356395"/>
    <w:rsid w:val="00356D4E"/>
    <w:rsid w:val="00360B55"/>
    <w:rsid w:val="00361180"/>
    <w:rsid w:val="003611B4"/>
    <w:rsid w:val="003632FB"/>
    <w:rsid w:val="003656EB"/>
    <w:rsid w:val="00366270"/>
    <w:rsid w:val="0036766B"/>
    <w:rsid w:val="00370E7F"/>
    <w:rsid w:val="00371072"/>
    <w:rsid w:val="00371980"/>
    <w:rsid w:val="00371DC3"/>
    <w:rsid w:val="003732FD"/>
    <w:rsid w:val="003744FB"/>
    <w:rsid w:val="00374857"/>
    <w:rsid w:val="00374F05"/>
    <w:rsid w:val="00377031"/>
    <w:rsid w:val="0037744B"/>
    <w:rsid w:val="00377BE3"/>
    <w:rsid w:val="00377C6B"/>
    <w:rsid w:val="003802E0"/>
    <w:rsid w:val="003807EB"/>
    <w:rsid w:val="00380C1A"/>
    <w:rsid w:val="00380D96"/>
    <w:rsid w:val="003814A2"/>
    <w:rsid w:val="00381EEE"/>
    <w:rsid w:val="003826DB"/>
    <w:rsid w:val="00383D2C"/>
    <w:rsid w:val="00384EA9"/>
    <w:rsid w:val="003853D3"/>
    <w:rsid w:val="003865F6"/>
    <w:rsid w:val="00386756"/>
    <w:rsid w:val="00386E5B"/>
    <w:rsid w:val="00387124"/>
    <w:rsid w:val="003871F3"/>
    <w:rsid w:val="00387BA4"/>
    <w:rsid w:val="0039330D"/>
    <w:rsid w:val="00393705"/>
    <w:rsid w:val="0039374A"/>
    <w:rsid w:val="00393A98"/>
    <w:rsid w:val="00393BE2"/>
    <w:rsid w:val="00393F16"/>
    <w:rsid w:val="0039435C"/>
    <w:rsid w:val="00394A1D"/>
    <w:rsid w:val="003950CF"/>
    <w:rsid w:val="003955A6"/>
    <w:rsid w:val="00396572"/>
    <w:rsid w:val="00396623"/>
    <w:rsid w:val="00396780"/>
    <w:rsid w:val="003967B1"/>
    <w:rsid w:val="00397C19"/>
    <w:rsid w:val="003A0163"/>
    <w:rsid w:val="003A0C9B"/>
    <w:rsid w:val="003A1696"/>
    <w:rsid w:val="003A1A62"/>
    <w:rsid w:val="003A5811"/>
    <w:rsid w:val="003A5C72"/>
    <w:rsid w:val="003A6F22"/>
    <w:rsid w:val="003B03C2"/>
    <w:rsid w:val="003B10CF"/>
    <w:rsid w:val="003B1289"/>
    <w:rsid w:val="003B144B"/>
    <w:rsid w:val="003B1741"/>
    <w:rsid w:val="003B2A33"/>
    <w:rsid w:val="003B2C29"/>
    <w:rsid w:val="003B2E55"/>
    <w:rsid w:val="003B4478"/>
    <w:rsid w:val="003B4675"/>
    <w:rsid w:val="003B4A00"/>
    <w:rsid w:val="003B6576"/>
    <w:rsid w:val="003B695C"/>
    <w:rsid w:val="003B6C21"/>
    <w:rsid w:val="003C0F1D"/>
    <w:rsid w:val="003C1819"/>
    <w:rsid w:val="003C1FA6"/>
    <w:rsid w:val="003C2655"/>
    <w:rsid w:val="003C275A"/>
    <w:rsid w:val="003C2A6B"/>
    <w:rsid w:val="003C2DA8"/>
    <w:rsid w:val="003C2EB1"/>
    <w:rsid w:val="003C4294"/>
    <w:rsid w:val="003C4E1B"/>
    <w:rsid w:val="003C62AC"/>
    <w:rsid w:val="003C660B"/>
    <w:rsid w:val="003D1A58"/>
    <w:rsid w:val="003D4D46"/>
    <w:rsid w:val="003D5AE0"/>
    <w:rsid w:val="003D5C10"/>
    <w:rsid w:val="003D64E4"/>
    <w:rsid w:val="003D6AD2"/>
    <w:rsid w:val="003D7317"/>
    <w:rsid w:val="003D753C"/>
    <w:rsid w:val="003D786D"/>
    <w:rsid w:val="003E0465"/>
    <w:rsid w:val="003E12AA"/>
    <w:rsid w:val="003E16E9"/>
    <w:rsid w:val="003E3447"/>
    <w:rsid w:val="003E3685"/>
    <w:rsid w:val="003E4A69"/>
    <w:rsid w:val="003E5941"/>
    <w:rsid w:val="003E64BA"/>
    <w:rsid w:val="003E6A55"/>
    <w:rsid w:val="003E72F0"/>
    <w:rsid w:val="003E77A9"/>
    <w:rsid w:val="003E7F7D"/>
    <w:rsid w:val="003F0105"/>
    <w:rsid w:val="003F0B2F"/>
    <w:rsid w:val="003F0C93"/>
    <w:rsid w:val="003F0FA8"/>
    <w:rsid w:val="003F1585"/>
    <w:rsid w:val="003F1C7B"/>
    <w:rsid w:val="003F1E26"/>
    <w:rsid w:val="003F2142"/>
    <w:rsid w:val="003F22C4"/>
    <w:rsid w:val="003F249A"/>
    <w:rsid w:val="003F2E38"/>
    <w:rsid w:val="003F2F59"/>
    <w:rsid w:val="003F42B8"/>
    <w:rsid w:val="003F4487"/>
    <w:rsid w:val="003F44D6"/>
    <w:rsid w:val="003F5F77"/>
    <w:rsid w:val="003F78F8"/>
    <w:rsid w:val="00400ACB"/>
    <w:rsid w:val="00400EC0"/>
    <w:rsid w:val="004045A7"/>
    <w:rsid w:val="00404C57"/>
    <w:rsid w:val="00405AF3"/>
    <w:rsid w:val="00405E0D"/>
    <w:rsid w:val="00406BAC"/>
    <w:rsid w:val="00406DA0"/>
    <w:rsid w:val="00406EE2"/>
    <w:rsid w:val="00406FF3"/>
    <w:rsid w:val="00407CF0"/>
    <w:rsid w:val="00410469"/>
    <w:rsid w:val="0041147F"/>
    <w:rsid w:val="00411FD5"/>
    <w:rsid w:val="004122B6"/>
    <w:rsid w:val="00413CEC"/>
    <w:rsid w:val="00413F2E"/>
    <w:rsid w:val="00414BFD"/>
    <w:rsid w:val="004157AD"/>
    <w:rsid w:val="00415A26"/>
    <w:rsid w:val="00416EBF"/>
    <w:rsid w:val="00417EBD"/>
    <w:rsid w:val="00420494"/>
    <w:rsid w:val="00420E3D"/>
    <w:rsid w:val="00421618"/>
    <w:rsid w:val="004218F6"/>
    <w:rsid w:val="004219C7"/>
    <w:rsid w:val="00421DE0"/>
    <w:rsid w:val="00422114"/>
    <w:rsid w:val="0042234F"/>
    <w:rsid w:val="004228AF"/>
    <w:rsid w:val="00423206"/>
    <w:rsid w:val="00423B9A"/>
    <w:rsid w:val="004263E3"/>
    <w:rsid w:val="00426EE1"/>
    <w:rsid w:val="00427400"/>
    <w:rsid w:val="00427D00"/>
    <w:rsid w:val="00430057"/>
    <w:rsid w:val="00430626"/>
    <w:rsid w:val="00431E5B"/>
    <w:rsid w:val="0043217D"/>
    <w:rsid w:val="0043220C"/>
    <w:rsid w:val="00433B35"/>
    <w:rsid w:val="00433DB3"/>
    <w:rsid w:val="00434151"/>
    <w:rsid w:val="00434DC7"/>
    <w:rsid w:val="004353E5"/>
    <w:rsid w:val="00436004"/>
    <w:rsid w:val="0043633D"/>
    <w:rsid w:val="00437BA7"/>
    <w:rsid w:val="004402A3"/>
    <w:rsid w:val="004402F1"/>
    <w:rsid w:val="00441076"/>
    <w:rsid w:val="00441FC4"/>
    <w:rsid w:val="0044266A"/>
    <w:rsid w:val="00442A5C"/>
    <w:rsid w:val="00443717"/>
    <w:rsid w:val="00443B95"/>
    <w:rsid w:val="0044405D"/>
    <w:rsid w:val="00444401"/>
    <w:rsid w:val="00444843"/>
    <w:rsid w:val="004455F7"/>
    <w:rsid w:val="00446691"/>
    <w:rsid w:val="00446BB6"/>
    <w:rsid w:val="004504CE"/>
    <w:rsid w:val="0045059B"/>
    <w:rsid w:val="00450B37"/>
    <w:rsid w:val="00451167"/>
    <w:rsid w:val="00452759"/>
    <w:rsid w:val="004541FA"/>
    <w:rsid w:val="00454FE6"/>
    <w:rsid w:val="0045527A"/>
    <w:rsid w:val="00455657"/>
    <w:rsid w:val="004558F8"/>
    <w:rsid w:val="0046033A"/>
    <w:rsid w:val="0046194D"/>
    <w:rsid w:val="004619D3"/>
    <w:rsid w:val="004623DA"/>
    <w:rsid w:val="0046262A"/>
    <w:rsid w:val="00462E17"/>
    <w:rsid w:val="004642A3"/>
    <w:rsid w:val="00464E68"/>
    <w:rsid w:val="00465363"/>
    <w:rsid w:val="00465471"/>
    <w:rsid w:val="00467011"/>
    <w:rsid w:val="004677BC"/>
    <w:rsid w:val="00467D90"/>
    <w:rsid w:val="00467DF9"/>
    <w:rsid w:val="00470990"/>
    <w:rsid w:val="00470D4B"/>
    <w:rsid w:val="00471785"/>
    <w:rsid w:val="004728BF"/>
    <w:rsid w:val="004758C0"/>
    <w:rsid w:val="00475CA1"/>
    <w:rsid w:val="00476118"/>
    <w:rsid w:val="00476E76"/>
    <w:rsid w:val="004775C0"/>
    <w:rsid w:val="004801AD"/>
    <w:rsid w:val="00482224"/>
    <w:rsid w:val="00482614"/>
    <w:rsid w:val="00482EAC"/>
    <w:rsid w:val="00484FC4"/>
    <w:rsid w:val="00485372"/>
    <w:rsid w:val="00485D5C"/>
    <w:rsid w:val="0048629D"/>
    <w:rsid w:val="0048698C"/>
    <w:rsid w:val="004904F2"/>
    <w:rsid w:val="0049065A"/>
    <w:rsid w:val="004906F5"/>
    <w:rsid w:val="00491EBF"/>
    <w:rsid w:val="00491F59"/>
    <w:rsid w:val="00492AF6"/>
    <w:rsid w:val="0049301F"/>
    <w:rsid w:val="00493440"/>
    <w:rsid w:val="0049355C"/>
    <w:rsid w:val="00493935"/>
    <w:rsid w:val="00494DC9"/>
    <w:rsid w:val="0049563B"/>
    <w:rsid w:val="004961D6"/>
    <w:rsid w:val="0049656D"/>
    <w:rsid w:val="00496E78"/>
    <w:rsid w:val="00496FEE"/>
    <w:rsid w:val="00497531"/>
    <w:rsid w:val="00497D74"/>
    <w:rsid w:val="004A0257"/>
    <w:rsid w:val="004A0493"/>
    <w:rsid w:val="004A0A88"/>
    <w:rsid w:val="004A13C3"/>
    <w:rsid w:val="004A2158"/>
    <w:rsid w:val="004A2CAC"/>
    <w:rsid w:val="004A3E2C"/>
    <w:rsid w:val="004A4600"/>
    <w:rsid w:val="004A57E5"/>
    <w:rsid w:val="004A685D"/>
    <w:rsid w:val="004A6B87"/>
    <w:rsid w:val="004A79C7"/>
    <w:rsid w:val="004A7C0C"/>
    <w:rsid w:val="004B038D"/>
    <w:rsid w:val="004B07E3"/>
    <w:rsid w:val="004B0DB7"/>
    <w:rsid w:val="004B1A91"/>
    <w:rsid w:val="004B1C05"/>
    <w:rsid w:val="004B1FA3"/>
    <w:rsid w:val="004B284D"/>
    <w:rsid w:val="004B30AF"/>
    <w:rsid w:val="004B34C5"/>
    <w:rsid w:val="004B4046"/>
    <w:rsid w:val="004B47A8"/>
    <w:rsid w:val="004B4D15"/>
    <w:rsid w:val="004B5CF1"/>
    <w:rsid w:val="004B5F9C"/>
    <w:rsid w:val="004B678E"/>
    <w:rsid w:val="004B6F7D"/>
    <w:rsid w:val="004B700D"/>
    <w:rsid w:val="004B7E82"/>
    <w:rsid w:val="004B7FC7"/>
    <w:rsid w:val="004C01F7"/>
    <w:rsid w:val="004C0266"/>
    <w:rsid w:val="004C05F2"/>
    <w:rsid w:val="004C1073"/>
    <w:rsid w:val="004C15AD"/>
    <w:rsid w:val="004C17E3"/>
    <w:rsid w:val="004C1837"/>
    <w:rsid w:val="004C18F6"/>
    <w:rsid w:val="004C291E"/>
    <w:rsid w:val="004C31F7"/>
    <w:rsid w:val="004C3200"/>
    <w:rsid w:val="004C34A7"/>
    <w:rsid w:val="004C3A1F"/>
    <w:rsid w:val="004C3E74"/>
    <w:rsid w:val="004C46F0"/>
    <w:rsid w:val="004C5416"/>
    <w:rsid w:val="004C5A23"/>
    <w:rsid w:val="004C5BAE"/>
    <w:rsid w:val="004C6D4B"/>
    <w:rsid w:val="004C78D9"/>
    <w:rsid w:val="004D02D5"/>
    <w:rsid w:val="004D0A11"/>
    <w:rsid w:val="004D12B4"/>
    <w:rsid w:val="004D1374"/>
    <w:rsid w:val="004D1DFA"/>
    <w:rsid w:val="004D2B79"/>
    <w:rsid w:val="004D3C9D"/>
    <w:rsid w:val="004D4298"/>
    <w:rsid w:val="004D45D2"/>
    <w:rsid w:val="004D4693"/>
    <w:rsid w:val="004D4C1B"/>
    <w:rsid w:val="004D50DF"/>
    <w:rsid w:val="004D5EBB"/>
    <w:rsid w:val="004D6013"/>
    <w:rsid w:val="004D6A83"/>
    <w:rsid w:val="004D6B05"/>
    <w:rsid w:val="004D6D83"/>
    <w:rsid w:val="004D7364"/>
    <w:rsid w:val="004E1956"/>
    <w:rsid w:val="004E261A"/>
    <w:rsid w:val="004E2A50"/>
    <w:rsid w:val="004E2EA5"/>
    <w:rsid w:val="004E42B2"/>
    <w:rsid w:val="004E6336"/>
    <w:rsid w:val="004E63DA"/>
    <w:rsid w:val="004E7271"/>
    <w:rsid w:val="004E7776"/>
    <w:rsid w:val="004F02B0"/>
    <w:rsid w:val="004F0B13"/>
    <w:rsid w:val="004F1607"/>
    <w:rsid w:val="004F20BE"/>
    <w:rsid w:val="004F22D6"/>
    <w:rsid w:val="004F3C6C"/>
    <w:rsid w:val="004F53A6"/>
    <w:rsid w:val="004F5406"/>
    <w:rsid w:val="004F5D4A"/>
    <w:rsid w:val="004F5ECB"/>
    <w:rsid w:val="004F5FBF"/>
    <w:rsid w:val="004F6781"/>
    <w:rsid w:val="004F7B82"/>
    <w:rsid w:val="00500F62"/>
    <w:rsid w:val="005018E3"/>
    <w:rsid w:val="00503D92"/>
    <w:rsid w:val="00503F95"/>
    <w:rsid w:val="005041DD"/>
    <w:rsid w:val="005056CE"/>
    <w:rsid w:val="00505BDF"/>
    <w:rsid w:val="00507A2F"/>
    <w:rsid w:val="00507D21"/>
    <w:rsid w:val="00507E3B"/>
    <w:rsid w:val="005127FB"/>
    <w:rsid w:val="00512FDD"/>
    <w:rsid w:val="00513F16"/>
    <w:rsid w:val="00515035"/>
    <w:rsid w:val="00515E2F"/>
    <w:rsid w:val="00516444"/>
    <w:rsid w:val="00516C43"/>
    <w:rsid w:val="00517829"/>
    <w:rsid w:val="005179C2"/>
    <w:rsid w:val="00520FCC"/>
    <w:rsid w:val="00521AC1"/>
    <w:rsid w:val="00521E85"/>
    <w:rsid w:val="00522FC2"/>
    <w:rsid w:val="00523364"/>
    <w:rsid w:val="00523538"/>
    <w:rsid w:val="00523934"/>
    <w:rsid w:val="00523951"/>
    <w:rsid w:val="00523A40"/>
    <w:rsid w:val="00523E58"/>
    <w:rsid w:val="005241A2"/>
    <w:rsid w:val="005247C3"/>
    <w:rsid w:val="005247DB"/>
    <w:rsid w:val="005251A4"/>
    <w:rsid w:val="00525A60"/>
    <w:rsid w:val="00526B46"/>
    <w:rsid w:val="00527186"/>
    <w:rsid w:val="00527306"/>
    <w:rsid w:val="00527472"/>
    <w:rsid w:val="005305BB"/>
    <w:rsid w:val="0053061A"/>
    <w:rsid w:val="005309C8"/>
    <w:rsid w:val="00532021"/>
    <w:rsid w:val="00533BB8"/>
    <w:rsid w:val="00533CD7"/>
    <w:rsid w:val="00533FD5"/>
    <w:rsid w:val="00534A10"/>
    <w:rsid w:val="00534E87"/>
    <w:rsid w:val="00534F7C"/>
    <w:rsid w:val="005355AD"/>
    <w:rsid w:val="0053568E"/>
    <w:rsid w:val="00535F56"/>
    <w:rsid w:val="00536EFC"/>
    <w:rsid w:val="0053756A"/>
    <w:rsid w:val="00540B24"/>
    <w:rsid w:val="00540EC2"/>
    <w:rsid w:val="0054194D"/>
    <w:rsid w:val="005423DC"/>
    <w:rsid w:val="0054291B"/>
    <w:rsid w:val="0054311D"/>
    <w:rsid w:val="00543D6A"/>
    <w:rsid w:val="00544085"/>
    <w:rsid w:val="00545A01"/>
    <w:rsid w:val="005514BF"/>
    <w:rsid w:val="00552ACB"/>
    <w:rsid w:val="00552ADE"/>
    <w:rsid w:val="0055348D"/>
    <w:rsid w:val="00554348"/>
    <w:rsid w:val="005546F8"/>
    <w:rsid w:val="005571C9"/>
    <w:rsid w:val="005578DD"/>
    <w:rsid w:val="00557C07"/>
    <w:rsid w:val="00557E2D"/>
    <w:rsid w:val="005608A5"/>
    <w:rsid w:val="005619EB"/>
    <w:rsid w:val="005626D8"/>
    <w:rsid w:val="00562E54"/>
    <w:rsid w:val="0056321A"/>
    <w:rsid w:val="00563ED2"/>
    <w:rsid w:val="005640E1"/>
    <w:rsid w:val="00564726"/>
    <w:rsid w:val="0056494A"/>
    <w:rsid w:val="00565E22"/>
    <w:rsid w:val="0056688C"/>
    <w:rsid w:val="00566D54"/>
    <w:rsid w:val="00567309"/>
    <w:rsid w:val="0057008B"/>
    <w:rsid w:val="00570DFA"/>
    <w:rsid w:val="00570EC3"/>
    <w:rsid w:val="005714B1"/>
    <w:rsid w:val="00571A31"/>
    <w:rsid w:val="00571D01"/>
    <w:rsid w:val="005727D0"/>
    <w:rsid w:val="00573C87"/>
    <w:rsid w:val="00574703"/>
    <w:rsid w:val="00574C4F"/>
    <w:rsid w:val="0057594B"/>
    <w:rsid w:val="0057642A"/>
    <w:rsid w:val="0057671D"/>
    <w:rsid w:val="00577116"/>
    <w:rsid w:val="0058038C"/>
    <w:rsid w:val="005803FB"/>
    <w:rsid w:val="00581017"/>
    <w:rsid w:val="0058127F"/>
    <w:rsid w:val="00581706"/>
    <w:rsid w:val="00581C32"/>
    <w:rsid w:val="0058201E"/>
    <w:rsid w:val="005822F7"/>
    <w:rsid w:val="005827BF"/>
    <w:rsid w:val="00583327"/>
    <w:rsid w:val="00583750"/>
    <w:rsid w:val="00583988"/>
    <w:rsid w:val="00585BC1"/>
    <w:rsid w:val="005863EB"/>
    <w:rsid w:val="00586609"/>
    <w:rsid w:val="0058771D"/>
    <w:rsid w:val="005905A8"/>
    <w:rsid w:val="0059222A"/>
    <w:rsid w:val="00592686"/>
    <w:rsid w:val="00592698"/>
    <w:rsid w:val="00593031"/>
    <w:rsid w:val="005935DD"/>
    <w:rsid w:val="00593EB1"/>
    <w:rsid w:val="00594AF0"/>
    <w:rsid w:val="00596CD2"/>
    <w:rsid w:val="0059746C"/>
    <w:rsid w:val="005974EB"/>
    <w:rsid w:val="00597579"/>
    <w:rsid w:val="005A03F1"/>
    <w:rsid w:val="005A18BC"/>
    <w:rsid w:val="005A2FDE"/>
    <w:rsid w:val="005A335C"/>
    <w:rsid w:val="005A3F78"/>
    <w:rsid w:val="005A590D"/>
    <w:rsid w:val="005A5AE9"/>
    <w:rsid w:val="005A64DF"/>
    <w:rsid w:val="005A76CB"/>
    <w:rsid w:val="005A7E56"/>
    <w:rsid w:val="005B0385"/>
    <w:rsid w:val="005B1BAE"/>
    <w:rsid w:val="005B33BC"/>
    <w:rsid w:val="005B3408"/>
    <w:rsid w:val="005B4666"/>
    <w:rsid w:val="005B4842"/>
    <w:rsid w:val="005B57CB"/>
    <w:rsid w:val="005B6AA0"/>
    <w:rsid w:val="005B7230"/>
    <w:rsid w:val="005B7BA0"/>
    <w:rsid w:val="005C055D"/>
    <w:rsid w:val="005C0911"/>
    <w:rsid w:val="005C09D9"/>
    <w:rsid w:val="005C213B"/>
    <w:rsid w:val="005C23B4"/>
    <w:rsid w:val="005C2BEE"/>
    <w:rsid w:val="005C3B8E"/>
    <w:rsid w:val="005C466D"/>
    <w:rsid w:val="005C523D"/>
    <w:rsid w:val="005C667B"/>
    <w:rsid w:val="005C6A14"/>
    <w:rsid w:val="005C6BDF"/>
    <w:rsid w:val="005D0A19"/>
    <w:rsid w:val="005D2016"/>
    <w:rsid w:val="005D38AC"/>
    <w:rsid w:val="005D519A"/>
    <w:rsid w:val="005D5BB1"/>
    <w:rsid w:val="005D5BF1"/>
    <w:rsid w:val="005D6542"/>
    <w:rsid w:val="005D7943"/>
    <w:rsid w:val="005D7AA0"/>
    <w:rsid w:val="005E0B95"/>
    <w:rsid w:val="005E0BBE"/>
    <w:rsid w:val="005E20B7"/>
    <w:rsid w:val="005E2867"/>
    <w:rsid w:val="005E3240"/>
    <w:rsid w:val="005E37EC"/>
    <w:rsid w:val="005E43F3"/>
    <w:rsid w:val="005E4668"/>
    <w:rsid w:val="005E4CD4"/>
    <w:rsid w:val="005E5519"/>
    <w:rsid w:val="005E5801"/>
    <w:rsid w:val="005E60D4"/>
    <w:rsid w:val="005E61F9"/>
    <w:rsid w:val="005E63C2"/>
    <w:rsid w:val="005E6A9D"/>
    <w:rsid w:val="005E7213"/>
    <w:rsid w:val="005F0219"/>
    <w:rsid w:val="005F12C5"/>
    <w:rsid w:val="005F1891"/>
    <w:rsid w:val="005F1F7B"/>
    <w:rsid w:val="005F2470"/>
    <w:rsid w:val="005F4EC3"/>
    <w:rsid w:val="005F523B"/>
    <w:rsid w:val="005F566B"/>
    <w:rsid w:val="005F57BF"/>
    <w:rsid w:val="005F6349"/>
    <w:rsid w:val="005F6A9F"/>
    <w:rsid w:val="005F796D"/>
    <w:rsid w:val="005F7DCE"/>
    <w:rsid w:val="00600A23"/>
    <w:rsid w:val="0060187A"/>
    <w:rsid w:val="00602372"/>
    <w:rsid w:val="00605096"/>
    <w:rsid w:val="006053E7"/>
    <w:rsid w:val="00606A21"/>
    <w:rsid w:val="006074B8"/>
    <w:rsid w:val="0061005C"/>
    <w:rsid w:val="00610C44"/>
    <w:rsid w:val="00610C59"/>
    <w:rsid w:val="006111EA"/>
    <w:rsid w:val="00611E8B"/>
    <w:rsid w:val="00611EC7"/>
    <w:rsid w:val="00612CDC"/>
    <w:rsid w:val="0061316A"/>
    <w:rsid w:val="00613D36"/>
    <w:rsid w:val="00614136"/>
    <w:rsid w:val="00614D33"/>
    <w:rsid w:val="00615457"/>
    <w:rsid w:val="00616D71"/>
    <w:rsid w:val="006175C7"/>
    <w:rsid w:val="00620077"/>
    <w:rsid w:val="00620C0A"/>
    <w:rsid w:val="00620F93"/>
    <w:rsid w:val="00621D20"/>
    <w:rsid w:val="00622536"/>
    <w:rsid w:val="00622772"/>
    <w:rsid w:val="00622F0E"/>
    <w:rsid w:val="00622FD2"/>
    <w:rsid w:val="00624375"/>
    <w:rsid w:val="006251AD"/>
    <w:rsid w:val="006252AB"/>
    <w:rsid w:val="006252CC"/>
    <w:rsid w:val="00625BB7"/>
    <w:rsid w:val="00625CFE"/>
    <w:rsid w:val="0062634D"/>
    <w:rsid w:val="0062639E"/>
    <w:rsid w:val="006263B8"/>
    <w:rsid w:val="00627417"/>
    <w:rsid w:val="006300B3"/>
    <w:rsid w:val="00631494"/>
    <w:rsid w:val="00631D2E"/>
    <w:rsid w:val="006322CF"/>
    <w:rsid w:val="00632902"/>
    <w:rsid w:val="00633355"/>
    <w:rsid w:val="00633CAF"/>
    <w:rsid w:val="0063402C"/>
    <w:rsid w:val="00634156"/>
    <w:rsid w:val="00634225"/>
    <w:rsid w:val="00634396"/>
    <w:rsid w:val="0063463E"/>
    <w:rsid w:val="0063582D"/>
    <w:rsid w:val="00635E70"/>
    <w:rsid w:val="00636606"/>
    <w:rsid w:val="00637087"/>
    <w:rsid w:val="00637488"/>
    <w:rsid w:val="00637651"/>
    <w:rsid w:val="00637FB3"/>
    <w:rsid w:val="00640A06"/>
    <w:rsid w:val="00640D66"/>
    <w:rsid w:val="00640DC4"/>
    <w:rsid w:val="006414F9"/>
    <w:rsid w:val="00641544"/>
    <w:rsid w:val="00642F7B"/>
    <w:rsid w:val="0064366A"/>
    <w:rsid w:val="00644B75"/>
    <w:rsid w:val="0064541E"/>
    <w:rsid w:val="006462A9"/>
    <w:rsid w:val="00646540"/>
    <w:rsid w:val="0064679A"/>
    <w:rsid w:val="00646A27"/>
    <w:rsid w:val="00647716"/>
    <w:rsid w:val="006508F9"/>
    <w:rsid w:val="006513B3"/>
    <w:rsid w:val="006516F1"/>
    <w:rsid w:val="00652028"/>
    <w:rsid w:val="006532CD"/>
    <w:rsid w:val="00654D67"/>
    <w:rsid w:val="006554FE"/>
    <w:rsid w:val="00655ABD"/>
    <w:rsid w:val="00655AD6"/>
    <w:rsid w:val="00656A05"/>
    <w:rsid w:val="00656F76"/>
    <w:rsid w:val="0065739C"/>
    <w:rsid w:val="006577D1"/>
    <w:rsid w:val="00660299"/>
    <w:rsid w:val="006621E1"/>
    <w:rsid w:val="00662960"/>
    <w:rsid w:val="0066317F"/>
    <w:rsid w:val="006660B5"/>
    <w:rsid w:val="00666221"/>
    <w:rsid w:val="006668E7"/>
    <w:rsid w:val="0067006C"/>
    <w:rsid w:val="006701EB"/>
    <w:rsid w:val="006704BC"/>
    <w:rsid w:val="00670983"/>
    <w:rsid w:val="00671CFB"/>
    <w:rsid w:val="0067207C"/>
    <w:rsid w:val="006727A7"/>
    <w:rsid w:val="006737D8"/>
    <w:rsid w:val="00674710"/>
    <w:rsid w:val="006748FC"/>
    <w:rsid w:val="006758AB"/>
    <w:rsid w:val="006769C3"/>
    <w:rsid w:val="00676BC8"/>
    <w:rsid w:val="0067735D"/>
    <w:rsid w:val="0067782C"/>
    <w:rsid w:val="00680571"/>
    <w:rsid w:val="00680E6A"/>
    <w:rsid w:val="00681968"/>
    <w:rsid w:val="00681DEA"/>
    <w:rsid w:val="006821AD"/>
    <w:rsid w:val="00682AED"/>
    <w:rsid w:val="00682D24"/>
    <w:rsid w:val="00682E7B"/>
    <w:rsid w:val="0068302C"/>
    <w:rsid w:val="00684AA5"/>
    <w:rsid w:val="00684C79"/>
    <w:rsid w:val="006851AF"/>
    <w:rsid w:val="006860BC"/>
    <w:rsid w:val="00686543"/>
    <w:rsid w:val="00686939"/>
    <w:rsid w:val="00687193"/>
    <w:rsid w:val="00687525"/>
    <w:rsid w:val="006906DC"/>
    <w:rsid w:val="00690746"/>
    <w:rsid w:val="00690E98"/>
    <w:rsid w:val="006911A5"/>
    <w:rsid w:val="00692A7C"/>
    <w:rsid w:val="00692C8F"/>
    <w:rsid w:val="0069328D"/>
    <w:rsid w:val="00695492"/>
    <w:rsid w:val="00695BA8"/>
    <w:rsid w:val="00696066"/>
    <w:rsid w:val="00696145"/>
    <w:rsid w:val="006962A1"/>
    <w:rsid w:val="0069641F"/>
    <w:rsid w:val="006966F0"/>
    <w:rsid w:val="00696887"/>
    <w:rsid w:val="00697A63"/>
    <w:rsid w:val="006A0669"/>
    <w:rsid w:val="006A0F8D"/>
    <w:rsid w:val="006A0FF1"/>
    <w:rsid w:val="006A1428"/>
    <w:rsid w:val="006A1483"/>
    <w:rsid w:val="006A1799"/>
    <w:rsid w:val="006A1A07"/>
    <w:rsid w:val="006A1B48"/>
    <w:rsid w:val="006A21E3"/>
    <w:rsid w:val="006A21EC"/>
    <w:rsid w:val="006A2703"/>
    <w:rsid w:val="006A3A98"/>
    <w:rsid w:val="006A4BB1"/>
    <w:rsid w:val="006A4E37"/>
    <w:rsid w:val="006A6068"/>
    <w:rsid w:val="006A6F73"/>
    <w:rsid w:val="006A77E0"/>
    <w:rsid w:val="006B0279"/>
    <w:rsid w:val="006B0493"/>
    <w:rsid w:val="006B1794"/>
    <w:rsid w:val="006B1BE9"/>
    <w:rsid w:val="006B29AF"/>
    <w:rsid w:val="006B29FF"/>
    <w:rsid w:val="006B2AF8"/>
    <w:rsid w:val="006B4A44"/>
    <w:rsid w:val="006B5094"/>
    <w:rsid w:val="006B5203"/>
    <w:rsid w:val="006B5A53"/>
    <w:rsid w:val="006B5C01"/>
    <w:rsid w:val="006B5F71"/>
    <w:rsid w:val="006B622A"/>
    <w:rsid w:val="006B70B6"/>
    <w:rsid w:val="006B7A0A"/>
    <w:rsid w:val="006C058C"/>
    <w:rsid w:val="006C117E"/>
    <w:rsid w:val="006C1E9E"/>
    <w:rsid w:val="006C2005"/>
    <w:rsid w:val="006C23FA"/>
    <w:rsid w:val="006C2E84"/>
    <w:rsid w:val="006C4756"/>
    <w:rsid w:val="006C5545"/>
    <w:rsid w:val="006C5DCF"/>
    <w:rsid w:val="006C6823"/>
    <w:rsid w:val="006D0C1B"/>
    <w:rsid w:val="006D1E54"/>
    <w:rsid w:val="006D2BA0"/>
    <w:rsid w:val="006D3124"/>
    <w:rsid w:val="006D323E"/>
    <w:rsid w:val="006D3778"/>
    <w:rsid w:val="006D3891"/>
    <w:rsid w:val="006D3A53"/>
    <w:rsid w:val="006D411B"/>
    <w:rsid w:val="006D43D4"/>
    <w:rsid w:val="006D4C5D"/>
    <w:rsid w:val="006D4F50"/>
    <w:rsid w:val="006D4FD6"/>
    <w:rsid w:val="006D6E5A"/>
    <w:rsid w:val="006D789A"/>
    <w:rsid w:val="006E03F3"/>
    <w:rsid w:val="006E0BBD"/>
    <w:rsid w:val="006E0C2B"/>
    <w:rsid w:val="006E1D59"/>
    <w:rsid w:val="006E4826"/>
    <w:rsid w:val="006E51F3"/>
    <w:rsid w:val="006E5952"/>
    <w:rsid w:val="006E6D8A"/>
    <w:rsid w:val="006F2285"/>
    <w:rsid w:val="006F253C"/>
    <w:rsid w:val="006F2AFA"/>
    <w:rsid w:val="006F3052"/>
    <w:rsid w:val="006F364D"/>
    <w:rsid w:val="006F3DD8"/>
    <w:rsid w:val="006F3FE7"/>
    <w:rsid w:val="006F4560"/>
    <w:rsid w:val="006F55BB"/>
    <w:rsid w:val="006F66AA"/>
    <w:rsid w:val="006F701E"/>
    <w:rsid w:val="006F7C8B"/>
    <w:rsid w:val="00703C0E"/>
    <w:rsid w:val="00704180"/>
    <w:rsid w:val="007048A7"/>
    <w:rsid w:val="00704A97"/>
    <w:rsid w:val="00706428"/>
    <w:rsid w:val="007068B9"/>
    <w:rsid w:val="00706AD6"/>
    <w:rsid w:val="00707126"/>
    <w:rsid w:val="007076C4"/>
    <w:rsid w:val="00710273"/>
    <w:rsid w:val="0071073E"/>
    <w:rsid w:val="007110CF"/>
    <w:rsid w:val="007118B5"/>
    <w:rsid w:val="00712D03"/>
    <w:rsid w:val="0071363D"/>
    <w:rsid w:val="007136B6"/>
    <w:rsid w:val="00714566"/>
    <w:rsid w:val="007147D8"/>
    <w:rsid w:val="007149B3"/>
    <w:rsid w:val="00714C9F"/>
    <w:rsid w:val="00715AA7"/>
    <w:rsid w:val="00715E34"/>
    <w:rsid w:val="0071710F"/>
    <w:rsid w:val="00717DD0"/>
    <w:rsid w:val="0072085F"/>
    <w:rsid w:val="00720A76"/>
    <w:rsid w:val="00721AD5"/>
    <w:rsid w:val="0072234F"/>
    <w:rsid w:val="00723448"/>
    <w:rsid w:val="0072430B"/>
    <w:rsid w:val="007245AB"/>
    <w:rsid w:val="00724D32"/>
    <w:rsid w:val="007254BD"/>
    <w:rsid w:val="00725561"/>
    <w:rsid w:val="00725FBB"/>
    <w:rsid w:val="007278B2"/>
    <w:rsid w:val="00727949"/>
    <w:rsid w:val="00727C7F"/>
    <w:rsid w:val="007310D5"/>
    <w:rsid w:val="007319BC"/>
    <w:rsid w:val="00731F10"/>
    <w:rsid w:val="0073365E"/>
    <w:rsid w:val="00733E97"/>
    <w:rsid w:val="00734020"/>
    <w:rsid w:val="00735EE4"/>
    <w:rsid w:val="00736D4F"/>
    <w:rsid w:val="00737A6B"/>
    <w:rsid w:val="00740DAB"/>
    <w:rsid w:val="0074118F"/>
    <w:rsid w:val="007412DD"/>
    <w:rsid w:val="00741CD0"/>
    <w:rsid w:val="00742E9E"/>
    <w:rsid w:val="0074349E"/>
    <w:rsid w:val="007434E1"/>
    <w:rsid w:val="007446ED"/>
    <w:rsid w:val="007448DE"/>
    <w:rsid w:val="00744B41"/>
    <w:rsid w:val="00746012"/>
    <w:rsid w:val="00746182"/>
    <w:rsid w:val="007469DE"/>
    <w:rsid w:val="00746CBF"/>
    <w:rsid w:val="00747054"/>
    <w:rsid w:val="00750C7D"/>
    <w:rsid w:val="0075140C"/>
    <w:rsid w:val="00755489"/>
    <w:rsid w:val="007554C7"/>
    <w:rsid w:val="00755B98"/>
    <w:rsid w:val="00755F05"/>
    <w:rsid w:val="0075601A"/>
    <w:rsid w:val="00757A28"/>
    <w:rsid w:val="00757CA2"/>
    <w:rsid w:val="00760612"/>
    <w:rsid w:val="0076063C"/>
    <w:rsid w:val="00764810"/>
    <w:rsid w:val="00764911"/>
    <w:rsid w:val="00764BAE"/>
    <w:rsid w:val="00765902"/>
    <w:rsid w:val="00765992"/>
    <w:rsid w:val="0076672B"/>
    <w:rsid w:val="0076674E"/>
    <w:rsid w:val="00767246"/>
    <w:rsid w:val="007702AB"/>
    <w:rsid w:val="00770E2F"/>
    <w:rsid w:val="00771840"/>
    <w:rsid w:val="00773C32"/>
    <w:rsid w:val="00773DB8"/>
    <w:rsid w:val="00775A7E"/>
    <w:rsid w:val="007767FB"/>
    <w:rsid w:val="00777775"/>
    <w:rsid w:val="007777A7"/>
    <w:rsid w:val="007805FE"/>
    <w:rsid w:val="00780CDD"/>
    <w:rsid w:val="00781C5E"/>
    <w:rsid w:val="00781E1F"/>
    <w:rsid w:val="00782103"/>
    <w:rsid w:val="00782B3D"/>
    <w:rsid w:val="007837A5"/>
    <w:rsid w:val="00783828"/>
    <w:rsid w:val="007838BB"/>
    <w:rsid w:val="00784E9A"/>
    <w:rsid w:val="00784FC0"/>
    <w:rsid w:val="007850CB"/>
    <w:rsid w:val="00785EFB"/>
    <w:rsid w:val="0078719A"/>
    <w:rsid w:val="007873BF"/>
    <w:rsid w:val="00787FE6"/>
    <w:rsid w:val="00790667"/>
    <w:rsid w:val="00790C18"/>
    <w:rsid w:val="007916B8"/>
    <w:rsid w:val="0079191A"/>
    <w:rsid w:val="00791E78"/>
    <w:rsid w:val="00793ECE"/>
    <w:rsid w:val="00794F71"/>
    <w:rsid w:val="00796215"/>
    <w:rsid w:val="007968E3"/>
    <w:rsid w:val="007969F4"/>
    <w:rsid w:val="00797524"/>
    <w:rsid w:val="007A0375"/>
    <w:rsid w:val="007A09DC"/>
    <w:rsid w:val="007A1EBE"/>
    <w:rsid w:val="007A234B"/>
    <w:rsid w:val="007A287C"/>
    <w:rsid w:val="007A3D99"/>
    <w:rsid w:val="007A40CA"/>
    <w:rsid w:val="007A45B7"/>
    <w:rsid w:val="007A503A"/>
    <w:rsid w:val="007A5338"/>
    <w:rsid w:val="007A71C9"/>
    <w:rsid w:val="007A78E6"/>
    <w:rsid w:val="007B03E7"/>
    <w:rsid w:val="007B0734"/>
    <w:rsid w:val="007B0932"/>
    <w:rsid w:val="007B0A0E"/>
    <w:rsid w:val="007B0E5F"/>
    <w:rsid w:val="007B2DA9"/>
    <w:rsid w:val="007B2E85"/>
    <w:rsid w:val="007B3183"/>
    <w:rsid w:val="007B3707"/>
    <w:rsid w:val="007B4301"/>
    <w:rsid w:val="007B48D7"/>
    <w:rsid w:val="007B5B95"/>
    <w:rsid w:val="007B6B9D"/>
    <w:rsid w:val="007B6CFC"/>
    <w:rsid w:val="007B708B"/>
    <w:rsid w:val="007B74C9"/>
    <w:rsid w:val="007B7ED2"/>
    <w:rsid w:val="007C0ECD"/>
    <w:rsid w:val="007C2D11"/>
    <w:rsid w:val="007C5875"/>
    <w:rsid w:val="007C5FD0"/>
    <w:rsid w:val="007C62B8"/>
    <w:rsid w:val="007C644B"/>
    <w:rsid w:val="007C67E5"/>
    <w:rsid w:val="007C70B3"/>
    <w:rsid w:val="007C732A"/>
    <w:rsid w:val="007D0667"/>
    <w:rsid w:val="007D0A35"/>
    <w:rsid w:val="007D108B"/>
    <w:rsid w:val="007D2A89"/>
    <w:rsid w:val="007D3B46"/>
    <w:rsid w:val="007D3E25"/>
    <w:rsid w:val="007D404C"/>
    <w:rsid w:val="007D4249"/>
    <w:rsid w:val="007D437F"/>
    <w:rsid w:val="007D486F"/>
    <w:rsid w:val="007D4B17"/>
    <w:rsid w:val="007D4D92"/>
    <w:rsid w:val="007D5594"/>
    <w:rsid w:val="007D56B2"/>
    <w:rsid w:val="007D57C4"/>
    <w:rsid w:val="007D5F0E"/>
    <w:rsid w:val="007D6B36"/>
    <w:rsid w:val="007D70D0"/>
    <w:rsid w:val="007D7399"/>
    <w:rsid w:val="007D7834"/>
    <w:rsid w:val="007D7E72"/>
    <w:rsid w:val="007E0DB9"/>
    <w:rsid w:val="007E1163"/>
    <w:rsid w:val="007E1E6B"/>
    <w:rsid w:val="007E1EE7"/>
    <w:rsid w:val="007E1EF2"/>
    <w:rsid w:val="007E24A5"/>
    <w:rsid w:val="007E388F"/>
    <w:rsid w:val="007E3D4E"/>
    <w:rsid w:val="007E3D52"/>
    <w:rsid w:val="007E5D25"/>
    <w:rsid w:val="007E7ECA"/>
    <w:rsid w:val="007F49DE"/>
    <w:rsid w:val="00800658"/>
    <w:rsid w:val="00801DB2"/>
    <w:rsid w:val="00801E2D"/>
    <w:rsid w:val="008022B9"/>
    <w:rsid w:val="0080319A"/>
    <w:rsid w:val="00804A52"/>
    <w:rsid w:val="00804CA1"/>
    <w:rsid w:val="00805E83"/>
    <w:rsid w:val="0080656E"/>
    <w:rsid w:val="00806E1B"/>
    <w:rsid w:val="00807030"/>
    <w:rsid w:val="00807E0C"/>
    <w:rsid w:val="00810751"/>
    <w:rsid w:val="00810819"/>
    <w:rsid w:val="008114C8"/>
    <w:rsid w:val="00811BF8"/>
    <w:rsid w:val="00814905"/>
    <w:rsid w:val="00814DFF"/>
    <w:rsid w:val="008155B0"/>
    <w:rsid w:val="008169AF"/>
    <w:rsid w:val="008171A2"/>
    <w:rsid w:val="0081759A"/>
    <w:rsid w:val="00817D5D"/>
    <w:rsid w:val="00817E46"/>
    <w:rsid w:val="008211B9"/>
    <w:rsid w:val="008219BD"/>
    <w:rsid w:val="0082266F"/>
    <w:rsid w:val="00822891"/>
    <w:rsid w:val="008229B2"/>
    <w:rsid w:val="00823AEC"/>
    <w:rsid w:val="00824139"/>
    <w:rsid w:val="00824432"/>
    <w:rsid w:val="008246D0"/>
    <w:rsid w:val="0082486D"/>
    <w:rsid w:val="00824F11"/>
    <w:rsid w:val="008265B7"/>
    <w:rsid w:val="00826A96"/>
    <w:rsid w:val="00827C28"/>
    <w:rsid w:val="00827C2A"/>
    <w:rsid w:val="00830C6E"/>
    <w:rsid w:val="00830EA4"/>
    <w:rsid w:val="00831F71"/>
    <w:rsid w:val="00832168"/>
    <w:rsid w:val="00832B7D"/>
    <w:rsid w:val="00832F6F"/>
    <w:rsid w:val="00833334"/>
    <w:rsid w:val="00833592"/>
    <w:rsid w:val="0083511D"/>
    <w:rsid w:val="00835C63"/>
    <w:rsid w:val="008373EF"/>
    <w:rsid w:val="0083781A"/>
    <w:rsid w:val="00837919"/>
    <w:rsid w:val="0084012A"/>
    <w:rsid w:val="00840FD6"/>
    <w:rsid w:val="00841DAD"/>
    <w:rsid w:val="008433C9"/>
    <w:rsid w:val="008440C3"/>
    <w:rsid w:val="0084448A"/>
    <w:rsid w:val="00844723"/>
    <w:rsid w:val="00844A31"/>
    <w:rsid w:val="00844D3B"/>
    <w:rsid w:val="00845D93"/>
    <w:rsid w:val="00845F97"/>
    <w:rsid w:val="00846353"/>
    <w:rsid w:val="00846676"/>
    <w:rsid w:val="008477F9"/>
    <w:rsid w:val="00847BC2"/>
    <w:rsid w:val="00847FA0"/>
    <w:rsid w:val="00850C74"/>
    <w:rsid w:val="00851F05"/>
    <w:rsid w:val="00852039"/>
    <w:rsid w:val="008521A6"/>
    <w:rsid w:val="00852230"/>
    <w:rsid w:val="0085241F"/>
    <w:rsid w:val="00852AA6"/>
    <w:rsid w:val="00852E7D"/>
    <w:rsid w:val="0085363B"/>
    <w:rsid w:val="00853F90"/>
    <w:rsid w:val="008552DC"/>
    <w:rsid w:val="0085683B"/>
    <w:rsid w:val="00856F7A"/>
    <w:rsid w:val="00857649"/>
    <w:rsid w:val="008576C9"/>
    <w:rsid w:val="008609E2"/>
    <w:rsid w:val="00860D36"/>
    <w:rsid w:val="00861B23"/>
    <w:rsid w:val="00863BA7"/>
    <w:rsid w:val="0086428F"/>
    <w:rsid w:val="00864BB9"/>
    <w:rsid w:val="00865230"/>
    <w:rsid w:val="00865508"/>
    <w:rsid w:val="008655B8"/>
    <w:rsid w:val="00866192"/>
    <w:rsid w:val="00867383"/>
    <w:rsid w:val="008676DA"/>
    <w:rsid w:val="0087032B"/>
    <w:rsid w:val="00870E02"/>
    <w:rsid w:val="0087116D"/>
    <w:rsid w:val="00871190"/>
    <w:rsid w:val="008712FF"/>
    <w:rsid w:val="0087143A"/>
    <w:rsid w:val="008715D6"/>
    <w:rsid w:val="00872271"/>
    <w:rsid w:val="0087355D"/>
    <w:rsid w:val="008736FD"/>
    <w:rsid w:val="00873D76"/>
    <w:rsid w:val="008742DD"/>
    <w:rsid w:val="00875EFD"/>
    <w:rsid w:val="0087618B"/>
    <w:rsid w:val="00876B32"/>
    <w:rsid w:val="00876F0F"/>
    <w:rsid w:val="00880AA8"/>
    <w:rsid w:val="00881679"/>
    <w:rsid w:val="00881DFD"/>
    <w:rsid w:val="00881E99"/>
    <w:rsid w:val="0088248F"/>
    <w:rsid w:val="008825EF"/>
    <w:rsid w:val="0088270C"/>
    <w:rsid w:val="008828EB"/>
    <w:rsid w:val="00882A25"/>
    <w:rsid w:val="00883239"/>
    <w:rsid w:val="008834FF"/>
    <w:rsid w:val="00883578"/>
    <w:rsid w:val="00883850"/>
    <w:rsid w:val="00884663"/>
    <w:rsid w:val="008846C7"/>
    <w:rsid w:val="00884A59"/>
    <w:rsid w:val="00884BBD"/>
    <w:rsid w:val="0088506E"/>
    <w:rsid w:val="008853FC"/>
    <w:rsid w:val="0088594B"/>
    <w:rsid w:val="008859E3"/>
    <w:rsid w:val="00885C01"/>
    <w:rsid w:val="00886632"/>
    <w:rsid w:val="00886C16"/>
    <w:rsid w:val="00887889"/>
    <w:rsid w:val="008918CB"/>
    <w:rsid w:val="0089195B"/>
    <w:rsid w:val="00893223"/>
    <w:rsid w:val="008943C6"/>
    <w:rsid w:val="00894BBA"/>
    <w:rsid w:val="00896445"/>
    <w:rsid w:val="0089743B"/>
    <w:rsid w:val="0089787C"/>
    <w:rsid w:val="008A125D"/>
    <w:rsid w:val="008A2B37"/>
    <w:rsid w:val="008A2F47"/>
    <w:rsid w:val="008A3F5D"/>
    <w:rsid w:val="008A4328"/>
    <w:rsid w:val="008A4985"/>
    <w:rsid w:val="008A519E"/>
    <w:rsid w:val="008A54E2"/>
    <w:rsid w:val="008A597D"/>
    <w:rsid w:val="008A5BD1"/>
    <w:rsid w:val="008A6D69"/>
    <w:rsid w:val="008B0828"/>
    <w:rsid w:val="008B2A3B"/>
    <w:rsid w:val="008B3338"/>
    <w:rsid w:val="008B34CE"/>
    <w:rsid w:val="008B3633"/>
    <w:rsid w:val="008B44FE"/>
    <w:rsid w:val="008B48C8"/>
    <w:rsid w:val="008B55EA"/>
    <w:rsid w:val="008B5E38"/>
    <w:rsid w:val="008B651B"/>
    <w:rsid w:val="008B6D03"/>
    <w:rsid w:val="008B6DDB"/>
    <w:rsid w:val="008B733A"/>
    <w:rsid w:val="008C03DC"/>
    <w:rsid w:val="008C0AAF"/>
    <w:rsid w:val="008C1B00"/>
    <w:rsid w:val="008C1EC7"/>
    <w:rsid w:val="008C336B"/>
    <w:rsid w:val="008C35CE"/>
    <w:rsid w:val="008C37D3"/>
    <w:rsid w:val="008C4044"/>
    <w:rsid w:val="008C4DDE"/>
    <w:rsid w:val="008C4F32"/>
    <w:rsid w:val="008C63BE"/>
    <w:rsid w:val="008C744E"/>
    <w:rsid w:val="008D085F"/>
    <w:rsid w:val="008D1391"/>
    <w:rsid w:val="008D16A7"/>
    <w:rsid w:val="008D1D99"/>
    <w:rsid w:val="008D217B"/>
    <w:rsid w:val="008D263B"/>
    <w:rsid w:val="008D2F31"/>
    <w:rsid w:val="008D33B4"/>
    <w:rsid w:val="008D349B"/>
    <w:rsid w:val="008D565A"/>
    <w:rsid w:val="008D5851"/>
    <w:rsid w:val="008D5916"/>
    <w:rsid w:val="008D6DCC"/>
    <w:rsid w:val="008E0CB4"/>
    <w:rsid w:val="008E0ECC"/>
    <w:rsid w:val="008E1389"/>
    <w:rsid w:val="008E14DF"/>
    <w:rsid w:val="008E1DE8"/>
    <w:rsid w:val="008E1F35"/>
    <w:rsid w:val="008E1F82"/>
    <w:rsid w:val="008E2AEF"/>
    <w:rsid w:val="008E2C4C"/>
    <w:rsid w:val="008E39C2"/>
    <w:rsid w:val="008E4055"/>
    <w:rsid w:val="008E5142"/>
    <w:rsid w:val="008E5154"/>
    <w:rsid w:val="008E58DC"/>
    <w:rsid w:val="008E5B44"/>
    <w:rsid w:val="008E6AFF"/>
    <w:rsid w:val="008E7674"/>
    <w:rsid w:val="008E7836"/>
    <w:rsid w:val="008E7C39"/>
    <w:rsid w:val="008E7DBB"/>
    <w:rsid w:val="008F20A0"/>
    <w:rsid w:val="008F3507"/>
    <w:rsid w:val="008F598D"/>
    <w:rsid w:val="008F5BF2"/>
    <w:rsid w:val="008F6044"/>
    <w:rsid w:val="008F636A"/>
    <w:rsid w:val="008F7A36"/>
    <w:rsid w:val="008F7E34"/>
    <w:rsid w:val="00900A64"/>
    <w:rsid w:val="00900FAE"/>
    <w:rsid w:val="00901BE2"/>
    <w:rsid w:val="00901EB3"/>
    <w:rsid w:val="00902DDD"/>
    <w:rsid w:val="0090377F"/>
    <w:rsid w:val="00903AE0"/>
    <w:rsid w:val="0090401A"/>
    <w:rsid w:val="00904CB6"/>
    <w:rsid w:val="009063EE"/>
    <w:rsid w:val="00906805"/>
    <w:rsid w:val="0090799E"/>
    <w:rsid w:val="0091015B"/>
    <w:rsid w:val="009112E3"/>
    <w:rsid w:val="009113DF"/>
    <w:rsid w:val="00911552"/>
    <w:rsid w:val="009126F9"/>
    <w:rsid w:val="009134C6"/>
    <w:rsid w:val="009136BB"/>
    <w:rsid w:val="0091604A"/>
    <w:rsid w:val="00916CF5"/>
    <w:rsid w:val="00921203"/>
    <w:rsid w:val="0092130D"/>
    <w:rsid w:val="009224EE"/>
    <w:rsid w:val="00922A85"/>
    <w:rsid w:val="00922B9D"/>
    <w:rsid w:val="00923445"/>
    <w:rsid w:val="009235D9"/>
    <w:rsid w:val="00924E06"/>
    <w:rsid w:val="00925C76"/>
    <w:rsid w:val="00925E5E"/>
    <w:rsid w:val="00925E85"/>
    <w:rsid w:val="009272FF"/>
    <w:rsid w:val="00930217"/>
    <w:rsid w:val="00933AEE"/>
    <w:rsid w:val="009343B0"/>
    <w:rsid w:val="00936E42"/>
    <w:rsid w:val="009375E0"/>
    <w:rsid w:val="00937804"/>
    <w:rsid w:val="009409D6"/>
    <w:rsid w:val="00941112"/>
    <w:rsid w:val="00942A92"/>
    <w:rsid w:val="00943242"/>
    <w:rsid w:val="00944D7E"/>
    <w:rsid w:val="00947393"/>
    <w:rsid w:val="0095073F"/>
    <w:rsid w:val="0095132F"/>
    <w:rsid w:val="00951C8D"/>
    <w:rsid w:val="009525A4"/>
    <w:rsid w:val="00952606"/>
    <w:rsid w:val="00952D29"/>
    <w:rsid w:val="00952DCC"/>
    <w:rsid w:val="00952E48"/>
    <w:rsid w:val="00953092"/>
    <w:rsid w:val="00953AA8"/>
    <w:rsid w:val="00953D7C"/>
    <w:rsid w:val="00954681"/>
    <w:rsid w:val="00954CF4"/>
    <w:rsid w:val="00955E33"/>
    <w:rsid w:val="00956F04"/>
    <w:rsid w:val="0095741C"/>
    <w:rsid w:val="0095775D"/>
    <w:rsid w:val="00960777"/>
    <w:rsid w:val="00960C49"/>
    <w:rsid w:val="00961620"/>
    <w:rsid w:val="00964DF9"/>
    <w:rsid w:val="009657DB"/>
    <w:rsid w:val="00965AC4"/>
    <w:rsid w:val="00966BF2"/>
    <w:rsid w:val="00967102"/>
    <w:rsid w:val="00970924"/>
    <w:rsid w:val="009717C7"/>
    <w:rsid w:val="00971A63"/>
    <w:rsid w:val="00971E42"/>
    <w:rsid w:val="009723BB"/>
    <w:rsid w:val="00972AEE"/>
    <w:rsid w:val="00975500"/>
    <w:rsid w:val="00975CBA"/>
    <w:rsid w:val="00976EB0"/>
    <w:rsid w:val="00976F25"/>
    <w:rsid w:val="0097740D"/>
    <w:rsid w:val="00977E17"/>
    <w:rsid w:val="00980D35"/>
    <w:rsid w:val="00981222"/>
    <w:rsid w:val="009817D0"/>
    <w:rsid w:val="00982A66"/>
    <w:rsid w:val="009830E8"/>
    <w:rsid w:val="009834C1"/>
    <w:rsid w:val="00983EFB"/>
    <w:rsid w:val="0098411D"/>
    <w:rsid w:val="009846B9"/>
    <w:rsid w:val="00984741"/>
    <w:rsid w:val="0098565E"/>
    <w:rsid w:val="00985A43"/>
    <w:rsid w:val="009864D0"/>
    <w:rsid w:val="0098672E"/>
    <w:rsid w:val="00987C57"/>
    <w:rsid w:val="00990503"/>
    <w:rsid w:val="009907E4"/>
    <w:rsid w:val="00990FE8"/>
    <w:rsid w:val="0099123F"/>
    <w:rsid w:val="009918D5"/>
    <w:rsid w:val="009921A2"/>
    <w:rsid w:val="00992AD2"/>
    <w:rsid w:val="00992D72"/>
    <w:rsid w:val="009938DD"/>
    <w:rsid w:val="00995773"/>
    <w:rsid w:val="009967A7"/>
    <w:rsid w:val="00996EAC"/>
    <w:rsid w:val="00996FA5"/>
    <w:rsid w:val="00997B25"/>
    <w:rsid w:val="00997CC9"/>
    <w:rsid w:val="009A0D50"/>
    <w:rsid w:val="009A14DF"/>
    <w:rsid w:val="009A1A13"/>
    <w:rsid w:val="009A2D05"/>
    <w:rsid w:val="009A3499"/>
    <w:rsid w:val="009A4658"/>
    <w:rsid w:val="009A4702"/>
    <w:rsid w:val="009A60F4"/>
    <w:rsid w:val="009A6386"/>
    <w:rsid w:val="009A6CF5"/>
    <w:rsid w:val="009B2042"/>
    <w:rsid w:val="009B2DB2"/>
    <w:rsid w:val="009B3477"/>
    <w:rsid w:val="009B3573"/>
    <w:rsid w:val="009B3FB9"/>
    <w:rsid w:val="009B4B2C"/>
    <w:rsid w:val="009B4C6D"/>
    <w:rsid w:val="009B7AA1"/>
    <w:rsid w:val="009C00DA"/>
    <w:rsid w:val="009C0D52"/>
    <w:rsid w:val="009C0F3A"/>
    <w:rsid w:val="009C2905"/>
    <w:rsid w:val="009C3536"/>
    <w:rsid w:val="009C354B"/>
    <w:rsid w:val="009C3CEF"/>
    <w:rsid w:val="009C4CE8"/>
    <w:rsid w:val="009C5A30"/>
    <w:rsid w:val="009C5E3D"/>
    <w:rsid w:val="009C7330"/>
    <w:rsid w:val="009D01E4"/>
    <w:rsid w:val="009D04D0"/>
    <w:rsid w:val="009D1E21"/>
    <w:rsid w:val="009D20BF"/>
    <w:rsid w:val="009D2592"/>
    <w:rsid w:val="009D2B1E"/>
    <w:rsid w:val="009D3F55"/>
    <w:rsid w:val="009D4B42"/>
    <w:rsid w:val="009D51D7"/>
    <w:rsid w:val="009D6435"/>
    <w:rsid w:val="009D64E1"/>
    <w:rsid w:val="009D7088"/>
    <w:rsid w:val="009E036D"/>
    <w:rsid w:val="009E0680"/>
    <w:rsid w:val="009E1681"/>
    <w:rsid w:val="009E2653"/>
    <w:rsid w:val="009E4139"/>
    <w:rsid w:val="009E5221"/>
    <w:rsid w:val="009E59EA"/>
    <w:rsid w:val="009E5ED5"/>
    <w:rsid w:val="009E60EC"/>
    <w:rsid w:val="009E66E7"/>
    <w:rsid w:val="009E6DAD"/>
    <w:rsid w:val="009E7C35"/>
    <w:rsid w:val="009F122D"/>
    <w:rsid w:val="009F1E06"/>
    <w:rsid w:val="009F2376"/>
    <w:rsid w:val="009F2661"/>
    <w:rsid w:val="009F282F"/>
    <w:rsid w:val="009F2EF8"/>
    <w:rsid w:val="009F3429"/>
    <w:rsid w:val="009F3498"/>
    <w:rsid w:val="009F38BC"/>
    <w:rsid w:val="009F4C4E"/>
    <w:rsid w:val="009F4E5E"/>
    <w:rsid w:val="009F73BF"/>
    <w:rsid w:val="009F7746"/>
    <w:rsid w:val="00A0091C"/>
    <w:rsid w:val="00A00B2F"/>
    <w:rsid w:val="00A01C4F"/>
    <w:rsid w:val="00A03A24"/>
    <w:rsid w:val="00A0445C"/>
    <w:rsid w:val="00A04BE4"/>
    <w:rsid w:val="00A06087"/>
    <w:rsid w:val="00A0630C"/>
    <w:rsid w:val="00A068B7"/>
    <w:rsid w:val="00A0699A"/>
    <w:rsid w:val="00A06B86"/>
    <w:rsid w:val="00A06B98"/>
    <w:rsid w:val="00A06D56"/>
    <w:rsid w:val="00A079A8"/>
    <w:rsid w:val="00A1002E"/>
    <w:rsid w:val="00A10BE0"/>
    <w:rsid w:val="00A10D7F"/>
    <w:rsid w:val="00A11157"/>
    <w:rsid w:val="00A11475"/>
    <w:rsid w:val="00A11A73"/>
    <w:rsid w:val="00A122FB"/>
    <w:rsid w:val="00A135CE"/>
    <w:rsid w:val="00A142D8"/>
    <w:rsid w:val="00A146A0"/>
    <w:rsid w:val="00A151C5"/>
    <w:rsid w:val="00A16447"/>
    <w:rsid w:val="00A17233"/>
    <w:rsid w:val="00A179FC"/>
    <w:rsid w:val="00A20590"/>
    <w:rsid w:val="00A21471"/>
    <w:rsid w:val="00A21742"/>
    <w:rsid w:val="00A21C5D"/>
    <w:rsid w:val="00A23B68"/>
    <w:rsid w:val="00A23C28"/>
    <w:rsid w:val="00A248DC"/>
    <w:rsid w:val="00A24F4D"/>
    <w:rsid w:val="00A25735"/>
    <w:rsid w:val="00A258E5"/>
    <w:rsid w:val="00A258F7"/>
    <w:rsid w:val="00A26009"/>
    <w:rsid w:val="00A2699F"/>
    <w:rsid w:val="00A271FA"/>
    <w:rsid w:val="00A279C7"/>
    <w:rsid w:val="00A27D5F"/>
    <w:rsid w:val="00A301A6"/>
    <w:rsid w:val="00A302B2"/>
    <w:rsid w:val="00A31A84"/>
    <w:rsid w:val="00A32082"/>
    <w:rsid w:val="00A35396"/>
    <w:rsid w:val="00A35E4D"/>
    <w:rsid w:val="00A36467"/>
    <w:rsid w:val="00A3647A"/>
    <w:rsid w:val="00A37A5D"/>
    <w:rsid w:val="00A40999"/>
    <w:rsid w:val="00A40F41"/>
    <w:rsid w:val="00A41225"/>
    <w:rsid w:val="00A413AF"/>
    <w:rsid w:val="00A41B10"/>
    <w:rsid w:val="00A41C03"/>
    <w:rsid w:val="00A42743"/>
    <w:rsid w:val="00A43438"/>
    <w:rsid w:val="00A43DC8"/>
    <w:rsid w:val="00A43F0C"/>
    <w:rsid w:val="00A448D5"/>
    <w:rsid w:val="00A44908"/>
    <w:rsid w:val="00A4555A"/>
    <w:rsid w:val="00A45684"/>
    <w:rsid w:val="00A458C9"/>
    <w:rsid w:val="00A47876"/>
    <w:rsid w:val="00A47E6E"/>
    <w:rsid w:val="00A507F6"/>
    <w:rsid w:val="00A51607"/>
    <w:rsid w:val="00A52144"/>
    <w:rsid w:val="00A5296E"/>
    <w:rsid w:val="00A529D3"/>
    <w:rsid w:val="00A5470C"/>
    <w:rsid w:val="00A5667E"/>
    <w:rsid w:val="00A57BE2"/>
    <w:rsid w:val="00A57E26"/>
    <w:rsid w:val="00A60861"/>
    <w:rsid w:val="00A60C16"/>
    <w:rsid w:val="00A614EC"/>
    <w:rsid w:val="00A61BED"/>
    <w:rsid w:val="00A62BF8"/>
    <w:rsid w:val="00A63011"/>
    <w:rsid w:val="00A631F7"/>
    <w:rsid w:val="00A63EF7"/>
    <w:rsid w:val="00A663EB"/>
    <w:rsid w:val="00A66592"/>
    <w:rsid w:val="00A66A21"/>
    <w:rsid w:val="00A66A35"/>
    <w:rsid w:val="00A66B7A"/>
    <w:rsid w:val="00A671BB"/>
    <w:rsid w:val="00A7013C"/>
    <w:rsid w:val="00A71697"/>
    <w:rsid w:val="00A718B2"/>
    <w:rsid w:val="00A73956"/>
    <w:rsid w:val="00A7440D"/>
    <w:rsid w:val="00A75CFD"/>
    <w:rsid w:val="00A75D67"/>
    <w:rsid w:val="00A75FAA"/>
    <w:rsid w:val="00A75FFB"/>
    <w:rsid w:val="00A76521"/>
    <w:rsid w:val="00A76E36"/>
    <w:rsid w:val="00A770EC"/>
    <w:rsid w:val="00A77C2F"/>
    <w:rsid w:val="00A804EC"/>
    <w:rsid w:val="00A80805"/>
    <w:rsid w:val="00A80DBD"/>
    <w:rsid w:val="00A81F52"/>
    <w:rsid w:val="00A84183"/>
    <w:rsid w:val="00A84C65"/>
    <w:rsid w:val="00A85D33"/>
    <w:rsid w:val="00A860E0"/>
    <w:rsid w:val="00A8626D"/>
    <w:rsid w:val="00A86778"/>
    <w:rsid w:val="00A86BD5"/>
    <w:rsid w:val="00A91B46"/>
    <w:rsid w:val="00A92257"/>
    <w:rsid w:val="00A93B16"/>
    <w:rsid w:val="00A93D99"/>
    <w:rsid w:val="00A94722"/>
    <w:rsid w:val="00A94AAA"/>
    <w:rsid w:val="00A9505E"/>
    <w:rsid w:val="00AA0C71"/>
    <w:rsid w:val="00AA1D6B"/>
    <w:rsid w:val="00AA2BE7"/>
    <w:rsid w:val="00AA2D4D"/>
    <w:rsid w:val="00AA3029"/>
    <w:rsid w:val="00AA5902"/>
    <w:rsid w:val="00AA5D9F"/>
    <w:rsid w:val="00AB0795"/>
    <w:rsid w:val="00AB157D"/>
    <w:rsid w:val="00AB1B55"/>
    <w:rsid w:val="00AB2548"/>
    <w:rsid w:val="00AB2BC5"/>
    <w:rsid w:val="00AB2FE0"/>
    <w:rsid w:val="00AB4C3E"/>
    <w:rsid w:val="00AB5366"/>
    <w:rsid w:val="00AB5C21"/>
    <w:rsid w:val="00AB6702"/>
    <w:rsid w:val="00AB6D2B"/>
    <w:rsid w:val="00AB7BF7"/>
    <w:rsid w:val="00AC02D8"/>
    <w:rsid w:val="00AC062F"/>
    <w:rsid w:val="00AC0C0A"/>
    <w:rsid w:val="00AC1167"/>
    <w:rsid w:val="00AC229E"/>
    <w:rsid w:val="00AC243B"/>
    <w:rsid w:val="00AC3E0C"/>
    <w:rsid w:val="00AC3EAB"/>
    <w:rsid w:val="00AC410C"/>
    <w:rsid w:val="00AC4D01"/>
    <w:rsid w:val="00AC4D2E"/>
    <w:rsid w:val="00AC6FF1"/>
    <w:rsid w:val="00AC7098"/>
    <w:rsid w:val="00AC76C5"/>
    <w:rsid w:val="00AD0897"/>
    <w:rsid w:val="00AD10DC"/>
    <w:rsid w:val="00AD2A69"/>
    <w:rsid w:val="00AD3509"/>
    <w:rsid w:val="00AD40A9"/>
    <w:rsid w:val="00AD471C"/>
    <w:rsid w:val="00AD4F7E"/>
    <w:rsid w:val="00AD5DF3"/>
    <w:rsid w:val="00AD5E53"/>
    <w:rsid w:val="00AE1514"/>
    <w:rsid w:val="00AE22DF"/>
    <w:rsid w:val="00AE2AC3"/>
    <w:rsid w:val="00AE5289"/>
    <w:rsid w:val="00AE66F0"/>
    <w:rsid w:val="00AE6AC9"/>
    <w:rsid w:val="00AE6B3C"/>
    <w:rsid w:val="00AE730F"/>
    <w:rsid w:val="00AF04E3"/>
    <w:rsid w:val="00AF0D80"/>
    <w:rsid w:val="00AF150E"/>
    <w:rsid w:val="00AF23D6"/>
    <w:rsid w:val="00AF2615"/>
    <w:rsid w:val="00AF2806"/>
    <w:rsid w:val="00AF2D02"/>
    <w:rsid w:val="00AF3BC2"/>
    <w:rsid w:val="00AF3C11"/>
    <w:rsid w:val="00AF495B"/>
    <w:rsid w:val="00AF5456"/>
    <w:rsid w:val="00AF5602"/>
    <w:rsid w:val="00AF5D24"/>
    <w:rsid w:val="00AF680F"/>
    <w:rsid w:val="00AF6E03"/>
    <w:rsid w:val="00AF74A8"/>
    <w:rsid w:val="00AF74C8"/>
    <w:rsid w:val="00B00299"/>
    <w:rsid w:val="00B012D4"/>
    <w:rsid w:val="00B0172A"/>
    <w:rsid w:val="00B01AB2"/>
    <w:rsid w:val="00B01EBF"/>
    <w:rsid w:val="00B02219"/>
    <w:rsid w:val="00B0394C"/>
    <w:rsid w:val="00B0416A"/>
    <w:rsid w:val="00B04E1D"/>
    <w:rsid w:val="00B04FC8"/>
    <w:rsid w:val="00B05122"/>
    <w:rsid w:val="00B05A4B"/>
    <w:rsid w:val="00B05FD8"/>
    <w:rsid w:val="00B060EB"/>
    <w:rsid w:val="00B07248"/>
    <w:rsid w:val="00B07477"/>
    <w:rsid w:val="00B07D56"/>
    <w:rsid w:val="00B11A5D"/>
    <w:rsid w:val="00B12518"/>
    <w:rsid w:val="00B136C6"/>
    <w:rsid w:val="00B138EC"/>
    <w:rsid w:val="00B13BE4"/>
    <w:rsid w:val="00B149F6"/>
    <w:rsid w:val="00B15336"/>
    <w:rsid w:val="00B155DE"/>
    <w:rsid w:val="00B15871"/>
    <w:rsid w:val="00B16C93"/>
    <w:rsid w:val="00B179F3"/>
    <w:rsid w:val="00B20193"/>
    <w:rsid w:val="00B21265"/>
    <w:rsid w:val="00B212D2"/>
    <w:rsid w:val="00B21427"/>
    <w:rsid w:val="00B2244A"/>
    <w:rsid w:val="00B22629"/>
    <w:rsid w:val="00B238C0"/>
    <w:rsid w:val="00B23A73"/>
    <w:rsid w:val="00B24BD0"/>
    <w:rsid w:val="00B2509F"/>
    <w:rsid w:val="00B2554D"/>
    <w:rsid w:val="00B2675F"/>
    <w:rsid w:val="00B26A2B"/>
    <w:rsid w:val="00B2719C"/>
    <w:rsid w:val="00B27A43"/>
    <w:rsid w:val="00B30DB2"/>
    <w:rsid w:val="00B311BA"/>
    <w:rsid w:val="00B3138A"/>
    <w:rsid w:val="00B35125"/>
    <w:rsid w:val="00B353FC"/>
    <w:rsid w:val="00B3556D"/>
    <w:rsid w:val="00B36999"/>
    <w:rsid w:val="00B370A2"/>
    <w:rsid w:val="00B37471"/>
    <w:rsid w:val="00B40718"/>
    <w:rsid w:val="00B408A8"/>
    <w:rsid w:val="00B40DDB"/>
    <w:rsid w:val="00B41208"/>
    <w:rsid w:val="00B4126B"/>
    <w:rsid w:val="00B41365"/>
    <w:rsid w:val="00B42413"/>
    <w:rsid w:val="00B42B9B"/>
    <w:rsid w:val="00B43076"/>
    <w:rsid w:val="00B4338E"/>
    <w:rsid w:val="00B4383D"/>
    <w:rsid w:val="00B4393B"/>
    <w:rsid w:val="00B4427E"/>
    <w:rsid w:val="00B44633"/>
    <w:rsid w:val="00B45E0D"/>
    <w:rsid w:val="00B46093"/>
    <w:rsid w:val="00B460B5"/>
    <w:rsid w:val="00B466B0"/>
    <w:rsid w:val="00B467AC"/>
    <w:rsid w:val="00B4739A"/>
    <w:rsid w:val="00B501F4"/>
    <w:rsid w:val="00B50438"/>
    <w:rsid w:val="00B5073B"/>
    <w:rsid w:val="00B52638"/>
    <w:rsid w:val="00B52C54"/>
    <w:rsid w:val="00B52E7A"/>
    <w:rsid w:val="00B5301F"/>
    <w:rsid w:val="00B53B8C"/>
    <w:rsid w:val="00B54A50"/>
    <w:rsid w:val="00B54D1D"/>
    <w:rsid w:val="00B55079"/>
    <w:rsid w:val="00B5559E"/>
    <w:rsid w:val="00B55DAD"/>
    <w:rsid w:val="00B57A69"/>
    <w:rsid w:val="00B60AAE"/>
    <w:rsid w:val="00B614C3"/>
    <w:rsid w:val="00B61F82"/>
    <w:rsid w:val="00B62084"/>
    <w:rsid w:val="00B63483"/>
    <w:rsid w:val="00B65E21"/>
    <w:rsid w:val="00B661B5"/>
    <w:rsid w:val="00B66278"/>
    <w:rsid w:val="00B67460"/>
    <w:rsid w:val="00B67956"/>
    <w:rsid w:val="00B67DC6"/>
    <w:rsid w:val="00B716A4"/>
    <w:rsid w:val="00B71E75"/>
    <w:rsid w:val="00B71E96"/>
    <w:rsid w:val="00B72639"/>
    <w:rsid w:val="00B727BD"/>
    <w:rsid w:val="00B72D54"/>
    <w:rsid w:val="00B72FDF"/>
    <w:rsid w:val="00B7381A"/>
    <w:rsid w:val="00B73DC6"/>
    <w:rsid w:val="00B743CF"/>
    <w:rsid w:val="00B74431"/>
    <w:rsid w:val="00B74A5A"/>
    <w:rsid w:val="00B74D93"/>
    <w:rsid w:val="00B74E4E"/>
    <w:rsid w:val="00B75BCB"/>
    <w:rsid w:val="00B75DB1"/>
    <w:rsid w:val="00B76C54"/>
    <w:rsid w:val="00B771C1"/>
    <w:rsid w:val="00B77203"/>
    <w:rsid w:val="00B80866"/>
    <w:rsid w:val="00B80F66"/>
    <w:rsid w:val="00B81738"/>
    <w:rsid w:val="00B832F7"/>
    <w:rsid w:val="00B835EC"/>
    <w:rsid w:val="00B8466F"/>
    <w:rsid w:val="00B84C61"/>
    <w:rsid w:val="00B84E77"/>
    <w:rsid w:val="00B850B3"/>
    <w:rsid w:val="00B85DE3"/>
    <w:rsid w:val="00B8609C"/>
    <w:rsid w:val="00B86672"/>
    <w:rsid w:val="00B86D4E"/>
    <w:rsid w:val="00B86E32"/>
    <w:rsid w:val="00B90A7E"/>
    <w:rsid w:val="00B91CDE"/>
    <w:rsid w:val="00B92633"/>
    <w:rsid w:val="00B92EE7"/>
    <w:rsid w:val="00B92F68"/>
    <w:rsid w:val="00B96543"/>
    <w:rsid w:val="00B97EEF"/>
    <w:rsid w:val="00BA0A57"/>
    <w:rsid w:val="00BA1451"/>
    <w:rsid w:val="00BA1461"/>
    <w:rsid w:val="00BA2738"/>
    <w:rsid w:val="00BA3EFF"/>
    <w:rsid w:val="00BA4E3F"/>
    <w:rsid w:val="00BA5616"/>
    <w:rsid w:val="00BA6DBF"/>
    <w:rsid w:val="00BA70C1"/>
    <w:rsid w:val="00BA7729"/>
    <w:rsid w:val="00BA7BA9"/>
    <w:rsid w:val="00BA7F27"/>
    <w:rsid w:val="00BA7F65"/>
    <w:rsid w:val="00BB1A21"/>
    <w:rsid w:val="00BB1CFD"/>
    <w:rsid w:val="00BB1F31"/>
    <w:rsid w:val="00BB2E66"/>
    <w:rsid w:val="00BB37E8"/>
    <w:rsid w:val="00BB523B"/>
    <w:rsid w:val="00BB6343"/>
    <w:rsid w:val="00BB65C4"/>
    <w:rsid w:val="00BB683D"/>
    <w:rsid w:val="00BB6AB9"/>
    <w:rsid w:val="00BB75C5"/>
    <w:rsid w:val="00BB7F18"/>
    <w:rsid w:val="00BC04BC"/>
    <w:rsid w:val="00BC0F46"/>
    <w:rsid w:val="00BC1E36"/>
    <w:rsid w:val="00BC239E"/>
    <w:rsid w:val="00BC348A"/>
    <w:rsid w:val="00BC4AFD"/>
    <w:rsid w:val="00BC4B15"/>
    <w:rsid w:val="00BC503A"/>
    <w:rsid w:val="00BC5833"/>
    <w:rsid w:val="00BC68F8"/>
    <w:rsid w:val="00BC6909"/>
    <w:rsid w:val="00BD0159"/>
    <w:rsid w:val="00BD0215"/>
    <w:rsid w:val="00BD1BBE"/>
    <w:rsid w:val="00BD2621"/>
    <w:rsid w:val="00BD2684"/>
    <w:rsid w:val="00BD34F8"/>
    <w:rsid w:val="00BD3698"/>
    <w:rsid w:val="00BD44F2"/>
    <w:rsid w:val="00BD4E0A"/>
    <w:rsid w:val="00BD4F61"/>
    <w:rsid w:val="00BD5C3C"/>
    <w:rsid w:val="00BD77BA"/>
    <w:rsid w:val="00BD7CF1"/>
    <w:rsid w:val="00BE116D"/>
    <w:rsid w:val="00BE21FB"/>
    <w:rsid w:val="00BE3789"/>
    <w:rsid w:val="00BE5117"/>
    <w:rsid w:val="00BE56B0"/>
    <w:rsid w:val="00BE56C1"/>
    <w:rsid w:val="00BE5905"/>
    <w:rsid w:val="00BE65BB"/>
    <w:rsid w:val="00BE6787"/>
    <w:rsid w:val="00BE73E6"/>
    <w:rsid w:val="00BE76BE"/>
    <w:rsid w:val="00BF0119"/>
    <w:rsid w:val="00BF0817"/>
    <w:rsid w:val="00BF1130"/>
    <w:rsid w:val="00BF1593"/>
    <w:rsid w:val="00BF1DB6"/>
    <w:rsid w:val="00BF1EE4"/>
    <w:rsid w:val="00BF277B"/>
    <w:rsid w:val="00BF2B18"/>
    <w:rsid w:val="00BF3D29"/>
    <w:rsid w:val="00BF3EB8"/>
    <w:rsid w:val="00BF55CC"/>
    <w:rsid w:val="00BF6745"/>
    <w:rsid w:val="00BF6DE2"/>
    <w:rsid w:val="00BF74F6"/>
    <w:rsid w:val="00C00159"/>
    <w:rsid w:val="00C005D9"/>
    <w:rsid w:val="00C00EA9"/>
    <w:rsid w:val="00C0110F"/>
    <w:rsid w:val="00C015C3"/>
    <w:rsid w:val="00C02547"/>
    <w:rsid w:val="00C0360A"/>
    <w:rsid w:val="00C03CCE"/>
    <w:rsid w:val="00C04388"/>
    <w:rsid w:val="00C04D83"/>
    <w:rsid w:val="00C05652"/>
    <w:rsid w:val="00C05837"/>
    <w:rsid w:val="00C058A9"/>
    <w:rsid w:val="00C05E3B"/>
    <w:rsid w:val="00C06A34"/>
    <w:rsid w:val="00C10090"/>
    <w:rsid w:val="00C10400"/>
    <w:rsid w:val="00C1083F"/>
    <w:rsid w:val="00C10AB8"/>
    <w:rsid w:val="00C10F9F"/>
    <w:rsid w:val="00C11462"/>
    <w:rsid w:val="00C14DD2"/>
    <w:rsid w:val="00C14F07"/>
    <w:rsid w:val="00C156A7"/>
    <w:rsid w:val="00C16061"/>
    <w:rsid w:val="00C1688B"/>
    <w:rsid w:val="00C20105"/>
    <w:rsid w:val="00C2033E"/>
    <w:rsid w:val="00C21CCA"/>
    <w:rsid w:val="00C22A25"/>
    <w:rsid w:val="00C22F8E"/>
    <w:rsid w:val="00C230E4"/>
    <w:rsid w:val="00C238C2"/>
    <w:rsid w:val="00C239ED"/>
    <w:rsid w:val="00C249AD"/>
    <w:rsid w:val="00C24BF2"/>
    <w:rsid w:val="00C2538A"/>
    <w:rsid w:val="00C25F84"/>
    <w:rsid w:val="00C26719"/>
    <w:rsid w:val="00C272D8"/>
    <w:rsid w:val="00C300FD"/>
    <w:rsid w:val="00C307BD"/>
    <w:rsid w:val="00C30AC5"/>
    <w:rsid w:val="00C30FAC"/>
    <w:rsid w:val="00C3130B"/>
    <w:rsid w:val="00C313E6"/>
    <w:rsid w:val="00C32190"/>
    <w:rsid w:val="00C327EF"/>
    <w:rsid w:val="00C331FB"/>
    <w:rsid w:val="00C33A68"/>
    <w:rsid w:val="00C349D5"/>
    <w:rsid w:val="00C34BAE"/>
    <w:rsid w:val="00C34DE9"/>
    <w:rsid w:val="00C35875"/>
    <w:rsid w:val="00C36C62"/>
    <w:rsid w:val="00C36D3D"/>
    <w:rsid w:val="00C36F2B"/>
    <w:rsid w:val="00C4148C"/>
    <w:rsid w:val="00C41982"/>
    <w:rsid w:val="00C420C4"/>
    <w:rsid w:val="00C42665"/>
    <w:rsid w:val="00C42885"/>
    <w:rsid w:val="00C44C92"/>
    <w:rsid w:val="00C457A1"/>
    <w:rsid w:val="00C45F5F"/>
    <w:rsid w:val="00C465D6"/>
    <w:rsid w:val="00C4734C"/>
    <w:rsid w:val="00C47761"/>
    <w:rsid w:val="00C47ED9"/>
    <w:rsid w:val="00C501A7"/>
    <w:rsid w:val="00C51024"/>
    <w:rsid w:val="00C511B3"/>
    <w:rsid w:val="00C51E12"/>
    <w:rsid w:val="00C51EF9"/>
    <w:rsid w:val="00C5241C"/>
    <w:rsid w:val="00C5246F"/>
    <w:rsid w:val="00C54516"/>
    <w:rsid w:val="00C54ED3"/>
    <w:rsid w:val="00C55A03"/>
    <w:rsid w:val="00C567BA"/>
    <w:rsid w:val="00C56E69"/>
    <w:rsid w:val="00C61B39"/>
    <w:rsid w:val="00C621D7"/>
    <w:rsid w:val="00C62651"/>
    <w:rsid w:val="00C62B18"/>
    <w:rsid w:val="00C62B61"/>
    <w:rsid w:val="00C6349C"/>
    <w:rsid w:val="00C6448B"/>
    <w:rsid w:val="00C64593"/>
    <w:rsid w:val="00C64990"/>
    <w:rsid w:val="00C6561E"/>
    <w:rsid w:val="00C6563A"/>
    <w:rsid w:val="00C66B52"/>
    <w:rsid w:val="00C67D14"/>
    <w:rsid w:val="00C70228"/>
    <w:rsid w:val="00C711B3"/>
    <w:rsid w:val="00C71895"/>
    <w:rsid w:val="00C71AFB"/>
    <w:rsid w:val="00C734B1"/>
    <w:rsid w:val="00C7367D"/>
    <w:rsid w:val="00C74BFB"/>
    <w:rsid w:val="00C74D1C"/>
    <w:rsid w:val="00C756CC"/>
    <w:rsid w:val="00C767C4"/>
    <w:rsid w:val="00C7781A"/>
    <w:rsid w:val="00C77A08"/>
    <w:rsid w:val="00C80747"/>
    <w:rsid w:val="00C80CB5"/>
    <w:rsid w:val="00C811D0"/>
    <w:rsid w:val="00C81C66"/>
    <w:rsid w:val="00C8246C"/>
    <w:rsid w:val="00C8344F"/>
    <w:rsid w:val="00C836C6"/>
    <w:rsid w:val="00C8403B"/>
    <w:rsid w:val="00C842C8"/>
    <w:rsid w:val="00C848DF"/>
    <w:rsid w:val="00C8517D"/>
    <w:rsid w:val="00C87912"/>
    <w:rsid w:val="00C90098"/>
    <w:rsid w:val="00C90E2D"/>
    <w:rsid w:val="00C91164"/>
    <w:rsid w:val="00C91681"/>
    <w:rsid w:val="00C91F2D"/>
    <w:rsid w:val="00C97D62"/>
    <w:rsid w:val="00CA08AF"/>
    <w:rsid w:val="00CA0CDC"/>
    <w:rsid w:val="00CA0D67"/>
    <w:rsid w:val="00CA0F22"/>
    <w:rsid w:val="00CA10DE"/>
    <w:rsid w:val="00CA257F"/>
    <w:rsid w:val="00CA3674"/>
    <w:rsid w:val="00CA472A"/>
    <w:rsid w:val="00CA5059"/>
    <w:rsid w:val="00CA5861"/>
    <w:rsid w:val="00CA58F8"/>
    <w:rsid w:val="00CA64EB"/>
    <w:rsid w:val="00CA787E"/>
    <w:rsid w:val="00CB07D3"/>
    <w:rsid w:val="00CB0C7F"/>
    <w:rsid w:val="00CB1E95"/>
    <w:rsid w:val="00CB3253"/>
    <w:rsid w:val="00CB4138"/>
    <w:rsid w:val="00CB590E"/>
    <w:rsid w:val="00CB6CAE"/>
    <w:rsid w:val="00CC0053"/>
    <w:rsid w:val="00CC0151"/>
    <w:rsid w:val="00CC2DE6"/>
    <w:rsid w:val="00CC2EE8"/>
    <w:rsid w:val="00CC37EC"/>
    <w:rsid w:val="00CC3CBA"/>
    <w:rsid w:val="00CC40D9"/>
    <w:rsid w:val="00CC4210"/>
    <w:rsid w:val="00CC45F4"/>
    <w:rsid w:val="00CC4841"/>
    <w:rsid w:val="00CC49E4"/>
    <w:rsid w:val="00CC4C20"/>
    <w:rsid w:val="00CC4E2B"/>
    <w:rsid w:val="00CC524B"/>
    <w:rsid w:val="00CC5FC9"/>
    <w:rsid w:val="00CC74A8"/>
    <w:rsid w:val="00CC7FAB"/>
    <w:rsid w:val="00CD0BAB"/>
    <w:rsid w:val="00CD0F1D"/>
    <w:rsid w:val="00CD1191"/>
    <w:rsid w:val="00CD1F1B"/>
    <w:rsid w:val="00CD211C"/>
    <w:rsid w:val="00CD21D2"/>
    <w:rsid w:val="00CD2D29"/>
    <w:rsid w:val="00CD31CD"/>
    <w:rsid w:val="00CD441C"/>
    <w:rsid w:val="00CD4C0D"/>
    <w:rsid w:val="00CD4D10"/>
    <w:rsid w:val="00CD62F5"/>
    <w:rsid w:val="00CD7A33"/>
    <w:rsid w:val="00CD7D51"/>
    <w:rsid w:val="00CE17C7"/>
    <w:rsid w:val="00CE1B8B"/>
    <w:rsid w:val="00CE29B0"/>
    <w:rsid w:val="00CE3759"/>
    <w:rsid w:val="00CE3D3A"/>
    <w:rsid w:val="00CE4AEB"/>
    <w:rsid w:val="00CE5073"/>
    <w:rsid w:val="00CE6433"/>
    <w:rsid w:val="00CE66B3"/>
    <w:rsid w:val="00CE6C1F"/>
    <w:rsid w:val="00CF3223"/>
    <w:rsid w:val="00CF6BA8"/>
    <w:rsid w:val="00CF6D95"/>
    <w:rsid w:val="00D01038"/>
    <w:rsid w:val="00D02260"/>
    <w:rsid w:val="00D026BD"/>
    <w:rsid w:val="00D064A5"/>
    <w:rsid w:val="00D06BC4"/>
    <w:rsid w:val="00D074B9"/>
    <w:rsid w:val="00D0775F"/>
    <w:rsid w:val="00D100B1"/>
    <w:rsid w:val="00D11542"/>
    <w:rsid w:val="00D118D2"/>
    <w:rsid w:val="00D121C1"/>
    <w:rsid w:val="00D12987"/>
    <w:rsid w:val="00D12C60"/>
    <w:rsid w:val="00D13D16"/>
    <w:rsid w:val="00D15139"/>
    <w:rsid w:val="00D15557"/>
    <w:rsid w:val="00D15901"/>
    <w:rsid w:val="00D15AE2"/>
    <w:rsid w:val="00D161D5"/>
    <w:rsid w:val="00D168EF"/>
    <w:rsid w:val="00D169F4"/>
    <w:rsid w:val="00D17A96"/>
    <w:rsid w:val="00D203F1"/>
    <w:rsid w:val="00D208C3"/>
    <w:rsid w:val="00D20BAB"/>
    <w:rsid w:val="00D219AC"/>
    <w:rsid w:val="00D23C32"/>
    <w:rsid w:val="00D24EE1"/>
    <w:rsid w:val="00D2528B"/>
    <w:rsid w:val="00D261A5"/>
    <w:rsid w:val="00D26923"/>
    <w:rsid w:val="00D26F85"/>
    <w:rsid w:val="00D274CB"/>
    <w:rsid w:val="00D27826"/>
    <w:rsid w:val="00D27A3E"/>
    <w:rsid w:val="00D27CA1"/>
    <w:rsid w:val="00D30290"/>
    <w:rsid w:val="00D31C4D"/>
    <w:rsid w:val="00D31EC8"/>
    <w:rsid w:val="00D325AF"/>
    <w:rsid w:val="00D3303E"/>
    <w:rsid w:val="00D34F31"/>
    <w:rsid w:val="00D359CE"/>
    <w:rsid w:val="00D35E6A"/>
    <w:rsid w:val="00D36505"/>
    <w:rsid w:val="00D36F0A"/>
    <w:rsid w:val="00D371E5"/>
    <w:rsid w:val="00D373A8"/>
    <w:rsid w:val="00D375A7"/>
    <w:rsid w:val="00D423CD"/>
    <w:rsid w:val="00D43B89"/>
    <w:rsid w:val="00D4431B"/>
    <w:rsid w:val="00D4494C"/>
    <w:rsid w:val="00D46494"/>
    <w:rsid w:val="00D46FFA"/>
    <w:rsid w:val="00D477BA"/>
    <w:rsid w:val="00D50286"/>
    <w:rsid w:val="00D50F40"/>
    <w:rsid w:val="00D523C6"/>
    <w:rsid w:val="00D53C46"/>
    <w:rsid w:val="00D53F30"/>
    <w:rsid w:val="00D5431E"/>
    <w:rsid w:val="00D546C0"/>
    <w:rsid w:val="00D54B45"/>
    <w:rsid w:val="00D552BB"/>
    <w:rsid w:val="00D55B40"/>
    <w:rsid w:val="00D5621A"/>
    <w:rsid w:val="00D5659B"/>
    <w:rsid w:val="00D57D57"/>
    <w:rsid w:val="00D57E91"/>
    <w:rsid w:val="00D611F4"/>
    <w:rsid w:val="00D62546"/>
    <w:rsid w:val="00D626BF"/>
    <w:rsid w:val="00D62AEF"/>
    <w:rsid w:val="00D640CA"/>
    <w:rsid w:val="00D64965"/>
    <w:rsid w:val="00D64A48"/>
    <w:rsid w:val="00D65191"/>
    <w:rsid w:val="00D661DC"/>
    <w:rsid w:val="00D67876"/>
    <w:rsid w:val="00D7058D"/>
    <w:rsid w:val="00D71C9F"/>
    <w:rsid w:val="00D7428E"/>
    <w:rsid w:val="00D74CE9"/>
    <w:rsid w:val="00D75763"/>
    <w:rsid w:val="00D77012"/>
    <w:rsid w:val="00D7703E"/>
    <w:rsid w:val="00D77B0D"/>
    <w:rsid w:val="00D80704"/>
    <w:rsid w:val="00D80C50"/>
    <w:rsid w:val="00D81900"/>
    <w:rsid w:val="00D81DF8"/>
    <w:rsid w:val="00D82B80"/>
    <w:rsid w:val="00D83176"/>
    <w:rsid w:val="00D8348C"/>
    <w:rsid w:val="00D8507B"/>
    <w:rsid w:val="00D854CB"/>
    <w:rsid w:val="00D86647"/>
    <w:rsid w:val="00D87327"/>
    <w:rsid w:val="00D87586"/>
    <w:rsid w:val="00D904ED"/>
    <w:rsid w:val="00D90D78"/>
    <w:rsid w:val="00D913E0"/>
    <w:rsid w:val="00D91EB6"/>
    <w:rsid w:val="00D93DB4"/>
    <w:rsid w:val="00D942A4"/>
    <w:rsid w:val="00D94B11"/>
    <w:rsid w:val="00D953A0"/>
    <w:rsid w:val="00D962CA"/>
    <w:rsid w:val="00D96EC5"/>
    <w:rsid w:val="00DA04F7"/>
    <w:rsid w:val="00DA0930"/>
    <w:rsid w:val="00DA09E1"/>
    <w:rsid w:val="00DA0BF8"/>
    <w:rsid w:val="00DA135F"/>
    <w:rsid w:val="00DA13FB"/>
    <w:rsid w:val="00DA1AF8"/>
    <w:rsid w:val="00DA2ED5"/>
    <w:rsid w:val="00DA4E41"/>
    <w:rsid w:val="00DA5112"/>
    <w:rsid w:val="00DA5D89"/>
    <w:rsid w:val="00DA67B1"/>
    <w:rsid w:val="00DA7A15"/>
    <w:rsid w:val="00DA7F87"/>
    <w:rsid w:val="00DB30E5"/>
    <w:rsid w:val="00DB33CD"/>
    <w:rsid w:val="00DB369A"/>
    <w:rsid w:val="00DB3E1E"/>
    <w:rsid w:val="00DB47D9"/>
    <w:rsid w:val="00DB4959"/>
    <w:rsid w:val="00DB639D"/>
    <w:rsid w:val="00DB655F"/>
    <w:rsid w:val="00DB7019"/>
    <w:rsid w:val="00DB74A3"/>
    <w:rsid w:val="00DC0944"/>
    <w:rsid w:val="00DC0F3F"/>
    <w:rsid w:val="00DC11DB"/>
    <w:rsid w:val="00DC2BF4"/>
    <w:rsid w:val="00DC3302"/>
    <w:rsid w:val="00DC3306"/>
    <w:rsid w:val="00DC3F36"/>
    <w:rsid w:val="00DC5268"/>
    <w:rsid w:val="00DC60B6"/>
    <w:rsid w:val="00DC6B30"/>
    <w:rsid w:val="00DC723F"/>
    <w:rsid w:val="00DC73D5"/>
    <w:rsid w:val="00DC7A14"/>
    <w:rsid w:val="00DD021C"/>
    <w:rsid w:val="00DD0331"/>
    <w:rsid w:val="00DD038E"/>
    <w:rsid w:val="00DD0A34"/>
    <w:rsid w:val="00DD1CBA"/>
    <w:rsid w:val="00DD51B7"/>
    <w:rsid w:val="00DD558D"/>
    <w:rsid w:val="00DD5B90"/>
    <w:rsid w:val="00DD5EB5"/>
    <w:rsid w:val="00DD60FA"/>
    <w:rsid w:val="00DE0ECA"/>
    <w:rsid w:val="00DE12C2"/>
    <w:rsid w:val="00DE3374"/>
    <w:rsid w:val="00DE50CD"/>
    <w:rsid w:val="00DE5332"/>
    <w:rsid w:val="00DE5EDB"/>
    <w:rsid w:val="00DE702D"/>
    <w:rsid w:val="00DE745E"/>
    <w:rsid w:val="00DE79FC"/>
    <w:rsid w:val="00DF01DE"/>
    <w:rsid w:val="00DF0858"/>
    <w:rsid w:val="00DF1096"/>
    <w:rsid w:val="00DF161E"/>
    <w:rsid w:val="00DF4BC4"/>
    <w:rsid w:val="00DF51DE"/>
    <w:rsid w:val="00DF5246"/>
    <w:rsid w:val="00DF530E"/>
    <w:rsid w:val="00DF6404"/>
    <w:rsid w:val="00DF6D03"/>
    <w:rsid w:val="00DF7A3A"/>
    <w:rsid w:val="00E00840"/>
    <w:rsid w:val="00E01E48"/>
    <w:rsid w:val="00E033C5"/>
    <w:rsid w:val="00E034B4"/>
    <w:rsid w:val="00E03668"/>
    <w:rsid w:val="00E03AFA"/>
    <w:rsid w:val="00E05762"/>
    <w:rsid w:val="00E073B3"/>
    <w:rsid w:val="00E1217F"/>
    <w:rsid w:val="00E13BAF"/>
    <w:rsid w:val="00E13F71"/>
    <w:rsid w:val="00E14C11"/>
    <w:rsid w:val="00E1531E"/>
    <w:rsid w:val="00E15A08"/>
    <w:rsid w:val="00E15C0B"/>
    <w:rsid w:val="00E15E51"/>
    <w:rsid w:val="00E1620E"/>
    <w:rsid w:val="00E20772"/>
    <w:rsid w:val="00E222B3"/>
    <w:rsid w:val="00E22AF2"/>
    <w:rsid w:val="00E22E7F"/>
    <w:rsid w:val="00E238CA"/>
    <w:rsid w:val="00E2444D"/>
    <w:rsid w:val="00E25E9F"/>
    <w:rsid w:val="00E27769"/>
    <w:rsid w:val="00E308E5"/>
    <w:rsid w:val="00E31363"/>
    <w:rsid w:val="00E32E72"/>
    <w:rsid w:val="00E3335D"/>
    <w:rsid w:val="00E33688"/>
    <w:rsid w:val="00E337D7"/>
    <w:rsid w:val="00E35739"/>
    <w:rsid w:val="00E3666B"/>
    <w:rsid w:val="00E377BB"/>
    <w:rsid w:val="00E400C9"/>
    <w:rsid w:val="00E40672"/>
    <w:rsid w:val="00E40AA3"/>
    <w:rsid w:val="00E4102E"/>
    <w:rsid w:val="00E42CB6"/>
    <w:rsid w:val="00E42E0F"/>
    <w:rsid w:val="00E43CA3"/>
    <w:rsid w:val="00E44A9D"/>
    <w:rsid w:val="00E44B9E"/>
    <w:rsid w:val="00E44E14"/>
    <w:rsid w:val="00E4560F"/>
    <w:rsid w:val="00E460F8"/>
    <w:rsid w:val="00E46874"/>
    <w:rsid w:val="00E47183"/>
    <w:rsid w:val="00E47246"/>
    <w:rsid w:val="00E47B33"/>
    <w:rsid w:val="00E47CD7"/>
    <w:rsid w:val="00E47D49"/>
    <w:rsid w:val="00E51A8A"/>
    <w:rsid w:val="00E52EFF"/>
    <w:rsid w:val="00E5370B"/>
    <w:rsid w:val="00E53BE2"/>
    <w:rsid w:val="00E54EB7"/>
    <w:rsid w:val="00E5559A"/>
    <w:rsid w:val="00E557A3"/>
    <w:rsid w:val="00E55C43"/>
    <w:rsid w:val="00E55CEA"/>
    <w:rsid w:val="00E56AF3"/>
    <w:rsid w:val="00E56C94"/>
    <w:rsid w:val="00E57184"/>
    <w:rsid w:val="00E57F1C"/>
    <w:rsid w:val="00E60473"/>
    <w:rsid w:val="00E60B91"/>
    <w:rsid w:val="00E60CD3"/>
    <w:rsid w:val="00E60DCF"/>
    <w:rsid w:val="00E60E1B"/>
    <w:rsid w:val="00E613CA"/>
    <w:rsid w:val="00E6359D"/>
    <w:rsid w:val="00E63708"/>
    <w:rsid w:val="00E64173"/>
    <w:rsid w:val="00E64281"/>
    <w:rsid w:val="00E664B2"/>
    <w:rsid w:val="00E66E69"/>
    <w:rsid w:val="00E67234"/>
    <w:rsid w:val="00E6755A"/>
    <w:rsid w:val="00E700D9"/>
    <w:rsid w:val="00E704FC"/>
    <w:rsid w:val="00E707B4"/>
    <w:rsid w:val="00E71784"/>
    <w:rsid w:val="00E7204A"/>
    <w:rsid w:val="00E73966"/>
    <w:rsid w:val="00E73C0C"/>
    <w:rsid w:val="00E74356"/>
    <w:rsid w:val="00E74A49"/>
    <w:rsid w:val="00E74A62"/>
    <w:rsid w:val="00E75629"/>
    <w:rsid w:val="00E75B47"/>
    <w:rsid w:val="00E75D45"/>
    <w:rsid w:val="00E77D41"/>
    <w:rsid w:val="00E77FE0"/>
    <w:rsid w:val="00E804FC"/>
    <w:rsid w:val="00E80753"/>
    <w:rsid w:val="00E80CDC"/>
    <w:rsid w:val="00E80EAB"/>
    <w:rsid w:val="00E826D5"/>
    <w:rsid w:val="00E83D6E"/>
    <w:rsid w:val="00E84E16"/>
    <w:rsid w:val="00E84E42"/>
    <w:rsid w:val="00E84F06"/>
    <w:rsid w:val="00E8513C"/>
    <w:rsid w:val="00E9010A"/>
    <w:rsid w:val="00E91CBD"/>
    <w:rsid w:val="00E925B1"/>
    <w:rsid w:val="00E93554"/>
    <w:rsid w:val="00E93D9C"/>
    <w:rsid w:val="00E94786"/>
    <w:rsid w:val="00E950D2"/>
    <w:rsid w:val="00E9518E"/>
    <w:rsid w:val="00E96B23"/>
    <w:rsid w:val="00E96ED2"/>
    <w:rsid w:val="00E9748C"/>
    <w:rsid w:val="00EA0575"/>
    <w:rsid w:val="00EA0ACF"/>
    <w:rsid w:val="00EA14EC"/>
    <w:rsid w:val="00EA1DE5"/>
    <w:rsid w:val="00EA2224"/>
    <w:rsid w:val="00EA3A0A"/>
    <w:rsid w:val="00EA4655"/>
    <w:rsid w:val="00EA4DA3"/>
    <w:rsid w:val="00EA709D"/>
    <w:rsid w:val="00EB10F6"/>
    <w:rsid w:val="00EB1204"/>
    <w:rsid w:val="00EB170F"/>
    <w:rsid w:val="00EB1D05"/>
    <w:rsid w:val="00EB2A30"/>
    <w:rsid w:val="00EB30E7"/>
    <w:rsid w:val="00EB353A"/>
    <w:rsid w:val="00EB37C2"/>
    <w:rsid w:val="00EB4D18"/>
    <w:rsid w:val="00EB5941"/>
    <w:rsid w:val="00EB651E"/>
    <w:rsid w:val="00EB763A"/>
    <w:rsid w:val="00EC1644"/>
    <w:rsid w:val="00EC28F1"/>
    <w:rsid w:val="00EC2DF3"/>
    <w:rsid w:val="00EC3AB5"/>
    <w:rsid w:val="00EC43FE"/>
    <w:rsid w:val="00EC6433"/>
    <w:rsid w:val="00EC702F"/>
    <w:rsid w:val="00EC7332"/>
    <w:rsid w:val="00ED02CE"/>
    <w:rsid w:val="00ED0F1F"/>
    <w:rsid w:val="00ED154A"/>
    <w:rsid w:val="00ED220B"/>
    <w:rsid w:val="00ED3712"/>
    <w:rsid w:val="00ED4706"/>
    <w:rsid w:val="00ED4F89"/>
    <w:rsid w:val="00ED5AF8"/>
    <w:rsid w:val="00ED6AE5"/>
    <w:rsid w:val="00ED7B21"/>
    <w:rsid w:val="00ED7FB6"/>
    <w:rsid w:val="00EE173A"/>
    <w:rsid w:val="00EE1897"/>
    <w:rsid w:val="00EE1C74"/>
    <w:rsid w:val="00EE2271"/>
    <w:rsid w:val="00EE5266"/>
    <w:rsid w:val="00EE62E3"/>
    <w:rsid w:val="00EE6620"/>
    <w:rsid w:val="00EE6777"/>
    <w:rsid w:val="00EE688E"/>
    <w:rsid w:val="00EE748C"/>
    <w:rsid w:val="00EE762C"/>
    <w:rsid w:val="00EE7EF3"/>
    <w:rsid w:val="00EF05CA"/>
    <w:rsid w:val="00EF0714"/>
    <w:rsid w:val="00EF09B9"/>
    <w:rsid w:val="00EF0C50"/>
    <w:rsid w:val="00EF19D6"/>
    <w:rsid w:val="00EF1B62"/>
    <w:rsid w:val="00EF29D7"/>
    <w:rsid w:val="00EF37DA"/>
    <w:rsid w:val="00EF3974"/>
    <w:rsid w:val="00EF39DF"/>
    <w:rsid w:val="00EF3E04"/>
    <w:rsid w:val="00EF476B"/>
    <w:rsid w:val="00EF4CDA"/>
    <w:rsid w:val="00EF5419"/>
    <w:rsid w:val="00EF5B4D"/>
    <w:rsid w:val="00EF6D0A"/>
    <w:rsid w:val="00EF6D18"/>
    <w:rsid w:val="00EF7FB3"/>
    <w:rsid w:val="00F0001B"/>
    <w:rsid w:val="00F001F6"/>
    <w:rsid w:val="00F01891"/>
    <w:rsid w:val="00F01C82"/>
    <w:rsid w:val="00F01E59"/>
    <w:rsid w:val="00F028E1"/>
    <w:rsid w:val="00F0391F"/>
    <w:rsid w:val="00F03CF4"/>
    <w:rsid w:val="00F049C0"/>
    <w:rsid w:val="00F04AD0"/>
    <w:rsid w:val="00F053F7"/>
    <w:rsid w:val="00F0575A"/>
    <w:rsid w:val="00F0660F"/>
    <w:rsid w:val="00F1032E"/>
    <w:rsid w:val="00F11011"/>
    <w:rsid w:val="00F1126D"/>
    <w:rsid w:val="00F115DD"/>
    <w:rsid w:val="00F11D23"/>
    <w:rsid w:val="00F12737"/>
    <w:rsid w:val="00F1365F"/>
    <w:rsid w:val="00F13A2D"/>
    <w:rsid w:val="00F13AA5"/>
    <w:rsid w:val="00F13B53"/>
    <w:rsid w:val="00F14BBF"/>
    <w:rsid w:val="00F14E17"/>
    <w:rsid w:val="00F150B9"/>
    <w:rsid w:val="00F156C9"/>
    <w:rsid w:val="00F1578E"/>
    <w:rsid w:val="00F161C8"/>
    <w:rsid w:val="00F16314"/>
    <w:rsid w:val="00F1738F"/>
    <w:rsid w:val="00F20541"/>
    <w:rsid w:val="00F23CD7"/>
    <w:rsid w:val="00F23EC6"/>
    <w:rsid w:val="00F24FC5"/>
    <w:rsid w:val="00F25443"/>
    <w:rsid w:val="00F25B16"/>
    <w:rsid w:val="00F26040"/>
    <w:rsid w:val="00F27738"/>
    <w:rsid w:val="00F30743"/>
    <w:rsid w:val="00F31C54"/>
    <w:rsid w:val="00F32AAB"/>
    <w:rsid w:val="00F336B7"/>
    <w:rsid w:val="00F33749"/>
    <w:rsid w:val="00F33EE9"/>
    <w:rsid w:val="00F34491"/>
    <w:rsid w:val="00F3487B"/>
    <w:rsid w:val="00F34F62"/>
    <w:rsid w:val="00F35237"/>
    <w:rsid w:val="00F354C1"/>
    <w:rsid w:val="00F356D2"/>
    <w:rsid w:val="00F359E4"/>
    <w:rsid w:val="00F35E1B"/>
    <w:rsid w:val="00F36124"/>
    <w:rsid w:val="00F36A30"/>
    <w:rsid w:val="00F37BC4"/>
    <w:rsid w:val="00F403F2"/>
    <w:rsid w:val="00F4069D"/>
    <w:rsid w:val="00F4181A"/>
    <w:rsid w:val="00F4198E"/>
    <w:rsid w:val="00F41E02"/>
    <w:rsid w:val="00F42019"/>
    <w:rsid w:val="00F4458D"/>
    <w:rsid w:val="00F44744"/>
    <w:rsid w:val="00F44ABE"/>
    <w:rsid w:val="00F44ACD"/>
    <w:rsid w:val="00F44C0B"/>
    <w:rsid w:val="00F455E7"/>
    <w:rsid w:val="00F50736"/>
    <w:rsid w:val="00F51B0D"/>
    <w:rsid w:val="00F520C1"/>
    <w:rsid w:val="00F55016"/>
    <w:rsid w:val="00F55142"/>
    <w:rsid w:val="00F55780"/>
    <w:rsid w:val="00F558D9"/>
    <w:rsid w:val="00F56CEB"/>
    <w:rsid w:val="00F56F46"/>
    <w:rsid w:val="00F57971"/>
    <w:rsid w:val="00F57B5E"/>
    <w:rsid w:val="00F57B60"/>
    <w:rsid w:val="00F601CF"/>
    <w:rsid w:val="00F619AF"/>
    <w:rsid w:val="00F62D94"/>
    <w:rsid w:val="00F649A0"/>
    <w:rsid w:val="00F64D24"/>
    <w:rsid w:val="00F65AF2"/>
    <w:rsid w:val="00F6628A"/>
    <w:rsid w:val="00F66684"/>
    <w:rsid w:val="00F66C1D"/>
    <w:rsid w:val="00F66E3E"/>
    <w:rsid w:val="00F711F7"/>
    <w:rsid w:val="00F71860"/>
    <w:rsid w:val="00F71999"/>
    <w:rsid w:val="00F72139"/>
    <w:rsid w:val="00F72585"/>
    <w:rsid w:val="00F72591"/>
    <w:rsid w:val="00F73240"/>
    <w:rsid w:val="00F735C4"/>
    <w:rsid w:val="00F735C8"/>
    <w:rsid w:val="00F74238"/>
    <w:rsid w:val="00F74C6F"/>
    <w:rsid w:val="00F805ED"/>
    <w:rsid w:val="00F8075E"/>
    <w:rsid w:val="00F80792"/>
    <w:rsid w:val="00F815A9"/>
    <w:rsid w:val="00F81AEA"/>
    <w:rsid w:val="00F81B7F"/>
    <w:rsid w:val="00F81E31"/>
    <w:rsid w:val="00F828A9"/>
    <w:rsid w:val="00F82A99"/>
    <w:rsid w:val="00F82B8F"/>
    <w:rsid w:val="00F8327A"/>
    <w:rsid w:val="00F83822"/>
    <w:rsid w:val="00F83BED"/>
    <w:rsid w:val="00F8413E"/>
    <w:rsid w:val="00F84A74"/>
    <w:rsid w:val="00F855DD"/>
    <w:rsid w:val="00F8666C"/>
    <w:rsid w:val="00F87E1A"/>
    <w:rsid w:val="00F90584"/>
    <w:rsid w:val="00F91115"/>
    <w:rsid w:val="00F914DC"/>
    <w:rsid w:val="00F917B2"/>
    <w:rsid w:val="00F941CD"/>
    <w:rsid w:val="00F94A32"/>
    <w:rsid w:val="00F94BA7"/>
    <w:rsid w:val="00F951D4"/>
    <w:rsid w:val="00F95F1F"/>
    <w:rsid w:val="00F969C1"/>
    <w:rsid w:val="00F97AB0"/>
    <w:rsid w:val="00FA0797"/>
    <w:rsid w:val="00FA0A9E"/>
    <w:rsid w:val="00FA17E0"/>
    <w:rsid w:val="00FA1A25"/>
    <w:rsid w:val="00FA1ED7"/>
    <w:rsid w:val="00FA310F"/>
    <w:rsid w:val="00FA31CA"/>
    <w:rsid w:val="00FA3B44"/>
    <w:rsid w:val="00FA3D9A"/>
    <w:rsid w:val="00FA3DBC"/>
    <w:rsid w:val="00FA4499"/>
    <w:rsid w:val="00FA488E"/>
    <w:rsid w:val="00FA6309"/>
    <w:rsid w:val="00FB0C18"/>
    <w:rsid w:val="00FB162D"/>
    <w:rsid w:val="00FB1CB7"/>
    <w:rsid w:val="00FB38A7"/>
    <w:rsid w:val="00FB3B43"/>
    <w:rsid w:val="00FB46A2"/>
    <w:rsid w:val="00FB4823"/>
    <w:rsid w:val="00FB500B"/>
    <w:rsid w:val="00FB52F4"/>
    <w:rsid w:val="00FB6582"/>
    <w:rsid w:val="00FB68A1"/>
    <w:rsid w:val="00FB6F14"/>
    <w:rsid w:val="00FB7C3A"/>
    <w:rsid w:val="00FC0528"/>
    <w:rsid w:val="00FC057D"/>
    <w:rsid w:val="00FC0952"/>
    <w:rsid w:val="00FC0A1C"/>
    <w:rsid w:val="00FC1054"/>
    <w:rsid w:val="00FC1670"/>
    <w:rsid w:val="00FC168A"/>
    <w:rsid w:val="00FC221C"/>
    <w:rsid w:val="00FC2CD9"/>
    <w:rsid w:val="00FC3503"/>
    <w:rsid w:val="00FC4041"/>
    <w:rsid w:val="00FC41E1"/>
    <w:rsid w:val="00FC44ED"/>
    <w:rsid w:val="00FC55F6"/>
    <w:rsid w:val="00FC5ABE"/>
    <w:rsid w:val="00FC5AD8"/>
    <w:rsid w:val="00FC7659"/>
    <w:rsid w:val="00FD1B47"/>
    <w:rsid w:val="00FD244E"/>
    <w:rsid w:val="00FD35C2"/>
    <w:rsid w:val="00FD379E"/>
    <w:rsid w:val="00FD3A64"/>
    <w:rsid w:val="00FD49A2"/>
    <w:rsid w:val="00FD5413"/>
    <w:rsid w:val="00FD7EA9"/>
    <w:rsid w:val="00FE007C"/>
    <w:rsid w:val="00FE1AE9"/>
    <w:rsid w:val="00FE1FF4"/>
    <w:rsid w:val="00FE29A9"/>
    <w:rsid w:val="00FE33D5"/>
    <w:rsid w:val="00FE3478"/>
    <w:rsid w:val="00FE4898"/>
    <w:rsid w:val="00FE53CB"/>
    <w:rsid w:val="00FE6524"/>
    <w:rsid w:val="00FE6A88"/>
    <w:rsid w:val="00FE7247"/>
    <w:rsid w:val="00FE7A6D"/>
    <w:rsid w:val="00FF099E"/>
    <w:rsid w:val="00FF0BA6"/>
    <w:rsid w:val="00FF0C8E"/>
    <w:rsid w:val="00FF0FDA"/>
    <w:rsid w:val="00FF1442"/>
    <w:rsid w:val="00FF24C2"/>
    <w:rsid w:val="00FF2828"/>
    <w:rsid w:val="00FF35EA"/>
    <w:rsid w:val="00FF3E6E"/>
    <w:rsid w:val="00FF4205"/>
    <w:rsid w:val="00FF4C6D"/>
    <w:rsid w:val="00FF53A6"/>
    <w:rsid w:val="0774142F"/>
    <w:rsid w:val="082A7877"/>
    <w:rsid w:val="08535E82"/>
    <w:rsid w:val="0A9CCBB4"/>
    <w:rsid w:val="0B3CCFB2"/>
    <w:rsid w:val="0DC93C17"/>
    <w:rsid w:val="10AD8E5D"/>
    <w:rsid w:val="11F29821"/>
    <w:rsid w:val="1368354B"/>
    <w:rsid w:val="141ED017"/>
    <w:rsid w:val="14611EC7"/>
    <w:rsid w:val="16443EDF"/>
    <w:rsid w:val="171EB078"/>
    <w:rsid w:val="1EC37F42"/>
    <w:rsid w:val="20F0D4CC"/>
    <w:rsid w:val="243343A4"/>
    <w:rsid w:val="25B4E2EF"/>
    <w:rsid w:val="267C968E"/>
    <w:rsid w:val="2C7A4D60"/>
    <w:rsid w:val="2C8D9025"/>
    <w:rsid w:val="2D98BCEB"/>
    <w:rsid w:val="2EFAD926"/>
    <w:rsid w:val="2FE6407B"/>
    <w:rsid w:val="31A5AC3A"/>
    <w:rsid w:val="3C9FEC70"/>
    <w:rsid w:val="439B0D39"/>
    <w:rsid w:val="442989C9"/>
    <w:rsid w:val="44B2BB4F"/>
    <w:rsid w:val="496D3AC0"/>
    <w:rsid w:val="4BBCD112"/>
    <w:rsid w:val="4C1B38FB"/>
    <w:rsid w:val="4DC26009"/>
    <w:rsid w:val="514AB1CF"/>
    <w:rsid w:val="53EBAD14"/>
    <w:rsid w:val="53F7BF5E"/>
    <w:rsid w:val="549A7DD4"/>
    <w:rsid w:val="55D95A5B"/>
    <w:rsid w:val="5A8773FA"/>
    <w:rsid w:val="5B5119A7"/>
    <w:rsid w:val="5B7986FB"/>
    <w:rsid w:val="5CA2547B"/>
    <w:rsid w:val="61867B4E"/>
    <w:rsid w:val="623C9646"/>
    <w:rsid w:val="638C6F40"/>
    <w:rsid w:val="654CFD04"/>
    <w:rsid w:val="6654F573"/>
    <w:rsid w:val="6CA96245"/>
    <w:rsid w:val="7106094B"/>
    <w:rsid w:val="735BC29E"/>
    <w:rsid w:val="74275BB4"/>
    <w:rsid w:val="749115CE"/>
    <w:rsid w:val="791A8E9F"/>
    <w:rsid w:val="79CF1ABC"/>
    <w:rsid w:val="7DD31D8B"/>
    <w:rsid w:val="7F9B3F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DF5C6"/>
  <w15:chartTrackingRefBased/>
  <w15:docId w15:val="{F8A90819-A226-4F12-B7CD-56253199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17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link w:val="Heading3Char"/>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uiPriority w:val="39"/>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link w:val="TALCar"/>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link w:val="TAHCar"/>
    <w:rsid w:val="00900FAE"/>
    <w:rPr>
      <w:b/>
    </w:rPr>
  </w:style>
  <w:style w:type="paragraph" w:customStyle="1" w:styleId="TAC">
    <w:name w:val="TAC"/>
    <w:basedOn w:val="TAL"/>
    <w:link w:val="TACChar"/>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link w:val="B1Char1"/>
    <w:qForma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link w:val="THChar"/>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link w:val="B2Char"/>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5"/>
      </w:numPr>
      <w:tabs>
        <w:tab w:val="left" w:pos="1134"/>
      </w:tabs>
    </w:pPr>
  </w:style>
  <w:style w:type="paragraph" w:customStyle="1" w:styleId="B1">
    <w:name w:val="B1+"/>
    <w:basedOn w:val="B10"/>
    <w:rsid w:val="00900FAE"/>
    <w:pPr>
      <w:numPr>
        <w:numId w:val="3"/>
      </w:numPr>
      <w:tabs>
        <w:tab w:val="num" w:pos="737"/>
      </w:tabs>
      <w:ind w:left="737"/>
    </w:pPr>
  </w:style>
  <w:style w:type="paragraph" w:customStyle="1" w:styleId="B2">
    <w:name w:val="B2+"/>
    <w:basedOn w:val="B20"/>
    <w:rsid w:val="00900FAE"/>
    <w:pPr>
      <w:numPr>
        <w:numId w:val="4"/>
      </w:numPr>
    </w:pPr>
  </w:style>
  <w:style w:type="paragraph" w:customStyle="1" w:styleId="BL">
    <w:name w:val="BL"/>
    <w:basedOn w:val="Normal"/>
    <w:rsid w:val="00900FAE"/>
    <w:pPr>
      <w:numPr>
        <w:numId w:val="7"/>
      </w:numPr>
      <w:tabs>
        <w:tab w:val="left" w:pos="851"/>
      </w:tabs>
    </w:pPr>
  </w:style>
  <w:style w:type="paragraph" w:customStyle="1" w:styleId="BN">
    <w:name w:val="BN"/>
    <w:basedOn w:val="Normal"/>
    <w:rsid w:val="00900FAE"/>
    <w:pPr>
      <w:numPr>
        <w:numId w:val="6"/>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9"/>
      </w:numPr>
    </w:pPr>
  </w:style>
  <w:style w:type="paragraph" w:styleId="ListNumber4">
    <w:name w:val="List Number 4"/>
    <w:basedOn w:val="Normal"/>
    <w:pPr>
      <w:numPr>
        <w:numId w:val="10"/>
      </w:numPr>
    </w:pPr>
  </w:style>
  <w:style w:type="paragraph" w:styleId="ListNumber5">
    <w:name w:val="List Number 5"/>
    <w:basedOn w:val="Normal"/>
    <w:pPr>
      <w:numPr>
        <w:numId w:val="11"/>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uiPriority w:val="22"/>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40"/>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1"/>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F8413E"/>
    <w:rPr>
      <w:b/>
      <w:bCs/>
    </w:rPr>
  </w:style>
  <w:style w:type="character" w:customStyle="1" w:styleId="CommentTextChar">
    <w:name w:val="Comment Text Char"/>
    <w:basedOn w:val="DefaultParagraphFont"/>
    <w:link w:val="CommentText"/>
    <w:semiHidden/>
    <w:rsid w:val="00F8413E"/>
    <w:rPr>
      <w:lang w:eastAsia="en-US"/>
    </w:rPr>
  </w:style>
  <w:style w:type="character" w:customStyle="1" w:styleId="CommentSubjectChar">
    <w:name w:val="Comment Subject Char"/>
    <w:basedOn w:val="CommentTextChar"/>
    <w:link w:val="CommentSubject"/>
    <w:rsid w:val="00F8413E"/>
    <w:rPr>
      <w:b/>
      <w:bCs/>
      <w:lang w:eastAsia="en-US"/>
    </w:rPr>
  </w:style>
  <w:style w:type="paragraph" w:styleId="Revision">
    <w:name w:val="Revision"/>
    <w:hidden/>
    <w:uiPriority w:val="99"/>
    <w:semiHidden/>
    <w:rsid w:val="00F8413E"/>
    <w:rPr>
      <w:lang w:eastAsia="en-US"/>
    </w:rPr>
  </w:style>
  <w:style w:type="character" w:styleId="UnresolvedMention">
    <w:name w:val="Unresolved Mention"/>
    <w:basedOn w:val="DefaultParagraphFont"/>
    <w:uiPriority w:val="99"/>
    <w:semiHidden/>
    <w:unhideWhenUsed/>
    <w:rsid w:val="0078719A"/>
    <w:rPr>
      <w:color w:val="808080"/>
      <w:shd w:val="clear" w:color="auto" w:fill="E6E6E6"/>
    </w:rPr>
  </w:style>
  <w:style w:type="character" w:customStyle="1" w:styleId="Heading3Char">
    <w:name w:val="Heading 3 Char"/>
    <w:link w:val="Heading3"/>
    <w:rsid w:val="00C32190"/>
    <w:rPr>
      <w:rFonts w:ascii="Arial" w:hAnsi="Arial"/>
      <w:sz w:val="28"/>
      <w:lang w:eastAsia="en-US"/>
    </w:rPr>
  </w:style>
  <w:style w:type="table" w:styleId="TableGrid">
    <w:name w:val="Table Grid"/>
    <w:basedOn w:val="TableNormal"/>
    <w:rsid w:val="001F6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3076"/>
    <w:pPr>
      <w:ind w:left="720"/>
      <w:contextualSpacing/>
    </w:pPr>
  </w:style>
  <w:style w:type="character" w:customStyle="1" w:styleId="B1Char1">
    <w:name w:val="B1 Char1"/>
    <w:link w:val="B10"/>
    <w:rsid w:val="004C3A1F"/>
    <w:rPr>
      <w:lang w:eastAsia="en-US"/>
    </w:rPr>
  </w:style>
  <w:style w:type="character" w:customStyle="1" w:styleId="THChar">
    <w:name w:val="TH Char"/>
    <w:link w:val="TH"/>
    <w:locked/>
    <w:rsid w:val="00E238CA"/>
    <w:rPr>
      <w:rFonts w:ascii="Arial" w:hAnsi="Arial"/>
      <w:b/>
      <w:lang w:eastAsia="en-US"/>
    </w:rPr>
  </w:style>
  <w:style w:type="character" w:customStyle="1" w:styleId="B2Char">
    <w:name w:val="B2 Char"/>
    <w:link w:val="B20"/>
    <w:locked/>
    <w:rsid w:val="001411F8"/>
    <w:rPr>
      <w:lang w:eastAsia="en-US"/>
    </w:rPr>
  </w:style>
  <w:style w:type="character" w:customStyle="1" w:styleId="EXChar">
    <w:name w:val="EX Char"/>
    <w:link w:val="EX"/>
    <w:locked/>
    <w:rsid w:val="00AE2AC3"/>
    <w:rPr>
      <w:lang w:eastAsia="en-US"/>
    </w:rPr>
  </w:style>
  <w:style w:type="character" w:styleId="Mention">
    <w:name w:val="Mention"/>
    <w:basedOn w:val="DefaultParagraphFont"/>
    <w:uiPriority w:val="99"/>
    <w:unhideWhenUsed/>
    <w:rPr>
      <w:color w:val="2B579A"/>
      <w:shd w:val="clear" w:color="auto" w:fill="E6E6E6"/>
    </w:rPr>
  </w:style>
  <w:style w:type="character" w:customStyle="1" w:styleId="TACChar">
    <w:name w:val="TAC Char"/>
    <w:link w:val="TAC"/>
    <w:locked/>
    <w:rsid w:val="0012393B"/>
    <w:rPr>
      <w:rFonts w:ascii="Arial" w:hAnsi="Arial"/>
      <w:sz w:val="18"/>
      <w:lang w:eastAsia="en-US"/>
    </w:rPr>
  </w:style>
  <w:style w:type="character" w:customStyle="1" w:styleId="TAHCar">
    <w:name w:val="TAH Car"/>
    <w:link w:val="TAH"/>
    <w:rsid w:val="0012393B"/>
    <w:rPr>
      <w:rFonts w:ascii="Arial" w:hAnsi="Arial"/>
      <w:b/>
      <w:sz w:val="18"/>
      <w:lang w:eastAsia="en-US"/>
    </w:rPr>
  </w:style>
  <w:style w:type="character" w:customStyle="1" w:styleId="TALCar">
    <w:name w:val="TAL Car"/>
    <w:basedOn w:val="DefaultParagraphFont"/>
    <w:link w:val="TAL"/>
    <w:locked/>
    <w:rsid w:val="000E10A2"/>
    <w:rPr>
      <w:rFonts w:ascii="Arial" w:hAnsi="Arial"/>
      <w:sz w:val="18"/>
      <w:lang w:eastAsia="en-US"/>
    </w:rPr>
  </w:style>
  <w:style w:type="character" w:customStyle="1" w:styleId="TAHChar">
    <w:name w:val="TAH Char"/>
    <w:basedOn w:val="DefaultParagraphFont"/>
    <w:locked/>
    <w:rsid w:val="000E10A2"/>
    <w:rPr>
      <w:rFonts w:ascii="Arial" w:hAnsi="Arial" w:cs="Arial"/>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5685">
      <w:bodyDiv w:val="1"/>
      <w:marLeft w:val="45"/>
      <w:marRight w:val="45"/>
      <w:marTop w:val="45"/>
      <w:marBottom w:val="45"/>
      <w:divBdr>
        <w:top w:val="none" w:sz="0" w:space="0" w:color="auto"/>
        <w:left w:val="none" w:sz="0" w:space="0" w:color="auto"/>
        <w:bottom w:val="none" w:sz="0" w:space="0" w:color="auto"/>
        <w:right w:val="none" w:sz="0" w:space="0" w:color="auto"/>
      </w:divBdr>
      <w:divsChild>
        <w:div w:id="146435824">
          <w:marLeft w:val="0"/>
          <w:marRight w:val="0"/>
          <w:marTop w:val="0"/>
          <w:marBottom w:val="75"/>
          <w:divBdr>
            <w:top w:val="none" w:sz="0" w:space="0" w:color="auto"/>
            <w:left w:val="none" w:sz="0" w:space="0" w:color="auto"/>
            <w:bottom w:val="none" w:sz="0" w:space="0" w:color="auto"/>
            <w:right w:val="none" w:sz="0" w:space="0" w:color="auto"/>
          </w:divBdr>
        </w:div>
      </w:divsChild>
    </w:div>
    <w:div w:id="110056770">
      <w:bodyDiv w:val="1"/>
      <w:marLeft w:val="0"/>
      <w:marRight w:val="0"/>
      <w:marTop w:val="0"/>
      <w:marBottom w:val="0"/>
      <w:divBdr>
        <w:top w:val="none" w:sz="0" w:space="0" w:color="auto"/>
        <w:left w:val="none" w:sz="0" w:space="0" w:color="auto"/>
        <w:bottom w:val="none" w:sz="0" w:space="0" w:color="auto"/>
        <w:right w:val="none" w:sz="0" w:space="0" w:color="auto"/>
      </w:divBdr>
    </w:div>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212497622">
      <w:bodyDiv w:val="1"/>
      <w:marLeft w:val="0"/>
      <w:marRight w:val="0"/>
      <w:marTop w:val="0"/>
      <w:marBottom w:val="0"/>
      <w:divBdr>
        <w:top w:val="none" w:sz="0" w:space="0" w:color="auto"/>
        <w:left w:val="none" w:sz="0" w:space="0" w:color="auto"/>
        <w:bottom w:val="none" w:sz="0" w:space="0" w:color="auto"/>
        <w:right w:val="none" w:sz="0" w:space="0" w:color="auto"/>
      </w:divBdr>
    </w:div>
    <w:div w:id="255678200">
      <w:bodyDiv w:val="1"/>
      <w:marLeft w:val="0"/>
      <w:marRight w:val="0"/>
      <w:marTop w:val="0"/>
      <w:marBottom w:val="0"/>
      <w:divBdr>
        <w:top w:val="none" w:sz="0" w:space="0" w:color="auto"/>
        <w:left w:val="none" w:sz="0" w:space="0" w:color="auto"/>
        <w:bottom w:val="none" w:sz="0" w:space="0" w:color="auto"/>
        <w:right w:val="none" w:sz="0" w:space="0" w:color="auto"/>
      </w:divBdr>
    </w:div>
    <w:div w:id="414671261">
      <w:bodyDiv w:val="1"/>
      <w:marLeft w:val="0"/>
      <w:marRight w:val="0"/>
      <w:marTop w:val="0"/>
      <w:marBottom w:val="0"/>
      <w:divBdr>
        <w:top w:val="none" w:sz="0" w:space="0" w:color="auto"/>
        <w:left w:val="none" w:sz="0" w:space="0" w:color="auto"/>
        <w:bottom w:val="none" w:sz="0" w:space="0" w:color="auto"/>
        <w:right w:val="none" w:sz="0" w:space="0" w:color="auto"/>
      </w:divBdr>
    </w:div>
    <w:div w:id="425227394">
      <w:bodyDiv w:val="1"/>
      <w:marLeft w:val="0"/>
      <w:marRight w:val="0"/>
      <w:marTop w:val="0"/>
      <w:marBottom w:val="0"/>
      <w:divBdr>
        <w:top w:val="none" w:sz="0" w:space="0" w:color="auto"/>
        <w:left w:val="none" w:sz="0" w:space="0" w:color="auto"/>
        <w:bottom w:val="none" w:sz="0" w:space="0" w:color="auto"/>
        <w:right w:val="none" w:sz="0" w:space="0" w:color="auto"/>
      </w:divBdr>
    </w:div>
    <w:div w:id="550969176">
      <w:bodyDiv w:val="1"/>
      <w:marLeft w:val="0"/>
      <w:marRight w:val="0"/>
      <w:marTop w:val="0"/>
      <w:marBottom w:val="0"/>
      <w:divBdr>
        <w:top w:val="none" w:sz="0" w:space="0" w:color="auto"/>
        <w:left w:val="none" w:sz="0" w:space="0" w:color="auto"/>
        <w:bottom w:val="none" w:sz="0" w:space="0" w:color="auto"/>
        <w:right w:val="none" w:sz="0" w:space="0" w:color="auto"/>
      </w:divBdr>
    </w:div>
    <w:div w:id="705526277">
      <w:bodyDiv w:val="1"/>
      <w:marLeft w:val="0"/>
      <w:marRight w:val="0"/>
      <w:marTop w:val="0"/>
      <w:marBottom w:val="0"/>
      <w:divBdr>
        <w:top w:val="none" w:sz="0" w:space="0" w:color="auto"/>
        <w:left w:val="none" w:sz="0" w:space="0" w:color="auto"/>
        <w:bottom w:val="none" w:sz="0" w:space="0" w:color="auto"/>
        <w:right w:val="none" w:sz="0" w:space="0" w:color="auto"/>
      </w:divBdr>
      <w:divsChild>
        <w:div w:id="263877785">
          <w:marLeft w:val="806"/>
          <w:marRight w:val="0"/>
          <w:marTop w:val="200"/>
          <w:marBottom w:val="0"/>
          <w:divBdr>
            <w:top w:val="none" w:sz="0" w:space="0" w:color="auto"/>
            <w:left w:val="none" w:sz="0" w:space="0" w:color="auto"/>
            <w:bottom w:val="none" w:sz="0" w:space="0" w:color="auto"/>
            <w:right w:val="none" w:sz="0" w:space="0" w:color="auto"/>
          </w:divBdr>
        </w:div>
      </w:divsChild>
    </w:div>
    <w:div w:id="736124912">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060402359">
      <w:bodyDiv w:val="1"/>
      <w:marLeft w:val="0"/>
      <w:marRight w:val="0"/>
      <w:marTop w:val="0"/>
      <w:marBottom w:val="0"/>
      <w:divBdr>
        <w:top w:val="none" w:sz="0" w:space="0" w:color="auto"/>
        <w:left w:val="none" w:sz="0" w:space="0" w:color="auto"/>
        <w:bottom w:val="none" w:sz="0" w:space="0" w:color="auto"/>
        <w:right w:val="none" w:sz="0" w:space="0" w:color="auto"/>
      </w:divBdr>
    </w:div>
    <w:div w:id="1082412034">
      <w:bodyDiv w:val="1"/>
      <w:marLeft w:val="0"/>
      <w:marRight w:val="0"/>
      <w:marTop w:val="0"/>
      <w:marBottom w:val="0"/>
      <w:divBdr>
        <w:top w:val="none" w:sz="0" w:space="0" w:color="auto"/>
        <w:left w:val="none" w:sz="0" w:space="0" w:color="auto"/>
        <w:bottom w:val="none" w:sz="0" w:space="0" w:color="auto"/>
        <w:right w:val="none" w:sz="0" w:space="0" w:color="auto"/>
      </w:divBdr>
    </w:div>
    <w:div w:id="1122000018">
      <w:bodyDiv w:val="1"/>
      <w:marLeft w:val="0"/>
      <w:marRight w:val="0"/>
      <w:marTop w:val="0"/>
      <w:marBottom w:val="0"/>
      <w:divBdr>
        <w:top w:val="none" w:sz="0" w:space="0" w:color="auto"/>
        <w:left w:val="none" w:sz="0" w:space="0" w:color="auto"/>
        <w:bottom w:val="none" w:sz="0" w:space="0" w:color="auto"/>
        <w:right w:val="none" w:sz="0" w:space="0" w:color="auto"/>
      </w:divBdr>
    </w:div>
    <w:div w:id="1148480169">
      <w:bodyDiv w:val="1"/>
      <w:marLeft w:val="0"/>
      <w:marRight w:val="0"/>
      <w:marTop w:val="0"/>
      <w:marBottom w:val="0"/>
      <w:divBdr>
        <w:top w:val="none" w:sz="0" w:space="0" w:color="auto"/>
        <w:left w:val="none" w:sz="0" w:space="0" w:color="auto"/>
        <w:bottom w:val="none" w:sz="0" w:space="0" w:color="auto"/>
        <w:right w:val="none" w:sz="0" w:space="0" w:color="auto"/>
      </w:divBdr>
    </w:div>
    <w:div w:id="1205170205">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416778613">
      <w:bodyDiv w:val="1"/>
      <w:marLeft w:val="0"/>
      <w:marRight w:val="0"/>
      <w:marTop w:val="0"/>
      <w:marBottom w:val="0"/>
      <w:divBdr>
        <w:top w:val="none" w:sz="0" w:space="0" w:color="auto"/>
        <w:left w:val="none" w:sz="0" w:space="0" w:color="auto"/>
        <w:bottom w:val="none" w:sz="0" w:space="0" w:color="auto"/>
        <w:right w:val="none" w:sz="0" w:space="0" w:color="auto"/>
      </w:divBdr>
    </w:div>
    <w:div w:id="1477606227">
      <w:bodyDiv w:val="1"/>
      <w:marLeft w:val="0"/>
      <w:marRight w:val="0"/>
      <w:marTop w:val="0"/>
      <w:marBottom w:val="0"/>
      <w:divBdr>
        <w:top w:val="none" w:sz="0" w:space="0" w:color="auto"/>
        <w:left w:val="none" w:sz="0" w:space="0" w:color="auto"/>
        <w:bottom w:val="none" w:sz="0" w:space="0" w:color="auto"/>
        <w:right w:val="none" w:sz="0" w:space="0" w:color="auto"/>
      </w:divBdr>
      <w:divsChild>
        <w:div w:id="2088914344">
          <w:marLeft w:val="0"/>
          <w:marRight w:val="0"/>
          <w:marTop w:val="0"/>
          <w:marBottom w:val="0"/>
          <w:divBdr>
            <w:top w:val="none" w:sz="0" w:space="0" w:color="auto"/>
            <w:left w:val="none" w:sz="0" w:space="0" w:color="auto"/>
            <w:bottom w:val="none" w:sz="0" w:space="0" w:color="auto"/>
            <w:right w:val="none" w:sz="0" w:space="0" w:color="auto"/>
          </w:divBdr>
        </w:div>
      </w:divsChild>
    </w:div>
    <w:div w:id="1509322856">
      <w:bodyDiv w:val="1"/>
      <w:marLeft w:val="0"/>
      <w:marRight w:val="0"/>
      <w:marTop w:val="0"/>
      <w:marBottom w:val="0"/>
      <w:divBdr>
        <w:top w:val="none" w:sz="0" w:space="0" w:color="auto"/>
        <w:left w:val="none" w:sz="0" w:space="0" w:color="auto"/>
        <w:bottom w:val="none" w:sz="0" w:space="0" w:color="auto"/>
        <w:right w:val="none" w:sz="0" w:space="0" w:color="auto"/>
      </w:divBdr>
    </w:div>
    <w:div w:id="1517112074">
      <w:bodyDiv w:val="1"/>
      <w:marLeft w:val="0"/>
      <w:marRight w:val="0"/>
      <w:marTop w:val="0"/>
      <w:marBottom w:val="0"/>
      <w:divBdr>
        <w:top w:val="none" w:sz="0" w:space="0" w:color="auto"/>
        <w:left w:val="none" w:sz="0" w:space="0" w:color="auto"/>
        <w:bottom w:val="none" w:sz="0" w:space="0" w:color="auto"/>
        <w:right w:val="none" w:sz="0" w:space="0" w:color="auto"/>
      </w:divBdr>
    </w:div>
    <w:div w:id="1556114037">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576471679">
      <w:bodyDiv w:val="1"/>
      <w:marLeft w:val="0"/>
      <w:marRight w:val="0"/>
      <w:marTop w:val="0"/>
      <w:marBottom w:val="0"/>
      <w:divBdr>
        <w:top w:val="none" w:sz="0" w:space="0" w:color="auto"/>
        <w:left w:val="none" w:sz="0" w:space="0" w:color="auto"/>
        <w:bottom w:val="none" w:sz="0" w:space="0" w:color="auto"/>
        <w:right w:val="none" w:sz="0" w:space="0" w:color="auto"/>
      </w:divBdr>
    </w:div>
    <w:div w:id="167001474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792552461">
      <w:bodyDiv w:val="1"/>
      <w:marLeft w:val="0"/>
      <w:marRight w:val="0"/>
      <w:marTop w:val="0"/>
      <w:marBottom w:val="0"/>
      <w:divBdr>
        <w:top w:val="none" w:sz="0" w:space="0" w:color="auto"/>
        <w:left w:val="none" w:sz="0" w:space="0" w:color="auto"/>
        <w:bottom w:val="none" w:sz="0" w:space="0" w:color="auto"/>
        <w:right w:val="none" w:sz="0" w:space="0" w:color="auto"/>
      </w:divBdr>
    </w:div>
    <w:div w:id="1856652474">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1957365216">
      <w:bodyDiv w:val="1"/>
      <w:marLeft w:val="0"/>
      <w:marRight w:val="0"/>
      <w:marTop w:val="0"/>
      <w:marBottom w:val="0"/>
      <w:divBdr>
        <w:top w:val="none" w:sz="0" w:space="0" w:color="auto"/>
        <w:left w:val="none" w:sz="0" w:space="0" w:color="auto"/>
        <w:bottom w:val="none" w:sz="0" w:space="0" w:color="auto"/>
        <w:right w:val="none" w:sz="0" w:space="0" w:color="auto"/>
      </w:divBdr>
    </w:div>
    <w:div w:id="1969779391">
      <w:bodyDiv w:val="1"/>
      <w:marLeft w:val="0"/>
      <w:marRight w:val="0"/>
      <w:marTop w:val="0"/>
      <w:marBottom w:val="0"/>
      <w:divBdr>
        <w:top w:val="none" w:sz="0" w:space="0" w:color="auto"/>
        <w:left w:val="none" w:sz="0" w:space="0" w:color="auto"/>
        <w:bottom w:val="none" w:sz="0" w:space="0" w:color="auto"/>
        <w:right w:val="none" w:sz="0" w:space="0" w:color="auto"/>
      </w:divBdr>
    </w:div>
    <w:div w:id="2051998516">
      <w:bodyDiv w:val="1"/>
      <w:marLeft w:val="0"/>
      <w:marRight w:val="0"/>
      <w:marTop w:val="0"/>
      <w:marBottom w:val="0"/>
      <w:divBdr>
        <w:top w:val="none" w:sz="0" w:space="0" w:color="auto"/>
        <w:left w:val="none" w:sz="0" w:space="0" w:color="auto"/>
        <w:bottom w:val="none" w:sz="0" w:space="0" w:color="auto"/>
        <w:right w:val="none" w:sz="0" w:space="0" w:color="auto"/>
      </w:divBdr>
    </w:div>
    <w:div w:id="2073656155">
      <w:bodyDiv w:val="1"/>
      <w:marLeft w:val="0"/>
      <w:marRight w:val="0"/>
      <w:marTop w:val="0"/>
      <w:marBottom w:val="0"/>
      <w:divBdr>
        <w:top w:val="none" w:sz="0" w:space="0" w:color="auto"/>
        <w:left w:val="none" w:sz="0" w:space="0" w:color="auto"/>
        <w:bottom w:val="none" w:sz="0" w:space="0" w:color="auto"/>
        <w:right w:val="none" w:sz="0" w:space="0" w:color="auto"/>
      </w:divBdr>
    </w:div>
    <w:div w:id="213143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ipr.etsi.org/" TargetMode="External"/><Relationship Id="rId26" Type="http://schemas.openxmlformats.org/officeDocument/2006/relationships/image" Target="media/image7.png"/><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image" Target="media/image12.png"/><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portal.etsi.org/People/CommiteeSupportStaff.aspx" TargetMode="External"/><Relationship Id="rId25" Type="http://schemas.openxmlformats.org/officeDocument/2006/relationships/image" Target="media/image6.png"/><Relationship Id="rId33" Type="http://schemas.openxmlformats.org/officeDocument/2006/relationships/image" Target="media/image11.png"/><Relationship Id="rId38"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hyperlink" Target="https://portal.etsi.org/TB/ETSIDeliverableStatus.aspx" TargetMode="External"/><Relationship Id="rId20" Type="http://schemas.openxmlformats.org/officeDocument/2006/relationships/hyperlink" Target="https://docbox.etsi.org/Reference" TargetMode="External"/><Relationship Id="rId29" Type="http://schemas.openxmlformats.org/officeDocument/2006/relationships/image" Target="media/image9.e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package" Target="embeddings/Microsoft_Visio_Drawing3.vsdx"/><Relationship Id="rId37" Type="http://schemas.openxmlformats.org/officeDocument/2006/relationships/image" Target="media/image14.emf"/><Relationship Id="rId40"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hyperlink" Target="http://www.etsi.org/deliver" TargetMode="External"/><Relationship Id="rId23" Type="http://schemas.openxmlformats.org/officeDocument/2006/relationships/image" Target="media/image4.png"/><Relationship Id="rId28" Type="http://schemas.openxmlformats.org/officeDocument/2006/relationships/package" Target="embeddings/Microsoft_Visio_Drawing1.vsdx"/><Relationship Id="rId36" Type="http://schemas.openxmlformats.org/officeDocument/2006/relationships/oleObject" Target="embeddings/Microsoft_Visio_2003-2010_Drawing.vsd"/><Relationship Id="rId57"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portal.etsi.org/Services/editHelp!/Howtostart/ETSIDraftingRules.aspx" TargetMode="External"/><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standards-search" TargetMode="Externa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image" Target="media/image13.emf"/><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cba3c4907168ce1f7ea0e00ce20653c2">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3bf13ca7dd79f435529f552dc7f6e9fb"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9D0D-1972-4494-998B-744CF08F1A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7DE94B-97E2-43CA-8558-5BCAFCFA09BF}">
  <ds:schemaRefs>
    <ds:schemaRef ds:uri="http://schemas.microsoft.com/sharepoint/v3/contenttype/forms"/>
  </ds:schemaRefs>
</ds:datastoreItem>
</file>

<file path=customXml/itemProps3.xml><?xml version="1.0" encoding="utf-8"?>
<ds:datastoreItem xmlns:ds="http://schemas.openxmlformats.org/officeDocument/2006/customXml" ds:itemID="{72DC21EF-B7FE-4576-A979-93B20557F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4DAEF2-073E-4302-B2D1-37EC3ED32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41</Pages>
  <Words>14734</Words>
  <Characters>83988</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98525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Thomas Stockhammer</cp:lastModifiedBy>
  <cp:revision>3</cp:revision>
  <cp:lastPrinted>2018-10-12T03:32:00Z</cp:lastPrinted>
  <dcterms:created xsi:type="dcterms:W3CDTF">2020-11-02T14:22:00Z</dcterms:created>
  <dcterms:modified xsi:type="dcterms:W3CDTF">2020-11-02T14:22:00Z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