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C8FCB" w14:textId="23883C42" w:rsidR="0015740B" w:rsidRPr="00207615" w:rsidRDefault="00D96DE0" w:rsidP="00A51B4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D96DE0">
        <w:rPr>
          <w:rFonts w:cs="Arial"/>
          <w:sz w:val="24"/>
          <w:szCs w:val="24"/>
        </w:rPr>
        <w:t>3GPP TSG-RAN4 Meeting #94-e</w:t>
      </w:r>
      <w:r w:rsidR="0015740B" w:rsidRPr="00207615">
        <w:rPr>
          <w:rFonts w:cs="Arial"/>
          <w:sz w:val="24"/>
          <w:szCs w:val="24"/>
        </w:rPr>
        <w:tab/>
      </w:r>
      <w:r w:rsidR="0015740B">
        <w:rPr>
          <w:rFonts w:ascii="Times New Roman" w:hAnsi="Times New Roman"/>
          <w:sz w:val="24"/>
          <w:szCs w:val="24"/>
        </w:rPr>
        <w:t>R4-</w:t>
      </w:r>
      <w:r w:rsidR="00FB00C5" w:rsidRPr="00FB00C5">
        <w:rPr>
          <w:rFonts w:ascii="Times New Roman" w:hAnsi="Times New Roman"/>
          <w:sz w:val="24"/>
          <w:szCs w:val="24"/>
        </w:rPr>
        <w:t>2002918</w:t>
      </w:r>
    </w:p>
    <w:p w14:paraId="45F42996" w14:textId="0F8F8021" w:rsidR="00341822" w:rsidRPr="001775CD" w:rsidRDefault="001775CD" w:rsidP="00341822">
      <w:pPr>
        <w:pStyle w:val="Header"/>
        <w:rPr>
          <w:rFonts w:eastAsia="SimSun"/>
          <w:bCs/>
          <w:sz w:val="24"/>
          <w:szCs w:val="24"/>
          <w:lang w:val="en-US" w:eastAsia="zh-CN"/>
        </w:rPr>
      </w:pPr>
      <w:r w:rsidRPr="001775CD">
        <w:rPr>
          <w:rFonts w:eastAsia="SimSun"/>
          <w:bCs/>
          <w:sz w:val="24"/>
          <w:szCs w:val="24"/>
          <w:lang w:eastAsia="zh-CN"/>
        </w:rPr>
        <w:t>Online, 24th Feb 2020 - 6th Mar 2020</w:t>
      </w:r>
    </w:p>
    <w:p w14:paraId="0C5E539F" w14:textId="77777777" w:rsidR="00341822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822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41822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822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444822B9" w:rsidR="00341822" w:rsidRPr="0041037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</w:t>
            </w:r>
            <w:r w:rsidR="006C205A">
              <w:rPr>
                <w:b/>
                <w:noProof/>
                <w:sz w:val="28"/>
              </w:rPr>
              <w:t>101-2</w:t>
            </w:r>
          </w:p>
        </w:tc>
        <w:tc>
          <w:tcPr>
            <w:tcW w:w="709" w:type="dxa"/>
          </w:tcPr>
          <w:p w14:paraId="3E4F5A25" w14:textId="77777777" w:rsidR="00341822" w:rsidRPr="00032275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516A2431" w:rsidR="00341822" w:rsidRPr="00410371" w:rsidRDefault="003B33B3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5D188F">
              <w:rPr>
                <w:b/>
                <w:noProof/>
                <w:sz w:val="28"/>
              </w:rPr>
              <w:t>0</w:t>
            </w:r>
            <w:r w:rsidR="00424CB3" w:rsidRPr="005D188F">
              <w:rPr>
                <w:b/>
                <w:noProof/>
                <w:sz w:val="28"/>
              </w:rPr>
              <w:t>135</w:t>
            </w:r>
          </w:p>
        </w:tc>
        <w:tc>
          <w:tcPr>
            <w:tcW w:w="709" w:type="dxa"/>
          </w:tcPr>
          <w:p w14:paraId="5347998B" w14:textId="77777777" w:rsidR="00341822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25774E5F" w:rsidR="00341822" w:rsidRPr="005F512D" w:rsidRDefault="005F512D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F512D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BD5BBF" w14:textId="77777777" w:rsidR="00341822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051B27B4" w:rsidR="00341822" w:rsidRPr="00410371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01A8">
              <w:rPr>
                <w:b/>
                <w:noProof/>
                <w:sz w:val="28"/>
                <w:szCs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1C52B1EF" w:rsidR="00341822" w:rsidRDefault="0077346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73463">
              <w:t>R15 CR to 38.101-2: TRS and SSB configurations in FR2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1CA0C0C" w:rsidR="00341822" w:rsidRDefault="007239D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176B5E74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E41B87">
              <w:rPr>
                <w:noProof/>
              </w:rPr>
              <w:t>24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-15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A541F94" w:rsidR="00341822" w:rsidRDefault="00EA5087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EA5087">
              <w:rPr>
                <w:noProof/>
                <w:lang w:eastAsia="zh-CN"/>
              </w:rPr>
              <w:t xml:space="preserve">ccording to the current </w:t>
            </w:r>
            <w:r w:rsidR="0023532B">
              <w:rPr>
                <w:noProof/>
                <w:lang w:eastAsia="zh-CN"/>
              </w:rPr>
              <w:t>configurations o</w:t>
            </w:r>
            <w:r w:rsidR="00393DDB">
              <w:rPr>
                <w:noProof/>
                <w:lang w:eastAsia="zh-CN"/>
              </w:rPr>
              <w:t>f</w:t>
            </w:r>
            <w:r w:rsidR="0023532B">
              <w:rPr>
                <w:noProof/>
                <w:lang w:eastAsia="zh-CN"/>
              </w:rPr>
              <w:t xml:space="preserve"> </w:t>
            </w:r>
            <w:r w:rsidR="00594CD9">
              <w:rPr>
                <w:noProof/>
                <w:lang w:eastAsia="zh-CN"/>
              </w:rPr>
              <w:t>TRS and SSB</w:t>
            </w:r>
            <w:r w:rsidR="000F1079">
              <w:rPr>
                <w:noProof/>
                <w:lang w:eastAsia="zh-CN"/>
              </w:rPr>
              <w:t xml:space="preserve">, </w:t>
            </w:r>
            <w:r w:rsidR="00AE0F1C">
              <w:rPr>
                <w:noProof/>
                <w:lang w:eastAsia="zh-CN"/>
              </w:rPr>
              <w:t xml:space="preserve">defined in </w:t>
            </w:r>
            <w:r w:rsidR="001075E1">
              <w:rPr>
                <w:noProof/>
                <w:lang w:eastAsia="zh-CN"/>
              </w:rPr>
              <w:t>t</w:t>
            </w:r>
            <w:r w:rsidR="003D4388" w:rsidRPr="003D4388">
              <w:rPr>
                <w:noProof/>
                <w:lang w:eastAsia="zh-CN"/>
              </w:rPr>
              <w:t>able</w:t>
            </w:r>
            <w:r w:rsidR="001075E1">
              <w:rPr>
                <w:noProof/>
                <w:lang w:eastAsia="zh-CN"/>
              </w:rPr>
              <w:t>s</w:t>
            </w:r>
            <w:r w:rsidR="003D4388" w:rsidRPr="003D4388">
              <w:rPr>
                <w:noProof/>
                <w:lang w:eastAsia="zh-CN"/>
              </w:rPr>
              <w:t xml:space="preserve"> A.3.1-1</w:t>
            </w:r>
            <w:r w:rsidR="00F450BF">
              <w:rPr>
                <w:noProof/>
                <w:lang w:eastAsia="zh-CN"/>
              </w:rPr>
              <w:t xml:space="preserve">, </w:t>
            </w:r>
            <w:r w:rsidR="00F450BF" w:rsidRPr="00F450BF">
              <w:rPr>
                <w:noProof/>
                <w:lang w:eastAsia="zh-CN"/>
              </w:rPr>
              <w:t>A.3.3.2-1</w:t>
            </w:r>
            <w:r w:rsidR="00F450BF">
              <w:rPr>
                <w:noProof/>
                <w:lang w:eastAsia="zh-CN"/>
              </w:rPr>
              <w:t xml:space="preserve">, </w:t>
            </w:r>
            <w:r w:rsidR="00E47282" w:rsidRPr="00E47282">
              <w:rPr>
                <w:noProof/>
                <w:lang w:eastAsia="zh-CN"/>
              </w:rPr>
              <w:t>A.3.3.2-2</w:t>
            </w:r>
            <w:r w:rsidR="00E47282">
              <w:rPr>
                <w:noProof/>
                <w:lang w:eastAsia="zh-CN"/>
              </w:rPr>
              <w:t>,</w:t>
            </w:r>
            <w:r w:rsidR="00E47282">
              <w:t xml:space="preserve"> </w:t>
            </w:r>
            <w:r w:rsidR="00E47282" w:rsidRPr="00E47282">
              <w:rPr>
                <w:noProof/>
                <w:lang w:eastAsia="zh-CN"/>
              </w:rPr>
              <w:t>A.3.3.4-1</w:t>
            </w:r>
            <w:r w:rsidR="00E47282">
              <w:rPr>
                <w:noProof/>
                <w:lang w:eastAsia="zh-CN"/>
              </w:rPr>
              <w:t xml:space="preserve">, </w:t>
            </w:r>
            <w:r w:rsidR="00C16326">
              <w:rPr>
                <w:noProof/>
                <w:lang w:eastAsia="zh-CN"/>
              </w:rPr>
              <w:t xml:space="preserve">and </w:t>
            </w:r>
            <w:r w:rsidR="00CF02F1" w:rsidRPr="00CF02F1">
              <w:rPr>
                <w:noProof/>
                <w:lang w:eastAsia="zh-CN"/>
              </w:rPr>
              <w:t>A.3.3.4-2</w:t>
            </w:r>
            <w:r w:rsidR="00C16326">
              <w:rPr>
                <w:noProof/>
                <w:lang w:eastAsia="zh-CN"/>
              </w:rPr>
              <w:t xml:space="preserve"> of </w:t>
            </w:r>
            <w:r w:rsidR="00517367">
              <w:rPr>
                <w:noProof/>
                <w:lang w:eastAsia="zh-CN"/>
              </w:rPr>
              <w:t>TS38.101-2</w:t>
            </w:r>
            <w:r w:rsidRPr="00EA5087">
              <w:rPr>
                <w:noProof/>
                <w:lang w:eastAsia="zh-CN"/>
              </w:rPr>
              <w:t>, TRS and SSB collid</w:t>
            </w:r>
            <w:r w:rsidR="00594CD9">
              <w:rPr>
                <w:noProof/>
                <w:lang w:eastAsia="zh-CN"/>
              </w:rPr>
              <w:t xml:space="preserve">e </w:t>
            </w:r>
            <w:r w:rsidRPr="00EA5087">
              <w:rPr>
                <w:noProof/>
                <w:lang w:eastAsia="zh-CN"/>
              </w:rPr>
              <w:t>at every instance</w:t>
            </w:r>
            <w:r w:rsidR="00B74BB0">
              <w:rPr>
                <w:noProof/>
                <w:lang w:eastAsia="zh-CN"/>
              </w:rPr>
              <w:t>, whereas TRS and SSB</w:t>
            </w:r>
            <w:r w:rsidR="00B152C2">
              <w:rPr>
                <w:noProof/>
                <w:lang w:eastAsia="zh-CN"/>
              </w:rPr>
              <w:t xml:space="preserve"> </w:t>
            </w:r>
            <w:r w:rsidR="00D179C2">
              <w:rPr>
                <w:noProof/>
                <w:lang w:eastAsia="zh-CN"/>
              </w:rPr>
              <w:t xml:space="preserve">in TS38.101-4 </w:t>
            </w:r>
            <w:r w:rsidR="00B152C2">
              <w:rPr>
                <w:noProof/>
                <w:lang w:eastAsia="zh-CN"/>
              </w:rPr>
              <w:t xml:space="preserve">do not collide by </w:t>
            </w:r>
            <w:r w:rsidR="0093397E">
              <w:rPr>
                <w:noProof/>
                <w:lang w:eastAsia="zh-CN"/>
              </w:rPr>
              <w:t>configur</w:t>
            </w:r>
            <w:r w:rsidR="00A41619">
              <w:rPr>
                <w:noProof/>
                <w:lang w:eastAsia="zh-CN"/>
              </w:rPr>
              <w:t>ing</w:t>
            </w:r>
            <w:r w:rsidR="0093397E">
              <w:rPr>
                <w:noProof/>
                <w:lang w:eastAsia="zh-CN"/>
              </w:rPr>
              <w:t xml:space="preserve"> </w:t>
            </w:r>
            <w:r w:rsidR="00216315">
              <w:rPr>
                <w:noProof/>
                <w:lang w:eastAsia="zh-CN"/>
              </w:rPr>
              <w:t xml:space="preserve">10msec offset for </w:t>
            </w:r>
            <w:r w:rsidR="0093397E">
              <w:rPr>
                <w:noProof/>
                <w:lang w:eastAsia="zh-CN"/>
              </w:rPr>
              <w:t xml:space="preserve">TRS with with respect to </w:t>
            </w:r>
            <w:r w:rsidR="00247259">
              <w:rPr>
                <w:noProof/>
                <w:lang w:eastAsia="zh-CN"/>
              </w:rPr>
              <w:t>SSB</w:t>
            </w:r>
            <w:r w:rsidR="00D179C2">
              <w:rPr>
                <w:noProof/>
                <w:lang w:eastAsia="zh-CN"/>
              </w:rPr>
              <w:t xml:space="preserve"> periodicity</w:t>
            </w:r>
            <w:r w:rsidR="00BE1EB8">
              <w:rPr>
                <w:noProof/>
                <w:lang w:eastAsia="zh-CN"/>
              </w:rPr>
              <w:t xml:space="preserve">. As a consequence, </w:t>
            </w:r>
            <w:r w:rsidR="00216315">
              <w:rPr>
                <w:noProof/>
                <w:lang w:eastAsia="zh-CN"/>
              </w:rPr>
              <w:t xml:space="preserve">in </w:t>
            </w:r>
            <w:r w:rsidR="00D95841">
              <w:rPr>
                <w:noProof/>
                <w:lang w:eastAsia="zh-CN"/>
              </w:rPr>
              <w:t xml:space="preserve">TS38.101-2, </w:t>
            </w:r>
            <w:r w:rsidR="00BE1EB8">
              <w:rPr>
                <w:noProof/>
                <w:lang w:eastAsia="zh-CN"/>
              </w:rPr>
              <w:t>UE</w:t>
            </w:r>
            <w:r w:rsidR="0080306A">
              <w:rPr>
                <w:noProof/>
                <w:lang w:eastAsia="zh-CN"/>
              </w:rPr>
              <w:t xml:space="preserve"> </w:t>
            </w:r>
            <w:r w:rsidR="007B0304">
              <w:rPr>
                <w:noProof/>
                <w:lang w:eastAsia="zh-CN"/>
              </w:rPr>
              <w:t xml:space="preserve">is not able to </w:t>
            </w:r>
            <w:r w:rsidR="0004310F">
              <w:rPr>
                <w:noProof/>
                <w:lang w:eastAsia="zh-CN"/>
              </w:rPr>
              <w:t>use TRS for time and frequnecy tracking or use SSB for new cell search</w:t>
            </w:r>
            <w:r w:rsidR="00B74BB0">
              <w:rPr>
                <w:noProof/>
                <w:lang w:eastAsia="zh-CN"/>
              </w:rPr>
              <w:t xml:space="preserve">. Hence, </w:t>
            </w:r>
            <w:r w:rsidR="00D95841">
              <w:rPr>
                <w:noProof/>
                <w:lang w:eastAsia="zh-CN"/>
              </w:rPr>
              <w:t xml:space="preserve">these TRS and SSB configurations </w:t>
            </w:r>
            <w:r w:rsidR="00C26F8E">
              <w:rPr>
                <w:noProof/>
                <w:lang w:eastAsia="zh-CN"/>
              </w:rPr>
              <w:t xml:space="preserve">in TS38.101-2 </w:t>
            </w:r>
            <w:r w:rsidR="00D95841">
              <w:rPr>
                <w:noProof/>
                <w:lang w:eastAsia="zh-CN"/>
              </w:rPr>
              <w:t xml:space="preserve">need to be updated as </w:t>
            </w:r>
            <w:r w:rsidR="00C26F8E">
              <w:rPr>
                <w:noProof/>
                <w:lang w:eastAsia="zh-CN"/>
              </w:rPr>
              <w:t>those in TS38.101-4.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46750" w14:textId="1C7A3DBB" w:rsidR="00341822" w:rsidRPr="004B37EA" w:rsidRDefault="007256CF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SSB and TRS configurations </w:t>
            </w:r>
            <w:r w:rsidR="00EB480B">
              <w:rPr>
                <w:noProof/>
                <w:lang w:eastAsia="zh-CN"/>
              </w:rPr>
              <w:t xml:space="preserve">are modified in such a way that those do not collide in </w:t>
            </w:r>
            <w:r w:rsidR="00F53C29">
              <w:rPr>
                <w:noProof/>
                <w:lang w:eastAsia="zh-CN"/>
              </w:rPr>
              <w:t xml:space="preserve">the time domain, which is aligned with test configuration in </w:t>
            </w:r>
            <w:r>
              <w:rPr>
                <w:noProof/>
                <w:lang w:eastAsia="zh-CN"/>
              </w:rPr>
              <w:t>TS38.101-4</w:t>
            </w:r>
          </w:p>
          <w:p w14:paraId="551C1265" w14:textId="77777777" w:rsidR="00341822" w:rsidRPr="004B37EA" w:rsidRDefault="00341822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A51B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6121817B" w:rsidR="00341822" w:rsidRDefault="007A1169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cannot </w:t>
            </w:r>
            <w:r w:rsidR="00164D26">
              <w:rPr>
                <w:noProof/>
                <w:lang w:eastAsia="zh-CN"/>
              </w:rPr>
              <w:t xml:space="preserve">perform </w:t>
            </w:r>
            <w:r w:rsidR="002B47FC">
              <w:rPr>
                <w:noProof/>
                <w:lang w:eastAsia="zh-CN"/>
              </w:rPr>
              <w:t>time/frequency tracking</w:t>
            </w:r>
            <w:r w:rsidR="0053759B">
              <w:rPr>
                <w:noProof/>
                <w:lang w:eastAsia="zh-CN"/>
              </w:rPr>
              <w:t xml:space="preserve">, which results in </w:t>
            </w:r>
            <w:r w:rsidR="002C2D86">
              <w:rPr>
                <w:noProof/>
                <w:lang w:eastAsia="zh-CN"/>
              </w:rPr>
              <w:t>test failure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77699672" w:rsidR="00341822" w:rsidRDefault="00045C0B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A.3.1, A.3.3.2, A.3.3.</w:t>
            </w:r>
            <w:r w:rsidR="0049577A">
              <w:rPr>
                <w:noProof/>
                <w:lang w:eastAsia="zh-CN"/>
              </w:rPr>
              <w:t>3, A.3.3.4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76D57FD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38.521-</w:t>
            </w:r>
            <w:r w:rsidR="007007F2">
              <w:rPr>
                <w:noProof/>
                <w:lang w:eastAsia="zh-CN"/>
              </w:rPr>
              <w:t>2</w:t>
            </w: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1D19EE79" w14:textId="77777777" w:rsidR="00EB4DFF" w:rsidRPr="00C56DDE" w:rsidRDefault="00EB4DFF" w:rsidP="00EB4D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3" w:name="_Toc21339533"/>
      <w:bookmarkStart w:id="4" w:name="_Toc29804750"/>
      <w:r w:rsidRPr="00C56DDE">
        <w:rPr>
          <w:rFonts w:ascii="Arial" w:eastAsia="Malgun Gothic" w:hAnsi="Arial"/>
          <w:sz w:val="36"/>
        </w:rPr>
        <w:t>A.3</w:t>
      </w:r>
      <w:r w:rsidRPr="00C56DDE">
        <w:rPr>
          <w:rFonts w:ascii="Arial" w:eastAsia="Malgun Gothic" w:hAnsi="Arial"/>
          <w:sz w:val="36"/>
        </w:rPr>
        <w:tab/>
        <w:t>DL reference measurement channels</w:t>
      </w:r>
      <w:bookmarkEnd w:id="3"/>
      <w:bookmarkEnd w:id="4"/>
    </w:p>
    <w:p w14:paraId="06DE5D0B" w14:textId="77777777" w:rsidR="00EB4DFF" w:rsidRPr="00C56DDE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5" w:name="_Toc21339534"/>
      <w:bookmarkStart w:id="6" w:name="_Toc29804751"/>
      <w:r w:rsidRPr="00C56DDE">
        <w:rPr>
          <w:rFonts w:ascii="Arial" w:eastAsia="Malgun Gothic" w:hAnsi="Arial"/>
          <w:sz w:val="32"/>
        </w:rPr>
        <w:t>A.3.1</w:t>
      </w:r>
      <w:r w:rsidRPr="00C56DDE">
        <w:rPr>
          <w:rFonts w:ascii="Arial" w:eastAsia="Malgun Gothic" w:hAnsi="Arial"/>
          <w:sz w:val="32"/>
        </w:rPr>
        <w:tab/>
        <w:t>General</w:t>
      </w:r>
      <w:bookmarkEnd w:id="5"/>
      <w:bookmarkEnd w:id="6"/>
    </w:p>
    <w:p w14:paraId="1BA4349B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Unless otherwise stated, Tables A.3.3.2-1 and A.3.3.2-2 are applicable for measurements of the Receiver Characteristics (clause 7).</w:t>
      </w:r>
    </w:p>
    <w:p w14:paraId="0582EE56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Unless otherwise stated, Tables A.3.3.2-1 and A.3.3.2-2 also apply for the modulated interferer used in Clauses 7.5 and 7.6 with test specific bandwidths.</w:t>
      </w:r>
    </w:p>
    <w:p w14:paraId="0AFE0C6C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CSI-RS configuration parameter defined in Table A.3.1-2 is used for verifying the beam correspondence requirement, 2 slots of CSI-RS shall be provided at each test grid point. The DL channel shall be configured for zero power on all tones except those used by CSI-RS in slots containing CSI-RS for beam refinement, and the DL and UL channel sizes shall be the same during verification.</w:t>
      </w:r>
    </w:p>
    <w:p w14:paraId="4F2F4108" w14:textId="77777777" w:rsidR="00EB4DFF" w:rsidRPr="00C56DDE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56DDE">
        <w:rPr>
          <w:rFonts w:ascii="Arial" w:eastAsia="Malgun Gothic" w:hAnsi="Arial"/>
          <w:b/>
        </w:rPr>
        <w:t>Table A.3.1-1: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2339"/>
        <w:gridCol w:w="806"/>
        <w:gridCol w:w="4147"/>
      </w:tblGrid>
      <w:tr w:rsidR="00EB4DFF" w:rsidRPr="00C56DDE" w14:paraId="575BCFB9" w14:textId="77777777" w:rsidTr="002438C4">
        <w:tc>
          <w:tcPr>
            <w:tcW w:w="4676" w:type="dxa"/>
            <w:gridSpan w:val="2"/>
            <w:shd w:val="clear" w:color="auto" w:fill="auto"/>
          </w:tcPr>
          <w:p w14:paraId="62DEB9C7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806" w:type="dxa"/>
            <w:shd w:val="clear" w:color="auto" w:fill="auto"/>
          </w:tcPr>
          <w:p w14:paraId="1589FA6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4147" w:type="dxa"/>
            <w:shd w:val="clear" w:color="auto" w:fill="auto"/>
          </w:tcPr>
          <w:p w14:paraId="69575B7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C56DDE" w14:paraId="6230989E" w14:textId="77777777" w:rsidTr="002438C4">
        <w:tc>
          <w:tcPr>
            <w:tcW w:w="4676" w:type="dxa"/>
            <w:gridSpan w:val="2"/>
            <w:shd w:val="clear" w:color="auto" w:fill="auto"/>
          </w:tcPr>
          <w:p w14:paraId="783CC59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4E754CC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5106CF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Full BW</w:t>
            </w:r>
          </w:p>
        </w:tc>
      </w:tr>
      <w:tr w:rsidR="00EB4DFF" w:rsidRPr="00C56DDE" w14:paraId="27AC12DA" w14:textId="77777777" w:rsidTr="002438C4">
        <w:tc>
          <w:tcPr>
            <w:tcW w:w="4676" w:type="dxa"/>
            <w:gridSpan w:val="2"/>
            <w:shd w:val="clear" w:color="auto" w:fill="auto"/>
          </w:tcPr>
          <w:p w14:paraId="7D5BC647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44D28CA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C6B9E7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 OFDM symbols at the begin of each slot</w:t>
            </w:r>
          </w:p>
        </w:tc>
      </w:tr>
      <w:tr w:rsidR="00EB4DFF" w:rsidRPr="00C56DDE" w14:paraId="65BC2F2E" w14:textId="77777777" w:rsidTr="002438C4">
        <w:tc>
          <w:tcPr>
            <w:tcW w:w="4676" w:type="dxa"/>
            <w:gridSpan w:val="2"/>
            <w:shd w:val="clear" w:color="auto" w:fill="auto"/>
          </w:tcPr>
          <w:p w14:paraId="0F5C0F3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59BF5DA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D79D3B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Type A</w:t>
            </w:r>
          </w:p>
        </w:tc>
      </w:tr>
      <w:tr w:rsidR="00EB4DFF" w:rsidRPr="00C56DDE" w14:paraId="10C089FE" w14:textId="77777777" w:rsidTr="002438C4">
        <w:tc>
          <w:tcPr>
            <w:tcW w:w="4676" w:type="dxa"/>
            <w:gridSpan w:val="2"/>
            <w:shd w:val="clear" w:color="auto" w:fill="auto"/>
          </w:tcPr>
          <w:p w14:paraId="7F6AE2C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428B022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9DE506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0FF33D4A" w14:textId="77777777" w:rsidTr="002438C4">
        <w:tc>
          <w:tcPr>
            <w:tcW w:w="4676" w:type="dxa"/>
            <w:gridSpan w:val="2"/>
            <w:shd w:val="clear" w:color="auto" w:fill="auto"/>
          </w:tcPr>
          <w:p w14:paraId="457A9CA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0BD99D0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669B28B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C56DDE" w14:paraId="7B7A5E33" w14:textId="77777777" w:rsidTr="002438C4">
        <w:tc>
          <w:tcPr>
            <w:tcW w:w="4676" w:type="dxa"/>
            <w:gridSpan w:val="2"/>
            <w:shd w:val="clear" w:color="auto" w:fill="auto"/>
          </w:tcPr>
          <w:p w14:paraId="0182FB9B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18FB13DF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3360C1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6E18AA1" w14:textId="77777777" w:rsidTr="002438C4">
        <w:tc>
          <w:tcPr>
            <w:tcW w:w="4676" w:type="dxa"/>
            <w:gridSpan w:val="2"/>
            <w:shd w:val="clear" w:color="auto" w:fill="auto"/>
          </w:tcPr>
          <w:p w14:paraId="207CC79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6E017F1C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A76492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false</w:t>
            </w:r>
          </w:p>
        </w:tc>
      </w:tr>
      <w:tr w:rsidR="00EB4DFF" w:rsidRPr="00C56DDE" w14:paraId="01BEE523" w14:textId="77777777" w:rsidTr="002438C4">
        <w:tc>
          <w:tcPr>
            <w:tcW w:w="4676" w:type="dxa"/>
            <w:gridSpan w:val="2"/>
            <w:shd w:val="clear" w:color="auto" w:fill="auto"/>
          </w:tcPr>
          <w:p w14:paraId="0590091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MCS table for TBS determination</w:t>
            </w:r>
          </w:p>
        </w:tc>
        <w:tc>
          <w:tcPr>
            <w:tcW w:w="806" w:type="dxa"/>
            <w:shd w:val="clear" w:color="auto" w:fill="auto"/>
          </w:tcPr>
          <w:p w14:paraId="01B8D56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AE080E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C56DDE" w14:paraId="02BA799C" w14:textId="77777777" w:rsidTr="002438C4">
        <w:tc>
          <w:tcPr>
            <w:tcW w:w="4676" w:type="dxa"/>
            <w:gridSpan w:val="2"/>
            <w:shd w:val="clear" w:color="auto" w:fill="auto"/>
          </w:tcPr>
          <w:p w14:paraId="13691C7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42752C1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42A3831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EB4DFF" w:rsidRPr="00C56DDE" w14:paraId="477E18EC" w14:textId="77777777" w:rsidTr="002438C4">
        <w:tc>
          <w:tcPr>
            <w:tcW w:w="4676" w:type="dxa"/>
            <w:gridSpan w:val="2"/>
            <w:shd w:val="clear" w:color="auto" w:fill="auto"/>
          </w:tcPr>
          <w:p w14:paraId="46D805E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68682E0A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FBB176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47BD81C" w14:textId="77777777" w:rsidTr="002438C4">
        <w:tc>
          <w:tcPr>
            <w:tcW w:w="4676" w:type="dxa"/>
            <w:gridSpan w:val="2"/>
            <w:shd w:val="clear" w:color="auto" w:fill="auto"/>
          </w:tcPr>
          <w:p w14:paraId="4B8EE04A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DMRS type</w:t>
            </w:r>
          </w:p>
        </w:tc>
        <w:tc>
          <w:tcPr>
            <w:tcW w:w="806" w:type="dxa"/>
            <w:shd w:val="clear" w:color="auto" w:fill="auto"/>
          </w:tcPr>
          <w:p w14:paraId="433F467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D7ECC9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Type 1</w:t>
            </w:r>
          </w:p>
        </w:tc>
      </w:tr>
      <w:tr w:rsidR="00EB4DFF" w:rsidRPr="00C56DDE" w14:paraId="2C9A6527" w14:textId="77777777" w:rsidTr="002438C4">
        <w:tc>
          <w:tcPr>
            <w:tcW w:w="4676" w:type="dxa"/>
            <w:gridSpan w:val="2"/>
            <w:shd w:val="clear" w:color="auto" w:fill="auto"/>
          </w:tcPr>
          <w:p w14:paraId="0E1E6B7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400C632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645BE1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D985FE0" w14:textId="77777777" w:rsidTr="002438C4">
        <w:tc>
          <w:tcPr>
            <w:tcW w:w="4676" w:type="dxa"/>
            <w:gridSpan w:val="2"/>
            <w:shd w:val="clear" w:color="auto" w:fill="auto"/>
          </w:tcPr>
          <w:p w14:paraId="3A27591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1292A67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F0929E1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Disable</w:t>
            </w:r>
          </w:p>
        </w:tc>
      </w:tr>
      <w:tr w:rsidR="00EB4DFF" w:rsidRPr="00C56DDE" w14:paraId="6D636DE5" w14:textId="77777777" w:rsidTr="002438C4">
        <w:tc>
          <w:tcPr>
            <w:tcW w:w="2337" w:type="dxa"/>
            <w:vMerge w:val="restart"/>
            <w:shd w:val="clear" w:color="auto" w:fill="auto"/>
          </w:tcPr>
          <w:p w14:paraId="19A2E4A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  <w:lang w:val="en-US"/>
              </w:rPr>
              <w:t>CSI-RS for tracking</w:t>
            </w:r>
          </w:p>
        </w:tc>
        <w:tc>
          <w:tcPr>
            <w:tcW w:w="2339" w:type="dxa"/>
            <w:shd w:val="clear" w:color="auto" w:fill="auto"/>
          </w:tcPr>
          <w:p w14:paraId="1929963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OFDM symbols in the PRB used for CSI-RS</w:t>
            </w:r>
          </w:p>
        </w:tc>
        <w:tc>
          <w:tcPr>
            <w:tcW w:w="806" w:type="dxa"/>
            <w:shd w:val="clear" w:color="auto" w:fill="auto"/>
          </w:tcPr>
          <w:p w14:paraId="6B743F0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5A3C0B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l</w:t>
            </w:r>
            <w:r w:rsidRPr="00C56DDE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56DDE">
              <w:rPr>
                <w:rFonts w:ascii="Arial" w:eastAsia="Malgun Gothic" w:hAnsi="Arial"/>
                <w:sz w:val="18"/>
              </w:rPr>
              <w:t xml:space="preserve"> = 8 for CSI-RS resource 1</w:t>
            </w:r>
          </w:p>
          <w:p w14:paraId="56253B5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l</w:t>
            </w:r>
            <w:r w:rsidRPr="00C56DDE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56DDE">
              <w:rPr>
                <w:rFonts w:ascii="Arial" w:eastAsia="Malgun Gothic" w:hAnsi="Arial"/>
                <w:sz w:val="18"/>
              </w:rPr>
              <w:t xml:space="preserve"> = 12 for CSI-RS resource 2</w:t>
            </w:r>
          </w:p>
        </w:tc>
      </w:tr>
      <w:tr w:rsidR="00EB4DFF" w:rsidRPr="00C56DDE" w14:paraId="40E8150F" w14:textId="77777777" w:rsidTr="002438C4">
        <w:tc>
          <w:tcPr>
            <w:tcW w:w="2337" w:type="dxa"/>
            <w:vMerge/>
            <w:shd w:val="clear" w:color="auto" w:fill="auto"/>
          </w:tcPr>
          <w:p w14:paraId="1A7BE7D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1E7A3AD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806" w:type="dxa"/>
            <w:shd w:val="clear" w:color="auto" w:fill="auto"/>
          </w:tcPr>
          <w:p w14:paraId="522FF6C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4147" w:type="dxa"/>
            <w:shd w:val="clear" w:color="auto" w:fill="auto"/>
          </w:tcPr>
          <w:p w14:paraId="151A7A9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 xml:space="preserve">60 kHz SCS: </w:t>
            </w:r>
            <w:del w:id="7" w:author="CH Park" w:date="2020-02-22T14:26:00Z">
              <w:r w:rsidRPr="00C56DDE" w:rsidDel="00EC4F67">
                <w:rPr>
                  <w:rFonts w:ascii="Arial" w:eastAsia="Malgun Gothic" w:hAnsi="Arial"/>
                  <w:sz w:val="18"/>
                </w:rPr>
                <w:delText xml:space="preserve">40 </w:delText>
              </w:r>
            </w:del>
            <w:ins w:id="8" w:author="CH Park" w:date="2020-02-22T14:26:00Z">
              <w:r>
                <w:rPr>
                  <w:rFonts w:ascii="Arial" w:eastAsia="Malgun Gothic" w:hAnsi="Arial"/>
                  <w:sz w:val="18"/>
                </w:rPr>
                <w:t>8</w:t>
              </w:r>
              <w:r w:rsidRPr="00C56DDE">
                <w:rPr>
                  <w:rFonts w:ascii="Arial" w:eastAsia="Malgun Gothic" w:hAnsi="Arial"/>
                  <w:sz w:val="18"/>
                </w:rPr>
                <w:t xml:space="preserve">0 </w:t>
              </w:r>
            </w:ins>
            <w:r w:rsidRPr="00C56DDE">
              <w:rPr>
                <w:rFonts w:ascii="Arial" w:eastAsia="Malgun Gothic" w:hAnsi="Arial"/>
                <w:sz w:val="18"/>
              </w:rPr>
              <w:t>for CSI-RS resources 1 and 2</w:t>
            </w:r>
          </w:p>
          <w:p w14:paraId="33DD03D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 xml:space="preserve">120 kHz SCS: </w:t>
            </w:r>
            <w:del w:id="9" w:author="CH Park" w:date="2020-02-22T14:26:00Z">
              <w:r w:rsidRPr="00C56DDE" w:rsidDel="00EC4F67">
                <w:rPr>
                  <w:rFonts w:ascii="Arial" w:eastAsia="Malgun Gothic" w:hAnsi="Arial"/>
                  <w:sz w:val="18"/>
                </w:rPr>
                <w:delText xml:space="preserve">80 </w:delText>
              </w:r>
            </w:del>
            <w:ins w:id="10" w:author="CH Park" w:date="2020-02-22T14:26:00Z">
              <w:r>
                <w:rPr>
                  <w:rFonts w:ascii="Arial" w:eastAsia="Malgun Gothic" w:hAnsi="Arial"/>
                  <w:sz w:val="18"/>
                </w:rPr>
                <w:t>16</w:t>
              </w:r>
              <w:r w:rsidRPr="00C56DDE">
                <w:rPr>
                  <w:rFonts w:ascii="Arial" w:eastAsia="Malgun Gothic" w:hAnsi="Arial"/>
                  <w:sz w:val="18"/>
                </w:rPr>
                <w:t xml:space="preserve">0 </w:t>
              </w:r>
            </w:ins>
            <w:r w:rsidRPr="00C56DDE">
              <w:rPr>
                <w:rFonts w:ascii="Arial" w:eastAsia="Malgun Gothic" w:hAnsi="Arial"/>
                <w:sz w:val="18"/>
              </w:rPr>
              <w:t>for CSI-RS resources 1 and 2</w:t>
            </w:r>
          </w:p>
        </w:tc>
      </w:tr>
      <w:tr w:rsidR="00EB4DFF" w:rsidRPr="00C56DDE" w14:paraId="5122EF2B" w14:textId="77777777" w:rsidTr="002438C4">
        <w:tc>
          <w:tcPr>
            <w:tcW w:w="2337" w:type="dxa"/>
            <w:vMerge/>
            <w:shd w:val="clear" w:color="auto" w:fill="auto"/>
          </w:tcPr>
          <w:p w14:paraId="227CB9C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25EF5B7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806" w:type="dxa"/>
            <w:shd w:val="clear" w:color="auto" w:fill="auto"/>
          </w:tcPr>
          <w:p w14:paraId="6A948DB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4147" w:type="dxa"/>
            <w:shd w:val="clear" w:color="auto" w:fill="auto"/>
          </w:tcPr>
          <w:p w14:paraId="600E7DA0" w14:textId="77777777" w:rsidR="00EB4DFF" w:rsidRDefault="00EB4DFF" w:rsidP="002438C4">
            <w:pPr>
              <w:keepNext/>
              <w:keepLines/>
              <w:spacing w:after="0"/>
              <w:jc w:val="center"/>
              <w:rPr>
                <w:ins w:id="11" w:author="CH Park" w:date="2020-02-22T14:27:00Z"/>
                <w:rFonts w:ascii="Arial" w:eastAsia="Malgun Gothic" w:hAnsi="Arial"/>
                <w:sz w:val="18"/>
              </w:rPr>
            </w:pPr>
            <w:ins w:id="12" w:author="CH Park" w:date="2020-02-22T14:27:00Z">
              <w:r>
                <w:rPr>
                  <w:rFonts w:ascii="Arial" w:eastAsia="Malgun Gothic" w:hAnsi="Arial"/>
                  <w:sz w:val="18"/>
                </w:rPr>
                <w:t>60 kHz SCS: 4</w:t>
              </w:r>
            </w:ins>
            <w:r w:rsidRPr="00C56DDE">
              <w:rPr>
                <w:rFonts w:ascii="Arial" w:eastAsia="Malgun Gothic" w:hAnsi="Arial"/>
                <w:sz w:val="18"/>
              </w:rPr>
              <w:t>0 for CSI-RS resources 1 and 2</w:t>
            </w:r>
          </w:p>
          <w:p w14:paraId="26F6478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3" w:author="CH Park" w:date="2020-02-22T14:27:00Z">
              <w:r>
                <w:rPr>
                  <w:rFonts w:ascii="Arial" w:eastAsia="Malgun Gothic" w:hAnsi="Arial"/>
                  <w:sz w:val="18"/>
                </w:rPr>
                <w:t xml:space="preserve">120kHz SCS: 80 </w:t>
              </w:r>
            </w:ins>
            <w:ins w:id="14" w:author="CH Park" w:date="2020-02-22T14:28:00Z">
              <w:r>
                <w:rPr>
                  <w:rFonts w:ascii="Arial" w:eastAsia="Malgun Gothic" w:hAnsi="Arial"/>
                  <w:sz w:val="18"/>
                </w:rPr>
                <w:t>for CSI-RS resources 1 and 2</w:t>
              </w:r>
            </w:ins>
          </w:p>
        </w:tc>
      </w:tr>
      <w:tr w:rsidR="00EB4DFF" w:rsidRPr="00C56DDE" w14:paraId="4B4CA37B" w14:textId="77777777" w:rsidTr="002438C4">
        <w:tc>
          <w:tcPr>
            <w:tcW w:w="4676" w:type="dxa"/>
            <w:gridSpan w:val="2"/>
            <w:shd w:val="clear" w:color="auto" w:fill="auto"/>
          </w:tcPr>
          <w:p w14:paraId="443E186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  <w:lang w:val="en-US"/>
              </w:rPr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1D3A910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ADA146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PTRS is not configured</w:t>
            </w:r>
          </w:p>
        </w:tc>
      </w:tr>
    </w:tbl>
    <w:p w14:paraId="56288238" w14:textId="77777777" w:rsidR="00EB4DFF" w:rsidRPr="00091004" w:rsidRDefault="00EB4DFF" w:rsidP="00EB4DFF">
      <w:pPr>
        <w:rPr>
          <w:rFonts w:eastAsia="Malgun Gothic"/>
        </w:rPr>
      </w:pPr>
      <w:bookmarkStart w:id="15" w:name="_Toc535476225"/>
    </w:p>
    <w:p w14:paraId="6B1884B2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A.3.1-2: CSI-RS parameters</w:t>
      </w:r>
    </w:p>
    <w:tbl>
      <w:tblPr>
        <w:tblW w:w="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2598"/>
      </w:tblGrid>
      <w:tr w:rsidR="00EB4DFF" w:rsidRPr="00091004" w14:paraId="75147E3F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7F2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091004">
              <w:rPr>
                <w:rFonts w:ascii="Arial" w:eastAsia="Malgun Gothic" w:hAnsi="Arial"/>
                <w:b/>
                <w:sz w:val="18"/>
                <w:lang w:eastAsia="ja-JP"/>
              </w:rPr>
              <w:t>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B09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091004">
              <w:rPr>
                <w:rFonts w:ascii="Arial" w:eastAsia="Malgun Gothic" w:hAnsi="Arial"/>
                <w:b/>
                <w:sz w:val="18"/>
                <w:lang w:eastAsia="ja-JP"/>
              </w:rPr>
              <w:t>aperiodic</w:t>
            </w:r>
          </w:p>
        </w:tc>
      </w:tr>
      <w:tr w:rsidR="00EB4DFF" w:rsidRPr="00091004" w14:paraId="3BE49E4C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3E9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b/>
                <w:sz w:val="18"/>
                <w:lang w:eastAsia="ja-JP"/>
              </w:rPr>
              <w:t>Resource Set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C91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</w:tr>
      <w:tr w:rsidR="00EB4DFF" w:rsidRPr="00091004" w14:paraId="67064239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97C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D8A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  <w:lang w:eastAsia="ja-JP"/>
              </w:rPr>
              <w:t>on</w:t>
            </w:r>
          </w:p>
        </w:tc>
      </w:tr>
      <w:tr w:rsidR="00EB4DFF" w:rsidRPr="00091004" w14:paraId="4879F524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653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aperiodicTriggeringOffset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C70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Depending on UE capability</w:t>
            </w:r>
          </w:p>
        </w:tc>
      </w:tr>
      <w:tr w:rsidR="00EB4DFF" w:rsidRPr="00091004" w14:paraId="273EDF7E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364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091004">
              <w:rPr>
                <w:rFonts w:ascii="Arial" w:eastAsia="Malgun Gothic" w:hAnsi="Arial" w:cs="Arial"/>
                <w:b/>
                <w:sz w:val="18"/>
              </w:rPr>
              <w:t>Resource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1CB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EB4DFF" w:rsidRPr="00091004" w14:paraId="3A9FFEA2" w14:textId="77777777" w:rsidTr="002438C4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0A90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nzp-CSI-RS-ResourceId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183F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30 for resource #0</w:t>
            </w:r>
          </w:p>
        </w:tc>
      </w:tr>
      <w:tr w:rsidR="00EB4DFF" w:rsidRPr="00091004" w14:paraId="7B82734B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624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ECD9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31 for resource #1</w:t>
            </w:r>
          </w:p>
        </w:tc>
      </w:tr>
      <w:tr w:rsidR="00EB4DFF" w:rsidRPr="00091004" w14:paraId="6A7C774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E091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FB98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32 for resource #2</w:t>
            </w:r>
          </w:p>
        </w:tc>
      </w:tr>
      <w:tr w:rsidR="00EB4DFF" w:rsidRPr="00091004" w14:paraId="12A9930A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8004F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0AEA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33 for resource #3</w:t>
            </w:r>
          </w:p>
        </w:tc>
      </w:tr>
      <w:tr w:rsidR="00EB4DFF" w:rsidRPr="00091004" w14:paraId="5BA6ED23" w14:textId="77777777" w:rsidTr="002438C4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AB3F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A93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34 for resource #4</w:t>
            </w:r>
          </w:p>
        </w:tc>
      </w:tr>
      <w:tr w:rsidR="00EB4DFF" w:rsidRPr="00091004" w14:paraId="3AE15BA6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341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A1D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35 for resource #5</w:t>
            </w:r>
          </w:p>
        </w:tc>
      </w:tr>
      <w:tr w:rsidR="00EB4DFF" w:rsidRPr="00091004" w14:paraId="481B005C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5CA4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802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36 for resource #6</w:t>
            </w:r>
          </w:p>
        </w:tc>
      </w:tr>
      <w:tr w:rsidR="00EB4DFF" w:rsidRPr="00091004" w14:paraId="005E9410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A43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15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37 for resource #7</w:t>
            </w:r>
          </w:p>
        </w:tc>
      </w:tr>
      <w:tr w:rsidR="00EB4DFF" w:rsidRPr="00091004" w14:paraId="03D595FD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B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powerControlOffset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CF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0</w:t>
            </w:r>
          </w:p>
        </w:tc>
      </w:tr>
      <w:tr w:rsidR="00EB4DFF" w:rsidRPr="00091004" w14:paraId="56C651AD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B35F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powerControlOffsetSS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20A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db0</w:t>
            </w:r>
          </w:p>
        </w:tc>
      </w:tr>
      <w:tr w:rsidR="00EB4DFF" w:rsidRPr="00091004" w14:paraId="12497F6A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3DB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nrofPorts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E74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</w:t>
            </w:r>
          </w:p>
        </w:tc>
      </w:tr>
      <w:tr w:rsidR="00EB4DFF" w:rsidRPr="00091004" w14:paraId="4B801468" w14:textId="77777777" w:rsidTr="002438C4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9B93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firstOFDMSymbolInTimeDomain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30CD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6 for resource #0</w:t>
            </w:r>
          </w:p>
        </w:tc>
      </w:tr>
      <w:tr w:rsidR="00EB4DFF" w:rsidRPr="00091004" w14:paraId="36D00F06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BA92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43E8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7 for resource #1</w:t>
            </w:r>
          </w:p>
        </w:tc>
      </w:tr>
      <w:tr w:rsidR="00EB4DFF" w:rsidRPr="00091004" w14:paraId="3FD5D631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D196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404B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8 for resource #2</w:t>
            </w:r>
          </w:p>
        </w:tc>
      </w:tr>
      <w:tr w:rsidR="00EB4DFF" w:rsidRPr="00091004" w14:paraId="43647AA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D5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2409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9 for resource #3</w:t>
            </w:r>
          </w:p>
        </w:tc>
      </w:tr>
      <w:tr w:rsidR="00EB4DFF" w:rsidRPr="00091004" w14:paraId="0DD613B7" w14:textId="77777777" w:rsidTr="002438C4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15EE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E41E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10 for resource #4</w:t>
            </w:r>
          </w:p>
        </w:tc>
      </w:tr>
      <w:tr w:rsidR="00EB4DFF" w:rsidRPr="00091004" w14:paraId="7BBE9DD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F1707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4AF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11 for resource #5</w:t>
            </w:r>
          </w:p>
        </w:tc>
      </w:tr>
      <w:tr w:rsidR="00EB4DFF" w:rsidRPr="00091004" w14:paraId="7A2F6939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969D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396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12 for resource #6</w:t>
            </w:r>
          </w:p>
        </w:tc>
      </w:tr>
      <w:tr w:rsidR="00EB4DFF" w:rsidRPr="00091004" w14:paraId="403E7F75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9CE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303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13 for resource #7</w:t>
            </w:r>
          </w:p>
        </w:tc>
      </w:tr>
      <w:tr w:rsidR="00EB4DFF" w:rsidRPr="00091004" w14:paraId="07CA60D9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898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cdm-Type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4B6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noCDM</w:t>
            </w:r>
          </w:p>
        </w:tc>
      </w:tr>
      <w:tr w:rsidR="00EB4DFF" w:rsidRPr="00091004" w14:paraId="572EAA4F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21A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density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B03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</w:t>
            </w:r>
          </w:p>
        </w:tc>
      </w:tr>
      <w:tr w:rsidR="00EB4DFF" w:rsidRPr="00091004" w14:paraId="7E4375A5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765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nrofRBs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33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48</w:t>
            </w:r>
          </w:p>
        </w:tc>
      </w:tr>
      <w:tr w:rsidR="00EB4DFF" w:rsidRPr="00091004" w14:paraId="48B98AF0" w14:textId="77777777" w:rsidTr="002438C4">
        <w:trPr>
          <w:trHeight w:val="3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2A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qcl-info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3F41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91004">
              <w:rPr>
                <w:rFonts w:ascii="Arial" w:eastAsia="Malgun Gothic" w:hAnsi="Arial" w:cs="Arial" w:hint="eastAsia"/>
                <w:sz w:val="18"/>
                <w:lang w:eastAsia="zh-CN"/>
              </w:rPr>
              <w:t>Type D</w:t>
            </w:r>
            <w:r w:rsidRPr="00091004">
              <w:rPr>
                <w:rFonts w:ascii="Arial" w:eastAsia="Malgun Gothic" w:hAnsi="Arial" w:cs="Arial"/>
                <w:sz w:val="18"/>
                <w:lang w:eastAsia="zh-CN"/>
              </w:rPr>
              <w:t xml:space="preserve"> to SSB</w:t>
            </w:r>
          </w:p>
        </w:tc>
      </w:tr>
    </w:tbl>
    <w:p w14:paraId="1113E95D" w14:textId="77777777" w:rsidR="00EB4DFF" w:rsidRPr="00091004" w:rsidRDefault="00EB4DFF" w:rsidP="00EB4DFF">
      <w:pPr>
        <w:rPr>
          <w:rFonts w:eastAsia="Malgun Gothic"/>
        </w:rPr>
      </w:pPr>
    </w:p>
    <w:p w14:paraId="43EC55E6" w14:textId="77777777" w:rsidR="00EB4DFF" w:rsidRPr="00091004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6" w:name="_Toc21339535"/>
      <w:bookmarkStart w:id="17" w:name="_Toc29804752"/>
      <w:r w:rsidRPr="00091004">
        <w:rPr>
          <w:rFonts w:ascii="Arial" w:eastAsia="Malgun Gothic" w:hAnsi="Arial"/>
          <w:sz w:val="32"/>
        </w:rPr>
        <w:t>A.3.2</w:t>
      </w:r>
      <w:r w:rsidRPr="00091004">
        <w:rPr>
          <w:rFonts w:ascii="Arial" w:eastAsia="Malgun Gothic" w:hAnsi="Arial"/>
          <w:sz w:val="32"/>
        </w:rPr>
        <w:tab/>
        <w:t>Void</w:t>
      </w:r>
      <w:bookmarkEnd w:id="16"/>
      <w:bookmarkEnd w:id="17"/>
    </w:p>
    <w:p w14:paraId="5CA82C79" w14:textId="77777777" w:rsidR="00EB4DFF" w:rsidRPr="00091004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8" w:name="_Toc21339536"/>
      <w:bookmarkStart w:id="19" w:name="_Toc29804753"/>
      <w:r w:rsidRPr="00091004">
        <w:rPr>
          <w:rFonts w:ascii="Arial" w:eastAsia="Malgun Gothic" w:hAnsi="Arial"/>
          <w:sz w:val="32"/>
        </w:rPr>
        <w:t>A.3.3</w:t>
      </w:r>
      <w:r w:rsidRPr="00091004">
        <w:rPr>
          <w:rFonts w:ascii="Arial" w:eastAsia="Malgun Gothic" w:hAnsi="Arial"/>
          <w:sz w:val="32"/>
        </w:rPr>
        <w:tab/>
        <w:t>DL reference measurement channels for TDD</w:t>
      </w:r>
      <w:bookmarkEnd w:id="18"/>
      <w:bookmarkEnd w:id="19"/>
    </w:p>
    <w:p w14:paraId="3ABF0895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" w:name="_Toc21339537"/>
      <w:bookmarkStart w:id="21" w:name="_Toc29804754"/>
      <w:r w:rsidRPr="00091004">
        <w:rPr>
          <w:rFonts w:ascii="Arial" w:eastAsia="Malgun Gothic" w:hAnsi="Arial"/>
          <w:sz w:val="24"/>
        </w:rPr>
        <w:t>A.3.3.1 General</w:t>
      </w:r>
      <w:bookmarkEnd w:id="20"/>
      <w:bookmarkEnd w:id="21"/>
    </w:p>
    <w:p w14:paraId="4DB901D0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A.3.3.1-1. Additional test parameters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2554"/>
        <w:gridCol w:w="2692"/>
        <w:gridCol w:w="2694"/>
      </w:tblGrid>
      <w:tr w:rsidR="00EB4DFF" w:rsidRPr="00091004" w14:paraId="382C22E7" w14:textId="77777777" w:rsidTr="002438C4">
        <w:tc>
          <w:tcPr>
            <w:tcW w:w="2203" w:type="pct"/>
            <w:gridSpan w:val="2"/>
            <w:vMerge w:val="restart"/>
            <w:vAlign w:val="center"/>
          </w:tcPr>
          <w:p w14:paraId="4D875F8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2797" w:type="pct"/>
            <w:gridSpan w:val="2"/>
            <w:shd w:val="clear" w:color="auto" w:fill="auto"/>
          </w:tcPr>
          <w:p w14:paraId="5D69A00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2C6DCE70" w14:textId="77777777" w:rsidTr="002438C4">
        <w:tc>
          <w:tcPr>
            <w:tcW w:w="2203" w:type="pct"/>
            <w:gridSpan w:val="2"/>
            <w:vMerge/>
          </w:tcPr>
          <w:p w14:paraId="1043B7E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98" w:type="pct"/>
            <w:shd w:val="clear" w:color="auto" w:fill="auto"/>
          </w:tcPr>
          <w:p w14:paraId="10F31D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SCS 60 kHz (µ=2)</w:t>
            </w:r>
          </w:p>
        </w:tc>
        <w:tc>
          <w:tcPr>
            <w:tcW w:w="1399" w:type="pct"/>
          </w:tcPr>
          <w:p w14:paraId="59C9C3E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SCS 120 kHz (µ=3)</w:t>
            </w:r>
          </w:p>
        </w:tc>
      </w:tr>
      <w:tr w:rsidR="00EB4DFF" w:rsidRPr="00091004" w14:paraId="681B35D9" w14:textId="77777777" w:rsidTr="002438C4">
        <w:tc>
          <w:tcPr>
            <w:tcW w:w="2203" w:type="pct"/>
            <w:gridSpan w:val="2"/>
          </w:tcPr>
          <w:p w14:paraId="0B955D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TDD Slot Configuration pattern (Note 1)</w:t>
            </w:r>
          </w:p>
        </w:tc>
        <w:tc>
          <w:tcPr>
            <w:tcW w:w="1398" w:type="pct"/>
            <w:shd w:val="clear" w:color="auto" w:fill="auto"/>
          </w:tcPr>
          <w:p w14:paraId="7C3B72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DDDSU</w:t>
            </w:r>
          </w:p>
        </w:tc>
        <w:tc>
          <w:tcPr>
            <w:tcW w:w="1399" w:type="pct"/>
          </w:tcPr>
          <w:p w14:paraId="0FB32EE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DDDSU</w:t>
            </w:r>
          </w:p>
        </w:tc>
      </w:tr>
      <w:tr w:rsidR="00EB4DFF" w:rsidRPr="00091004" w14:paraId="230B73CE" w14:textId="77777777" w:rsidTr="002438C4">
        <w:tc>
          <w:tcPr>
            <w:tcW w:w="2203" w:type="pct"/>
            <w:gridSpan w:val="2"/>
          </w:tcPr>
          <w:p w14:paraId="76EDAF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Special Slot Configuration (Note 2)</w:t>
            </w:r>
          </w:p>
        </w:tc>
        <w:tc>
          <w:tcPr>
            <w:tcW w:w="1398" w:type="pct"/>
            <w:shd w:val="clear" w:color="auto" w:fill="auto"/>
          </w:tcPr>
          <w:p w14:paraId="1766606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S=4D+6G+4U</w:t>
            </w:r>
          </w:p>
        </w:tc>
        <w:tc>
          <w:tcPr>
            <w:tcW w:w="1399" w:type="pct"/>
          </w:tcPr>
          <w:p w14:paraId="4D8C86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S=10D+2G+2U</w:t>
            </w:r>
          </w:p>
        </w:tc>
      </w:tr>
      <w:tr w:rsidR="00EB4DFF" w:rsidRPr="00091004" w14:paraId="4BC77081" w14:textId="77777777" w:rsidTr="002438C4">
        <w:tc>
          <w:tcPr>
            <w:tcW w:w="2203" w:type="pct"/>
            <w:gridSpan w:val="2"/>
          </w:tcPr>
          <w:p w14:paraId="09666D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referenceSubcarrierSpacing</w:t>
            </w:r>
          </w:p>
        </w:tc>
        <w:tc>
          <w:tcPr>
            <w:tcW w:w="1398" w:type="pct"/>
            <w:shd w:val="clear" w:color="auto" w:fill="auto"/>
          </w:tcPr>
          <w:p w14:paraId="397F81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60 kHz</w:t>
            </w:r>
          </w:p>
        </w:tc>
        <w:tc>
          <w:tcPr>
            <w:tcW w:w="1399" w:type="pct"/>
          </w:tcPr>
          <w:p w14:paraId="6B8797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120 kHz</w:t>
            </w:r>
          </w:p>
        </w:tc>
      </w:tr>
      <w:tr w:rsidR="00EB4DFF" w:rsidRPr="00091004" w14:paraId="70D5018D" w14:textId="77777777" w:rsidTr="002438C4">
        <w:tc>
          <w:tcPr>
            <w:tcW w:w="877" w:type="pct"/>
            <w:vMerge w:val="restart"/>
          </w:tcPr>
          <w:p w14:paraId="3D33DF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UL-DL configuration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0A216E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dl-UL-TransmissionPeriodicity</w:t>
            </w:r>
          </w:p>
        </w:tc>
        <w:tc>
          <w:tcPr>
            <w:tcW w:w="1398" w:type="pct"/>
            <w:shd w:val="clear" w:color="auto" w:fill="auto"/>
          </w:tcPr>
          <w:p w14:paraId="3FABEA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1.25 ms</w:t>
            </w:r>
          </w:p>
        </w:tc>
        <w:tc>
          <w:tcPr>
            <w:tcW w:w="1399" w:type="pct"/>
          </w:tcPr>
          <w:p w14:paraId="414E385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0.625 ms</w:t>
            </w:r>
          </w:p>
        </w:tc>
      </w:tr>
      <w:tr w:rsidR="00EB4DFF" w:rsidRPr="00091004" w14:paraId="4DBE5A94" w14:textId="77777777" w:rsidTr="002438C4">
        <w:tc>
          <w:tcPr>
            <w:tcW w:w="877" w:type="pct"/>
            <w:vMerge/>
          </w:tcPr>
          <w:p w14:paraId="36A9802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1FA60A7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nrofDownlinkSlots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3FEB8C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399" w:type="pct"/>
            <w:vAlign w:val="center"/>
          </w:tcPr>
          <w:p w14:paraId="4A80E4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70D9F26D" w14:textId="77777777" w:rsidTr="002438C4">
        <w:tc>
          <w:tcPr>
            <w:tcW w:w="877" w:type="pct"/>
            <w:vMerge/>
          </w:tcPr>
          <w:p w14:paraId="1AA5BD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363BA4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nrofDownlinkSymbols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03ED38E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3EAC3E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05AB9061" w14:textId="77777777" w:rsidTr="002438C4">
        <w:tc>
          <w:tcPr>
            <w:tcW w:w="877" w:type="pct"/>
            <w:vMerge/>
          </w:tcPr>
          <w:p w14:paraId="743634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E8E20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nrofUplinkSlot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0D841B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1399" w:type="pct"/>
            <w:vAlign w:val="center"/>
          </w:tcPr>
          <w:p w14:paraId="2030A80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7BE7A974" w14:textId="77777777" w:rsidTr="002438C4">
        <w:tc>
          <w:tcPr>
            <w:tcW w:w="877" w:type="pct"/>
            <w:vMerge/>
          </w:tcPr>
          <w:p w14:paraId="21CE9FA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ED059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nrofUplinkSymbols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6A03C9E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2E6536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0E603BB9" w14:textId="77777777" w:rsidTr="002438C4">
        <w:tc>
          <w:tcPr>
            <w:tcW w:w="2203" w:type="pct"/>
            <w:gridSpan w:val="2"/>
          </w:tcPr>
          <w:p w14:paraId="015CBD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HARQ Processes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DE85D4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399" w:type="pct"/>
            <w:vAlign w:val="center"/>
          </w:tcPr>
          <w:p w14:paraId="364EF6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</w:t>
            </w:r>
          </w:p>
        </w:tc>
      </w:tr>
      <w:tr w:rsidR="00EB4DFF" w:rsidRPr="00091004" w14:paraId="456FB114" w14:textId="77777777" w:rsidTr="002438C4">
        <w:tc>
          <w:tcPr>
            <w:tcW w:w="2203" w:type="pct"/>
            <w:gridSpan w:val="2"/>
          </w:tcPr>
          <w:p w14:paraId="1CDFE2B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The number of slots between PDSCH and corresponding HARQ-ACK information (Note 3)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409C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K1 = 4 if mod(i,5) = 0</w:t>
            </w:r>
            <w:r w:rsidRPr="00091004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091004">
              <w:rPr>
                <w:rFonts w:ascii="Arial" w:eastAsia="Malgun Gothic" w:hAnsi="Arial"/>
                <w:sz w:val="18"/>
              </w:rPr>
              <w:br/>
              <w:t>K1 =2 if mod(i,5) = 2</w:t>
            </w:r>
            <w:r w:rsidRPr="00091004">
              <w:rPr>
                <w:rFonts w:ascii="Arial" w:eastAsia="Malgun Gothic" w:hAnsi="Arial"/>
                <w:sz w:val="18"/>
              </w:rPr>
              <w:br/>
              <w:t xml:space="preserve">where i is slot </w:t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index per frame; i = </w:t>
            </w:r>
            <w:r w:rsidRPr="00091004">
              <w:rPr>
                <w:rFonts w:ascii="Arial" w:eastAsia="Malgun Gothic" w:hAnsi="Arial"/>
                <w:sz w:val="18"/>
              </w:rPr>
              <w:t>{0,…,39}</w:t>
            </w:r>
          </w:p>
        </w:tc>
        <w:tc>
          <w:tcPr>
            <w:tcW w:w="1399" w:type="pct"/>
            <w:vAlign w:val="center"/>
          </w:tcPr>
          <w:p w14:paraId="17341E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K1 = 4 if mod(i,5) = 0</w:t>
            </w:r>
            <w:r w:rsidRPr="00091004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091004">
              <w:rPr>
                <w:rFonts w:ascii="Arial" w:eastAsia="Malgun Gothic" w:hAnsi="Arial"/>
                <w:sz w:val="18"/>
              </w:rPr>
              <w:br/>
              <w:t>K1 =2 if mod(i,5) = 2</w:t>
            </w:r>
            <w:r w:rsidRPr="00091004">
              <w:rPr>
                <w:rFonts w:ascii="Arial" w:eastAsia="Malgun Gothic" w:hAnsi="Arial"/>
                <w:sz w:val="18"/>
              </w:rPr>
              <w:br/>
              <w:t xml:space="preserve">where i is slot </w:t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index per frame; i = </w:t>
            </w:r>
            <w:r w:rsidRPr="00091004">
              <w:rPr>
                <w:rFonts w:ascii="Arial" w:eastAsia="Malgun Gothic" w:hAnsi="Arial"/>
                <w:sz w:val="18"/>
              </w:rPr>
              <w:t>{0,…,79}</w:t>
            </w:r>
          </w:p>
        </w:tc>
      </w:tr>
      <w:tr w:rsidR="00EB4DFF" w:rsidRPr="00091004" w14:paraId="3B59B289" w14:textId="77777777" w:rsidTr="002438C4">
        <w:tc>
          <w:tcPr>
            <w:tcW w:w="5000" w:type="pct"/>
            <w:gridSpan w:val="4"/>
          </w:tcPr>
          <w:p w14:paraId="68E9264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D denotes a slot with all DL symbols; S denotes a slot with a mix of DL, UL and guard symbols; U denotes a slot with all UL symbols. The field is for information.</w:t>
            </w:r>
          </w:p>
          <w:p w14:paraId="536D6B39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D, G, U denote DL, guard and UL symbols, respectively. The field is for information.</w:t>
            </w:r>
          </w:p>
          <w:p w14:paraId="27B73ADB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i is the slot index per frame.</w:t>
            </w:r>
          </w:p>
        </w:tc>
      </w:tr>
    </w:tbl>
    <w:p w14:paraId="7B22F67A" w14:textId="77777777" w:rsidR="00EB4DFF" w:rsidRPr="00091004" w:rsidRDefault="00EB4DFF" w:rsidP="00EB4DFF">
      <w:pPr>
        <w:rPr>
          <w:rFonts w:eastAsia="Malgun Gothic"/>
        </w:rPr>
      </w:pPr>
    </w:p>
    <w:p w14:paraId="075695D1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2" w:name="_Toc21339538"/>
      <w:bookmarkStart w:id="23" w:name="_Toc29804755"/>
      <w:r w:rsidRPr="00091004">
        <w:rPr>
          <w:rFonts w:ascii="Arial" w:eastAsia="Malgun Gothic" w:hAnsi="Arial"/>
          <w:sz w:val="24"/>
        </w:rPr>
        <w:lastRenderedPageBreak/>
        <w:t>A.3.3.2</w:t>
      </w:r>
      <w:r w:rsidRPr="00091004">
        <w:rPr>
          <w:rFonts w:ascii="Arial" w:eastAsia="Malgun Gothic" w:hAnsi="Arial"/>
          <w:sz w:val="24"/>
        </w:rPr>
        <w:tab/>
        <w:t>FRC for receiver requirements for QPSK</w:t>
      </w:r>
      <w:bookmarkEnd w:id="22"/>
      <w:bookmarkEnd w:id="23"/>
    </w:p>
    <w:p w14:paraId="1FBE3132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A.3.3.2-1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EB4DFF" w:rsidRPr="00091004" w14:paraId="6EDE3EEC" w14:textId="77777777" w:rsidTr="002438C4">
        <w:trPr>
          <w:jc w:val="center"/>
        </w:trPr>
        <w:tc>
          <w:tcPr>
            <w:tcW w:w="3690" w:type="dxa"/>
          </w:tcPr>
          <w:p w14:paraId="5E71FC7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55EF4F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2955" w:type="dxa"/>
            <w:gridSpan w:val="3"/>
          </w:tcPr>
          <w:p w14:paraId="58B690C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68608FB4" w14:textId="77777777" w:rsidTr="002438C4">
        <w:trPr>
          <w:jc w:val="center"/>
        </w:trPr>
        <w:tc>
          <w:tcPr>
            <w:tcW w:w="3690" w:type="dxa"/>
          </w:tcPr>
          <w:p w14:paraId="5F20C8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07C78E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85" w:type="dxa"/>
            <w:vAlign w:val="center"/>
          </w:tcPr>
          <w:p w14:paraId="0DBA21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85" w:type="dxa"/>
            <w:vAlign w:val="center"/>
          </w:tcPr>
          <w:p w14:paraId="38A4E9D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85" w:type="dxa"/>
            <w:vAlign w:val="center"/>
          </w:tcPr>
          <w:p w14:paraId="29ACE1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</w:tr>
      <w:tr w:rsidR="00EB4DFF" w:rsidRPr="00091004" w14:paraId="18BC5BAB" w14:textId="77777777" w:rsidTr="002438C4">
        <w:trPr>
          <w:jc w:val="center"/>
        </w:trPr>
        <w:tc>
          <w:tcPr>
            <w:tcW w:w="3690" w:type="dxa"/>
          </w:tcPr>
          <w:p w14:paraId="5B75D8B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6DFF11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25pt" o:ole="">
                  <v:imagedata r:id="rId13" o:title=""/>
                </v:shape>
                <o:OLEObject Type="Embed" ProgID="Equation.3" ShapeID="_x0000_i1025" DrawAspect="Content" ObjectID="_1645533550" r:id="rId14"/>
              </w:object>
            </w:r>
          </w:p>
        </w:tc>
        <w:tc>
          <w:tcPr>
            <w:tcW w:w="1093" w:type="dxa"/>
            <w:vAlign w:val="center"/>
          </w:tcPr>
          <w:p w14:paraId="530897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B9BEB3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779A94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004CAE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36C3E987" w14:textId="77777777" w:rsidTr="002438C4">
        <w:trPr>
          <w:jc w:val="center"/>
        </w:trPr>
        <w:tc>
          <w:tcPr>
            <w:tcW w:w="3690" w:type="dxa"/>
          </w:tcPr>
          <w:p w14:paraId="0D1579E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0BF25F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C42BF3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85" w:type="dxa"/>
            <w:vAlign w:val="center"/>
          </w:tcPr>
          <w:p w14:paraId="57ADF0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85" w:type="dxa"/>
            <w:vAlign w:val="center"/>
          </w:tcPr>
          <w:p w14:paraId="46E413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08C13E4C" w14:textId="77777777" w:rsidTr="002438C4">
        <w:trPr>
          <w:jc w:val="center"/>
        </w:trPr>
        <w:tc>
          <w:tcPr>
            <w:tcW w:w="3690" w:type="dxa"/>
          </w:tcPr>
          <w:p w14:paraId="14E2A10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5478FB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56105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662169B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2AE0AF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0838E1AF" w14:textId="77777777" w:rsidTr="002438C4">
        <w:trPr>
          <w:jc w:val="center"/>
        </w:trPr>
        <w:tc>
          <w:tcPr>
            <w:tcW w:w="3690" w:type="dxa"/>
          </w:tcPr>
          <w:p w14:paraId="787F9C0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5291E87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29056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365A1A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39ABA07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</w:tr>
      <w:tr w:rsidR="00EB4DFF" w:rsidRPr="00091004" w14:paraId="51F1D716" w14:textId="77777777" w:rsidTr="002438C4">
        <w:trPr>
          <w:jc w:val="center"/>
        </w:trPr>
        <w:tc>
          <w:tcPr>
            <w:tcW w:w="3690" w:type="dxa"/>
          </w:tcPr>
          <w:p w14:paraId="0936BD3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1406654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4688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5" w:type="dxa"/>
            <w:vAlign w:val="center"/>
          </w:tcPr>
          <w:p w14:paraId="4A1FE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5" w:type="dxa"/>
            <w:vAlign w:val="center"/>
          </w:tcPr>
          <w:p w14:paraId="4557BCC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EB4DFF" w:rsidRPr="00091004" w14:paraId="40FADF73" w14:textId="77777777" w:rsidTr="002438C4">
        <w:trPr>
          <w:jc w:val="center"/>
        </w:trPr>
        <w:tc>
          <w:tcPr>
            <w:tcW w:w="3690" w:type="dxa"/>
          </w:tcPr>
          <w:p w14:paraId="45D55B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5130F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7517A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85" w:type="dxa"/>
            <w:vAlign w:val="center"/>
          </w:tcPr>
          <w:p w14:paraId="3BE28EB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85" w:type="dxa"/>
            <w:vAlign w:val="center"/>
          </w:tcPr>
          <w:p w14:paraId="7D8A62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</w:tr>
      <w:tr w:rsidR="00EB4DFF" w:rsidRPr="00091004" w14:paraId="06B4BE55" w14:textId="77777777" w:rsidTr="002438C4">
        <w:trPr>
          <w:jc w:val="center"/>
        </w:trPr>
        <w:tc>
          <w:tcPr>
            <w:tcW w:w="3690" w:type="dxa"/>
          </w:tcPr>
          <w:p w14:paraId="735B23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0A5EA4F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BEB6F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85" w:type="dxa"/>
            <w:vAlign w:val="center"/>
          </w:tcPr>
          <w:p w14:paraId="422BC2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85" w:type="dxa"/>
            <w:vAlign w:val="center"/>
          </w:tcPr>
          <w:p w14:paraId="23DD954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</w:tr>
      <w:tr w:rsidR="00EB4DFF" w:rsidRPr="00091004" w14:paraId="75CDA766" w14:textId="77777777" w:rsidTr="002438C4">
        <w:trPr>
          <w:jc w:val="center"/>
        </w:trPr>
        <w:tc>
          <w:tcPr>
            <w:tcW w:w="3690" w:type="dxa"/>
          </w:tcPr>
          <w:p w14:paraId="5EF667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DF9AB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E416A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0EA0DC0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4C2656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53C80786" w14:textId="77777777" w:rsidTr="002438C4">
        <w:trPr>
          <w:jc w:val="center"/>
        </w:trPr>
        <w:tc>
          <w:tcPr>
            <w:tcW w:w="3690" w:type="dxa"/>
          </w:tcPr>
          <w:p w14:paraId="6D9BE9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114CECD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F27B6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19D7CA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1C37E1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7BD096A" w14:textId="77777777" w:rsidTr="002438C4">
        <w:trPr>
          <w:jc w:val="center"/>
        </w:trPr>
        <w:tc>
          <w:tcPr>
            <w:tcW w:w="3690" w:type="dxa"/>
          </w:tcPr>
          <w:p w14:paraId="3BD586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24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5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09869F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C98A4E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56FC254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22E5D4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1E9B9C5" w14:textId="77777777" w:rsidTr="002438C4">
        <w:trPr>
          <w:jc w:val="center"/>
        </w:trPr>
        <w:tc>
          <w:tcPr>
            <w:tcW w:w="3690" w:type="dxa"/>
          </w:tcPr>
          <w:p w14:paraId="5A1F10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26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7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74BCAB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508371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4224</w:t>
            </w:r>
          </w:p>
        </w:tc>
        <w:tc>
          <w:tcPr>
            <w:tcW w:w="985" w:type="dxa"/>
            <w:vAlign w:val="center"/>
          </w:tcPr>
          <w:p w14:paraId="2736D2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8456</w:t>
            </w:r>
          </w:p>
        </w:tc>
        <w:tc>
          <w:tcPr>
            <w:tcW w:w="985" w:type="dxa"/>
            <w:vAlign w:val="center"/>
          </w:tcPr>
          <w:p w14:paraId="7D38AA4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16896</w:t>
            </w:r>
          </w:p>
        </w:tc>
      </w:tr>
      <w:tr w:rsidR="00EB4DFF" w:rsidRPr="00091004" w14:paraId="74CE1C30" w14:textId="77777777" w:rsidTr="002438C4">
        <w:trPr>
          <w:jc w:val="center"/>
        </w:trPr>
        <w:tc>
          <w:tcPr>
            <w:tcW w:w="3690" w:type="dxa"/>
          </w:tcPr>
          <w:p w14:paraId="7E8868C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522936B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1225353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387863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7D99152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0E9FF988" w14:textId="77777777" w:rsidTr="002438C4">
        <w:trPr>
          <w:jc w:val="center"/>
        </w:trPr>
        <w:tc>
          <w:tcPr>
            <w:tcW w:w="3690" w:type="dxa"/>
          </w:tcPr>
          <w:p w14:paraId="221C4A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3255CF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21177A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1CD424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119B51D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0CE10A93" w14:textId="77777777" w:rsidTr="002438C4">
        <w:trPr>
          <w:jc w:val="center"/>
        </w:trPr>
        <w:tc>
          <w:tcPr>
            <w:tcW w:w="3690" w:type="dxa"/>
          </w:tcPr>
          <w:p w14:paraId="2A3488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3C52980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79E52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FBEA7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03DC5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589778FD" w14:textId="77777777" w:rsidTr="002438C4">
        <w:trPr>
          <w:jc w:val="center"/>
        </w:trPr>
        <w:tc>
          <w:tcPr>
            <w:tcW w:w="3690" w:type="dxa"/>
          </w:tcPr>
          <w:p w14:paraId="305F5B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28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9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554737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283224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6AF305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9DE84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7E150D" w14:textId="77777777" w:rsidTr="002438C4">
        <w:trPr>
          <w:jc w:val="center"/>
        </w:trPr>
        <w:tc>
          <w:tcPr>
            <w:tcW w:w="3690" w:type="dxa"/>
          </w:tcPr>
          <w:p w14:paraId="460967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30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1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71D2123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2312DD9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25CAE60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73E893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7E300C4C" w14:textId="77777777" w:rsidTr="002438C4">
        <w:trPr>
          <w:jc w:val="center"/>
        </w:trPr>
        <w:tc>
          <w:tcPr>
            <w:tcW w:w="3690" w:type="dxa"/>
          </w:tcPr>
          <w:p w14:paraId="4BFA66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60360B6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4602D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8BBCB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78BED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2B9FB213" w14:textId="77777777" w:rsidTr="002438C4">
        <w:trPr>
          <w:jc w:val="center"/>
        </w:trPr>
        <w:tc>
          <w:tcPr>
            <w:tcW w:w="3690" w:type="dxa"/>
          </w:tcPr>
          <w:p w14:paraId="1454AC7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32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3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0F69C1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6737DF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657D10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9E4DA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80E191" w14:textId="77777777" w:rsidTr="002438C4">
        <w:trPr>
          <w:jc w:val="center"/>
        </w:trPr>
        <w:tc>
          <w:tcPr>
            <w:tcW w:w="3690" w:type="dxa"/>
          </w:tcPr>
          <w:p w14:paraId="287F5E9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34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5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395D937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55EEFB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14256</w:t>
            </w:r>
          </w:p>
        </w:tc>
        <w:tc>
          <w:tcPr>
            <w:tcW w:w="985" w:type="dxa"/>
            <w:vAlign w:val="center"/>
          </w:tcPr>
          <w:p w14:paraId="4C2C506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28512</w:t>
            </w:r>
          </w:p>
        </w:tc>
        <w:tc>
          <w:tcPr>
            <w:tcW w:w="985" w:type="dxa"/>
            <w:vAlign w:val="center"/>
          </w:tcPr>
          <w:p w14:paraId="5B14800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57024</w:t>
            </w:r>
          </w:p>
        </w:tc>
      </w:tr>
      <w:tr w:rsidR="00EB4DFF" w:rsidRPr="00091004" w14:paraId="19BB85B1" w14:textId="77777777" w:rsidTr="002438C4">
        <w:trPr>
          <w:trHeight w:val="70"/>
          <w:jc w:val="center"/>
        </w:trPr>
        <w:tc>
          <w:tcPr>
            <w:tcW w:w="3690" w:type="dxa"/>
          </w:tcPr>
          <w:p w14:paraId="375A3A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1B894E1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85" w:type="dxa"/>
            <w:vAlign w:val="center"/>
          </w:tcPr>
          <w:p w14:paraId="7D84D8D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6" w:author="CH Park" w:date="2020-02-24T21:10:00Z">
              <w:r w:rsidRPr="00091004" w:rsidDel="00A0498E">
                <w:rPr>
                  <w:rFonts w:ascii="Arial" w:eastAsia="Malgun Gothic" w:hAnsi="Arial"/>
                  <w:sz w:val="18"/>
                </w:rPr>
                <w:delText>9.715</w:delText>
              </w:r>
            </w:del>
            <w:ins w:id="37" w:author="CH Park" w:date="2020-02-24T21:10:00Z">
              <w:r>
                <w:rPr>
                  <w:rFonts w:ascii="Arial" w:eastAsia="Malgun Gothic" w:hAnsi="Arial"/>
                  <w:sz w:val="18"/>
                </w:rPr>
                <w:t>10.138</w:t>
              </w:r>
            </w:ins>
          </w:p>
        </w:tc>
        <w:tc>
          <w:tcPr>
            <w:tcW w:w="985" w:type="dxa"/>
            <w:vAlign w:val="center"/>
          </w:tcPr>
          <w:p w14:paraId="6C8065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8" w:author="CH Park" w:date="2020-02-24T21:10:00Z">
              <w:r w:rsidRPr="00091004" w:rsidDel="00A33A24">
                <w:rPr>
                  <w:rFonts w:ascii="Arial" w:eastAsia="Malgun Gothic" w:hAnsi="Arial"/>
                  <w:sz w:val="18"/>
                </w:rPr>
                <w:delText>19.449</w:delText>
              </w:r>
            </w:del>
            <w:ins w:id="39" w:author="CH Park" w:date="2020-02-24T21:10:00Z">
              <w:r>
                <w:rPr>
                  <w:rFonts w:ascii="Arial" w:eastAsia="Malgun Gothic" w:hAnsi="Arial"/>
                  <w:sz w:val="18"/>
                </w:rPr>
                <w:t>20.294</w:t>
              </w:r>
            </w:ins>
          </w:p>
        </w:tc>
        <w:tc>
          <w:tcPr>
            <w:tcW w:w="985" w:type="dxa"/>
            <w:vAlign w:val="center"/>
          </w:tcPr>
          <w:p w14:paraId="14BC5F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40" w:author="CH Park" w:date="2020-02-24T21:10:00Z">
              <w:r w:rsidRPr="00091004" w:rsidDel="00BA325A">
                <w:rPr>
                  <w:rFonts w:ascii="Arial" w:eastAsia="Malgun Gothic" w:hAnsi="Arial"/>
                  <w:sz w:val="18"/>
                </w:rPr>
                <w:delText>38.861</w:delText>
              </w:r>
            </w:del>
            <w:ins w:id="41" w:author="CH Park" w:date="2020-02-24T21:10:00Z">
              <w:r>
                <w:rPr>
                  <w:rFonts w:ascii="Arial" w:eastAsia="Malgun Gothic" w:hAnsi="Arial"/>
                  <w:sz w:val="18"/>
                </w:rPr>
                <w:t>40.550</w:t>
              </w:r>
            </w:ins>
          </w:p>
        </w:tc>
      </w:tr>
      <w:tr w:rsidR="00EB4DFF" w:rsidRPr="00091004" w14:paraId="2C97624E" w14:textId="77777777" w:rsidTr="002438C4">
        <w:trPr>
          <w:trHeight w:val="70"/>
          <w:jc w:val="center"/>
        </w:trPr>
        <w:tc>
          <w:tcPr>
            <w:tcW w:w="7738" w:type="dxa"/>
            <w:gridSpan w:val="5"/>
          </w:tcPr>
          <w:p w14:paraId="4A0498CA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2D664DC8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48C2C7A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del w:id="42" w:author="CH Park" w:date="2020-02-22T20:08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  <w:ins w:id="43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7372FF67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44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45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1DBCFE2B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8) = {3,4,5,6,7} for i from {0,…,</w:t>
            </w:r>
            <w:del w:id="46" w:author="CH Park" w:date="2020-02-24T21:23:00Z">
              <w:r w:rsidRPr="00091004" w:rsidDel="004E5D29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47" w:author="CH Park" w:date="2020-02-24T21:23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  <w:p w14:paraId="766F72E3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</w:rPr>
              <w:t>NOTE 6: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8) = {0,1,2} for i from {0,…,</w:t>
            </w:r>
            <w:del w:id="48" w:author="CH Park" w:date="2020-02-24T21:25:00Z">
              <w:r w:rsidRPr="00091004" w:rsidDel="00BA5DC7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49" w:author="CH Park" w:date="2020-02-24T21:25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</w:tc>
      </w:tr>
    </w:tbl>
    <w:p w14:paraId="46A31D48" w14:textId="77777777" w:rsidR="00EB4DFF" w:rsidRPr="00091004" w:rsidRDefault="00EB4DFF" w:rsidP="00EB4DFF">
      <w:pPr>
        <w:rPr>
          <w:rFonts w:eastAsia="Malgun Gothic"/>
          <w:b/>
        </w:rPr>
      </w:pPr>
    </w:p>
    <w:p w14:paraId="7AA72FEA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A.3.3.2-2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EB4DFF" w:rsidRPr="00091004" w14:paraId="7E14BD08" w14:textId="77777777" w:rsidTr="002438C4">
        <w:trPr>
          <w:jc w:val="center"/>
        </w:trPr>
        <w:tc>
          <w:tcPr>
            <w:tcW w:w="3690" w:type="dxa"/>
          </w:tcPr>
          <w:p w14:paraId="7AE61F4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694A45E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3760" w:type="dxa"/>
            <w:gridSpan w:val="4"/>
          </w:tcPr>
          <w:p w14:paraId="61686C6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437A4121" w14:textId="77777777" w:rsidTr="002438C4">
        <w:trPr>
          <w:jc w:val="center"/>
        </w:trPr>
        <w:tc>
          <w:tcPr>
            <w:tcW w:w="3690" w:type="dxa"/>
          </w:tcPr>
          <w:p w14:paraId="7CA4CC8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59470A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40" w:type="dxa"/>
            <w:vAlign w:val="center"/>
          </w:tcPr>
          <w:p w14:paraId="1576E1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40" w:type="dxa"/>
            <w:vAlign w:val="center"/>
          </w:tcPr>
          <w:p w14:paraId="0CB787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40" w:type="dxa"/>
            <w:vAlign w:val="center"/>
          </w:tcPr>
          <w:p w14:paraId="77DF02E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  <w:tc>
          <w:tcPr>
            <w:tcW w:w="940" w:type="dxa"/>
            <w:vAlign w:val="center"/>
          </w:tcPr>
          <w:p w14:paraId="417F15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400</w:t>
            </w:r>
          </w:p>
        </w:tc>
      </w:tr>
      <w:tr w:rsidR="00EB4DFF" w:rsidRPr="00091004" w14:paraId="5B1C227A" w14:textId="77777777" w:rsidTr="002438C4">
        <w:trPr>
          <w:jc w:val="center"/>
        </w:trPr>
        <w:tc>
          <w:tcPr>
            <w:tcW w:w="3690" w:type="dxa"/>
          </w:tcPr>
          <w:p w14:paraId="442162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6D5AB15F">
                <v:shape id="_x0000_i1026" type="#_x0000_t75" style="width:7.5pt;height:14.25pt" o:ole="">
                  <v:imagedata r:id="rId13" o:title=""/>
                </v:shape>
                <o:OLEObject Type="Embed" ProgID="Equation.3" ShapeID="_x0000_i1026" DrawAspect="Content" ObjectID="_1645533551" r:id="rId15"/>
              </w:object>
            </w:r>
          </w:p>
        </w:tc>
        <w:tc>
          <w:tcPr>
            <w:tcW w:w="1093" w:type="dxa"/>
            <w:vAlign w:val="center"/>
          </w:tcPr>
          <w:p w14:paraId="4FD689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458DE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05087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7C640A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250565B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22D89895" w14:textId="77777777" w:rsidTr="002438C4">
        <w:trPr>
          <w:jc w:val="center"/>
        </w:trPr>
        <w:tc>
          <w:tcPr>
            <w:tcW w:w="3690" w:type="dxa"/>
          </w:tcPr>
          <w:p w14:paraId="61638BF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42FD874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33B95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32</w:t>
            </w:r>
          </w:p>
        </w:tc>
        <w:tc>
          <w:tcPr>
            <w:tcW w:w="940" w:type="dxa"/>
            <w:vAlign w:val="center"/>
          </w:tcPr>
          <w:p w14:paraId="6FCFCB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40" w:type="dxa"/>
            <w:vAlign w:val="center"/>
          </w:tcPr>
          <w:p w14:paraId="11B2AE0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40" w:type="dxa"/>
            <w:vAlign w:val="center"/>
          </w:tcPr>
          <w:p w14:paraId="0ECB286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6E68C17D" w14:textId="77777777" w:rsidTr="002438C4">
        <w:trPr>
          <w:jc w:val="center"/>
        </w:trPr>
        <w:tc>
          <w:tcPr>
            <w:tcW w:w="3690" w:type="dxa"/>
          </w:tcPr>
          <w:p w14:paraId="6A625E5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AC979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E5883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24C304C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689A86A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0B2D92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0B8367A4" w14:textId="77777777" w:rsidTr="002438C4">
        <w:trPr>
          <w:jc w:val="center"/>
        </w:trPr>
        <w:tc>
          <w:tcPr>
            <w:tcW w:w="3690" w:type="dxa"/>
          </w:tcPr>
          <w:p w14:paraId="43D3CD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2F6C44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7966C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10BD8F3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532CEB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D5A47D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</w:tr>
      <w:tr w:rsidR="00EB4DFF" w:rsidRPr="00091004" w14:paraId="195BCC3C" w14:textId="77777777" w:rsidTr="002438C4">
        <w:trPr>
          <w:jc w:val="center"/>
        </w:trPr>
        <w:tc>
          <w:tcPr>
            <w:tcW w:w="3690" w:type="dxa"/>
          </w:tcPr>
          <w:p w14:paraId="4B2BB25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666614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52357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67DDE6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46E7AB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40AF1F9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EB4DFF" w:rsidRPr="00091004" w14:paraId="0182A477" w14:textId="77777777" w:rsidTr="002438C4">
        <w:trPr>
          <w:jc w:val="center"/>
        </w:trPr>
        <w:tc>
          <w:tcPr>
            <w:tcW w:w="3690" w:type="dxa"/>
          </w:tcPr>
          <w:p w14:paraId="71B6CE3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0D1326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B5C7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02B2E0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235A688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5E691CC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</w:tr>
      <w:tr w:rsidR="00EB4DFF" w:rsidRPr="00091004" w14:paraId="60ADCAC2" w14:textId="77777777" w:rsidTr="002438C4">
        <w:trPr>
          <w:jc w:val="center"/>
        </w:trPr>
        <w:tc>
          <w:tcPr>
            <w:tcW w:w="3690" w:type="dxa"/>
          </w:tcPr>
          <w:p w14:paraId="0BEC21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7CC855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C8168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7B9ADB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7EF588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2C7D5EE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</w:tr>
      <w:tr w:rsidR="00EB4DFF" w:rsidRPr="00091004" w14:paraId="5FCA3EC0" w14:textId="77777777" w:rsidTr="002438C4">
        <w:trPr>
          <w:jc w:val="center"/>
        </w:trPr>
        <w:tc>
          <w:tcPr>
            <w:tcW w:w="3690" w:type="dxa"/>
          </w:tcPr>
          <w:p w14:paraId="064859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097D8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C49A5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05B18F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1DA812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6993D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404B2AF8" w14:textId="77777777" w:rsidTr="002438C4">
        <w:trPr>
          <w:jc w:val="center"/>
        </w:trPr>
        <w:tc>
          <w:tcPr>
            <w:tcW w:w="3690" w:type="dxa"/>
          </w:tcPr>
          <w:p w14:paraId="6CD634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70BA29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0C457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74E090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7BE80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4FF3D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05AB5A80" w14:textId="77777777" w:rsidTr="002438C4">
        <w:trPr>
          <w:jc w:val="center"/>
        </w:trPr>
        <w:tc>
          <w:tcPr>
            <w:tcW w:w="3690" w:type="dxa"/>
          </w:tcPr>
          <w:p w14:paraId="1EBC431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0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1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3766786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712630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12669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9AC97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0D4E08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4A17526" w14:textId="77777777" w:rsidTr="002438C4">
        <w:trPr>
          <w:jc w:val="center"/>
        </w:trPr>
        <w:tc>
          <w:tcPr>
            <w:tcW w:w="3690" w:type="dxa"/>
          </w:tcPr>
          <w:p w14:paraId="19BBA0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52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3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4E02FA2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3438E1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2088</w:t>
            </w:r>
          </w:p>
        </w:tc>
        <w:tc>
          <w:tcPr>
            <w:tcW w:w="940" w:type="dxa"/>
            <w:vAlign w:val="center"/>
          </w:tcPr>
          <w:p w14:paraId="31B020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4224</w:t>
            </w:r>
          </w:p>
        </w:tc>
        <w:tc>
          <w:tcPr>
            <w:tcW w:w="940" w:type="dxa"/>
            <w:vAlign w:val="center"/>
          </w:tcPr>
          <w:p w14:paraId="4CEC83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8456</w:t>
            </w:r>
          </w:p>
        </w:tc>
        <w:tc>
          <w:tcPr>
            <w:tcW w:w="940" w:type="dxa"/>
            <w:vAlign w:val="center"/>
          </w:tcPr>
          <w:p w14:paraId="2884AB0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16896</w:t>
            </w:r>
          </w:p>
        </w:tc>
      </w:tr>
      <w:tr w:rsidR="00EB4DFF" w:rsidRPr="00091004" w14:paraId="31048F79" w14:textId="77777777" w:rsidTr="002438C4">
        <w:trPr>
          <w:jc w:val="center"/>
        </w:trPr>
        <w:tc>
          <w:tcPr>
            <w:tcW w:w="3690" w:type="dxa"/>
          </w:tcPr>
          <w:p w14:paraId="4117EB3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4DA7E14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3C7AD03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</w:t>
            </w:r>
          </w:p>
        </w:tc>
        <w:tc>
          <w:tcPr>
            <w:tcW w:w="940" w:type="dxa"/>
            <w:vAlign w:val="center"/>
          </w:tcPr>
          <w:p w14:paraId="4E91A86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4F5CD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24E645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0C02381C" w14:textId="77777777" w:rsidTr="002438C4">
        <w:trPr>
          <w:jc w:val="center"/>
        </w:trPr>
        <w:tc>
          <w:tcPr>
            <w:tcW w:w="3690" w:type="dxa"/>
          </w:tcPr>
          <w:p w14:paraId="1700DE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175A96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9473D3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0D0408C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6ED16AB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72F7158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13B87354" w14:textId="77777777" w:rsidTr="002438C4">
        <w:trPr>
          <w:jc w:val="center"/>
        </w:trPr>
        <w:tc>
          <w:tcPr>
            <w:tcW w:w="3690" w:type="dxa"/>
          </w:tcPr>
          <w:p w14:paraId="4C2F50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4E1FFB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BF3435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E6A31B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B0261F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5763AB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498204B2" w14:textId="77777777" w:rsidTr="002438C4">
        <w:trPr>
          <w:jc w:val="center"/>
        </w:trPr>
        <w:tc>
          <w:tcPr>
            <w:tcW w:w="3690" w:type="dxa"/>
          </w:tcPr>
          <w:p w14:paraId="262D0B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4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5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290BBC4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424353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2BD5F0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497212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83E4F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6575EDA2" w14:textId="77777777" w:rsidTr="002438C4">
        <w:trPr>
          <w:jc w:val="center"/>
        </w:trPr>
        <w:tc>
          <w:tcPr>
            <w:tcW w:w="3690" w:type="dxa"/>
          </w:tcPr>
          <w:p w14:paraId="1BFAEA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56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7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03FEF4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66F08A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5048C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0A8FD8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4B7869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64502578" w14:textId="77777777" w:rsidTr="002438C4">
        <w:trPr>
          <w:jc w:val="center"/>
        </w:trPr>
        <w:tc>
          <w:tcPr>
            <w:tcW w:w="3690" w:type="dxa"/>
          </w:tcPr>
          <w:p w14:paraId="782A4E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A1329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C1983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9D4BC6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14D7FC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52C01D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1A7B454F" w14:textId="77777777" w:rsidTr="002438C4">
        <w:trPr>
          <w:jc w:val="center"/>
        </w:trPr>
        <w:tc>
          <w:tcPr>
            <w:tcW w:w="3690" w:type="dxa"/>
          </w:tcPr>
          <w:p w14:paraId="71BA50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8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9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13B0F08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0608A4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4957F0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463675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23446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F449C4B" w14:textId="77777777" w:rsidTr="002438C4">
        <w:trPr>
          <w:jc w:val="center"/>
        </w:trPr>
        <w:tc>
          <w:tcPr>
            <w:tcW w:w="3690" w:type="dxa"/>
          </w:tcPr>
          <w:p w14:paraId="061EA90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60" w:author="CH Park" w:date="2020-02-22T21:39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61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6147A7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14E221F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6912</w:t>
            </w:r>
          </w:p>
        </w:tc>
        <w:tc>
          <w:tcPr>
            <w:tcW w:w="940" w:type="dxa"/>
            <w:vAlign w:val="center"/>
          </w:tcPr>
          <w:p w14:paraId="423E60F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14256</w:t>
            </w:r>
          </w:p>
        </w:tc>
        <w:tc>
          <w:tcPr>
            <w:tcW w:w="940" w:type="dxa"/>
            <w:vAlign w:val="center"/>
          </w:tcPr>
          <w:p w14:paraId="6E1BBC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28512</w:t>
            </w:r>
          </w:p>
        </w:tc>
        <w:tc>
          <w:tcPr>
            <w:tcW w:w="940" w:type="dxa"/>
            <w:vAlign w:val="center"/>
          </w:tcPr>
          <w:p w14:paraId="392303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57024</w:t>
            </w:r>
          </w:p>
        </w:tc>
      </w:tr>
      <w:tr w:rsidR="00EB4DFF" w:rsidRPr="00091004" w14:paraId="640FF0BC" w14:textId="77777777" w:rsidTr="002438C4">
        <w:trPr>
          <w:trHeight w:val="70"/>
          <w:jc w:val="center"/>
        </w:trPr>
        <w:tc>
          <w:tcPr>
            <w:tcW w:w="3690" w:type="dxa"/>
          </w:tcPr>
          <w:p w14:paraId="562CA1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0945CE3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40" w:type="dxa"/>
            <w:vAlign w:val="center"/>
          </w:tcPr>
          <w:p w14:paraId="5604E5C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2" w:author="CH Park" w:date="2020-02-24T21:08:00Z">
              <w:r w:rsidRPr="00091004" w:rsidDel="00E64AD1">
                <w:rPr>
                  <w:rFonts w:ascii="Arial" w:eastAsia="Malgun Gothic" w:hAnsi="Arial"/>
                  <w:sz w:val="18"/>
                </w:rPr>
                <w:delText>9.814</w:delText>
              </w:r>
            </w:del>
            <w:ins w:id="63" w:author="CH Park" w:date="2020-02-24T21:08:00Z">
              <w:r>
                <w:rPr>
                  <w:rFonts w:ascii="Arial" w:eastAsia="Malgun Gothic" w:hAnsi="Arial"/>
                  <w:sz w:val="18"/>
                </w:rPr>
                <w:t>10.022</w:t>
              </w:r>
            </w:ins>
          </w:p>
        </w:tc>
        <w:tc>
          <w:tcPr>
            <w:tcW w:w="940" w:type="dxa"/>
            <w:vAlign w:val="center"/>
          </w:tcPr>
          <w:p w14:paraId="14F0D0C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4" w:author="CH Park" w:date="2020-02-24T21:08:00Z">
              <w:r w:rsidRPr="00091004" w:rsidDel="000A1EA5">
                <w:rPr>
                  <w:rFonts w:ascii="Arial" w:eastAsia="Malgun Gothic" w:hAnsi="Arial"/>
                  <w:sz w:val="18"/>
                </w:rPr>
                <w:delText>19.853</w:delText>
              </w:r>
            </w:del>
            <w:ins w:id="65" w:author="CH Park" w:date="2020-02-24T21:08:00Z">
              <w:r>
                <w:rPr>
                  <w:rFonts w:ascii="Arial" w:eastAsia="Malgun Gothic" w:hAnsi="Arial"/>
                  <w:sz w:val="18"/>
                </w:rPr>
                <w:t>20.275</w:t>
              </w:r>
            </w:ins>
          </w:p>
        </w:tc>
        <w:tc>
          <w:tcPr>
            <w:tcW w:w="940" w:type="dxa"/>
            <w:vAlign w:val="center"/>
          </w:tcPr>
          <w:p w14:paraId="75870E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6" w:author="CH Park" w:date="2020-02-24T21:09:00Z">
              <w:r w:rsidRPr="00091004" w:rsidDel="003A2A60">
                <w:rPr>
                  <w:rFonts w:ascii="Arial" w:eastAsia="Malgun Gothic" w:hAnsi="Arial"/>
                  <w:sz w:val="18"/>
                </w:rPr>
                <w:delText>39.743</w:delText>
              </w:r>
            </w:del>
            <w:ins w:id="67" w:author="CH Park" w:date="2020-02-24T21:09:00Z">
              <w:r>
                <w:rPr>
                  <w:rFonts w:ascii="Arial" w:eastAsia="Malgun Gothic" w:hAnsi="Arial"/>
                  <w:sz w:val="18"/>
                </w:rPr>
                <w:t>40.589</w:t>
              </w:r>
            </w:ins>
          </w:p>
        </w:tc>
        <w:tc>
          <w:tcPr>
            <w:tcW w:w="940" w:type="dxa"/>
            <w:vAlign w:val="center"/>
          </w:tcPr>
          <w:p w14:paraId="59426B0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8" w:author="CH Park" w:date="2020-02-24T21:09:00Z">
              <w:r w:rsidRPr="00091004" w:rsidDel="003312B8">
                <w:rPr>
                  <w:rFonts w:ascii="Arial" w:eastAsia="Malgun Gothic" w:hAnsi="Arial"/>
                  <w:sz w:val="18"/>
                </w:rPr>
                <w:delText>79.411</w:delText>
              </w:r>
            </w:del>
            <w:ins w:id="69" w:author="CH Park" w:date="2020-02-24T21:09:00Z">
              <w:r>
                <w:rPr>
                  <w:rFonts w:ascii="Arial" w:eastAsia="Malgun Gothic" w:hAnsi="Arial"/>
                  <w:sz w:val="18"/>
                </w:rPr>
                <w:t>81.101</w:t>
              </w:r>
            </w:ins>
          </w:p>
        </w:tc>
      </w:tr>
      <w:tr w:rsidR="00EB4DFF" w:rsidRPr="00091004" w14:paraId="060B3916" w14:textId="77777777" w:rsidTr="002438C4">
        <w:trPr>
          <w:trHeight w:val="70"/>
          <w:jc w:val="center"/>
        </w:trPr>
        <w:tc>
          <w:tcPr>
            <w:tcW w:w="8543" w:type="dxa"/>
            <w:gridSpan w:val="6"/>
          </w:tcPr>
          <w:p w14:paraId="5293414D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763CFB1D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1C7A871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ins w:id="70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  <w:del w:id="71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</w:p>
          <w:p w14:paraId="239C50A6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72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73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3ECEAFFE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16) = {7,…,15} for i from {0,…,</w:t>
            </w:r>
            <w:del w:id="74" w:author="CH Park" w:date="2020-02-24T21:26:00Z">
              <w:r w:rsidRPr="00091004" w:rsidDel="0045034A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75" w:author="CH Park" w:date="2020-02-24T21:26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  <w:p w14:paraId="1A428C40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</w:rPr>
            </w:pPr>
            <w:r w:rsidRPr="00091004">
              <w:rPr>
                <w:rFonts w:ascii="Arial" w:eastAsia="Malgun Gothic" w:hAnsi="Arial"/>
                <w:sz w:val="18"/>
              </w:rPr>
              <w:t>NOTE 6: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16) = {0,…,6} for i from {0,…,</w:t>
            </w:r>
            <w:del w:id="76" w:author="CH Park" w:date="2020-02-24T21:26:00Z">
              <w:r w:rsidRPr="00091004" w:rsidDel="0045034A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77" w:author="CH Park" w:date="2020-02-24T21:26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</w:tc>
      </w:tr>
    </w:tbl>
    <w:p w14:paraId="7799BF8E" w14:textId="77777777" w:rsidR="00EB4DFF" w:rsidRPr="00091004" w:rsidRDefault="00EB4DFF" w:rsidP="00EB4DFF">
      <w:pPr>
        <w:rPr>
          <w:rFonts w:eastAsia="Malgun Gothic"/>
        </w:rPr>
      </w:pPr>
    </w:p>
    <w:p w14:paraId="60569E20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78" w:name="_Toc21339539"/>
      <w:bookmarkStart w:id="79" w:name="_Toc29804756"/>
      <w:r w:rsidRPr="00091004">
        <w:rPr>
          <w:rFonts w:ascii="Arial" w:eastAsia="Malgun Gothic" w:hAnsi="Arial"/>
          <w:sz w:val="24"/>
        </w:rPr>
        <w:t>A.3.3.3</w:t>
      </w:r>
      <w:r w:rsidRPr="00091004">
        <w:rPr>
          <w:rFonts w:ascii="Arial" w:eastAsia="Malgun Gothic" w:hAnsi="Arial"/>
          <w:sz w:val="24"/>
        </w:rPr>
        <w:tab/>
        <w:t>FRC for receiver requirements for 16QAM</w:t>
      </w:r>
      <w:bookmarkEnd w:id="78"/>
      <w:bookmarkEnd w:id="79"/>
    </w:p>
    <w:p w14:paraId="75FD0F0F" w14:textId="77777777" w:rsidR="00EB4DFF" w:rsidRPr="00091004" w:rsidRDefault="00EB4DFF" w:rsidP="00EB4DFF">
      <w:pPr>
        <w:rPr>
          <w:rFonts w:eastAsia="Malgun Gothic"/>
        </w:rPr>
      </w:pPr>
    </w:p>
    <w:p w14:paraId="08379FB3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80" w:name="_Toc21339540"/>
      <w:bookmarkStart w:id="81" w:name="_Toc29804757"/>
      <w:r w:rsidRPr="00091004">
        <w:rPr>
          <w:rFonts w:ascii="Arial" w:eastAsia="Malgun Gothic" w:hAnsi="Arial"/>
          <w:sz w:val="24"/>
        </w:rPr>
        <w:lastRenderedPageBreak/>
        <w:t>A.3.3.4</w:t>
      </w:r>
      <w:r w:rsidRPr="00091004">
        <w:rPr>
          <w:rFonts w:ascii="Arial" w:eastAsia="Malgun Gothic" w:hAnsi="Arial"/>
          <w:sz w:val="24"/>
        </w:rPr>
        <w:tab/>
        <w:t>FRC for receiver requirements for 64QAM</w:t>
      </w:r>
      <w:bookmarkEnd w:id="80"/>
      <w:bookmarkEnd w:id="81"/>
    </w:p>
    <w:p w14:paraId="58F64335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A.3.3.4-1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EB4DFF" w:rsidRPr="00091004" w14:paraId="34D56CE4" w14:textId="77777777" w:rsidTr="002438C4">
        <w:trPr>
          <w:jc w:val="center"/>
        </w:trPr>
        <w:tc>
          <w:tcPr>
            <w:tcW w:w="3690" w:type="dxa"/>
          </w:tcPr>
          <w:p w14:paraId="7A7D36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309CC1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2955" w:type="dxa"/>
            <w:gridSpan w:val="3"/>
          </w:tcPr>
          <w:p w14:paraId="08B222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71D9BC4C" w14:textId="77777777" w:rsidTr="002438C4">
        <w:trPr>
          <w:jc w:val="center"/>
        </w:trPr>
        <w:tc>
          <w:tcPr>
            <w:tcW w:w="3690" w:type="dxa"/>
          </w:tcPr>
          <w:p w14:paraId="7ABF332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141B49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85" w:type="dxa"/>
            <w:vAlign w:val="center"/>
          </w:tcPr>
          <w:p w14:paraId="75CF1D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85" w:type="dxa"/>
            <w:vAlign w:val="center"/>
          </w:tcPr>
          <w:p w14:paraId="25BD72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85" w:type="dxa"/>
            <w:vAlign w:val="center"/>
          </w:tcPr>
          <w:p w14:paraId="6FD24C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</w:tr>
      <w:tr w:rsidR="00EB4DFF" w:rsidRPr="00091004" w14:paraId="19D103AA" w14:textId="77777777" w:rsidTr="002438C4">
        <w:trPr>
          <w:jc w:val="center"/>
        </w:trPr>
        <w:tc>
          <w:tcPr>
            <w:tcW w:w="3690" w:type="dxa"/>
          </w:tcPr>
          <w:p w14:paraId="4919AF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4B5389DD">
                <v:shape id="_x0000_i1027" type="#_x0000_t75" style="width:7.5pt;height:14.25pt" o:ole="">
                  <v:imagedata r:id="rId13" o:title=""/>
                </v:shape>
                <o:OLEObject Type="Embed" ProgID="Equation.3" ShapeID="_x0000_i1027" DrawAspect="Content" ObjectID="_1645533552" r:id="rId16"/>
              </w:object>
            </w:r>
          </w:p>
        </w:tc>
        <w:tc>
          <w:tcPr>
            <w:tcW w:w="1093" w:type="dxa"/>
            <w:vAlign w:val="center"/>
          </w:tcPr>
          <w:p w14:paraId="797A904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DFF07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6BBE94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095B97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46A9A46B" w14:textId="77777777" w:rsidTr="002438C4">
        <w:trPr>
          <w:jc w:val="center"/>
        </w:trPr>
        <w:tc>
          <w:tcPr>
            <w:tcW w:w="3690" w:type="dxa"/>
          </w:tcPr>
          <w:p w14:paraId="028660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7835F27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8A330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85" w:type="dxa"/>
            <w:vAlign w:val="center"/>
          </w:tcPr>
          <w:p w14:paraId="378A44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85" w:type="dxa"/>
            <w:vAlign w:val="center"/>
          </w:tcPr>
          <w:p w14:paraId="4E7A58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188410F2" w14:textId="77777777" w:rsidTr="002438C4">
        <w:trPr>
          <w:jc w:val="center"/>
        </w:trPr>
        <w:tc>
          <w:tcPr>
            <w:tcW w:w="3690" w:type="dxa"/>
          </w:tcPr>
          <w:p w14:paraId="75156B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1BA69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77B02C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45270D9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0641772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289FB1B1" w14:textId="77777777" w:rsidTr="002438C4">
        <w:trPr>
          <w:jc w:val="center"/>
        </w:trPr>
        <w:tc>
          <w:tcPr>
            <w:tcW w:w="3690" w:type="dxa"/>
          </w:tcPr>
          <w:p w14:paraId="1D8AD33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71D644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41149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662EC0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2AA21F8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</w:tr>
      <w:tr w:rsidR="00EB4DFF" w:rsidRPr="00091004" w14:paraId="498466BB" w14:textId="77777777" w:rsidTr="002438C4">
        <w:trPr>
          <w:jc w:val="center"/>
        </w:trPr>
        <w:tc>
          <w:tcPr>
            <w:tcW w:w="3690" w:type="dxa"/>
          </w:tcPr>
          <w:p w14:paraId="1170A9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A27F5D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A0EA14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85" w:type="dxa"/>
            <w:vAlign w:val="center"/>
          </w:tcPr>
          <w:p w14:paraId="7E4E03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85" w:type="dxa"/>
            <w:vAlign w:val="center"/>
          </w:tcPr>
          <w:p w14:paraId="11F39A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</w:tr>
      <w:tr w:rsidR="00EB4DFF" w:rsidRPr="00091004" w14:paraId="0871E7D9" w14:textId="77777777" w:rsidTr="002438C4">
        <w:trPr>
          <w:jc w:val="center"/>
        </w:trPr>
        <w:tc>
          <w:tcPr>
            <w:tcW w:w="3690" w:type="dxa"/>
          </w:tcPr>
          <w:p w14:paraId="7765E98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1BBBBD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C73D7A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85" w:type="dxa"/>
            <w:vAlign w:val="center"/>
          </w:tcPr>
          <w:p w14:paraId="532494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85" w:type="dxa"/>
            <w:vAlign w:val="center"/>
          </w:tcPr>
          <w:p w14:paraId="3D6C8D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091004" w14:paraId="2131F470" w14:textId="77777777" w:rsidTr="002438C4">
        <w:trPr>
          <w:jc w:val="center"/>
        </w:trPr>
        <w:tc>
          <w:tcPr>
            <w:tcW w:w="3690" w:type="dxa"/>
          </w:tcPr>
          <w:p w14:paraId="14D82F2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44958AF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7FFF3A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85" w:type="dxa"/>
            <w:vAlign w:val="center"/>
          </w:tcPr>
          <w:p w14:paraId="7132242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85" w:type="dxa"/>
            <w:vAlign w:val="center"/>
          </w:tcPr>
          <w:p w14:paraId="2BA2D77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</w:tr>
      <w:tr w:rsidR="00EB4DFF" w:rsidRPr="00091004" w14:paraId="5DE44B0D" w14:textId="77777777" w:rsidTr="002438C4">
        <w:trPr>
          <w:jc w:val="center"/>
        </w:trPr>
        <w:tc>
          <w:tcPr>
            <w:tcW w:w="3690" w:type="dxa"/>
          </w:tcPr>
          <w:p w14:paraId="147B23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530397A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BDCC5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F8C84B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7CCCF5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27BD8056" w14:textId="77777777" w:rsidTr="002438C4">
        <w:trPr>
          <w:jc w:val="center"/>
        </w:trPr>
        <w:tc>
          <w:tcPr>
            <w:tcW w:w="3690" w:type="dxa"/>
          </w:tcPr>
          <w:p w14:paraId="1A2012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5B7C58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C5EA67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62408E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F7572B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37B6D5C" w14:textId="77777777" w:rsidTr="002438C4">
        <w:trPr>
          <w:jc w:val="center"/>
        </w:trPr>
        <w:tc>
          <w:tcPr>
            <w:tcW w:w="3690" w:type="dxa"/>
          </w:tcPr>
          <w:p w14:paraId="2BF1382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8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3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00368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7DD9B6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43E27A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7F8319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27BCB8FF" w14:textId="77777777" w:rsidTr="002438C4">
        <w:trPr>
          <w:jc w:val="center"/>
        </w:trPr>
        <w:tc>
          <w:tcPr>
            <w:tcW w:w="3690" w:type="dxa"/>
          </w:tcPr>
          <w:p w14:paraId="111F590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8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5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AA7765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5742A7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20496</w:t>
            </w:r>
          </w:p>
        </w:tc>
        <w:tc>
          <w:tcPr>
            <w:tcW w:w="985" w:type="dxa"/>
            <w:vAlign w:val="center"/>
          </w:tcPr>
          <w:p w14:paraId="548F0E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40976</w:t>
            </w:r>
          </w:p>
        </w:tc>
        <w:tc>
          <w:tcPr>
            <w:tcW w:w="985" w:type="dxa"/>
            <w:vAlign w:val="center"/>
          </w:tcPr>
          <w:p w14:paraId="0F3963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81976</w:t>
            </w:r>
          </w:p>
        </w:tc>
      </w:tr>
      <w:tr w:rsidR="00EB4DFF" w:rsidRPr="00091004" w14:paraId="54031188" w14:textId="77777777" w:rsidTr="002438C4">
        <w:trPr>
          <w:jc w:val="center"/>
        </w:trPr>
        <w:tc>
          <w:tcPr>
            <w:tcW w:w="3690" w:type="dxa"/>
          </w:tcPr>
          <w:p w14:paraId="0E11E64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5FBD05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719227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0F0F00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4D83CAA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449511B5" w14:textId="77777777" w:rsidTr="002438C4">
        <w:trPr>
          <w:jc w:val="center"/>
        </w:trPr>
        <w:tc>
          <w:tcPr>
            <w:tcW w:w="3690" w:type="dxa"/>
          </w:tcPr>
          <w:p w14:paraId="14C481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51AB9E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FF9B8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A2361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A5B1DD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6DB4E895" w14:textId="77777777" w:rsidTr="002438C4">
        <w:trPr>
          <w:jc w:val="center"/>
        </w:trPr>
        <w:tc>
          <w:tcPr>
            <w:tcW w:w="3690" w:type="dxa"/>
          </w:tcPr>
          <w:p w14:paraId="25D51A9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7B6A7B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F13E3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9139C3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05C3DA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2F3A925" w14:textId="77777777" w:rsidTr="002438C4">
        <w:trPr>
          <w:jc w:val="center"/>
        </w:trPr>
        <w:tc>
          <w:tcPr>
            <w:tcW w:w="3690" w:type="dxa"/>
          </w:tcPr>
          <w:p w14:paraId="504B84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86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7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C2A11E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74FED4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6F28CBF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B269A2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A1A752" w14:textId="77777777" w:rsidTr="002438C4">
        <w:trPr>
          <w:jc w:val="center"/>
        </w:trPr>
        <w:tc>
          <w:tcPr>
            <w:tcW w:w="3690" w:type="dxa"/>
          </w:tcPr>
          <w:p w14:paraId="38ACE3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88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9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5B9BF2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08B318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85" w:type="dxa"/>
            <w:vAlign w:val="center"/>
          </w:tcPr>
          <w:p w14:paraId="59CA62E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985" w:type="dxa"/>
            <w:vAlign w:val="center"/>
          </w:tcPr>
          <w:p w14:paraId="444240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12D4110C" w14:textId="77777777" w:rsidTr="002438C4">
        <w:trPr>
          <w:jc w:val="center"/>
        </w:trPr>
        <w:tc>
          <w:tcPr>
            <w:tcW w:w="3690" w:type="dxa"/>
          </w:tcPr>
          <w:p w14:paraId="209CBD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380C468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9FB71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E506D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E7613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E1D115F" w14:textId="77777777" w:rsidTr="002438C4">
        <w:trPr>
          <w:jc w:val="center"/>
        </w:trPr>
        <w:tc>
          <w:tcPr>
            <w:tcW w:w="3690" w:type="dxa"/>
          </w:tcPr>
          <w:p w14:paraId="6C9EA1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90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91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1CAFF28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24F9073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0972D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42B9D4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5F46333D" w14:textId="77777777" w:rsidTr="002438C4">
        <w:trPr>
          <w:jc w:val="center"/>
        </w:trPr>
        <w:tc>
          <w:tcPr>
            <w:tcW w:w="3690" w:type="dxa"/>
          </w:tcPr>
          <w:p w14:paraId="6C306C7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9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93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18BEBE5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6899F69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40986</w:t>
            </w:r>
          </w:p>
        </w:tc>
        <w:tc>
          <w:tcPr>
            <w:tcW w:w="985" w:type="dxa"/>
            <w:vAlign w:val="center"/>
          </w:tcPr>
          <w:p w14:paraId="7595BB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81972</w:t>
            </w:r>
          </w:p>
        </w:tc>
        <w:tc>
          <w:tcPr>
            <w:tcW w:w="985" w:type="dxa"/>
            <w:vAlign w:val="center"/>
          </w:tcPr>
          <w:p w14:paraId="0C48C8A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163944</w:t>
            </w:r>
          </w:p>
        </w:tc>
      </w:tr>
      <w:tr w:rsidR="00EB4DFF" w:rsidRPr="00091004" w14:paraId="29EBCD2C" w14:textId="77777777" w:rsidTr="002438C4">
        <w:trPr>
          <w:trHeight w:val="70"/>
          <w:jc w:val="center"/>
        </w:trPr>
        <w:tc>
          <w:tcPr>
            <w:tcW w:w="3690" w:type="dxa"/>
          </w:tcPr>
          <w:p w14:paraId="232888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4F8FD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85" w:type="dxa"/>
            <w:vAlign w:val="center"/>
          </w:tcPr>
          <w:p w14:paraId="3F1CEF6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4" w:author="CH Park" w:date="2020-02-24T21:05:00Z">
              <w:r w:rsidRPr="00091004" w:rsidDel="00D544AE">
                <w:rPr>
                  <w:rFonts w:ascii="Arial" w:eastAsia="Malgun Gothic" w:hAnsi="Arial"/>
                  <w:sz w:val="18"/>
                </w:rPr>
                <w:delText>47.141</w:delText>
              </w:r>
            </w:del>
            <w:ins w:id="95" w:author="CH Park" w:date="2020-02-24T21:05:00Z">
              <w:r>
                <w:rPr>
                  <w:rFonts w:ascii="Arial" w:eastAsia="Malgun Gothic" w:hAnsi="Arial"/>
                  <w:sz w:val="18"/>
                </w:rPr>
                <w:t>49.190</w:t>
              </w:r>
            </w:ins>
          </w:p>
        </w:tc>
        <w:tc>
          <w:tcPr>
            <w:tcW w:w="985" w:type="dxa"/>
            <w:vAlign w:val="center"/>
          </w:tcPr>
          <w:p w14:paraId="5418ACE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6" w:author="CH Park" w:date="2020-02-24T21:06:00Z">
              <w:r w:rsidRPr="00091004" w:rsidDel="00097BD4">
                <w:rPr>
                  <w:rFonts w:ascii="Arial" w:eastAsia="Malgun Gothic" w:hAnsi="Arial"/>
                  <w:sz w:val="18"/>
                </w:rPr>
                <w:delText>94.245</w:delText>
              </w:r>
            </w:del>
            <w:ins w:id="97" w:author="CH Park" w:date="2020-02-24T21:06:00Z">
              <w:r>
                <w:rPr>
                  <w:rFonts w:ascii="Arial" w:eastAsia="Malgun Gothic" w:hAnsi="Arial"/>
                  <w:sz w:val="18"/>
                </w:rPr>
                <w:t>98.343</w:t>
              </w:r>
            </w:ins>
          </w:p>
        </w:tc>
        <w:tc>
          <w:tcPr>
            <w:tcW w:w="985" w:type="dxa"/>
            <w:vAlign w:val="center"/>
          </w:tcPr>
          <w:p w14:paraId="51AE61D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8" w:author="CH Park" w:date="2020-02-24T21:06:00Z">
              <w:r w:rsidRPr="00091004" w:rsidDel="00F62E2A">
                <w:rPr>
                  <w:rFonts w:ascii="Arial" w:eastAsia="Malgun Gothic" w:hAnsi="Arial"/>
                  <w:sz w:val="18"/>
                </w:rPr>
                <w:delText>188.545</w:delText>
              </w:r>
            </w:del>
            <w:ins w:id="99" w:author="CH Park" w:date="2020-02-24T21:06:00Z">
              <w:r>
                <w:rPr>
                  <w:rFonts w:ascii="Arial" w:eastAsia="Malgun Gothic" w:hAnsi="Arial"/>
                  <w:sz w:val="18"/>
                </w:rPr>
                <w:t>196.742</w:t>
              </w:r>
            </w:ins>
          </w:p>
        </w:tc>
      </w:tr>
      <w:tr w:rsidR="00EB4DFF" w:rsidRPr="00091004" w14:paraId="6761525B" w14:textId="77777777" w:rsidTr="002438C4">
        <w:trPr>
          <w:trHeight w:val="70"/>
          <w:jc w:val="center"/>
        </w:trPr>
        <w:tc>
          <w:tcPr>
            <w:tcW w:w="7738" w:type="dxa"/>
            <w:gridSpan w:val="5"/>
          </w:tcPr>
          <w:p w14:paraId="562ACB94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42D0C84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5E9F3722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del w:id="100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  <w:ins w:id="101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1D13052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102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103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7DBA1916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1BA16685" w14:textId="77777777" w:rsidR="00EB4DFF" w:rsidRPr="00091004" w:rsidRDefault="00EB4DFF" w:rsidP="00EB4DFF">
      <w:pPr>
        <w:rPr>
          <w:rFonts w:eastAsia="Malgun Gothic"/>
          <w:b/>
        </w:rPr>
      </w:pPr>
    </w:p>
    <w:p w14:paraId="19E6C0A7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A.3.3.4-2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EB4DFF" w:rsidRPr="00091004" w14:paraId="50A1CA74" w14:textId="77777777" w:rsidTr="002438C4">
        <w:trPr>
          <w:jc w:val="center"/>
        </w:trPr>
        <w:tc>
          <w:tcPr>
            <w:tcW w:w="3690" w:type="dxa"/>
          </w:tcPr>
          <w:p w14:paraId="447993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071583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3760" w:type="dxa"/>
            <w:gridSpan w:val="4"/>
          </w:tcPr>
          <w:p w14:paraId="5F68C03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2DC734F3" w14:textId="77777777" w:rsidTr="002438C4">
        <w:trPr>
          <w:jc w:val="center"/>
        </w:trPr>
        <w:tc>
          <w:tcPr>
            <w:tcW w:w="3690" w:type="dxa"/>
          </w:tcPr>
          <w:p w14:paraId="69E095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67E305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40" w:type="dxa"/>
            <w:vAlign w:val="center"/>
          </w:tcPr>
          <w:p w14:paraId="0B633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40" w:type="dxa"/>
            <w:vAlign w:val="center"/>
          </w:tcPr>
          <w:p w14:paraId="78AB93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40" w:type="dxa"/>
            <w:vAlign w:val="center"/>
          </w:tcPr>
          <w:p w14:paraId="694A6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  <w:tc>
          <w:tcPr>
            <w:tcW w:w="940" w:type="dxa"/>
            <w:vAlign w:val="center"/>
          </w:tcPr>
          <w:p w14:paraId="66C8508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400</w:t>
            </w:r>
          </w:p>
        </w:tc>
      </w:tr>
      <w:tr w:rsidR="00EB4DFF" w:rsidRPr="00091004" w14:paraId="06EB7D9C" w14:textId="77777777" w:rsidTr="002438C4">
        <w:trPr>
          <w:jc w:val="center"/>
        </w:trPr>
        <w:tc>
          <w:tcPr>
            <w:tcW w:w="3690" w:type="dxa"/>
          </w:tcPr>
          <w:p w14:paraId="4E470E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5EDCC2F8">
                <v:shape id="_x0000_i1028" type="#_x0000_t75" style="width:7.5pt;height:14.25pt" o:ole="">
                  <v:imagedata r:id="rId13" o:title=""/>
                </v:shape>
                <o:OLEObject Type="Embed" ProgID="Equation.3" ShapeID="_x0000_i1028" DrawAspect="Content" ObjectID="_1645533553" r:id="rId17"/>
              </w:object>
            </w:r>
          </w:p>
        </w:tc>
        <w:tc>
          <w:tcPr>
            <w:tcW w:w="1093" w:type="dxa"/>
            <w:vAlign w:val="center"/>
          </w:tcPr>
          <w:p w14:paraId="16F845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D88144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787E0E0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6ED0B8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EDFB33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6D31FE81" w14:textId="77777777" w:rsidTr="002438C4">
        <w:trPr>
          <w:jc w:val="center"/>
        </w:trPr>
        <w:tc>
          <w:tcPr>
            <w:tcW w:w="3690" w:type="dxa"/>
          </w:tcPr>
          <w:p w14:paraId="133E6C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5CD0097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40736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32</w:t>
            </w:r>
          </w:p>
        </w:tc>
        <w:tc>
          <w:tcPr>
            <w:tcW w:w="940" w:type="dxa"/>
            <w:vAlign w:val="center"/>
          </w:tcPr>
          <w:p w14:paraId="13B72FE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40" w:type="dxa"/>
            <w:vAlign w:val="center"/>
          </w:tcPr>
          <w:p w14:paraId="75B6521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40" w:type="dxa"/>
            <w:vAlign w:val="center"/>
          </w:tcPr>
          <w:p w14:paraId="6E772E2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0BB5ACCC" w14:textId="77777777" w:rsidTr="002438C4">
        <w:trPr>
          <w:jc w:val="center"/>
        </w:trPr>
        <w:tc>
          <w:tcPr>
            <w:tcW w:w="3690" w:type="dxa"/>
          </w:tcPr>
          <w:p w14:paraId="31FD9C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696C2A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5A0FF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3C8638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0440E2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4833F11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3EBDBB2B" w14:textId="77777777" w:rsidTr="002438C4">
        <w:trPr>
          <w:jc w:val="center"/>
        </w:trPr>
        <w:tc>
          <w:tcPr>
            <w:tcW w:w="3690" w:type="dxa"/>
          </w:tcPr>
          <w:p w14:paraId="53B2B79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0A3B1A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86F46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FE4888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D57D0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2CD6927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</w:tr>
      <w:tr w:rsidR="00EB4DFF" w:rsidRPr="00091004" w14:paraId="2C53D3BB" w14:textId="77777777" w:rsidTr="002438C4">
        <w:trPr>
          <w:jc w:val="center"/>
        </w:trPr>
        <w:tc>
          <w:tcPr>
            <w:tcW w:w="3690" w:type="dxa"/>
          </w:tcPr>
          <w:p w14:paraId="0FC2359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88EBA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6A6AE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438632B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0E54D4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6757BF5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</w:tr>
      <w:tr w:rsidR="00EB4DFF" w:rsidRPr="00091004" w14:paraId="12D7F97D" w14:textId="77777777" w:rsidTr="002438C4">
        <w:trPr>
          <w:jc w:val="center"/>
        </w:trPr>
        <w:tc>
          <w:tcPr>
            <w:tcW w:w="3690" w:type="dxa"/>
          </w:tcPr>
          <w:p w14:paraId="26EE7B1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5F4BFC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96E056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4CD1AD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2306C2C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556B5C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091004" w14:paraId="7434CC6B" w14:textId="77777777" w:rsidTr="002438C4">
        <w:trPr>
          <w:jc w:val="center"/>
        </w:trPr>
        <w:tc>
          <w:tcPr>
            <w:tcW w:w="3690" w:type="dxa"/>
          </w:tcPr>
          <w:p w14:paraId="028AF5A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7FE8E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BAD19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6AAC5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71A28A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03B28F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</w:tr>
      <w:tr w:rsidR="00EB4DFF" w:rsidRPr="00091004" w14:paraId="54B40C93" w14:textId="77777777" w:rsidTr="002438C4">
        <w:trPr>
          <w:jc w:val="center"/>
        </w:trPr>
        <w:tc>
          <w:tcPr>
            <w:tcW w:w="3690" w:type="dxa"/>
          </w:tcPr>
          <w:p w14:paraId="289308D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BC66C7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63C7E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09D7845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BFBAE9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7165427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053F63EC" w14:textId="77777777" w:rsidTr="002438C4">
        <w:trPr>
          <w:jc w:val="center"/>
        </w:trPr>
        <w:tc>
          <w:tcPr>
            <w:tcW w:w="3690" w:type="dxa"/>
          </w:tcPr>
          <w:p w14:paraId="1A533D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066CC4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5C2101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0F11E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D309D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D223B0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1F002ED8" w14:textId="77777777" w:rsidTr="002438C4">
        <w:trPr>
          <w:jc w:val="center"/>
        </w:trPr>
        <w:tc>
          <w:tcPr>
            <w:tcW w:w="3690" w:type="dxa"/>
          </w:tcPr>
          <w:p w14:paraId="6BE909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0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5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6122F9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2B93DE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778987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7213167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151ED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6B871B4F" w14:textId="77777777" w:rsidTr="002438C4">
        <w:trPr>
          <w:jc w:val="center"/>
        </w:trPr>
        <w:tc>
          <w:tcPr>
            <w:tcW w:w="3690" w:type="dxa"/>
          </w:tcPr>
          <w:p w14:paraId="6511D88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06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7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8ABA4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BBF9DB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9992</w:t>
            </w:r>
          </w:p>
        </w:tc>
        <w:tc>
          <w:tcPr>
            <w:tcW w:w="940" w:type="dxa"/>
            <w:vAlign w:val="center"/>
          </w:tcPr>
          <w:p w14:paraId="3112704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20496</w:t>
            </w:r>
          </w:p>
        </w:tc>
        <w:tc>
          <w:tcPr>
            <w:tcW w:w="940" w:type="dxa"/>
            <w:vAlign w:val="center"/>
          </w:tcPr>
          <w:p w14:paraId="2B6A95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40976</w:t>
            </w:r>
          </w:p>
        </w:tc>
        <w:tc>
          <w:tcPr>
            <w:tcW w:w="940" w:type="dxa"/>
            <w:vAlign w:val="center"/>
          </w:tcPr>
          <w:p w14:paraId="32FB3E0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81976</w:t>
            </w:r>
          </w:p>
        </w:tc>
      </w:tr>
      <w:tr w:rsidR="00EB4DFF" w:rsidRPr="00091004" w14:paraId="1FD6110E" w14:textId="77777777" w:rsidTr="002438C4">
        <w:trPr>
          <w:jc w:val="center"/>
        </w:trPr>
        <w:tc>
          <w:tcPr>
            <w:tcW w:w="3690" w:type="dxa"/>
          </w:tcPr>
          <w:p w14:paraId="392F89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6FAF721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38B9EE1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FF0F3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69BE3AB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1DEEA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79CE3B1D" w14:textId="77777777" w:rsidTr="002438C4">
        <w:trPr>
          <w:jc w:val="center"/>
        </w:trPr>
        <w:tc>
          <w:tcPr>
            <w:tcW w:w="3690" w:type="dxa"/>
          </w:tcPr>
          <w:p w14:paraId="72590B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5D1CBB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6314D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1E238B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54B7B9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758194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7F102614" w14:textId="77777777" w:rsidTr="002438C4">
        <w:trPr>
          <w:jc w:val="center"/>
        </w:trPr>
        <w:tc>
          <w:tcPr>
            <w:tcW w:w="3690" w:type="dxa"/>
          </w:tcPr>
          <w:p w14:paraId="77BEB9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6AE227E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1227B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2F247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3B554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E74B9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0074C28B" w14:textId="77777777" w:rsidTr="002438C4">
        <w:trPr>
          <w:jc w:val="center"/>
        </w:trPr>
        <w:tc>
          <w:tcPr>
            <w:tcW w:w="3690" w:type="dxa"/>
          </w:tcPr>
          <w:p w14:paraId="2991C1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08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9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57ACDB8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1D6F81E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59D707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294AAD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0E947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1F186353" w14:textId="77777777" w:rsidTr="002438C4">
        <w:trPr>
          <w:jc w:val="center"/>
        </w:trPr>
        <w:tc>
          <w:tcPr>
            <w:tcW w:w="3690" w:type="dxa"/>
          </w:tcPr>
          <w:p w14:paraId="1A58090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10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1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3E5EB2F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5204DB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1F697C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2CE21C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940" w:type="dxa"/>
            <w:vAlign w:val="center"/>
          </w:tcPr>
          <w:p w14:paraId="797881C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7DDFFBA0" w14:textId="77777777" w:rsidTr="002438C4">
        <w:trPr>
          <w:jc w:val="center"/>
        </w:trPr>
        <w:tc>
          <w:tcPr>
            <w:tcW w:w="3690" w:type="dxa"/>
          </w:tcPr>
          <w:p w14:paraId="05A736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7AE2B40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622319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8D6144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7D3A84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DEB7B2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4D97373B" w14:textId="77777777" w:rsidTr="002438C4">
        <w:trPr>
          <w:jc w:val="center"/>
        </w:trPr>
        <w:tc>
          <w:tcPr>
            <w:tcW w:w="3690" w:type="dxa"/>
          </w:tcPr>
          <w:p w14:paraId="14C52A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1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3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AFD4B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123A81F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998178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0ACB5E2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6E6C1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159BD95C" w14:textId="77777777" w:rsidTr="002438C4">
        <w:trPr>
          <w:jc w:val="center"/>
        </w:trPr>
        <w:tc>
          <w:tcPr>
            <w:tcW w:w="3690" w:type="dxa"/>
          </w:tcPr>
          <w:p w14:paraId="3D2EBAF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1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5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44C731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28CC90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19872</w:t>
            </w:r>
          </w:p>
        </w:tc>
        <w:tc>
          <w:tcPr>
            <w:tcW w:w="940" w:type="dxa"/>
            <w:vAlign w:val="center"/>
          </w:tcPr>
          <w:p w14:paraId="4ACCB0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40986</w:t>
            </w:r>
          </w:p>
        </w:tc>
        <w:tc>
          <w:tcPr>
            <w:tcW w:w="940" w:type="dxa"/>
            <w:vAlign w:val="center"/>
          </w:tcPr>
          <w:p w14:paraId="29A402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81972</w:t>
            </w:r>
          </w:p>
        </w:tc>
        <w:tc>
          <w:tcPr>
            <w:tcW w:w="940" w:type="dxa"/>
            <w:vAlign w:val="center"/>
          </w:tcPr>
          <w:p w14:paraId="13F413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163944</w:t>
            </w:r>
          </w:p>
        </w:tc>
      </w:tr>
      <w:tr w:rsidR="00EB4DFF" w:rsidRPr="00091004" w14:paraId="5AFF9FD4" w14:textId="77777777" w:rsidTr="002438C4">
        <w:trPr>
          <w:trHeight w:val="70"/>
          <w:jc w:val="center"/>
        </w:trPr>
        <w:tc>
          <w:tcPr>
            <w:tcW w:w="3690" w:type="dxa"/>
          </w:tcPr>
          <w:p w14:paraId="16EE4E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4F361C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40" w:type="dxa"/>
            <w:vAlign w:val="center"/>
          </w:tcPr>
          <w:p w14:paraId="69FC900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16" w:author="CH Park" w:date="2020-02-24T21:01:00Z">
              <w:r w:rsidRPr="00091004" w:rsidDel="00611E8A">
                <w:rPr>
                  <w:rFonts w:ascii="Arial" w:eastAsia="Malgun Gothic" w:hAnsi="Arial"/>
                  <w:sz w:val="18"/>
                </w:rPr>
                <w:delText>46.962</w:delText>
              </w:r>
            </w:del>
            <w:ins w:id="117" w:author="CH Park" w:date="2020-02-24T21:01:00Z">
              <w:r>
                <w:rPr>
                  <w:rFonts w:ascii="Arial" w:eastAsia="Malgun Gothic" w:hAnsi="Arial"/>
                  <w:sz w:val="18"/>
                </w:rPr>
                <w:t>47.962</w:t>
              </w:r>
            </w:ins>
          </w:p>
        </w:tc>
        <w:tc>
          <w:tcPr>
            <w:tcW w:w="940" w:type="dxa"/>
            <w:vAlign w:val="center"/>
          </w:tcPr>
          <w:p w14:paraId="192E8A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18" w:author="CH Park" w:date="2020-02-24T21:02:00Z">
              <w:r w:rsidRPr="00091004" w:rsidDel="007B0DF8">
                <w:rPr>
                  <w:rFonts w:ascii="Arial" w:eastAsia="Malgun Gothic" w:hAnsi="Arial"/>
                  <w:sz w:val="18"/>
                </w:rPr>
                <w:delText>96.331</w:delText>
              </w:r>
            </w:del>
            <w:ins w:id="119" w:author="CH Park" w:date="2020-02-24T21:02:00Z">
              <w:r>
                <w:rPr>
                  <w:rFonts w:ascii="Arial" w:eastAsia="Malgun Gothic" w:hAnsi="Arial"/>
                  <w:sz w:val="18"/>
                </w:rPr>
                <w:t>98.381</w:t>
              </w:r>
            </w:ins>
          </w:p>
        </w:tc>
        <w:tc>
          <w:tcPr>
            <w:tcW w:w="940" w:type="dxa"/>
            <w:vAlign w:val="center"/>
          </w:tcPr>
          <w:p w14:paraId="298DCDA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20" w:author="CH Park" w:date="2020-02-24T21:02:00Z">
              <w:r w:rsidRPr="00091004" w:rsidDel="002A4DE9">
                <w:rPr>
                  <w:rFonts w:ascii="Arial" w:eastAsia="Malgun Gothic" w:hAnsi="Arial"/>
                  <w:sz w:val="18"/>
                </w:rPr>
                <w:delText>192.587</w:delText>
              </w:r>
            </w:del>
            <w:ins w:id="121" w:author="CH Park" w:date="2020-02-24T21:02:00Z">
              <w:r>
                <w:rPr>
                  <w:rFonts w:ascii="Arial" w:eastAsia="Malgun Gothic" w:hAnsi="Arial"/>
                  <w:sz w:val="18"/>
                </w:rPr>
                <w:t>196.68</w:t>
              </w:r>
            </w:ins>
            <w:ins w:id="122" w:author="CH Park" w:date="2020-02-24T21:03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940" w:type="dxa"/>
            <w:vAlign w:val="center"/>
          </w:tcPr>
          <w:p w14:paraId="40175AB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23" w:author="CH Park" w:date="2020-02-24T21:03:00Z">
              <w:r w:rsidRPr="00091004" w:rsidDel="007D487F">
                <w:rPr>
                  <w:rFonts w:ascii="Arial" w:eastAsia="Malgun Gothic" w:hAnsi="Arial"/>
                  <w:sz w:val="18"/>
                </w:rPr>
                <w:delText>385.287</w:delText>
              </w:r>
            </w:del>
            <w:ins w:id="124" w:author="CH Park" w:date="2020-02-24T21:03:00Z">
              <w:r>
                <w:rPr>
                  <w:rFonts w:ascii="Arial" w:eastAsia="Malgun Gothic" w:hAnsi="Arial"/>
                  <w:sz w:val="18"/>
                </w:rPr>
                <w:t>393.485</w:t>
              </w:r>
            </w:ins>
          </w:p>
        </w:tc>
      </w:tr>
      <w:tr w:rsidR="00EB4DFF" w:rsidRPr="00091004" w14:paraId="147471D8" w14:textId="77777777" w:rsidTr="002438C4">
        <w:trPr>
          <w:trHeight w:val="70"/>
          <w:jc w:val="center"/>
        </w:trPr>
        <w:tc>
          <w:tcPr>
            <w:tcW w:w="8543" w:type="dxa"/>
            <w:gridSpan w:val="6"/>
          </w:tcPr>
          <w:p w14:paraId="1BA36C33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677A8E62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63B525B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</w:t>
            </w:r>
            <w:del w:id="125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0 of each frame</w:delText>
              </w:r>
            </w:del>
            <w:ins w:id="126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377578D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127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128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30AA686A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15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EF8BF" w14:textId="77777777" w:rsidR="001324C2" w:rsidRDefault="001324C2">
      <w:pPr>
        <w:spacing w:after="0"/>
      </w:pPr>
      <w:r>
        <w:separator/>
      </w:r>
    </w:p>
  </w:endnote>
  <w:endnote w:type="continuationSeparator" w:id="0">
    <w:p w14:paraId="6BFD4892" w14:textId="77777777" w:rsidR="001324C2" w:rsidRDefault="001324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4B07" w14:textId="77777777" w:rsidR="001324C2" w:rsidRDefault="001324C2">
      <w:pPr>
        <w:spacing w:after="0"/>
      </w:pPr>
      <w:r>
        <w:separator/>
      </w:r>
    </w:p>
  </w:footnote>
  <w:footnote w:type="continuationSeparator" w:id="0">
    <w:p w14:paraId="251D90DA" w14:textId="77777777" w:rsidR="001324C2" w:rsidRDefault="001324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132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1324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 Park">
    <w15:presenceInfo w15:providerId="AD" w15:userId="S::chparkqc@qti.qualcomm.com::f879519e-6f1f-4ac3-8489-770619eef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4310F"/>
    <w:rsid w:val="00045C0B"/>
    <w:rsid w:val="000559ED"/>
    <w:rsid w:val="00075A4B"/>
    <w:rsid w:val="0007628B"/>
    <w:rsid w:val="00085939"/>
    <w:rsid w:val="00091004"/>
    <w:rsid w:val="0009215C"/>
    <w:rsid w:val="000B5B96"/>
    <w:rsid w:val="000F1079"/>
    <w:rsid w:val="00105DD8"/>
    <w:rsid w:val="001075E1"/>
    <w:rsid w:val="00111350"/>
    <w:rsid w:val="001309BB"/>
    <w:rsid w:val="001324C2"/>
    <w:rsid w:val="0015740B"/>
    <w:rsid w:val="00164D26"/>
    <w:rsid w:val="00174EC6"/>
    <w:rsid w:val="001775CD"/>
    <w:rsid w:val="001810AC"/>
    <w:rsid w:val="001B4A73"/>
    <w:rsid w:val="001D5DED"/>
    <w:rsid w:val="00216315"/>
    <w:rsid w:val="00227CA6"/>
    <w:rsid w:val="0023532B"/>
    <w:rsid w:val="00247259"/>
    <w:rsid w:val="002531E6"/>
    <w:rsid w:val="00254710"/>
    <w:rsid w:val="00257E19"/>
    <w:rsid w:val="00295CE9"/>
    <w:rsid w:val="002A376B"/>
    <w:rsid w:val="002B47FC"/>
    <w:rsid w:val="002B77FC"/>
    <w:rsid w:val="002C2D86"/>
    <w:rsid w:val="002D74D9"/>
    <w:rsid w:val="002F007F"/>
    <w:rsid w:val="00341822"/>
    <w:rsid w:val="0039268D"/>
    <w:rsid w:val="00393DDB"/>
    <w:rsid w:val="00395FFA"/>
    <w:rsid w:val="0039766D"/>
    <w:rsid w:val="003B0745"/>
    <w:rsid w:val="003B33B3"/>
    <w:rsid w:val="003D4388"/>
    <w:rsid w:val="00424CB3"/>
    <w:rsid w:val="0043748F"/>
    <w:rsid w:val="00461628"/>
    <w:rsid w:val="00466C1C"/>
    <w:rsid w:val="0049577A"/>
    <w:rsid w:val="004E3C84"/>
    <w:rsid w:val="00517367"/>
    <w:rsid w:val="0053759B"/>
    <w:rsid w:val="00594CD9"/>
    <w:rsid w:val="005D188F"/>
    <w:rsid w:val="005F512D"/>
    <w:rsid w:val="00662166"/>
    <w:rsid w:val="0069115B"/>
    <w:rsid w:val="006A2C1D"/>
    <w:rsid w:val="006C205A"/>
    <w:rsid w:val="006C3465"/>
    <w:rsid w:val="006C432B"/>
    <w:rsid w:val="006D59C9"/>
    <w:rsid w:val="006F70E6"/>
    <w:rsid w:val="007007F2"/>
    <w:rsid w:val="007235D9"/>
    <w:rsid w:val="007239D3"/>
    <w:rsid w:val="007256CF"/>
    <w:rsid w:val="00753BCF"/>
    <w:rsid w:val="007565B9"/>
    <w:rsid w:val="00773463"/>
    <w:rsid w:val="00777BAA"/>
    <w:rsid w:val="007966D1"/>
    <w:rsid w:val="007A1169"/>
    <w:rsid w:val="007B0304"/>
    <w:rsid w:val="0080306A"/>
    <w:rsid w:val="00897CC2"/>
    <w:rsid w:val="008A2FFB"/>
    <w:rsid w:val="0093397E"/>
    <w:rsid w:val="009357B5"/>
    <w:rsid w:val="0099196A"/>
    <w:rsid w:val="009C01A8"/>
    <w:rsid w:val="009C1871"/>
    <w:rsid w:val="009E4984"/>
    <w:rsid w:val="009F20E8"/>
    <w:rsid w:val="009F4EB3"/>
    <w:rsid w:val="00A41619"/>
    <w:rsid w:val="00A76BB3"/>
    <w:rsid w:val="00AE0F1C"/>
    <w:rsid w:val="00AE2E71"/>
    <w:rsid w:val="00AE7B7F"/>
    <w:rsid w:val="00AE7E4F"/>
    <w:rsid w:val="00AF0965"/>
    <w:rsid w:val="00AF226B"/>
    <w:rsid w:val="00AF3E2E"/>
    <w:rsid w:val="00B152C2"/>
    <w:rsid w:val="00B2157E"/>
    <w:rsid w:val="00B7460D"/>
    <w:rsid w:val="00B74BB0"/>
    <w:rsid w:val="00B90C65"/>
    <w:rsid w:val="00BB7D97"/>
    <w:rsid w:val="00BD1552"/>
    <w:rsid w:val="00BE1AA1"/>
    <w:rsid w:val="00BE1EB8"/>
    <w:rsid w:val="00C16326"/>
    <w:rsid w:val="00C17002"/>
    <w:rsid w:val="00C22C22"/>
    <w:rsid w:val="00C26F8E"/>
    <w:rsid w:val="00C52406"/>
    <w:rsid w:val="00C56DDE"/>
    <w:rsid w:val="00C61E3F"/>
    <w:rsid w:val="00CA2441"/>
    <w:rsid w:val="00CF02F1"/>
    <w:rsid w:val="00CF7F03"/>
    <w:rsid w:val="00D04548"/>
    <w:rsid w:val="00D179C2"/>
    <w:rsid w:val="00D44C7C"/>
    <w:rsid w:val="00D758B0"/>
    <w:rsid w:val="00D95841"/>
    <w:rsid w:val="00D96DE0"/>
    <w:rsid w:val="00DB4409"/>
    <w:rsid w:val="00DC2F62"/>
    <w:rsid w:val="00DE3C57"/>
    <w:rsid w:val="00E05482"/>
    <w:rsid w:val="00E41B87"/>
    <w:rsid w:val="00E47282"/>
    <w:rsid w:val="00E9538B"/>
    <w:rsid w:val="00EA1014"/>
    <w:rsid w:val="00EA5087"/>
    <w:rsid w:val="00EB480B"/>
    <w:rsid w:val="00EB4DFF"/>
    <w:rsid w:val="00EC4F67"/>
    <w:rsid w:val="00ED4734"/>
    <w:rsid w:val="00EE74D7"/>
    <w:rsid w:val="00EF0C12"/>
    <w:rsid w:val="00F25E05"/>
    <w:rsid w:val="00F44F91"/>
    <w:rsid w:val="00F450BF"/>
    <w:rsid w:val="00F52AD5"/>
    <w:rsid w:val="00F53C29"/>
    <w:rsid w:val="00F70CA0"/>
    <w:rsid w:val="00F863D6"/>
    <w:rsid w:val="00FB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7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Kai-Erik Sunell</cp:lastModifiedBy>
  <cp:revision>95</cp:revision>
  <dcterms:created xsi:type="dcterms:W3CDTF">2020-02-21T20:02:00Z</dcterms:created>
  <dcterms:modified xsi:type="dcterms:W3CDTF">2020-03-12T14:52:00Z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