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3297AF2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10E4" w:rsidRPr="00AD10E4">
        <w:rPr>
          <w:b/>
          <w:i/>
          <w:noProof/>
          <w:sz w:val="28"/>
        </w:rPr>
        <w:t>R4-1913875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183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183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183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183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3" w:name="_GoBack"/>
        <w:bookmarkEnd w:id="3"/>
      </w:tr>
      <w:tr w:rsidR="001F46DB" w14:paraId="65187B36" w14:textId="77777777" w:rsidTr="00183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183682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183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6D05E4B6" w:rsidR="001F46DB" w:rsidRPr="00097965" w:rsidRDefault="00097965" w:rsidP="00183682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097965">
              <w:rPr>
                <w:noProof/>
                <w:sz w:val="28"/>
                <w:szCs w:val="28"/>
              </w:rPr>
              <w:t>0048</w:t>
            </w:r>
          </w:p>
        </w:tc>
        <w:tc>
          <w:tcPr>
            <w:tcW w:w="709" w:type="dxa"/>
          </w:tcPr>
          <w:p w14:paraId="345486D9" w14:textId="77777777" w:rsidR="001F46DB" w:rsidRDefault="001F46DB" w:rsidP="00183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183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183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C949B8B" w:rsidR="001F46DB" w:rsidRPr="00410371" w:rsidRDefault="00DE5346" w:rsidP="00DB29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29A9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DB29A9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183682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183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183682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183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183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183682">
        <w:tc>
          <w:tcPr>
            <w:tcW w:w="9641" w:type="dxa"/>
            <w:gridSpan w:val="9"/>
          </w:tcPr>
          <w:p w14:paraId="572BB06E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183682">
        <w:tc>
          <w:tcPr>
            <w:tcW w:w="2835" w:type="dxa"/>
          </w:tcPr>
          <w:p w14:paraId="71510795" w14:textId="77777777" w:rsidR="001F46DB" w:rsidRDefault="001F46DB" w:rsidP="00183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18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18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18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1836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183682">
        <w:tc>
          <w:tcPr>
            <w:tcW w:w="9640" w:type="dxa"/>
            <w:gridSpan w:val="11"/>
          </w:tcPr>
          <w:p w14:paraId="27120012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183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183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365DA3E" w:rsidR="001F46DB" w:rsidRDefault="001F46DB" w:rsidP="009F3AC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5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9F3AC3">
              <w:rPr>
                <w:noProof/>
              </w:rPr>
              <w:t>Editorial correction on MPR for contiguous CA notation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183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183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183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183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183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183682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183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183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183682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183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183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3BC4D19" w:rsidR="001F46DB" w:rsidRDefault="00DB29A9" w:rsidP="00183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183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183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35558D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9A9">
              <w:rPr>
                <w:noProof/>
              </w:rPr>
              <w:t>6</w:t>
            </w:r>
          </w:p>
        </w:tc>
      </w:tr>
      <w:tr w:rsidR="001F46DB" w14:paraId="6543E442" w14:textId="77777777" w:rsidTr="00183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183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183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183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183682">
        <w:tc>
          <w:tcPr>
            <w:tcW w:w="1843" w:type="dxa"/>
          </w:tcPr>
          <w:p w14:paraId="78989A34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183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45C3A" w14:textId="77777777" w:rsidR="00C7706E" w:rsidRDefault="009F3AC3" w:rsidP="00DB29A9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 w:rsidRPr="00257DEF">
              <w:t>MPR</w:t>
            </w:r>
            <w:r w:rsidRPr="00257DEF">
              <w:rPr>
                <w:vertAlign w:val="subscript"/>
              </w:rPr>
              <w:t>WT_contiguous</w:t>
            </w:r>
            <w:r>
              <w:t xml:space="preserve"> in sub-clause 6.2A.2.2 is not defined anywhere in the spec. Only </w:t>
            </w:r>
            <w:r w:rsidRPr="00257DEF">
              <w:t>MPR</w:t>
            </w:r>
            <w:r w:rsidRPr="00257DEF">
              <w:rPr>
                <w:vertAlign w:val="subscript"/>
              </w:rPr>
              <w:t>WT_C_CA</w:t>
            </w:r>
            <w:r>
              <w:t xml:space="preserve"> is defined as the MPR for contiguous CA.</w:t>
            </w:r>
          </w:p>
          <w:p w14:paraId="75197E6F" w14:textId="15230C6B" w:rsidR="00DB29A9" w:rsidRPr="009F3AC3" w:rsidRDefault="00DB29A9" w:rsidP="00DB29A9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t>This is a mirror to Rel-15 CR.</w:t>
            </w:r>
          </w:p>
        </w:tc>
      </w:tr>
      <w:tr w:rsidR="001F46DB" w14:paraId="2080BA68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7DD29401" w:rsidR="00BD2A7F" w:rsidRPr="009F3AC3" w:rsidRDefault="009F3AC3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257DEF">
              <w:t>MPR</w:t>
            </w:r>
            <w:r w:rsidRPr="00257DEF">
              <w:rPr>
                <w:vertAlign w:val="subscript"/>
              </w:rPr>
              <w:t>WT_contiguous</w:t>
            </w:r>
            <w:r>
              <w:rPr>
                <w:noProof/>
              </w:rPr>
              <w:t xml:space="preserve"> with </w:t>
            </w:r>
            <w:r w:rsidRPr="00257DEF">
              <w:t>MPR</w:t>
            </w:r>
            <w:r w:rsidRPr="00257DEF">
              <w:rPr>
                <w:vertAlign w:val="subscript"/>
              </w:rPr>
              <w:t>WT_C_CA</w:t>
            </w:r>
            <w:r>
              <w:t xml:space="preserve"> in sub-clause 6.2A.2.2.</w:t>
            </w:r>
          </w:p>
        </w:tc>
      </w:tr>
      <w:tr w:rsidR="001F46DB" w14:paraId="7F97F02D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183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DFF7CE2" w:rsidR="001F46DB" w:rsidRDefault="009F3AC3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notation for contiguous CA is not consistent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183682">
        <w:tc>
          <w:tcPr>
            <w:tcW w:w="2694" w:type="dxa"/>
            <w:gridSpan w:val="2"/>
          </w:tcPr>
          <w:p w14:paraId="2D0142E6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183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4AD5649F" w:rsidR="001F46DB" w:rsidRDefault="009F3AC3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6.2A.2.2</w:t>
            </w:r>
          </w:p>
        </w:tc>
      </w:tr>
      <w:tr w:rsidR="001F46DB" w14:paraId="33B9B535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183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18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18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183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183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7993F3A1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3BF6540F" w:rsidR="008211D2" w:rsidRDefault="009F3AC3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10E9EF74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183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183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183682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183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18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183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DE4C614" w14:textId="77777777" w:rsidR="00DB29A9" w:rsidRPr="00446013" w:rsidRDefault="00DB29A9" w:rsidP="00DB29A9">
      <w:pPr>
        <w:pStyle w:val="Heading4"/>
      </w:pPr>
      <w:bookmarkStart w:id="7" w:name="_Toc21340786"/>
      <w:r w:rsidRPr="00446013">
        <w:t>6.2A.2.2</w:t>
      </w:r>
      <w:r w:rsidRPr="00446013">
        <w:tab/>
        <w:t>Maximum output power reduction for power class 1</w:t>
      </w:r>
      <w:bookmarkEnd w:id="7"/>
      <w:r w:rsidRPr="00446013">
        <w:t xml:space="preserve"> </w:t>
      </w:r>
    </w:p>
    <w:p w14:paraId="1C8F9B46" w14:textId="77777777" w:rsidR="00DB29A9" w:rsidRPr="00446013" w:rsidRDefault="00DB29A9" w:rsidP="00DB29A9">
      <w:r w:rsidRPr="00446013">
        <w:t>For power class 1, MPR for UL contiguous allocations within the cumulative aggregated bandwidth is defined as:</w:t>
      </w:r>
    </w:p>
    <w:p w14:paraId="4C449423" w14:textId="77777777" w:rsidR="00DB29A9" w:rsidRPr="00446013" w:rsidRDefault="00DB29A9" w:rsidP="00DB29A9">
      <w:pPr>
        <w:pStyle w:val="EQ"/>
        <w:jc w:val="center"/>
      </w:pPr>
      <w:r w:rsidRPr="00446013">
        <w:t>MPR</w:t>
      </w:r>
      <w:r w:rsidRPr="00446013">
        <w:rPr>
          <w:vertAlign w:val="subscript"/>
        </w:rPr>
        <w:t xml:space="preserve">C_CA </w:t>
      </w:r>
      <w:r w:rsidRPr="00446013">
        <w:t>= max(MPR</w:t>
      </w:r>
      <w:r w:rsidRPr="00446013">
        <w:rPr>
          <w:vertAlign w:val="subscript"/>
        </w:rPr>
        <w:t>WT_C_CA</w:t>
      </w:r>
      <w:r w:rsidRPr="00446013">
        <w:t>, MPR</w:t>
      </w:r>
      <w:r w:rsidRPr="00446013">
        <w:rPr>
          <w:vertAlign w:val="subscript"/>
        </w:rPr>
        <w:t>narrow</w:t>
      </w:r>
      <w:r w:rsidRPr="00446013">
        <w:t>)</w:t>
      </w:r>
    </w:p>
    <w:p w14:paraId="7DF3D608" w14:textId="77777777" w:rsidR="00DB29A9" w:rsidRPr="00446013" w:rsidRDefault="00DB29A9" w:rsidP="00DB29A9">
      <w:r w:rsidRPr="00446013">
        <w:t>Where,</w:t>
      </w:r>
    </w:p>
    <w:p w14:paraId="0E66F083" w14:textId="77777777" w:rsidR="00DB29A9" w:rsidRPr="00446013" w:rsidRDefault="00DB29A9" w:rsidP="00DB29A9">
      <w:pPr>
        <w:pStyle w:val="B10"/>
      </w:pPr>
      <w:r w:rsidRPr="00446013">
        <w:t>MPR</w:t>
      </w:r>
      <w:r w:rsidRPr="00446013">
        <w:rPr>
          <w:vertAlign w:val="subscript"/>
        </w:rPr>
        <w:t xml:space="preserve">narrow </w:t>
      </w:r>
      <w:r w:rsidRPr="00446013">
        <w:t>= 14.4 dB, when BW</w:t>
      </w:r>
      <w:r w:rsidRPr="00446013">
        <w:rPr>
          <w:vertAlign w:val="subscript"/>
        </w:rPr>
        <w:t>alloc,RB</w:t>
      </w:r>
      <w:r w:rsidRPr="00446013">
        <w:t xml:space="preserve"> is less than or equal to 1.44 MHz, MPR</w:t>
      </w:r>
      <w:r w:rsidRPr="00446013">
        <w:rPr>
          <w:vertAlign w:val="subscript"/>
        </w:rPr>
        <w:t xml:space="preserve">narrow </w:t>
      </w:r>
      <w:r w:rsidRPr="00446013">
        <w:t>= 10 dB, when 1.44 MHz &lt; BW</w:t>
      </w:r>
      <w:r w:rsidRPr="00446013">
        <w:rPr>
          <w:vertAlign w:val="subscript"/>
        </w:rPr>
        <w:t xml:space="preserve">alloc,RB </w:t>
      </w:r>
      <w:r w:rsidRPr="00446013">
        <w:rPr>
          <w:rFonts w:hint="eastAsia"/>
        </w:rPr>
        <w:t>≤</w:t>
      </w:r>
      <w:r w:rsidRPr="00446013">
        <w:t xml:space="preserve"> 10.8 MHz, where BW</w:t>
      </w:r>
      <w:r w:rsidRPr="00446013">
        <w:rPr>
          <w:vertAlign w:val="subscript"/>
        </w:rPr>
        <w:t xml:space="preserve">alloc,RB </w:t>
      </w:r>
      <w:r w:rsidRPr="00446013">
        <w:t>is the bandwidth of the RB allocation size.</w:t>
      </w:r>
    </w:p>
    <w:p w14:paraId="1E2591CE" w14:textId="6E1C8810" w:rsidR="00DB29A9" w:rsidRPr="00446013" w:rsidRDefault="00DB29A9" w:rsidP="00DB29A9">
      <w:pPr>
        <w:pStyle w:val="B10"/>
      </w:pPr>
      <w:r w:rsidRPr="00446013">
        <w:t>MPR</w:t>
      </w:r>
      <w:r w:rsidRPr="00446013">
        <w:rPr>
          <w:vertAlign w:val="subscript"/>
        </w:rPr>
        <w:t>WT_C_CA</w:t>
      </w:r>
      <w:r w:rsidRPr="00446013">
        <w:t xml:space="preserve"> is the maximum power reduction due to modulation orders, transmit bandwidth configurations, and waveform types. </w:t>
      </w:r>
      <w:ins w:id="8" w:author="Jamesf Wang" w:date="2019-11-05T19:13:00Z">
        <w:r w:rsidRPr="00446013">
          <w:t>MPR</w:t>
        </w:r>
        <w:r w:rsidRPr="00446013">
          <w:rPr>
            <w:vertAlign w:val="subscript"/>
          </w:rPr>
          <w:t>WT_C_CA</w:t>
        </w:r>
      </w:ins>
      <w:del w:id="9" w:author="Jamesf Wang" w:date="2019-11-05T19:13:00Z">
        <w:r w:rsidRPr="00446013" w:rsidDel="00DB29A9">
          <w:delText>MPR</w:delText>
        </w:r>
        <w:r w:rsidRPr="00446013" w:rsidDel="00DB29A9">
          <w:rPr>
            <w:vertAlign w:val="subscript"/>
          </w:rPr>
          <w:delText>WT_contiguous</w:delText>
        </w:r>
      </w:del>
      <w:r w:rsidRPr="00446013">
        <w:t xml:space="preserve"> is defined in Table 6.2A.2.2-1. </w:t>
      </w:r>
    </w:p>
    <w:p w14:paraId="225758DD" w14:textId="77777777" w:rsidR="00DB29A9" w:rsidRPr="00446013" w:rsidRDefault="00DB29A9" w:rsidP="00DB29A9">
      <w:pPr>
        <w:pStyle w:val="TH"/>
      </w:pPr>
      <w:r w:rsidRPr="00446013">
        <w:t>Table 6.2A.2.2-1: Maximum power reduction (MPR</w:t>
      </w:r>
      <w:r w:rsidRPr="00446013">
        <w:rPr>
          <w:vertAlign w:val="subscript"/>
        </w:rPr>
        <w:t>WT_C_CA</w:t>
      </w:r>
      <w:r w:rsidRPr="00446013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DB29A9" w:rsidRPr="00446013" w14:paraId="7EEECD4D" w14:textId="77777777" w:rsidTr="00183682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E5A3" w14:textId="77777777" w:rsidR="00DB29A9" w:rsidRPr="00446013" w:rsidRDefault="00DB29A9" w:rsidP="00183682">
            <w:pPr>
              <w:pStyle w:val="TAH"/>
            </w:pPr>
            <w:r w:rsidRPr="00446013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5F67" w14:textId="77777777" w:rsidR="00DB29A9" w:rsidRPr="00446013" w:rsidRDefault="00DB29A9" w:rsidP="00183682">
            <w:pPr>
              <w:pStyle w:val="TAH"/>
            </w:pPr>
            <w:r w:rsidRPr="00446013">
              <w:t xml:space="preserve">Cumulative aggregated channel bandwidth </w:t>
            </w:r>
          </w:p>
        </w:tc>
      </w:tr>
      <w:tr w:rsidR="00DB29A9" w:rsidRPr="00446013" w14:paraId="444A8E64" w14:textId="77777777" w:rsidTr="00183682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0FD7" w14:textId="77777777" w:rsidR="00DB29A9" w:rsidRPr="00446013" w:rsidRDefault="00DB29A9" w:rsidP="00183682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7105" w14:textId="77777777" w:rsidR="00DB29A9" w:rsidRPr="00446013" w:rsidRDefault="00DB29A9" w:rsidP="00183682">
            <w:pPr>
              <w:pStyle w:val="TAH"/>
            </w:pPr>
            <w:r w:rsidRPr="00446013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BFE" w14:textId="77777777" w:rsidR="00DB29A9" w:rsidRPr="00446013" w:rsidRDefault="00DB29A9" w:rsidP="00183682">
            <w:pPr>
              <w:pStyle w:val="TAH"/>
            </w:pPr>
            <w:r w:rsidRPr="00446013">
              <w:rPr>
                <w:rFonts w:cs="Arial"/>
              </w:rPr>
              <w:t xml:space="preserve">≥ </w:t>
            </w:r>
            <w:r w:rsidRPr="00446013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91F7" w14:textId="77777777" w:rsidR="00DB29A9" w:rsidRPr="00446013" w:rsidRDefault="00DB29A9" w:rsidP="00183682">
            <w:pPr>
              <w:pStyle w:val="TAH"/>
            </w:pPr>
            <w:r w:rsidRPr="00446013">
              <w:rPr>
                <w:rFonts w:cs="Arial"/>
              </w:rPr>
              <w:t xml:space="preserve">≥ </w:t>
            </w:r>
            <w:r w:rsidRPr="00446013">
              <w:t xml:space="preserve">800 MHz and </w:t>
            </w:r>
            <w:r w:rsidRPr="00446013">
              <w:rPr>
                <w:rFonts w:cs="Arial"/>
              </w:rPr>
              <w:t xml:space="preserve">≤ </w:t>
            </w:r>
            <w:r w:rsidRPr="00446013">
              <w:t>1400 MHz</w:t>
            </w:r>
          </w:p>
        </w:tc>
      </w:tr>
      <w:tr w:rsidR="00DB29A9" w:rsidRPr="00446013" w14:paraId="047F24CB" w14:textId="77777777" w:rsidTr="00183682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7993" w14:textId="77777777" w:rsidR="00DB29A9" w:rsidRPr="00446013" w:rsidRDefault="00DB29A9" w:rsidP="00183682">
            <w:pPr>
              <w:pStyle w:val="TAC"/>
            </w:pPr>
            <w:r w:rsidRPr="00446013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0825" w14:textId="77777777" w:rsidR="00DB29A9" w:rsidRPr="00446013" w:rsidRDefault="00DB29A9" w:rsidP="00183682">
            <w:pPr>
              <w:pStyle w:val="TAC"/>
            </w:pPr>
            <w:r w:rsidRPr="00446013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3FE" w14:textId="77777777" w:rsidR="00DB29A9" w:rsidRPr="00446013" w:rsidRDefault="00DB29A9" w:rsidP="00183682">
            <w:pPr>
              <w:pStyle w:val="TAC"/>
            </w:pPr>
            <w:r w:rsidRPr="00446013">
              <w:t>≤ 5.5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4DD" w14:textId="77777777" w:rsidR="00DB29A9" w:rsidRPr="00446013" w:rsidRDefault="00DB29A9" w:rsidP="00183682">
            <w:pPr>
              <w:pStyle w:val="TAC"/>
            </w:pPr>
            <w:r w:rsidRPr="00446013">
              <w:t>7.7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17F7" w14:textId="77777777" w:rsidR="00DB29A9" w:rsidRPr="00446013" w:rsidRDefault="00DB29A9" w:rsidP="00183682">
            <w:pPr>
              <w:pStyle w:val="TAC"/>
            </w:pPr>
            <w:r w:rsidRPr="00446013">
              <w:t>[8.2]</w:t>
            </w:r>
          </w:p>
        </w:tc>
      </w:tr>
      <w:tr w:rsidR="00DB29A9" w:rsidRPr="00446013" w14:paraId="48AA05BA" w14:textId="77777777" w:rsidTr="00183682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2CDB" w14:textId="77777777" w:rsidR="00DB29A9" w:rsidRPr="00446013" w:rsidRDefault="00DB29A9" w:rsidP="00183682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E60" w14:textId="77777777" w:rsidR="00DB29A9" w:rsidRPr="00446013" w:rsidRDefault="00DB29A9" w:rsidP="00183682">
            <w:pPr>
              <w:pStyle w:val="TAC"/>
            </w:pPr>
            <w:r w:rsidRPr="00446013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0EB" w14:textId="77777777" w:rsidR="00DB29A9" w:rsidRPr="00446013" w:rsidRDefault="00DB29A9" w:rsidP="00183682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27B" w14:textId="77777777" w:rsidR="00DB29A9" w:rsidRPr="00446013" w:rsidRDefault="00DB29A9" w:rsidP="00183682">
            <w:pPr>
              <w:pStyle w:val="TAC"/>
            </w:pPr>
            <w:r w:rsidRPr="00446013">
              <w:t>8.7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CDE" w14:textId="77777777" w:rsidR="00DB29A9" w:rsidRPr="00446013" w:rsidRDefault="00DB29A9" w:rsidP="00183682">
            <w:pPr>
              <w:pStyle w:val="TAC"/>
            </w:pPr>
            <w:r w:rsidRPr="00446013">
              <w:t>[9.7]</w:t>
            </w:r>
          </w:p>
        </w:tc>
      </w:tr>
      <w:tr w:rsidR="00DB29A9" w:rsidRPr="00446013" w14:paraId="3D0BA579" w14:textId="77777777" w:rsidTr="00183682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8BAF" w14:textId="77777777" w:rsidR="00DB29A9" w:rsidRPr="00446013" w:rsidRDefault="00DB29A9" w:rsidP="00183682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8D9E" w14:textId="77777777" w:rsidR="00DB29A9" w:rsidRPr="00446013" w:rsidRDefault="00DB29A9" w:rsidP="00183682">
            <w:pPr>
              <w:pStyle w:val="TAC"/>
            </w:pPr>
            <w:r w:rsidRPr="00446013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675" w14:textId="77777777" w:rsidR="00DB29A9" w:rsidRPr="00446013" w:rsidRDefault="00DB29A9" w:rsidP="00183682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B18" w14:textId="77777777" w:rsidR="00DB29A9" w:rsidRPr="00446013" w:rsidRDefault="00DB29A9" w:rsidP="00183682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AB1" w14:textId="77777777" w:rsidR="00DB29A9" w:rsidRPr="00446013" w:rsidRDefault="00DB29A9" w:rsidP="00183682">
            <w:pPr>
              <w:pStyle w:val="TAC"/>
            </w:pPr>
            <w:r w:rsidRPr="00446013">
              <w:t>[9.2]</w:t>
            </w:r>
          </w:p>
        </w:tc>
      </w:tr>
      <w:tr w:rsidR="00DB29A9" w:rsidRPr="00446013" w14:paraId="304F359D" w14:textId="77777777" w:rsidTr="00183682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DF63" w14:textId="77777777" w:rsidR="00DB29A9" w:rsidRPr="00446013" w:rsidRDefault="00DB29A9" w:rsidP="00183682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96EF" w14:textId="77777777" w:rsidR="00DB29A9" w:rsidRPr="00446013" w:rsidRDefault="00DB29A9" w:rsidP="00183682">
            <w:pPr>
              <w:pStyle w:val="TAC"/>
            </w:pPr>
            <w:r w:rsidRPr="00446013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0A9F" w14:textId="77777777" w:rsidR="00DB29A9" w:rsidRPr="00446013" w:rsidRDefault="00DB29A9" w:rsidP="00183682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74B" w14:textId="77777777" w:rsidR="00DB29A9" w:rsidRPr="00446013" w:rsidRDefault="00DB29A9" w:rsidP="00183682">
            <w:pPr>
              <w:pStyle w:val="TAC"/>
            </w:pPr>
            <w:r w:rsidRPr="00446013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E32" w14:textId="77777777" w:rsidR="00DB29A9" w:rsidRPr="00446013" w:rsidRDefault="00DB29A9" w:rsidP="00183682">
            <w:pPr>
              <w:pStyle w:val="TAC"/>
            </w:pPr>
            <w:r w:rsidRPr="00446013">
              <w:t>[11.2]</w:t>
            </w:r>
          </w:p>
        </w:tc>
      </w:tr>
      <w:tr w:rsidR="00DB29A9" w:rsidRPr="00446013" w14:paraId="6F61D50B" w14:textId="77777777" w:rsidTr="00183682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8C84" w14:textId="77777777" w:rsidR="00DB29A9" w:rsidRPr="00446013" w:rsidRDefault="00DB29A9" w:rsidP="00183682">
            <w:pPr>
              <w:pStyle w:val="TAC"/>
            </w:pPr>
            <w:r w:rsidRPr="00446013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A4E7" w14:textId="77777777" w:rsidR="00DB29A9" w:rsidRPr="00446013" w:rsidRDefault="00DB29A9" w:rsidP="00183682">
            <w:pPr>
              <w:pStyle w:val="TAC"/>
            </w:pPr>
            <w:r w:rsidRPr="00446013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2E8" w14:textId="77777777" w:rsidR="00DB29A9" w:rsidRPr="00446013" w:rsidRDefault="00DB29A9" w:rsidP="00183682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B2F" w14:textId="77777777" w:rsidR="00DB29A9" w:rsidRPr="00446013" w:rsidRDefault="00DB29A9" w:rsidP="00183682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D26A" w14:textId="77777777" w:rsidR="00DB29A9" w:rsidRPr="00446013" w:rsidRDefault="00DB29A9" w:rsidP="00183682">
            <w:pPr>
              <w:pStyle w:val="TAC"/>
            </w:pPr>
            <w:r w:rsidRPr="00446013">
              <w:t>[8.7]</w:t>
            </w:r>
          </w:p>
        </w:tc>
      </w:tr>
      <w:tr w:rsidR="00DB29A9" w:rsidRPr="00446013" w14:paraId="7DF4F163" w14:textId="77777777" w:rsidTr="00183682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EB1B" w14:textId="77777777" w:rsidR="00DB29A9" w:rsidRPr="00446013" w:rsidRDefault="00DB29A9" w:rsidP="00183682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1D16" w14:textId="77777777" w:rsidR="00DB29A9" w:rsidRPr="00446013" w:rsidRDefault="00DB29A9" w:rsidP="00183682">
            <w:pPr>
              <w:pStyle w:val="TAC"/>
            </w:pPr>
            <w:r w:rsidRPr="00446013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A44" w14:textId="77777777" w:rsidR="00DB29A9" w:rsidRPr="00446013" w:rsidRDefault="00DB29A9" w:rsidP="00183682">
            <w:pPr>
              <w:pStyle w:val="TAC"/>
            </w:pPr>
            <w:r w:rsidRPr="00446013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9AF1" w14:textId="77777777" w:rsidR="00DB29A9" w:rsidRPr="00446013" w:rsidRDefault="00DB29A9" w:rsidP="00183682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7C8" w14:textId="77777777" w:rsidR="00DB29A9" w:rsidRPr="00446013" w:rsidRDefault="00DB29A9" w:rsidP="00183682">
            <w:pPr>
              <w:pStyle w:val="TAC"/>
            </w:pPr>
            <w:r w:rsidRPr="00446013">
              <w:t>[8.7]</w:t>
            </w:r>
          </w:p>
        </w:tc>
      </w:tr>
      <w:tr w:rsidR="00DB29A9" w:rsidRPr="00446013" w14:paraId="03A5C2F2" w14:textId="77777777" w:rsidTr="00183682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6C16" w14:textId="77777777" w:rsidR="00DB29A9" w:rsidRPr="00446013" w:rsidRDefault="00DB29A9" w:rsidP="00183682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4AC1" w14:textId="77777777" w:rsidR="00DB29A9" w:rsidRPr="00446013" w:rsidRDefault="00DB29A9" w:rsidP="00183682">
            <w:pPr>
              <w:pStyle w:val="TAC"/>
            </w:pPr>
            <w:r w:rsidRPr="00446013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1E3" w14:textId="77777777" w:rsidR="00DB29A9" w:rsidRPr="00446013" w:rsidRDefault="00DB29A9" w:rsidP="00183682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7C9" w14:textId="77777777" w:rsidR="00DB29A9" w:rsidRPr="00446013" w:rsidRDefault="00DB29A9" w:rsidP="00183682">
            <w:pPr>
              <w:pStyle w:val="TAC"/>
            </w:pPr>
            <w:r w:rsidRPr="00446013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E4F" w14:textId="77777777" w:rsidR="00DB29A9" w:rsidRPr="00446013" w:rsidRDefault="00DB29A9" w:rsidP="00183682">
            <w:pPr>
              <w:pStyle w:val="TAC"/>
            </w:pPr>
            <w:r w:rsidRPr="00446013">
              <w:t>[11.2]</w:t>
            </w:r>
          </w:p>
        </w:tc>
      </w:tr>
      <w:tr w:rsidR="00DB29A9" w:rsidRPr="00446013" w14:paraId="3C537679" w14:textId="77777777" w:rsidTr="00183682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404" w14:textId="77777777" w:rsidR="00DB29A9" w:rsidRPr="00446013" w:rsidRDefault="00DB29A9" w:rsidP="00183682">
            <w:pPr>
              <w:pStyle w:val="TAN"/>
            </w:pPr>
            <w:r w:rsidRPr="00446013">
              <w:t>NOTE 1:</w:t>
            </w:r>
            <w:r w:rsidRPr="00446013">
              <w:tab/>
              <w:t>(Void)</w:t>
            </w:r>
          </w:p>
        </w:tc>
      </w:tr>
    </w:tbl>
    <w:p w14:paraId="68F4E28F" w14:textId="77777777" w:rsidR="00DB29A9" w:rsidRPr="00446013" w:rsidRDefault="00DB29A9" w:rsidP="00DB29A9"/>
    <w:p w14:paraId="15A489A7" w14:textId="77777777" w:rsidR="00DB29A9" w:rsidRPr="00446013" w:rsidRDefault="00DB29A9" w:rsidP="00DB29A9">
      <w:pPr>
        <w:rPr>
          <w:rFonts w:eastAsia="Malgun Gothic"/>
        </w:rPr>
      </w:pPr>
      <w:r w:rsidRPr="00446013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446013">
        <w:rPr>
          <w:rFonts w:ascii="Arial" w:eastAsia="Malgun Gothic" w:hAnsi="Arial"/>
          <w:sz w:val="18"/>
        </w:rPr>
        <w:sym w:font="Symbol" w:char="F0A3"/>
      </w:r>
      <w:r w:rsidRPr="00446013">
        <w:rPr>
          <w:rFonts w:eastAsia="Malgun Gothic"/>
        </w:rPr>
        <w:t xml:space="preserve"> 400 MHz, and all UL CCs use the same SCS, MPR</w:t>
      </w:r>
      <w:r w:rsidRPr="00446013">
        <w:rPr>
          <w:rFonts w:eastAsia="Malgun Gothic"/>
          <w:vertAlign w:val="subscript"/>
        </w:rPr>
        <w:t>WT_C_CA</w:t>
      </w:r>
      <w:r w:rsidRPr="00446013">
        <w:rPr>
          <w:rFonts w:eastAsia="Malgun Gothic"/>
        </w:rPr>
        <w:t xml:space="preserve"> shall be derived instead as MAX(MPR</w:t>
      </w:r>
      <w:r w:rsidRPr="00446013">
        <w:rPr>
          <w:rFonts w:eastAsia="Malgun Gothic"/>
          <w:vertAlign w:val="subscript"/>
        </w:rPr>
        <w:t>1</w:t>
      </w:r>
      <w:r w:rsidRPr="00446013">
        <w:rPr>
          <w:rFonts w:eastAsia="Malgun Gothic"/>
        </w:rPr>
        <w:t>, MPR</w:t>
      </w:r>
      <w:r w:rsidRPr="00446013">
        <w:rPr>
          <w:rFonts w:eastAsia="Malgun Gothic"/>
          <w:vertAlign w:val="subscript"/>
        </w:rPr>
        <w:t>2</w:t>
      </w:r>
      <w:r w:rsidRPr="00446013">
        <w:rPr>
          <w:rFonts w:eastAsia="Malgun Gothic"/>
        </w:rPr>
        <w:t xml:space="preserve">), where: </w:t>
      </w:r>
    </w:p>
    <w:p w14:paraId="64418F40" w14:textId="77777777" w:rsidR="00DB29A9" w:rsidRPr="00446013" w:rsidRDefault="00DB29A9" w:rsidP="00DB29A9">
      <w:pPr>
        <w:pStyle w:val="B10"/>
      </w:pPr>
      <w:r w:rsidRPr="00446013">
        <w:t>MPR</w:t>
      </w:r>
      <w:r w:rsidRPr="00446013">
        <w:rPr>
          <w:vertAlign w:val="subscript"/>
        </w:rPr>
        <w:t>1</w:t>
      </w:r>
      <w:r w:rsidRPr="00446013">
        <w:t xml:space="preserve"> shall be determined from Table 6.2.2.1-1 if CABW </w:t>
      </w:r>
      <w:r w:rsidRPr="00446013">
        <w:sym w:font="Symbol" w:char="F0A3"/>
      </w:r>
      <w:r w:rsidRPr="00446013">
        <w:t xml:space="preserve"> 200 MHz, from Table 6.2.2.1-2 if CABW &gt; 200 MHz. </w:t>
      </w:r>
    </w:p>
    <w:p w14:paraId="4221844F" w14:textId="77777777" w:rsidR="00DB29A9" w:rsidRPr="00446013" w:rsidRDefault="00DB29A9" w:rsidP="00DB29A9">
      <w:pPr>
        <w:pStyle w:val="B10"/>
      </w:pPr>
      <w:r w:rsidRPr="00446013">
        <w:t>MPR</w:t>
      </w:r>
      <w:r w:rsidRPr="00446013">
        <w:rPr>
          <w:vertAlign w:val="subscript"/>
        </w:rPr>
        <w:t>2</w:t>
      </w:r>
      <w:r w:rsidRPr="00446013">
        <w:t xml:space="preserve"> shall be determined from Table 6.2.2.1-1 if BW</w:t>
      </w:r>
      <w:r w:rsidRPr="00446013">
        <w:rPr>
          <w:vertAlign w:val="subscript"/>
        </w:rPr>
        <w:t>channel_CA</w:t>
      </w:r>
      <w:r w:rsidRPr="00446013">
        <w:t xml:space="preserve"> </w:t>
      </w:r>
      <w:r w:rsidRPr="00446013">
        <w:sym w:font="Symbol" w:char="F0A3"/>
      </w:r>
      <w:r w:rsidRPr="00446013">
        <w:t xml:space="preserve"> 200 MHz, from Table 6.2.2.1-2 if BW</w:t>
      </w:r>
      <w:r w:rsidRPr="00446013">
        <w:rPr>
          <w:vertAlign w:val="subscript"/>
        </w:rPr>
        <w:t>channel_CA</w:t>
      </w:r>
      <w:r w:rsidRPr="00446013">
        <w:t xml:space="preserve"> &gt; 200 MHz. </w:t>
      </w:r>
    </w:p>
    <w:p w14:paraId="1ADDA06B" w14:textId="77777777" w:rsidR="00DB29A9" w:rsidRPr="00446013" w:rsidRDefault="00DB29A9" w:rsidP="00DB29A9">
      <w:r w:rsidRPr="00446013">
        <w:t>and:</w:t>
      </w:r>
    </w:p>
    <w:p w14:paraId="435FFAEB" w14:textId="77777777" w:rsidR="00DB29A9" w:rsidRPr="00446013" w:rsidRDefault="00DB29A9" w:rsidP="00DB29A9">
      <w:pPr>
        <w:pStyle w:val="B10"/>
      </w:pPr>
      <w:r w:rsidRPr="00446013">
        <w:t>N</w:t>
      </w:r>
      <w:r w:rsidRPr="00446013">
        <w:rPr>
          <w:vertAlign w:val="subscript"/>
        </w:rPr>
        <w:t>RB</w:t>
      </w:r>
      <w:r w:rsidRPr="00446013">
        <w:t xml:space="preserve"> shall be chosen as the sum of N</w:t>
      </w:r>
      <w:r w:rsidRPr="00446013">
        <w:rPr>
          <w:vertAlign w:val="subscript"/>
        </w:rPr>
        <w:t>RB</w:t>
      </w:r>
      <w:r w:rsidRPr="00446013">
        <w:t xml:space="preserve"> of all constituent UL CCs in the CA configuration. </w:t>
      </w:r>
    </w:p>
    <w:p w14:paraId="5429DF3D" w14:textId="77777777" w:rsidR="00DB29A9" w:rsidRPr="00446013" w:rsidRDefault="00DB29A9" w:rsidP="00DB29A9">
      <w:pPr>
        <w:pStyle w:val="B10"/>
      </w:pPr>
      <w:r w:rsidRPr="00446013">
        <w:t>L</w:t>
      </w:r>
      <w:r w:rsidRPr="00446013">
        <w:rPr>
          <w:vertAlign w:val="subscript"/>
        </w:rPr>
        <w:t>CRB</w:t>
      </w:r>
      <w:r w:rsidRPr="00446013">
        <w:t xml:space="preserve"> shall be chosen as BW</w:t>
      </w:r>
      <w:r w:rsidRPr="00446013">
        <w:rPr>
          <w:vertAlign w:val="subscript"/>
        </w:rPr>
        <w:t>alloc,RB</w:t>
      </w:r>
    </w:p>
    <w:p w14:paraId="65660724" w14:textId="77777777" w:rsidR="00DB29A9" w:rsidRPr="00446013" w:rsidRDefault="00DB29A9" w:rsidP="00DB29A9">
      <w:pPr>
        <w:pStyle w:val="B10"/>
      </w:pPr>
      <w:r w:rsidRPr="00446013">
        <w:t>RB</w:t>
      </w:r>
      <w:r w:rsidRPr="00446013">
        <w:rPr>
          <w:vertAlign w:val="subscript"/>
        </w:rPr>
        <w:t>start</w:t>
      </w:r>
      <w:r w:rsidRPr="00446013">
        <w:t xml:space="preserve"> shall be derived as: RB</w:t>
      </w:r>
      <w:r w:rsidRPr="00446013">
        <w:rPr>
          <w:vertAlign w:val="subscript"/>
        </w:rPr>
        <w:t>start_allocatedCC</w:t>
      </w:r>
      <w:r w:rsidRPr="00446013">
        <w:t>+N</w:t>
      </w:r>
      <w:r w:rsidRPr="00446013">
        <w:rPr>
          <w:vertAlign w:val="subscript"/>
        </w:rPr>
        <w:t>RB_unallocatedCC_low</w:t>
      </w:r>
    </w:p>
    <w:p w14:paraId="162CE412" w14:textId="77777777" w:rsidR="00DB29A9" w:rsidRPr="00446013" w:rsidRDefault="00DB29A9" w:rsidP="00DB29A9">
      <w:pPr>
        <w:pStyle w:val="B10"/>
      </w:pPr>
      <w:r w:rsidRPr="00446013">
        <w:t>RB</w:t>
      </w:r>
      <w:r w:rsidRPr="00446013">
        <w:rPr>
          <w:vertAlign w:val="subscript"/>
        </w:rPr>
        <w:t>start_allocatedCC</w:t>
      </w:r>
      <w:r w:rsidRPr="00446013">
        <w:t xml:space="preserve"> is the index of the first unallocated RB in the CC with allocation</w:t>
      </w:r>
    </w:p>
    <w:p w14:paraId="533640E8" w14:textId="77777777" w:rsidR="00DB29A9" w:rsidRPr="00446013" w:rsidRDefault="00DB29A9" w:rsidP="00DB29A9">
      <w:pPr>
        <w:pStyle w:val="B10"/>
      </w:pPr>
      <w:r w:rsidRPr="00446013">
        <w:t>N</w:t>
      </w:r>
      <w:r w:rsidRPr="00446013">
        <w:rPr>
          <w:vertAlign w:val="subscript"/>
        </w:rPr>
        <w:t>RB_unallocatedCC_low</w:t>
      </w:r>
      <w:r w:rsidRPr="00446013">
        <w:t xml:space="preserve"> is the sum of N</w:t>
      </w:r>
      <w:r w:rsidRPr="00446013">
        <w:rPr>
          <w:vertAlign w:val="subscript"/>
        </w:rPr>
        <w:t>RB</w:t>
      </w:r>
      <w:r w:rsidRPr="00446013">
        <w:t xml:space="preserve"> in all UL CCs lower in frequency compared to the CC with allocation</w:t>
      </w:r>
    </w:p>
    <w:p w14:paraId="6364F13A" w14:textId="77777777" w:rsidR="00DB29A9" w:rsidRPr="00446013" w:rsidRDefault="00DB29A9" w:rsidP="00DB29A9">
      <w:pPr>
        <w:pStyle w:val="B10"/>
      </w:pPr>
      <w:r w:rsidRPr="00446013">
        <w:t>BW</w:t>
      </w:r>
      <w:r w:rsidRPr="00446013">
        <w:rPr>
          <w:vertAlign w:val="subscript"/>
        </w:rPr>
        <w:t>channel_CA</w:t>
      </w:r>
      <w:r w:rsidRPr="00446013">
        <w:t xml:space="preserve"> is the aggregated channel bandwidth of the UL CA configuration</w:t>
      </w:r>
    </w:p>
    <w:p w14:paraId="32871BF5" w14:textId="77777777" w:rsidR="00DB29A9" w:rsidRPr="00446013" w:rsidRDefault="00DB29A9" w:rsidP="00DB29A9">
      <w:r w:rsidRPr="00446013">
        <w:t>When different waveform types exist across CCs, the requirement is set by the waveform type used in the configuration with the largest MPR</w:t>
      </w:r>
      <w:r w:rsidRPr="00446013">
        <w:rPr>
          <w:vertAlign w:val="subscript"/>
        </w:rPr>
        <w:t>C_CA</w:t>
      </w:r>
      <w:r w:rsidRPr="00446013">
        <w:t>.</w:t>
      </w:r>
    </w:p>
    <w:p w14:paraId="04485056" w14:textId="77777777" w:rsidR="00DB29A9" w:rsidRPr="00446013" w:rsidRDefault="00DB29A9" w:rsidP="00DB29A9">
      <w:r w:rsidRPr="00446013">
        <w:t>For non-contiguous RB allocations, the following rule for MPR applies:</w:t>
      </w:r>
    </w:p>
    <w:p w14:paraId="653EADE9" w14:textId="77777777" w:rsidR="00DB29A9" w:rsidRPr="00446013" w:rsidRDefault="00DB29A9" w:rsidP="00DB29A9">
      <w:pPr>
        <w:pStyle w:val="EQ"/>
        <w:jc w:val="center"/>
      </w:pPr>
      <w:r w:rsidRPr="00446013">
        <w:t>MPR = max(MPR</w:t>
      </w:r>
      <w:r w:rsidRPr="00446013">
        <w:rPr>
          <w:vertAlign w:val="subscript"/>
        </w:rPr>
        <w:t>C_CA</w:t>
      </w:r>
      <w:r w:rsidRPr="00446013">
        <w:t xml:space="preserve">, -10*A +  14.4) </w:t>
      </w:r>
    </w:p>
    <w:p w14:paraId="30A2A61A" w14:textId="77777777" w:rsidR="00DB29A9" w:rsidRPr="00446013" w:rsidRDefault="00DB29A9" w:rsidP="00DB29A9">
      <w:r w:rsidRPr="00446013">
        <w:t>Where:</w:t>
      </w:r>
    </w:p>
    <w:p w14:paraId="6ACB00D8" w14:textId="77777777" w:rsidR="00DB29A9" w:rsidRPr="00446013" w:rsidRDefault="00DB29A9" w:rsidP="00DB29A9">
      <w:pPr>
        <w:pStyle w:val="B10"/>
        <w:rPr>
          <w:vertAlign w:val="subscript"/>
        </w:rPr>
      </w:pPr>
      <w:r w:rsidRPr="00446013">
        <w:t>A = N</w:t>
      </w:r>
      <w:r w:rsidRPr="00446013">
        <w:rPr>
          <w:vertAlign w:val="subscript"/>
        </w:rPr>
        <w:t>RB_alloc</w:t>
      </w:r>
      <w:r w:rsidRPr="00446013">
        <w:t xml:space="preserve"> / N</w:t>
      </w:r>
      <w:r w:rsidRPr="00446013">
        <w:rPr>
          <w:vertAlign w:val="subscript"/>
        </w:rPr>
        <w:t>RB_agg_C.</w:t>
      </w:r>
    </w:p>
    <w:p w14:paraId="08EC50AA" w14:textId="77777777" w:rsidR="00DB29A9" w:rsidRPr="00446013" w:rsidRDefault="00DB29A9" w:rsidP="00DB29A9">
      <w:pPr>
        <w:pStyle w:val="B10"/>
      </w:pPr>
      <w:r w:rsidRPr="00446013">
        <w:t>N</w:t>
      </w:r>
      <w:r w:rsidRPr="00446013">
        <w:rPr>
          <w:vertAlign w:val="subscript"/>
        </w:rPr>
        <w:t>RB_alloc</w:t>
      </w:r>
      <w:r w:rsidRPr="00446013">
        <w:t xml:space="preserve"> is the total number of allocated UL RBs</w:t>
      </w:r>
    </w:p>
    <w:p w14:paraId="6CDF3630" w14:textId="77777777" w:rsidR="00DB29A9" w:rsidRPr="00446013" w:rsidRDefault="00DB29A9" w:rsidP="00DB29A9">
      <w:pPr>
        <w:pStyle w:val="B10"/>
      </w:pPr>
      <w:r w:rsidRPr="00446013">
        <w:lastRenderedPageBreak/>
        <w:t>N</w:t>
      </w:r>
      <w:r w:rsidRPr="00446013">
        <w:rPr>
          <w:vertAlign w:val="subscript"/>
        </w:rPr>
        <w:t>RB_agg_C</w:t>
      </w:r>
      <w:r w:rsidRPr="00446013">
        <w:t xml:space="preserve"> is the number of the aggregated RBs within the fully allocated cumulative aggregated channel bandwidth</w:t>
      </w:r>
    </w:p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EC078" w14:textId="77777777" w:rsidR="00CB35E4" w:rsidRDefault="00CB35E4">
      <w:r>
        <w:separator/>
      </w:r>
    </w:p>
  </w:endnote>
  <w:endnote w:type="continuationSeparator" w:id="0">
    <w:p w14:paraId="193297FD" w14:textId="77777777" w:rsidR="00CB35E4" w:rsidRDefault="00CB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57367" w14:textId="77777777" w:rsidR="00CB35E4" w:rsidRDefault="00CB35E4">
      <w:r>
        <w:separator/>
      </w:r>
    </w:p>
  </w:footnote>
  <w:footnote w:type="continuationSeparator" w:id="0">
    <w:p w14:paraId="5818EC30" w14:textId="77777777" w:rsidR="00CB35E4" w:rsidRDefault="00CB3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83682" w:rsidRDefault="001836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5E715F45"/>
    <w:multiLevelType w:val="hybridMultilevel"/>
    <w:tmpl w:val="CB061B24"/>
    <w:lvl w:ilvl="0" w:tplc="62B4164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5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2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3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8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50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9"/>
  </w:num>
  <w:num w:numId="35">
    <w:abstractNumId w:val="51"/>
  </w:num>
  <w:num w:numId="36">
    <w:abstractNumId w:val="54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7"/>
  </w:num>
  <w:num w:numId="42">
    <w:abstractNumId w:val="12"/>
  </w:num>
  <w:num w:numId="43">
    <w:abstractNumId w:val="56"/>
  </w:num>
  <w:num w:numId="44">
    <w:abstractNumId w:val="43"/>
  </w:num>
  <w:num w:numId="45">
    <w:abstractNumId w:val="46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 w:numId="61">
    <w:abstractNumId w:val="4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7965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682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65C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692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0AD6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B5CFD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502D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3AC3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0E4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6C32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35E4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68F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9A9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16D5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0C2B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2EA1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qFormat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4D7F-C676-42F4-82AA-3B18C97A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4097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2019-11-08T07:41:00Z</dcterms:created>
  <dcterms:modified xsi:type="dcterms:W3CDTF">2019-11-08T07:41:00Z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