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B80" w:rsidRPr="0033027D" w:rsidRDefault="00AC1B80" w:rsidP="00AC1B80">
      <w:pPr>
        <w:pStyle w:val="CRCoverPage"/>
        <w:tabs>
          <w:tab w:val="right" w:pos="9639"/>
        </w:tabs>
        <w:spacing w:after="0"/>
        <w:rPr>
          <w:b/>
          <w:noProof/>
          <w:sz w:val="24"/>
        </w:rPr>
      </w:pPr>
      <w:r w:rsidRPr="001A659D">
        <w:rPr>
          <w:rFonts w:cs="Arial"/>
          <w:b/>
          <w:sz w:val="24"/>
          <w:szCs w:val="24"/>
        </w:rPr>
        <w:t>3GPP TSG RAN meeting #8</w:t>
      </w:r>
      <w:r w:rsidR="00774E88">
        <w:rPr>
          <w:rFonts w:cs="Arial"/>
          <w:b/>
          <w:sz w:val="24"/>
          <w:szCs w:val="24"/>
        </w:rPr>
        <w:t>5</w:t>
      </w:r>
      <w:r>
        <w:rPr>
          <w:b/>
          <w:noProof/>
          <w:sz w:val="24"/>
        </w:rPr>
        <w:tab/>
        <w:t>RP-</w:t>
      </w:r>
      <w:r w:rsidR="00E71444">
        <w:rPr>
          <w:b/>
          <w:noProof/>
          <w:sz w:val="24"/>
        </w:rPr>
        <w:t>19</w:t>
      </w:r>
      <w:r w:rsidR="001401A6">
        <w:rPr>
          <w:b/>
          <w:noProof/>
          <w:sz w:val="24"/>
        </w:rPr>
        <w:t>2184</w:t>
      </w:r>
    </w:p>
    <w:p w:rsidR="00AC1B80" w:rsidRPr="004B566C" w:rsidRDefault="00AC1B80" w:rsidP="00AC1B80">
      <w:pPr>
        <w:tabs>
          <w:tab w:val="left" w:pos="567"/>
        </w:tabs>
        <w:rPr>
          <w:rFonts w:ascii="Arial" w:hAnsi="Arial" w:cs="Arial"/>
          <w:b/>
          <w:sz w:val="24"/>
        </w:rPr>
      </w:pPr>
      <w:r w:rsidRPr="00496489">
        <w:rPr>
          <w:rFonts w:ascii="Arial" w:hAnsi="Arial" w:cs="Arial"/>
          <w:b/>
          <w:sz w:val="24"/>
        </w:rPr>
        <w:t xml:space="preserve">USA, </w:t>
      </w:r>
      <w:r w:rsidR="00774E88">
        <w:rPr>
          <w:rFonts w:ascii="Arial" w:hAnsi="Arial" w:cs="Arial"/>
          <w:b/>
          <w:sz w:val="24"/>
        </w:rPr>
        <w:t>Sep.16-20</w:t>
      </w:r>
      <w:r w:rsidRPr="00496489">
        <w:rPr>
          <w:rFonts w:ascii="Arial" w:hAnsi="Arial" w:cs="Arial"/>
          <w:b/>
          <w:sz w:val="24"/>
        </w:rPr>
        <w:t>, 2019</w:t>
      </w:r>
    </w:p>
    <w:p w:rsidR="00F86A73" w:rsidRPr="006C4E32" w:rsidRDefault="00D45B2F" w:rsidP="006C4E32">
      <w:pPr>
        <w:pStyle w:val="2"/>
        <w:jc w:val="center"/>
        <w:rPr>
          <w:u w:val="single"/>
        </w:rPr>
      </w:pPr>
      <w:bookmarkStart w:id="0" w:name="_GoBack"/>
      <w:bookmarkEnd w:id="0"/>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165890" w:rsidRPr="00165890">
        <w:rPr>
          <w:rFonts w:ascii="Arial" w:hAnsi="Arial" w:cs="Arial"/>
        </w:rPr>
        <w:t xml:space="preserve"> </w:t>
      </w:r>
      <w:r w:rsidR="00165890" w:rsidRPr="00165890">
        <w:rPr>
          <w:rFonts w:ascii="Arial" w:hAnsi="Arial" w:cs="Arial"/>
          <w:b/>
        </w:rPr>
        <w:t>9.4.</w:t>
      </w:r>
      <w:r w:rsidR="00AC1B80">
        <w:rPr>
          <w:rFonts w:ascii="Arial" w:hAnsi="Arial" w:cs="Arial"/>
          <w:b/>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303A9" w:rsidP="001A248F">
            <w:pPr>
              <w:tabs>
                <w:tab w:val="left" w:pos="567"/>
              </w:tabs>
              <w:spacing w:after="0"/>
              <w:rPr>
                <w:rFonts w:ascii="Arial" w:hAnsi="Arial" w:cs="Arial"/>
              </w:rPr>
            </w:pPr>
            <w:r w:rsidRPr="004303A9">
              <w:rPr>
                <w:rFonts w:ascii="Arial" w:hAnsi="Arial" w:cs="Arial"/>
              </w:rPr>
              <w:t>Single Radio Voice Call Continuity from 5G to 3G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F313F" w:rsidRDefault="00DF313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65890">
            <w:pPr>
              <w:tabs>
                <w:tab w:val="left" w:pos="567"/>
              </w:tabs>
              <w:spacing w:after="0"/>
              <w:rPr>
                <w:rFonts w:ascii="Arial" w:hAnsi="Arial" w:cs="Arial"/>
                <w:color w:val="FF0000"/>
                <w:lang w:eastAsia="ja-JP"/>
              </w:rPr>
            </w:pPr>
            <w:r w:rsidRPr="00165890">
              <w:rPr>
                <w:rFonts w:ascii="Arial" w:hAnsi="Arial" w:cs="Arial" w:hint="eastAsia"/>
                <w:color w:val="000000" w:themeColor="text1"/>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DF313F" w:rsidRDefault="00DF313F" w:rsidP="0036248C">
            <w:pPr>
              <w:tabs>
                <w:tab w:val="left" w:pos="567"/>
              </w:tabs>
              <w:spacing w:after="0"/>
              <w:rPr>
                <w:rFonts w:ascii="Arial" w:eastAsiaTheme="minorEastAsia" w:hAnsi="Arial" w:cs="Arial"/>
                <w:color w:val="FF0000"/>
                <w:lang w:eastAsia="zh-CN"/>
              </w:rPr>
            </w:pPr>
            <w:r w:rsidRPr="00016684">
              <w:rPr>
                <w:rFonts w:ascii="Arial" w:eastAsiaTheme="minorEastAsia" w:hAnsi="Arial" w:cs="Arial" w:hint="eastAsia"/>
                <w:color w:val="000000" w:themeColor="text1"/>
                <w:lang w:eastAsia="zh-CN"/>
              </w:rPr>
              <w:t>N</w:t>
            </w:r>
            <w:r w:rsidRPr="00016684">
              <w:rPr>
                <w:rFonts w:ascii="Arial" w:hAnsi="Arial" w:cs="Arial" w:hint="eastAsia"/>
                <w:color w:val="000000" w:themeColor="text1"/>
                <w:lang w:eastAsia="ja-JP"/>
              </w:rPr>
              <w:t>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DF313F" w:rsidRDefault="00DF313F" w:rsidP="0036248C">
            <w:pPr>
              <w:tabs>
                <w:tab w:val="left" w:pos="567"/>
              </w:tabs>
              <w:spacing w:after="0"/>
              <w:rPr>
                <w:rFonts w:ascii="Arial" w:eastAsiaTheme="minorEastAsia" w:hAnsi="Arial" w:cs="Arial"/>
                <w:color w:val="FF0000"/>
                <w:lang w:eastAsia="zh-CN"/>
              </w:rPr>
            </w:pPr>
            <w:r w:rsidRPr="00016684">
              <w:rPr>
                <w:rFonts w:ascii="Arial" w:eastAsiaTheme="minorEastAsia" w:hAnsi="Arial" w:cs="Arial" w:hint="eastAsia"/>
                <w:color w:val="000000" w:themeColor="text1"/>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303A9" w:rsidP="008836AC">
            <w:pPr>
              <w:tabs>
                <w:tab w:val="left" w:pos="567"/>
              </w:tabs>
              <w:spacing w:after="0"/>
              <w:rPr>
                <w:rFonts w:ascii="Arial" w:hAnsi="Arial" w:cs="Arial"/>
              </w:rPr>
            </w:pPr>
            <w:proofErr w:type="spellStart"/>
            <w:r w:rsidRPr="004303A9">
              <w:rPr>
                <w:rFonts w:ascii="Arial" w:hAnsi="Arial" w:cs="Arial"/>
              </w:rPr>
              <w:t>SRVCC_NR_to_UMTS</w:t>
            </w:r>
            <w:proofErr w:type="spellEnd"/>
            <w:r w:rsidRPr="004303A9">
              <w:rPr>
                <w:rFonts w:ascii="Arial" w:hAnsi="Arial" w:cs="Arial"/>
              </w:rPr>
              <w:t>-Core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F313F" w:rsidRDefault="00DF313F" w:rsidP="00AC1B8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w:t>
            </w:r>
            <w:r w:rsidR="00AC1B80">
              <w:rPr>
                <w:rFonts w:ascii="Arial" w:eastAsiaTheme="minorEastAsia" w:hAnsi="Arial" w:cs="Arial"/>
                <w:lang w:eastAsia="zh-CN"/>
              </w:rPr>
              <w:t>90713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AC1B80">
            <w:pPr>
              <w:tabs>
                <w:tab w:val="left" w:pos="567"/>
              </w:tabs>
              <w:spacing w:after="0"/>
              <w:rPr>
                <w:rFonts w:ascii="Arial" w:hAnsi="Arial" w:cs="Arial"/>
                <w:lang w:eastAsia="ja-JP"/>
              </w:rPr>
            </w:pPr>
            <w:r>
              <w:rPr>
                <w:rFonts w:ascii="Arial" w:hAnsi="Arial" w:cs="Arial"/>
                <w:lang w:eastAsia="ja-JP"/>
              </w:rPr>
              <w:t xml:space="preserve">Core part: </w:t>
            </w:r>
            <w:r w:rsidR="00AC1B80">
              <w:rPr>
                <w:rFonts w:ascii="Arial" w:hAnsi="Arial" w:cs="Arial"/>
                <w:color w:val="00B050"/>
                <w:kern w:val="2"/>
                <w:sz w:val="21"/>
                <w:szCs w:val="22"/>
                <w:lang w:val="en-US" w:eastAsia="ja-JP"/>
              </w:rPr>
              <w:t>03</w:t>
            </w:r>
            <w:r w:rsidR="00165890" w:rsidRPr="00AC1B80">
              <w:rPr>
                <w:rFonts w:ascii="Arial" w:hAnsi="Arial" w:cs="Arial"/>
                <w:color w:val="00B050"/>
                <w:kern w:val="2"/>
                <w:sz w:val="21"/>
                <w:szCs w:val="22"/>
                <w:lang w:val="en-US" w:eastAsia="ja-JP"/>
              </w:rPr>
              <w:t>/</w:t>
            </w:r>
            <w:r w:rsidR="00AC1B80">
              <w:rPr>
                <w:rFonts w:ascii="Arial" w:hAnsi="Arial" w:cs="Arial"/>
                <w:color w:val="00B050"/>
                <w:kern w:val="2"/>
                <w:sz w:val="21"/>
                <w:szCs w:val="22"/>
                <w:lang w:val="en-US" w:eastAsia="ja-JP"/>
              </w:rPr>
              <w:t>2020</w:t>
            </w:r>
          </w:p>
        </w:tc>
        <w:tc>
          <w:tcPr>
            <w:tcW w:w="2268" w:type="dxa"/>
          </w:tcPr>
          <w:p w:rsidR="00871653" w:rsidRDefault="00871653" w:rsidP="00165890">
            <w:pPr>
              <w:tabs>
                <w:tab w:val="left" w:pos="567"/>
              </w:tabs>
              <w:spacing w:after="0"/>
              <w:rPr>
                <w:rFonts w:ascii="Arial" w:hAnsi="Arial" w:cs="Arial"/>
                <w:lang w:eastAsia="ja-JP"/>
              </w:rPr>
            </w:pPr>
            <w:r>
              <w:rPr>
                <w:rFonts w:ascii="Arial" w:hAnsi="Arial" w:cs="Arial"/>
                <w:lang w:eastAsia="ja-JP"/>
              </w:rPr>
              <w:t xml:space="preserve">Performance part: </w:t>
            </w:r>
          </w:p>
          <w:p w:rsidR="00AC1B80" w:rsidRPr="008836AC" w:rsidRDefault="00AC1B80" w:rsidP="00AC1B80">
            <w:pPr>
              <w:tabs>
                <w:tab w:val="left" w:pos="567"/>
              </w:tabs>
              <w:spacing w:after="0"/>
              <w:rPr>
                <w:rFonts w:ascii="Arial" w:hAnsi="Arial" w:cs="Arial"/>
                <w:lang w:eastAsia="ja-JP"/>
              </w:rPr>
            </w:pPr>
            <w:r>
              <w:rPr>
                <w:rFonts w:ascii="Arial" w:hAnsi="Arial" w:cs="Arial"/>
                <w:color w:val="00B050"/>
                <w:kern w:val="2"/>
                <w:sz w:val="21"/>
                <w:szCs w:val="22"/>
                <w:lang w:val="en-US" w:eastAsia="ja-JP"/>
              </w:rPr>
              <w:t>06</w:t>
            </w:r>
            <w:r w:rsidRPr="00AC1B80">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2020</w:t>
            </w:r>
          </w:p>
        </w:tc>
        <w:tc>
          <w:tcPr>
            <w:tcW w:w="1694" w:type="dxa"/>
            <w:gridSpan w:val="2"/>
          </w:tcPr>
          <w:p w:rsidR="00871653" w:rsidRPr="006A7BCB" w:rsidRDefault="00871653" w:rsidP="001658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65890" w:rsidP="003875BF">
            <w:pPr>
              <w:tabs>
                <w:tab w:val="left" w:pos="567"/>
              </w:tabs>
              <w:spacing w:after="0"/>
              <w:rPr>
                <w:rFonts w:ascii="Arial" w:hAnsi="Arial" w:cs="Arial"/>
                <w:lang w:eastAsia="ja-JP"/>
              </w:rPr>
            </w:pPr>
            <w:r>
              <w:rPr>
                <w:rFonts w:ascii="Arial" w:hAnsi="Arial" w:cs="Arial"/>
                <w:color w:val="FF0000"/>
                <w:lang w:eastAsia="ja-JP"/>
              </w:rPr>
              <w:t xml:space="preserve"> </w:t>
            </w:r>
            <w:r w:rsidR="00AB5C65">
              <w:rPr>
                <w:rFonts w:ascii="Arial" w:hAnsi="Arial" w:cs="Arial"/>
                <w:color w:val="00B050"/>
                <w:kern w:val="2"/>
                <w:sz w:val="21"/>
                <w:szCs w:val="22"/>
                <w:lang w:val="en-US" w:eastAsia="ja-JP"/>
              </w:rPr>
              <w:t>5</w:t>
            </w:r>
            <w:r w:rsidR="003875BF">
              <w:rPr>
                <w:rFonts w:ascii="Arial" w:hAnsi="Arial" w:cs="Arial"/>
                <w:color w:val="00B050"/>
                <w:kern w:val="2"/>
                <w:sz w:val="21"/>
                <w:szCs w:val="22"/>
                <w:lang w:val="en-US" w:eastAsia="ja-JP"/>
              </w:rPr>
              <w:t>0</w:t>
            </w:r>
            <w:r w:rsidRPr="00AC1B80">
              <w:rPr>
                <w:rFonts w:ascii="Arial" w:hAnsi="Arial" w:cs="Arial"/>
                <w:color w:val="00B050"/>
                <w:kern w:val="2"/>
                <w:sz w:val="21"/>
                <w:szCs w:val="22"/>
                <w:lang w:val="en-US" w:eastAsia="ja-JP"/>
              </w:rPr>
              <w:t>%</w:t>
            </w:r>
          </w:p>
        </w:tc>
        <w:tc>
          <w:tcPr>
            <w:tcW w:w="2268" w:type="dxa"/>
          </w:tcPr>
          <w:p w:rsidR="00871653" w:rsidRDefault="00871653" w:rsidP="00165890">
            <w:pPr>
              <w:tabs>
                <w:tab w:val="left" w:pos="567"/>
              </w:tabs>
              <w:spacing w:after="0"/>
              <w:rPr>
                <w:rFonts w:ascii="Arial" w:hAnsi="Arial" w:cs="Arial"/>
                <w:lang w:eastAsia="ja-JP"/>
              </w:rPr>
            </w:pPr>
            <w:r>
              <w:rPr>
                <w:rFonts w:ascii="Arial" w:hAnsi="Arial" w:cs="Arial"/>
                <w:lang w:eastAsia="ja-JP"/>
              </w:rPr>
              <w:t xml:space="preserve">Performance Part: </w:t>
            </w:r>
          </w:p>
          <w:p w:rsidR="00AC1B80" w:rsidRPr="008836AC" w:rsidRDefault="00AC1B80" w:rsidP="00165890">
            <w:pPr>
              <w:tabs>
                <w:tab w:val="left" w:pos="567"/>
              </w:tabs>
              <w:spacing w:after="0"/>
              <w:rPr>
                <w:rFonts w:ascii="Arial" w:hAnsi="Arial" w:cs="Arial"/>
                <w:lang w:eastAsia="ja-JP"/>
              </w:rPr>
            </w:pPr>
            <w:r w:rsidRPr="00AC1B80">
              <w:rPr>
                <w:rFonts w:ascii="Arial" w:hAnsi="Arial" w:cs="Arial"/>
                <w:color w:val="00B050"/>
                <w:kern w:val="2"/>
                <w:sz w:val="21"/>
                <w:szCs w:val="22"/>
                <w:lang w:val="en-US" w:eastAsia="ja-JP"/>
              </w:rPr>
              <w:t>0%</w:t>
            </w:r>
          </w:p>
        </w:tc>
        <w:tc>
          <w:tcPr>
            <w:tcW w:w="1694" w:type="dxa"/>
            <w:gridSpan w:val="2"/>
          </w:tcPr>
          <w:p w:rsidR="00871653" w:rsidRPr="006A7BCB" w:rsidRDefault="00871653" w:rsidP="001658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AC1B80" w:rsidRDefault="00AC1B80" w:rsidP="00AC1B8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C1B80" w:rsidRPr="001F486F" w:rsidRDefault="00AC1B80" w:rsidP="00AC1B80">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AC1B80" w:rsidRDefault="00AC1B80" w:rsidP="00AC1B80">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AC1B80" w:rsidRDefault="00AC1B80" w:rsidP="00AC1B80">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AC1B80" w:rsidRPr="00AC1B80" w:rsidRDefault="00AC1B80" w:rsidP="001F486F">
      <w:pPr>
        <w:pStyle w:val="aff7"/>
        <w:tabs>
          <w:tab w:val="left" w:pos="567"/>
        </w:tabs>
        <w:ind w:leftChars="0" w:left="924"/>
        <w:rPr>
          <w:rFonts w:ascii="Arial" w:eastAsiaTheme="minorEastAsia" w:hAnsi="Arial" w:cs="Arial"/>
          <w:color w:val="FF0000"/>
          <w:lang w:eastAsia="zh-CN"/>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65890" w:rsidRDefault="001F222F" w:rsidP="001A248F">
            <w:pPr>
              <w:tabs>
                <w:tab w:val="left" w:pos="567"/>
              </w:tabs>
              <w:spacing w:after="0"/>
              <w:rPr>
                <w:rFonts w:ascii="Arial" w:eastAsiaTheme="minorEastAsia" w:hAnsi="Arial" w:cs="Arial"/>
                <w:color w:val="FF0000"/>
                <w:lang w:eastAsia="zh-CN"/>
              </w:rPr>
            </w:pPr>
            <w:r w:rsidRPr="00B65C8E">
              <w:rPr>
                <w:rFonts w:ascii="Arial" w:hAnsi="Arial" w:cs="Arial"/>
                <w:color w:val="000000"/>
              </w:rPr>
              <w:t>TSG RAN WG</w:t>
            </w:r>
            <w:r>
              <w:rPr>
                <w:rFonts w:ascii="Arial" w:hAnsi="Arial" w:cs="Arial"/>
                <w:color w:val="000000"/>
              </w:rPr>
              <w:t>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165890" w:rsidRDefault="006406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han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165890" w:rsidRDefault="0016589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165890" w:rsidRDefault="006406F6" w:rsidP="001A248F">
            <w:pPr>
              <w:tabs>
                <w:tab w:val="left" w:pos="567"/>
              </w:tabs>
              <w:spacing w:after="0"/>
              <w:rPr>
                <w:rFonts w:ascii="Arial" w:eastAsiaTheme="minorEastAsia" w:hAnsi="Arial" w:cs="Arial"/>
                <w:lang w:eastAsia="zh-CN"/>
              </w:rPr>
            </w:pPr>
            <w:r w:rsidRPr="006406F6">
              <w:rPr>
                <w:rFonts w:ascii="Arial" w:eastAsiaTheme="minorEastAsia" w:hAnsi="Arial" w:cs="Arial"/>
                <w:lang w:eastAsia="zh-CN"/>
              </w:rPr>
              <w:t>lius111@chinaunicom.cn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5890" w:rsidP="00C4666A">
            <w:pPr>
              <w:pStyle w:val="TAL"/>
              <w:jc w:val="center"/>
              <w:rPr>
                <w:color w:val="FF0000"/>
                <w:lang w:eastAsia="ja-JP"/>
              </w:rPr>
            </w:pPr>
            <w:r w:rsidRPr="00165890">
              <w:rPr>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011C3B" w:rsidRPr="003A64C0" w:rsidRDefault="00C21339" w:rsidP="003A64C0">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3A64C0">
        <w:rPr>
          <w:rFonts w:ascii="Arial" w:hAnsi="Arial" w:cs="Arial"/>
          <w:b/>
        </w:rPr>
        <w:t xml:space="preserve"> </w:t>
      </w:r>
      <w:r w:rsidR="003A64C0">
        <w:rPr>
          <w:rFonts w:ascii="Arial" w:eastAsiaTheme="minorEastAsia" w:hAnsi="Arial" w:cs="Arial"/>
          <w:lang w:eastAsia="zh-CN"/>
        </w:rPr>
        <w:t xml:space="preserve">The </w:t>
      </w:r>
      <w:r w:rsidR="008113D7">
        <w:rPr>
          <w:rFonts w:ascii="Arial" w:eastAsiaTheme="minorEastAsia" w:hAnsi="Arial" w:cs="Arial"/>
          <w:lang w:eastAsia="zh-CN"/>
        </w:rPr>
        <w:t>Perf. part</w:t>
      </w:r>
      <w:r w:rsidR="003A64C0">
        <w:rPr>
          <w:rFonts w:ascii="Arial" w:eastAsiaTheme="minorEastAsia" w:hAnsi="Arial" w:cs="Arial"/>
          <w:lang w:eastAsia="zh-CN"/>
        </w:rPr>
        <w:t xml:space="preserve"> TU is reduced from 1 to 0.75</w:t>
      </w:r>
      <w:r w:rsidR="003A64C0">
        <w:rPr>
          <w:rFonts w:ascii="Arial" w:eastAsiaTheme="minorEastAsia" w:hAnsi="Arial" w:cs="Arial" w:hint="eastAsia"/>
          <w:lang w:eastAsia="zh-CN"/>
        </w:rPr>
        <w:t xml:space="preserve"> in total </w:t>
      </w:r>
      <w:r w:rsidR="009717FE">
        <w:rPr>
          <w:rFonts w:ascii="Arial" w:eastAsiaTheme="minorEastAsia" w:hAnsi="Arial" w:cs="Arial"/>
          <w:lang w:eastAsia="zh-CN"/>
        </w:rPr>
        <w:t>as</w:t>
      </w:r>
      <w:r w:rsidR="003A64C0">
        <w:rPr>
          <w:rFonts w:ascii="Arial" w:eastAsiaTheme="minorEastAsia" w:hAnsi="Arial" w:cs="Arial" w:hint="eastAsia"/>
          <w:lang w:eastAsia="zh-CN"/>
        </w:rPr>
        <w:t xml:space="preserve"> we </w:t>
      </w:r>
      <w:proofErr w:type="spellStart"/>
      <w:r w:rsidR="003A64C0" w:rsidRPr="003A64C0">
        <w:rPr>
          <w:rFonts w:ascii="Arial" w:eastAsiaTheme="minorEastAsia" w:hAnsi="Arial" w:cs="Arial"/>
          <w:lang w:eastAsia="zh-CN"/>
        </w:rPr>
        <w:t>reevaluation</w:t>
      </w:r>
      <w:proofErr w:type="spellEnd"/>
      <w:r w:rsidR="003A64C0">
        <w:rPr>
          <w:rFonts w:ascii="Arial" w:eastAsiaTheme="minorEastAsia" w:hAnsi="Arial" w:cs="Arial"/>
          <w:lang w:eastAsia="zh-CN"/>
        </w:rPr>
        <w:t xml:space="preserve"> about it.</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E81018" w:rsidRPr="00E81018" w:rsidRDefault="00E81018" w:rsidP="00E81018">
      <w:pPr>
        <w:pStyle w:val="4"/>
        <w:rPr>
          <w:rFonts w:eastAsia="Yu Mincho"/>
          <w:lang w:eastAsia="ja-JP"/>
        </w:rPr>
      </w:pPr>
      <w:r>
        <w:rPr>
          <w:rFonts w:eastAsia="Yu Mincho"/>
          <w:lang w:eastAsia="ja-JP"/>
        </w:rPr>
        <w:t xml:space="preserve">2.2.1.1   </w:t>
      </w:r>
      <w:r w:rsidRPr="00E81018">
        <w:rPr>
          <w:rFonts w:eastAsia="Yu Mincho"/>
          <w:lang w:eastAsia="ja-JP"/>
        </w:rPr>
        <w:t>Inter RAT UTRA measurements</w:t>
      </w:r>
    </w:p>
    <w:p w:rsidR="00E81018" w:rsidRPr="00E81018" w:rsidRDefault="00E81018" w:rsidP="00C22163">
      <w:pPr>
        <w:pStyle w:val="aff7"/>
        <w:ind w:leftChars="0" w:left="360"/>
        <w:rPr>
          <w:rFonts w:ascii="Arial" w:eastAsiaTheme="minorEastAsia" w:hAnsi="Arial" w:cs="Arial"/>
          <w:color w:val="000000" w:themeColor="text1"/>
          <w:lang w:eastAsia="zh-CN"/>
        </w:rPr>
      </w:pPr>
    </w:p>
    <w:p w:rsidR="00E81018" w:rsidRPr="00E81018" w:rsidRDefault="00E81018" w:rsidP="00E81018">
      <w:pPr>
        <w:pStyle w:val="4"/>
        <w:rPr>
          <w:rFonts w:eastAsiaTheme="minorEastAsia"/>
          <w:lang w:eastAsia="zh-CN"/>
        </w:rPr>
      </w:pPr>
      <w:proofErr w:type="gramStart"/>
      <w:r>
        <w:rPr>
          <w:rFonts w:eastAsiaTheme="minorEastAsia" w:hint="eastAsia"/>
          <w:lang w:eastAsia="zh-CN"/>
        </w:rPr>
        <w:t>2</w:t>
      </w:r>
      <w:r>
        <w:rPr>
          <w:rFonts w:eastAsiaTheme="minorEastAsia"/>
          <w:lang w:eastAsia="zh-CN"/>
        </w:rPr>
        <w:t xml:space="preserve">.2.1.2  </w:t>
      </w:r>
      <w:r w:rsidRPr="00E81018">
        <w:rPr>
          <w:rFonts w:eastAsiaTheme="minorEastAsia"/>
          <w:lang w:eastAsia="zh-CN"/>
        </w:rPr>
        <w:t>Inter</w:t>
      </w:r>
      <w:proofErr w:type="gramEnd"/>
      <w:r w:rsidRPr="00E81018">
        <w:rPr>
          <w:rFonts w:eastAsiaTheme="minorEastAsia"/>
          <w:lang w:eastAsia="zh-CN"/>
        </w:rPr>
        <w:t>-RAT handover to UTRAN for SRVCC</w:t>
      </w:r>
    </w:p>
    <w:p w:rsidR="00E81018" w:rsidRPr="00FA16DD" w:rsidRDefault="00C22163" w:rsidP="00C20EA5">
      <w:pPr>
        <w:pStyle w:val="aff7"/>
        <w:numPr>
          <w:ilvl w:val="0"/>
          <w:numId w:val="22"/>
        </w:numPr>
        <w:ind w:leftChars="0"/>
        <w:rPr>
          <w:rFonts w:ascii="Arial" w:hAnsi="Arial" w:cs="Arial"/>
          <w:color w:val="000000" w:themeColor="text1"/>
        </w:rPr>
      </w:pPr>
      <w:r w:rsidRPr="00FA16DD">
        <w:rPr>
          <w:rFonts w:ascii="Arial" w:hAnsi="Arial" w:cs="Arial"/>
          <w:color w:val="000000" w:themeColor="text1"/>
        </w:rPr>
        <w:t>Introduce AS Radio Capability to indicate support for HO to UTRA with TDD/FDD and FR1/FR2 split</w:t>
      </w:r>
      <w:r w:rsidRPr="00FA16DD">
        <w:rPr>
          <w:rFonts w:ascii="宋体" w:eastAsia="宋体" w:hAnsi="宋体" w:cs="宋体" w:hint="eastAsia"/>
          <w:color w:val="000000" w:themeColor="text1"/>
          <w:lang w:eastAsia="zh-CN"/>
        </w:rPr>
        <w:t>.</w:t>
      </w:r>
      <w:r w:rsidR="00A65B14" w:rsidRPr="00FA16DD">
        <w:t xml:space="preserve"> </w:t>
      </w:r>
    </w:p>
    <w:p w:rsidR="00862E28" w:rsidRPr="00FA16DD" w:rsidRDefault="00862E28" w:rsidP="00862E28">
      <w:pPr>
        <w:pStyle w:val="aff7"/>
        <w:numPr>
          <w:ilvl w:val="0"/>
          <w:numId w:val="22"/>
        </w:numPr>
        <w:ind w:leftChars="0"/>
        <w:rPr>
          <w:rFonts w:ascii="Arial" w:eastAsia="Yu Mincho" w:hAnsi="Arial" w:cs="Arial"/>
          <w:color w:val="000000" w:themeColor="text1"/>
        </w:rPr>
      </w:pPr>
      <w:r w:rsidRPr="00FA16DD">
        <w:rPr>
          <w:rFonts w:ascii="Arial" w:eastAsia="Yu Mincho" w:hAnsi="Arial" w:cs="Arial"/>
          <w:color w:val="000000" w:themeColor="text1"/>
        </w:rPr>
        <w:t>Reuse existing inter-node UTRA RRC messages (HANDOVER TO UTRAN COMMAND, INTER RAT HANDOVER INFO WITH INTER RAT CAPABILITIES) for 5G SRVCC. No specification impact to inter node messages.</w:t>
      </w:r>
    </w:p>
    <w:p w:rsidR="00862E28" w:rsidRPr="00FA16DD" w:rsidRDefault="00862E28" w:rsidP="00862E28">
      <w:pPr>
        <w:pStyle w:val="aff7"/>
        <w:numPr>
          <w:ilvl w:val="0"/>
          <w:numId w:val="22"/>
        </w:numPr>
        <w:ind w:leftChars="0"/>
        <w:rPr>
          <w:rFonts w:ascii="Arial" w:eastAsia="Yu Mincho" w:hAnsi="Arial" w:cs="Arial"/>
          <w:color w:val="000000" w:themeColor="text1"/>
        </w:rPr>
      </w:pPr>
      <w:r w:rsidRPr="00FA16DD">
        <w:rPr>
          <w:rFonts w:ascii="Arial" w:eastAsia="Yu Mincho" w:hAnsi="Arial" w:cs="Arial"/>
          <w:color w:val="000000" w:themeColor="text1"/>
        </w:rPr>
        <w:t>Confirm that return from UTRA to NR at the end of the voice call is up to UE implementation.</w:t>
      </w:r>
    </w:p>
    <w:p w:rsidR="00C22163" w:rsidRPr="00FA16DD" w:rsidRDefault="00862E28" w:rsidP="00862E28">
      <w:pPr>
        <w:pStyle w:val="aff7"/>
        <w:numPr>
          <w:ilvl w:val="0"/>
          <w:numId w:val="22"/>
        </w:numPr>
        <w:ind w:leftChars="0"/>
        <w:rPr>
          <w:rFonts w:ascii="Arial" w:eastAsia="Yu Mincho" w:hAnsi="Arial" w:cs="Arial"/>
          <w:color w:val="000000" w:themeColor="text1"/>
        </w:rPr>
      </w:pPr>
      <w:r w:rsidRPr="00FA16DD">
        <w:rPr>
          <w:rFonts w:ascii="Arial" w:eastAsia="Yu Mincho" w:hAnsi="Arial" w:cs="Arial"/>
          <w:color w:val="000000" w:themeColor="text1"/>
        </w:rPr>
        <w:t xml:space="preserve">Reuse </w:t>
      </w:r>
      <w:proofErr w:type="spellStart"/>
      <w:r w:rsidRPr="00FA16DD">
        <w:rPr>
          <w:rFonts w:ascii="Arial" w:eastAsia="Yu Mincho" w:hAnsi="Arial" w:cs="Arial"/>
          <w:color w:val="000000" w:themeColor="text1"/>
        </w:rPr>
        <w:t>nas-SecurityParamFromNR</w:t>
      </w:r>
      <w:proofErr w:type="spellEnd"/>
      <w:r w:rsidRPr="00FA16DD">
        <w:rPr>
          <w:rFonts w:ascii="Arial" w:eastAsia="Yu Mincho" w:hAnsi="Arial" w:cs="Arial"/>
          <w:color w:val="000000" w:themeColor="text1"/>
        </w:rPr>
        <w:t xml:space="preserve"> to deliver NAS COUNT for 5G SRVCC to UTRA.</w:t>
      </w:r>
    </w:p>
    <w:p w:rsidR="006F344E" w:rsidRPr="006F344E" w:rsidRDefault="006F344E" w:rsidP="006F344E">
      <w:pPr>
        <w:rPr>
          <w:rFonts w:eastAsia="Yu Mincho"/>
        </w:rPr>
      </w:pPr>
    </w:p>
    <w:p w:rsidR="00C21339" w:rsidRDefault="00701410" w:rsidP="00A86AB5">
      <w:pPr>
        <w:pStyle w:val="4"/>
        <w:rPr>
          <w:lang w:eastAsia="ja-JP"/>
        </w:rPr>
      </w:pPr>
      <w:r>
        <w:rPr>
          <w:lang w:eastAsia="ja-JP"/>
        </w:rPr>
        <w:t>2.2.2</w:t>
      </w:r>
      <w:r>
        <w:rPr>
          <w:lang w:eastAsia="ja-JP"/>
        </w:rPr>
        <w:tab/>
        <w:t xml:space="preserve">Remaining Open issues </w:t>
      </w:r>
    </w:p>
    <w:p w:rsidR="001C432F" w:rsidRPr="00FA16DD" w:rsidRDefault="001C432F" w:rsidP="001C432F">
      <w:pPr>
        <w:pStyle w:val="aff7"/>
        <w:numPr>
          <w:ilvl w:val="0"/>
          <w:numId w:val="22"/>
        </w:numPr>
        <w:ind w:leftChars="0"/>
        <w:rPr>
          <w:rFonts w:ascii="Arial" w:hAnsi="Arial" w:cs="Arial"/>
          <w:color w:val="000000" w:themeColor="text1"/>
        </w:rPr>
      </w:pPr>
      <w:r w:rsidRPr="00FA16DD">
        <w:rPr>
          <w:rFonts w:ascii="Arial" w:hAnsi="Arial" w:cs="Arial"/>
          <w:color w:val="000000" w:themeColor="text1"/>
        </w:rPr>
        <w:t>Introduce AS Radio Capability to indicate support for HO to UTRA with TDD/FDD and FR1/FR2 split</w:t>
      </w:r>
      <w:r w:rsidRPr="00FA16DD">
        <w:rPr>
          <w:rFonts w:ascii="宋体" w:eastAsia="宋体" w:hAnsi="宋体" w:cs="宋体" w:hint="eastAsia"/>
          <w:color w:val="000000" w:themeColor="text1"/>
          <w:lang w:eastAsia="zh-CN"/>
        </w:rPr>
        <w:t>.</w:t>
      </w:r>
      <w:r w:rsidRPr="00FA16DD">
        <w:t xml:space="preserve"> </w:t>
      </w:r>
      <w:r w:rsidRPr="00FA16DD">
        <w:rPr>
          <w:rFonts w:ascii="Arial" w:hAnsi="Arial" w:cs="Arial"/>
          <w:color w:val="000000" w:themeColor="text1"/>
        </w:rPr>
        <w:t>FFS whether these are 'mandatory with capability' or optional.</w:t>
      </w:r>
    </w:p>
    <w:p w:rsidR="003875BF" w:rsidRPr="00DF313F" w:rsidRDefault="003875BF" w:rsidP="003875BF">
      <w:pPr>
        <w:pStyle w:val="aff7"/>
        <w:numPr>
          <w:ilvl w:val="0"/>
          <w:numId w:val="22"/>
        </w:numPr>
        <w:ind w:leftChars="0"/>
        <w:rPr>
          <w:rFonts w:ascii="Arial" w:hAnsi="Arial" w:cs="Arial"/>
          <w:color w:val="000000" w:themeColor="text1"/>
          <w:lang w:val="en-GB" w:eastAsia="en-GB"/>
        </w:rPr>
      </w:pPr>
    </w:p>
    <w:p w:rsidR="00C33AB7" w:rsidRPr="00DF313F" w:rsidRDefault="00C33AB7" w:rsidP="003875BF">
      <w:pPr>
        <w:pStyle w:val="aff7"/>
        <w:ind w:leftChars="0" w:left="360"/>
        <w:rPr>
          <w:rFonts w:ascii="Arial" w:hAnsi="Arial" w:cs="Arial"/>
          <w:color w:val="000000" w:themeColor="text1"/>
          <w:lang w:val="en-GB" w:eastAsia="en-GB"/>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A65B14" w:rsidRPr="00FA16DD" w:rsidRDefault="00A65B14" w:rsidP="00A65B14">
      <w:pPr>
        <w:pStyle w:val="aff7"/>
        <w:numPr>
          <w:ilvl w:val="0"/>
          <w:numId w:val="22"/>
        </w:numPr>
        <w:ind w:leftChars="0"/>
        <w:rPr>
          <w:rFonts w:ascii="Arial" w:hAnsi="Arial" w:cs="Arial"/>
          <w:color w:val="000000" w:themeColor="text1"/>
        </w:rPr>
      </w:pPr>
      <w:r w:rsidRPr="00FA16DD">
        <w:rPr>
          <w:rFonts w:ascii="Arial" w:hAnsi="Arial" w:cs="Arial"/>
          <w:color w:val="000000" w:themeColor="text1"/>
        </w:rPr>
        <w:t>Add 5G-SRVCC possible into Initial Context Setup Request HO Request, Path Switch Request Ack</w:t>
      </w:r>
    </w:p>
    <w:p w:rsidR="00A65B14" w:rsidRPr="00FA16DD" w:rsidRDefault="00A65B14" w:rsidP="00A65B14">
      <w:pPr>
        <w:pStyle w:val="aff7"/>
        <w:numPr>
          <w:ilvl w:val="0"/>
          <w:numId w:val="22"/>
        </w:numPr>
        <w:ind w:leftChars="0"/>
        <w:rPr>
          <w:rFonts w:ascii="Arial" w:hAnsi="Arial" w:cs="Arial"/>
          <w:color w:val="000000" w:themeColor="text1"/>
        </w:rPr>
      </w:pPr>
      <w:r w:rsidRPr="00FA16DD">
        <w:rPr>
          <w:rFonts w:ascii="Arial" w:hAnsi="Arial" w:cs="Arial"/>
          <w:color w:val="000000" w:themeColor="text1"/>
        </w:rPr>
        <w:t>Clarify the source to target transparent container is source RNC to target RNC Transparent Container in 5G-SRVCC</w:t>
      </w:r>
    </w:p>
    <w:p w:rsidR="00A65B14" w:rsidRPr="00FA16DD" w:rsidRDefault="00A65B14" w:rsidP="00A65B14">
      <w:pPr>
        <w:pStyle w:val="aff7"/>
        <w:numPr>
          <w:ilvl w:val="0"/>
          <w:numId w:val="22"/>
        </w:numPr>
        <w:ind w:leftChars="0"/>
        <w:rPr>
          <w:rFonts w:ascii="Arial" w:hAnsi="Arial" w:cs="Arial"/>
          <w:color w:val="000000" w:themeColor="text1"/>
        </w:rPr>
      </w:pPr>
      <w:r w:rsidRPr="00FA16DD">
        <w:rPr>
          <w:rFonts w:ascii="Arial" w:hAnsi="Arial" w:cs="Arial"/>
          <w:color w:val="000000" w:themeColor="text1"/>
        </w:rPr>
        <w:t>Clarify the target to source transparent container is Target RNC to Source RNC Transparent Container in 5G-SRVCC</w:t>
      </w:r>
    </w:p>
    <w:p w:rsidR="00A65B14" w:rsidRPr="00FA16DD" w:rsidRDefault="00A65B14" w:rsidP="00A65B14">
      <w:pPr>
        <w:pStyle w:val="aff7"/>
        <w:numPr>
          <w:ilvl w:val="0"/>
          <w:numId w:val="22"/>
        </w:numPr>
        <w:ind w:leftChars="0"/>
        <w:rPr>
          <w:rFonts w:ascii="Arial" w:hAnsi="Arial" w:cs="Arial"/>
          <w:color w:val="000000" w:themeColor="text1"/>
        </w:rPr>
      </w:pPr>
      <w:r w:rsidRPr="00FA16DD">
        <w:rPr>
          <w:rFonts w:ascii="Arial" w:hAnsi="Arial" w:cs="Arial"/>
          <w:color w:val="000000" w:themeColor="text1"/>
        </w:rPr>
        <w:t>Reuse NAS Security Parameter from NG-RAN for 5G-SRVCC</w:t>
      </w:r>
    </w:p>
    <w:p w:rsidR="00A65B14" w:rsidRPr="00FA16DD" w:rsidRDefault="00A65B14" w:rsidP="00A65B14">
      <w:pPr>
        <w:pStyle w:val="aff7"/>
        <w:numPr>
          <w:ilvl w:val="0"/>
          <w:numId w:val="22"/>
        </w:numPr>
        <w:ind w:leftChars="0"/>
        <w:rPr>
          <w:rFonts w:ascii="Arial" w:hAnsi="Arial" w:cs="Arial"/>
          <w:color w:val="000000" w:themeColor="text1"/>
        </w:rPr>
      </w:pPr>
      <w:proofErr w:type="spellStart"/>
      <w:proofErr w:type="gramStart"/>
      <w:r w:rsidRPr="00FA16DD">
        <w:rPr>
          <w:rFonts w:ascii="Arial" w:hAnsi="Arial" w:cs="Arial"/>
          <w:color w:val="000000" w:themeColor="text1"/>
        </w:rPr>
        <w:t>WA:Include</w:t>
      </w:r>
      <w:proofErr w:type="spellEnd"/>
      <w:proofErr w:type="gramEnd"/>
      <w:r w:rsidRPr="00FA16DD">
        <w:rPr>
          <w:rFonts w:ascii="Arial" w:hAnsi="Arial" w:cs="Arial"/>
          <w:color w:val="000000" w:themeColor="text1"/>
        </w:rPr>
        <w:t xml:space="preserve"> 5G RAT information in the “Source RNC to Target RNC Transparent Container “ from 5G to 3G</w:t>
      </w:r>
      <w:r w:rsidR="001C432F" w:rsidRPr="00FA16DD">
        <w:rPr>
          <w:rFonts w:ascii="Arial" w:hAnsi="Arial" w:cs="Arial"/>
          <w:color w:val="000000" w:themeColor="text1"/>
        </w:rPr>
        <w:t>.</w:t>
      </w:r>
    </w:p>
    <w:p w:rsidR="00DD3A0B" w:rsidRPr="00A65B14" w:rsidRDefault="00DD3A0B" w:rsidP="00DD3A0B">
      <w:pPr>
        <w:rPr>
          <w:rFonts w:eastAsia="Yu Mincho"/>
          <w:lang w:val="en-US" w:eastAsia="ja-JP"/>
        </w:rPr>
      </w:pPr>
    </w:p>
    <w:p w:rsidR="00701410" w:rsidRDefault="00701410" w:rsidP="00701410">
      <w:pPr>
        <w:pStyle w:val="4"/>
        <w:rPr>
          <w:lang w:eastAsia="ja-JP"/>
        </w:rPr>
      </w:pPr>
      <w:r>
        <w:rPr>
          <w:lang w:eastAsia="ja-JP"/>
        </w:rPr>
        <w:t>2.3.2</w:t>
      </w:r>
      <w:r>
        <w:rPr>
          <w:lang w:eastAsia="ja-JP"/>
        </w:rPr>
        <w:tab/>
        <w:t>Remaining Open issues</w:t>
      </w:r>
    </w:p>
    <w:p w:rsidR="00A65B14" w:rsidRDefault="001C432F" w:rsidP="00F2384B">
      <w:pPr>
        <w:rPr>
          <w:rFonts w:ascii="Arial" w:hAnsi="Arial" w:cs="Arial"/>
          <w:color w:val="000000" w:themeColor="text1"/>
        </w:rPr>
      </w:pPr>
      <w:r w:rsidRPr="00FA16DD">
        <w:rPr>
          <w:rFonts w:ascii="Arial" w:hAnsi="Arial" w:cs="Arial"/>
          <w:color w:val="000000" w:themeColor="text1"/>
        </w:rPr>
        <w:t>-</w:t>
      </w:r>
      <w:r w:rsidRPr="00FA16DD">
        <w:rPr>
          <w:rFonts w:ascii="Arial" w:hAnsi="Arial" w:cs="Arial"/>
          <w:color w:val="000000" w:themeColor="text1"/>
        </w:rPr>
        <w:tab/>
      </w:r>
      <w:proofErr w:type="spellStart"/>
      <w:proofErr w:type="gramStart"/>
      <w:r w:rsidRPr="00FA16DD">
        <w:rPr>
          <w:rFonts w:ascii="Arial" w:hAnsi="Arial" w:cs="Arial"/>
          <w:color w:val="000000" w:themeColor="text1"/>
        </w:rPr>
        <w:t>WA:Include</w:t>
      </w:r>
      <w:proofErr w:type="spellEnd"/>
      <w:proofErr w:type="gramEnd"/>
      <w:r w:rsidRPr="00FA16DD">
        <w:rPr>
          <w:rFonts w:ascii="Arial" w:hAnsi="Arial" w:cs="Arial"/>
          <w:color w:val="000000" w:themeColor="text1"/>
        </w:rPr>
        <w:t xml:space="preserve"> 5G RAT information in the “Source RNC to Target RNC Transparent Container “ from 5G to 3G, encoding is FFS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C87326" w:rsidRPr="00FA16DD" w:rsidRDefault="00C87326" w:rsidP="00C87326">
      <w:pPr>
        <w:spacing w:beforeLines="50" w:before="120" w:afterLines="50" w:after="120"/>
        <w:rPr>
          <w:rFonts w:ascii="Arial" w:eastAsiaTheme="minorEastAsia" w:hAnsi="Arial" w:cs="Arial"/>
          <w:color w:val="000000" w:themeColor="text1"/>
          <w:lang w:eastAsia="zh-CN"/>
        </w:rPr>
      </w:pPr>
      <w:r w:rsidRPr="00FA16DD">
        <w:rPr>
          <w:rFonts w:ascii="Arial" w:eastAsiaTheme="minorEastAsia" w:hAnsi="Arial" w:cs="Arial" w:hint="eastAsia"/>
          <w:color w:val="000000" w:themeColor="text1"/>
          <w:lang w:eastAsia="zh-CN"/>
        </w:rPr>
        <w:t>R</w:t>
      </w:r>
      <w:r w:rsidRPr="00FA16DD">
        <w:rPr>
          <w:rFonts w:ascii="Arial" w:eastAsiaTheme="minorEastAsia" w:hAnsi="Arial" w:cs="Arial"/>
          <w:color w:val="000000" w:themeColor="text1"/>
          <w:lang w:eastAsia="zh-CN"/>
        </w:rPr>
        <w:t>RM core requirements [</w:t>
      </w:r>
      <w:proofErr w:type="spellStart"/>
      <w:r w:rsidRPr="00FA16DD">
        <w:rPr>
          <w:rFonts w:ascii="Arial" w:eastAsiaTheme="minorEastAsia" w:hAnsi="Arial" w:cs="Arial"/>
          <w:color w:val="000000" w:themeColor="text1"/>
          <w:lang w:eastAsia="zh-CN"/>
        </w:rPr>
        <w:t>SRVCC_NR_to_UMTS</w:t>
      </w:r>
      <w:proofErr w:type="spellEnd"/>
      <w:r w:rsidRPr="00FA16DD">
        <w:rPr>
          <w:rFonts w:ascii="Arial" w:eastAsiaTheme="minorEastAsia" w:hAnsi="Arial" w:cs="Arial"/>
          <w:color w:val="000000" w:themeColor="text1"/>
          <w:lang w:eastAsia="zh-CN"/>
        </w:rPr>
        <w:t>-Core]</w:t>
      </w:r>
    </w:p>
    <w:p w:rsidR="00C87326" w:rsidRPr="00FA16DD" w:rsidRDefault="00C87326" w:rsidP="00C87326">
      <w:pPr>
        <w:pStyle w:val="aff7"/>
        <w:numPr>
          <w:ilvl w:val="0"/>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t>The gap pattern #0 and #1can be reused for SRVCC measurement.</w:t>
      </w:r>
    </w:p>
    <w:p w:rsidR="00C87326" w:rsidRPr="00FA16DD" w:rsidRDefault="00C87326" w:rsidP="00C87326">
      <w:pPr>
        <w:pStyle w:val="aff7"/>
        <w:numPr>
          <w:ilvl w:val="0"/>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t>There is no extra restriction for gap configuration for UE configured with both UTRA FDD measurement and E-UTRAN measurement.</w:t>
      </w:r>
    </w:p>
    <w:p w:rsidR="00C87326" w:rsidRPr="00FA16DD" w:rsidRDefault="00C87326" w:rsidP="00C87326">
      <w:pPr>
        <w:pStyle w:val="aff7"/>
        <w:numPr>
          <w:ilvl w:val="0"/>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t>No extra work is expected to support NR-DC and NE-DC for SRVCC.</w:t>
      </w:r>
    </w:p>
    <w:p w:rsidR="00C87326" w:rsidRPr="00FA16DD" w:rsidRDefault="00C87326" w:rsidP="00C87326">
      <w:pPr>
        <w:pStyle w:val="aff7"/>
        <w:numPr>
          <w:ilvl w:val="0"/>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t>RRM requirements needs to be specified in SRVCC.</w:t>
      </w:r>
    </w:p>
    <w:p w:rsidR="00C87326" w:rsidRPr="00FA16DD" w:rsidRDefault="00C87326" w:rsidP="00C87326">
      <w:pPr>
        <w:pStyle w:val="aff7"/>
        <w:numPr>
          <w:ilvl w:val="1"/>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t>Gap pattern applicability</w:t>
      </w:r>
    </w:p>
    <w:p w:rsidR="00C87326" w:rsidRPr="00FA16DD" w:rsidRDefault="00C87326" w:rsidP="00C87326">
      <w:pPr>
        <w:pStyle w:val="aff7"/>
        <w:numPr>
          <w:ilvl w:val="1"/>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lastRenderedPageBreak/>
        <w:t>Measurement capability</w:t>
      </w:r>
    </w:p>
    <w:p w:rsidR="00C87326" w:rsidRPr="00FA16DD" w:rsidRDefault="00C87326" w:rsidP="00C87326">
      <w:pPr>
        <w:pStyle w:val="aff7"/>
        <w:numPr>
          <w:ilvl w:val="1"/>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t>UMTS intra-RAT measurement requirement</w:t>
      </w:r>
    </w:p>
    <w:p w:rsidR="00C87326" w:rsidRPr="00FA16DD" w:rsidRDefault="00C87326" w:rsidP="00C87326">
      <w:pPr>
        <w:pStyle w:val="aff7"/>
        <w:numPr>
          <w:ilvl w:val="1"/>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t>CSSF</w:t>
      </w:r>
    </w:p>
    <w:p w:rsidR="00C87326" w:rsidRPr="00FA16DD" w:rsidRDefault="00C87326" w:rsidP="00C87326">
      <w:pPr>
        <w:pStyle w:val="aff7"/>
        <w:numPr>
          <w:ilvl w:val="1"/>
          <w:numId w:val="23"/>
        </w:numPr>
        <w:spacing w:beforeLines="50" w:before="120" w:afterLines="50" w:after="120"/>
        <w:ind w:leftChars="0"/>
        <w:rPr>
          <w:rFonts w:ascii="Arial" w:hAnsi="Arial" w:cs="Arial"/>
          <w:color w:val="000000" w:themeColor="text1"/>
          <w:lang w:eastAsia="en-GB"/>
        </w:rPr>
      </w:pPr>
      <w:r w:rsidRPr="00FA16DD">
        <w:rPr>
          <w:rFonts w:ascii="Arial" w:hAnsi="Arial" w:cs="Arial"/>
          <w:color w:val="000000" w:themeColor="text1"/>
          <w:lang w:eastAsia="en-GB"/>
        </w:rPr>
        <w:t>Handover requirements</w:t>
      </w:r>
    </w:p>
    <w:p w:rsidR="00C87326" w:rsidRPr="00FA16DD" w:rsidRDefault="00C87326" w:rsidP="00C87326">
      <w:pPr>
        <w:pStyle w:val="aff7"/>
        <w:numPr>
          <w:ilvl w:val="0"/>
          <w:numId w:val="23"/>
        </w:numPr>
        <w:spacing w:beforeLines="50" w:before="120" w:afterLines="50" w:after="120"/>
        <w:ind w:leftChars="0"/>
        <w:rPr>
          <w:rFonts w:ascii="Arial" w:hAnsi="Arial" w:cs="Arial"/>
          <w:color w:val="000000" w:themeColor="text1"/>
          <w:lang w:eastAsia="en-GB"/>
        </w:rPr>
      </w:pPr>
      <w:r w:rsidRPr="00FA16DD">
        <w:rPr>
          <w:rFonts w:ascii="Arial" w:eastAsiaTheme="minorEastAsia" w:hAnsi="Arial" w:cs="Arial"/>
          <w:color w:val="000000" w:themeColor="text1"/>
          <w:lang w:eastAsia="zh-CN"/>
        </w:rPr>
        <w:t>Draft LS reply on measurements for SRVCC from 5G to 3G.</w:t>
      </w:r>
    </w:p>
    <w:p w:rsidR="00701410" w:rsidRDefault="00701410" w:rsidP="00701410">
      <w:pPr>
        <w:pStyle w:val="4"/>
        <w:rPr>
          <w:lang w:eastAsia="ja-JP"/>
        </w:rPr>
      </w:pPr>
      <w:r>
        <w:rPr>
          <w:lang w:eastAsia="ja-JP"/>
        </w:rPr>
        <w:t>2.4.2</w:t>
      </w:r>
      <w:r>
        <w:rPr>
          <w:lang w:eastAsia="ja-JP"/>
        </w:rPr>
        <w:tab/>
        <w:t>Remaining Open issues</w:t>
      </w:r>
    </w:p>
    <w:p w:rsidR="00DD3A0B" w:rsidRPr="00DF313F" w:rsidRDefault="00DD3A0B" w:rsidP="00C87326">
      <w:pPr>
        <w:spacing w:beforeLines="50" w:before="120" w:afterLines="50" w:after="120"/>
        <w:rPr>
          <w:rFonts w:ascii="Arial" w:hAnsi="Arial" w:cs="Arial"/>
          <w:color w:val="000000" w:themeColor="text1"/>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321DB" w:rsidRDefault="009321DB" w:rsidP="00C20EA5">
      <w:pPr>
        <w:rPr>
          <w:rFonts w:ascii="Arial" w:eastAsiaTheme="minorEastAsia" w:hAnsi="Arial" w:cs="Arial"/>
          <w:bCs/>
          <w:lang w:eastAsia="zh-CN"/>
        </w:rPr>
      </w:pPr>
      <w:r>
        <w:rPr>
          <w:rFonts w:ascii="Arial" w:eastAsiaTheme="minorEastAsia" w:hAnsi="Arial" w:cs="Arial"/>
          <w:bCs/>
          <w:lang w:eastAsia="zh-CN"/>
        </w:rPr>
        <w:t>RAN</w:t>
      </w:r>
      <w:r w:rsidR="00545994">
        <w:rPr>
          <w:rFonts w:ascii="Arial" w:eastAsiaTheme="minorEastAsia" w:hAnsi="Arial" w:cs="Arial"/>
          <w:bCs/>
          <w:lang w:eastAsia="zh-CN"/>
        </w:rPr>
        <w:t>2</w:t>
      </w:r>
      <w:r>
        <w:rPr>
          <w:rFonts w:ascii="Arial" w:eastAsiaTheme="minorEastAsia" w:hAnsi="Arial" w:cs="Arial"/>
          <w:bCs/>
          <w:lang w:eastAsia="zh-CN"/>
        </w:rPr>
        <w:t>#</w:t>
      </w:r>
      <w:r w:rsidR="00545994">
        <w:rPr>
          <w:rFonts w:ascii="Arial" w:eastAsiaTheme="minorEastAsia" w:hAnsi="Arial" w:cs="Arial"/>
          <w:bCs/>
          <w:lang w:eastAsia="zh-CN"/>
        </w:rPr>
        <w:t>10</w:t>
      </w:r>
      <w:r w:rsidR="008545A5">
        <w:rPr>
          <w:rFonts w:ascii="Arial" w:eastAsiaTheme="minorEastAsia" w:hAnsi="Arial" w:cs="Arial"/>
          <w:bCs/>
          <w:lang w:eastAsia="zh-CN"/>
        </w:rPr>
        <w:t>7</w:t>
      </w:r>
    </w:p>
    <w:p w:rsidR="00C22163" w:rsidRPr="00FA16DD" w:rsidRDefault="00C22163"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w:t>
      </w:r>
      <w:r w:rsidR="008545A5" w:rsidRPr="00FA16DD">
        <w:t xml:space="preserve"> </w:t>
      </w:r>
      <w:r w:rsidR="008545A5" w:rsidRPr="00FA16DD">
        <w:rPr>
          <w:rFonts w:ascii="Arial" w:eastAsiaTheme="minorEastAsia" w:hAnsi="Arial" w:cs="Arial"/>
          <w:bCs/>
          <w:lang w:eastAsia="zh-CN"/>
        </w:rPr>
        <w:t>R2-1909349</w:t>
      </w:r>
      <w:r w:rsidR="008545A5" w:rsidRPr="00FA16DD">
        <w:rPr>
          <w:rFonts w:ascii="Arial" w:eastAsiaTheme="minorEastAsia" w:hAnsi="Arial" w:cs="Arial"/>
          <w:bCs/>
          <w:lang w:eastAsia="zh-CN"/>
        </w:rPr>
        <w:tab/>
        <w:t>Clarification of IRAT mobility support in 38.300</w:t>
      </w:r>
      <w:r w:rsidR="008545A5" w:rsidRPr="00FA16DD">
        <w:rPr>
          <w:rFonts w:ascii="Arial" w:eastAsiaTheme="minorEastAsia" w:hAnsi="Arial" w:cs="Arial"/>
          <w:bCs/>
          <w:lang w:eastAsia="zh-CN"/>
        </w:rPr>
        <w:tab/>
        <w:t>Ericsson, China Unicom</w:t>
      </w:r>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2] R2-1909350</w:t>
      </w:r>
      <w:r w:rsidRPr="00FA16DD">
        <w:rPr>
          <w:rFonts w:ascii="Arial" w:eastAsiaTheme="minorEastAsia" w:hAnsi="Arial" w:cs="Arial"/>
          <w:bCs/>
          <w:lang w:eastAsia="zh-CN"/>
        </w:rPr>
        <w:tab/>
        <w:t>Draft 38.300 CR for introduction of SRVCC from 5G to 3G</w:t>
      </w:r>
      <w:r w:rsidRPr="00FA16DD">
        <w:rPr>
          <w:rFonts w:ascii="Arial" w:eastAsiaTheme="minorEastAsia" w:hAnsi="Arial" w:cs="Arial"/>
          <w:bCs/>
          <w:lang w:eastAsia="zh-CN"/>
        </w:rPr>
        <w:tab/>
        <w:t>Ericsson, China Unicom</w:t>
      </w:r>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3] R2-1909799</w:t>
      </w:r>
      <w:r w:rsidRPr="00FA16DD">
        <w:rPr>
          <w:rFonts w:ascii="Arial" w:eastAsiaTheme="minorEastAsia" w:hAnsi="Arial" w:cs="Arial"/>
          <w:bCs/>
          <w:lang w:eastAsia="zh-CN"/>
        </w:rPr>
        <w:tab/>
        <w:t>Remaining issues on UTRAN measurement</w:t>
      </w:r>
      <w:r w:rsidRPr="00FA16DD">
        <w:rPr>
          <w:rFonts w:ascii="Arial" w:eastAsiaTheme="minorEastAsia" w:hAnsi="Arial" w:cs="Arial"/>
          <w:bCs/>
          <w:lang w:eastAsia="zh-CN"/>
        </w:rPr>
        <w:tab/>
        <w:t xml:space="preserve">ZTE Corporation, </w:t>
      </w:r>
      <w:proofErr w:type="spellStart"/>
      <w:r w:rsidRPr="00FA16DD">
        <w:rPr>
          <w:rFonts w:ascii="Arial" w:eastAsiaTheme="minorEastAsia" w:hAnsi="Arial" w:cs="Arial"/>
          <w:bCs/>
          <w:lang w:eastAsia="zh-CN"/>
        </w:rPr>
        <w:t>Sanechips</w:t>
      </w:r>
      <w:proofErr w:type="spellEnd"/>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4] R2-1910562</w:t>
      </w:r>
      <w:r w:rsidRPr="00FA16DD">
        <w:rPr>
          <w:rFonts w:ascii="Arial" w:eastAsiaTheme="minorEastAsia" w:hAnsi="Arial" w:cs="Arial"/>
          <w:bCs/>
          <w:lang w:eastAsia="zh-CN"/>
        </w:rPr>
        <w:tab/>
        <w:t>Discussion on Inter-RAT measurement for SRVCC from 5GS to UTRAN</w:t>
      </w:r>
      <w:r w:rsidRPr="00FA16DD">
        <w:rPr>
          <w:rFonts w:ascii="Arial" w:eastAsiaTheme="minorEastAsia" w:hAnsi="Arial" w:cs="Arial"/>
          <w:bCs/>
          <w:lang w:eastAsia="zh-CN"/>
        </w:rPr>
        <w:tab/>
        <w:t xml:space="preserve">Huawei, </w:t>
      </w:r>
      <w:proofErr w:type="spellStart"/>
      <w:r w:rsidRPr="00FA16DD">
        <w:rPr>
          <w:rFonts w:ascii="Arial" w:eastAsiaTheme="minorEastAsia" w:hAnsi="Arial" w:cs="Arial"/>
          <w:bCs/>
          <w:lang w:eastAsia="zh-CN"/>
        </w:rPr>
        <w:t>HiSilicon</w:t>
      </w:r>
      <w:proofErr w:type="spellEnd"/>
      <w:r w:rsidRPr="00FA16DD">
        <w:rPr>
          <w:rFonts w:ascii="Arial" w:eastAsiaTheme="minorEastAsia" w:hAnsi="Arial" w:cs="Arial"/>
          <w:bCs/>
          <w:lang w:eastAsia="zh-CN"/>
        </w:rPr>
        <w:t>, China Unicom</w:t>
      </w:r>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5] </w:t>
      </w:r>
      <w:hyperlink r:id="rId7" w:tooltip="C:Data3GPPExtractsR2-1909800 Consideration on SRVCC capability.doc" w:history="1">
        <w:r w:rsidRPr="00FA16DD">
          <w:rPr>
            <w:rFonts w:ascii="Arial" w:hAnsi="Arial" w:cs="Arial"/>
            <w:bCs/>
            <w:lang w:eastAsia="ja-JP"/>
          </w:rPr>
          <w:t>R2-1909800</w:t>
        </w:r>
      </w:hyperlink>
      <w:r w:rsidRPr="00FA16DD">
        <w:rPr>
          <w:rFonts w:ascii="Arial" w:hAnsi="Arial" w:cs="Arial"/>
          <w:bCs/>
          <w:lang w:eastAsia="ja-JP"/>
        </w:rPr>
        <w:tab/>
        <w:t>Consideration on SRVCC capability</w:t>
      </w:r>
      <w:r w:rsidRPr="00FA16DD">
        <w:rPr>
          <w:rFonts w:ascii="Arial" w:hAnsi="Arial" w:cs="Arial"/>
          <w:bCs/>
          <w:lang w:eastAsia="ja-JP"/>
        </w:rPr>
        <w:tab/>
        <w:t xml:space="preserve">ZTE Corporation, </w:t>
      </w:r>
      <w:proofErr w:type="spellStart"/>
      <w:r w:rsidRPr="00FA16DD">
        <w:rPr>
          <w:rFonts w:ascii="Arial" w:hAnsi="Arial" w:cs="Arial"/>
          <w:bCs/>
          <w:lang w:eastAsia="ja-JP"/>
        </w:rPr>
        <w:t>Sanechips</w:t>
      </w:r>
      <w:proofErr w:type="spellEnd"/>
    </w:p>
    <w:p w:rsidR="00C22163" w:rsidRPr="00FA16DD" w:rsidRDefault="00C22163"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008545A5" w:rsidRPr="00FA16DD">
        <w:rPr>
          <w:rFonts w:ascii="Arial" w:eastAsiaTheme="minorEastAsia" w:hAnsi="Arial" w:cs="Arial"/>
          <w:bCs/>
          <w:lang w:eastAsia="zh-CN"/>
        </w:rPr>
        <w:t>6</w:t>
      </w:r>
      <w:r w:rsidRPr="00FA16DD">
        <w:rPr>
          <w:rFonts w:ascii="Arial" w:eastAsiaTheme="minorEastAsia" w:hAnsi="Arial" w:cs="Arial"/>
          <w:bCs/>
          <w:lang w:eastAsia="zh-CN"/>
        </w:rPr>
        <w:t xml:space="preserve">] </w:t>
      </w:r>
      <w:r w:rsidR="00862E28" w:rsidRPr="00FA16DD">
        <w:rPr>
          <w:rFonts w:ascii="Arial" w:eastAsiaTheme="minorEastAsia" w:hAnsi="Arial" w:cs="Arial"/>
          <w:bCs/>
          <w:lang w:eastAsia="zh-CN"/>
        </w:rPr>
        <w:t>R2-1909058</w:t>
      </w:r>
      <w:r w:rsidR="00862E28" w:rsidRPr="00FA16DD">
        <w:rPr>
          <w:rFonts w:ascii="Arial" w:eastAsiaTheme="minorEastAsia" w:hAnsi="Arial" w:cs="Arial"/>
          <w:bCs/>
          <w:lang w:eastAsia="zh-CN"/>
        </w:rPr>
        <w:tab/>
        <w:t>Discussion on UE handover failure from 5G to 3G for SRVCC</w:t>
      </w:r>
      <w:r w:rsidR="00862E28" w:rsidRPr="00FA16DD">
        <w:rPr>
          <w:rFonts w:ascii="Arial" w:eastAsiaTheme="minorEastAsia" w:hAnsi="Arial" w:cs="Arial"/>
          <w:bCs/>
          <w:lang w:eastAsia="zh-CN"/>
        </w:rPr>
        <w:tab/>
        <w:t>China Unicom</w:t>
      </w:r>
    </w:p>
    <w:p w:rsidR="00862E28" w:rsidRPr="00FA16DD" w:rsidRDefault="00862E28"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008545A5" w:rsidRPr="00FA16DD">
        <w:rPr>
          <w:rFonts w:ascii="Arial" w:eastAsiaTheme="minorEastAsia" w:hAnsi="Arial" w:cs="Arial"/>
          <w:bCs/>
          <w:lang w:eastAsia="zh-CN"/>
        </w:rPr>
        <w:t>7</w:t>
      </w:r>
      <w:r w:rsidRPr="00FA16DD">
        <w:rPr>
          <w:rFonts w:ascii="Arial" w:eastAsiaTheme="minorEastAsia" w:hAnsi="Arial" w:cs="Arial"/>
          <w:bCs/>
          <w:lang w:eastAsia="zh-CN"/>
        </w:rPr>
        <w:t>] R2-1909476</w:t>
      </w:r>
      <w:r w:rsidRPr="00FA16DD">
        <w:rPr>
          <w:rFonts w:ascii="Arial" w:eastAsiaTheme="minorEastAsia" w:hAnsi="Arial" w:cs="Arial"/>
          <w:bCs/>
          <w:lang w:eastAsia="zh-CN"/>
        </w:rPr>
        <w:tab/>
        <w:t>NR to UTRAN SRVCC Procedure</w:t>
      </w:r>
      <w:r w:rsidRPr="00FA16DD">
        <w:rPr>
          <w:rFonts w:ascii="Arial" w:eastAsiaTheme="minorEastAsia" w:hAnsi="Arial" w:cs="Arial"/>
          <w:bCs/>
          <w:lang w:eastAsia="zh-CN"/>
        </w:rPr>
        <w:tab/>
        <w:t>Qualcomm Incorporated</w:t>
      </w:r>
    </w:p>
    <w:p w:rsidR="00862E28" w:rsidRPr="00FA16DD" w:rsidRDefault="00862E28"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008545A5" w:rsidRPr="00FA16DD">
        <w:rPr>
          <w:rFonts w:ascii="Arial" w:eastAsiaTheme="minorEastAsia" w:hAnsi="Arial" w:cs="Arial"/>
          <w:bCs/>
          <w:lang w:eastAsia="zh-CN"/>
        </w:rPr>
        <w:t>8</w:t>
      </w:r>
      <w:r w:rsidRPr="00FA16DD">
        <w:rPr>
          <w:rFonts w:ascii="Arial" w:eastAsiaTheme="minorEastAsia" w:hAnsi="Arial" w:cs="Arial"/>
          <w:bCs/>
          <w:lang w:eastAsia="zh-CN"/>
        </w:rPr>
        <w:t xml:space="preserve">] </w:t>
      </w:r>
      <w:r w:rsidR="008545A5" w:rsidRPr="00FA16DD">
        <w:rPr>
          <w:rFonts w:ascii="Arial" w:eastAsiaTheme="minorEastAsia" w:hAnsi="Arial" w:cs="Arial"/>
          <w:bCs/>
          <w:lang w:eastAsia="zh-CN"/>
        </w:rPr>
        <w:t>R2-1909347</w:t>
      </w:r>
      <w:r w:rsidR="008545A5" w:rsidRPr="00FA16DD">
        <w:rPr>
          <w:rFonts w:ascii="Arial" w:eastAsiaTheme="minorEastAsia" w:hAnsi="Arial" w:cs="Arial"/>
          <w:bCs/>
          <w:lang w:eastAsia="zh-CN"/>
        </w:rPr>
        <w:tab/>
        <w:t>Handover to UTRAN for SRVCC</w:t>
      </w:r>
      <w:r w:rsidR="008545A5" w:rsidRPr="00FA16DD">
        <w:rPr>
          <w:rFonts w:ascii="Arial" w:eastAsiaTheme="minorEastAsia" w:hAnsi="Arial" w:cs="Arial"/>
          <w:bCs/>
          <w:lang w:eastAsia="zh-CN"/>
        </w:rPr>
        <w:tab/>
        <w:t>Ericsson</w:t>
      </w:r>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lastRenderedPageBreak/>
        <w:t>[</w:t>
      </w:r>
      <w:r w:rsidRPr="00FA16DD">
        <w:rPr>
          <w:rFonts w:ascii="Arial" w:eastAsiaTheme="minorEastAsia" w:hAnsi="Arial" w:cs="Arial"/>
          <w:bCs/>
          <w:lang w:eastAsia="zh-CN"/>
        </w:rPr>
        <w:t>9] R2-1910563</w:t>
      </w:r>
      <w:r w:rsidRPr="00FA16DD">
        <w:rPr>
          <w:rFonts w:ascii="Arial" w:eastAsiaTheme="minorEastAsia" w:hAnsi="Arial" w:cs="Arial"/>
          <w:bCs/>
          <w:lang w:eastAsia="zh-CN"/>
        </w:rPr>
        <w:tab/>
        <w:t>Support the indirect Inter-RAT SRVCC handover procedure</w:t>
      </w:r>
      <w:r w:rsidRPr="00FA16DD">
        <w:rPr>
          <w:rFonts w:ascii="Arial" w:eastAsiaTheme="minorEastAsia" w:hAnsi="Arial" w:cs="Arial"/>
          <w:bCs/>
          <w:lang w:eastAsia="zh-CN"/>
        </w:rPr>
        <w:tab/>
        <w:t xml:space="preserve">Huawei, </w:t>
      </w:r>
      <w:proofErr w:type="spellStart"/>
      <w:r w:rsidRPr="00FA16DD">
        <w:rPr>
          <w:rFonts w:ascii="Arial" w:eastAsiaTheme="minorEastAsia" w:hAnsi="Arial" w:cs="Arial"/>
          <w:bCs/>
          <w:lang w:eastAsia="zh-CN"/>
        </w:rPr>
        <w:t>HiSilicon</w:t>
      </w:r>
      <w:proofErr w:type="spellEnd"/>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10] R2-1910566</w:t>
      </w:r>
      <w:r w:rsidRPr="00FA16DD">
        <w:rPr>
          <w:rFonts w:ascii="Arial" w:eastAsiaTheme="minorEastAsia" w:hAnsi="Arial" w:cs="Arial"/>
          <w:bCs/>
          <w:lang w:eastAsia="zh-CN"/>
        </w:rPr>
        <w:tab/>
        <w:t>Draft 38.331 CR on 5G SRVCC</w:t>
      </w:r>
      <w:r w:rsidR="00A60C8C" w:rsidRPr="00FA16DD">
        <w:rPr>
          <w:rFonts w:ascii="Arial" w:eastAsiaTheme="minorEastAsia" w:hAnsi="Arial" w:cs="Arial"/>
          <w:bCs/>
          <w:lang w:eastAsia="zh-CN"/>
        </w:rPr>
        <w:t xml:space="preserve"> </w:t>
      </w:r>
      <w:r w:rsidRPr="00FA16DD">
        <w:rPr>
          <w:rFonts w:ascii="Arial" w:eastAsiaTheme="minorEastAsia" w:hAnsi="Arial" w:cs="Arial"/>
          <w:bCs/>
          <w:lang w:eastAsia="zh-CN"/>
        </w:rPr>
        <w:tab/>
        <w:t xml:space="preserve">Huawei, </w:t>
      </w:r>
      <w:proofErr w:type="spellStart"/>
      <w:r w:rsidRPr="00FA16DD">
        <w:rPr>
          <w:rFonts w:ascii="Arial" w:eastAsiaTheme="minorEastAsia" w:hAnsi="Arial" w:cs="Arial"/>
          <w:bCs/>
          <w:lang w:eastAsia="zh-CN"/>
        </w:rPr>
        <w:t>HiSilicon</w:t>
      </w:r>
      <w:proofErr w:type="spellEnd"/>
      <w:r w:rsidRPr="00FA16DD">
        <w:rPr>
          <w:rFonts w:ascii="Arial" w:eastAsiaTheme="minorEastAsia" w:hAnsi="Arial" w:cs="Arial"/>
          <w:bCs/>
          <w:lang w:eastAsia="zh-CN"/>
        </w:rPr>
        <w:t>, China Unicom</w:t>
      </w:r>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11] R2-1910565</w:t>
      </w:r>
      <w:r w:rsidRPr="00FA16DD">
        <w:rPr>
          <w:rFonts w:ascii="Arial" w:eastAsiaTheme="minorEastAsia" w:hAnsi="Arial" w:cs="Arial"/>
          <w:bCs/>
          <w:lang w:eastAsia="zh-CN"/>
        </w:rPr>
        <w:tab/>
        <w:t>Impact on 3G of 5G SRVCC</w:t>
      </w:r>
      <w:r w:rsidRPr="00FA16DD">
        <w:rPr>
          <w:rFonts w:ascii="Arial" w:eastAsiaTheme="minorEastAsia" w:hAnsi="Arial" w:cs="Arial"/>
          <w:bCs/>
          <w:lang w:eastAsia="zh-CN"/>
        </w:rPr>
        <w:tab/>
        <w:t xml:space="preserve">Huawei, </w:t>
      </w:r>
      <w:proofErr w:type="spellStart"/>
      <w:r w:rsidRPr="00FA16DD">
        <w:rPr>
          <w:rFonts w:ascii="Arial" w:eastAsiaTheme="minorEastAsia" w:hAnsi="Arial" w:cs="Arial"/>
          <w:bCs/>
          <w:lang w:eastAsia="zh-CN"/>
        </w:rPr>
        <w:t>HiSilicon</w:t>
      </w:r>
      <w:proofErr w:type="spellEnd"/>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12] R2-1910567</w:t>
      </w:r>
      <w:r w:rsidRPr="00FA16DD">
        <w:rPr>
          <w:rFonts w:ascii="Arial" w:eastAsiaTheme="minorEastAsia" w:hAnsi="Arial" w:cs="Arial"/>
          <w:bCs/>
          <w:lang w:eastAsia="zh-CN"/>
        </w:rPr>
        <w:tab/>
        <w:t>Draft LS on impact on UTRAN of 5G SRVCC</w:t>
      </w:r>
      <w:r w:rsidRPr="00FA16DD">
        <w:rPr>
          <w:rFonts w:ascii="Arial" w:eastAsiaTheme="minorEastAsia" w:hAnsi="Arial" w:cs="Arial"/>
          <w:bCs/>
          <w:lang w:eastAsia="zh-CN"/>
        </w:rPr>
        <w:tab/>
        <w:t xml:space="preserve">Huawei, </w:t>
      </w:r>
      <w:proofErr w:type="spellStart"/>
      <w:r w:rsidRPr="00FA16DD">
        <w:rPr>
          <w:rFonts w:ascii="Arial" w:eastAsiaTheme="minorEastAsia" w:hAnsi="Arial" w:cs="Arial"/>
          <w:bCs/>
          <w:lang w:eastAsia="zh-CN"/>
        </w:rPr>
        <w:t>HiSilicon</w:t>
      </w:r>
      <w:proofErr w:type="spellEnd"/>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13] R2-1910568</w:t>
      </w:r>
      <w:r w:rsidRPr="00FA16DD">
        <w:rPr>
          <w:rFonts w:ascii="Arial" w:eastAsiaTheme="minorEastAsia" w:hAnsi="Arial" w:cs="Arial"/>
          <w:bCs/>
          <w:lang w:eastAsia="zh-CN"/>
        </w:rPr>
        <w:tab/>
        <w:t>Draft 25.331 CR on 5G SRVCC</w:t>
      </w:r>
      <w:r w:rsidRPr="00FA16DD">
        <w:rPr>
          <w:rFonts w:ascii="Arial" w:eastAsiaTheme="minorEastAsia" w:hAnsi="Arial" w:cs="Arial"/>
          <w:bCs/>
          <w:lang w:eastAsia="zh-CN"/>
        </w:rPr>
        <w:tab/>
        <w:t xml:space="preserve">Huawei, </w:t>
      </w:r>
      <w:proofErr w:type="spellStart"/>
      <w:r w:rsidRPr="00FA16DD">
        <w:rPr>
          <w:rFonts w:ascii="Arial" w:eastAsiaTheme="minorEastAsia" w:hAnsi="Arial" w:cs="Arial"/>
          <w:bCs/>
          <w:lang w:eastAsia="zh-CN"/>
        </w:rPr>
        <w:t>HiSilicon</w:t>
      </w:r>
      <w:proofErr w:type="spellEnd"/>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14] R2-1909057</w:t>
      </w:r>
      <w:r w:rsidRPr="00FA16DD">
        <w:rPr>
          <w:rFonts w:ascii="Arial" w:eastAsiaTheme="minorEastAsia" w:hAnsi="Arial" w:cs="Arial"/>
          <w:bCs/>
          <w:lang w:eastAsia="zh-CN"/>
        </w:rPr>
        <w:tab/>
        <w:t>Discussion on UE UTRAN capability information</w:t>
      </w:r>
      <w:r w:rsidRPr="00FA16DD">
        <w:rPr>
          <w:rFonts w:ascii="Arial" w:eastAsiaTheme="minorEastAsia" w:hAnsi="Arial" w:cs="Arial"/>
          <w:bCs/>
          <w:lang w:eastAsia="zh-CN"/>
        </w:rPr>
        <w:tab/>
        <w:t>China Unicom</w:t>
      </w:r>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15] R2-1909351</w:t>
      </w:r>
      <w:r w:rsidRPr="00FA16DD">
        <w:rPr>
          <w:rFonts w:ascii="Arial" w:eastAsiaTheme="minorEastAsia" w:hAnsi="Arial" w:cs="Arial"/>
          <w:bCs/>
          <w:lang w:eastAsia="zh-CN"/>
        </w:rPr>
        <w:tab/>
        <w:t>TP for introduction of SRVCC from 5G to 3G</w:t>
      </w:r>
      <w:r w:rsidRPr="00FA16DD">
        <w:rPr>
          <w:rFonts w:ascii="Arial" w:eastAsiaTheme="minorEastAsia" w:hAnsi="Arial" w:cs="Arial"/>
          <w:bCs/>
          <w:lang w:eastAsia="zh-CN"/>
        </w:rPr>
        <w:tab/>
        <w:t>Ericsson</w:t>
      </w:r>
    </w:p>
    <w:p w:rsidR="008545A5" w:rsidRPr="00FA16DD" w:rsidRDefault="008545A5"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16] R2-1910564</w:t>
      </w:r>
      <w:r w:rsidRPr="00FA16DD">
        <w:rPr>
          <w:rFonts w:ascii="Arial" w:eastAsiaTheme="minorEastAsia" w:hAnsi="Arial" w:cs="Arial"/>
          <w:bCs/>
          <w:lang w:eastAsia="zh-CN"/>
        </w:rPr>
        <w:tab/>
        <w:t>UE capability reporting for supporting SRVCC</w:t>
      </w:r>
      <w:r w:rsidR="00A60C8C" w:rsidRPr="00FA16DD">
        <w:rPr>
          <w:rFonts w:ascii="Arial" w:eastAsiaTheme="minorEastAsia" w:hAnsi="Arial" w:cs="Arial"/>
          <w:bCs/>
          <w:lang w:eastAsia="zh-CN"/>
        </w:rPr>
        <w:t xml:space="preserve"> Huawei, </w:t>
      </w:r>
      <w:proofErr w:type="spellStart"/>
      <w:r w:rsidR="00A60C8C" w:rsidRPr="00FA16DD">
        <w:rPr>
          <w:rFonts w:ascii="Arial" w:eastAsiaTheme="minorEastAsia" w:hAnsi="Arial" w:cs="Arial"/>
          <w:bCs/>
          <w:lang w:eastAsia="zh-CN"/>
        </w:rPr>
        <w:t>HiSilicon</w:t>
      </w:r>
      <w:proofErr w:type="spellEnd"/>
    </w:p>
    <w:p w:rsidR="00A60C8C" w:rsidRPr="00FA16DD" w:rsidRDefault="00A60C8C" w:rsidP="00C20EA5">
      <w:pPr>
        <w:rPr>
          <w:rFonts w:ascii="Arial" w:eastAsiaTheme="minorEastAsia" w:hAnsi="Arial" w:cs="Arial"/>
          <w:bCs/>
          <w:lang w:eastAsia="zh-CN"/>
        </w:rPr>
      </w:pPr>
      <w:r w:rsidRPr="00FA16DD">
        <w:rPr>
          <w:rFonts w:ascii="Arial" w:eastAsiaTheme="minorEastAsia" w:hAnsi="Arial" w:cs="Arial"/>
          <w:bCs/>
          <w:lang w:eastAsia="zh-CN"/>
        </w:rPr>
        <w:t>RAN3 #105</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 R3-193581</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5G SRVCC procedure    Qualcomm Incorporated </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[2] R3-193582</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Introduction of 5G SRVCC (CR 38.413)    Qualcomm Incorporated</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[3] R3-193818</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Introduction of 5G-</w:t>
      </w:r>
      <w:proofErr w:type="gramStart"/>
      <w:r w:rsidRPr="00FA16DD">
        <w:rPr>
          <w:rFonts w:ascii="Arial" w:eastAsiaTheme="minorEastAsia" w:hAnsi="Arial" w:cs="Arial"/>
          <w:bCs/>
          <w:lang w:eastAsia="zh-CN"/>
        </w:rPr>
        <w:t>SRVCC  Nokia</w:t>
      </w:r>
      <w:proofErr w:type="gramEnd"/>
      <w:r w:rsidRPr="00FA16DD">
        <w:rPr>
          <w:rFonts w:ascii="Arial" w:eastAsiaTheme="minorEastAsia" w:hAnsi="Arial" w:cs="Arial"/>
          <w:bCs/>
          <w:lang w:eastAsia="zh-CN"/>
        </w:rPr>
        <w:t xml:space="preserve">   </w:t>
      </w:r>
      <w:proofErr w:type="spellStart"/>
      <w:r w:rsidRPr="00FA16DD">
        <w:rPr>
          <w:rFonts w:ascii="Arial" w:eastAsiaTheme="minorEastAsia" w:hAnsi="Arial" w:cs="Arial"/>
          <w:bCs/>
          <w:lang w:eastAsia="zh-CN"/>
        </w:rPr>
        <w:t>Nokia</w:t>
      </w:r>
      <w:proofErr w:type="spellEnd"/>
      <w:r w:rsidRPr="00FA16DD">
        <w:rPr>
          <w:rFonts w:ascii="Arial" w:eastAsiaTheme="minorEastAsia" w:hAnsi="Arial" w:cs="Arial"/>
          <w:bCs/>
          <w:lang w:eastAsia="zh-CN"/>
        </w:rPr>
        <w:t xml:space="preserve"> Shanghai Bell </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[4] R3-193819</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Introduction of 5G-SRVCC Nokia    </w:t>
      </w:r>
      <w:proofErr w:type="spellStart"/>
      <w:r w:rsidRPr="00FA16DD">
        <w:rPr>
          <w:rFonts w:ascii="Arial" w:eastAsiaTheme="minorEastAsia" w:hAnsi="Arial" w:cs="Arial"/>
          <w:bCs/>
          <w:lang w:eastAsia="zh-CN"/>
        </w:rPr>
        <w:t>Nokia</w:t>
      </w:r>
      <w:proofErr w:type="spellEnd"/>
      <w:r w:rsidRPr="00FA16DD">
        <w:rPr>
          <w:rFonts w:ascii="Arial" w:eastAsiaTheme="minorEastAsia" w:hAnsi="Arial" w:cs="Arial"/>
          <w:bCs/>
          <w:lang w:eastAsia="zh-CN"/>
        </w:rPr>
        <w:t xml:space="preserve"> Shanghai Bell</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[5] R3-193820</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LS on completion of SRVCC           Nokia, Nokia Shanghai Bell</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[6] R3-194168</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Introduce SRVCC from 5G to 3G     Ericsson</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[7] R3-194169</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Support SRVCC from 5G to 3G       Ericsson</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[8] R3-194170</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Support SRVCC from 5G to 3G       Ericsson</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[9] R3-194171</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Support SRVCC from 5G to 3G       Ericsson</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 xml:space="preserve">[10] R3-194473 </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Support the indirect Inter-RAT SRVCC handover procedure    Huawei, China Unicom</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[11] R3-194474</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Support of SRVCC from 5G to 3G    Huawei, China Unicom</w:t>
      </w:r>
    </w:p>
    <w:p w:rsidR="00A60C8C" w:rsidRPr="00FA16DD" w:rsidRDefault="00A60C8C" w:rsidP="00A60C8C">
      <w:pPr>
        <w:rPr>
          <w:rFonts w:ascii="Arial" w:eastAsiaTheme="minorEastAsia" w:hAnsi="Arial" w:cs="Arial"/>
          <w:bCs/>
          <w:lang w:eastAsia="zh-CN"/>
        </w:rPr>
      </w:pPr>
      <w:r w:rsidRPr="00FA16DD">
        <w:rPr>
          <w:rFonts w:ascii="Arial" w:eastAsiaTheme="minorEastAsia" w:hAnsi="Arial" w:cs="Arial"/>
          <w:bCs/>
          <w:lang w:eastAsia="zh-CN"/>
        </w:rPr>
        <w:t>[12] R3-194475</w:t>
      </w:r>
      <w:r w:rsidRPr="00FA16DD">
        <w:rPr>
          <w:rFonts w:ascii="Arial" w:eastAsiaTheme="minorEastAsia" w:hAnsi="Arial" w:cs="Arial" w:hint="eastAsia"/>
          <w:bCs/>
          <w:lang w:eastAsia="zh-CN"/>
        </w:rPr>
        <w:t xml:space="preserve"> </w:t>
      </w:r>
      <w:proofErr w:type="gramStart"/>
      <w:r w:rsidRPr="00FA16DD">
        <w:rPr>
          <w:rFonts w:ascii="Arial" w:eastAsiaTheme="minorEastAsia" w:hAnsi="Arial" w:cs="Arial"/>
          <w:bCs/>
          <w:lang w:eastAsia="zh-CN"/>
        </w:rPr>
        <w:t xml:space="preserve">   [</w:t>
      </w:r>
      <w:proofErr w:type="gramEnd"/>
      <w:r w:rsidRPr="00FA16DD">
        <w:rPr>
          <w:rFonts w:ascii="Arial" w:eastAsiaTheme="minorEastAsia" w:hAnsi="Arial" w:cs="Arial"/>
          <w:bCs/>
          <w:lang w:eastAsia="zh-CN"/>
        </w:rPr>
        <w:t>Draft] LS on NAS Security Parameters for SRVCC from 5G to 3G   Huawei</w:t>
      </w:r>
    </w:p>
    <w:p w:rsidR="008545A5" w:rsidRPr="00FA16DD" w:rsidRDefault="00A60C8C" w:rsidP="00C20EA5">
      <w:pPr>
        <w:rPr>
          <w:rFonts w:ascii="Arial" w:eastAsiaTheme="minorEastAsia" w:hAnsi="Arial" w:cs="Arial"/>
          <w:bCs/>
          <w:lang w:eastAsia="zh-CN"/>
        </w:rPr>
      </w:pPr>
      <w:r w:rsidRPr="00FA16DD">
        <w:rPr>
          <w:rFonts w:ascii="Arial" w:eastAsiaTheme="minorEastAsia" w:hAnsi="Arial" w:cs="Arial"/>
          <w:bCs/>
          <w:lang w:eastAsia="zh-CN"/>
        </w:rPr>
        <w:t>Ran4 #92</w:t>
      </w:r>
    </w:p>
    <w:p w:rsidR="00A60C8C" w:rsidRPr="00FA16DD" w:rsidRDefault="00A60C8C" w:rsidP="00C20EA5">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1] </w:t>
      </w:r>
      <w:r w:rsidR="00911AB9" w:rsidRPr="00FA16DD">
        <w:rPr>
          <w:rFonts w:ascii="Arial" w:eastAsiaTheme="minorEastAsia" w:hAnsi="Arial" w:cs="Arial"/>
          <w:bCs/>
          <w:lang w:eastAsia="zh-CN"/>
        </w:rPr>
        <w:t>R4-1908223</w:t>
      </w:r>
      <w:r w:rsidR="00911AB9" w:rsidRPr="00FA16DD">
        <w:rPr>
          <w:rFonts w:ascii="Arial" w:eastAsiaTheme="minorEastAsia" w:hAnsi="Arial" w:cs="Arial"/>
          <w:bCs/>
          <w:lang w:eastAsia="zh-CN"/>
        </w:rPr>
        <w:tab/>
        <w:t>On measurements for SRVCC from 5G to 3G     Intel Corporation</w:t>
      </w:r>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bCs/>
          <w:lang w:eastAsia="zh-CN"/>
        </w:rPr>
        <w:t>[2] R4-1909340</w:t>
      </w:r>
      <w:r w:rsidRPr="00FA16DD">
        <w:rPr>
          <w:rFonts w:ascii="Arial" w:eastAsiaTheme="minorEastAsia" w:hAnsi="Arial" w:cs="Arial"/>
          <w:bCs/>
          <w:lang w:eastAsia="zh-CN"/>
        </w:rPr>
        <w:tab/>
        <w:t>Discussion on RRM impact on SRVCC</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Huawei, </w:t>
      </w:r>
      <w:proofErr w:type="spellStart"/>
      <w:r w:rsidRPr="00FA16DD">
        <w:rPr>
          <w:rFonts w:ascii="Arial" w:eastAsiaTheme="minorEastAsia" w:hAnsi="Arial" w:cs="Arial"/>
          <w:bCs/>
          <w:lang w:eastAsia="zh-CN"/>
        </w:rPr>
        <w:t>HiSilicon</w:t>
      </w:r>
      <w:proofErr w:type="spellEnd"/>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3] R4-1909553</w:t>
      </w:r>
      <w:r w:rsidRPr="00FA16DD">
        <w:rPr>
          <w:rFonts w:ascii="Arial" w:eastAsiaTheme="minorEastAsia" w:hAnsi="Arial" w:cs="Arial"/>
          <w:bCs/>
          <w:lang w:eastAsia="zh-CN"/>
        </w:rPr>
        <w:tab/>
        <w:t>Discussion on LS on measurements for SRVCC from 5G to 3G</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Ericsson</w:t>
      </w:r>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4] R4-1908224</w:t>
      </w:r>
      <w:r w:rsidRPr="00FA16DD">
        <w:rPr>
          <w:rFonts w:ascii="Arial" w:eastAsiaTheme="minorEastAsia" w:hAnsi="Arial" w:cs="Arial"/>
          <w:bCs/>
          <w:lang w:eastAsia="zh-CN"/>
        </w:rPr>
        <w:tab/>
        <w:t>Reply LS on measurements for SRVCC from 5G to 3G</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Intel Corporation</w:t>
      </w:r>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5] R4-1909342</w:t>
      </w:r>
      <w:r w:rsidRPr="00FA16DD">
        <w:rPr>
          <w:rFonts w:ascii="Arial" w:eastAsiaTheme="minorEastAsia" w:hAnsi="Arial" w:cs="Arial"/>
          <w:bCs/>
          <w:lang w:eastAsia="zh-CN"/>
        </w:rPr>
        <w:tab/>
        <w:t>Draft LS Reply on measurements for SRVCC from 5G to 3G</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Huawei, </w:t>
      </w:r>
      <w:proofErr w:type="spellStart"/>
      <w:r w:rsidRPr="00FA16DD">
        <w:rPr>
          <w:rFonts w:ascii="Arial" w:eastAsiaTheme="minorEastAsia" w:hAnsi="Arial" w:cs="Arial"/>
          <w:bCs/>
          <w:lang w:eastAsia="zh-CN"/>
        </w:rPr>
        <w:t>HiSilicon</w:t>
      </w:r>
      <w:proofErr w:type="spellEnd"/>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6] R4-1910026</w:t>
      </w:r>
      <w:r w:rsidRPr="00FA16DD">
        <w:rPr>
          <w:rFonts w:ascii="Arial" w:eastAsiaTheme="minorEastAsia" w:hAnsi="Arial" w:cs="Arial"/>
          <w:bCs/>
          <w:lang w:eastAsia="zh-CN"/>
        </w:rPr>
        <w:tab/>
        <w:t>Draft LS Reply on measurements for SRVCC from 5G to 3G</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Huawei, </w:t>
      </w:r>
      <w:proofErr w:type="spellStart"/>
      <w:r w:rsidRPr="00FA16DD">
        <w:rPr>
          <w:rFonts w:ascii="Arial" w:eastAsiaTheme="minorEastAsia" w:hAnsi="Arial" w:cs="Arial"/>
          <w:bCs/>
          <w:lang w:eastAsia="zh-CN"/>
        </w:rPr>
        <w:t>HiSilicon</w:t>
      </w:r>
      <w:proofErr w:type="spellEnd"/>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7] R4-1909554</w:t>
      </w:r>
      <w:r w:rsidRPr="00FA16DD">
        <w:rPr>
          <w:rFonts w:ascii="Arial" w:eastAsiaTheme="minorEastAsia" w:hAnsi="Arial" w:cs="Arial"/>
          <w:bCs/>
          <w:lang w:eastAsia="zh-CN"/>
        </w:rPr>
        <w:tab/>
        <w:t>Reply LS on measurements for SRVCC from 5G to 3G</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Ericsson</w:t>
      </w:r>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8] R4-1908225</w:t>
      </w:r>
      <w:r w:rsidRPr="00FA16DD">
        <w:rPr>
          <w:rFonts w:ascii="Arial" w:eastAsiaTheme="minorEastAsia" w:hAnsi="Arial" w:cs="Arial"/>
          <w:bCs/>
          <w:lang w:eastAsia="zh-CN"/>
        </w:rPr>
        <w:tab/>
        <w:t>CR for MG applicability requirement for SRVCC</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Intel Corporation</w:t>
      </w:r>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9] R4-1909341</w:t>
      </w:r>
      <w:r w:rsidRPr="00FA16DD">
        <w:rPr>
          <w:rFonts w:ascii="Arial" w:eastAsiaTheme="minorEastAsia" w:hAnsi="Arial" w:cs="Arial"/>
          <w:bCs/>
          <w:lang w:eastAsia="zh-CN"/>
        </w:rPr>
        <w:tab/>
        <w:t>Measurement capability for NR- UMTS for SRVCC</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Huawei, </w:t>
      </w:r>
      <w:proofErr w:type="spellStart"/>
      <w:r w:rsidRPr="00FA16DD">
        <w:rPr>
          <w:rFonts w:ascii="Arial" w:eastAsiaTheme="minorEastAsia" w:hAnsi="Arial" w:cs="Arial"/>
          <w:bCs/>
          <w:lang w:eastAsia="zh-CN"/>
        </w:rPr>
        <w:t>HiSilicon</w:t>
      </w:r>
      <w:proofErr w:type="spellEnd"/>
    </w:p>
    <w:p w:rsidR="00911AB9" w:rsidRPr="00FA16DD" w:rsidRDefault="00911AB9" w:rsidP="00911AB9">
      <w:pPr>
        <w:rPr>
          <w:rFonts w:ascii="Arial" w:eastAsiaTheme="minorEastAsia" w:hAnsi="Arial" w:cs="Arial"/>
          <w:bCs/>
          <w:lang w:eastAsia="zh-CN"/>
        </w:rPr>
      </w:pPr>
      <w:r w:rsidRPr="00FA16DD">
        <w:rPr>
          <w:rFonts w:ascii="Arial" w:eastAsiaTheme="minorEastAsia" w:hAnsi="Arial" w:cs="Arial"/>
          <w:bCs/>
          <w:lang w:eastAsia="zh-CN"/>
        </w:rPr>
        <w:t>[10] R4-1910030</w:t>
      </w:r>
      <w:r w:rsidRPr="00FA16DD">
        <w:rPr>
          <w:rFonts w:ascii="Arial" w:eastAsiaTheme="minorEastAsia" w:hAnsi="Arial" w:cs="Arial"/>
          <w:bCs/>
          <w:lang w:eastAsia="zh-CN"/>
        </w:rPr>
        <w:tab/>
        <w:t>Measurement capability for NR- UMTS for SRVCC</w:t>
      </w:r>
      <w:r w:rsidRPr="00FA16DD">
        <w:rPr>
          <w:rFonts w:ascii="Arial" w:eastAsiaTheme="minorEastAsia" w:hAnsi="Arial" w:cs="Arial" w:hint="eastAsia"/>
          <w:bCs/>
          <w:lang w:eastAsia="zh-CN"/>
        </w:rPr>
        <w:t xml:space="preserve"> </w:t>
      </w:r>
      <w:r w:rsidRPr="00FA16DD">
        <w:rPr>
          <w:rFonts w:ascii="Arial" w:eastAsiaTheme="minorEastAsia" w:hAnsi="Arial" w:cs="Arial"/>
          <w:bCs/>
          <w:lang w:eastAsia="zh-CN"/>
        </w:rPr>
        <w:t xml:space="preserve">                  Huawei, </w:t>
      </w:r>
      <w:proofErr w:type="spellStart"/>
      <w:r w:rsidRPr="00FA16DD">
        <w:rPr>
          <w:rFonts w:ascii="Arial" w:eastAsiaTheme="minorEastAsia" w:hAnsi="Arial" w:cs="Arial"/>
          <w:bCs/>
          <w:lang w:eastAsia="zh-CN"/>
        </w:rPr>
        <w:t>HiSilicon</w:t>
      </w:r>
      <w:proofErr w:type="spellEnd"/>
    </w:p>
    <w:p w:rsidR="00A60C8C" w:rsidRPr="008545A5" w:rsidRDefault="00A60C8C" w:rsidP="00C20EA5">
      <w:pPr>
        <w:rPr>
          <w:rFonts w:ascii="Arial" w:eastAsiaTheme="minorEastAsia" w:hAnsi="Arial" w:cs="Arial"/>
          <w:bCs/>
          <w:lang w:eastAsia="zh-CN"/>
        </w:rPr>
      </w:pPr>
    </w:p>
    <w:p w:rsidR="009321DB" w:rsidRPr="009321DB" w:rsidRDefault="009321DB" w:rsidP="009321DB">
      <w:pPr>
        <w:pStyle w:val="Doc-text2"/>
        <w:ind w:left="0" w:firstLine="0"/>
        <w:rPr>
          <w:rFonts w:eastAsiaTheme="minorEastAsia"/>
          <w:lang w:eastAsia="zh-CN"/>
        </w:rPr>
      </w:pPr>
    </w:p>
    <w:p w:rsidR="003E3A1A" w:rsidRPr="00E03333" w:rsidRDefault="003E3A1A" w:rsidP="003E3A1A">
      <w:pPr>
        <w:overflowPunct/>
        <w:autoSpaceDE/>
        <w:autoSpaceDN/>
        <w:snapToGrid w:val="0"/>
        <w:spacing w:after="0"/>
        <w:textAlignment w:val="auto"/>
        <w:rPr>
          <w:rFonts w:ascii="Arial" w:hAnsi="Arial" w:cs="Arial"/>
          <w:b/>
          <w:bCs/>
          <w:lang w:eastAsia="ja-JP"/>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7AF" w:rsidRDefault="005B07AF">
      <w:r>
        <w:separator/>
      </w:r>
    </w:p>
  </w:endnote>
  <w:endnote w:type="continuationSeparator" w:id="0">
    <w:p w:rsidR="005B07AF" w:rsidRDefault="005B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EA5" w:rsidRDefault="00C20EA5">
    <w:pPr>
      <w:pStyle w:val="ac"/>
    </w:pPr>
    <w:r>
      <w:rPr>
        <w:rStyle w:val="ae"/>
      </w:rPr>
      <w:fldChar w:fldCharType="begin"/>
    </w:r>
    <w:r>
      <w:rPr>
        <w:rStyle w:val="ae"/>
      </w:rPr>
      <w:instrText xml:space="preserve"> PAGE </w:instrText>
    </w:r>
    <w:r>
      <w:rPr>
        <w:rStyle w:val="ae"/>
      </w:rPr>
      <w:fldChar w:fldCharType="separate"/>
    </w:r>
    <w:r w:rsidR="00774E88">
      <w:rPr>
        <w:rStyle w:val="ae"/>
      </w:rPr>
      <w:t>5</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74E88">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7AF" w:rsidRDefault="005B07AF">
      <w:r>
        <w:separator/>
      </w:r>
    </w:p>
  </w:footnote>
  <w:footnote w:type="continuationSeparator" w:id="0">
    <w:p w:rsidR="005B07AF" w:rsidRDefault="005B0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B67505"/>
    <w:multiLevelType w:val="hybridMultilevel"/>
    <w:tmpl w:val="EC96D3B4"/>
    <w:lvl w:ilvl="0" w:tplc="7B90B02A">
      <w:numFmt w:val="bullet"/>
      <w:lvlText w:val="-"/>
      <w:lvlJc w:val="left"/>
      <w:pPr>
        <w:ind w:left="780" w:hanging="36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63E7B"/>
    <w:multiLevelType w:val="hybridMultilevel"/>
    <w:tmpl w:val="676AD7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1"/>
  </w:num>
  <w:num w:numId="7">
    <w:abstractNumId w:val="1"/>
  </w:num>
  <w:num w:numId="8">
    <w:abstractNumId w:val="7"/>
  </w:num>
  <w:num w:numId="9">
    <w:abstractNumId w:val="15"/>
  </w:num>
  <w:num w:numId="10">
    <w:abstractNumId w:val="22"/>
  </w:num>
  <w:num w:numId="11">
    <w:abstractNumId w:val="16"/>
  </w:num>
  <w:num w:numId="12">
    <w:abstractNumId w:val="14"/>
  </w:num>
  <w:num w:numId="13">
    <w:abstractNumId w:val="18"/>
  </w:num>
  <w:num w:numId="14">
    <w:abstractNumId w:val="4"/>
  </w:num>
  <w:num w:numId="15">
    <w:abstractNumId w:val="13"/>
  </w:num>
  <w:num w:numId="16">
    <w:abstractNumId w:val="2"/>
  </w:num>
  <w:num w:numId="17">
    <w:abstractNumId w:val="12"/>
  </w:num>
  <w:num w:numId="18">
    <w:abstractNumId w:val="5"/>
  </w:num>
  <w:num w:numId="19">
    <w:abstractNumId w:val="3"/>
  </w:num>
  <w:num w:numId="20">
    <w:abstractNumId w:val="6"/>
  </w:num>
  <w:num w:numId="21">
    <w:abstractNumId w:val="11"/>
  </w:num>
  <w:num w:numId="22">
    <w:abstractNumId w:val="2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6684"/>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401A6"/>
    <w:rsid w:val="00150FD3"/>
    <w:rsid w:val="00165890"/>
    <w:rsid w:val="00184428"/>
    <w:rsid w:val="001A248F"/>
    <w:rsid w:val="001A3B5F"/>
    <w:rsid w:val="001A659D"/>
    <w:rsid w:val="001B31A1"/>
    <w:rsid w:val="001B5CA8"/>
    <w:rsid w:val="001C34D5"/>
    <w:rsid w:val="001C432F"/>
    <w:rsid w:val="001C4490"/>
    <w:rsid w:val="001D2C1A"/>
    <w:rsid w:val="001D3BA2"/>
    <w:rsid w:val="001D44B7"/>
    <w:rsid w:val="001E0075"/>
    <w:rsid w:val="001F1B1F"/>
    <w:rsid w:val="001F222F"/>
    <w:rsid w:val="001F2A20"/>
    <w:rsid w:val="001F486F"/>
    <w:rsid w:val="00207DC4"/>
    <w:rsid w:val="0022485E"/>
    <w:rsid w:val="00231E6F"/>
    <w:rsid w:val="00243A99"/>
    <w:rsid w:val="0025284D"/>
    <w:rsid w:val="0029567C"/>
    <w:rsid w:val="00301B7A"/>
    <w:rsid w:val="00306D59"/>
    <w:rsid w:val="0032503A"/>
    <w:rsid w:val="00325EE1"/>
    <w:rsid w:val="003357C0"/>
    <w:rsid w:val="00344D60"/>
    <w:rsid w:val="00346477"/>
    <w:rsid w:val="00347CB0"/>
    <w:rsid w:val="0036248C"/>
    <w:rsid w:val="003666A8"/>
    <w:rsid w:val="00367401"/>
    <w:rsid w:val="00375678"/>
    <w:rsid w:val="003875BF"/>
    <w:rsid w:val="00391732"/>
    <w:rsid w:val="0039390A"/>
    <w:rsid w:val="00394AB0"/>
    <w:rsid w:val="00396252"/>
    <w:rsid w:val="003A4B47"/>
    <w:rsid w:val="003A64C0"/>
    <w:rsid w:val="003B24AF"/>
    <w:rsid w:val="003B7182"/>
    <w:rsid w:val="003D5036"/>
    <w:rsid w:val="003D764D"/>
    <w:rsid w:val="003E3A1A"/>
    <w:rsid w:val="003F1B9F"/>
    <w:rsid w:val="003F3F3F"/>
    <w:rsid w:val="0040091C"/>
    <w:rsid w:val="00406D7A"/>
    <w:rsid w:val="004258BA"/>
    <w:rsid w:val="004303A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6898"/>
    <w:rsid w:val="00545994"/>
    <w:rsid w:val="0055346F"/>
    <w:rsid w:val="005579FF"/>
    <w:rsid w:val="005776DD"/>
    <w:rsid w:val="00582117"/>
    <w:rsid w:val="0058478F"/>
    <w:rsid w:val="00593315"/>
    <w:rsid w:val="005A170D"/>
    <w:rsid w:val="005A6C96"/>
    <w:rsid w:val="005B07AF"/>
    <w:rsid w:val="005D0418"/>
    <w:rsid w:val="005E1D58"/>
    <w:rsid w:val="00610E37"/>
    <w:rsid w:val="006207ED"/>
    <w:rsid w:val="00626BC9"/>
    <w:rsid w:val="006406F6"/>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344E"/>
    <w:rsid w:val="00701410"/>
    <w:rsid w:val="007113A1"/>
    <w:rsid w:val="00721CF6"/>
    <w:rsid w:val="00723E46"/>
    <w:rsid w:val="00733826"/>
    <w:rsid w:val="00766CFB"/>
    <w:rsid w:val="00774E88"/>
    <w:rsid w:val="007816FF"/>
    <w:rsid w:val="00783B44"/>
    <w:rsid w:val="00785028"/>
    <w:rsid w:val="007A3A5A"/>
    <w:rsid w:val="007A4370"/>
    <w:rsid w:val="007B56E1"/>
    <w:rsid w:val="007E1D15"/>
    <w:rsid w:val="007E1DEA"/>
    <w:rsid w:val="007E2202"/>
    <w:rsid w:val="007E5E8E"/>
    <w:rsid w:val="008113D7"/>
    <w:rsid w:val="008145EA"/>
    <w:rsid w:val="00815869"/>
    <w:rsid w:val="00816B81"/>
    <w:rsid w:val="00823B90"/>
    <w:rsid w:val="00831B86"/>
    <w:rsid w:val="0083266E"/>
    <w:rsid w:val="00847864"/>
    <w:rsid w:val="008545A5"/>
    <w:rsid w:val="008546E5"/>
    <w:rsid w:val="00862E28"/>
    <w:rsid w:val="00871653"/>
    <w:rsid w:val="00881D74"/>
    <w:rsid w:val="00881E7B"/>
    <w:rsid w:val="008836AC"/>
    <w:rsid w:val="00885ACF"/>
    <w:rsid w:val="00887422"/>
    <w:rsid w:val="0089166C"/>
    <w:rsid w:val="00893204"/>
    <w:rsid w:val="008960DE"/>
    <w:rsid w:val="008A36DF"/>
    <w:rsid w:val="008C1698"/>
    <w:rsid w:val="008C1A3D"/>
    <w:rsid w:val="008D01C3"/>
    <w:rsid w:val="008D1E13"/>
    <w:rsid w:val="008D6549"/>
    <w:rsid w:val="008D70D2"/>
    <w:rsid w:val="00900AE8"/>
    <w:rsid w:val="00900DAD"/>
    <w:rsid w:val="00911AB9"/>
    <w:rsid w:val="0091408E"/>
    <w:rsid w:val="009321DB"/>
    <w:rsid w:val="009378CA"/>
    <w:rsid w:val="0095025E"/>
    <w:rsid w:val="00955C4C"/>
    <w:rsid w:val="009717FE"/>
    <w:rsid w:val="00995338"/>
    <w:rsid w:val="00996777"/>
    <w:rsid w:val="009C0BC7"/>
    <w:rsid w:val="009C6592"/>
    <w:rsid w:val="009E209B"/>
    <w:rsid w:val="009F0747"/>
    <w:rsid w:val="00A03514"/>
    <w:rsid w:val="00A17079"/>
    <w:rsid w:val="00A448C3"/>
    <w:rsid w:val="00A458D4"/>
    <w:rsid w:val="00A46FB7"/>
    <w:rsid w:val="00A53118"/>
    <w:rsid w:val="00A60C8C"/>
    <w:rsid w:val="00A65B14"/>
    <w:rsid w:val="00A86AB5"/>
    <w:rsid w:val="00A97226"/>
    <w:rsid w:val="00AA0CD0"/>
    <w:rsid w:val="00AA0E64"/>
    <w:rsid w:val="00AA142F"/>
    <w:rsid w:val="00AA53DB"/>
    <w:rsid w:val="00AB239A"/>
    <w:rsid w:val="00AB5C65"/>
    <w:rsid w:val="00AC1B80"/>
    <w:rsid w:val="00AC39FB"/>
    <w:rsid w:val="00AC4E3E"/>
    <w:rsid w:val="00AD53C7"/>
    <w:rsid w:val="00AD7ADC"/>
    <w:rsid w:val="00AE08EB"/>
    <w:rsid w:val="00AE399B"/>
    <w:rsid w:val="00B00BBE"/>
    <w:rsid w:val="00B10710"/>
    <w:rsid w:val="00B208FA"/>
    <w:rsid w:val="00B238E4"/>
    <w:rsid w:val="00B25C12"/>
    <w:rsid w:val="00B2766F"/>
    <w:rsid w:val="00B31ABC"/>
    <w:rsid w:val="00B362FD"/>
    <w:rsid w:val="00B41DF5"/>
    <w:rsid w:val="00B445ED"/>
    <w:rsid w:val="00B6300F"/>
    <w:rsid w:val="00B70389"/>
    <w:rsid w:val="00B84623"/>
    <w:rsid w:val="00BA6122"/>
    <w:rsid w:val="00BB66D5"/>
    <w:rsid w:val="00BC7E6E"/>
    <w:rsid w:val="00BD7F57"/>
    <w:rsid w:val="00BE1D1F"/>
    <w:rsid w:val="00BE5E66"/>
    <w:rsid w:val="00C00281"/>
    <w:rsid w:val="00C05625"/>
    <w:rsid w:val="00C1751E"/>
    <w:rsid w:val="00C17C6C"/>
    <w:rsid w:val="00C20EA5"/>
    <w:rsid w:val="00C21339"/>
    <w:rsid w:val="00C22163"/>
    <w:rsid w:val="00C266F9"/>
    <w:rsid w:val="00C33AB7"/>
    <w:rsid w:val="00C371EA"/>
    <w:rsid w:val="00C445AD"/>
    <w:rsid w:val="00C44CBA"/>
    <w:rsid w:val="00C458F0"/>
    <w:rsid w:val="00C4666A"/>
    <w:rsid w:val="00C479A3"/>
    <w:rsid w:val="00C50477"/>
    <w:rsid w:val="00C74DAF"/>
    <w:rsid w:val="00C80116"/>
    <w:rsid w:val="00C87326"/>
    <w:rsid w:val="00C87BFC"/>
    <w:rsid w:val="00CA49CB"/>
    <w:rsid w:val="00CF5E71"/>
    <w:rsid w:val="00CF7FAC"/>
    <w:rsid w:val="00D160C1"/>
    <w:rsid w:val="00D17794"/>
    <w:rsid w:val="00D22398"/>
    <w:rsid w:val="00D35E6C"/>
    <w:rsid w:val="00D436CF"/>
    <w:rsid w:val="00D44929"/>
    <w:rsid w:val="00D45B2F"/>
    <w:rsid w:val="00D46E88"/>
    <w:rsid w:val="00D47D59"/>
    <w:rsid w:val="00D5668B"/>
    <w:rsid w:val="00D60BD6"/>
    <w:rsid w:val="00D613A9"/>
    <w:rsid w:val="00D70D86"/>
    <w:rsid w:val="00D76BA4"/>
    <w:rsid w:val="00D8021D"/>
    <w:rsid w:val="00D82D10"/>
    <w:rsid w:val="00D86784"/>
    <w:rsid w:val="00DB4339"/>
    <w:rsid w:val="00DD3A0B"/>
    <w:rsid w:val="00DE2A08"/>
    <w:rsid w:val="00DE2B4D"/>
    <w:rsid w:val="00DF313F"/>
    <w:rsid w:val="00E00E44"/>
    <w:rsid w:val="00E03333"/>
    <w:rsid w:val="00E049A8"/>
    <w:rsid w:val="00E12ECB"/>
    <w:rsid w:val="00E1451F"/>
    <w:rsid w:val="00E15A72"/>
    <w:rsid w:val="00E15E28"/>
    <w:rsid w:val="00E16577"/>
    <w:rsid w:val="00E36051"/>
    <w:rsid w:val="00E544FA"/>
    <w:rsid w:val="00E5792E"/>
    <w:rsid w:val="00E6077C"/>
    <w:rsid w:val="00E6618E"/>
    <w:rsid w:val="00E71444"/>
    <w:rsid w:val="00E77436"/>
    <w:rsid w:val="00E81018"/>
    <w:rsid w:val="00E82C8E"/>
    <w:rsid w:val="00E87CFA"/>
    <w:rsid w:val="00E93D77"/>
    <w:rsid w:val="00E95264"/>
    <w:rsid w:val="00E95D62"/>
    <w:rsid w:val="00EA2172"/>
    <w:rsid w:val="00EA2DC1"/>
    <w:rsid w:val="00EC5571"/>
    <w:rsid w:val="00ED0E8F"/>
    <w:rsid w:val="00EE1504"/>
    <w:rsid w:val="00EE3B5B"/>
    <w:rsid w:val="00EE4CC9"/>
    <w:rsid w:val="00EF4800"/>
    <w:rsid w:val="00EF674A"/>
    <w:rsid w:val="00F00A3D"/>
    <w:rsid w:val="00F17CA4"/>
    <w:rsid w:val="00F2384B"/>
    <w:rsid w:val="00F24DDD"/>
    <w:rsid w:val="00F2770B"/>
    <w:rsid w:val="00F549A3"/>
    <w:rsid w:val="00F55CBF"/>
    <w:rsid w:val="00F72B10"/>
    <w:rsid w:val="00F77359"/>
    <w:rsid w:val="00F86A73"/>
    <w:rsid w:val="00FA16DD"/>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7443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20">
    <w:name w:val="index 2"/>
    <w:basedOn w:val="10"/>
    <w:rsid w:val="001A659D"/>
    <w:pPr>
      <w:ind w:left="284"/>
    </w:pPr>
  </w:style>
  <w:style w:type="paragraph" w:styleId="10">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1">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a0"/>
    <w:rsid w:val="001A659D"/>
    <w:pPr>
      <w:ind w:left="1985" w:hanging="1985"/>
    </w:pPr>
  </w:style>
  <w:style w:type="paragraph" w:styleId="TOC7">
    <w:name w:val="toc 7"/>
    <w:basedOn w:val="TOC6"/>
    <w:next w:val="a0"/>
    <w:rsid w:val="001A659D"/>
    <w:pPr>
      <w:ind w:left="2268" w:hanging="2268"/>
    </w:pPr>
  </w:style>
  <w:style w:type="paragraph" w:styleId="22">
    <w:name w:val="List Bullet 2"/>
    <w:aliases w:val="lb2"/>
    <w:basedOn w:val="aa"/>
    <w:rsid w:val="001A659D"/>
    <w:pPr>
      <w:ind w:left="851"/>
    </w:pPr>
  </w:style>
  <w:style w:type="paragraph" w:styleId="30">
    <w:name w:val="List Bullet 3"/>
    <w:basedOn w:val="22"/>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3">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A659D"/>
    <w:pPr>
      <w:ind w:left="1135"/>
    </w:pPr>
  </w:style>
  <w:style w:type="paragraph" w:styleId="40">
    <w:name w:val="List 4"/>
    <w:basedOn w:val="31"/>
    <w:rsid w:val="001A659D"/>
    <w:pPr>
      <w:ind w:left="1418"/>
    </w:pPr>
  </w:style>
  <w:style w:type="paragraph" w:styleId="50">
    <w:name w:val="List 5"/>
    <w:basedOn w:val="40"/>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1">
    <w:name w:val="List Bullet 4"/>
    <w:basedOn w:val="30"/>
    <w:rsid w:val="001A659D"/>
    <w:pPr>
      <w:ind w:left="1418"/>
    </w:pPr>
  </w:style>
  <w:style w:type="paragraph" w:styleId="51">
    <w:name w:val="List Bullet 5"/>
    <w:basedOn w:val="41"/>
    <w:rsid w:val="001A659D"/>
    <w:pPr>
      <w:ind w:left="1702"/>
    </w:pPr>
  </w:style>
  <w:style w:type="paragraph" w:customStyle="1" w:styleId="B1">
    <w:name w:val="B1"/>
    <w:basedOn w:val="ab"/>
    <w:link w:val="B1Char1"/>
    <w:rsid w:val="001A659D"/>
  </w:style>
  <w:style w:type="paragraph" w:customStyle="1" w:styleId="B2">
    <w:name w:val="B2"/>
    <w:basedOn w:val="23"/>
    <w:rsid w:val="001A659D"/>
  </w:style>
  <w:style w:type="paragraph" w:customStyle="1" w:styleId="B3">
    <w:name w:val="B3"/>
    <w:basedOn w:val="31"/>
    <w:rsid w:val="001A659D"/>
  </w:style>
  <w:style w:type="paragraph" w:customStyle="1" w:styleId="B4">
    <w:name w:val="B4"/>
    <w:basedOn w:val="40"/>
    <w:rsid w:val="001A659D"/>
  </w:style>
  <w:style w:type="paragraph" w:customStyle="1" w:styleId="B5">
    <w:name w:val="B5"/>
    <w:basedOn w:val="50"/>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Comments">
    <w:name w:val="Comments"/>
    <w:basedOn w:val="a0"/>
    <w:link w:val="CommentsChar"/>
    <w:qFormat/>
    <w:rsid w:val="00E0333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E03333"/>
    <w:rPr>
      <w:rFonts w:ascii="Arial" w:hAnsi="Arial"/>
      <w:i/>
      <w:noProof/>
      <w:sz w:val="18"/>
      <w:szCs w:val="24"/>
      <w:lang w:val="en-GB" w:eastAsia="en-GB"/>
    </w:rPr>
  </w:style>
  <w:style w:type="paragraph" w:customStyle="1" w:styleId="EmailDiscussion2">
    <w:name w:val="EmailDiscussion2"/>
    <w:basedOn w:val="Doc-text2"/>
    <w:qFormat/>
    <w:rsid w:val="00E0333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65837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43293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51064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05040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Data\3GPP\Extracts\R2-1909800%20Consideration%20on%20SRVCC%20capability.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149</TotalTime>
  <Pages>5</Pages>
  <Words>1444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9662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14</cp:revision>
  <dcterms:created xsi:type="dcterms:W3CDTF">2019-05-27T14:08:00Z</dcterms:created>
  <dcterms:modified xsi:type="dcterms:W3CDTF">2019-09-12T09:53:00Z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