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900D46" w:rsidRPr="00900D46">
        <w:rPr>
          <w:b/>
          <w:i/>
          <w:noProof/>
          <w:sz w:val="28"/>
        </w:rPr>
        <w:t>R4-1909677</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0D46" w:rsidP="00547111">
            <w:pPr>
              <w:pStyle w:val="CRCoverPage"/>
              <w:spacing w:after="0"/>
              <w:rPr>
                <w:noProof/>
              </w:rPr>
            </w:pPr>
            <w:r>
              <w:rPr>
                <w:rFonts w:hint="eastAsia"/>
                <w:noProof/>
                <w:lang w:eastAsia="zh-CN"/>
              </w:rPr>
              <w:t>6621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968C3">
            <w:pPr>
              <w:pStyle w:val="CRCoverPage"/>
              <w:spacing w:after="0"/>
              <w:jc w:val="center"/>
              <w:rPr>
                <w:noProof/>
                <w:sz w:val="28"/>
              </w:rPr>
            </w:pPr>
            <w:r>
              <w:rPr>
                <w:b/>
                <w:noProof/>
                <w:sz w:val="28"/>
              </w:rPr>
              <w:t>15.</w:t>
            </w:r>
            <w:r w:rsidR="007968C3">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619" w:rsidP="002C5959">
            <w:pPr>
              <w:pStyle w:val="CRCoverPage"/>
              <w:spacing w:after="0"/>
              <w:ind w:left="100"/>
            </w:pPr>
            <w:r w:rsidRPr="007A5619">
              <w:t xml:space="preserve">Correction of interruption requirements for </w:t>
            </w:r>
            <w:r w:rsidR="002C5959">
              <w:t>NE</w:t>
            </w:r>
            <w:r w:rsidRPr="007A5619">
              <w:t>-DC in 36.133 R15</w:t>
            </w:r>
            <w:r w:rsidR="007968C3" w:rsidRPr="007968C3">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7A5619" w:rsidP="002C5959">
            <w:pPr>
              <w:pStyle w:val="CRCoverPage"/>
              <w:spacing w:after="0"/>
              <w:ind w:left="100"/>
              <w:rPr>
                <w:rFonts w:cs="Arial"/>
              </w:rPr>
            </w:pPr>
            <w:r>
              <w:rPr>
                <w:rFonts w:eastAsia="MS Mincho" w:cs="Arial"/>
                <w:lang w:eastAsia="zh-CN"/>
              </w:rPr>
              <w:t xml:space="preserve">When UE is in </w:t>
            </w:r>
            <w:r w:rsidR="002C5959">
              <w:rPr>
                <w:rFonts w:eastAsia="MS Mincho" w:cs="Arial"/>
                <w:lang w:eastAsia="zh-CN"/>
              </w:rPr>
              <w:t>NE-</w:t>
            </w:r>
            <w:r>
              <w:rPr>
                <w:rFonts w:eastAsia="MS Mincho" w:cs="Arial"/>
                <w:lang w:eastAsia="zh-CN"/>
              </w:rPr>
              <w:t>DC, the interruption on P</w:t>
            </w:r>
            <w:r w:rsidR="002C5959">
              <w:rPr>
                <w:rFonts w:eastAsia="MS Mincho" w:cs="Arial"/>
                <w:lang w:eastAsia="zh-CN"/>
              </w:rPr>
              <w:t>S</w:t>
            </w:r>
            <w:r>
              <w:rPr>
                <w:rFonts w:eastAsia="MS Mincho" w:cs="Arial"/>
                <w:lang w:eastAsia="zh-CN"/>
              </w:rPr>
              <w:t xml:space="preserve">Cell due to E-UTRA SCell addition/release/activation/de-activation is specified to be dependent on </w:t>
            </w:r>
            <w:r w:rsidR="002C5959">
              <w:rPr>
                <w:rFonts w:eastAsia="MS Mincho" w:cs="Arial"/>
                <w:lang w:eastAsia="zh-CN"/>
              </w:rPr>
              <w:t>NE</w:t>
            </w:r>
            <w:r w:rsidR="0080147B">
              <w:rPr>
                <w:rFonts w:eastAsia="MS Mincho" w:cs="Arial"/>
                <w:lang w:eastAsia="zh-CN"/>
              </w:rPr>
              <w:t>-DC (sync or async, intra-band or inter-band). This is incorrect because both P</w:t>
            </w:r>
            <w:r w:rsidR="002C5959">
              <w:rPr>
                <w:rFonts w:eastAsia="MS Mincho" w:cs="Arial"/>
                <w:lang w:eastAsia="zh-CN"/>
              </w:rPr>
              <w:t>S</w:t>
            </w:r>
            <w:r w:rsidR="0080147B">
              <w:rPr>
                <w:rFonts w:eastAsia="MS Mincho" w:cs="Arial"/>
                <w:lang w:eastAsia="zh-CN"/>
              </w:rPr>
              <w:t>Cell and SCell are LTE, so the legacy LTE interruption requirements should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80147B" w:rsidP="0080147B">
            <w:pPr>
              <w:pStyle w:val="CRCoverPage"/>
              <w:spacing w:after="0"/>
              <w:ind w:left="100"/>
              <w:rPr>
                <w:rFonts w:eastAsia="MS Mincho" w:cs="Arial"/>
                <w:lang w:eastAsia="zh-CN"/>
              </w:rPr>
            </w:pPr>
            <w:r>
              <w:rPr>
                <w:noProof/>
              </w:rPr>
              <w:t xml:space="preserve">Correct the </w:t>
            </w:r>
            <w:r w:rsidR="002C5959">
              <w:rPr>
                <w:noProof/>
              </w:rPr>
              <w:t>NE</w:t>
            </w:r>
            <w:r>
              <w:rPr>
                <w:noProof/>
              </w:rPr>
              <w:t xml:space="preserve">-DC </w:t>
            </w:r>
            <w:r>
              <w:rPr>
                <w:rFonts w:eastAsia="MS Mincho" w:cs="Arial"/>
                <w:lang w:eastAsia="zh-CN"/>
              </w:rPr>
              <w:t>interruption requriements for P</w:t>
            </w:r>
            <w:r w:rsidR="002C5959">
              <w:rPr>
                <w:rFonts w:eastAsia="MS Mincho" w:cs="Arial"/>
                <w:lang w:eastAsia="zh-CN"/>
              </w:rPr>
              <w:t>S</w:t>
            </w:r>
            <w:r>
              <w:rPr>
                <w:rFonts w:eastAsia="MS Mincho" w:cs="Arial"/>
                <w:lang w:eastAsia="zh-CN"/>
              </w:rPr>
              <w:t>Cell due to E-UTRA SCell addition/release/activation/de-activation, such that the legacy LTE requirements apply.</w:t>
            </w:r>
          </w:p>
          <w:p w:rsidR="0080147B" w:rsidRDefault="0080147B" w:rsidP="0080147B">
            <w:pPr>
              <w:pStyle w:val="CRCoverPage"/>
              <w:spacing w:after="0"/>
              <w:ind w:left="100"/>
              <w:rPr>
                <w:rFonts w:eastAsia="MS Mincho" w:cs="Arial"/>
                <w:lang w:eastAsia="zh-CN"/>
              </w:rPr>
            </w:pPr>
          </w:p>
          <w:p w:rsidR="0080147B" w:rsidRDefault="0080147B" w:rsidP="0080147B">
            <w:pPr>
              <w:pStyle w:val="CRCoverPage"/>
              <w:spacing w:after="0"/>
              <w:ind w:left="100"/>
            </w:pPr>
            <w:r>
              <w:rPr>
                <w:rFonts w:eastAsia="MS Mincho" w:cs="Arial"/>
                <w:lang w:eastAsia="zh-CN"/>
              </w:rPr>
              <w:t>Other editorial changes are made.</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5959" w:rsidP="002C4813">
            <w:pPr>
              <w:pStyle w:val="CRCoverPage"/>
              <w:spacing w:after="0"/>
              <w:ind w:left="100"/>
              <w:rPr>
                <w:noProof/>
              </w:rPr>
            </w:pPr>
            <w:r>
              <w:rPr>
                <w:noProof/>
              </w:rPr>
              <w:t>NE</w:t>
            </w:r>
            <w:r w:rsidR="0080147B">
              <w:rPr>
                <w:noProof/>
              </w:rPr>
              <w:t xml:space="preserve">-DC </w:t>
            </w:r>
            <w:r w:rsidR="0080147B">
              <w:rPr>
                <w:rFonts w:eastAsia="MS Mincho" w:cs="Arial"/>
                <w:lang w:eastAsia="zh-CN"/>
              </w:rPr>
              <w:t>interruption requriements for P</w:t>
            </w:r>
            <w:r>
              <w:rPr>
                <w:rFonts w:eastAsia="MS Mincho" w:cs="Arial"/>
                <w:lang w:eastAsia="zh-CN"/>
              </w:rPr>
              <w:t>S</w:t>
            </w:r>
            <w:r w:rsidR="0080147B">
              <w:rPr>
                <w:rFonts w:eastAsia="MS Mincho" w:cs="Arial"/>
                <w:lang w:eastAsia="zh-CN"/>
              </w:rPr>
              <w:t>Cell due to E-UTRA SCell addition/release/activation/de-activation are wrong</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147B" w:rsidP="002C5959">
            <w:pPr>
              <w:pStyle w:val="CRCoverPage"/>
              <w:spacing w:after="0"/>
              <w:ind w:left="100"/>
              <w:rPr>
                <w:noProof/>
              </w:rPr>
            </w:pPr>
            <w:r>
              <w:rPr>
                <w:noProof/>
              </w:rPr>
              <w:t>7.</w:t>
            </w:r>
            <w:r w:rsidR="002C5959">
              <w:rPr>
                <w:noProof/>
              </w:rPr>
              <w:t>36.2.3</w:t>
            </w:r>
            <w:r>
              <w:rPr>
                <w:noProof/>
              </w:rPr>
              <w:t>, 7.</w:t>
            </w:r>
            <w:r w:rsidR="002C5959">
              <w:rPr>
                <w:noProof/>
              </w:rPr>
              <w:t>36</w:t>
            </w:r>
            <w:r>
              <w:rPr>
                <w:noProof/>
              </w:rPr>
              <w:t>.2.</w:t>
            </w:r>
            <w:r w:rsidR="002C5959">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C5959" w:rsidRPr="002C5959" w:rsidRDefault="002C5959" w:rsidP="002C59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C5959">
        <w:rPr>
          <w:rFonts w:ascii="Arial" w:eastAsia="Times New Roman" w:hAnsi="Arial" w:hint="eastAsia"/>
          <w:sz w:val="24"/>
          <w:lang w:eastAsia="zh-CN"/>
        </w:rPr>
        <w:t>7.36</w:t>
      </w:r>
      <w:r w:rsidRPr="002C5959">
        <w:rPr>
          <w:rFonts w:ascii="Arial" w:eastAsia="Times New Roman" w:hAnsi="Arial"/>
          <w:sz w:val="24"/>
          <w:lang w:eastAsia="zh-CN"/>
        </w:rPr>
        <w:t>.2.</w:t>
      </w:r>
      <w:r w:rsidRPr="002C5959">
        <w:rPr>
          <w:rFonts w:ascii="Arial" w:eastAsia="Times New Roman" w:hAnsi="Arial" w:hint="eastAsia"/>
          <w:sz w:val="24"/>
          <w:lang w:eastAsia="zh-CN"/>
        </w:rPr>
        <w:t>3</w:t>
      </w:r>
      <w:r w:rsidRPr="002C5959">
        <w:rPr>
          <w:rFonts w:ascii="Arial" w:eastAsia="Times New Roman" w:hAnsi="Arial"/>
          <w:sz w:val="24"/>
          <w:lang w:eastAsia="zh-CN"/>
        </w:rPr>
        <w:tab/>
        <w:t>Interruptions at SCell addition/release</w:t>
      </w:r>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ko-KR"/>
        </w:rPr>
        <w:t>W</w:t>
      </w:r>
      <w:r w:rsidRPr="002C5959">
        <w:rPr>
          <w:rFonts w:eastAsia="Times New Roman"/>
          <w:lang w:eastAsia="zh-CN"/>
        </w:rPr>
        <w:t>hen one SCell belonging to SCG is added or released: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del w:id="3" w:author="Huawei" w:date="2019-08-01T16:43:00Z">
        <w:r w:rsidRPr="002C5959" w:rsidDel="002C5959">
          <w:rPr>
            <w:rFonts w:eastAsia="Times New Roman" w:hint="eastAsia"/>
            <w:lang w:eastAsia="ko-KR"/>
          </w:rPr>
          <w:delText>an interruption on P</w:delText>
        </w:r>
        <w:r w:rsidRPr="002C5959" w:rsidDel="002C5959">
          <w:rPr>
            <w:rFonts w:eastAsia="Times New Roman"/>
            <w:lang w:eastAsia="ko-KR"/>
          </w:rPr>
          <w:delText>S</w:delText>
        </w:r>
        <w:r w:rsidRPr="002C5959" w:rsidDel="002C5959">
          <w:rPr>
            <w:rFonts w:eastAsia="Times New Roman" w:hint="eastAsia"/>
            <w:lang w:eastAsia="ko-KR"/>
          </w:rPr>
          <w:delText>Cell</w:delText>
        </w:r>
        <w:r w:rsidRPr="002C5959" w:rsidDel="002C5959">
          <w:rPr>
            <w:rFonts w:eastAsia="Times New Roman"/>
            <w:lang w:eastAsia="ko-KR"/>
          </w:rPr>
          <w:delText xml:space="preserve"> or activated SCell in SCG shall not exceed </w:delText>
        </w:r>
        <w:r w:rsidRPr="002C5959" w:rsidDel="002C5959">
          <w:rPr>
            <w:rFonts w:eastAsia="Times New Roman"/>
            <w:lang w:eastAsia="zh-CN"/>
          </w:rPr>
          <w:delText>5 subframes for synchronous intraband NE-DC, 1 subframe for synchronous interband NE-DC or</w:delText>
        </w:r>
        <w:r w:rsidRPr="002C5959" w:rsidDel="002C5959">
          <w:rPr>
            <w:rFonts w:eastAsia="Times New Roman" w:hint="eastAsia"/>
            <w:lang w:eastAsia="zh-CN"/>
          </w:rPr>
          <w:delText xml:space="preserve"> </w:delText>
        </w:r>
        <w:r w:rsidRPr="002C5959" w:rsidDel="002C5959">
          <w:rPr>
            <w:rFonts w:eastAsia="Times New Roman"/>
            <w:lang w:eastAsia="ko-KR"/>
          </w:rPr>
          <w:delText>2 subframes</w:delText>
        </w:r>
        <w:r w:rsidRPr="002C5959" w:rsidDel="002C5959">
          <w:rPr>
            <w:rFonts w:eastAsia="Times New Roman"/>
            <w:lang w:eastAsia="zh-CN"/>
          </w:rPr>
          <w:delText xml:space="preserve"> for asynchronous interband NE-DC</w:delText>
        </w:r>
        <w:r w:rsidRPr="002C5959" w:rsidDel="002C5959">
          <w:rPr>
            <w:rFonts w:eastAsia="Times New Roman"/>
            <w:lang w:eastAsia="ko-KR"/>
          </w:rPr>
          <w:delText>:</w:delText>
        </w:r>
      </w:del>
      <w:ins w:id="4" w:author="Huawei" w:date="2019-08-01T16:43:00Z">
        <w:r w:rsidRPr="002C5959">
          <w:rPr>
            <w:rFonts w:eastAsia="Times New Roman"/>
            <w:lang w:eastAsia="ko-KR"/>
          </w:rPr>
          <w:t xml:space="preserve"> </w:t>
        </w:r>
        <w:r>
          <w:rPr>
            <w:rFonts w:eastAsia="Times New Roman"/>
            <w:lang w:eastAsia="ko-KR"/>
          </w:rPr>
          <w:t>the requirements in clause 7.8.2.7 shall apply.</w:t>
        </w:r>
      </w:ins>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 xml:space="preserve">When one </w:t>
      </w:r>
      <w:r w:rsidRPr="002C5959">
        <w:rPr>
          <w:rFonts w:eastAsia="Times New Roman" w:hint="eastAsia"/>
          <w:lang w:eastAsia="zh-CN"/>
        </w:rPr>
        <w:t xml:space="preserve">NR </w:t>
      </w:r>
      <w:r w:rsidRPr="002C5959">
        <w:rPr>
          <w:rFonts w:eastAsia="Times New Roman"/>
          <w:lang w:eastAsia="zh-CN"/>
        </w:rPr>
        <w:t>SCell belonging to MCG is added or released: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r w:rsidRPr="002C5959">
        <w:rPr>
          <w:rFonts w:eastAsia="Times New Roman" w:hint="eastAsia"/>
          <w:lang w:eastAsia="ko-KR"/>
        </w:rPr>
        <w:t>an interruption on P</w:t>
      </w:r>
      <w:r w:rsidRPr="002C5959">
        <w:rPr>
          <w:rFonts w:eastAsia="Times New Roman"/>
          <w:lang w:eastAsia="ko-KR"/>
        </w:rPr>
        <w:t>S</w:t>
      </w:r>
      <w:r w:rsidRPr="002C5959">
        <w:rPr>
          <w:rFonts w:eastAsia="Times New Roman" w:hint="eastAsia"/>
          <w:lang w:eastAsia="ko-KR"/>
        </w:rPr>
        <w:t>Cell</w:t>
      </w:r>
      <w:r w:rsidRPr="002C5959">
        <w:rPr>
          <w:rFonts w:eastAsia="Times New Roman"/>
          <w:lang w:eastAsia="ko-KR"/>
        </w:rPr>
        <w:t xml:space="preserve"> or activated SCell in SCG shall not exceed </w:t>
      </w:r>
      <w:r w:rsidRPr="002C5959">
        <w:rPr>
          <w:rFonts w:eastAsia="Times New Roman"/>
          <w:lang w:eastAsia="zh-CN"/>
        </w:rPr>
        <w:t>X1 subframes for synchronous intraband NE-DC</w:t>
      </w:r>
      <w:r w:rsidRPr="002C5959">
        <w:rPr>
          <w:rFonts w:eastAsia="Times New Roman"/>
          <w:lang w:eastAsia="ko-KR"/>
        </w:rPr>
        <w:t xml:space="preserve">, </w:t>
      </w:r>
      <w:ins w:id="5" w:author="Huawei" w:date="2019-08-01T16:44:00Z">
        <w:r w:rsidRPr="0080147B">
          <w:rPr>
            <w:rFonts w:eastAsia="Times New Roman"/>
            <w:lang w:eastAsia="ko-KR"/>
          </w:rPr>
          <w:t xml:space="preserve">X1+1 subframes for asynchronous intraband </w:t>
        </w:r>
      </w:ins>
      <w:ins w:id="6" w:author="Huawei" w:date="2019-08-01T16:45:00Z">
        <w:r>
          <w:rPr>
            <w:rFonts w:eastAsia="Times New Roman"/>
            <w:lang w:eastAsia="ko-KR"/>
          </w:rPr>
          <w:t>NE</w:t>
        </w:r>
      </w:ins>
      <w:ins w:id="7" w:author="Huawei" w:date="2019-08-01T16:44:00Z">
        <w:r w:rsidRPr="0080147B">
          <w:rPr>
            <w:rFonts w:eastAsia="Times New Roman"/>
            <w:lang w:eastAsia="ko-KR"/>
          </w:rPr>
          <w:t>-DC,</w:t>
        </w:r>
        <w:r>
          <w:rPr>
            <w:rFonts w:eastAsia="Times New Roman"/>
            <w:lang w:eastAsia="ko-KR"/>
          </w:rPr>
          <w:t xml:space="preserve"> </w:t>
        </w:r>
      </w:ins>
      <w:r w:rsidRPr="002C5959">
        <w:rPr>
          <w:rFonts w:eastAsia="Times New Roman"/>
          <w:lang w:eastAsia="zh-CN"/>
        </w:rPr>
        <w:t>1 subframe for synchronous interband NE-DC or</w:t>
      </w:r>
      <w:r w:rsidRPr="002C5959">
        <w:rPr>
          <w:rFonts w:eastAsia="Times New Roman" w:hint="eastAsia"/>
          <w:lang w:eastAsia="zh-CN"/>
        </w:rPr>
        <w:t xml:space="preserve"> </w:t>
      </w:r>
      <w:r w:rsidRPr="002C5959">
        <w:rPr>
          <w:rFonts w:eastAsia="Times New Roman"/>
          <w:lang w:eastAsia="ko-KR"/>
        </w:rPr>
        <w:t>2 subframes</w:t>
      </w:r>
      <w:r w:rsidRPr="002C5959">
        <w:rPr>
          <w:rFonts w:eastAsia="Times New Roman"/>
          <w:lang w:eastAsia="zh-CN"/>
        </w:rPr>
        <w:t xml:space="preserve"> for asynchronous interband NE-DC</w:t>
      </w:r>
      <w:del w:id="8" w:author="Huawei" w:date="2019-08-01T16:44:00Z">
        <w:r w:rsidRPr="002C5959" w:rsidDel="002C5959">
          <w:rPr>
            <w:rFonts w:eastAsia="Times New Roman"/>
            <w:lang w:eastAsia="ko-KR"/>
          </w:rPr>
          <w:delText>:</w:delText>
        </w:r>
        <w:r w:rsidRPr="002C5959" w:rsidDel="002C5959">
          <w:rPr>
            <w:rFonts w:eastAsia="Times New Roman" w:hint="eastAsia"/>
            <w:lang w:eastAsia="ko-KR"/>
          </w:rPr>
          <w:delText xml:space="preserve"> </w:delText>
        </w:r>
      </w:del>
      <w:ins w:id="9" w:author="Huawei" w:date="2019-08-01T16:44:00Z">
        <w:r>
          <w:rPr>
            <w:rFonts w:eastAsia="Times New Roman"/>
            <w:lang w:eastAsia="ko-KR"/>
          </w:rPr>
          <w:t>.</w:t>
        </w:r>
        <w:r w:rsidRPr="002C5959">
          <w:rPr>
            <w:rFonts w:eastAsia="Times New Roman" w:hint="eastAsia"/>
            <w:lang w:eastAsia="ko-KR"/>
          </w:rPr>
          <w:t xml:space="preserve"> </w:t>
        </w:r>
      </w:ins>
      <w:r w:rsidRPr="002C5959">
        <w:rPr>
          <w:rFonts w:eastAsia="Times New Roman"/>
          <w:lang w:eastAsia="ko-KR"/>
        </w:rPr>
        <w:t>For SCell addition X1 is equal to the duration of the SMTC of the SCell being added + 1 ms. The interruption is based on assumption that the cell specific reference signals from both cells are available in the same slot. For SCell release X1 is equal to 1 ms.</w:t>
      </w:r>
    </w:p>
    <w:p w:rsidR="002C5959" w:rsidRPr="002C5959" w:rsidRDefault="002C5959" w:rsidP="002C59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C5959">
        <w:rPr>
          <w:rFonts w:ascii="Arial" w:eastAsia="Times New Roman" w:hAnsi="Arial" w:hint="eastAsia"/>
          <w:sz w:val="24"/>
          <w:lang w:eastAsia="zh-CN"/>
        </w:rPr>
        <w:t>7.36</w:t>
      </w:r>
      <w:r w:rsidRPr="002C5959">
        <w:rPr>
          <w:rFonts w:ascii="Arial" w:eastAsia="Times New Roman" w:hAnsi="Arial"/>
          <w:sz w:val="24"/>
          <w:lang w:eastAsia="zh-CN"/>
        </w:rPr>
        <w:t>.2.</w:t>
      </w:r>
      <w:r w:rsidRPr="002C5959">
        <w:rPr>
          <w:rFonts w:ascii="Arial" w:eastAsia="Times New Roman" w:hAnsi="Arial" w:hint="eastAsia"/>
          <w:sz w:val="24"/>
          <w:lang w:eastAsia="zh-CN"/>
        </w:rPr>
        <w:t>4</w:t>
      </w:r>
      <w:r w:rsidRPr="002C5959">
        <w:rPr>
          <w:rFonts w:ascii="Arial" w:eastAsia="Times New Roman" w:hAnsi="Arial"/>
          <w:sz w:val="24"/>
          <w:lang w:eastAsia="zh-CN"/>
        </w:rPr>
        <w:tab/>
        <w:t>Interruptions at SCell activation/deactivation</w:t>
      </w:r>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When one SCell belonging to SCG is activated or deactivated: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del w:id="10" w:author="Huawei" w:date="2019-08-01T16:45:00Z">
        <w:r w:rsidRPr="002C5959" w:rsidDel="002C5959">
          <w:rPr>
            <w:rFonts w:eastAsia="Times New Roman" w:hint="eastAsia"/>
            <w:lang w:eastAsia="ko-KR"/>
          </w:rPr>
          <w:delText>an interruption on P</w:delText>
        </w:r>
        <w:r w:rsidRPr="002C5959" w:rsidDel="002C5959">
          <w:rPr>
            <w:rFonts w:eastAsia="Times New Roman"/>
            <w:lang w:eastAsia="ko-KR"/>
          </w:rPr>
          <w:delText>S</w:delText>
        </w:r>
        <w:r w:rsidRPr="002C5959" w:rsidDel="002C5959">
          <w:rPr>
            <w:rFonts w:eastAsia="Times New Roman" w:hint="eastAsia"/>
            <w:lang w:eastAsia="ko-KR"/>
          </w:rPr>
          <w:delText>Cell</w:delText>
        </w:r>
        <w:r w:rsidRPr="002C5959" w:rsidDel="002C5959">
          <w:rPr>
            <w:rFonts w:eastAsia="Times New Roman"/>
            <w:lang w:eastAsia="ko-KR"/>
          </w:rPr>
          <w:delText xml:space="preserve"> or activated SCell in SCG shall not exceed </w:delText>
        </w:r>
        <w:r w:rsidRPr="002C5959" w:rsidDel="002C5959">
          <w:rPr>
            <w:rFonts w:eastAsia="Times New Roman"/>
            <w:lang w:eastAsia="zh-CN"/>
          </w:rPr>
          <w:delText xml:space="preserve">5 subframes for synchronous intraband </w:delText>
        </w:r>
        <w:r w:rsidRPr="002C5959" w:rsidDel="002C5959">
          <w:rPr>
            <w:rFonts w:eastAsia="Times New Roman"/>
            <w:lang w:eastAsia="ko-KR"/>
          </w:rPr>
          <w:delText>NE-DC</w:delText>
        </w:r>
        <w:r w:rsidRPr="002C5959" w:rsidDel="002C5959">
          <w:rPr>
            <w:rFonts w:eastAsia="Times New Roman"/>
            <w:lang w:eastAsia="zh-CN"/>
          </w:rPr>
          <w:delText xml:space="preserve">, 1 subframe for synchronous interband NE-DC or </w:delText>
        </w:r>
        <w:r w:rsidRPr="002C5959" w:rsidDel="002C5959">
          <w:rPr>
            <w:rFonts w:eastAsia="Times New Roman"/>
            <w:lang w:eastAsia="ko-KR"/>
          </w:rPr>
          <w:delText>2 subframes</w:delText>
        </w:r>
        <w:r w:rsidRPr="002C5959" w:rsidDel="002C5959">
          <w:rPr>
            <w:rFonts w:eastAsia="Times New Roman"/>
            <w:lang w:eastAsia="zh-CN"/>
          </w:rPr>
          <w:delText xml:space="preserve"> for asynchronous interband </w:delText>
        </w:r>
        <w:r w:rsidRPr="002C5959" w:rsidDel="002C5959">
          <w:rPr>
            <w:rFonts w:eastAsia="Times New Roman"/>
            <w:lang w:eastAsia="ko-KR"/>
          </w:rPr>
          <w:delText>NE-DC:</w:delText>
        </w:r>
      </w:del>
      <w:ins w:id="11" w:author="Huawei" w:date="2019-08-01T16:45:00Z">
        <w:r w:rsidRPr="002C5959">
          <w:rPr>
            <w:rFonts w:eastAsia="Times New Roman"/>
            <w:lang w:eastAsia="ko-KR"/>
          </w:rPr>
          <w:t xml:space="preserve"> </w:t>
        </w:r>
        <w:r>
          <w:rPr>
            <w:rFonts w:eastAsia="Times New Roman"/>
            <w:lang w:eastAsia="ko-KR"/>
          </w:rPr>
          <w:t>the requirements in clause 7.8.2.8 shall apply.</w:t>
        </w:r>
      </w:ins>
    </w:p>
    <w:p w:rsidR="002C5959" w:rsidRPr="002C5959" w:rsidRDefault="002C5959" w:rsidP="002C5959">
      <w:pPr>
        <w:overflowPunct w:val="0"/>
        <w:autoSpaceDE w:val="0"/>
        <w:autoSpaceDN w:val="0"/>
        <w:adjustRightInd w:val="0"/>
        <w:textAlignment w:val="baseline"/>
        <w:rPr>
          <w:rFonts w:eastAsia="Times New Roman"/>
          <w:lang w:eastAsia="zh-CN"/>
        </w:rPr>
      </w:pPr>
      <w:r w:rsidRPr="002C5959">
        <w:rPr>
          <w:rFonts w:eastAsia="Times New Roman"/>
          <w:lang w:eastAsia="zh-CN"/>
        </w:rPr>
        <w:t xml:space="preserve">When one </w:t>
      </w:r>
      <w:r w:rsidRPr="002C5959">
        <w:rPr>
          <w:rFonts w:eastAsia="Times New Roman" w:hint="eastAsia"/>
          <w:lang w:eastAsia="zh-CN"/>
        </w:rPr>
        <w:t xml:space="preserve">NR </w:t>
      </w:r>
      <w:r w:rsidRPr="002C5959">
        <w:rPr>
          <w:rFonts w:eastAsia="Times New Roman"/>
          <w:lang w:eastAsia="zh-CN"/>
        </w:rPr>
        <w:t>SCell belonging to MCG is activated or deactivated</w:t>
      </w:r>
    </w:p>
    <w:p w:rsidR="002C5959" w:rsidRPr="002C5959" w:rsidRDefault="002C5959" w:rsidP="002C5959">
      <w:pPr>
        <w:overflowPunct w:val="0"/>
        <w:autoSpaceDE w:val="0"/>
        <w:autoSpaceDN w:val="0"/>
        <w:adjustRightInd w:val="0"/>
        <w:ind w:left="568" w:hanging="284"/>
        <w:textAlignment w:val="baseline"/>
        <w:rPr>
          <w:rFonts w:eastAsia="Times New Roman"/>
          <w:lang w:eastAsia="ko-KR"/>
        </w:rPr>
      </w:pPr>
      <w:r w:rsidRPr="002C5959">
        <w:rPr>
          <w:rFonts w:eastAsia="Times New Roman"/>
          <w:lang w:eastAsia="ko-KR"/>
        </w:rPr>
        <w:t>-</w:t>
      </w:r>
      <w:r w:rsidRPr="002C5959">
        <w:rPr>
          <w:rFonts w:eastAsia="Times New Roman"/>
          <w:lang w:eastAsia="ko-KR"/>
        </w:rPr>
        <w:tab/>
      </w:r>
      <w:r w:rsidRPr="002C5959">
        <w:rPr>
          <w:rFonts w:eastAsia="Times New Roman" w:hint="eastAsia"/>
          <w:lang w:eastAsia="ko-KR"/>
        </w:rPr>
        <w:t>an interruption on P</w:t>
      </w:r>
      <w:r w:rsidRPr="002C5959">
        <w:rPr>
          <w:rFonts w:eastAsia="Times New Roman"/>
          <w:lang w:eastAsia="ko-KR"/>
        </w:rPr>
        <w:t>S</w:t>
      </w:r>
      <w:r w:rsidRPr="002C5959">
        <w:rPr>
          <w:rFonts w:eastAsia="Times New Roman" w:hint="eastAsia"/>
          <w:lang w:eastAsia="ko-KR"/>
        </w:rPr>
        <w:t>Cell</w:t>
      </w:r>
      <w:r w:rsidRPr="002C5959">
        <w:rPr>
          <w:rFonts w:eastAsia="Times New Roman"/>
          <w:lang w:eastAsia="ko-KR"/>
        </w:rPr>
        <w:t xml:space="preserve"> or activated SCell in SCG shall not exceed X1 subframes for synchronous intraband NE-DC, X1+1 subframes for asynchronous intraband NE-DC, 1 subframe for synchronous interband NE-DC or 2 subframes for asynchronous interband NE-DC</w:t>
      </w:r>
      <w:del w:id="12" w:author="Huawei" w:date="2019-08-01T16:45:00Z">
        <w:r w:rsidRPr="002C5959" w:rsidDel="002C5959">
          <w:rPr>
            <w:rFonts w:eastAsia="Times New Roman"/>
            <w:lang w:eastAsia="ko-KR"/>
          </w:rPr>
          <w:delText xml:space="preserve">: </w:delText>
        </w:r>
      </w:del>
      <w:ins w:id="13" w:author="Huawei" w:date="2019-08-01T16:45:00Z">
        <w:r>
          <w:rPr>
            <w:rFonts w:eastAsia="Times New Roman"/>
            <w:lang w:eastAsia="ko-KR"/>
          </w:rPr>
          <w:t>.</w:t>
        </w:r>
        <w:r w:rsidRPr="002C5959">
          <w:rPr>
            <w:rFonts w:eastAsia="Times New Roman"/>
            <w:lang w:eastAsia="ko-KR"/>
          </w:rPr>
          <w:t xml:space="preserve"> </w:t>
        </w:r>
      </w:ins>
      <w:r w:rsidRPr="002C5959">
        <w:rPr>
          <w:rFonts w:eastAsia="Times New Roman"/>
          <w:lang w:eastAsia="ko-KR"/>
        </w:rPr>
        <w:t>For SCell activation X1 is equal to the duration of the SMTC of the NR SCell being activated + 1 ms. The interruption is based on assumption that the cell specific reference signals from both cells are available in the same slot. For SCell deactivation X1 is equal to 1 ms.</w:t>
      </w:r>
    </w:p>
    <w:p w:rsidR="002C5959" w:rsidRDefault="002C5959" w:rsidP="002C5959">
      <w:pPr>
        <w:rPr>
          <w:rFonts w:eastAsia="宋体"/>
          <w:noProof/>
          <w:lang w:eastAsia="zh-CN"/>
        </w:rPr>
      </w:pP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07E" w:rsidRDefault="008E007E">
      <w:r>
        <w:separator/>
      </w:r>
    </w:p>
  </w:endnote>
  <w:endnote w:type="continuationSeparator" w:id="0">
    <w:p w:rsidR="008E007E" w:rsidRDefault="008E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07E" w:rsidRDefault="008E007E">
      <w:r>
        <w:separator/>
      </w:r>
    </w:p>
  </w:footnote>
  <w:footnote w:type="continuationSeparator" w:id="0">
    <w:p w:rsidR="008E007E" w:rsidRDefault="008E0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2C5959"/>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007E"/>
    <w:rsid w:val="008E7A22"/>
    <w:rsid w:val="008F686C"/>
    <w:rsid w:val="00900D46"/>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579B"/>
    <w:rsid w:val="00C66BA2"/>
    <w:rsid w:val="00C70630"/>
    <w:rsid w:val="00C95985"/>
    <w:rsid w:val="00CC00AF"/>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DF69-5FCA-466D-89EC-1D1FEB7E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1526</TotalTime>
  <Pages>1</Pages>
  <Words>619</Words>
  <Characters>3530</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2015-08-19T09:34:00Z</dcterms:created>
  <dcterms:modified xsi:type="dcterms:W3CDTF">2019-08-16T16:44:00Z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