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AD428" w14:textId="1E5297C6" w:rsidR="00492E6D" w:rsidRPr="00442344" w:rsidRDefault="00492E6D" w:rsidP="00492E6D">
      <w:pPr>
        <w:tabs>
          <w:tab w:val="right" w:pos="9639"/>
        </w:tabs>
        <w:spacing w:after="0"/>
        <w:rPr>
          <w:rFonts w:ascii="Arial" w:eastAsia="Times New Roman" w:hAnsi="Arial"/>
          <w:b/>
          <w:i/>
          <w:noProof/>
          <w:sz w:val="28"/>
        </w:rPr>
      </w:pPr>
      <w:bookmarkStart w:id="0" w:name="_Hlk15395040"/>
      <w:r w:rsidRPr="00442344">
        <w:rPr>
          <w:rFonts w:ascii="Arial" w:eastAsia="Times New Roman" w:hAnsi="Arial"/>
          <w:b/>
          <w:noProof/>
          <w:sz w:val="24"/>
        </w:rPr>
        <w:t>3GPP TSG-</w:t>
      </w:r>
      <w:r w:rsidRPr="00442344">
        <w:rPr>
          <w:rFonts w:ascii="Arial" w:eastAsia="Times New Roman" w:hAnsi="Arial"/>
        </w:rPr>
        <w:fldChar w:fldCharType="begin"/>
      </w:r>
      <w:r w:rsidRPr="00442344">
        <w:rPr>
          <w:rFonts w:ascii="Arial" w:eastAsia="Times New Roman" w:hAnsi="Arial"/>
        </w:rPr>
        <w:instrText xml:space="preserve"> DOCPROPERTY  TSG/WGRef  \* MERGEFORMAT </w:instrText>
      </w:r>
      <w:r w:rsidRPr="00442344">
        <w:rPr>
          <w:rFonts w:ascii="Arial" w:eastAsia="Times New Roman" w:hAnsi="Arial"/>
        </w:rPr>
        <w:fldChar w:fldCharType="separate"/>
      </w:r>
      <w:r>
        <w:rPr>
          <w:rFonts w:ascii="Arial" w:eastAsia="Times New Roman" w:hAnsi="Arial"/>
          <w:b/>
          <w:noProof/>
          <w:sz w:val="24"/>
        </w:rPr>
        <w:t xml:space="preserve">RAN </w:t>
      </w:r>
      <w:bookmarkStart w:id="1" w:name="_GoBack"/>
      <w:bookmarkEnd w:id="1"/>
      <w:r>
        <w:rPr>
          <w:rFonts w:ascii="Arial" w:eastAsia="Times New Roman" w:hAnsi="Arial"/>
          <w:b/>
          <w:noProof/>
          <w:sz w:val="24"/>
        </w:rPr>
        <w:t>WG4</w:t>
      </w:r>
      <w:r w:rsidRPr="00442344">
        <w:rPr>
          <w:rFonts w:ascii="Arial" w:eastAsia="Times New Roman" w:hAnsi="Arial"/>
          <w:b/>
          <w:noProof/>
          <w:sz w:val="24"/>
        </w:rPr>
        <w:fldChar w:fldCharType="end"/>
      </w:r>
      <w:r w:rsidRPr="00442344">
        <w:rPr>
          <w:rFonts w:ascii="Arial" w:eastAsia="Times New Roman" w:hAnsi="Arial"/>
          <w:b/>
          <w:noProof/>
          <w:sz w:val="24"/>
        </w:rPr>
        <w:t xml:space="preserve"> Meeting #</w:t>
      </w:r>
      <w:r>
        <w:rPr>
          <w:rFonts w:ascii="Arial" w:eastAsia="Times New Roman" w:hAnsi="Arial"/>
          <w:b/>
          <w:noProof/>
          <w:sz w:val="24"/>
        </w:rPr>
        <w:t>92</w:t>
      </w:r>
      <w:r w:rsidRPr="00442344">
        <w:rPr>
          <w:rFonts w:ascii="Arial" w:eastAsia="Times New Roman" w:hAnsi="Arial"/>
          <w:b/>
          <w:i/>
          <w:noProof/>
          <w:sz w:val="28"/>
        </w:rPr>
        <w:tab/>
      </w:r>
      <w:r w:rsidRPr="00442344">
        <w:rPr>
          <w:rFonts w:ascii="Arial" w:eastAsia="Times New Roman" w:hAnsi="Arial"/>
        </w:rPr>
        <w:fldChar w:fldCharType="begin"/>
      </w:r>
      <w:r w:rsidRPr="00442344">
        <w:rPr>
          <w:rFonts w:ascii="Arial" w:eastAsia="Times New Roman" w:hAnsi="Arial"/>
        </w:rPr>
        <w:instrText xml:space="preserve"> DOCPROPERTY  Tdoc#  \* MERGEFORMAT </w:instrText>
      </w:r>
      <w:r w:rsidRPr="00442344">
        <w:rPr>
          <w:rFonts w:ascii="Arial" w:eastAsia="Times New Roman" w:hAnsi="Arial"/>
        </w:rPr>
        <w:fldChar w:fldCharType="separate"/>
      </w:r>
      <w:r>
        <w:rPr>
          <w:rFonts w:ascii="Arial" w:eastAsia="Times New Roman" w:hAnsi="Arial"/>
          <w:b/>
          <w:i/>
          <w:noProof/>
          <w:sz w:val="28"/>
        </w:rPr>
        <w:t>R4-19</w:t>
      </w:r>
      <w:r w:rsidR="0081447A">
        <w:rPr>
          <w:rFonts w:ascii="Arial" w:eastAsia="Times New Roman" w:hAnsi="Arial"/>
          <w:b/>
          <w:i/>
          <w:noProof/>
          <w:sz w:val="28"/>
        </w:rPr>
        <w:t>09901</w:t>
      </w:r>
      <w:r w:rsidRPr="00442344">
        <w:rPr>
          <w:rFonts w:ascii="Arial" w:eastAsia="Times New Roman" w:hAnsi="Arial"/>
          <w:b/>
          <w:i/>
          <w:noProof/>
          <w:sz w:val="28"/>
        </w:rPr>
        <w:fldChar w:fldCharType="end"/>
      </w:r>
    </w:p>
    <w:p w14:paraId="6A49D639" w14:textId="77777777" w:rsidR="00492E6D" w:rsidRPr="00442344" w:rsidRDefault="00492E6D" w:rsidP="00492E6D">
      <w:pPr>
        <w:spacing w:after="120"/>
        <w:outlineLvl w:val="0"/>
        <w:rPr>
          <w:rFonts w:ascii="Arial" w:eastAsia="Times New Roman" w:hAnsi="Arial"/>
          <w:b/>
          <w:noProof/>
          <w:sz w:val="24"/>
        </w:rPr>
      </w:pPr>
      <w:r w:rsidRPr="00442344">
        <w:rPr>
          <w:rFonts w:ascii="Arial" w:eastAsia="Times New Roman" w:hAnsi="Arial"/>
        </w:rPr>
        <w:fldChar w:fldCharType="begin"/>
      </w:r>
      <w:r w:rsidRPr="00442344">
        <w:rPr>
          <w:rFonts w:ascii="Arial" w:eastAsia="Times New Roman" w:hAnsi="Arial"/>
        </w:rPr>
        <w:instrText xml:space="preserve"> DOCPROPERTY  Location  \* MERGEFORMAT </w:instrText>
      </w:r>
      <w:r w:rsidRPr="00442344">
        <w:rPr>
          <w:rFonts w:ascii="Arial" w:eastAsia="Times New Roman" w:hAnsi="Arial"/>
        </w:rPr>
        <w:fldChar w:fldCharType="separate"/>
      </w:r>
      <w:r w:rsidRPr="00442344">
        <w:rPr>
          <w:rFonts w:ascii="Arial" w:eastAsia="Times New Roman" w:hAnsi="Arial"/>
          <w:b/>
          <w:noProof/>
          <w:sz w:val="24"/>
        </w:rPr>
        <w:t xml:space="preserve"> </w:t>
      </w:r>
      <w:r>
        <w:rPr>
          <w:rFonts w:ascii="Arial" w:eastAsia="Times New Roman" w:hAnsi="Arial"/>
          <w:b/>
          <w:noProof/>
          <w:sz w:val="24"/>
        </w:rPr>
        <w:t>Ljubljana</w:t>
      </w:r>
      <w:r w:rsidRPr="00442344">
        <w:rPr>
          <w:rFonts w:ascii="Arial" w:eastAsia="Times New Roman" w:hAnsi="Arial"/>
          <w:b/>
          <w:noProof/>
          <w:sz w:val="24"/>
        </w:rPr>
        <w:fldChar w:fldCharType="end"/>
      </w:r>
      <w:r w:rsidRPr="00442344">
        <w:rPr>
          <w:rFonts w:ascii="Arial" w:eastAsia="Times New Roman" w:hAnsi="Arial"/>
          <w:b/>
          <w:noProof/>
          <w:sz w:val="24"/>
        </w:rPr>
        <w:t xml:space="preserve">, </w:t>
      </w:r>
      <w:r w:rsidRPr="00442344">
        <w:rPr>
          <w:rFonts w:ascii="Arial" w:eastAsia="Times New Roman" w:hAnsi="Arial"/>
        </w:rPr>
        <w:fldChar w:fldCharType="begin"/>
      </w:r>
      <w:r w:rsidRPr="00442344">
        <w:rPr>
          <w:rFonts w:ascii="Arial" w:eastAsia="Times New Roman" w:hAnsi="Arial"/>
        </w:rPr>
        <w:instrText xml:space="preserve"> DOCPROPERTY  Country  \* MERGEFORMAT </w:instrText>
      </w:r>
      <w:r w:rsidRPr="00442344">
        <w:rPr>
          <w:rFonts w:ascii="Arial" w:eastAsia="Times New Roman" w:hAnsi="Arial"/>
        </w:rPr>
        <w:fldChar w:fldCharType="separate"/>
      </w:r>
      <w:r>
        <w:rPr>
          <w:rFonts w:ascii="Arial" w:eastAsia="Times New Roman" w:hAnsi="Arial"/>
          <w:b/>
          <w:noProof/>
          <w:sz w:val="24"/>
        </w:rPr>
        <w:t>Slovenia</w:t>
      </w:r>
      <w:r w:rsidRPr="00442344">
        <w:rPr>
          <w:rFonts w:ascii="Arial" w:eastAsia="Times New Roman" w:hAnsi="Arial"/>
          <w:b/>
          <w:noProof/>
          <w:sz w:val="24"/>
        </w:rPr>
        <w:fldChar w:fldCharType="end"/>
      </w:r>
      <w:r w:rsidRPr="00442344">
        <w:rPr>
          <w:rFonts w:ascii="Arial" w:eastAsia="Times New Roman" w:hAnsi="Arial"/>
          <w:b/>
          <w:noProof/>
          <w:sz w:val="24"/>
        </w:rPr>
        <w:t xml:space="preserve">, </w:t>
      </w:r>
      <w:r w:rsidRPr="00442344">
        <w:rPr>
          <w:rFonts w:ascii="Arial" w:eastAsia="Times New Roman" w:hAnsi="Arial"/>
        </w:rPr>
        <w:fldChar w:fldCharType="begin"/>
      </w:r>
      <w:r w:rsidRPr="00442344">
        <w:rPr>
          <w:rFonts w:ascii="Arial" w:eastAsia="Times New Roman" w:hAnsi="Arial"/>
        </w:rPr>
        <w:instrText xml:space="preserve"> DOCPROPERTY  StartDate  \* MERGEFORMAT </w:instrText>
      </w:r>
      <w:r w:rsidRPr="00442344">
        <w:rPr>
          <w:rFonts w:ascii="Arial" w:eastAsia="Times New Roman" w:hAnsi="Arial"/>
        </w:rPr>
        <w:fldChar w:fldCharType="separate"/>
      </w:r>
      <w:r w:rsidRPr="00442344">
        <w:rPr>
          <w:rFonts w:ascii="Arial" w:eastAsia="Times New Roman" w:hAnsi="Arial"/>
          <w:b/>
          <w:noProof/>
          <w:sz w:val="24"/>
        </w:rPr>
        <w:t xml:space="preserve"> </w:t>
      </w:r>
      <w:r>
        <w:rPr>
          <w:rFonts w:ascii="Arial" w:eastAsia="Times New Roman" w:hAnsi="Arial"/>
          <w:b/>
          <w:noProof/>
          <w:sz w:val="24"/>
        </w:rPr>
        <w:t>26-30 Aug. 2019</w:t>
      </w:r>
      <w:r w:rsidRPr="00442344">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2E6D" w:rsidRPr="00442344" w14:paraId="44D7CB6E" w14:textId="77777777" w:rsidTr="00C00AC1">
        <w:tc>
          <w:tcPr>
            <w:tcW w:w="9641" w:type="dxa"/>
            <w:gridSpan w:val="9"/>
            <w:tcBorders>
              <w:top w:val="single" w:sz="4" w:space="0" w:color="auto"/>
              <w:left w:val="single" w:sz="4" w:space="0" w:color="auto"/>
              <w:right w:val="single" w:sz="4" w:space="0" w:color="auto"/>
            </w:tcBorders>
          </w:tcPr>
          <w:p w14:paraId="2DAC44CA" w14:textId="77777777" w:rsidR="00492E6D" w:rsidRPr="00442344" w:rsidRDefault="00492E6D" w:rsidP="00C00AC1">
            <w:pPr>
              <w:spacing w:after="0"/>
              <w:jc w:val="right"/>
              <w:rPr>
                <w:rFonts w:ascii="Arial" w:eastAsia="Times New Roman" w:hAnsi="Arial"/>
                <w:i/>
                <w:noProof/>
              </w:rPr>
            </w:pPr>
            <w:r w:rsidRPr="00442344">
              <w:rPr>
                <w:rFonts w:ascii="Arial" w:eastAsia="Times New Roman" w:hAnsi="Arial"/>
                <w:i/>
                <w:noProof/>
                <w:sz w:val="14"/>
              </w:rPr>
              <w:t>CR-Form-v12.0</w:t>
            </w:r>
          </w:p>
        </w:tc>
      </w:tr>
      <w:tr w:rsidR="00492E6D" w:rsidRPr="00442344" w14:paraId="22267500" w14:textId="77777777" w:rsidTr="00C00AC1">
        <w:tc>
          <w:tcPr>
            <w:tcW w:w="9641" w:type="dxa"/>
            <w:gridSpan w:val="9"/>
            <w:tcBorders>
              <w:left w:val="single" w:sz="4" w:space="0" w:color="auto"/>
              <w:right w:val="single" w:sz="4" w:space="0" w:color="auto"/>
            </w:tcBorders>
          </w:tcPr>
          <w:p w14:paraId="25A410D5" w14:textId="25822D07" w:rsidR="00492E6D" w:rsidRPr="00442344" w:rsidRDefault="00492E6D" w:rsidP="00C00AC1">
            <w:pPr>
              <w:spacing w:after="0"/>
              <w:jc w:val="center"/>
              <w:rPr>
                <w:rFonts w:ascii="Arial" w:eastAsia="Times New Roman" w:hAnsi="Arial"/>
                <w:noProof/>
              </w:rPr>
            </w:pPr>
            <w:r w:rsidRPr="00442344">
              <w:rPr>
                <w:rFonts w:ascii="Arial" w:eastAsia="Times New Roman" w:hAnsi="Arial"/>
                <w:b/>
                <w:noProof/>
                <w:sz w:val="32"/>
              </w:rPr>
              <w:t>CHANGE REQUEST</w:t>
            </w:r>
          </w:p>
        </w:tc>
      </w:tr>
      <w:tr w:rsidR="00492E6D" w:rsidRPr="00442344" w14:paraId="54CC30DB" w14:textId="77777777" w:rsidTr="00C00AC1">
        <w:tc>
          <w:tcPr>
            <w:tcW w:w="9641" w:type="dxa"/>
            <w:gridSpan w:val="9"/>
            <w:tcBorders>
              <w:left w:val="single" w:sz="4" w:space="0" w:color="auto"/>
              <w:right w:val="single" w:sz="4" w:space="0" w:color="auto"/>
            </w:tcBorders>
          </w:tcPr>
          <w:p w14:paraId="38634EA0" w14:textId="77777777" w:rsidR="00492E6D" w:rsidRPr="00442344" w:rsidRDefault="00492E6D" w:rsidP="00C00AC1">
            <w:pPr>
              <w:spacing w:after="0"/>
              <w:rPr>
                <w:rFonts w:ascii="Arial" w:eastAsia="Times New Roman" w:hAnsi="Arial"/>
                <w:noProof/>
                <w:sz w:val="8"/>
                <w:szCs w:val="8"/>
              </w:rPr>
            </w:pPr>
          </w:p>
        </w:tc>
      </w:tr>
      <w:tr w:rsidR="00492E6D" w:rsidRPr="00442344" w14:paraId="0251F2B7" w14:textId="77777777" w:rsidTr="00C00AC1">
        <w:tc>
          <w:tcPr>
            <w:tcW w:w="142" w:type="dxa"/>
            <w:tcBorders>
              <w:left w:val="single" w:sz="4" w:space="0" w:color="auto"/>
            </w:tcBorders>
          </w:tcPr>
          <w:p w14:paraId="387B2E81" w14:textId="77777777" w:rsidR="00492E6D" w:rsidRPr="00442344" w:rsidRDefault="00492E6D" w:rsidP="00C00AC1">
            <w:pPr>
              <w:spacing w:after="0"/>
              <w:jc w:val="right"/>
              <w:rPr>
                <w:rFonts w:ascii="Arial" w:eastAsia="Times New Roman" w:hAnsi="Arial"/>
                <w:noProof/>
              </w:rPr>
            </w:pPr>
          </w:p>
        </w:tc>
        <w:tc>
          <w:tcPr>
            <w:tcW w:w="1559" w:type="dxa"/>
            <w:shd w:val="pct30" w:color="FFFF00" w:fill="auto"/>
          </w:tcPr>
          <w:p w14:paraId="68B3E8BF" w14:textId="77777777" w:rsidR="00492E6D" w:rsidRPr="00442344" w:rsidRDefault="00492E6D" w:rsidP="00C00AC1">
            <w:pPr>
              <w:spacing w:after="0"/>
              <w:jc w:val="right"/>
              <w:rPr>
                <w:rFonts w:ascii="Arial" w:eastAsia="Times New Roman" w:hAnsi="Arial"/>
                <w:b/>
                <w:noProof/>
                <w:sz w:val="28"/>
              </w:rPr>
            </w:pPr>
            <w:r w:rsidRPr="00442344">
              <w:rPr>
                <w:rFonts w:ascii="Arial" w:eastAsia="Times New Roman" w:hAnsi="Arial"/>
              </w:rPr>
              <w:fldChar w:fldCharType="begin"/>
            </w:r>
            <w:r w:rsidRPr="00442344">
              <w:rPr>
                <w:rFonts w:ascii="Arial" w:eastAsia="Times New Roman" w:hAnsi="Arial"/>
              </w:rPr>
              <w:instrText xml:space="preserve"> DOCPROPERTY  Spec#  \* MERGEFORMAT </w:instrText>
            </w:r>
            <w:r w:rsidRPr="00442344">
              <w:rPr>
                <w:rFonts w:ascii="Arial" w:eastAsia="Times New Roman" w:hAnsi="Arial"/>
              </w:rPr>
              <w:fldChar w:fldCharType="separate"/>
            </w:r>
            <w:r>
              <w:rPr>
                <w:rFonts w:ascii="Arial" w:eastAsia="Times New Roman" w:hAnsi="Arial"/>
                <w:b/>
                <w:noProof/>
                <w:sz w:val="28"/>
              </w:rPr>
              <w:t>38.101-3</w:t>
            </w:r>
            <w:r w:rsidRPr="00442344">
              <w:rPr>
                <w:rFonts w:ascii="Arial" w:eastAsia="Times New Roman" w:hAnsi="Arial"/>
                <w:b/>
                <w:noProof/>
                <w:sz w:val="28"/>
              </w:rPr>
              <w:fldChar w:fldCharType="end"/>
            </w:r>
          </w:p>
        </w:tc>
        <w:tc>
          <w:tcPr>
            <w:tcW w:w="709" w:type="dxa"/>
          </w:tcPr>
          <w:p w14:paraId="58F4D814" w14:textId="77777777" w:rsidR="00492E6D" w:rsidRPr="00442344" w:rsidRDefault="00492E6D" w:rsidP="00C00AC1">
            <w:pPr>
              <w:spacing w:after="0"/>
              <w:jc w:val="center"/>
              <w:rPr>
                <w:rFonts w:ascii="Arial" w:eastAsia="Times New Roman" w:hAnsi="Arial"/>
                <w:noProof/>
              </w:rPr>
            </w:pPr>
            <w:r w:rsidRPr="00442344">
              <w:rPr>
                <w:rFonts w:ascii="Arial" w:eastAsia="Times New Roman" w:hAnsi="Arial"/>
                <w:b/>
                <w:noProof/>
                <w:sz w:val="28"/>
              </w:rPr>
              <w:t>CR</w:t>
            </w:r>
          </w:p>
        </w:tc>
        <w:tc>
          <w:tcPr>
            <w:tcW w:w="1276" w:type="dxa"/>
            <w:shd w:val="pct30" w:color="FFFF00" w:fill="auto"/>
          </w:tcPr>
          <w:p w14:paraId="4412584C" w14:textId="5A25C04E" w:rsidR="00492E6D" w:rsidRPr="00442344" w:rsidRDefault="00F14AF5" w:rsidP="00F14AF5">
            <w:pPr>
              <w:spacing w:after="0"/>
              <w:jc w:val="center"/>
              <w:rPr>
                <w:rFonts w:ascii="Arial" w:eastAsia="Times New Roman" w:hAnsi="Arial"/>
                <w:noProof/>
              </w:rPr>
            </w:pPr>
            <w:r w:rsidRPr="00442344">
              <w:rPr>
                <w:rFonts w:ascii="Arial" w:eastAsia="Times New Roman" w:hAnsi="Arial"/>
              </w:rPr>
              <w:fldChar w:fldCharType="begin"/>
            </w:r>
            <w:r w:rsidRPr="00442344">
              <w:rPr>
                <w:rFonts w:ascii="Arial" w:eastAsia="Times New Roman" w:hAnsi="Arial"/>
              </w:rPr>
              <w:instrText xml:space="preserve"> DOCPROPERTY  Spec#  \* MERGEFORMAT </w:instrText>
            </w:r>
            <w:r w:rsidRPr="00442344">
              <w:rPr>
                <w:rFonts w:ascii="Arial" w:eastAsia="Times New Roman" w:hAnsi="Arial"/>
              </w:rPr>
              <w:fldChar w:fldCharType="separate"/>
            </w:r>
            <w:r>
              <w:rPr>
                <w:rFonts w:ascii="Arial" w:eastAsia="Times New Roman" w:hAnsi="Arial"/>
                <w:b/>
                <w:noProof/>
                <w:sz w:val="28"/>
              </w:rPr>
              <w:t>0</w:t>
            </w:r>
            <w:r>
              <w:rPr>
                <w:rFonts w:ascii="Arial" w:eastAsia="Times New Roman" w:hAnsi="Arial"/>
                <w:b/>
                <w:noProof/>
                <w:sz w:val="28"/>
              </w:rPr>
              <w:t>05</w:t>
            </w:r>
            <w:r>
              <w:rPr>
                <w:rFonts w:ascii="Arial" w:eastAsia="Times New Roman" w:hAnsi="Arial"/>
                <w:b/>
                <w:noProof/>
                <w:sz w:val="28"/>
              </w:rPr>
              <w:t>3</w:t>
            </w:r>
            <w:r w:rsidRPr="00442344">
              <w:rPr>
                <w:rFonts w:ascii="Arial" w:eastAsia="Times New Roman" w:hAnsi="Arial"/>
                <w:b/>
                <w:noProof/>
                <w:sz w:val="28"/>
              </w:rPr>
              <w:fldChar w:fldCharType="end"/>
            </w:r>
          </w:p>
        </w:tc>
        <w:tc>
          <w:tcPr>
            <w:tcW w:w="709" w:type="dxa"/>
          </w:tcPr>
          <w:p w14:paraId="0ED23E12" w14:textId="77777777" w:rsidR="00492E6D" w:rsidRPr="00442344" w:rsidRDefault="00492E6D" w:rsidP="00C00AC1">
            <w:pPr>
              <w:tabs>
                <w:tab w:val="right" w:pos="625"/>
              </w:tabs>
              <w:spacing w:after="0"/>
              <w:jc w:val="center"/>
              <w:rPr>
                <w:rFonts w:ascii="Arial" w:eastAsia="Times New Roman" w:hAnsi="Arial"/>
                <w:noProof/>
              </w:rPr>
            </w:pPr>
            <w:r w:rsidRPr="00442344">
              <w:rPr>
                <w:rFonts w:ascii="Arial" w:eastAsia="Times New Roman" w:hAnsi="Arial"/>
                <w:b/>
                <w:bCs/>
                <w:noProof/>
                <w:sz w:val="28"/>
              </w:rPr>
              <w:t>rev</w:t>
            </w:r>
          </w:p>
        </w:tc>
        <w:tc>
          <w:tcPr>
            <w:tcW w:w="992" w:type="dxa"/>
            <w:shd w:val="pct30" w:color="FFFF00" w:fill="auto"/>
          </w:tcPr>
          <w:p w14:paraId="32A3DF94" w14:textId="44A05815" w:rsidR="00492E6D" w:rsidRPr="00442344" w:rsidRDefault="007A4F84" w:rsidP="00C00AC1">
            <w:pPr>
              <w:spacing w:after="0"/>
              <w:jc w:val="center"/>
              <w:rPr>
                <w:rFonts w:ascii="Arial" w:eastAsia="Times New Roman" w:hAnsi="Arial"/>
                <w:b/>
                <w:noProof/>
              </w:rPr>
            </w:pPr>
            <w:r>
              <w:rPr>
                <w:rFonts w:ascii="Arial" w:eastAsia="Times New Roman" w:hAnsi="Arial"/>
                <w:b/>
                <w:noProof/>
              </w:rPr>
              <w:t>-</w:t>
            </w:r>
          </w:p>
        </w:tc>
        <w:tc>
          <w:tcPr>
            <w:tcW w:w="2410" w:type="dxa"/>
          </w:tcPr>
          <w:p w14:paraId="53C4FC98" w14:textId="77777777" w:rsidR="00492E6D" w:rsidRPr="00442344" w:rsidRDefault="00492E6D" w:rsidP="00C00AC1">
            <w:pPr>
              <w:tabs>
                <w:tab w:val="right" w:pos="1825"/>
              </w:tabs>
              <w:spacing w:after="0"/>
              <w:jc w:val="center"/>
              <w:rPr>
                <w:rFonts w:ascii="Arial" w:eastAsia="Times New Roman" w:hAnsi="Arial"/>
                <w:noProof/>
              </w:rPr>
            </w:pPr>
            <w:r w:rsidRPr="00442344">
              <w:rPr>
                <w:rFonts w:ascii="Arial" w:eastAsia="Times New Roman" w:hAnsi="Arial"/>
                <w:b/>
                <w:noProof/>
                <w:sz w:val="28"/>
                <w:szCs w:val="28"/>
              </w:rPr>
              <w:t>Current version:</w:t>
            </w:r>
          </w:p>
        </w:tc>
        <w:tc>
          <w:tcPr>
            <w:tcW w:w="1701" w:type="dxa"/>
            <w:shd w:val="pct30" w:color="FFFF00" w:fill="auto"/>
          </w:tcPr>
          <w:p w14:paraId="471B262A" w14:textId="71E96F8C" w:rsidR="00492E6D" w:rsidRPr="00442344" w:rsidRDefault="00492E6D" w:rsidP="00C00AC1">
            <w:pPr>
              <w:spacing w:after="0"/>
              <w:jc w:val="center"/>
              <w:rPr>
                <w:rFonts w:ascii="Arial" w:eastAsia="Times New Roman" w:hAnsi="Arial"/>
                <w:noProof/>
                <w:sz w:val="28"/>
              </w:rPr>
            </w:pPr>
            <w:r w:rsidRPr="00442344">
              <w:rPr>
                <w:rFonts w:ascii="Arial" w:eastAsia="Times New Roman" w:hAnsi="Arial"/>
              </w:rPr>
              <w:fldChar w:fldCharType="begin"/>
            </w:r>
            <w:r w:rsidRPr="00442344">
              <w:rPr>
                <w:rFonts w:ascii="Arial" w:eastAsia="Times New Roman" w:hAnsi="Arial"/>
              </w:rPr>
              <w:instrText xml:space="preserve"> DOCPROPERTY  Version  \* MERGEFORMAT </w:instrText>
            </w:r>
            <w:r w:rsidRPr="00442344">
              <w:rPr>
                <w:rFonts w:ascii="Arial" w:eastAsia="Times New Roman" w:hAnsi="Arial"/>
              </w:rPr>
              <w:fldChar w:fldCharType="separate"/>
            </w:r>
            <w:r w:rsidR="007A4F84">
              <w:rPr>
                <w:rFonts w:ascii="Arial" w:eastAsia="Times New Roman" w:hAnsi="Arial"/>
                <w:b/>
                <w:noProof/>
                <w:sz w:val="28"/>
              </w:rPr>
              <w:t>16</w:t>
            </w:r>
            <w:r>
              <w:rPr>
                <w:rFonts w:ascii="Arial" w:eastAsia="Times New Roman" w:hAnsi="Arial"/>
                <w:b/>
                <w:noProof/>
                <w:sz w:val="28"/>
              </w:rPr>
              <w:t>.</w:t>
            </w:r>
            <w:r w:rsidR="007A4F84">
              <w:rPr>
                <w:rFonts w:ascii="Arial" w:eastAsia="Times New Roman" w:hAnsi="Arial"/>
                <w:b/>
                <w:noProof/>
                <w:sz w:val="28"/>
              </w:rPr>
              <w:t>0</w:t>
            </w:r>
            <w:r>
              <w:rPr>
                <w:rFonts w:ascii="Arial" w:eastAsia="Times New Roman" w:hAnsi="Arial"/>
                <w:b/>
                <w:noProof/>
                <w:sz w:val="28"/>
              </w:rPr>
              <w:t>.0</w:t>
            </w:r>
            <w:r w:rsidRPr="00442344">
              <w:rPr>
                <w:rFonts w:ascii="Arial" w:eastAsia="Times New Roman" w:hAnsi="Arial"/>
                <w:b/>
                <w:noProof/>
                <w:sz w:val="28"/>
              </w:rPr>
              <w:fldChar w:fldCharType="end"/>
            </w:r>
          </w:p>
        </w:tc>
        <w:tc>
          <w:tcPr>
            <w:tcW w:w="143" w:type="dxa"/>
            <w:tcBorders>
              <w:right w:val="single" w:sz="4" w:space="0" w:color="auto"/>
            </w:tcBorders>
          </w:tcPr>
          <w:p w14:paraId="7793F604" w14:textId="77777777" w:rsidR="00492E6D" w:rsidRPr="00442344" w:rsidRDefault="00492E6D" w:rsidP="00C00AC1">
            <w:pPr>
              <w:spacing w:after="0"/>
              <w:rPr>
                <w:rFonts w:ascii="Arial" w:eastAsia="Times New Roman" w:hAnsi="Arial"/>
                <w:noProof/>
              </w:rPr>
            </w:pPr>
          </w:p>
        </w:tc>
      </w:tr>
      <w:tr w:rsidR="00492E6D" w:rsidRPr="00442344" w14:paraId="4C3A9ADE" w14:textId="77777777" w:rsidTr="00C00AC1">
        <w:tc>
          <w:tcPr>
            <w:tcW w:w="9641" w:type="dxa"/>
            <w:gridSpan w:val="9"/>
            <w:tcBorders>
              <w:left w:val="single" w:sz="4" w:space="0" w:color="auto"/>
              <w:right w:val="single" w:sz="4" w:space="0" w:color="auto"/>
            </w:tcBorders>
          </w:tcPr>
          <w:p w14:paraId="1CD90251" w14:textId="77777777" w:rsidR="00492E6D" w:rsidRPr="00442344" w:rsidRDefault="00492E6D" w:rsidP="00C00AC1">
            <w:pPr>
              <w:spacing w:after="0"/>
              <w:rPr>
                <w:rFonts w:ascii="Arial" w:eastAsia="Times New Roman" w:hAnsi="Arial"/>
                <w:noProof/>
              </w:rPr>
            </w:pPr>
          </w:p>
        </w:tc>
      </w:tr>
      <w:tr w:rsidR="00492E6D" w:rsidRPr="00442344" w14:paraId="5A2B5900" w14:textId="77777777" w:rsidTr="00C00AC1">
        <w:tc>
          <w:tcPr>
            <w:tcW w:w="9641" w:type="dxa"/>
            <w:gridSpan w:val="9"/>
            <w:tcBorders>
              <w:top w:val="single" w:sz="4" w:space="0" w:color="auto"/>
            </w:tcBorders>
          </w:tcPr>
          <w:p w14:paraId="7F542564" w14:textId="77777777" w:rsidR="00492E6D" w:rsidRPr="00442344" w:rsidRDefault="00492E6D" w:rsidP="00C00AC1">
            <w:pPr>
              <w:spacing w:after="0"/>
              <w:jc w:val="center"/>
              <w:rPr>
                <w:rFonts w:ascii="Arial" w:eastAsia="Times New Roman" w:hAnsi="Arial" w:cs="Arial"/>
                <w:i/>
                <w:noProof/>
              </w:rPr>
            </w:pPr>
            <w:r w:rsidRPr="00442344">
              <w:rPr>
                <w:rFonts w:ascii="Arial" w:eastAsia="Times New Roman" w:hAnsi="Arial" w:cs="Arial"/>
                <w:i/>
                <w:noProof/>
              </w:rPr>
              <w:t xml:space="preserve">For </w:t>
            </w:r>
            <w:hyperlink r:id="rId9" w:anchor="_blank" w:history="1">
              <w:r w:rsidRPr="00442344">
                <w:rPr>
                  <w:rFonts w:ascii="Arial" w:eastAsia="Times New Roman" w:hAnsi="Arial" w:cs="Arial"/>
                  <w:b/>
                  <w:i/>
                  <w:noProof/>
                  <w:color w:val="FF0000"/>
                  <w:u w:val="single"/>
                </w:rPr>
                <w:t>HE</w:t>
              </w:r>
              <w:bookmarkStart w:id="2" w:name="_Hlt497126619"/>
              <w:r w:rsidRPr="00442344">
                <w:rPr>
                  <w:rFonts w:ascii="Arial" w:eastAsia="Times New Roman" w:hAnsi="Arial" w:cs="Arial"/>
                  <w:b/>
                  <w:i/>
                  <w:noProof/>
                  <w:color w:val="FF0000"/>
                  <w:u w:val="single"/>
                </w:rPr>
                <w:t>L</w:t>
              </w:r>
              <w:bookmarkEnd w:id="2"/>
              <w:r w:rsidRPr="00442344">
                <w:rPr>
                  <w:rFonts w:ascii="Arial" w:eastAsia="Times New Roman" w:hAnsi="Arial" w:cs="Arial"/>
                  <w:b/>
                  <w:i/>
                  <w:noProof/>
                  <w:color w:val="FF0000"/>
                  <w:u w:val="single"/>
                </w:rPr>
                <w:t>P</w:t>
              </w:r>
            </w:hyperlink>
            <w:r w:rsidRPr="00442344">
              <w:rPr>
                <w:rFonts w:ascii="Arial" w:eastAsia="Times New Roman" w:hAnsi="Arial" w:cs="Arial"/>
                <w:b/>
                <w:i/>
                <w:noProof/>
                <w:color w:val="FF0000"/>
              </w:rPr>
              <w:t xml:space="preserve"> </w:t>
            </w:r>
            <w:r w:rsidRPr="00442344">
              <w:rPr>
                <w:rFonts w:ascii="Arial" w:eastAsia="Times New Roman" w:hAnsi="Arial" w:cs="Arial"/>
                <w:i/>
                <w:noProof/>
              </w:rPr>
              <w:t xml:space="preserve">on using this form: comprehensive instructions can be found at </w:t>
            </w:r>
            <w:r w:rsidRPr="00442344">
              <w:rPr>
                <w:rFonts w:ascii="Arial" w:eastAsia="Times New Roman" w:hAnsi="Arial" w:cs="Arial"/>
                <w:i/>
                <w:noProof/>
              </w:rPr>
              <w:br/>
            </w:r>
            <w:hyperlink r:id="rId10" w:history="1">
              <w:r w:rsidRPr="00442344">
                <w:rPr>
                  <w:rFonts w:ascii="Arial" w:eastAsia="Times New Roman" w:hAnsi="Arial" w:cs="Arial"/>
                  <w:i/>
                  <w:noProof/>
                  <w:color w:val="0000FF"/>
                  <w:u w:val="single"/>
                </w:rPr>
                <w:t>http://www.3gpp.org/Change-Requests</w:t>
              </w:r>
            </w:hyperlink>
            <w:r w:rsidRPr="00442344">
              <w:rPr>
                <w:rFonts w:ascii="Arial" w:eastAsia="Times New Roman" w:hAnsi="Arial" w:cs="Arial"/>
                <w:i/>
                <w:noProof/>
              </w:rPr>
              <w:t>.</w:t>
            </w:r>
          </w:p>
        </w:tc>
      </w:tr>
      <w:tr w:rsidR="00492E6D" w:rsidRPr="00442344" w14:paraId="0AE87E7D" w14:textId="77777777" w:rsidTr="00C00AC1">
        <w:tc>
          <w:tcPr>
            <w:tcW w:w="9641" w:type="dxa"/>
            <w:gridSpan w:val="9"/>
          </w:tcPr>
          <w:p w14:paraId="4C022F97" w14:textId="77777777" w:rsidR="00492E6D" w:rsidRPr="00442344" w:rsidRDefault="00492E6D" w:rsidP="00C00AC1">
            <w:pPr>
              <w:spacing w:after="0"/>
              <w:rPr>
                <w:rFonts w:ascii="Arial" w:eastAsia="Times New Roman" w:hAnsi="Arial"/>
                <w:noProof/>
                <w:sz w:val="8"/>
                <w:szCs w:val="8"/>
              </w:rPr>
            </w:pPr>
          </w:p>
        </w:tc>
      </w:tr>
    </w:tbl>
    <w:p w14:paraId="14493198" w14:textId="77777777" w:rsidR="00492E6D" w:rsidRPr="00442344" w:rsidRDefault="00492E6D" w:rsidP="00492E6D">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2E6D" w:rsidRPr="00442344" w14:paraId="1AD2342D" w14:textId="77777777" w:rsidTr="00C00AC1">
        <w:tc>
          <w:tcPr>
            <w:tcW w:w="2835" w:type="dxa"/>
          </w:tcPr>
          <w:p w14:paraId="57003FD3" w14:textId="77777777" w:rsidR="00492E6D" w:rsidRPr="00442344" w:rsidRDefault="00492E6D" w:rsidP="00C00AC1">
            <w:pPr>
              <w:tabs>
                <w:tab w:val="right" w:pos="2751"/>
              </w:tabs>
              <w:spacing w:after="0"/>
              <w:rPr>
                <w:rFonts w:ascii="Arial" w:eastAsia="Times New Roman" w:hAnsi="Arial"/>
                <w:b/>
                <w:i/>
                <w:noProof/>
              </w:rPr>
            </w:pPr>
            <w:r w:rsidRPr="00442344">
              <w:rPr>
                <w:rFonts w:ascii="Arial" w:eastAsia="Times New Roman" w:hAnsi="Arial"/>
                <w:b/>
                <w:i/>
                <w:noProof/>
              </w:rPr>
              <w:t>Proposed change affects:</w:t>
            </w:r>
          </w:p>
        </w:tc>
        <w:tc>
          <w:tcPr>
            <w:tcW w:w="1418" w:type="dxa"/>
          </w:tcPr>
          <w:p w14:paraId="3F9D76EA" w14:textId="77777777" w:rsidR="00492E6D" w:rsidRPr="00442344" w:rsidRDefault="00492E6D" w:rsidP="00C00AC1">
            <w:pPr>
              <w:spacing w:after="0"/>
              <w:jc w:val="right"/>
              <w:rPr>
                <w:rFonts w:ascii="Arial" w:eastAsia="Times New Roman" w:hAnsi="Arial"/>
                <w:noProof/>
              </w:rPr>
            </w:pPr>
            <w:r w:rsidRPr="00442344">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7D31D" w14:textId="77777777" w:rsidR="00492E6D" w:rsidRPr="00442344" w:rsidRDefault="00492E6D" w:rsidP="00C00AC1">
            <w:pPr>
              <w:spacing w:after="0"/>
              <w:jc w:val="center"/>
              <w:rPr>
                <w:rFonts w:ascii="Arial" w:eastAsia="Times New Roman" w:hAnsi="Arial"/>
                <w:b/>
                <w:caps/>
                <w:noProof/>
              </w:rPr>
            </w:pPr>
          </w:p>
        </w:tc>
        <w:tc>
          <w:tcPr>
            <w:tcW w:w="709" w:type="dxa"/>
            <w:tcBorders>
              <w:left w:val="single" w:sz="4" w:space="0" w:color="auto"/>
            </w:tcBorders>
          </w:tcPr>
          <w:p w14:paraId="569ACCC9" w14:textId="77777777" w:rsidR="00492E6D" w:rsidRPr="00442344" w:rsidRDefault="00492E6D" w:rsidP="00C00AC1">
            <w:pPr>
              <w:spacing w:after="0"/>
              <w:jc w:val="right"/>
              <w:rPr>
                <w:rFonts w:ascii="Arial" w:eastAsia="Times New Roman" w:hAnsi="Arial"/>
                <w:noProof/>
                <w:u w:val="single"/>
              </w:rPr>
            </w:pPr>
            <w:r w:rsidRPr="00442344">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F1F47" w14:textId="77777777" w:rsidR="00492E6D" w:rsidRPr="00442344" w:rsidRDefault="00492E6D" w:rsidP="00C00AC1">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584F9B9E" w14:textId="77777777" w:rsidR="00492E6D" w:rsidRPr="00442344" w:rsidRDefault="00492E6D" w:rsidP="00C00AC1">
            <w:pPr>
              <w:spacing w:after="0"/>
              <w:jc w:val="right"/>
              <w:rPr>
                <w:rFonts w:ascii="Arial" w:eastAsia="Times New Roman" w:hAnsi="Arial"/>
                <w:noProof/>
                <w:u w:val="single"/>
              </w:rPr>
            </w:pPr>
            <w:r w:rsidRPr="00442344">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11D86A" w14:textId="77777777" w:rsidR="00492E6D" w:rsidRPr="00442344" w:rsidRDefault="00492E6D" w:rsidP="00C00AC1">
            <w:pPr>
              <w:spacing w:after="0"/>
              <w:jc w:val="center"/>
              <w:rPr>
                <w:rFonts w:ascii="Arial" w:eastAsia="Times New Roman" w:hAnsi="Arial"/>
                <w:b/>
                <w:caps/>
                <w:noProof/>
              </w:rPr>
            </w:pPr>
          </w:p>
        </w:tc>
        <w:tc>
          <w:tcPr>
            <w:tcW w:w="1418" w:type="dxa"/>
            <w:tcBorders>
              <w:left w:val="nil"/>
            </w:tcBorders>
          </w:tcPr>
          <w:p w14:paraId="24A81015" w14:textId="77777777" w:rsidR="00492E6D" w:rsidRPr="00442344" w:rsidRDefault="00492E6D" w:rsidP="00C00AC1">
            <w:pPr>
              <w:spacing w:after="0"/>
              <w:jc w:val="right"/>
              <w:rPr>
                <w:rFonts w:ascii="Arial" w:eastAsia="Times New Roman" w:hAnsi="Arial"/>
                <w:noProof/>
              </w:rPr>
            </w:pPr>
            <w:r w:rsidRPr="00442344">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7DCA99" w14:textId="77777777" w:rsidR="00492E6D" w:rsidRPr="00442344" w:rsidRDefault="00492E6D" w:rsidP="00C00AC1">
            <w:pPr>
              <w:spacing w:after="0"/>
              <w:jc w:val="center"/>
              <w:rPr>
                <w:rFonts w:ascii="Arial" w:eastAsia="Times New Roman" w:hAnsi="Arial"/>
                <w:b/>
                <w:bCs/>
                <w:caps/>
                <w:noProof/>
              </w:rPr>
            </w:pPr>
          </w:p>
        </w:tc>
      </w:tr>
    </w:tbl>
    <w:p w14:paraId="0D286364" w14:textId="77777777" w:rsidR="00492E6D" w:rsidRPr="00442344" w:rsidRDefault="00492E6D" w:rsidP="00492E6D">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2E6D" w:rsidRPr="00442344" w14:paraId="111294C1" w14:textId="77777777" w:rsidTr="00C00AC1">
        <w:tc>
          <w:tcPr>
            <w:tcW w:w="9640" w:type="dxa"/>
            <w:gridSpan w:val="11"/>
          </w:tcPr>
          <w:p w14:paraId="617999EA" w14:textId="77777777" w:rsidR="00492E6D" w:rsidRPr="00442344" w:rsidRDefault="00492E6D" w:rsidP="00C00AC1">
            <w:pPr>
              <w:spacing w:after="0"/>
              <w:rPr>
                <w:rFonts w:ascii="Arial" w:eastAsia="Times New Roman" w:hAnsi="Arial"/>
                <w:noProof/>
                <w:sz w:val="8"/>
                <w:szCs w:val="8"/>
              </w:rPr>
            </w:pPr>
          </w:p>
        </w:tc>
      </w:tr>
      <w:tr w:rsidR="00492E6D" w:rsidRPr="00442344" w14:paraId="4371AB69" w14:textId="77777777" w:rsidTr="00C00AC1">
        <w:tc>
          <w:tcPr>
            <w:tcW w:w="1843" w:type="dxa"/>
            <w:tcBorders>
              <w:top w:val="single" w:sz="4" w:space="0" w:color="auto"/>
              <w:left w:val="single" w:sz="4" w:space="0" w:color="auto"/>
            </w:tcBorders>
          </w:tcPr>
          <w:p w14:paraId="10E1756D" w14:textId="77777777" w:rsidR="00492E6D" w:rsidRPr="00442344" w:rsidRDefault="00492E6D" w:rsidP="00C00AC1">
            <w:pPr>
              <w:tabs>
                <w:tab w:val="right" w:pos="1759"/>
              </w:tabs>
              <w:spacing w:after="0"/>
              <w:rPr>
                <w:rFonts w:ascii="Arial" w:eastAsia="Times New Roman" w:hAnsi="Arial"/>
                <w:b/>
                <w:i/>
                <w:noProof/>
              </w:rPr>
            </w:pPr>
            <w:bookmarkStart w:id="3" w:name="_Hlk16851774"/>
            <w:r w:rsidRPr="00442344">
              <w:rPr>
                <w:rFonts w:ascii="Arial" w:eastAsia="Times New Roman" w:hAnsi="Arial"/>
                <w:b/>
                <w:i/>
                <w:noProof/>
              </w:rPr>
              <w:t>Title:</w:t>
            </w:r>
            <w:r w:rsidRPr="00442344">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34628AC0" w14:textId="5EB63BF8" w:rsidR="00492E6D" w:rsidRPr="00442344" w:rsidRDefault="00492E6D" w:rsidP="00C00AC1">
            <w:pPr>
              <w:spacing w:after="0"/>
              <w:ind w:left="100"/>
              <w:rPr>
                <w:rFonts w:ascii="Arial" w:eastAsia="Times New Roman" w:hAnsi="Arial"/>
                <w:noProof/>
              </w:rPr>
            </w:pPr>
            <w:r>
              <w:rPr>
                <w:rFonts w:ascii="Arial" w:eastAsia="Times New Roman" w:hAnsi="Arial"/>
              </w:rPr>
              <w:t xml:space="preserve">CR for 38.101-3: </w:t>
            </w:r>
            <w:r w:rsidRPr="00492E6D">
              <w:rPr>
                <w:rFonts w:ascii="Arial" w:eastAsia="Times New Roman" w:hAnsi="Arial"/>
              </w:rPr>
              <w:t xml:space="preserve">B41 n41 EN-DC </w:t>
            </w:r>
            <w:proofErr w:type="gramStart"/>
            <w:r w:rsidRPr="00492E6D">
              <w:rPr>
                <w:rFonts w:ascii="Arial" w:eastAsia="Times New Roman" w:hAnsi="Arial"/>
              </w:rPr>
              <w:t>allocation based</w:t>
            </w:r>
            <w:proofErr w:type="gramEnd"/>
            <w:r w:rsidRPr="00492E6D">
              <w:rPr>
                <w:rFonts w:ascii="Arial" w:eastAsia="Times New Roman" w:hAnsi="Arial"/>
              </w:rPr>
              <w:t xml:space="preserve"> A-MPR</w:t>
            </w:r>
          </w:p>
        </w:tc>
      </w:tr>
      <w:tr w:rsidR="00492E6D" w:rsidRPr="00442344" w14:paraId="59DC3F9B" w14:textId="77777777" w:rsidTr="00C00AC1">
        <w:tc>
          <w:tcPr>
            <w:tcW w:w="1843" w:type="dxa"/>
            <w:tcBorders>
              <w:left w:val="single" w:sz="4" w:space="0" w:color="auto"/>
            </w:tcBorders>
          </w:tcPr>
          <w:p w14:paraId="7AC9B5CE" w14:textId="77777777" w:rsidR="00492E6D" w:rsidRPr="00442344" w:rsidRDefault="00492E6D" w:rsidP="00C00AC1">
            <w:pPr>
              <w:spacing w:after="0"/>
              <w:rPr>
                <w:rFonts w:ascii="Arial" w:eastAsia="Times New Roman" w:hAnsi="Arial"/>
                <w:b/>
                <w:i/>
                <w:noProof/>
                <w:sz w:val="8"/>
                <w:szCs w:val="8"/>
              </w:rPr>
            </w:pPr>
          </w:p>
        </w:tc>
        <w:tc>
          <w:tcPr>
            <w:tcW w:w="7797" w:type="dxa"/>
            <w:gridSpan w:val="10"/>
            <w:tcBorders>
              <w:right w:val="single" w:sz="4" w:space="0" w:color="auto"/>
            </w:tcBorders>
          </w:tcPr>
          <w:p w14:paraId="275097CC" w14:textId="77777777" w:rsidR="00492E6D" w:rsidRPr="00442344" w:rsidRDefault="00492E6D" w:rsidP="00C00AC1">
            <w:pPr>
              <w:spacing w:after="0"/>
              <w:rPr>
                <w:rFonts w:ascii="Arial" w:eastAsia="Times New Roman" w:hAnsi="Arial"/>
                <w:noProof/>
                <w:sz w:val="8"/>
                <w:szCs w:val="8"/>
              </w:rPr>
            </w:pPr>
          </w:p>
        </w:tc>
      </w:tr>
      <w:tr w:rsidR="00492E6D" w:rsidRPr="00442344" w14:paraId="49FAC28D" w14:textId="77777777" w:rsidTr="00C00AC1">
        <w:tc>
          <w:tcPr>
            <w:tcW w:w="1843" w:type="dxa"/>
            <w:tcBorders>
              <w:left w:val="single" w:sz="4" w:space="0" w:color="auto"/>
            </w:tcBorders>
          </w:tcPr>
          <w:p w14:paraId="7180F69F" w14:textId="77777777" w:rsidR="00492E6D" w:rsidRPr="00442344" w:rsidRDefault="00492E6D" w:rsidP="00C00AC1">
            <w:pPr>
              <w:tabs>
                <w:tab w:val="right" w:pos="1759"/>
              </w:tabs>
              <w:spacing w:after="0"/>
              <w:rPr>
                <w:rFonts w:ascii="Arial" w:eastAsia="Times New Roman" w:hAnsi="Arial"/>
                <w:b/>
                <w:i/>
                <w:noProof/>
              </w:rPr>
            </w:pPr>
            <w:r w:rsidRPr="00442344">
              <w:rPr>
                <w:rFonts w:ascii="Arial" w:eastAsia="Times New Roman" w:hAnsi="Arial"/>
                <w:b/>
                <w:i/>
                <w:noProof/>
              </w:rPr>
              <w:t>Source to WG:</w:t>
            </w:r>
          </w:p>
        </w:tc>
        <w:tc>
          <w:tcPr>
            <w:tcW w:w="7797" w:type="dxa"/>
            <w:gridSpan w:val="10"/>
            <w:tcBorders>
              <w:right w:val="single" w:sz="4" w:space="0" w:color="auto"/>
            </w:tcBorders>
            <w:shd w:val="pct30" w:color="FFFF00" w:fill="auto"/>
          </w:tcPr>
          <w:p w14:paraId="7B821F61" w14:textId="156FAF82" w:rsidR="00492E6D" w:rsidRPr="00442344" w:rsidRDefault="00492E6D" w:rsidP="00C00AC1">
            <w:pPr>
              <w:spacing w:after="0"/>
              <w:ind w:left="100"/>
              <w:rPr>
                <w:rFonts w:ascii="Arial" w:eastAsia="Times New Roman" w:hAnsi="Arial"/>
                <w:noProof/>
              </w:rPr>
            </w:pPr>
            <w:r>
              <w:rPr>
                <w:rFonts w:ascii="Arial" w:eastAsia="Times New Roman" w:hAnsi="Arial"/>
              </w:rPr>
              <w:t>Sprint</w:t>
            </w:r>
          </w:p>
        </w:tc>
      </w:tr>
      <w:tr w:rsidR="00492E6D" w:rsidRPr="00442344" w14:paraId="3FDB90EF" w14:textId="77777777" w:rsidTr="00C00AC1">
        <w:tc>
          <w:tcPr>
            <w:tcW w:w="1843" w:type="dxa"/>
            <w:tcBorders>
              <w:left w:val="single" w:sz="4" w:space="0" w:color="auto"/>
            </w:tcBorders>
          </w:tcPr>
          <w:p w14:paraId="34066DDF" w14:textId="77777777" w:rsidR="00492E6D" w:rsidRPr="00442344" w:rsidRDefault="00492E6D" w:rsidP="00C00AC1">
            <w:pPr>
              <w:tabs>
                <w:tab w:val="right" w:pos="1759"/>
              </w:tabs>
              <w:spacing w:after="0"/>
              <w:rPr>
                <w:rFonts w:ascii="Arial" w:eastAsia="Times New Roman" w:hAnsi="Arial"/>
                <w:b/>
                <w:i/>
                <w:noProof/>
              </w:rPr>
            </w:pPr>
            <w:r w:rsidRPr="00442344">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5B1C4E6" w14:textId="77777777" w:rsidR="00492E6D" w:rsidRPr="00442344" w:rsidRDefault="00492E6D" w:rsidP="00C00AC1">
            <w:pPr>
              <w:spacing w:after="0"/>
              <w:ind w:left="100"/>
              <w:rPr>
                <w:rFonts w:ascii="Arial" w:eastAsia="Times New Roman" w:hAnsi="Arial"/>
                <w:noProof/>
              </w:rPr>
            </w:pPr>
            <w:r>
              <w:rPr>
                <w:rFonts w:ascii="Arial" w:eastAsia="Times New Roman" w:hAnsi="Arial"/>
              </w:rPr>
              <w:t>R4</w:t>
            </w:r>
          </w:p>
        </w:tc>
      </w:tr>
      <w:tr w:rsidR="00492E6D" w:rsidRPr="00442344" w14:paraId="2E1B67B1" w14:textId="77777777" w:rsidTr="00C00AC1">
        <w:tc>
          <w:tcPr>
            <w:tcW w:w="1843" w:type="dxa"/>
            <w:tcBorders>
              <w:left w:val="single" w:sz="4" w:space="0" w:color="auto"/>
            </w:tcBorders>
          </w:tcPr>
          <w:p w14:paraId="6553F185" w14:textId="77777777" w:rsidR="00492E6D" w:rsidRPr="00442344" w:rsidRDefault="00492E6D" w:rsidP="00C00AC1">
            <w:pPr>
              <w:spacing w:after="0"/>
              <w:rPr>
                <w:rFonts w:ascii="Arial" w:eastAsia="Times New Roman" w:hAnsi="Arial"/>
                <w:b/>
                <w:i/>
                <w:noProof/>
                <w:sz w:val="8"/>
                <w:szCs w:val="8"/>
              </w:rPr>
            </w:pPr>
          </w:p>
        </w:tc>
        <w:tc>
          <w:tcPr>
            <w:tcW w:w="7797" w:type="dxa"/>
            <w:gridSpan w:val="10"/>
            <w:tcBorders>
              <w:right w:val="single" w:sz="4" w:space="0" w:color="auto"/>
            </w:tcBorders>
          </w:tcPr>
          <w:p w14:paraId="60656D35" w14:textId="77777777" w:rsidR="00492E6D" w:rsidRPr="00442344" w:rsidRDefault="00492E6D" w:rsidP="00C00AC1">
            <w:pPr>
              <w:spacing w:after="0"/>
              <w:rPr>
                <w:rFonts w:ascii="Arial" w:eastAsia="Times New Roman" w:hAnsi="Arial"/>
                <w:noProof/>
                <w:sz w:val="8"/>
                <w:szCs w:val="8"/>
              </w:rPr>
            </w:pPr>
          </w:p>
        </w:tc>
      </w:tr>
      <w:tr w:rsidR="00492E6D" w:rsidRPr="00442344" w14:paraId="257BA635" w14:textId="77777777" w:rsidTr="00C00AC1">
        <w:tc>
          <w:tcPr>
            <w:tcW w:w="1843" w:type="dxa"/>
            <w:tcBorders>
              <w:left w:val="single" w:sz="4" w:space="0" w:color="auto"/>
            </w:tcBorders>
          </w:tcPr>
          <w:p w14:paraId="6C65B82E" w14:textId="77777777" w:rsidR="00492E6D" w:rsidRPr="00442344" w:rsidRDefault="00492E6D" w:rsidP="00C00AC1">
            <w:pPr>
              <w:tabs>
                <w:tab w:val="right" w:pos="1759"/>
              </w:tabs>
              <w:spacing w:after="0"/>
              <w:rPr>
                <w:rFonts w:ascii="Arial" w:eastAsia="Times New Roman" w:hAnsi="Arial"/>
                <w:b/>
                <w:i/>
                <w:noProof/>
              </w:rPr>
            </w:pPr>
            <w:r w:rsidRPr="00442344">
              <w:rPr>
                <w:rFonts w:ascii="Arial" w:eastAsia="Times New Roman" w:hAnsi="Arial"/>
                <w:b/>
                <w:i/>
                <w:noProof/>
              </w:rPr>
              <w:t>Work item code:</w:t>
            </w:r>
          </w:p>
        </w:tc>
        <w:tc>
          <w:tcPr>
            <w:tcW w:w="3686" w:type="dxa"/>
            <w:gridSpan w:val="5"/>
            <w:shd w:val="pct30" w:color="FFFF00" w:fill="auto"/>
          </w:tcPr>
          <w:p w14:paraId="1557B679" w14:textId="654AD640" w:rsidR="00492E6D" w:rsidRPr="00442344" w:rsidRDefault="00570EFB" w:rsidP="00C00AC1">
            <w:pPr>
              <w:spacing w:after="0"/>
              <w:ind w:left="100"/>
              <w:rPr>
                <w:rFonts w:ascii="Arial" w:eastAsia="Times New Roman" w:hAnsi="Arial"/>
                <w:noProof/>
              </w:rPr>
            </w:pPr>
            <w:r w:rsidRPr="00570EFB">
              <w:rPr>
                <w:rFonts w:ascii="Arial" w:eastAsia="Times New Roman" w:hAnsi="Arial"/>
              </w:rPr>
              <w:t>LTE_NR_B41_Bn41_PC29dBm-core</w:t>
            </w:r>
          </w:p>
        </w:tc>
        <w:tc>
          <w:tcPr>
            <w:tcW w:w="567" w:type="dxa"/>
            <w:tcBorders>
              <w:left w:val="nil"/>
            </w:tcBorders>
          </w:tcPr>
          <w:p w14:paraId="60FFF9E0" w14:textId="77777777" w:rsidR="00492E6D" w:rsidRPr="00442344" w:rsidRDefault="00492E6D" w:rsidP="00C00AC1">
            <w:pPr>
              <w:spacing w:after="0"/>
              <w:ind w:right="100"/>
              <w:rPr>
                <w:rFonts w:ascii="Arial" w:eastAsia="Times New Roman" w:hAnsi="Arial"/>
                <w:noProof/>
              </w:rPr>
            </w:pPr>
          </w:p>
        </w:tc>
        <w:tc>
          <w:tcPr>
            <w:tcW w:w="1417" w:type="dxa"/>
            <w:gridSpan w:val="3"/>
            <w:tcBorders>
              <w:left w:val="nil"/>
            </w:tcBorders>
          </w:tcPr>
          <w:p w14:paraId="5721EFDF" w14:textId="77777777" w:rsidR="00492E6D" w:rsidRPr="00442344" w:rsidRDefault="00492E6D" w:rsidP="00C00AC1">
            <w:pPr>
              <w:spacing w:after="0"/>
              <w:jc w:val="right"/>
              <w:rPr>
                <w:rFonts w:ascii="Arial" w:eastAsia="Times New Roman" w:hAnsi="Arial"/>
                <w:noProof/>
              </w:rPr>
            </w:pPr>
            <w:r w:rsidRPr="00442344">
              <w:rPr>
                <w:rFonts w:ascii="Arial" w:eastAsia="Times New Roman" w:hAnsi="Arial"/>
                <w:b/>
                <w:i/>
                <w:noProof/>
              </w:rPr>
              <w:t>Date:</w:t>
            </w:r>
          </w:p>
        </w:tc>
        <w:tc>
          <w:tcPr>
            <w:tcW w:w="2127" w:type="dxa"/>
            <w:tcBorders>
              <w:right w:val="single" w:sz="4" w:space="0" w:color="auto"/>
            </w:tcBorders>
            <w:shd w:val="pct30" w:color="FFFF00" w:fill="auto"/>
          </w:tcPr>
          <w:p w14:paraId="4BFC349F" w14:textId="77777777" w:rsidR="00492E6D" w:rsidRPr="00442344" w:rsidRDefault="00492E6D" w:rsidP="00C00AC1">
            <w:pPr>
              <w:spacing w:after="0"/>
              <w:ind w:left="100"/>
              <w:rPr>
                <w:rFonts w:ascii="Arial" w:eastAsia="Times New Roman" w:hAnsi="Arial"/>
                <w:noProof/>
              </w:rPr>
            </w:pPr>
            <w:r w:rsidRPr="00442344">
              <w:rPr>
                <w:rFonts w:ascii="Arial" w:eastAsia="Times New Roman" w:hAnsi="Arial"/>
              </w:rPr>
              <w:fldChar w:fldCharType="begin"/>
            </w:r>
            <w:r w:rsidRPr="00442344">
              <w:rPr>
                <w:rFonts w:ascii="Arial" w:eastAsia="Times New Roman" w:hAnsi="Arial"/>
              </w:rPr>
              <w:instrText xml:space="preserve"> DOCPROPERTY  ResDate  \* MERGEFORMAT </w:instrText>
            </w:r>
            <w:r w:rsidRPr="00442344">
              <w:rPr>
                <w:rFonts w:ascii="Arial" w:eastAsia="Times New Roman" w:hAnsi="Arial"/>
              </w:rPr>
              <w:fldChar w:fldCharType="separate"/>
            </w:r>
            <w:r>
              <w:rPr>
                <w:rFonts w:ascii="Arial" w:eastAsia="Times New Roman" w:hAnsi="Arial"/>
                <w:noProof/>
              </w:rPr>
              <w:t>8-16-2019</w:t>
            </w:r>
            <w:r w:rsidRPr="00442344">
              <w:rPr>
                <w:rFonts w:ascii="Arial" w:eastAsia="Times New Roman" w:hAnsi="Arial"/>
                <w:noProof/>
              </w:rPr>
              <w:fldChar w:fldCharType="end"/>
            </w:r>
          </w:p>
        </w:tc>
      </w:tr>
      <w:tr w:rsidR="00492E6D" w:rsidRPr="00442344" w14:paraId="4F7DCAC3" w14:textId="77777777" w:rsidTr="00C00AC1">
        <w:tc>
          <w:tcPr>
            <w:tcW w:w="1843" w:type="dxa"/>
            <w:tcBorders>
              <w:left w:val="single" w:sz="4" w:space="0" w:color="auto"/>
            </w:tcBorders>
          </w:tcPr>
          <w:p w14:paraId="13A40F0E" w14:textId="77777777" w:rsidR="00492E6D" w:rsidRPr="00442344" w:rsidRDefault="00492E6D" w:rsidP="00C00AC1">
            <w:pPr>
              <w:spacing w:after="0"/>
              <w:rPr>
                <w:rFonts w:ascii="Arial" w:eastAsia="Times New Roman" w:hAnsi="Arial"/>
                <w:b/>
                <w:i/>
                <w:noProof/>
                <w:sz w:val="8"/>
                <w:szCs w:val="8"/>
              </w:rPr>
            </w:pPr>
          </w:p>
        </w:tc>
        <w:tc>
          <w:tcPr>
            <w:tcW w:w="1986" w:type="dxa"/>
            <w:gridSpan w:val="4"/>
          </w:tcPr>
          <w:p w14:paraId="17E250B9" w14:textId="77777777" w:rsidR="00492E6D" w:rsidRPr="00442344" w:rsidRDefault="00492E6D" w:rsidP="00C00AC1">
            <w:pPr>
              <w:spacing w:after="0"/>
              <w:rPr>
                <w:rFonts w:ascii="Arial" w:eastAsia="Times New Roman" w:hAnsi="Arial"/>
                <w:noProof/>
                <w:sz w:val="8"/>
                <w:szCs w:val="8"/>
              </w:rPr>
            </w:pPr>
          </w:p>
        </w:tc>
        <w:tc>
          <w:tcPr>
            <w:tcW w:w="2267" w:type="dxa"/>
            <w:gridSpan w:val="2"/>
          </w:tcPr>
          <w:p w14:paraId="603F8B5E" w14:textId="77777777" w:rsidR="00492E6D" w:rsidRPr="00442344" w:rsidRDefault="00492E6D" w:rsidP="00C00AC1">
            <w:pPr>
              <w:spacing w:after="0"/>
              <w:rPr>
                <w:rFonts w:ascii="Arial" w:eastAsia="Times New Roman" w:hAnsi="Arial"/>
                <w:noProof/>
                <w:sz w:val="8"/>
                <w:szCs w:val="8"/>
              </w:rPr>
            </w:pPr>
          </w:p>
        </w:tc>
        <w:tc>
          <w:tcPr>
            <w:tcW w:w="1417" w:type="dxa"/>
            <w:gridSpan w:val="3"/>
          </w:tcPr>
          <w:p w14:paraId="00D27DE7" w14:textId="77777777" w:rsidR="00492E6D" w:rsidRPr="00442344" w:rsidRDefault="00492E6D" w:rsidP="00C00AC1">
            <w:pPr>
              <w:spacing w:after="0"/>
              <w:rPr>
                <w:rFonts w:ascii="Arial" w:eastAsia="Times New Roman" w:hAnsi="Arial"/>
                <w:noProof/>
                <w:sz w:val="8"/>
                <w:szCs w:val="8"/>
              </w:rPr>
            </w:pPr>
          </w:p>
        </w:tc>
        <w:tc>
          <w:tcPr>
            <w:tcW w:w="2127" w:type="dxa"/>
            <w:tcBorders>
              <w:right w:val="single" w:sz="4" w:space="0" w:color="auto"/>
            </w:tcBorders>
          </w:tcPr>
          <w:p w14:paraId="2634B7D9" w14:textId="77777777" w:rsidR="00492E6D" w:rsidRPr="00442344" w:rsidRDefault="00492E6D" w:rsidP="00C00AC1">
            <w:pPr>
              <w:spacing w:after="0"/>
              <w:rPr>
                <w:rFonts w:ascii="Arial" w:eastAsia="Times New Roman" w:hAnsi="Arial"/>
                <w:noProof/>
                <w:sz w:val="8"/>
                <w:szCs w:val="8"/>
              </w:rPr>
            </w:pPr>
          </w:p>
        </w:tc>
      </w:tr>
      <w:tr w:rsidR="00492E6D" w:rsidRPr="00442344" w14:paraId="15D53522" w14:textId="77777777" w:rsidTr="00C00AC1">
        <w:trPr>
          <w:cantSplit/>
        </w:trPr>
        <w:tc>
          <w:tcPr>
            <w:tcW w:w="1843" w:type="dxa"/>
            <w:tcBorders>
              <w:left w:val="single" w:sz="4" w:space="0" w:color="auto"/>
            </w:tcBorders>
          </w:tcPr>
          <w:p w14:paraId="27D87265" w14:textId="77777777" w:rsidR="00492E6D" w:rsidRPr="00442344" w:rsidRDefault="00492E6D" w:rsidP="00C00AC1">
            <w:pPr>
              <w:tabs>
                <w:tab w:val="right" w:pos="1759"/>
              </w:tabs>
              <w:spacing w:after="0"/>
              <w:rPr>
                <w:rFonts w:ascii="Arial" w:eastAsia="Times New Roman" w:hAnsi="Arial"/>
                <w:b/>
                <w:i/>
                <w:noProof/>
              </w:rPr>
            </w:pPr>
            <w:r w:rsidRPr="00442344">
              <w:rPr>
                <w:rFonts w:ascii="Arial" w:eastAsia="Times New Roman" w:hAnsi="Arial"/>
                <w:b/>
                <w:i/>
                <w:noProof/>
              </w:rPr>
              <w:t>Category:</w:t>
            </w:r>
          </w:p>
        </w:tc>
        <w:tc>
          <w:tcPr>
            <w:tcW w:w="851" w:type="dxa"/>
            <w:shd w:val="pct30" w:color="FFFF00" w:fill="auto"/>
          </w:tcPr>
          <w:p w14:paraId="35A95CDE" w14:textId="68A37963" w:rsidR="00492E6D" w:rsidRPr="00442344" w:rsidRDefault="001772CE" w:rsidP="00C00AC1">
            <w:pPr>
              <w:spacing w:after="0"/>
              <w:ind w:left="100" w:right="-609"/>
              <w:rPr>
                <w:rFonts w:ascii="Arial" w:eastAsia="Times New Roman" w:hAnsi="Arial"/>
                <w:b/>
                <w:noProof/>
              </w:rPr>
            </w:pPr>
            <w:r>
              <w:rPr>
                <w:rFonts w:ascii="Arial" w:eastAsia="Times New Roman" w:hAnsi="Arial"/>
              </w:rPr>
              <w:t>C</w:t>
            </w:r>
          </w:p>
        </w:tc>
        <w:tc>
          <w:tcPr>
            <w:tcW w:w="3402" w:type="dxa"/>
            <w:gridSpan w:val="5"/>
            <w:tcBorders>
              <w:left w:val="nil"/>
            </w:tcBorders>
          </w:tcPr>
          <w:p w14:paraId="3D5C71C3" w14:textId="77777777" w:rsidR="00492E6D" w:rsidRPr="00442344" w:rsidRDefault="00492E6D" w:rsidP="00C00AC1">
            <w:pPr>
              <w:spacing w:after="0"/>
              <w:rPr>
                <w:rFonts w:ascii="Arial" w:eastAsia="Times New Roman" w:hAnsi="Arial"/>
                <w:noProof/>
              </w:rPr>
            </w:pPr>
          </w:p>
        </w:tc>
        <w:tc>
          <w:tcPr>
            <w:tcW w:w="1417" w:type="dxa"/>
            <w:gridSpan w:val="3"/>
            <w:tcBorders>
              <w:left w:val="nil"/>
            </w:tcBorders>
          </w:tcPr>
          <w:p w14:paraId="1E8519C3" w14:textId="77777777" w:rsidR="00492E6D" w:rsidRPr="00442344" w:rsidRDefault="00492E6D" w:rsidP="00C00AC1">
            <w:pPr>
              <w:spacing w:after="0"/>
              <w:jc w:val="right"/>
              <w:rPr>
                <w:rFonts w:ascii="Arial" w:eastAsia="Times New Roman" w:hAnsi="Arial"/>
                <w:b/>
                <w:i/>
                <w:noProof/>
              </w:rPr>
            </w:pPr>
            <w:r w:rsidRPr="00442344">
              <w:rPr>
                <w:rFonts w:ascii="Arial" w:eastAsia="Times New Roman" w:hAnsi="Arial"/>
                <w:b/>
                <w:i/>
                <w:noProof/>
              </w:rPr>
              <w:t>Release:</w:t>
            </w:r>
          </w:p>
        </w:tc>
        <w:tc>
          <w:tcPr>
            <w:tcW w:w="2127" w:type="dxa"/>
            <w:tcBorders>
              <w:right w:val="single" w:sz="4" w:space="0" w:color="auto"/>
            </w:tcBorders>
            <w:shd w:val="pct30" w:color="FFFF00" w:fill="auto"/>
          </w:tcPr>
          <w:p w14:paraId="733A1219" w14:textId="2EA937CB" w:rsidR="00492E6D" w:rsidRPr="00442344" w:rsidRDefault="00492E6D" w:rsidP="00C00AC1">
            <w:pPr>
              <w:spacing w:after="0"/>
              <w:ind w:left="100"/>
              <w:rPr>
                <w:rFonts w:ascii="Arial" w:eastAsia="Times New Roman" w:hAnsi="Arial"/>
                <w:noProof/>
              </w:rPr>
            </w:pPr>
            <w:r w:rsidRPr="00442344">
              <w:rPr>
                <w:rFonts w:ascii="Arial" w:eastAsia="Times New Roman" w:hAnsi="Arial"/>
              </w:rPr>
              <w:fldChar w:fldCharType="begin"/>
            </w:r>
            <w:r w:rsidRPr="00442344">
              <w:rPr>
                <w:rFonts w:ascii="Arial" w:eastAsia="Times New Roman" w:hAnsi="Arial"/>
              </w:rPr>
              <w:instrText xml:space="preserve"> DOCPROPERTY  Release  \* MERGEFORMAT </w:instrText>
            </w:r>
            <w:r w:rsidRPr="00442344">
              <w:rPr>
                <w:rFonts w:ascii="Arial" w:eastAsia="Times New Roman" w:hAnsi="Arial"/>
              </w:rPr>
              <w:fldChar w:fldCharType="separate"/>
            </w:r>
            <w:r>
              <w:rPr>
                <w:rFonts w:ascii="Arial" w:eastAsia="Times New Roman" w:hAnsi="Arial"/>
                <w:noProof/>
              </w:rPr>
              <w:t>Rel-1</w:t>
            </w:r>
            <w:r w:rsidR="007A4F84">
              <w:rPr>
                <w:rFonts w:ascii="Arial" w:eastAsia="Times New Roman" w:hAnsi="Arial"/>
                <w:noProof/>
              </w:rPr>
              <w:t>6</w:t>
            </w:r>
            <w:r w:rsidRPr="00442344">
              <w:rPr>
                <w:rFonts w:ascii="Arial" w:eastAsia="Times New Roman" w:hAnsi="Arial"/>
                <w:noProof/>
              </w:rPr>
              <w:fldChar w:fldCharType="end"/>
            </w:r>
          </w:p>
        </w:tc>
      </w:tr>
      <w:tr w:rsidR="00492E6D" w:rsidRPr="00442344" w14:paraId="080DCA7F" w14:textId="77777777" w:rsidTr="00C00AC1">
        <w:tc>
          <w:tcPr>
            <w:tcW w:w="1843" w:type="dxa"/>
            <w:tcBorders>
              <w:left w:val="single" w:sz="4" w:space="0" w:color="auto"/>
              <w:bottom w:val="single" w:sz="4" w:space="0" w:color="auto"/>
            </w:tcBorders>
          </w:tcPr>
          <w:p w14:paraId="2F640A22" w14:textId="77777777" w:rsidR="00492E6D" w:rsidRPr="00442344" w:rsidRDefault="00492E6D" w:rsidP="00C00AC1">
            <w:pPr>
              <w:spacing w:after="0"/>
              <w:rPr>
                <w:rFonts w:ascii="Arial" w:eastAsia="Times New Roman" w:hAnsi="Arial"/>
                <w:b/>
                <w:i/>
                <w:noProof/>
              </w:rPr>
            </w:pPr>
          </w:p>
        </w:tc>
        <w:tc>
          <w:tcPr>
            <w:tcW w:w="4677" w:type="dxa"/>
            <w:gridSpan w:val="8"/>
            <w:tcBorders>
              <w:bottom w:val="single" w:sz="4" w:space="0" w:color="auto"/>
            </w:tcBorders>
          </w:tcPr>
          <w:p w14:paraId="2BE57758" w14:textId="77777777" w:rsidR="00492E6D" w:rsidRPr="00442344" w:rsidRDefault="00492E6D" w:rsidP="00C00AC1">
            <w:pPr>
              <w:spacing w:after="0"/>
              <w:ind w:left="383" w:hanging="383"/>
              <w:rPr>
                <w:rFonts w:ascii="Arial" w:eastAsia="Times New Roman" w:hAnsi="Arial"/>
                <w:i/>
                <w:noProof/>
                <w:sz w:val="18"/>
              </w:rPr>
            </w:pPr>
            <w:r w:rsidRPr="00442344">
              <w:rPr>
                <w:rFonts w:ascii="Arial" w:eastAsia="Times New Roman" w:hAnsi="Arial"/>
                <w:i/>
                <w:noProof/>
                <w:sz w:val="18"/>
              </w:rPr>
              <w:t xml:space="preserve">Use </w:t>
            </w:r>
            <w:r w:rsidRPr="00442344">
              <w:rPr>
                <w:rFonts w:ascii="Arial" w:eastAsia="Times New Roman" w:hAnsi="Arial"/>
                <w:i/>
                <w:noProof/>
                <w:sz w:val="18"/>
                <w:u w:val="single"/>
              </w:rPr>
              <w:t>one</w:t>
            </w:r>
            <w:r w:rsidRPr="00442344">
              <w:rPr>
                <w:rFonts w:ascii="Arial" w:eastAsia="Times New Roman" w:hAnsi="Arial"/>
                <w:i/>
                <w:noProof/>
                <w:sz w:val="18"/>
              </w:rPr>
              <w:t xml:space="preserve"> of the following categories:</w:t>
            </w:r>
            <w:r w:rsidRPr="00442344">
              <w:rPr>
                <w:rFonts w:ascii="Arial" w:eastAsia="Times New Roman" w:hAnsi="Arial"/>
                <w:b/>
                <w:i/>
                <w:noProof/>
                <w:sz w:val="18"/>
              </w:rPr>
              <w:br/>
              <w:t>F</w:t>
            </w:r>
            <w:r w:rsidRPr="00442344">
              <w:rPr>
                <w:rFonts w:ascii="Arial" w:eastAsia="Times New Roman" w:hAnsi="Arial"/>
                <w:i/>
                <w:noProof/>
                <w:sz w:val="18"/>
              </w:rPr>
              <w:t xml:space="preserve">  (correction)</w:t>
            </w:r>
            <w:r w:rsidRPr="00442344">
              <w:rPr>
                <w:rFonts w:ascii="Arial" w:eastAsia="Times New Roman" w:hAnsi="Arial"/>
                <w:i/>
                <w:noProof/>
                <w:sz w:val="18"/>
              </w:rPr>
              <w:br/>
            </w:r>
            <w:r w:rsidRPr="00442344">
              <w:rPr>
                <w:rFonts w:ascii="Arial" w:eastAsia="Times New Roman" w:hAnsi="Arial"/>
                <w:b/>
                <w:i/>
                <w:noProof/>
                <w:sz w:val="18"/>
              </w:rPr>
              <w:t>A</w:t>
            </w:r>
            <w:r w:rsidRPr="00442344">
              <w:rPr>
                <w:rFonts w:ascii="Arial" w:eastAsia="Times New Roman" w:hAnsi="Arial"/>
                <w:i/>
                <w:noProof/>
                <w:sz w:val="18"/>
              </w:rPr>
              <w:t xml:space="preserve">  (mirror corresponding to a change in an earlier release)</w:t>
            </w:r>
            <w:r w:rsidRPr="00442344">
              <w:rPr>
                <w:rFonts w:ascii="Arial" w:eastAsia="Times New Roman" w:hAnsi="Arial"/>
                <w:i/>
                <w:noProof/>
                <w:sz w:val="18"/>
              </w:rPr>
              <w:br/>
            </w:r>
            <w:r w:rsidRPr="00442344">
              <w:rPr>
                <w:rFonts w:ascii="Arial" w:eastAsia="Times New Roman" w:hAnsi="Arial"/>
                <w:b/>
                <w:i/>
                <w:noProof/>
                <w:sz w:val="18"/>
              </w:rPr>
              <w:t>B</w:t>
            </w:r>
            <w:r w:rsidRPr="00442344">
              <w:rPr>
                <w:rFonts w:ascii="Arial" w:eastAsia="Times New Roman" w:hAnsi="Arial"/>
                <w:i/>
                <w:noProof/>
                <w:sz w:val="18"/>
              </w:rPr>
              <w:t xml:space="preserve">  (addition of feature), </w:t>
            </w:r>
            <w:r w:rsidRPr="00442344">
              <w:rPr>
                <w:rFonts w:ascii="Arial" w:eastAsia="Times New Roman" w:hAnsi="Arial"/>
                <w:i/>
                <w:noProof/>
                <w:sz w:val="18"/>
              </w:rPr>
              <w:br/>
            </w:r>
            <w:r w:rsidRPr="00442344">
              <w:rPr>
                <w:rFonts w:ascii="Arial" w:eastAsia="Times New Roman" w:hAnsi="Arial"/>
                <w:b/>
                <w:i/>
                <w:noProof/>
                <w:sz w:val="18"/>
              </w:rPr>
              <w:t>C</w:t>
            </w:r>
            <w:r w:rsidRPr="00442344">
              <w:rPr>
                <w:rFonts w:ascii="Arial" w:eastAsia="Times New Roman" w:hAnsi="Arial"/>
                <w:i/>
                <w:noProof/>
                <w:sz w:val="18"/>
              </w:rPr>
              <w:t xml:space="preserve">  (functional modification of feature)</w:t>
            </w:r>
            <w:r w:rsidRPr="00442344">
              <w:rPr>
                <w:rFonts w:ascii="Arial" w:eastAsia="Times New Roman" w:hAnsi="Arial"/>
                <w:i/>
                <w:noProof/>
                <w:sz w:val="18"/>
              </w:rPr>
              <w:br/>
            </w:r>
            <w:r w:rsidRPr="00442344">
              <w:rPr>
                <w:rFonts w:ascii="Arial" w:eastAsia="Times New Roman" w:hAnsi="Arial"/>
                <w:b/>
                <w:i/>
                <w:noProof/>
                <w:sz w:val="18"/>
              </w:rPr>
              <w:t>D</w:t>
            </w:r>
            <w:r w:rsidRPr="00442344">
              <w:rPr>
                <w:rFonts w:ascii="Arial" w:eastAsia="Times New Roman" w:hAnsi="Arial"/>
                <w:i/>
                <w:noProof/>
                <w:sz w:val="18"/>
              </w:rPr>
              <w:t xml:space="preserve">  (editorial modification)</w:t>
            </w:r>
          </w:p>
          <w:p w14:paraId="1D203F44" w14:textId="77777777" w:rsidR="00492E6D" w:rsidRPr="00442344" w:rsidRDefault="00492E6D" w:rsidP="00C00AC1">
            <w:pPr>
              <w:spacing w:after="120"/>
              <w:rPr>
                <w:rFonts w:ascii="Arial" w:eastAsia="Times New Roman" w:hAnsi="Arial"/>
                <w:noProof/>
              </w:rPr>
            </w:pPr>
            <w:r w:rsidRPr="00442344">
              <w:rPr>
                <w:rFonts w:ascii="Arial" w:eastAsia="Times New Roman" w:hAnsi="Arial"/>
                <w:noProof/>
                <w:sz w:val="18"/>
              </w:rPr>
              <w:t>Detailed explanations of the above categories can</w:t>
            </w:r>
            <w:r w:rsidRPr="00442344">
              <w:rPr>
                <w:rFonts w:ascii="Arial" w:eastAsia="Times New Roman" w:hAnsi="Arial"/>
                <w:noProof/>
                <w:sz w:val="18"/>
              </w:rPr>
              <w:br/>
              <w:t xml:space="preserve">be found in 3GPP </w:t>
            </w:r>
            <w:hyperlink r:id="rId11" w:history="1">
              <w:r w:rsidRPr="00442344">
                <w:rPr>
                  <w:rFonts w:ascii="Arial" w:eastAsia="Times New Roman" w:hAnsi="Arial"/>
                  <w:noProof/>
                  <w:color w:val="0000FF"/>
                  <w:sz w:val="18"/>
                  <w:u w:val="single"/>
                </w:rPr>
                <w:t>TR 21.900</w:t>
              </w:r>
            </w:hyperlink>
            <w:r w:rsidRPr="00442344">
              <w:rPr>
                <w:rFonts w:ascii="Arial" w:eastAsia="Times New Roman" w:hAnsi="Arial"/>
                <w:noProof/>
                <w:sz w:val="18"/>
              </w:rPr>
              <w:t>.</w:t>
            </w:r>
          </w:p>
        </w:tc>
        <w:tc>
          <w:tcPr>
            <w:tcW w:w="3120" w:type="dxa"/>
            <w:gridSpan w:val="2"/>
            <w:tcBorders>
              <w:bottom w:val="single" w:sz="4" w:space="0" w:color="auto"/>
              <w:right w:val="single" w:sz="4" w:space="0" w:color="auto"/>
            </w:tcBorders>
          </w:tcPr>
          <w:p w14:paraId="7927D470" w14:textId="77777777" w:rsidR="00492E6D" w:rsidRPr="00442344" w:rsidRDefault="00492E6D" w:rsidP="00C00AC1">
            <w:pPr>
              <w:tabs>
                <w:tab w:val="left" w:pos="950"/>
              </w:tabs>
              <w:spacing w:after="0"/>
              <w:ind w:left="241" w:hanging="241"/>
              <w:rPr>
                <w:rFonts w:ascii="Arial" w:eastAsia="Times New Roman" w:hAnsi="Arial"/>
                <w:i/>
                <w:noProof/>
                <w:sz w:val="18"/>
              </w:rPr>
            </w:pPr>
            <w:r w:rsidRPr="00442344">
              <w:rPr>
                <w:rFonts w:ascii="Arial" w:eastAsia="Times New Roman" w:hAnsi="Arial"/>
                <w:i/>
                <w:noProof/>
                <w:sz w:val="18"/>
              </w:rPr>
              <w:t xml:space="preserve">Use </w:t>
            </w:r>
            <w:r w:rsidRPr="00442344">
              <w:rPr>
                <w:rFonts w:ascii="Arial" w:eastAsia="Times New Roman" w:hAnsi="Arial"/>
                <w:i/>
                <w:noProof/>
                <w:sz w:val="18"/>
                <w:u w:val="single"/>
              </w:rPr>
              <w:t>one</w:t>
            </w:r>
            <w:r w:rsidRPr="00442344">
              <w:rPr>
                <w:rFonts w:ascii="Arial" w:eastAsia="Times New Roman" w:hAnsi="Arial"/>
                <w:i/>
                <w:noProof/>
                <w:sz w:val="18"/>
              </w:rPr>
              <w:t xml:space="preserve"> of the following releases:</w:t>
            </w:r>
            <w:r w:rsidRPr="00442344">
              <w:rPr>
                <w:rFonts w:ascii="Arial" w:eastAsia="Times New Roman" w:hAnsi="Arial"/>
                <w:i/>
                <w:noProof/>
                <w:sz w:val="18"/>
              </w:rPr>
              <w:br/>
              <w:t>Rel-8</w:t>
            </w:r>
            <w:r w:rsidRPr="00442344">
              <w:rPr>
                <w:rFonts w:ascii="Arial" w:eastAsia="Times New Roman" w:hAnsi="Arial"/>
                <w:i/>
                <w:noProof/>
                <w:sz w:val="18"/>
              </w:rPr>
              <w:tab/>
              <w:t>(Release 8)</w:t>
            </w:r>
            <w:r w:rsidRPr="00442344">
              <w:rPr>
                <w:rFonts w:ascii="Arial" w:eastAsia="Times New Roman" w:hAnsi="Arial"/>
                <w:i/>
                <w:noProof/>
                <w:sz w:val="18"/>
              </w:rPr>
              <w:br/>
              <w:t>Rel-9</w:t>
            </w:r>
            <w:r w:rsidRPr="00442344">
              <w:rPr>
                <w:rFonts w:ascii="Arial" w:eastAsia="Times New Roman" w:hAnsi="Arial"/>
                <w:i/>
                <w:noProof/>
                <w:sz w:val="18"/>
              </w:rPr>
              <w:tab/>
              <w:t>(Release 9)</w:t>
            </w:r>
            <w:r w:rsidRPr="00442344">
              <w:rPr>
                <w:rFonts w:ascii="Arial" w:eastAsia="Times New Roman" w:hAnsi="Arial"/>
                <w:i/>
                <w:noProof/>
                <w:sz w:val="18"/>
              </w:rPr>
              <w:br/>
              <w:t>Rel-10</w:t>
            </w:r>
            <w:r w:rsidRPr="00442344">
              <w:rPr>
                <w:rFonts w:ascii="Arial" w:eastAsia="Times New Roman" w:hAnsi="Arial"/>
                <w:i/>
                <w:noProof/>
                <w:sz w:val="18"/>
              </w:rPr>
              <w:tab/>
              <w:t>(Release 10)</w:t>
            </w:r>
            <w:r w:rsidRPr="00442344">
              <w:rPr>
                <w:rFonts w:ascii="Arial" w:eastAsia="Times New Roman" w:hAnsi="Arial"/>
                <w:i/>
                <w:noProof/>
                <w:sz w:val="18"/>
              </w:rPr>
              <w:br/>
              <w:t>Rel-11</w:t>
            </w:r>
            <w:r w:rsidRPr="00442344">
              <w:rPr>
                <w:rFonts w:ascii="Arial" w:eastAsia="Times New Roman" w:hAnsi="Arial"/>
                <w:i/>
                <w:noProof/>
                <w:sz w:val="18"/>
              </w:rPr>
              <w:tab/>
              <w:t>(Release 11)</w:t>
            </w:r>
            <w:r w:rsidRPr="00442344">
              <w:rPr>
                <w:rFonts w:ascii="Arial" w:eastAsia="Times New Roman" w:hAnsi="Arial"/>
                <w:i/>
                <w:noProof/>
                <w:sz w:val="18"/>
              </w:rPr>
              <w:br/>
              <w:t>Rel-12</w:t>
            </w:r>
            <w:r w:rsidRPr="00442344">
              <w:rPr>
                <w:rFonts w:ascii="Arial" w:eastAsia="Times New Roman" w:hAnsi="Arial"/>
                <w:i/>
                <w:noProof/>
                <w:sz w:val="18"/>
              </w:rPr>
              <w:tab/>
              <w:t>(Release 12)</w:t>
            </w:r>
            <w:r w:rsidRPr="00442344">
              <w:rPr>
                <w:rFonts w:ascii="Arial" w:eastAsia="Times New Roman" w:hAnsi="Arial"/>
                <w:i/>
                <w:noProof/>
                <w:sz w:val="18"/>
              </w:rPr>
              <w:br/>
            </w:r>
            <w:bookmarkStart w:id="4" w:name="OLE_LINK1"/>
            <w:r w:rsidRPr="00442344">
              <w:rPr>
                <w:rFonts w:ascii="Arial" w:eastAsia="Times New Roman" w:hAnsi="Arial"/>
                <w:i/>
                <w:noProof/>
                <w:sz w:val="18"/>
              </w:rPr>
              <w:t>Rel-13</w:t>
            </w:r>
            <w:r w:rsidRPr="00442344">
              <w:rPr>
                <w:rFonts w:ascii="Arial" w:eastAsia="Times New Roman" w:hAnsi="Arial"/>
                <w:i/>
                <w:noProof/>
                <w:sz w:val="18"/>
              </w:rPr>
              <w:tab/>
              <w:t>(Release 13)</w:t>
            </w:r>
            <w:bookmarkEnd w:id="4"/>
            <w:r w:rsidRPr="00442344">
              <w:rPr>
                <w:rFonts w:ascii="Arial" w:eastAsia="Times New Roman" w:hAnsi="Arial"/>
                <w:i/>
                <w:noProof/>
                <w:sz w:val="18"/>
              </w:rPr>
              <w:br/>
              <w:t>Rel-14</w:t>
            </w:r>
            <w:r w:rsidRPr="00442344">
              <w:rPr>
                <w:rFonts w:ascii="Arial" w:eastAsia="Times New Roman" w:hAnsi="Arial"/>
                <w:i/>
                <w:noProof/>
                <w:sz w:val="18"/>
              </w:rPr>
              <w:tab/>
              <w:t>(Release 14)</w:t>
            </w:r>
            <w:r w:rsidRPr="00442344">
              <w:rPr>
                <w:rFonts w:ascii="Arial" w:eastAsia="Times New Roman" w:hAnsi="Arial"/>
                <w:i/>
                <w:noProof/>
                <w:sz w:val="18"/>
              </w:rPr>
              <w:br/>
              <w:t>Rel-15</w:t>
            </w:r>
            <w:r w:rsidRPr="00442344">
              <w:rPr>
                <w:rFonts w:ascii="Arial" w:eastAsia="Times New Roman" w:hAnsi="Arial"/>
                <w:i/>
                <w:noProof/>
                <w:sz w:val="18"/>
              </w:rPr>
              <w:tab/>
              <w:t>(Release 15)</w:t>
            </w:r>
            <w:r w:rsidRPr="00442344">
              <w:rPr>
                <w:rFonts w:ascii="Arial" w:eastAsia="Times New Roman" w:hAnsi="Arial"/>
                <w:i/>
                <w:noProof/>
                <w:sz w:val="18"/>
              </w:rPr>
              <w:br/>
              <w:t>Rel-16</w:t>
            </w:r>
            <w:r w:rsidRPr="00442344">
              <w:rPr>
                <w:rFonts w:ascii="Arial" w:eastAsia="Times New Roman" w:hAnsi="Arial"/>
                <w:i/>
                <w:noProof/>
                <w:sz w:val="18"/>
              </w:rPr>
              <w:tab/>
              <w:t>(Release 16)</w:t>
            </w:r>
          </w:p>
        </w:tc>
      </w:tr>
      <w:tr w:rsidR="00492E6D" w:rsidRPr="00442344" w14:paraId="5B2CBF74" w14:textId="77777777" w:rsidTr="00C00AC1">
        <w:tc>
          <w:tcPr>
            <w:tcW w:w="1843" w:type="dxa"/>
          </w:tcPr>
          <w:p w14:paraId="141E1CB7" w14:textId="77777777" w:rsidR="00492E6D" w:rsidRPr="00442344" w:rsidRDefault="00492E6D" w:rsidP="00C00AC1">
            <w:pPr>
              <w:spacing w:after="0"/>
              <w:rPr>
                <w:rFonts w:ascii="Arial" w:eastAsia="Times New Roman" w:hAnsi="Arial"/>
                <w:b/>
                <w:i/>
                <w:noProof/>
                <w:sz w:val="8"/>
                <w:szCs w:val="8"/>
              </w:rPr>
            </w:pPr>
          </w:p>
        </w:tc>
        <w:tc>
          <w:tcPr>
            <w:tcW w:w="7797" w:type="dxa"/>
            <w:gridSpan w:val="10"/>
          </w:tcPr>
          <w:p w14:paraId="62406342" w14:textId="77777777" w:rsidR="00492E6D" w:rsidRPr="00442344" w:rsidRDefault="00492E6D" w:rsidP="00C00AC1">
            <w:pPr>
              <w:spacing w:after="0"/>
              <w:rPr>
                <w:rFonts w:ascii="Arial" w:eastAsia="Times New Roman" w:hAnsi="Arial"/>
                <w:noProof/>
                <w:sz w:val="8"/>
                <w:szCs w:val="8"/>
              </w:rPr>
            </w:pPr>
          </w:p>
        </w:tc>
      </w:tr>
      <w:tr w:rsidR="00492E6D" w:rsidRPr="00442344" w14:paraId="33E7887A" w14:textId="77777777" w:rsidTr="00C00AC1">
        <w:tc>
          <w:tcPr>
            <w:tcW w:w="2694" w:type="dxa"/>
            <w:gridSpan w:val="2"/>
            <w:tcBorders>
              <w:top w:val="single" w:sz="4" w:space="0" w:color="auto"/>
              <w:left w:val="single" w:sz="4" w:space="0" w:color="auto"/>
            </w:tcBorders>
          </w:tcPr>
          <w:p w14:paraId="5EB9B53B" w14:textId="77777777" w:rsidR="00492E6D" w:rsidRPr="00442344" w:rsidRDefault="00492E6D" w:rsidP="00C00AC1">
            <w:pPr>
              <w:tabs>
                <w:tab w:val="right" w:pos="2184"/>
              </w:tabs>
              <w:spacing w:after="0"/>
              <w:rPr>
                <w:rFonts w:ascii="Arial" w:eastAsia="Times New Roman" w:hAnsi="Arial"/>
                <w:b/>
                <w:i/>
                <w:noProof/>
              </w:rPr>
            </w:pPr>
            <w:r w:rsidRPr="00442344">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156A8E73" w14:textId="6A270BEF" w:rsidR="00492E6D" w:rsidRPr="00442344" w:rsidRDefault="008F72F0" w:rsidP="00C00AC1">
            <w:pPr>
              <w:spacing w:after="0"/>
              <w:ind w:left="100"/>
              <w:rPr>
                <w:rFonts w:ascii="Arial" w:eastAsia="Times New Roman" w:hAnsi="Arial"/>
                <w:noProof/>
              </w:rPr>
            </w:pPr>
            <w:r w:rsidRPr="008F72F0">
              <w:rPr>
                <w:rFonts w:ascii="Arial" w:eastAsia="Times New Roman" w:hAnsi="Arial"/>
                <w:noProof/>
              </w:rPr>
              <w:t>In Release 15 the A-MPR calculations for B41/n41 EN-DC used the channel configuration for determining the location of IM3s. Using the allocation configuration instead of the channel configuration gives a more precise location of the IM3s, improving the A-MPR efficiency. At RAN4#91 it was agreed to use the allocation configuration instead of the channel configuration as proposed in R4-1907064. This CR implements the changes.</w:t>
            </w:r>
          </w:p>
        </w:tc>
      </w:tr>
      <w:tr w:rsidR="00492E6D" w:rsidRPr="00442344" w14:paraId="28321697" w14:textId="77777777" w:rsidTr="00C00AC1">
        <w:tc>
          <w:tcPr>
            <w:tcW w:w="2694" w:type="dxa"/>
            <w:gridSpan w:val="2"/>
            <w:tcBorders>
              <w:left w:val="single" w:sz="4" w:space="0" w:color="auto"/>
            </w:tcBorders>
          </w:tcPr>
          <w:p w14:paraId="546B7AB9" w14:textId="77777777" w:rsidR="00492E6D" w:rsidRPr="00442344" w:rsidRDefault="00492E6D" w:rsidP="00C00AC1">
            <w:pPr>
              <w:spacing w:after="0"/>
              <w:rPr>
                <w:rFonts w:ascii="Arial" w:eastAsia="Times New Roman" w:hAnsi="Arial"/>
                <w:b/>
                <w:i/>
                <w:noProof/>
                <w:sz w:val="8"/>
                <w:szCs w:val="8"/>
              </w:rPr>
            </w:pPr>
          </w:p>
        </w:tc>
        <w:tc>
          <w:tcPr>
            <w:tcW w:w="6946" w:type="dxa"/>
            <w:gridSpan w:val="9"/>
            <w:tcBorders>
              <w:right w:val="single" w:sz="4" w:space="0" w:color="auto"/>
            </w:tcBorders>
          </w:tcPr>
          <w:p w14:paraId="3A4FF335" w14:textId="77777777" w:rsidR="00492E6D" w:rsidRPr="00442344" w:rsidRDefault="00492E6D" w:rsidP="00C00AC1">
            <w:pPr>
              <w:spacing w:after="0"/>
              <w:rPr>
                <w:rFonts w:ascii="Arial" w:eastAsia="Times New Roman" w:hAnsi="Arial"/>
                <w:noProof/>
                <w:sz w:val="8"/>
                <w:szCs w:val="8"/>
              </w:rPr>
            </w:pPr>
          </w:p>
        </w:tc>
      </w:tr>
      <w:tr w:rsidR="00492E6D" w:rsidRPr="00442344" w14:paraId="0CF5223D" w14:textId="77777777" w:rsidTr="00C00AC1">
        <w:tc>
          <w:tcPr>
            <w:tcW w:w="2694" w:type="dxa"/>
            <w:gridSpan w:val="2"/>
            <w:tcBorders>
              <w:left w:val="single" w:sz="4" w:space="0" w:color="auto"/>
            </w:tcBorders>
          </w:tcPr>
          <w:p w14:paraId="24996CA2" w14:textId="77777777" w:rsidR="00492E6D" w:rsidRPr="00442344" w:rsidRDefault="00492E6D" w:rsidP="00C00AC1">
            <w:pPr>
              <w:tabs>
                <w:tab w:val="right" w:pos="2184"/>
              </w:tabs>
              <w:spacing w:after="0"/>
              <w:rPr>
                <w:rFonts w:ascii="Arial" w:eastAsia="Times New Roman" w:hAnsi="Arial"/>
                <w:b/>
                <w:i/>
                <w:noProof/>
              </w:rPr>
            </w:pPr>
            <w:r w:rsidRPr="00442344">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CE94B29" w14:textId="0DAB0A65" w:rsidR="00492E6D" w:rsidRPr="00442344" w:rsidRDefault="008F72F0" w:rsidP="00C00AC1">
            <w:pPr>
              <w:spacing w:after="0"/>
              <w:ind w:left="100"/>
              <w:rPr>
                <w:rFonts w:ascii="Arial" w:eastAsia="Times New Roman" w:hAnsi="Arial"/>
                <w:noProof/>
              </w:rPr>
            </w:pPr>
            <w:r w:rsidRPr="008F72F0">
              <w:rPr>
                <w:rFonts w:ascii="Arial" w:eastAsia="Times New Roman" w:hAnsi="Arial"/>
                <w:noProof/>
              </w:rPr>
              <w:t>Changes from using the channel configuration to the allocation configuration for determining the location of the IM3s</w:t>
            </w:r>
          </w:p>
        </w:tc>
      </w:tr>
      <w:tr w:rsidR="00492E6D" w:rsidRPr="00442344" w14:paraId="26BF55DC" w14:textId="77777777" w:rsidTr="00C00AC1">
        <w:tc>
          <w:tcPr>
            <w:tcW w:w="2694" w:type="dxa"/>
            <w:gridSpan w:val="2"/>
            <w:tcBorders>
              <w:left w:val="single" w:sz="4" w:space="0" w:color="auto"/>
            </w:tcBorders>
          </w:tcPr>
          <w:p w14:paraId="332F366F" w14:textId="77777777" w:rsidR="00492E6D" w:rsidRPr="00442344" w:rsidRDefault="00492E6D" w:rsidP="00C00AC1">
            <w:pPr>
              <w:spacing w:after="0"/>
              <w:rPr>
                <w:rFonts w:ascii="Arial" w:eastAsia="Times New Roman" w:hAnsi="Arial"/>
                <w:b/>
                <w:i/>
                <w:noProof/>
                <w:sz w:val="8"/>
                <w:szCs w:val="8"/>
              </w:rPr>
            </w:pPr>
          </w:p>
        </w:tc>
        <w:tc>
          <w:tcPr>
            <w:tcW w:w="6946" w:type="dxa"/>
            <w:gridSpan w:val="9"/>
            <w:tcBorders>
              <w:right w:val="single" w:sz="4" w:space="0" w:color="auto"/>
            </w:tcBorders>
          </w:tcPr>
          <w:p w14:paraId="3548039C" w14:textId="77777777" w:rsidR="00492E6D" w:rsidRPr="00442344" w:rsidRDefault="00492E6D" w:rsidP="00C00AC1">
            <w:pPr>
              <w:spacing w:after="0"/>
              <w:rPr>
                <w:rFonts w:ascii="Arial" w:eastAsia="Times New Roman" w:hAnsi="Arial"/>
                <w:noProof/>
                <w:sz w:val="8"/>
                <w:szCs w:val="8"/>
              </w:rPr>
            </w:pPr>
          </w:p>
        </w:tc>
      </w:tr>
      <w:tr w:rsidR="00492E6D" w:rsidRPr="00442344" w14:paraId="21DB56EC" w14:textId="77777777" w:rsidTr="00C00AC1">
        <w:tc>
          <w:tcPr>
            <w:tcW w:w="2694" w:type="dxa"/>
            <w:gridSpan w:val="2"/>
            <w:tcBorders>
              <w:left w:val="single" w:sz="4" w:space="0" w:color="auto"/>
              <w:bottom w:val="single" w:sz="4" w:space="0" w:color="auto"/>
            </w:tcBorders>
          </w:tcPr>
          <w:p w14:paraId="154D98C4" w14:textId="77777777" w:rsidR="00492E6D" w:rsidRPr="00442344" w:rsidRDefault="00492E6D" w:rsidP="00C00AC1">
            <w:pPr>
              <w:tabs>
                <w:tab w:val="right" w:pos="2184"/>
              </w:tabs>
              <w:spacing w:after="0"/>
              <w:rPr>
                <w:rFonts w:ascii="Arial" w:eastAsia="Times New Roman" w:hAnsi="Arial"/>
                <w:b/>
                <w:i/>
                <w:noProof/>
              </w:rPr>
            </w:pPr>
            <w:r w:rsidRPr="00442344">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EA4163" w14:textId="1F9127A3" w:rsidR="00492E6D" w:rsidRPr="00442344" w:rsidRDefault="00C65168" w:rsidP="00C00AC1">
            <w:pPr>
              <w:spacing w:after="0"/>
              <w:ind w:left="100"/>
              <w:rPr>
                <w:rFonts w:ascii="Arial" w:eastAsia="Times New Roman" w:hAnsi="Arial"/>
                <w:noProof/>
              </w:rPr>
            </w:pPr>
            <w:r>
              <w:rPr>
                <w:rFonts w:ascii="Arial" w:eastAsia="Times New Roman" w:hAnsi="Arial"/>
                <w:noProof/>
              </w:rPr>
              <w:t>A-MP</w:t>
            </w:r>
            <w:r w:rsidR="003F5B18">
              <w:rPr>
                <w:rFonts w:ascii="Arial" w:eastAsia="Times New Roman" w:hAnsi="Arial"/>
                <w:noProof/>
              </w:rPr>
              <w:t>R</w:t>
            </w:r>
            <w:r>
              <w:rPr>
                <w:rFonts w:ascii="Arial" w:eastAsia="Times New Roman" w:hAnsi="Arial"/>
                <w:noProof/>
              </w:rPr>
              <w:t xml:space="preserve"> calculations will be less efficient and the spec will not reflect the change that was agreed at RAN4#91.</w:t>
            </w:r>
          </w:p>
        </w:tc>
      </w:tr>
      <w:bookmarkEnd w:id="3"/>
      <w:tr w:rsidR="00492E6D" w:rsidRPr="00442344" w14:paraId="067EF700" w14:textId="77777777" w:rsidTr="00C00AC1">
        <w:tc>
          <w:tcPr>
            <w:tcW w:w="2694" w:type="dxa"/>
            <w:gridSpan w:val="2"/>
          </w:tcPr>
          <w:p w14:paraId="76A25B0C" w14:textId="77777777" w:rsidR="00492E6D" w:rsidRPr="00442344" w:rsidRDefault="00492E6D" w:rsidP="00C00AC1">
            <w:pPr>
              <w:spacing w:after="0"/>
              <w:rPr>
                <w:rFonts w:ascii="Arial" w:eastAsia="Times New Roman" w:hAnsi="Arial"/>
                <w:b/>
                <w:i/>
                <w:noProof/>
                <w:sz w:val="8"/>
                <w:szCs w:val="8"/>
              </w:rPr>
            </w:pPr>
          </w:p>
        </w:tc>
        <w:tc>
          <w:tcPr>
            <w:tcW w:w="6946" w:type="dxa"/>
            <w:gridSpan w:val="9"/>
          </w:tcPr>
          <w:p w14:paraId="4D8BC7DB" w14:textId="77777777" w:rsidR="00492E6D" w:rsidRPr="00442344" w:rsidRDefault="00492E6D" w:rsidP="00C00AC1">
            <w:pPr>
              <w:spacing w:after="0"/>
              <w:rPr>
                <w:rFonts w:ascii="Arial" w:eastAsia="Times New Roman" w:hAnsi="Arial"/>
                <w:noProof/>
                <w:sz w:val="8"/>
                <w:szCs w:val="8"/>
              </w:rPr>
            </w:pPr>
          </w:p>
        </w:tc>
      </w:tr>
      <w:tr w:rsidR="00492E6D" w:rsidRPr="00442344" w14:paraId="1F9C3D37" w14:textId="77777777" w:rsidTr="00C00AC1">
        <w:tc>
          <w:tcPr>
            <w:tcW w:w="2694" w:type="dxa"/>
            <w:gridSpan w:val="2"/>
            <w:tcBorders>
              <w:top w:val="single" w:sz="4" w:space="0" w:color="auto"/>
              <w:left w:val="single" w:sz="4" w:space="0" w:color="auto"/>
            </w:tcBorders>
          </w:tcPr>
          <w:p w14:paraId="4FD677B1" w14:textId="77777777" w:rsidR="00492E6D" w:rsidRPr="00442344" w:rsidRDefault="00492E6D" w:rsidP="00C00AC1">
            <w:pPr>
              <w:tabs>
                <w:tab w:val="right" w:pos="2184"/>
              </w:tabs>
              <w:spacing w:after="0"/>
              <w:rPr>
                <w:rFonts w:ascii="Arial" w:eastAsia="Times New Roman" w:hAnsi="Arial"/>
                <w:b/>
                <w:i/>
                <w:noProof/>
              </w:rPr>
            </w:pPr>
            <w:r w:rsidRPr="00442344">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1BAA015" w14:textId="160B9721" w:rsidR="00492E6D" w:rsidRPr="00442344" w:rsidRDefault="00C65168" w:rsidP="00C00AC1">
            <w:pPr>
              <w:spacing w:after="0"/>
              <w:ind w:left="100"/>
              <w:rPr>
                <w:rFonts w:ascii="Arial" w:eastAsia="Times New Roman" w:hAnsi="Arial"/>
                <w:noProof/>
              </w:rPr>
            </w:pPr>
            <w:r>
              <w:rPr>
                <w:rFonts w:ascii="Arial" w:eastAsia="Times New Roman" w:hAnsi="Arial"/>
                <w:noProof/>
              </w:rPr>
              <w:t xml:space="preserve">6.2B.3.1.2, </w:t>
            </w:r>
            <w:r w:rsidRPr="00C65168">
              <w:rPr>
                <w:rFonts w:ascii="Arial" w:eastAsia="Times New Roman" w:hAnsi="Arial"/>
                <w:noProof/>
              </w:rPr>
              <w:t>6.2B.3.2</w:t>
            </w:r>
            <w:r>
              <w:rPr>
                <w:rFonts w:ascii="Arial" w:eastAsia="Times New Roman" w:hAnsi="Arial"/>
                <w:noProof/>
              </w:rPr>
              <w:t>.1</w:t>
            </w:r>
          </w:p>
        </w:tc>
      </w:tr>
      <w:tr w:rsidR="00492E6D" w:rsidRPr="00442344" w14:paraId="1A0FF972" w14:textId="77777777" w:rsidTr="00C00AC1">
        <w:tc>
          <w:tcPr>
            <w:tcW w:w="2694" w:type="dxa"/>
            <w:gridSpan w:val="2"/>
            <w:tcBorders>
              <w:left w:val="single" w:sz="4" w:space="0" w:color="auto"/>
            </w:tcBorders>
          </w:tcPr>
          <w:p w14:paraId="47E53CEC" w14:textId="77777777" w:rsidR="00492E6D" w:rsidRPr="00442344" w:rsidRDefault="00492E6D" w:rsidP="00C00AC1">
            <w:pPr>
              <w:spacing w:after="0"/>
              <w:rPr>
                <w:rFonts w:ascii="Arial" w:eastAsia="Times New Roman" w:hAnsi="Arial"/>
                <w:b/>
                <w:i/>
                <w:noProof/>
                <w:sz w:val="8"/>
                <w:szCs w:val="8"/>
              </w:rPr>
            </w:pPr>
          </w:p>
        </w:tc>
        <w:tc>
          <w:tcPr>
            <w:tcW w:w="6946" w:type="dxa"/>
            <w:gridSpan w:val="9"/>
            <w:tcBorders>
              <w:right w:val="single" w:sz="4" w:space="0" w:color="auto"/>
            </w:tcBorders>
          </w:tcPr>
          <w:p w14:paraId="405F10B0" w14:textId="77777777" w:rsidR="00492E6D" w:rsidRPr="00442344" w:rsidRDefault="00492E6D" w:rsidP="00C00AC1">
            <w:pPr>
              <w:spacing w:after="0"/>
              <w:rPr>
                <w:rFonts w:ascii="Arial" w:eastAsia="Times New Roman" w:hAnsi="Arial"/>
                <w:noProof/>
                <w:sz w:val="8"/>
                <w:szCs w:val="8"/>
              </w:rPr>
            </w:pPr>
          </w:p>
        </w:tc>
      </w:tr>
      <w:tr w:rsidR="00492E6D" w:rsidRPr="00442344" w14:paraId="1B5F1B07" w14:textId="77777777" w:rsidTr="00C00AC1">
        <w:tc>
          <w:tcPr>
            <w:tcW w:w="2694" w:type="dxa"/>
            <w:gridSpan w:val="2"/>
            <w:tcBorders>
              <w:left w:val="single" w:sz="4" w:space="0" w:color="auto"/>
            </w:tcBorders>
          </w:tcPr>
          <w:p w14:paraId="71E14528" w14:textId="77777777" w:rsidR="00492E6D" w:rsidRPr="00442344" w:rsidRDefault="00492E6D" w:rsidP="00C00AC1">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6A26F8F4" w14:textId="77777777" w:rsidR="00492E6D" w:rsidRPr="00442344" w:rsidRDefault="00492E6D" w:rsidP="00C00AC1">
            <w:pPr>
              <w:spacing w:after="0"/>
              <w:jc w:val="center"/>
              <w:rPr>
                <w:rFonts w:ascii="Arial" w:eastAsia="Times New Roman" w:hAnsi="Arial"/>
                <w:b/>
                <w:caps/>
                <w:noProof/>
              </w:rPr>
            </w:pPr>
            <w:r w:rsidRPr="00442344">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985B" w14:textId="77777777" w:rsidR="00492E6D" w:rsidRPr="00442344" w:rsidRDefault="00492E6D" w:rsidP="00C00AC1">
            <w:pPr>
              <w:spacing w:after="0"/>
              <w:jc w:val="center"/>
              <w:rPr>
                <w:rFonts w:ascii="Arial" w:eastAsia="Times New Roman" w:hAnsi="Arial"/>
                <w:b/>
                <w:caps/>
                <w:noProof/>
              </w:rPr>
            </w:pPr>
            <w:r w:rsidRPr="00442344">
              <w:rPr>
                <w:rFonts w:ascii="Arial" w:eastAsia="Times New Roman" w:hAnsi="Arial"/>
                <w:b/>
                <w:caps/>
                <w:noProof/>
              </w:rPr>
              <w:t>N</w:t>
            </w:r>
          </w:p>
        </w:tc>
        <w:tc>
          <w:tcPr>
            <w:tcW w:w="2977" w:type="dxa"/>
            <w:gridSpan w:val="4"/>
          </w:tcPr>
          <w:p w14:paraId="7AC6D497" w14:textId="77777777" w:rsidR="00492E6D" w:rsidRPr="00442344" w:rsidRDefault="00492E6D" w:rsidP="00C00AC1">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8D696AC" w14:textId="77777777" w:rsidR="00492E6D" w:rsidRPr="00442344" w:rsidRDefault="00492E6D" w:rsidP="00C00AC1">
            <w:pPr>
              <w:spacing w:after="0"/>
              <w:ind w:left="99"/>
              <w:rPr>
                <w:rFonts w:ascii="Arial" w:eastAsia="Times New Roman" w:hAnsi="Arial"/>
                <w:noProof/>
              </w:rPr>
            </w:pPr>
          </w:p>
        </w:tc>
      </w:tr>
      <w:tr w:rsidR="00492E6D" w:rsidRPr="00442344" w14:paraId="5E4E756A" w14:textId="77777777" w:rsidTr="00C00AC1">
        <w:tc>
          <w:tcPr>
            <w:tcW w:w="2694" w:type="dxa"/>
            <w:gridSpan w:val="2"/>
            <w:tcBorders>
              <w:left w:val="single" w:sz="4" w:space="0" w:color="auto"/>
            </w:tcBorders>
          </w:tcPr>
          <w:p w14:paraId="2A9CAD84" w14:textId="77777777" w:rsidR="00492E6D" w:rsidRPr="00442344" w:rsidRDefault="00492E6D" w:rsidP="00C00AC1">
            <w:pPr>
              <w:tabs>
                <w:tab w:val="right" w:pos="2184"/>
              </w:tabs>
              <w:spacing w:after="0"/>
              <w:rPr>
                <w:rFonts w:ascii="Arial" w:eastAsia="Times New Roman" w:hAnsi="Arial"/>
                <w:b/>
                <w:i/>
                <w:noProof/>
              </w:rPr>
            </w:pPr>
            <w:r w:rsidRPr="00442344">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B96FDA" w14:textId="77777777" w:rsidR="00492E6D" w:rsidRPr="00442344" w:rsidRDefault="00492E6D" w:rsidP="00C00AC1">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4E24E" w14:textId="77777777" w:rsidR="00492E6D" w:rsidRPr="00442344" w:rsidRDefault="00492E6D" w:rsidP="00C00AC1">
            <w:pPr>
              <w:spacing w:after="0"/>
              <w:jc w:val="center"/>
              <w:rPr>
                <w:rFonts w:ascii="Arial" w:eastAsia="Times New Roman" w:hAnsi="Arial"/>
                <w:b/>
                <w:caps/>
                <w:noProof/>
              </w:rPr>
            </w:pPr>
            <w:r>
              <w:rPr>
                <w:rFonts w:ascii="Arial" w:eastAsia="Times New Roman" w:hAnsi="Arial"/>
                <w:b/>
                <w:caps/>
                <w:noProof/>
              </w:rPr>
              <w:t>n</w:t>
            </w:r>
          </w:p>
        </w:tc>
        <w:tc>
          <w:tcPr>
            <w:tcW w:w="2977" w:type="dxa"/>
            <w:gridSpan w:val="4"/>
          </w:tcPr>
          <w:p w14:paraId="566A7139" w14:textId="77777777" w:rsidR="00492E6D" w:rsidRPr="00442344" w:rsidRDefault="00492E6D" w:rsidP="00C00AC1">
            <w:pPr>
              <w:tabs>
                <w:tab w:val="right" w:pos="2893"/>
              </w:tabs>
              <w:spacing w:after="0"/>
              <w:rPr>
                <w:rFonts w:ascii="Arial" w:eastAsia="Times New Roman" w:hAnsi="Arial"/>
                <w:noProof/>
              </w:rPr>
            </w:pPr>
            <w:r w:rsidRPr="00442344">
              <w:rPr>
                <w:rFonts w:ascii="Arial" w:eastAsia="Times New Roman" w:hAnsi="Arial"/>
                <w:noProof/>
              </w:rPr>
              <w:t xml:space="preserve"> Other core specifications</w:t>
            </w:r>
            <w:r w:rsidRPr="00442344">
              <w:rPr>
                <w:rFonts w:ascii="Arial" w:eastAsia="Times New Roman" w:hAnsi="Arial"/>
                <w:noProof/>
              </w:rPr>
              <w:tab/>
            </w:r>
          </w:p>
        </w:tc>
        <w:tc>
          <w:tcPr>
            <w:tcW w:w="3401" w:type="dxa"/>
            <w:gridSpan w:val="3"/>
            <w:tcBorders>
              <w:right w:val="single" w:sz="4" w:space="0" w:color="auto"/>
            </w:tcBorders>
            <w:shd w:val="pct30" w:color="FFFF00" w:fill="auto"/>
          </w:tcPr>
          <w:p w14:paraId="4C867BF6" w14:textId="77777777" w:rsidR="00492E6D" w:rsidRPr="00442344" w:rsidRDefault="00492E6D" w:rsidP="00C00AC1">
            <w:pPr>
              <w:spacing w:after="0"/>
              <w:ind w:left="99"/>
              <w:rPr>
                <w:rFonts w:ascii="Arial" w:eastAsia="Times New Roman" w:hAnsi="Arial"/>
                <w:noProof/>
              </w:rPr>
            </w:pPr>
            <w:r w:rsidRPr="00442344">
              <w:rPr>
                <w:rFonts w:ascii="Arial" w:eastAsia="Times New Roman" w:hAnsi="Arial"/>
                <w:noProof/>
              </w:rPr>
              <w:t xml:space="preserve">TS/TR ... CR ... </w:t>
            </w:r>
          </w:p>
        </w:tc>
      </w:tr>
      <w:tr w:rsidR="00492E6D" w:rsidRPr="00442344" w14:paraId="41F46F36" w14:textId="77777777" w:rsidTr="00C00AC1">
        <w:tc>
          <w:tcPr>
            <w:tcW w:w="2694" w:type="dxa"/>
            <w:gridSpan w:val="2"/>
            <w:tcBorders>
              <w:left w:val="single" w:sz="4" w:space="0" w:color="auto"/>
            </w:tcBorders>
          </w:tcPr>
          <w:p w14:paraId="02FB56AD" w14:textId="77777777" w:rsidR="00492E6D" w:rsidRPr="00442344" w:rsidRDefault="00492E6D" w:rsidP="00C00AC1">
            <w:pPr>
              <w:spacing w:after="0"/>
              <w:rPr>
                <w:rFonts w:ascii="Arial" w:eastAsia="Times New Roman" w:hAnsi="Arial"/>
                <w:b/>
                <w:i/>
                <w:noProof/>
              </w:rPr>
            </w:pPr>
            <w:r w:rsidRPr="00442344">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F38E54A" w14:textId="77777777" w:rsidR="00492E6D" w:rsidRPr="00442344" w:rsidRDefault="00492E6D" w:rsidP="00C00AC1">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13BCD" w14:textId="77777777" w:rsidR="00492E6D" w:rsidRPr="00442344" w:rsidRDefault="00492E6D" w:rsidP="00C00AC1">
            <w:pPr>
              <w:spacing w:after="0"/>
              <w:jc w:val="center"/>
              <w:rPr>
                <w:rFonts w:ascii="Arial" w:eastAsia="Times New Roman" w:hAnsi="Arial"/>
                <w:b/>
                <w:caps/>
                <w:noProof/>
              </w:rPr>
            </w:pPr>
            <w:r>
              <w:rPr>
                <w:rFonts w:ascii="Arial" w:eastAsia="Times New Roman" w:hAnsi="Arial"/>
                <w:b/>
                <w:caps/>
                <w:noProof/>
              </w:rPr>
              <w:t>N</w:t>
            </w:r>
          </w:p>
        </w:tc>
        <w:tc>
          <w:tcPr>
            <w:tcW w:w="2977" w:type="dxa"/>
            <w:gridSpan w:val="4"/>
          </w:tcPr>
          <w:p w14:paraId="441FF1E0" w14:textId="77777777" w:rsidR="00492E6D" w:rsidRPr="00442344" w:rsidRDefault="00492E6D" w:rsidP="00C00AC1">
            <w:pPr>
              <w:spacing w:after="0"/>
              <w:rPr>
                <w:rFonts w:ascii="Arial" w:eastAsia="Times New Roman" w:hAnsi="Arial"/>
                <w:noProof/>
              </w:rPr>
            </w:pPr>
            <w:r w:rsidRPr="00442344">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88F0661" w14:textId="77777777" w:rsidR="00492E6D" w:rsidRPr="00442344" w:rsidRDefault="00492E6D" w:rsidP="00C00AC1">
            <w:pPr>
              <w:spacing w:after="0"/>
              <w:ind w:left="99"/>
              <w:rPr>
                <w:rFonts w:ascii="Arial" w:eastAsia="Times New Roman" w:hAnsi="Arial"/>
                <w:noProof/>
              </w:rPr>
            </w:pPr>
            <w:r w:rsidRPr="00442344">
              <w:rPr>
                <w:rFonts w:ascii="Arial" w:eastAsia="Times New Roman" w:hAnsi="Arial"/>
                <w:noProof/>
              </w:rPr>
              <w:t xml:space="preserve">TS/TR ... CR ... </w:t>
            </w:r>
          </w:p>
        </w:tc>
      </w:tr>
      <w:tr w:rsidR="00492E6D" w:rsidRPr="00442344" w14:paraId="51562D62" w14:textId="77777777" w:rsidTr="00C00AC1">
        <w:tc>
          <w:tcPr>
            <w:tcW w:w="2694" w:type="dxa"/>
            <w:gridSpan w:val="2"/>
            <w:tcBorders>
              <w:left w:val="single" w:sz="4" w:space="0" w:color="auto"/>
            </w:tcBorders>
          </w:tcPr>
          <w:p w14:paraId="595B3864" w14:textId="77777777" w:rsidR="00492E6D" w:rsidRPr="00442344" w:rsidRDefault="00492E6D" w:rsidP="00C00AC1">
            <w:pPr>
              <w:spacing w:after="0"/>
              <w:rPr>
                <w:rFonts w:ascii="Arial" w:eastAsia="Times New Roman" w:hAnsi="Arial"/>
                <w:b/>
                <w:i/>
                <w:noProof/>
              </w:rPr>
            </w:pPr>
            <w:r w:rsidRPr="00442344">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F4300" w14:textId="77777777" w:rsidR="00492E6D" w:rsidRPr="00442344" w:rsidRDefault="00492E6D" w:rsidP="00C00AC1">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A1557" w14:textId="77777777" w:rsidR="00492E6D" w:rsidRPr="00442344" w:rsidRDefault="00492E6D" w:rsidP="00C00AC1">
            <w:pPr>
              <w:spacing w:after="0"/>
              <w:jc w:val="center"/>
              <w:rPr>
                <w:rFonts w:ascii="Arial" w:eastAsia="Times New Roman" w:hAnsi="Arial"/>
                <w:b/>
                <w:caps/>
                <w:noProof/>
              </w:rPr>
            </w:pPr>
            <w:r>
              <w:rPr>
                <w:rFonts w:ascii="Arial" w:eastAsia="Times New Roman" w:hAnsi="Arial"/>
                <w:b/>
                <w:caps/>
                <w:noProof/>
              </w:rPr>
              <w:t>n</w:t>
            </w:r>
          </w:p>
        </w:tc>
        <w:tc>
          <w:tcPr>
            <w:tcW w:w="2977" w:type="dxa"/>
            <w:gridSpan w:val="4"/>
          </w:tcPr>
          <w:p w14:paraId="37E1893E" w14:textId="77777777" w:rsidR="00492E6D" w:rsidRPr="00442344" w:rsidRDefault="00492E6D" w:rsidP="00C00AC1">
            <w:pPr>
              <w:spacing w:after="0"/>
              <w:rPr>
                <w:rFonts w:ascii="Arial" w:eastAsia="Times New Roman" w:hAnsi="Arial"/>
                <w:noProof/>
              </w:rPr>
            </w:pPr>
            <w:r w:rsidRPr="00442344">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25AD2CF" w14:textId="77777777" w:rsidR="00492E6D" w:rsidRPr="00442344" w:rsidRDefault="00492E6D" w:rsidP="00C00AC1">
            <w:pPr>
              <w:spacing w:after="0"/>
              <w:ind w:left="99"/>
              <w:rPr>
                <w:rFonts w:ascii="Arial" w:eastAsia="Times New Roman" w:hAnsi="Arial"/>
                <w:noProof/>
              </w:rPr>
            </w:pPr>
            <w:r w:rsidRPr="00442344">
              <w:rPr>
                <w:rFonts w:ascii="Arial" w:eastAsia="Times New Roman" w:hAnsi="Arial"/>
                <w:noProof/>
              </w:rPr>
              <w:t xml:space="preserve">TS/TR ... CR ... </w:t>
            </w:r>
          </w:p>
        </w:tc>
      </w:tr>
      <w:tr w:rsidR="00492E6D" w:rsidRPr="00442344" w14:paraId="477404A1" w14:textId="77777777" w:rsidTr="00C00AC1">
        <w:tc>
          <w:tcPr>
            <w:tcW w:w="2694" w:type="dxa"/>
            <w:gridSpan w:val="2"/>
            <w:tcBorders>
              <w:left w:val="single" w:sz="4" w:space="0" w:color="auto"/>
            </w:tcBorders>
          </w:tcPr>
          <w:p w14:paraId="7217EECD" w14:textId="77777777" w:rsidR="00492E6D" w:rsidRPr="00442344" w:rsidRDefault="00492E6D" w:rsidP="00C00AC1">
            <w:pPr>
              <w:spacing w:after="0"/>
              <w:rPr>
                <w:rFonts w:ascii="Arial" w:eastAsia="Times New Roman" w:hAnsi="Arial"/>
                <w:b/>
                <w:i/>
                <w:noProof/>
              </w:rPr>
            </w:pPr>
          </w:p>
        </w:tc>
        <w:tc>
          <w:tcPr>
            <w:tcW w:w="6946" w:type="dxa"/>
            <w:gridSpan w:val="9"/>
            <w:tcBorders>
              <w:right w:val="single" w:sz="4" w:space="0" w:color="auto"/>
            </w:tcBorders>
          </w:tcPr>
          <w:p w14:paraId="1B312563" w14:textId="77777777" w:rsidR="00492E6D" w:rsidRPr="00442344" w:rsidRDefault="00492E6D" w:rsidP="00C00AC1">
            <w:pPr>
              <w:spacing w:after="0"/>
              <w:rPr>
                <w:rFonts w:ascii="Arial" w:eastAsia="Times New Roman" w:hAnsi="Arial"/>
                <w:noProof/>
              </w:rPr>
            </w:pPr>
          </w:p>
        </w:tc>
      </w:tr>
      <w:tr w:rsidR="00492E6D" w:rsidRPr="00442344" w14:paraId="4EC70362" w14:textId="77777777" w:rsidTr="00C00AC1">
        <w:tc>
          <w:tcPr>
            <w:tcW w:w="2694" w:type="dxa"/>
            <w:gridSpan w:val="2"/>
            <w:tcBorders>
              <w:left w:val="single" w:sz="4" w:space="0" w:color="auto"/>
              <w:bottom w:val="single" w:sz="4" w:space="0" w:color="auto"/>
            </w:tcBorders>
          </w:tcPr>
          <w:p w14:paraId="48E28122" w14:textId="77777777" w:rsidR="00492E6D" w:rsidRPr="00442344" w:rsidRDefault="00492E6D" w:rsidP="00C00AC1">
            <w:pPr>
              <w:tabs>
                <w:tab w:val="right" w:pos="2184"/>
              </w:tabs>
              <w:spacing w:after="0"/>
              <w:rPr>
                <w:rFonts w:ascii="Arial" w:eastAsia="Times New Roman" w:hAnsi="Arial"/>
                <w:b/>
                <w:i/>
                <w:noProof/>
              </w:rPr>
            </w:pPr>
            <w:r w:rsidRPr="00442344">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480DDBA" w14:textId="77777777" w:rsidR="00492E6D" w:rsidRPr="00442344" w:rsidRDefault="00492E6D" w:rsidP="00C00AC1">
            <w:pPr>
              <w:spacing w:after="0"/>
              <w:ind w:left="100"/>
              <w:rPr>
                <w:rFonts w:ascii="Arial" w:eastAsia="Times New Roman" w:hAnsi="Arial"/>
                <w:noProof/>
              </w:rPr>
            </w:pPr>
          </w:p>
        </w:tc>
      </w:tr>
      <w:tr w:rsidR="00492E6D" w:rsidRPr="00442344" w14:paraId="6D5D6249" w14:textId="77777777" w:rsidTr="00C00AC1">
        <w:tc>
          <w:tcPr>
            <w:tcW w:w="2694" w:type="dxa"/>
            <w:gridSpan w:val="2"/>
            <w:tcBorders>
              <w:top w:val="single" w:sz="4" w:space="0" w:color="auto"/>
              <w:bottom w:val="single" w:sz="4" w:space="0" w:color="auto"/>
            </w:tcBorders>
          </w:tcPr>
          <w:p w14:paraId="43D9A623" w14:textId="77777777" w:rsidR="00492E6D" w:rsidRPr="00442344" w:rsidRDefault="00492E6D" w:rsidP="00C00AC1">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0FC756E6" w14:textId="77777777" w:rsidR="00492E6D" w:rsidRPr="00442344" w:rsidRDefault="00492E6D" w:rsidP="00C00AC1">
            <w:pPr>
              <w:spacing w:after="0"/>
              <w:ind w:left="100"/>
              <w:rPr>
                <w:rFonts w:ascii="Arial" w:eastAsia="Times New Roman" w:hAnsi="Arial"/>
                <w:noProof/>
                <w:sz w:val="8"/>
                <w:szCs w:val="8"/>
              </w:rPr>
            </w:pPr>
          </w:p>
        </w:tc>
      </w:tr>
      <w:tr w:rsidR="00492E6D" w:rsidRPr="00442344" w14:paraId="3BD25682" w14:textId="77777777" w:rsidTr="00C00AC1">
        <w:tc>
          <w:tcPr>
            <w:tcW w:w="2694" w:type="dxa"/>
            <w:gridSpan w:val="2"/>
            <w:tcBorders>
              <w:top w:val="single" w:sz="4" w:space="0" w:color="auto"/>
              <w:left w:val="single" w:sz="4" w:space="0" w:color="auto"/>
              <w:bottom w:val="single" w:sz="4" w:space="0" w:color="auto"/>
            </w:tcBorders>
          </w:tcPr>
          <w:p w14:paraId="32907538" w14:textId="77777777" w:rsidR="00492E6D" w:rsidRPr="00442344" w:rsidRDefault="00492E6D" w:rsidP="00C00AC1">
            <w:pPr>
              <w:tabs>
                <w:tab w:val="right" w:pos="2184"/>
              </w:tabs>
              <w:spacing w:after="0"/>
              <w:rPr>
                <w:rFonts w:ascii="Arial" w:eastAsia="Times New Roman" w:hAnsi="Arial"/>
                <w:b/>
                <w:i/>
                <w:noProof/>
              </w:rPr>
            </w:pPr>
            <w:r w:rsidRPr="00442344">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EDB1FE" w14:textId="77777777" w:rsidR="00492E6D" w:rsidRPr="00442344" w:rsidRDefault="00492E6D" w:rsidP="00C00AC1">
            <w:pPr>
              <w:spacing w:after="0"/>
              <w:ind w:left="100"/>
              <w:rPr>
                <w:rFonts w:ascii="Arial" w:eastAsia="Times New Roman" w:hAnsi="Arial"/>
                <w:noProof/>
              </w:rPr>
            </w:pPr>
          </w:p>
        </w:tc>
      </w:tr>
    </w:tbl>
    <w:p w14:paraId="0F4D8F2C" w14:textId="77777777" w:rsidR="00492E6D" w:rsidRPr="00442344" w:rsidRDefault="00492E6D" w:rsidP="00492E6D">
      <w:pPr>
        <w:spacing w:after="0"/>
        <w:rPr>
          <w:rFonts w:ascii="Arial" w:eastAsia="Times New Roman" w:hAnsi="Arial"/>
          <w:noProof/>
          <w:sz w:val="8"/>
          <w:szCs w:val="8"/>
        </w:rPr>
      </w:pPr>
    </w:p>
    <w:p w14:paraId="2D7A4B93" w14:textId="77777777" w:rsidR="00492E6D" w:rsidRDefault="00492E6D" w:rsidP="00492E6D">
      <w:pPr>
        <w:spacing w:after="0"/>
      </w:pPr>
      <w:r>
        <w:br w:type="page"/>
      </w:r>
    </w:p>
    <w:p w14:paraId="41FEA360" w14:textId="648F9193" w:rsidR="007A4F84" w:rsidRPr="007A4F84" w:rsidRDefault="007A4F84" w:rsidP="007A4F84">
      <w:pPr>
        <w:pStyle w:val="B20"/>
        <w:jc w:val="center"/>
        <w:rPr>
          <w:color w:val="FF0000"/>
          <w:sz w:val="36"/>
        </w:rPr>
      </w:pPr>
      <w:r w:rsidRPr="007A4F84">
        <w:rPr>
          <w:color w:val="FF0000"/>
          <w:sz w:val="36"/>
        </w:rPr>
        <w:lastRenderedPageBreak/>
        <w:t>&lt;Start of Changes&gt;</w:t>
      </w:r>
    </w:p>
    <w:p w14:paraId="5C8263BC" w14:textId="77777777" w:rsidR="00DB6C6A" w:rsidRPr="001C2388" w:rsidRDefault="00DB6C6A" w:rsidP="00DB6C6A">
      <w:pPr>
        <w:pStyle w:val="Heading5"/>
      </w:pPr>
      <w:bookmarkStart w:id="5" w:name="_Toc13131582"/>
      <w:bookmarkEnd w:id="0"/>
      <w:r w:rsidRPr="001C2388">
        <w:t>6.2B.3.1.2</w:t>
      </w:r>
      <w:r w:rsidRPr="001C2388">
        <w:tab/>
        <w:t>A-MPR for NS_04</w:t>
      </w:r>
      <w:bookmarkEnd w:id="5"/>
    </w:p>
    <w:p w14:paraId="1139192A" w14:textId="77777777" w:rsidR="008C50EB" w:rsidRPr="001C2388" w:rsidRDefault="008C50EB" w:rsidP="00F27CE0">
      <w:pPr>
        <w:pStyle w:val="H6"/>
      </w:pPr>
      <w:r w:rsidRPr="001C2388">
        <w:t>6.2B.3.1.2.0</w:t>
      </w:r>
      <w:r w:rsidRPr="001C2388">
        <w:tab/>
        <w:t>General</w:t>
      </w:r>
    </w:p>
    <w:p w14:paraId="1962DD23" w14:textId="73D590C9" w:rsidR="00D87076" w:rsidRPr="001C2388" w:rsidRDefault="00DB6C6A" w:rsidP="00D87076">
      <w:r w:rsidRPr="001C2388">
        <w:t>When the UE is configured for B41/n41 intra-band contiguous EN-DC and it receives IE NS_04, the UE determines the total allowed maximum output power reduction as specified in this subclause.</w:t>
      </w:r>
      <w:r w:rsidR="008C50EB" w:rsidRPr="001C2388">
        <w:t xml:space="preserve"> The A-MPR for EN-DC defined in this section is used instead of MPR defined in 6.2B.2.2, not additively</w:t>
      </w:r>
      <w:r w:rsidR="00E164BE" w:rsidRPr="001C2388">
        <w:t>, so EN-DC MPR</w:t>
      </w:r>
      <w:r w:rsidR="00902538" w:rsidRPr="001C2388">
        <w:t xml:space="preserve"> </w:t>
      </w:r>
      <w:r w:rsidR="00E164BE" w:rsidRPr="001C2388">
        <w:t>=</w:t>
      </w:r>
      <w:r w:rsidR="00902538" w:rsidRPr="001C2388">
        <w:t xml:space="preserve"> </w:t>
      </w:r>
      <w:r w:rsidR="00E164BE" w:rsidRPr="001C2388">
        <w:t xml:space="preserve">0 when NS_04 is </w:t>
      </w:r>
      <w:proofErr w:type="spellStart"/>
      <w:r w:rsidR="00E164BE" w:rsidRPr="001C2388">
        <w:t>signaled</w:t>
      </w:r>
      <w:proofErr w:type="spellEnd"/>
      <w:r w:rsidR="008C50EB" w:rsidRPr="001C2388">
        <w:t>.</w:t>
      </w:r>
    </w:p>
    <w:p w14:paraId="00CA4EAD" w14:textId="613EBED6" w:rsidR="00D87076" w:rsidRPr="001C2388" w:rsidRDefault="00D87076" w:rsidP="00D87076">
      <w:r w:rsidRPr="001C2388">
        <w:t>For UE supporting dynamic power sharing the following:</w:t>
      </w:r>
    </w:p>
    <w:p w14:paraId="6C38F6D8" w14:textId="77777777" w:rsidR="00D87076" w:rsidRPr="001C2388" w:rsidRDefault="00D87076" w:rsidP="00D87076">
      <w:pPr>
        <w:pStyle w:val="B10"/>
      </w:pPr>
      <w:r w:rsidRPr="001C2388">
        <w:rPr>
          <w:lang w:bidi="bn-IN"/>
        </w:rPr>
        <w:t>-</w:t>
      </w:r>
      <w:r w:rsidRPr="001C2388">
        <w:rPr>
          <w:lang w:bidi="bn-IN"/>
        </w:rPr>
        <w:tab/>
        <w:t xml:space="preserve">for the MCG, </w:t>
      </w:r>
      <w:r w:rsidRPr="001C2388">
        <w:t>A-</w:t>
      </w:r>
      <w:proofErr w:type="spellStart"/>
      <w:r w:rsidRPr="001C2388">
        <w:t>MPR</w:t>
      </w:r>
      <w:r w:rsidRPr="001C2388">
        <w:rPr>
          <w:i/>
          <w:vertAlign w:val="subscript"/>
        </w:rPr>
        <w:t>c</w:t>
      </w:r>
      <w:proofErr w:type="spellEnd"/>
      <w:r w:rsidRPr="001C2388">
        <w:t xml:space="preserve"> in accordance with [4]</w:t>
      </w:r>
    </w:p>
    <w:p w14:paraId="6062BEEB" w14:textId="77777777" w:rsidR="00D87076" w:rsidRPr="001C2388" w:rsidRDefault="00D87076" w:rsidP="00D87076">
      <w:pPr>
        <w:pStyle w:val="B10"/>
      </w:pPr>
      <w:r w:rsidRPr="001C2388">
        <w:rPr>
          <w:lang w:bidi="bn-IN"/>
        </w:rPr>
        <w:t>-</w:t>
      </w:r>
      <w:r w:rsidRPr="001C2388">
        <w:rPr>
          <w:lang w:bidi="bn-IN"/>
        </w:rPr>
        <w:tab/>
        <w:t>for the SCG,</w:t>
      </w:r>
    </w:p>
    <w:p w14:paraId="47432BE4" w14:textId="08E2DD9B" w:rsidR="00D87076" w:rsidRPr="001C2388" w:rsidRDefault="00D87076" w:rsidP="00471067">
      <w:pPr>
        <w:pStyle w:val="EQ"/>
      </w:pPr>
      <w:r w:rsidRPr="001C2388">
        <w:tab/>
        <w:t>A-MPR'</w:t>
      </w:r>
      <w:r w:rsidRPr="001C2388">
        <w:rPr>
          <w:i/>
          <w:vertAlign w:val="subscript"/>
        </w:rPr>
        <w:t>c</w:t>
      </w:r>
      <w:r w:rsidRPr="001C2388">
        <w:t xml:space="preserve"> = A-MPR</w:t>
      </w:r>
      <w:r w:rsidRPr="001C2388">
        <w:rPr>
          <w:vertAlign w:val="subscript"/>
        </w:rPr>
        <w:t>NR</w:t>
      </w:r>
      <w:r w:rsidRPr="001C2388">
        <w:t xml:space="preserve"> = MAX( A-MPR</w:t>
      </w:r>
      <w:r w:rsidRPr="001C2388">
        <w:rPr>
          <w:vertAlign w:val="subscript"/>
        </w:rPr>
        <w:t>single,NR</w:t>
      </w:r>
      <w:r w:rsidRPr="001C2388">
        <w:t>, A-MPR</w:t>
      </w:r>
      <w:r w:rsidRPr="001C2388">
        <w:rPr>
          <w:vertAlign w:val="subscript"/>
        </w:rPr>
        <w:t>IM3</w:t>
      </w:r>
      <w:r w:rsidRPr="001C2388">
        <w:t>)</w:t>
      </w:r>
    </w:p>
    <w:p w14:paraId="76F7A098" w14:textId="77777777" w:rsidR="00D87076" w:rsidRPr="001C2388" w:rsidRDefault="00D87076" w:rsidP="00D87076">
      <w:pPr>
        <w:pStyle w:val="B10"/>
      </w:pPr>
      <w:r w:rsidRPr="001C2388">
        <w:rPr>
          <w:lang w:bidi="bn-IN"/>
        </w:rPr>
        <w:t>-</w:t>
      </w:r>
      <w:r w:rsidRPr="001C2388">
        <w:rPr>
          <w:lang w:bidi="bn-IN"/>
        </w:rPr>
        <w:tab/>
      </w:r>
      <w:r w:rsidRPr="001C2388">
        <w:t>for the total configured transmission power,</w:t>
      </w:r>
    </w:p>
    <w:p w14:paraId="14D8CE19" w14:textId="77777777" w:rsidR="00D87076" w:rsidRPr="001C2388" w:rsidRDefault="00D87076" w:rsidP="00471067">
      <w:pPr>
        <w:pStyle w:val="EQ"/>
        <w:jc w:val="center"/>
      </w:pPr>
      <w:r w:rsidRPr="001C2388">
        <w:t>A-MPR</w:t>
      </w:r>
      <w:r w:rsidRPr="001C2388">
        <w:rPr>
          <w:vertAlign w:val="subscript"/>
        </w:rPr>
        <w:t>tot</w:t>
      </w:r>
      <w:r w:rsidRPr="001C2388">
        <w:t xml:space="preserve"> = P</w:t>
      </w:r>
      <w:r w:rsidRPr="001C2388">
        <w:rPr>
          <w:vertAlign w:val="subscript"/>
        </w:rPr>
        <w:t>PowerClass,EN-DC</w:t>
      </w:r>
      <w:r w:rsidRPr="001C2388">
        <w:t xml:space="preserve"> – min(P</w:t>
      </w:r>
      <w:r w:rsidRPr="001C2388">
        <w:rPr>
          <w:vertAlign w:val="subscript"/>
        </w:rPr>
        <w:t>PowerClass,EN-DC</w:t>
      </w:r>
      <w:r w:rsidRPr="001C2388">
        <w:t xml:space="preserve"> ,10*log</w:t>
      </w:r>
      <w:r w:rsidRPr="001C2388">
        <w:rPr>
          <w:vertAlign w:val="subscript"/>
        </w:rPr>
        <w:t>10</w:t>
      </w:r>
      <w:r w:rsidRPr="001C2388">
        <w:t>(10^((P</w:t>
      </w:r>
      <w:r w:rsidRPr="001C2388">
        <w:rPr>
          <w:vertAlign w:val="subscript"/>
        </w:rPr>
        <w:t xml:space="preserve">PowerClass,E-UTRA </w:t>
      </w:r>
      <w:r w:rsidRPr="001C2388">
        <w:t>- A-MPR</w:t>
      </w:r>
      <w:r w:rsidRPr="001C2388">
        <w:rPr>
          <w:vertAlign w:val="subscript"/>
        </w:rPr>
        <w:t>E-UTRA</w:t>
      </w:r>
      <w:r w:rsidRPr="001C2388">
        <w:t>)/10) + 10^((P</w:t>
      </w:r>
      <w:r w:rsidRPr="001C2388">
        <w:rPr>
          <w:vertAlign w:val="subscript"/>
        </w:rPr>
        <w:t xml:space="preserve">PowerClass,NR </w:t>
      </w:r>
      <w:r w:rsidRPr="001C2388">
        <w:t>- A-MPR</w:t>
      </w:r>
      <w:r w:rsidRPr="001C2388">
        <w:rPr>
          <w:vertAlign w:val="subscript"/>
        </w:rPr>
        <w:t>NR</w:t>
      </w:r>
      <w:r w:rsidRPr="001C2388">
        <w:t>)/10))</w:t>
      </w:r>
    </w:p>
    <w:p w14:paraId="5C6757B1" w14:textId="09CF75CC" w:rsidR="00D87076" w:rsidRPr="001C2388" w:rsidRDefault="00D87076" w:rsidP="00D87076">
      <w:pPr>
        <w:pStyle w:val="B20"/>
      </w:pPr>
      <w:r w:rsidRPr="001C2388">
        <w:t>where</w:t>
      </w:r>
    </w:p>
    <w:p w14:paraId="039C0D80" w14:textId="425ED7D6" w:rsidR="00D87076" w:rsidRPr="001C2388" w:rsidRDefault="00D87076" w:rsidP="00471067">
      <w:pPr>
        <w:pStyle w:val="EQ"/>
      </w:pPr>
      <w:r w:rsidRPr="001C2388">
        <w:tab/>
        <w:t>A-MPR</w:t>
      </w:r>
      <w:r w:rsidRPr="001C2388">
        <w:rPr>
          <w:vertAlign w:val="subscript"/>
        </w:rPr>
        <w:t>E-UTRA</w:t>
      </w:r>
      <w:r w:rsidRPr="001C2388">
        <w:t xml:space="preserve"> = MAX( A-MPR</w:t>
      </w:r>
      <w:r w:rsidRPr="001C2388">
        <w:rPr>
          <w:vertAlign w:val="subscript"/>
        </w:rPr>
        <w:t xml:space="preserve">single,E-UTRA </w:t>
      </w:r>
      <w:r w:rsidRPr="001C2388">
        <w:t>+ MPR</w:t>
      </w:r>
      <w:r w:rsidRPr="001C2388">
        <w:rPr>
          <w:vertAlign w:val="subscript"/>
        </w:rPr>
        <w:t>single,E-UTRA</w:t>
      </w:r>
      <w:r w:rsidRPr="001C2388">
        <w:t>, A-MPR</w:t>
      </w:r>
      <w:r w:rsidRPr="001C2388">
        <w:rPr>
          <w:vertAlign w:val="subscript"/>
        </w:rPr>
        <w:t xml:space="preserve">IM3 </w:t>
      </w:r>
      <w:r w:rsidRPr="001C2388">
        <w:t>)</w:t>
      </w:r>
    </w:p>
    <w:p w14:paraId="14BEA611" w14:textId="77777777" w:rsidR="00D87076" w:rsidRPr="001C2388" w:rsidRDefault="00D87076" w:rsidP="00D87076">
      <w:pPr>
        <w:pStyle w:val="B20"/>
      </w:pPr>
      <w:r w:rsidRPr="001C2388">
        <w:t>with</w:t>
      </w:r>
    </w:p>
    <w:p w14:paraId="70F5A759" w14:textId="77777777" w:rsidR="00D87076" w:rsidRPr="001C2388" w:rsidRDefault="00D87076" w:rsidP="00D87076">
      <w:pPr>
        <w:pStyle w:val="B30"/>
      </w:pPr>
      <w:r w:rsidRPr="001C2388">
        <w:rPr>
          <w:lang w:bidi="bn-IN"/>
        </w:rPr>
        <w:t>-</w:t>
      </w:r>
      <w:r w:rsidRPr="001C2388">
        <w:rPr>
          <w:lang w:bidi="bn-IN"/>
        </w:rPr>
        <w:tab/>
      </w:r>
      <w:r w:rsidRPr="001C2388">
        <w:t>A-</w:t>
      </w:r>
      <w:proofErr w:type="spellStart"/>
      <w:r w:rsidRPr="001C2388">
        <w:t>MPR</w:t>
      </w:r>
      <w:r w:rsidRPr="001C2388">
        <w:rPr>
          <w:vertAlign w:val="subscript"/>
        </w:rPr>
        <w:t>single</w:t>
      </w:r>
      <w:proofErr w:type="spellEnd"/>
      <w:r w:rsidRPr="001C2388">
        <w:rPr>
          <w:vertAlign w:val="subscript"/>
        </w:rPr>
        <w:t>, E-</w:t>
      </w:r>
      <w:proofErr w:type="spellStart"/>
      <w:r w:rsidRPr="001C2388">
        <w:rPr>
          <w:vertAlign w:val="subscript"/>
        </w:rPr>
        <w:t>UTRA</w:t>
      </w:r>
      <w:r w:rsidRPr="001C2388">
        <w:t>is</w:t>
      </w:r>
      <w:proofErr w:type="spellEnd"/>
      <w:r w:rsidRPr="001C2388">
        <w:t xml:space="preserve"> the A-MPR defined for the E-UTRA transmission in [4]</w:t>
      </w:r>
    </w:p>
    <w:p w14:paraId="1B2204FC" w14:textId="77777777" w:rsidR="00D87076" w:rsidRPr="001C2388" w:rsidRDefault="00D87076" w:rsidP="00D87076">
      <w:pPr>
        <w:pStyle w:val="B30"/>
      </w:pPr>
      <w:r w:rsidRPr="001C2388">
        <w:rPr>
          <w:lang w:bidi="bn-IN"/>
        </w:rPr>
        <w:t>-</w:t>
      </w:r>
      <w:r w:rsidRPr="001C2388">
        <w:rPr>
          <w:lang w:bidi="bn-IN"/>
        </w:rPr>
        <w:tab/>
      </w:r>
      <w:r w:rsidRPr="001C2388">
        <w:t>A-</w:t>
      </w:r>
      <w:proofErr w:type="spellStart"/>
      <w:proofErr w:type="gramStart"/>
      <w:r w:rsidRPr="001C2388">
        <w:t>MPR</w:t>
      </w:r>
      <w:r w:rsidRPr="001C2388">
        <w:rPr>
          <w:vertAlign w:val="subscript"/>
        </w:rPr>
        <w:t>single,NR</w:t>
      </w:r>
      <w:proofErr w:type="spellEnd"/>
      <w:proofErr w:type="gramEnd"/>
      <w:r w:rsidRPr="001C2388">
        <w:t xml:space="preserve"> is the A-MPR defined for the NR transmission in [2]</w:t>
      </w:r>
    </w:p>
    <w:p w14:paraId="0325F092" w14:textId="77777777" w:rsidR="00D87076" w:rsidRPr="001C2388" w:rsidRDefault="00D87076" w:rsidP="00D87076">
      <w:pPr>
        <w:pStyle w:val="B30"/>
      </w:pPr>
      <w:r w:rsidRPr="001C2388">
        <w:rPr>
          <w:lang w:bidi="bn-IN"/>
        </w:rPr>
        <w:t>-</w:t>
      </w:r>
      <w:r w:rsidRPr="001C2388">
        <w:rPr>
          <w:lang w:bidi="bn-IN"/>
        </w:rPr>
        <w:tab/>
      </w:r>
      <w:proofErr w:type="spellStart"/>
      <w:proofErr w:type="gramStart"/>
      <w:r w:rsidRPr="001C2388">
        <w:t>MPR</w:t>
      </w:r>
      <w:r w:rsidRPr="001C2388">
        <w:rPr>
          <w:vertAlign w:val="subscript"/>
        </w:rPr>
        <w:t>single,E</w:t>
      </w:r>
      <w:proofErr w:type="spellEnd"/>
      <w:proofErr w:type="gramEnd"/>
      <w:r w:rsidRPr="001C2388">
        <w:rPr>
          <w:vertAlign w:val="subscript"/>
        </w:rPr>
        <w:t>-UTRA</w:t>
      </w:r>
      <w:r w:rsidRPr="001C2388">
        <w:t xml:space="preserve"> is the MPR defined for the E-UTRA transmission in [4]</w:t>
      </w:r>
    </w:p>
    <w:p w14:paraId="618ACD48" w14:textId="77777777" w:rsidR="00D87076" w:rsidRPr="001C2388" w:rsidRDefault="00D87076" w:rsidP="00D87076">
      <w:r w:rsidRPr="001C2388">
        <w:t>For UEs not supporting dynamic power sharing the following</w:t>
      </w:r>
    </w:p>
    <w:p w14:paraId="24F21E80" w14:textId="77777777" w:rsidR="00D87076" w:rsidRPr="001C2388" w:rsidRDefault="00D87076" w:rsidP="00D87076">
      <w:pPr>
        <w:pStyle w:val="B10"/>
      </w:pPr>
      <w:r w:rsidRPr="001C2388">
        <w:rPr>
          <w:lang w:bidi="bn-IN"/>
        </w:rPr>
        <w:t>-</w:t>
      </w:r>
      <w:r w:rsidRPr="001C2388">
        <w:rPr>
          <w:lang w:bidi="bn-IN"/>
        </w:rPr>
        <w:tab/>
        <w:t>for the MCG,</w:t>
      </w:r>
    </w:p>
    <w:p w14:paraId="7788C8B9" w14:textId="75C9A04A" w:rsidR="00D87076" w:rsidRPr="001C2388" w:rsidRDefault="00D87076" w:rsidP="00471067">
      <w:pPr>
        <w:pStyle w:val="EQ"/>
      </w:pPr>
      <w:r w:rsidRPr="001C2388">
        <w:tab/>
        <w:t>A-MPR</w:t>
      </w:r>
      <w:r w:rsidRPr="001C2388">
        <w:rPr>
          <w:i/>
          <w:vertAlign w:val="subscript"/>
        </w:rPr>
        <w:t>c</w:t>
      </w:r>
      <w:r w:rsidRPr="001C2388">
        <w:t xml:space="preserve"> = MAX( A-MPR</w:t>
      </w:r>
      <w:r w:rsidRPr="001C2388">
        <w:rPr>
          <w:vertAlign w:val="subscript"/>
        </w:rPr>
        <w:t>single, E-UTRA</w:t>
      </w:r>
      <w:r w:rsidRPr="001C2388">
        <w:t xml:space="preserve"> + MPR</w:t>
      </w:r>
      <w:r w:rsidRPr="001C2388">
        <w:rPr>
          <w:vertAlign w:val="subscript"/>
        </w:rPr>
        <w:t>single,E-UTRA</w:t>
      </w:r>
      <w:r w:rsidRPr="001C2388">
        <w:t>, A-MPR</w:t>
      </w:r>
      <w:r w:rsidRPr="001C2388">
        <w:rPr>
          <w:vertAlign w:val="subscript"/>
        </w:rPr>
        <w:t>IM3</w:t>
      </w:r>
      <w:r w:rsidRPr="001C2388">
        <w:t xml:space="preserve"> )</w:t>
      </w:r>
    </w:p>
    <w:p w14:paraId="55895233" w14:textId="77777777" w:rsidR="00D87076" w:rsidRPr="001C2388" w:rsidRDefault="00D87076" w:rsidP="00D87076">
      <w:pPr>
        <w:pStyle w:val="B10"/>
      </w:pPr>
      <w:r w:rsidRPr="001C2388">
        <w:rPr>
          <w:lang w:bidi="bn-IN"/>
        </w:rPr>
        <w:t>-</w:t>
      </w:r>
      <w:r w:rsidRPr="001C2388">
        <w:rPr>
          <w:lang w:bidi="bn-IN"/>
        </w:rPr>
        <w:tab/>
        <w:t>for the SCG,</w:t>
      </w:r>
    </w:p>
    <w:p w14:paraId="10234513" w14:textId="486CDC16" w:rsidR="00D87076" w:rsidRPr="001C2388" w:rsidRDefault="00D87076" w:rsidP="00471067">
      <w:pPr>
        <w:pStyle w:val="EQ"/>
      </w:pPr>
      <w:r w:rsidRPr="001C2388">
        <w:tab/>
        <w:t>A-MPR'</w:t>
      </w:r>
      <w:r w:rsidRPr="001C2388">
        <w:rPr>
          <w:i/>
          <w:vertAlign w:val="subscript"/>
        </w:rPr>
        <w:t>c</w:t>
      </w:r>
      <w:r w:rsidRPr="001C2388">
        <w:t xml:space="preserve"> = MAX( A-MPR</w:t>
      </w:r>
      <w:r w:rsidRPr="001C2388">
        <w:rPr>
          <w:vertAlign w:val="subscript"/>
        </w:rPr>
        <w:t>single,NR</w:t>
      </w:r>
      <w:r w:rsidRPr="001C2388">
        <w:t>, A-MPR</w:t>
      </w:r>
      <w:r w:rsidRPr="001C2388">
        <w:rPr>
          <w:vertAlign w:val="subscript"/>
        </w:rPr>
        <w:t>IM3</w:t>
      </w:r>
      <w:r w:rsidRPr="001C2388">
        <w:t xml:space="preserve"> )</w:t>
      </w:r>
    </w:p>
    <w:p w14:paraId="341D9583" w14:textId="77777777" w:rsidR="00D87076" w:rsidRPr="001C2388" w:rsidRDefault="00D87076" w:rsidP="00D87076">
      <w:pPr>
        <w:pStyle w:val="B20"/>
        <w:rPr>
          <w:rFonts w:eastAsia="Yu Mincho"/>
          <w:lang w:val="en-US"/>
        </w:rPr>
      </w:pPr>
      <w:r w:rsidRPr="001C2388">
        <w:rPr>
          <w:rFonts w:eastAsia="Yu Mincho"/>
          <w:lang w:val="en-US"/>
        </w:rPr>
        <w:t>where</w:t>
      </w:r>
    </w:p>
    <w:p w14:paraId="6DFD917D" w14:textId="77777777" w:rsidR="00D87076" w:rsidRPr="001C2388" w:rsidRDefault="00D87076" w:rsidP="00D87076">
      <w:pPr>
        <w:pStyle w:val="B30"/>
      </w:pPr>
      <w:r w:rsidRPr="001C2388">
        <w:rPr>
          <w:lang w:bidi="bn-IN"/>
        </w:rPr>
        <w:t>-</w:t>
      </w:r>
      <w:r w:rsidRPr="001C2388">
        <w:rPr>
          <w:lang w:bidi="bn-IN"/>
        </w:rPr>
        <w:tab/>
      </w:r>
      <w:r w:rsidRPr="001C2388">
        <w:t>A-</w:t>
      </w:r>
      <w:proofErr w:type="spellStart"/>
      <w:r w:rsidRPr="001C2388">
        <w:t>MPR</w:t>
      </w:r>
      <w:r w:rsidRPr="001C2388">
        <w:rPr>
          <w:vertAlign w:val="subscript"/>
        </w:rPr>
        <w:t>single</w:t>
      </w:r>
      <w:proofErr w:type="spellEnd"/>
      <w:r w:rsidRPr="001C2388">
        <w:rPr>
          <w:vertAlign w:val="subscript"/>
        </w:rPr>
        <w:t>, E-</w:t>
      </w:r>
      <w:proofErr w:type="spellStart"/>
      <w:r w:rsidRPr="001C2388">
        <w:rPr>
          <w:vertAlign w:val="subscript"/>
        </w:rPr>
        <w:t>UTRA</w:t>
      </w:r>
      <w:r w:rsidRPr="001C2388">
        <w:t>is</w:t>
      </w:r>
      <w:proofErr w:type="spellEnd"/>
      <w:r w:rsidRPr="001C2388">
        <w:t xml:space="preserve"> the A-MPR defined for the E-UTRA transmission in [4]</w:t>
      </w:r>
    </w:p>
    <w:p w14:paraId="33C34C84" w14:textId="77777777" w:rsidR="00D87076" w:rsidRPr="001C2388" w:rsidRDefault="00D87076" w:rsidP="00D87076">
      <w:pPr>
        <w:pStyle w:val="B30"/>
      </w:pPr>
      <w:r w:rsidRPr="001C2388">
        <w:rPr>
          <w:lang w:bidi="bn-IN"/>
        </w:rPr>
        <w:t>-</w:t>
      </w:r>
      <w:r w:rsidRPr="001C2388">
        <w:rPr>
          <w:lang w:bidi="bn-IN"/>
        </w:rPr>
        <w:tab/>
      </w:r>
      <w:r w:rsidRPr="001C2388">
        <w:t>A-</w:t>
      </w:r>
      <w:proofErr w:type="spellStart"/>
      <w:proofErr w:type="gramStart"/>
      <w:r w:rsidRPr="001C2388">
        <w:t>MPR</w:t>
      </w:r>
      <w:r w:rsidRPr="001C2388">
        <w:rPr>
          <w:vertAlign w:val="subscript"/>
        </w:rPr>
        <w:t>single,NR</w:t>
      </w:r>
      <w:proofErr w:type="spellEnd"/>
      <w:proofErr w:type="gramEnd"/>
      <w:r w:rsidRPr="001C2388">
        <w:t xml:space="preserve"> is the A-MPR defined for the NR transmission in [2]</w:t>
      </w:r>
    </w:p>
    <w:p w14:paraId="0CEA1CA5" w14:textId="0E5352E0" w:rsidR="00D87076" w:rsidRPr="001C2388" w:rsidRDefault="00D87076" w:rsidP="00471067">
      <w:pPr>
        <w:pStyle w:val="B30"/>
      </w:pPr>
      <w:r w:rsidRPr="001C2388">
        <w:rPr>
          <w:lang w:bidi="bn-IN"/>
        </w:rPr>
        <w:t>-</w:t>
      </w:r>
      <w:r w:rsidRPr="001C2388">
        <w:rPr>
          <w:lang w:bidi="bn-IN"/>
        </w:rPr>
        <w:tab/>
      </w:r>
      <w:proofErr w:type="spellStart"/>
      <w:proofErr w:type="gramStart"/>
      <w:r w:rsidRPr="001C2388">
        <w:t>MPR</w:t>
      </w:r>
      <w:r w:rsidRPr="001C2388">
        <w:rPr>
          <w:vertAlign w:val="subscript"/>
        </w:rPr>
        <w:t>single,E</w:t>
      </w:r>
      <w:proofErr w:type="spellEnd"/>
      <w:proofErr w:type="gramEnd"/>
      <w:r w:rsidRPr="001C2388">
        <w:rPr>
          <w:vertAlign w:val="subscript"/>
        </w:rPr>
        <w:t>-UTRA</w:t>
      </w:r>
      <w:r w:rsidRPr="001C2388">
        <w:t xml:space="preserve"> is the MPR defined for the E-UTRA transmission in [4]</w:t>
      </w:r>
    </w:p>
    <w:p w14:paraId="1571D777" w14:textId="3270564A" w:rsidR="00DB6C6A" w:rsidRPr="001C2388" w:rsidRDefault="00DB6C6A" w:rsidP="00DB6C6A">
      <w:r w:rsidRPr="001C2388">
        <w:t xml:space="preserve">The UE determines the </w:t>
      </w:r>
      <w:del w:id="6" w:author="Bill Shvodian" w:date="2019-07-30T15:26:00Z">
        <w:r w:rsidRPr="001C2388" w:rsidDel="00C11B13">
          <w:delText xml:space="preserve">Channel </w:delText>
        </w:r>
      </w:del>
      <w:ins w:id="7" w:author="Bill Shvodian" w:date="2019-07-30T15:26:00Z">
        <w:r w:rsidR="00C11B13">
          <w:t>Allocation</w:t>
        </w:r>
        <w:r w:rsidR="00C11B13" w:rsidRPr="001C2388">
          <w:t xml:space="preserve"> </w:t>
        </w:r>
      </w:ins>
      <w:r w:rsidRPr="001C2388">
        <w:t>Configuration Case and the value of A-MPR</w:t>
      </w:r>
      <w:r w:rsidRPr="001C2388">
        <w:rPr>
          <w:vertAlign w:val="subscript"/>
        </w:rPr>
        <w:t>IM3</w:t>
      </w:r>
      <w:r w:rsidRPr="001C2388">
        <w:t xml:space="preserve"> as follows:</w:t>
      </w:r>
    </w:p>
    <w:p w14:paraId="4B63B11E" w14:textId="77777777" w:rsidR="00DB6C6A" w:rsidRPr="001C2388" w:rsidRDefault="00DB6C6A" w:rsidP="00DB6C6A">
      <w:pPr>
        <w:spacing w:after="0"/>
        <w:ind w:left="568"/>
        <w:rPr>
          <w:rFonts w:eastAsia="Yu Mincho"/>
          <w:lang w:val="en-US"/>
        </w:rPr>
      </w:pPr>
      <w:r w:rsidRPr="001C2388">
        <w:rPr>
          <w:rFonts w:eastAsia="Yu Mincho"/>
          <w:lang w:val="en-US"/>
        </w:rPr>
        <w:t xml:space="preserve">If </w:t>
      </w:r>
      <w:r w:rsidRPr="001C2388">
        <w:rPr>
          <w:rFonts w:eastAsia="Yu Mincho"/>
        </w:rPr>
        <w:t>F</w:t>
      </w:r>
      <w:r w:rsidRPr="001C2388">
        <w:rPr>
          <w:rFonts w:eastAsia="Yu Mincho"/>
          <w:vertAlign w:val="subscript"/>
        </w:rPr>
        <w:t>IM</w:t>
      </w:r>
      <w:proofErr w:type="gramStart"/>
      <w:r w:rsidRPr="001C2388">
        <w:rPr>
          <w:rFonts w:eastAsia="Yu Mincho"/>
          <w:vertAlign w:val="subscript"/>
        </w:rPr>
        <w:t>3,low</w:t>
      </w:r>
      <w:proofErr w:type="gramEnd"/>
      <w:r w:rsidRPr="001C2388">
        <w:rPr>
          <w:rFonts w:eastAsia="Yu Mincho"/>
          <w:vertAlign w:val="subscript"/>
        </w:rPr>
        <w:t xml:space="preserve">_block,low </w:t>
      </w:r>
      <w:r w:rsidRPr="001C2388">
        <w:rPr>
          <w:rFonts w:eastAsia="Yu Mincho"/>
        </w:rPr>
        <w:t>&lt;</w:t>
      </w:r>
      <w:r w:rsidRPr="001C2388">
        <w:rPr>
          <w:rFonts w:eastAsia="Yu Mincho"/>
          <w:lang w:val="en-US"/>
        </w:rPr>
        <w:t xml:space="preserve"> 2490.5 MHz</w:t>
      </w:r>
    </w:p>
    <w:p w14:paraId="4A8EB147" w14:textId="77777777" w:rsidR="00DB6C6A" w:rsidRPr="001C2388" w:rsidRDefault="00DB6C6A" w:rsidP="00DB6C6A">
      <w:pPr>
        <w:spacing w:after="0"/>
        <w:ind w:left="568"/>
        <w:rPr>
          <w:rFonts w:eastAsia="Yu Mincho"/>
          <w:lang w:val="en-US"/>
        </w:rPr>
      </w:pPr>
    </w:p>
    <w:p w14:paraId="5F33C16A" w14:textId="6FCD4643" w:rsidR="00DB6C6A" w:rsidRPr="001C2388" w:rsidRDefault="00DB6C6A" w:rsidP="00DB6C6A">
      <w:pPr>
        <w:spacing w:after="0"/>
        <w:ind w:left="568"/>
        <w:rPr>
          <w:rFonts w:eastAsia="Yu Mincho"/>
          <w:lang w:val="en-US"/>
        </w:rPr>
      </w:pPr>
      <w:r w:rsidRPr="001C2388">
        <w:rPr>
          <w:rFonts w:eastAsia="Yu Mincho"/>
          <w:lang w:val="en-US"/>
        </w:rPr>
        <w:tab/>
      </w:r>
      <w:r w:rsidRPr="001C2388">
        <w:rPr>
          <w:rFonts w:eastAsia="Yu Mincho"/>
          <w:lang w:val="en-US"/>
        </w:rPr>
        <w:tab/>
      </w:r>
      <w:del w:id="8" w:author="Bill Shvodian" w:date="2019-07-30T15:26:00Z">
        <w:r w:rsidRPr="001C2388" w:rsidDel="00C11B13">
          <w:rPr>
            <w:rFonts w:eastAsia="Yu Mincho"/>
            <w:lang w:val="en-US"/>
          </w:rPr>
          <w:delText>Channel</w:delText>
        </w:r>
      </w:del>
      <w:ins w:id="9" w:author="Bill Shvodian" w:date="2019-07-30T15:26:00Z">
        <w:r w:rsidR="00C11B13">
          <w:rPr>
            <w:rFonts w:eastAsia="Yu Mincho"/>
            <w:lang w:val="en-US"/>
          </w:rPr>
          <w:t>Allocation</w:t>
        </w:r>
      </w:ins>
      <w:r w:rsidRPr="001C2388">
        <w:rPr>
          <w:rFonts w:eastAsia="Yu Mincho"/>
          <w:lang w:val="en-US"/>
        </w:rPr>
        <w:t xml:space="preserve"> Configuration Case B. A-MPR</w:t>
      </w:r>
      <w:r w:rsidRPr="001C2388">
        <w:rPr>
          <w:rFonts w:eastAsia="Yu Mincho"/>
          <w:vertAlign w:val="subscript"/>
          <w:lang w:val="en-US"/>
        </w:rPr>
        <w:t>IM3</w:t>
      </w:r>
      <w:r w:rsidRPr="001C2388">
        <w:rPr>
          <w:rFonts w:eastAsia="Yu Mincho"/>
          <w:lang w:val="en-US"/>
        </w:rPr>
        <w:t xml:space="preserve"> defined in Subclause 6.2B.3.1.2.</w:t>
      </w:r>
      <w:r w:rsidR="008C50EB" w:rsidRPr="001C2388">
        <w:rPr>
          <w:rFonts w:eastAsia="Yu Mincho"/>
          <w:lang w:val="en-US"/>
        </w:rPr>
        <w:t>2</w:t>
      </w:r>
    </w:p>
    <w:p w14:paraId="5F8FEA6E" w14:textId="77777777" w:rsidR="00DB6C6A" w:rsidRPr="001C2388" w:rsidRDefault="00DB6C6A" w:rsidP="00DB6C6A">
      <w:pPr>
        <w:spacing w:after="0"/>
        <w:ind w:left="568"/>
        <w:rPr>
          <w:rFonts w:eastAsia="Yu Mincho"/>
          <w:lang w:val="en-US"/>
        </w:rPr>
      </w:pPr>
    </w:p>
    <w:p w14:paraId="2F215F85" w14:textId="77777777" w:rsidR="00DB6C6A" w:rsidRPr="001C2388" w:rsidRDefault="00DB6C6A" w:rsidP="00DB6C6A">
      <w:pPr>
        <w:spacing w:after="0"/>
        <w:ind w:left="568"/>
        <w:rPr>
          <w:rFonts w:eastAsia="Yu Mincho"/>
          <w:lang w:val="en-US"/>
        </w:rPr>
      </w:pPr>
      <w:r w:rsidRPr="001C2388">
        <w:rPr>
          <w:rFonts w:eastAsia="Yu Mincho"/>
          <w:lang w:val="en-US"/>
        </w:rPr>
        <w:t>Else</w:t>
      </w:r>
    </w:p>
    <w:p w14:paraId="2E5A37D3" w14:textId="77777777" w:rsidR="00DB6C6A" w:rsidRPr="001C2388" w:rsidRDefault="00DB6C6A" w:rsidP="00DB6C6A">
      <w:pPr>
        <w:spacing w:after="0"/>
        <w:ind w:left="568"/>
        <w:rPr>
          <w:rFonts w:eastAsia="Yu Mincho"/>
          <w:lang w:val="en-US"/>
        </w:rPr>
      </w:pPr>
    </w:p>
    <w:p w14:paraId="561C7091" w14:textId="25A4E91E" w:rsidR="00DB6C6A" w:rsidRPr="001C2388" w:rsidRDefault="00DB6C6A" w:rsidP="00DB6C6A">
      <w:pPr>
        <w:ind w:left="568"/>
        <w:rPr>
          <w:rFonts w:eastAsia="Yu Mincho"/>
          <w:lang w:val="en-US"/>
        </w:rPr>
      </w:pPr>
      <w:r w:rsidRPr="001C2388">
        <w:rPr>
          <w:rFonts w:eastAsia="Yu Mincho"/>
          <w:lang w:val="en-US"/>
        </w:rPr>
        <w:tab/>
      </w:r>
      <w:r w:rsidRPr="001C2388">
        <w:rPr>
          <w:rFonts w:eastAsia="Yu Mincho"/>
          <w:lang w:val="en-US"/>
        </w:rPr>
        <w:tab/>
      </w:r>
      <w:del w:id="10" w:author="Bill Shvodian" w:date="2019-07-30T15:26:00Z">
        <w:r w:rsidRPr="001C2388" w:rsidDel="00C11B13">
          <w:rPr>
            <w:rFonts w:eastAsia="Yu Mincho"/>
            <w:lang w:val="en-US"/>
          </w:rPr>
          <w:delText>Channel</w:delText>
        </w:r>
      </w:del>
      <w:ins w:id="11" w:author="Bill Shvodian" w:date="2019-07-30T15:26:00Z">
        <w:r w:rsidR="00C11B13">
          <w:rPr>
            <w:rFonts w:eastAsia="Yu Mincho"/>
            <w:lang w:val="en-US"/>
          </w:rPr>
          <w:t>Allocation</w:t>
        </w:r>
      </w:ins>
      <w:r w:rsidRPr="001C2388">
        <w:rPr>
          <w:rFonts w:eastAsia="Yu Mincho"/>
          <w:lang w:val="en-US"/>
        </w:rPr>
        <w:t xml:space="preserve"> Configuration Case A. A-MPR</w:t>
      </w:r>
      <w:r w:rsidRPr="001C2388">
        <w:rPr>
          <w:rFonts w:eastAsia="Yu Mincho"/>
          <w:vertAlign w:val="subscript"/>
          <w:lang w:val="en-US"/>
        </w:rPr>
        <w:t>IM3</w:t>
      </w:r>
      <w:r w:rsidRPr="001C2388">
        <w:rPr>
          <w:rFonts w:eastAsia="Yu Mincho"/>
          <w:lang w:val="en-US"/>
        </w:rPr>
        <w:t xml:space="preserve"> defined in Subclause 6.2B.3.1.2.</w:t>
      </w:r>
      <w:r w:rsidR="008C50EB" w:rsidRPr="001C2388">
        <w:rPr>
          <w:rFonts w:eastAsia="Yu Mincho"/>
          <w:lang w:val="en-US"/>
        </w:rPr>
        <w:t>1</w:t>
      </w:r>
    </w:p>
    <w:p w14:paraId="1C175F7E" w14:textId="77777777" w:rsidR="00DB6C6A" w:rsidRPr="001C2388" w:rsidRDefault="00DB6C6A" w:rsidP="00DB6C6A">
      <w:pPr>
        <w:rPr>
          <w:rFonts w:eastAsia="Yu Mincho"/>
          <w:lang w:val="en-US"/>
        </w:rPr>
      </w:pPr>
      <w:r w:rsidRPr="001C2388">
        <w:rPr>
          <w:rFonts w:eastAsia="Yu Mincho"/>
          <w:lang w:val="en-US"/>
        </w:rPr>
        <w:t>where</w:t>
      </w:r>
    </w:p>
    <w:p w14:paraId="47B71F11" w14:textId="6BC453AF" w:rsidR="00DB6C6A" w:rsidRPr="001C2388" w:rsidRDefault="00DB6C6A" w:rsidP="0015133E">
      <w:pPr>
        <w:pStyle w:val="B10"/>
        <w:rPr>
          <w:vertAlign w:val="subscript"/>
        </w:rPr>
      </w:pPr>
      <w:r w:rsidRPr="001C2388">
        <w:rPr>
          <w:lang w:bidi="bn-IN"/>
        </w:rPr>
        <w:t>-</w:t>
      </w:r>
      <w:r w:rsidRPr="001C2388">
        <w:rPr>
          <w:lang w:bidi="bn-IN"/>
        </w:rPr>
        <w:tab/>
      </w:r>
      <w:r w:rsidRPr="001C2388">
        <w:t>F</w:t>
      </w:r>
      <w:r w:rsidRPr="001C2388">
        <w:rPr>
          <w:vertAlign w:val="subscript"/>
        </w:rPr>
        <w:t>IM</w:t>
      </w:r>
      <w:proofErr w:type="gramStart"/>
      <w:r w:rsidRPr="001C2388">
        <w:rPr>
          <w:vertAlign w:val="subscript"/>
        </w:rPr>
        <w:t>3,low</w:t>
      </w:r>
      <w:proofErr w:type="gramEnd"/>
      <w:r w:rsidRPr="001C2388">
        <w:rPr>
          <w:vertAlign w:val="subscript"/>
        </w:rPr>
        <w:t>_block,low</w:t>
      </w:r>
      <w:r w:rsidRPr="001C2388">
        <w:t xml:space="preserve"> = (2 * </w:t>
      </w:r>
      <w:proofErr w:type="spellStart"/>
      <w:r w:rsidRPr="001C2388">
        <w:t>F</w:t>
      </w:r>
      <w:r w:rsidRPr="001C2388">
        <w:rPr>
          <w:vertAlign w:val="subscript"/>
        </w:rPr>
        <w:t>low_</w:t>
      </w:r>
      <w:ins w:id="12" w:author="Bill Shvodian" w:date="2019-07-30T15:27:00Z">
        <w:r w:rsidR="00C11B13">
          <w:rPr>
            <w:vertAlign w:val="subscript"/>
          </w:rPr>
          <w:t>alloc</w:t>
        </w:r>
      </w:ins>
      <w:del w:id="13" w:author="Bill Shvodian" w:date="2019-07-30T15:27:00Z">
        <w:r w:rsidRPr="001C2388" w:rsidDel="00C11B13">
          <w:rPr>
            <w:vertAlign w:val="subscript"/>
          </w:rPr>
          <w:delText>channel</w:delText>
        </w:r>
      </w:del>
      <w:r w:rsidRPr="001C2388">
        <w:rPr>
          <w:vertAlign w:val="subscript"/>
        </w:rPr>
        <w:t>,low_edge</w:t>
      </w:r>
      <w:proofErr w:type="spellEnd"/>
      <w:r w:rsidRPr="001C2388">
        <w:t xml:space="preserve">) – </w:t>
      </w:r>
      <w:proofErr w:type="spellStart"/>
      <w:r w:rsidRPr="001C2388">
        <w:t>F</w:t>
      </w:r>
      <w:r w:rsidRPr="001C2388">
        <w:rPr>
          <w:vertAlign w:val="subscript"/>
        </w:rPr>
        <w:t>high_</w:t>
      </w:r>
      <w:ins w:id="14" w:author="Bill Shvodian" w:date="2019-07-30T15:32:00Z">
        <w:r w:rsidR="00C11B13">
          <w:rPr>
            <w:vertAlign w:val="subscript"/>
          </w:rPr>
          <w:t>alloc</w:t>
        </w:r>
      </w:ins>
      <w:del w:id="15" w:author="Bill Shvodian" w:date="2019-07-30T15:32:00Z">
        <w:r w:rsidRPr="001C2388" w:rsidDel="00C11B13">
          <w:rPr>
            <w:vertAlign w:val="subscript"/>
          </w:rPr>
          <w:delText>channel</w:delText>
        </w:r>
      </w:del>
      <w:r w:rsidRPr="001C2388">
        <w:rPr>
          <w:vertAlign w:val="subscript"/>
        </w:rPr>
        <w:t>,high_edge</w:t>
      </w:r>
      <w:proofErr w:type="spellEnd"/>
    </w:p>
    <w:p w14:paraId="572FB527" w14:textId="7EF93C05" w:rsidR="00DB6C6A" w:rsidRPr="001C2388" w:rsidRDefault="00DB6C6A" w:rsidP="0015133E">
      <w:pPr>
        <w:pStyle w:val="B10"/>
        <w:rPr>
          <w:vertAlign w:val="subscript"/>
        </w:rPr>
      </w:pPr>
      <w:r w:rsidRPr="001C2388">
        <w:rPr>
          <w:lang w:bidi="bn-IN"/>
        </w:rPr>
        <w:lastRenderedPageBreak/>
        <w:t>-</w:t>
      </w:r>
      <w:r w:rsidRPr="001C2388">
        <w:rPr>
          <w:lang w:bidi="bn-IN"/>
        </w:rPr>
        <w:tab/>
      </w:r>
      <w:proofErr w:type="spellStart"/>
      <w:r w:rsidRPr="001C2388">
        <w:t>F</w:t>
      </w:r>
      <w:r w:rsidRPr="001C2388">
        <w:rPr>
          <w:vertAlign w:val="subscript"/>
        </w:rPr>
        <w:t>low_</w:t>
      </w:r>
      <w:ins w:id="16" w:author="Bill Shvodian" w:date="2019-07-30T15:32:00Z">
        <w:r w:rsidR="00C11B13">
          <w:rPr>
            <w:vertAlign w:val="subscript"/>
          </w:rPr>
          <w:t>alloc</w:t>
        </w:r>
      </w:ins>
      <w:del w:id="17" w:author="Bill Shvodian" w:date="2019-07-30T15:32:00Z">
        <w:r w:rsidRPr="001C2388" w:rsidDel="00C11B13">
          <w:rPr>
            <w:vertAlign w:val="subscript"/>
          </w:rPr>
          <w:delText>channel</w:delText>
        </w:r>
      </w:del>
      <w:r w:rsidRPr="001C2388">
        <w:rPr>
          <w:vertAlign w:val="subscript"/>
        </w:rPr>
        <w:t>,low_edge</w:t>
      </w:r>
      <w:proofErr w:type="spellEnd"/>
      <w:r w:rsidRPr="001C2388">
        <w:rPr>
          <w:vertAlign w:val="subscript"/>
        </w:rPr>
        <w:t xml:space="preserve"> </w:t>
      </w:r>
      <w:r w:rsidRPr="001C2388">
        <w:t>is the lowermost frequency of lower transmission bandwidth configuration.</w:t>
      </w:r>
    </w:p>
    <w:p w14:paraId="7E34EEFA" w14:textId="78F786C5" w:rsidR="00E164BE" w:rsidRDefault="00DB6C6A" w:rsidP="0015133E">
      <w:pPr>
        <w:pStyle w:val="B10"/>
        <w:rPr>
          <w:ins w:id="18" w:author="Bill Shvodian" w:date="2019-07-30T15:33:00Z"/>
        </w:rPr>
      </w:pPr>
      <w:r w:rsidRPr="001C2388">
        <w:rPr>
          <w:lang w:bidi="bn-IN"/>
        </w:rPr>
        <w:t>-</w:t>
      </w:r>
      <w:r w:rsidRPr="001C2388">
        <w:rPr>
          <w:lang w:bidi="bn-IN"/>
        </w:rPr>
        <w:tab/>
      </w:r>
      <w:proofErr w:type="spellStart"/>
      <w:r w:rsidRPr="001C2388">
        <w:t>F</w:t>
      </w:r>
      <w:r w:rsidRPr="001C2388">
        <w:rPr>
          <w:vertAlign w:val="subscript"/>
        </w:rPr>
        <w:t>high_</w:t>
      </w:r>
      <w:ins w:id="19" w:author="Bill Shvodian" w:date="2019-07-30T15:33:00Z">
        <w:r w:rsidR="00C11B13">
          <w:rPr>
            <w:vertAlign w:val="subscript"/>
          </w:rPr>
          <w:t>alloc</w:t>
        </w:r>
      </w:ins>
      <w:del w:id="20" w:author="Bill Shvodian" w:date="2019-07-30T15:33:00Z">
        <w:r w:rsidRPr="001C2388" w:rsidDel="00C11B13">
          <w:rPr>
            <w:vertAlign w:val="subscript"/>
          </w:rPr>
          <w:delText>channel</w:delText>
        </w:r>
      </w:del>
      <w:r w:rsidRPr="001C2388">
        <w:rPr>
          <w:vertAlign w:val="subscript"/>
        </w:rPr>
        <w:t>,high_edge</w:t>
      </w:r>
      <w:proofErr w:type="spellEnd"/>
      <w:r w:rsidRPr="001C2388">
        <w:rPr>
          <w:vertAlign w:val="subscript"/>
        </w:rPr>
        <w:t xml:space="preserve"> </w:t>
      </w:r>
      <w:r w:rsidRPr="001C2388">
        <w:t>is the uppermost frequency of upper transmission bandwidth configuration.</w:t>
      </w:r>
    </w:p>
    <w:p w14:paraId="4AFA1FB0" w14:textId="0D7A02CE" w:rsidR="00C11B13" w:rsidRPr="001C2388" w:rsidRDefault="00C11B13" w:rsidP="00C11B13">
      <w:pPr>
        <w:pStyle w:val="Note"/>
        <w:rPr>
          <w:rFonts w:eastAsia="Yu Mincho"/>
          <w:lang w:val="en-US"/>
        </w:rPr>
      </w:pPr>
      <w:bookmarkStart w:id="21" w:name="_Hlk1069931"/>
      <w:bookmarkStart w:id="22" w:name="_Hlk15393567"/>
      <w:bookmarkStart w:id="23" w:name="_Hlk15393524"/>
      <w:ins w:id="24" w:author="Bill Shvodian" w:date="2019-07-30T15:35:00Z">
        <w:r w:rsidRPr="00AB1B28">
          <w:rPr>
            <w:lang w:val="en-US"/>
          </w:rPr>
          <w:t>NOTE: For non</w:t>
        </w:r>
      </w:ins>
      <w:ins w:id="25" w:author="Bill Shvodian" w:date="2019-07-30T15:39:00Z">
        <w:r w:rsidR="0085403A">
          <w:rPr>
            <w:lang w:val="en-US"/>
          </w:rPr>
          <w:t>-</w:t>
        </w:r>
      </w:ins>
      <w:ins w:id="26" w:author="Bill Shvodian" w:date="2019-07-30T15:35:00Z">
        <w:r w:rsidRPr="00AB1B28">
          <w:rPr>
            <w:lang w:val="en-US"/>
          </w:rPr>
          <w:t>dynamic power sharing capable UEs, since the allocation is unknown for one RAT, the edges of the channel transmission bandwidth are used instead of the edges of the RB allocations for that RAT.</w:t>
        </w:r>
      </w:ins>
      <w:bookmarkEnd w:id="21"/>
      <w:bookmarkEnd w:id="22"/>
      <w:ins w:id="27" w:author="Bill Shvodian" w:date="2019-07-30T15:37:00Z">
        <w:r>
          <w:rPr>
            <w:lang w:val="en-US"/>
          </w:rPr>
          <w:t xml:space="preserve"> </w:t>
        </w:r>
      </w:ins>
    </w:p>
    <w:bookmarkEnd w:id="23"/>
    <w:p w14:paraId="4FC0D5CB" w14:textId="77777777" w:rsidR="00DB6C6A" w:rsidRPr="001C2388" w:rsidRDefault="00DB6C6A" w:rsidP="00F27CE0">
      <w:pPr>
        <w:pStyle w:val="H6"/>
      </w:pPr>
      <w:r w:rsidRPr="001C2388">
        <w:t>6.2B.3.1.2.1</w:t>
      </w:r>
      <w:r w:rsidRPr="001C2388">
        <w:tab/>
        <w:t>A-MPR</w:t>
      </w:r>
      <w:r w:rsidRPr="001C2388">
        <w:rPr>
          <w:vertAlign w:val="subscript"/>
        </w:rPr>
        <w:t>IM3</w:t>
      </w:r>
      <w:r w:rsidRPr="001C2388">
        <w:t xml:space="preserve"> for NS_04 to meet -13 dBm / 1MHz</w:t>
      </w:r>
      <w:r w:rsidR="008C50EB" w:rsidRPr="001C2388">
        <w:t xml:space="preserve"> for 26dBm UE power</w:t>
      </w:r>
    </w:p>
    <w:p w14:paraId="33D6B905" w14:textId="4DD7667A" w:rsidR="00DB6C6A" w:rsidRPr="001C2388" w:rsidRDefault="008C50EB" w:rsidP="00DB6C6A">
      <w:r w:rsidRPr="001C2388">
        <w:t xml:space="preserve">A-MPR in this </w:t>
      </w:r>
      <w:r w:rsidR="00A84E1D" w:rsidRPr="001C2388">
        <w:t>subclause</w:t>
      </w:r>
      <w:r w:rsidRPr="001C2388">
        <w:t xml:space="preserve"> is relative to 26 dBm for </w:t>
      </w:r>
      <w:r w:rsidR="00902538" w:rsidRPr="001C2388">
        <w:t xml:space="preserve">a </w:t>
      </w:r>
      <w:r w:rsidRPr="001C2388">
        <w:t>power class 2</w:t>
      </w:r>
      <w:r w:rsidR="00902538" w:rsidRPr="001C2388">
        <w:t xml:space="preserve"> Cell Group</w:t>
      </w:r>
      <w:r w:rsidRPr="001C2388">
        <w:t xml:space="preserve">. The same A-MPR is used relative to 23 dBm </w:t>
      </w:r>
      <w:r w:rsidR="00443019" w:rsidRPr="001C2388">
        <w:t>f</w:t>
      </w:r>
      <w:r w:rsidRPr="001C2388">
        <w:t xml:space="preserve">or </w:t>
      </w:r>
      <w:r w:rsidR="00902538" w:rsidRPr="001C2388">
        <w:t xml:space="preserve">a </w:t>
      </w:r>
      <w:r w:rsidRPr="001C2388">
        <w:t>power class 3</w:t>
      </w:r>
      <w:r w:rsidR="00902538" w:rsidRPr="001C2388">
        <w:t xml:space="preserve"> Cell Group</w:t>
      </w:r>
      <w:r w:rsidRPr="001C2388">
        <w:t xml:space="preserve">. </w:t>
      </w:r>
      <w:r w:rsidR="00DB6C6A" w:rsidRPr="001C2388">
        <w:t xml:space="preserve">For the UE is configured with </w:t>
      </w:r>
      <w:del w:id="28" w:author="Bill Shvodian" w:date="2019-07-30T15:40:00Z">
        <w:r w:rsidR="00DB6C6A" w:rsidRPr="001C2388" w:rsidDel="0085403A">
          <w:delText>channel</w:delText>
        </w:r>
      </w:del>
      <w:ins w:id="29" w:author="Bill Shvodian" w:date="2019-07-30T15:40:00Z">
        <w:r w:rsidR="0085403A">
          <w:t>allocation</w:t>
        </w:r>
      </w:ins>
      <w:r w:rsidR="00DB6C6A" w:rsidRPr="001C2388">
        <w:t xml:space="preserve"> configurations Case A or Case C</w:t>
      </w:r>
      <w:r w:rsidR="001C0E95" w:rsidRPr="001C2388">
        <w:t xml:space="preserve"> (defined in Subclause 6.2B.3.2.1)</w:t>
      </w:r>
      <w:r w:rsidR="00DB6C6A" w:rsidRPr="001C2388">
        <w:t>, the allowed maximum output power reduction for IM3s applied to transmission on the MCG and the SCG with non-contiguous resource allocation is defined as follows:</w:t>
      </w:r>
    </w:p>
    <w:p w14:paraId="4F84BA59" w14:textId="77777777" w:rsidR="00DB6C6A" w:rsidRPr="001C2388" w:rsidRDefault="00DB6C6A" w:rsidP="00DB6C6A">
      <w:pPr>
        <w:ind w:left="284" w:firstLine="284"/>
        <w:jc w:val="center"/>
        <w:rPr>
          <w:lang w:val="en-US" w:eastAsia="ja-JP"/>
        </w:rPr>
      </w:pPr>
      <w:r w:rsidRPr="001C2388">
        <w:rPr>
          <w:lang w:val="en-US" w:eastAsia="ja-JP"/>
        </w:rPr>
        <w:t>A-MPR</w:t>
      </w:r>
      <w:r w:rsidRPr="001C2388">
        <w:rPr>
          <w:vertAlign w:val="subscript"/>
          <w:lang w:val="en-US" w:eastAsia="ja-JP"/>
        </w:rPr>
        <w:t>IM3</w:t>
      </w:r>
      <w:r w:rsidRPr="001C2388">
        <w:rPr>
          <w:lang w:val="en-US" w:eastAsia="ja-JP"/>
        </w:rPr>
        <w:t xml:space="preserve"> = M</w:t>
      </w:r>
      <w:r w:rsidRPr="001C2388">
        <w:rPr>
          <w:vertAlign w:val="subscript"/>
          <w:lang w:val="en-US" w:eastAsia="ja-JP"/>
        </w:rPr>
        <w:t>A</w:t>
      </w:r>
    </w:p>
    <w:p w14:paraId="31EDD7C0" w14:textId="77777777" w:rsidR="00DB6C6A" w:rsidRPr="001C2388" w:rsidRDefault="00DB6C6A" w:rsidP="00DB6C6A">
      <w:pPr>
        <w:rPr>
          <w:lang w:val="en-US" w:eastAsia="ja-JP"/>
        </w:rPr>
      </w:pPr>
      <w:r w:rsidRPr="001C2388">
        <w:rPr>
          <w:lang w:val="en-US" w:eastAsia="ja-JP"/>
        </w:rPr>
        <w:tab/>
      </w:r>
      <w:r w:rsidRPr="001C2388">
        <w:rPr>
          <w:lang w:val="en-US" w:eastAsia="ja-JP"/>
        </w:rPr>
        <w:tab/>
        <w:t>Where M</w:t>
      </w:r>
      <w:r w:rsidRPr="001C2388">
        <w:rPr>
          <w:vertAlign w:val="subscript"/>
          <w:lang w:val="en-US" w:eastAsia="ja-JP"/>
        </w:rPr>
        <w:t>A</w:t>
      </w:r>
      <w:r w:rsidRPr="001C2388">
        <w:rPr>
          <w:lang w:val="en-US" w:eastAsia="ja-JP"/>
        </w:rPr>
        <w:t xml:space="preserve"> is defined as follows</w:t>
      </w:r>
    </w:p>
    <w:p w14:paraId="0C7ABE6A" w14:textId="1F333F44" w:rsidR="00DB6C6A" w:rsidRPr="001C2388" w:rsidRDefault="00DB6C6A" w:rsidP="00DB6C6A">
      <w:pPr>
        <w:ind w:firstLine="3261"/>
      </w:pPr>
      <w:r w:rsidRPr="001C2388">
        <w:t>M</w:t>
      </w:r>
      <w:r w:rsidRPr="001C2388">
        <w:rPr>
          <w:vertAlign w:val="subscript"/>
        </w:rPr>
        <w:t>A</w:t>
      </w:r>
      <w:r w:rsidRPr="001C2388">
        <w:t xml:space="preserve"> = </w:t>
      </w:r>
      <w:r w:rsidRPr="001C2388">
        <w:tab/>
        <w:t>1</w:t>
      </w:r>
      <w:r w:rsidR="00D87076" w:rsidRPr="001C2388">
        <w:t>5</w:t>
      </w:r>
      <w:r w:rsidRPr="001C2388">
        <w:tab/>
        <w:t>;</w:t>
      </w:r>
      <w:r w:rsidRPr="001C2388">
        <w:tab/>
        <w:t xml:space="preserve">0 ≤ </w:t>
      </w:r>
      <w:r w:rsidR="001C0E95" w:rsidRPr="001C2388">
        <w:t xml:space="preserve">B </w:t>
      </w:r>
      <w:r w:rsidRPr="001C2388">
        <w:t>&lt; 0.5</w:t>
      </w:r>
    </w:p>
    <w:p w14:paraId="5BE79DEE" w14:textId="0C0ED0EC" w:rsidR="00DB6C6A" w:rsidRPr="001C2388" w:rsidRDefault="00DB6C6A" w:rsidP="00DB6C6A">
      <w:pPr>
        <w:ind w:firstLine="3261"/>
      </w:pPr>
      <w:r w:rsidRPr="001C2388">
        <w:tab/>
      </w:r>
      <w:r w:rsidRPr="001C2388">
        <w:tab/>
      </w:r>
      <w:r w:rsidRPr="001C2388">
        <w:tab/>
      </w:r>
      <w:r w:rsidR="00D87076" w:rsidRPr="001C2388">
        <w:t>10</w:t>
      </w:r>
      <w:r w:rsidRPr="001C2388">
        <w:tab/>
        <w:t>;</w:t>
      </w:r>
      <w:r w:rsidRPr="001C2388">
        <w:tab/>
        <w:t xml:space="preserve">0.5 ≤ </w:t>
      </w:r>
      <w:r w:rsidR="001C0E95" w:rsidRPr="001C2388">
        <w:t xml:space="preserve">B </w:t>
      </w:r>
      <w:r w:rsidRPr="001C2388">
        <w:t>&lt; 1.0</w:t>
      </w:r>
    </w:p>
    <w:p w14:paraId="5FA2A0DB" w14:textId="222BD122" w:rsidR="00DB6C6A" w:rsidRPr="001C2388" w:rsidRDefault="00DB6C6A" w:rsidP="00DB6C6A">
      <w:pPr>
        <w:ind w:firstLine="3261"/>
      </w:pPr>
      <w:r w:rsidRPr="001C2388">
        <w:tab/>
      </w:r>
      <w:r w:rsidRPr="001C2388">
        <w:tab/>
      </w:r>
      <w:r w:rsidRPr="001C2388">
        <w:tab/>
      </w:r>
      <w:r w:rsidR="00D87076" w:rsidRPr="001C2388">
        <w:t>8</w:t>
      </w:r>
      <w:r w:rsidRPr="001C2388">
        <w:tab/>
        <w:t>;</w:t>
      </w:r>
      <w:r w:rsidRPr="001C2388">
        <w:tab/>
        <w:t xml:space="preserve">1.0 ≤ </w:t>
      </w:r>
      <w:r w:rsidR="001C0E95" w:rsidRPr="001C2388">
        <w:t xml:space="preserve">B </w:t>
      </w:r>
      <w:r w:rsidRPr="001C2388">
        <w:t>&lt; 2.0</w:t>
      </w:r>
    </w:p>
    <w:p w14:paraId="7D01D2E3" w14:textId="52026D93" w:rsidR="00DB6C6A" w:rsidRPr="001C2388" w:rsidRDefault="00DB6C6A" w:rsidP="00DB6C6A">
      <w:pPr>
        <w:ind w:firstLine="3261"/>
      </w:pPr>
      <w:r w:rsidRPr="001C2388">
        <w:tab/>
      </w:r>
      <w:r w:rsidRPr="001C2388">
        <w:tab/>
      </w:r>
      <w:r w:rsidRPr="001C2388">
        <w:tab/>
      </w:r>
      <w:r w:rsidR="00D87076" w:rsidRPr="001C2388">
        <w:t>6</w:t>
      </w:r>
      <w:r w:rsidRPr="001C2388">
        <w:tab/>
        <w:t>;</w:t>
      </w:r>
      <w:r w:rsidRPr="001C2388">
        <w:tab/>
        <w:t xml:space="preserve">2.0 </w:t>
      </w:r>
      <w:r w:rsidR="00902538" w:rsidRPr="001C2388">
        <w:t>≤</w:t>
      </w:r>
      <w:r w:rsidRPr="001C2388">
        <w:t xml:space="preserve"> </w:t>
      </w:r>
      <w:r w:rsidR="001C0E95" w:rsidRPr="001C2388">
        <w:t>B</w:t>
      </w:r>
    </w:p>
    <w:p w14:paraId="4A044CCB" w14:textId="77777777" w:rsidR="00DB6C6A" w:rsidRPr="001C2388" w:rsidRDefault="00DB6C6A" w:rsidP="00DB6C6A">
      <w:pPr>
        <w:rPr>
          <w:lang w:val="en-US" w:eastAsia="ja-JP"/>
        </w:rPr>
      </w:pPr>
      <w:bookmarkStart w:id="30" w:name="_Hlk15397724"/>
      <w:r w:rsidRPr="001C2388">
        <w:rPr>
          <w:lang w:val="en-US" w:eastAsia="ja-JP"/>
        </w:rPr>
        <w:t>Where:</w:t>
      </w:r>
    </w:p>
    <w:p w14:paraId="2202EB2E" w14:textId="38DE2878" w:rsidR="00DB6C6A" w:rsidRPr="001C2388" w:rsidRDefault="00DB6C6A" w:rsidP="00D70772">
      <w:pPr>
        <w:ind w:left="284"/>
        <w:rPr>
          <w:lang w:val="en-US" w:eastAsia="ja-JP"/>
        </w:rPr>
      </w:pPr>
      <w:r w:rsidRPr="001C2388">
        <w:rPr>
          <w:lang w:val="en-US" w:eastAsia="ja-JP"/>
        </w:rPr>
        <w:tab/>
      </w:r>
      <w:bookmarkEnd w:id="30"/>
      <w:r w:rsidRPr="001C2388">
        <w:rPr>
          <w:lang w:val="en-US" w:eastAsia="ja-JP"/>
        </w:rPr>
        <w:t>For UEs supporting dynamic power sharing,</w:t>
      </w:r>
    </w:p>
    <w:p w14:paraId="6504F89C" w14:textId="0602D7C7" w:rsidR="00DB6C6A" w:rsidRPr="001C2388" w:rsidRDefault="00DB6C6A" w:rsidP="00DB6C6A">
      <w:pPr>
        <w:ind w:left="284"/>
        <w:rPr>
          <w:vertAlign w:val="subscript"/>
        </w:rPr>
      </w:pPr>
      <w:r w:rsidRPr="001C2388">
        <w:tab/>
      </w:r>
      <w:r w:rsidRPr="001C2388">
        <w:tab/>
      </w:r>
      <w:r w:rsidRPr="001C2388">
        <w:tab/>
      </w:r>
      <w:r w:rsidR="001C0E95" w:rsidRPr="001C2388">
        <w:t>B = (</w:t>
      </w:r>
      <w:proofErr w:type="spellStart"/>
      <w:r w:rsidR="001C0E95" w:rsidRPr="001C2388">
        <w:t>L</w:t>
      </w:r>
      <w:r w:rsidR="001C0E95" w:rsidRPr="001C2388">
        <w:rPr>
          <w:vertAlign w:val="subscript"/>
        </w:rPr>
        <w:t>CRB_alloc</w:t>
      </w:r>
      <w:proofErr w:type="spellEnd"/>
      <w:r w:rsidR="001C0E95" w:rsidRPr="001C2388">
        <w:rPr>
          <w:vertAlign w:val="subscript"/>
        </w:rPr>
        <w:t>,</w:t>
      </w:r>
      <w:r w:rsidR="00A925FA" w:rsidRPr="001C2388">
        <w:rPr>
          <w:vertAlign w:val="subscript"/>
        </w:rPr>
        <w:t xml:space="preserve"> </w:t>
      </w:r>
      <w:r w:rsidR="001C0E95" w:rsidRPr="001C2388">
        <w:rPr>
          <w:vertAlign w:val="subscript"/>
        </w:rPr>
        <w:t xml:space="preserve">E-UTRA </w:t>
      </w:r>
      <w:r w:rsidR="001C0E95" w:rsidRPr="001C2388">
        <w:t>* 12* SCS</w:t>
      </w:r>
      <w:r w:rsidR="001C0E95" w:rsidRPr="001C2388">
        <w:rPr>
          <w:vertAlign w:val="subscript"/>
        </w:rPr>
        <w:t>E-UTRA</w:t>
      </w:r>
      <w:r w:rsidR="001C0E95" w:rsidRPr="001C2388">
        <w:t xml:space="preserve"> + </w:t>
      </w:r>
      <w:proofErr w:type="spellStart"/>
      <w:r w:rsidR="001C0E95" w:rsidRPr="001C2388">
        <w:t>L</w:t>
      </w:r>
      <w:r w:rsidR="001C0E95" w:rsidRPr="001C2388">
        <w:rPr>
          <w:vertAlign w:val="subscript"/>
        </w:rPr>
        <w:t>CRB_</w:t>
      </w:r>
      <w:proofErr w:type="gramStart"/>
      <w:r w:rsidR="001C0E95" w:rsidRPr="001C2388">
        <w:rPr>
          <w:vertAlign w:val="subscript"/>
        </w:rPr>
        <w:t>alloc,NR</w:t>
      </w:r>
      <w:proofErr w:type="spellEnd"/>
      <w:proofErr w:type="gramEnd"/>
      <w:r w:rsidR="001C0E95" w:rsidRPr="001C2388">
        <w:rPr>
          <w:vertAlign w:val="subscript"/>
        </w:rPr>
        <w:t xml:space="preserve"> </w:t>
      </w:r>
      <w:r w:rsidR="001C0E95" w:rsidRPr="001C2388">
        <w:t>* 12 * SCS</w:t>
      </w:r>
      <w:r w:rsidR="001C0E95" w:rsidRPr="001C2388">
        <w:rPr>
          <w:vertAlign w:val="subscript"/>
        </w:rPr>
        <w:t>NR</w:t>
      </w:r>
      <w:r w:rsidR="001C0E95" w:rsidRPr="001C2388">
        <w:t>)/1,000,000</w:t>
      </w:r>
    </w:p>
    <w:p w14:paraId="0AC25BA8" w14:textId="77777777" w:rsidR="00DB6C6A" w:rsidRPr="001C2388" w:rsidRDefault="00DB6C6A" w:rsidP="00DB6C6A">
      <w:pPr>
        <w:ind w:left="284" w:firstLine="284"/>
      </w:pPr>
      <w:r w:rsidRPr="001C2388">
        <w:t>For UEs not supporting dynamic power sharing,</w:t>
      </w:r>
    </w:p>
    <w:p w14:paraId="5D42ED7C" w14:textId="77777777" w:rsidR="00DB6C6A" w:rsidRPr="001C2388" w:rsidRDefault="00DB6C6A" w:rsidP="00DB6C6A">
      <w:pPr>
        <w:ind w:left="284" w:firstLine="284"/>
      </w:pPr>
      <w:r w:rsidRPr="001C2388">
        <w:tab/>
        <w:t>For</w:t>
      </w:r>
      <w:r w:rsidR="001C0E95" w:rsidRPr="001C2388">
        <w:t xml:space="preserve"> E-UTRA</w:t>
      </w:r>
    </w:p>
    <w:p w14:paraId="6B9D8363" w14:textId="47A2BB68" w:rsidR="00DB6C6A" w:rsidRPr="001C2388" w:rsidRDefault="00DB6C6A" w:rsidP="00DB6C6A">
      <w:pPr>
        <w:ind w:left="284" w:firstLine="284"/>
      </w:pPr>
      <w:r w:rsidRPr="001C2388">
        <w:tab/>
      </w:r>
      <w:r w:rsidRPr="001C2388">
        <w:tab/>
      </w:r>
      <w:r w:rsidRPr="001C2388">
        <w:tab/>
      </w:r>
      <w:r w:rsidR="001C0E95" w:rsidRPr="001C2388">
        <w:t>B = (</w:t>
      </w:r>
      <w:proofErr w:type="spellStart"/>
      <w:r w:rsidR="001C0E95" w:rsidRPr="001C2388">
        <w:t>L</w:t>
      </w:r>
      <w:r w:rsidR="001C0E95" w:rsidRPr="001C2388">
        <w:rPr>
          <w:vertAlign w:val="subscript"/>
        </w:rPr>
        <w:t>CRB_alloc</w:t>
      </w:r>
      <w:proofErr w:type="spellEnd"/>
      <w:r w:rsidR="001C0E95" w:rsidRPr="001C2388">
        <w:rPr>
          <w:vertAlign w:val="subscript"/>
        </w:rPr>
        <w:t>,</w:t>
      </w:r>
      <w:r w:rsidR="00A925FA" w:rsidRPr="001C2388">
        <w:rPr>
          <w:vertAlign w:val="subscript"/>
        </w:rPr>
        <w:t xml:space="preserve"> </w:t>
      </w:r>
      <w:r w:rsidR="001C0E95" w:rsidRPr="001C2388">
        <w:rPr>
          <w:vertAlign w:val="subscript"/>
        </w:rPr>
        <w:t xml:space="preserve">E-UTRA </w:t>
      </w:r>
      <w:r w:rsidR="001C0E95" w:rsidRPr="001C2388">
        <w:t>* 12* SCS</w:t>
      </w:r>
      <w:r w:rsidR="001C0E95" w:rsidRPr="001C2388">
        <w:rPr>
          <w:vertAlign w:val="subscript"/>
        </w:rPr>
        <w:t>E-UTRA</w:t>
      </w:r>
      <w:r w:rsidR="001C0E95" w:rsidRPr="001C2388">
        <w:t xml:space="preserve"> + 12 * SCS</w:t>
      </w:r>
      <w:r w:rsidR="001C0E95" w:rsidRPr="001C2388">
        <w:rPr>
          <w:vertAlign w:val="subscript"/>
        </w:rPr>
        <w:t>NR</w:t>
      </w:r>
      <w:r w:rsidR="001C0E95" w:rsidRPr="001C2388">
        <w:t>)/1,000,000</w:t>
      </w:r>
    </w:p>
    <w:p w14:paraId="48FC71F4" w14:textId="4DC160A1" w:rsidR="00902538" w:rsidRPr="001C2388" w:rsidRDefault="00902538" w:rsidP="002C04EC">
      <w:pPr>
        <w:pStyle w:val="B30"/>
        <w:rPr>
          <w:vertAlign w:val="subscript"/>
        </w:rPr>
      </w:pPr>
      <w:r w:rsidRPr="001C2388">
        <w:t>Where SCS</w:t>
      </w:r>
      <w:r w:rsidRPr="001C2388">
        <w:rPr>
          <w:vertAlign w:val="subscript"/>
        </w:rPr>
        <w:t>NR</w:t>
      </w:r>
      <w:r w:rsidRPr="001C2388">
        <w:t xml:space="preserve"> =15 kHz is assumed in calculation of B</w:t>
      </w:r>
      <w:r w:rsidRPr="001C2388">
        <w:rPr>
          <w:vertAlign w:val="subscript"/>
        </w:rPr>
        <w:t>.</w:t>
      </w:r>
    </w:p>
    <w:p w14:paraId="14C668E6" w14:textId="77777777" w:rsidR="00DB6C6A" w:rsidRPr="001C2388" w:rsidRDefault="00DB6C6A" w:rsidP="00DB6C6A">
      <w:pPr>
        <w:ind w:left="284" w:firstLine="284"/>
      </w:pPr>
      <w:r w:rsidRPr="001C2388">
        <w:tab/>
        <w:t>For NR</w:t>
      </w:r>
    </w:p>
    <w:p w14:paraId="0E65E86F" w14:textId="77777777" w:rsidR="00902538" w:rsidRPr="001C2388" w:rsidRDefault="00DB6C6A" w:rsidP="00902538">
      <w:pPr>
        <w:ind w:left="284" w:firstLine="284"/>
      </w:pPr>
      <w:r w:rsidRPr="001C2388">
        <w:tab/>
      </w:r>
      <w:r w:rsidRPr="001C2388">
        <w:tab/>
      </w:r>
      <w:r w:rsidRPr="001C2388">
        <w:tab/>
      </w:r>
      <w:r w:rsidR="001C0E95" w:rsidRPr="001C2388">
        <w:t>B = (12* SCS</w:t>
      </w:r>
      <w:r w:rsidR="001C0E95" w:rsidRPr="001C2388">
        <w:rPr>
          <w:vertAlign w:val="subscript"/>
        </w:rPr>
        <w:t>E-UTRA</w:t>
      </w:r>
      <w:r w:rsidR="001C0E95" w:rsidRPr="001C2388">
        <w:t xml:space="preserve"> + </w:t>
      </w:r>
      <w:proofErr w:type="spellStart"/>
      <w:r w:rsidR="001C0E95" w:rsidRPr="001C2388">
        <w:t>L</w:t>
      </w:r>
      <w:r w:rsidR="001C0E95" w:rsidRPr="001C2388">
        <w:rPr>
          <w:vertAlign w:val="subscript"/>
        </w:rPr>
        <w:t>CRB_</w:t>
      </w:r>
      <w:proofErr w:type="gramStart"/>
      <w:r w:rsidR="001C0E95" w:rsidRPr="001C2388">
        <w:rPr>
          <w:vertAlign w:val="subscript"/>
        </w:rPr>
        <w:t>alloc,NR</w:t>
      </w:r>
      <w:proofErr w:type="spellEnd"/>
      <w:proofErr w:type="gramEnd"/>
      <w:r w:rsidR="001C0E95" w:rsidRPr="001C2388">
        <w:rPr>
          <w:vertAlign w:val="subscript"/>
        </w:rPr>
        <w:t xml:space="preserve"> </w:t>
      </w:r>
      <w:r w:rsidR="001C0E95" w:rsidRPr="001C2388">
        <w:t>* 12 * SCS</w:t>
      </w:r>
      <w:r w:rsidR="001C0E95" w:rsidRPr="001C2388">
        <w:rPr>
          <w:vertAlign w:val="subscript"/>
        </w:rPr>
        <w:t>NR</w:t>
      </w:r>
      <w:r w:rsidR="001C0E95" w:rsidRPr="001C2388">
        <w:t>)/1,000,000</w:t>
      </w:r>
    </w:p>
    <w:p w14:paraId="133F19F0" w14:textId="6BA40522" w:rsidR="00902538" w:rsidRPr="001C2388" w:rsidRDefault="00902538" w:rsidP="002C04EC">
      <w:pPr>
        <w:pStyle w:val="B30"/>
      </w:pPr>
      <w:r w:rsidRPr="001C2388">
        <w:t>Where SCS</w:t>
      </w:r>
      <w:r w:rsidRPr="001C2388">
        <w:rPr>
          <w:vertAlign w:val="subscript"/>
        </w:rPr>
        <w:t>E-UTRA</w:t>
      </w:r>
      <w:r w:rsidRPr="001C2388">
        <w:t xml:space="preserve"> = 15 kHz is assumed in calculation of B.</w:t>
      </w:r>
    </w:p>
    <w:p w14:paraId="1AB303D1" w14:textId="479AF4C5" w:rsidR="00DB6C6A" w:rsidRPr="001C2388" w:rsidRDefault="00D87076" w:rsidP="002C04EC">
      <w:pPr>
        <w:pStyle w:val="B30"/>
      </w:pPr>
      <w:r w:rsidRPr="001C2388">
        <w:t>and M</w:t>
      </w:r>
      <w:r w:rsidRPr="001C2388">
        <w:rPr>
          <w:vertAlign w:val="subscript"/>
        </w:rPr>
        <w:t>A</w:t>
      </w:r>
      <w:r w:rsidRPr="001C2388">
        <w:t xml:space="preserve"> is reduced by 1 dB</w:t>
      </w:r>
      <w:r w:rsidR="009A74E5" w:rsidRPr="001C2388">
        <w:t xml:space="preserve"> for B &lt; 2.0</w:t>
      </w:r>
      <w:r w:rsidRPr="001C2388">
        <w:t>.</w:t>
      </w:r>
    </w:p>
    <w:p w14:paraId="60A62E9C" w14:textId="77777777" w:rsidR="00DB6C6A" w:rsidRPr="001C2388" w:rsidRDefault="00DB6C6A" w:rsidP="00F27CE0">
      <w:pPr>
        <w:pStyle w:val="H6"/>
      </w:pPr>
      <w:r w:rsidRPr="001C2388">
        <w:t>6.2B.3.1.2.2</w:t>
      </w:r>
      <w:r w:rsidRPr="001C2388">
        <w:tab/>
        <w:t>A-MPR for NS_04 to meet -25 dBm / 1MHz</w:t>
      </w:r>
      <w:r w:rsidR="001C0E95" w:rsidRPr="001C2388">
        <w:t xml:space="preserve"> for 26 dBm UE power</w:t>
      </w:r>
    </w:p>
    <w:p w14:paraId="6256EDA9" w14:textId="237A6958" w:rsidR="00DB6C6A" w:rsidRPr="001C2388" w:rsidRDefault="00284128" w:rsidP="00DB6C6A">
      <w:r w:rsidRPr="001C2388">
        <w:t xml:space="preserve">A-MPR in this </w:t>
      </w:r>
      <w:r w:rsidR="00A84E1D" w:rsidRPr="001C2388">
        <w:t>subclause</w:t>
      </w:r>
      <w:r w:rsidRPr="001C2388">
        <w:t xml:space="preserve"> is relative to 26 dBm</w:t>
      </w:r>
      <w:r w:rsidR="00902538" w:rsidRPr="001C2388">
        <w:t xml:space="preserve"> for a power class 2 Cell Group</w:t>
      </w:r>
      <w:r w:rsidRPr="001C2388">
        <w:t xml:space="preserve">. The same A-MPR is used relative to 23 dBm for </w:t>
      </w:r>
      <w:r w:rsidR="00902538" w:rsidRPr="001C2388">
        <w:t xml:space="preserve">a </w:t>
      </w:r>
      <w:r w:rsidRPr="001C2388">
        <w:t>power class 3</w:t>
      </w:r>
      <w:r w:rsidR="00902538" w:rsidRPr="001C2388">
        <w:t xml:space="preserve"> Cell Group</w:t>
      </w:r>
      <w:r w:rsidRPr="001C2388">
        <w:t xml:space="preserve">. </w:t>
      </w:r>
      <w:r w:rsidR="00DB6C6A" w:rsidRPr="001C2388">
        <w:t xml:space="preserve">For the UE is configured with </w:t>
      </w:r>
      <w:ins w:id="31" w:author="Bill Shvodian" w:date="2019-07-30T15:47:00Z">
        <w:r w:rsidR="003F4BBC">
          <w:t>allocation</w:t>
        </w:r>
      </w:ins>
      <w:del w:id="32" w:author="Bill Shvodian" w:date="2019-07-30T15:47:00Z">
        <w:r w:rsidR="00DB6C6A" w:rsidRPr="001C2388" w:rsidDel="003F4BBC">
          <w:delText>channel</w:delText>
        </w:r>
      </w:del>
      <w:r w:rsidR="00DB6C6A" w:rsidRPr="001C2388">
        <w:t xml:space="preserve"> configurations Case B or Case D</w:t>
      </w:r>
      <w:r w:rsidRPr="001C2388">
        <w:t xml:space="preserve"> (defined in Subclause 6.2B.3.2.1)</w:t>
      </w:r>
      <w:r w:rsidR="00DB6C6A" w:rsidRPr="001C2388">
        <w:t>, the allowed maximum output power reduction for IM3s applied to transmission on the MCG and the SCG with non-contiguous resource allocation is defined as follows:</w:t>
      </w:r>
    </w:p>
    <w:p w14:paraId="3BE8682D" w14:textId="77777777" w:rsidR="00DB6C6A" w:rsidRPr="001C2388" w:rsidRDefault="00DB6C6A" w:rsidP="00DB6C6A">
      <w:pPr>
        <w:ind w:left="284" w:firstLine="284"/>
        <w:jc w:val="center"/>
        <w:rPr>
          <w:lang w:val="en-US" w:eastAsia="ja-JP"/>
        </w:rPr>
      </w:pPr>
      <w:r w:rsidRPr="001C2388">
        <w:rPr>
          <w:lang w:val="en-US" w:eastAsia="ja-JP"/>
        </w:rPr>
        <w:t>A-MPR</w:t>
      </w:r>
      <w:r w:rsidRPr="001C2388">
        <w:rPr>
          <w:vertAlign w:val="subscript"/>
          <w:lang w:val="en-US" w:eastAsia="ja-JP"/>
        </w:rPr>
        <w:t>IM3</w:t>
      </w:r>
      <w:r w:rsidRPr="001C2388">
        <w:rPr>
          <w:lang w:val="en-US" w:eastAsia="ja-JP"/>
        </w:rPr>
        <w:t xml:space="preserve"> = M</w:t>
      </w:r>
      <w:r w:rsidRPr="001C2388">
        <w:rPr>
          <w:vertAlign w:val="subscript"/>
          <w:lang w:val="en-US" w:eastAsia="ja-JP"/>
        </w:rPr>
        <w:t>A</w:t>
      </w:r>
    </w:p>
    <w:p w14:paraId="5DF162E2" w14:textId="77777777" w:rsidR="00DB6C6A" w:rsidRPr="001C2388" w:rsidRDefault="00DB6C6A" w:rsidP="00DB6C6A">
      <w:pPr>
        <w:rPr>
          <w:lang w:val="en-US" w:eastAsia="ja-JP"/>
        </w:rPr>
      </w:pPr>
      <w:r w:rsidRPr="001C2388">
        <w:rPr>
          <w:lang w:val="en-US" w:eastAsia="ja-JP"/>
        </w:rPr>
        <w:tab/>
      </w:r>
      <w:r w:rsidRPr="001C2388">
        <w:rPr>
          <w:lang w:val="en-US" w:eastAsia="ja-JP"/>
        </w:rPr>
        <w:tab/>
        <w:t>Where M</w:t>
      </w:r>
      <w:r w:rsidRPr="001C2388">
        <w:rPr>
          <w:vertAlign w:val="subscript"/>
          <w:lang w:val="en-US" w:eastAsia="ja-JP"/>
        </w:rPr>
        <w:t>A</w:t>
      </w:r>
      <w:r w:rsidRPr="001C2388">
        <w:rPr>
          <w:lang w:val="en-US" w:eastAsia="ja-JP"/>
        </w:rPr>
        <w:t xml:space="preserve"> is defined as follows</w:t>
      </w:r>
    </w:p>
    <w:p w14:paraId="106B5E75" w14:textId="36228BDD" w:rsidR="00DB6C6A" w:rsidRPr="001C2388" w:rsidRDefault="00DB6C6A" w:rsidP="00DB6C6A">
      <w:pPr>
        <w:ind w:firstLine="3261"/>
      </w:pPr>
      <w:r w:rsidRPr="001C2388">
        <w:t>M</w:t>
      </w:r>
      <w:r w:rsidRPr="001C2388">
        <w:rPr>
          <w:vertAlign w:val="subscript"/>
        </w:rPr>
        <w:t>A</w:t>
      </w:r>
      <w:r w:rsidRPr="001C2388">
        <w:t xml:space="preserve"> = </w:t>
      </w:r>
      <w:r w:rsidRPr="001C2388">
        <w:tab/>
        <w:t>1</w:t>
      </w:r>
      <w:r w:rsidR="00D87076" w:rsidRPr="001C2388">
        <w:t>5</w:t>
      </w:r>
      <w:r w:rsidRPr="001C2388">
        <w:tab/>
        <w:t xml:space="preserve">; </w:t>
      </w:r>
      <w:r w:rsidRPr="001C2388">
        <w:tab/>
        <w:t xml:space="preserve">0 ≤ </w:t>
      </w:r>
      <w:r w:rsidR="00284128" w:rsidRPr="001C2388">
        <w:t xml:space="preserve">B </w:t>
      </w:r>
      <w:r w:rsidRPr="001C2388">
        <w:t>&lt; 1.0</w:t>
      </w:r>
    </w:p>
    <w:p w14:paraId="021366A1" w14:textId="665C5E9F" w:rsidR="00DB6C6A" w:rsidRPr="001C2388" w:rsidRDefault="00DB6C6A" w:rsidP="00DB6C6A">
      <w:pPr>
        <w:ind w:firstLine="3261"/>
      </w:pPr>
      <w:r w:rsidRPr="001C2388">
        <w:tab/>
      </w:r>
      <w:r w:rsidRPr="001C2388">
        <w:tab/>
      </w:r>
      <w:r w:rsidRPr="001C2388">
        <w:tab/>
        <w:t>1</w:t>
      </w:r>
      <w:r w:rsidR="00D87076" w:rsidRPr="001C2388">
        <w:t>4</w:t>
      </w:r>
      <w:r w:rsidRPr="001C2388">
        <w:tab/>
        <w:t xml:space="preserve">; </w:t>
      </w:r>
      <w:r w:rsidRPr="001C2388">
        <w:tab/>
        <w:t xml:space="preserve">1.0 ≤ </w:t>
      </w:r>
      <w:r w:rsidR="00284128" w:rsidRPr="001C2388">
        <w:t xml:space="preserve">B </w:t>
      </w:r>
      <w:r w:rsidRPr="001C2388">
        <w:t>&lt; 2.0</w:t>
      </w:r>
    </w:p>
    <w:p w14:paraId="3D54E3D6" w14:textId="00A6E297" w:rsidR="00DB6C6A" w:rsidRPr="001C2388" w:rsidRDefault="00DB6C6A" w:rsidP="00DB6C6A">
      <w:pPr>
        <w:ind w:firstLine="3261"/>
      </w:pPr>
      <w:r w:rsidRPr="001C2388">
        <w:tab/>
      </w:r>
      <w:r w:rsidRPr="001C2388">
        <w:tab/>
      </w:r>
      <w:r w:rsidRPr="001C2388">
        <w:tab/>
        <w:t>1</w:t>
      </w:r>
      <w:r w:rsidR="00D87076" w:rsidRPr="001C2388">
        <w:t>3</w:t>
      </w:r>
      <w:r w:rsidRPr="001C2388">
        <w:tab/>
        <w:t xml:space="preserve">; </w:t>
      </w:r>
      <w:r w:rsidRPr="001C2388">
        <w:tab/>
        <w:t xml:space="preserve">2.0 ≤ </w:t>
      </w:r>
      <w:r w:rsidR="00284128" w:rsidRPr="001C2388">
        <w:t xml:space="preserve">B </w:t>
      </w:r>
      <w:r w:rsidRPr="001C2388">
        <w:t>&lt; 5.0</w:t>
      </w:r>
    </w:p>
    <w:p w14:paraId="7CB56F2B" w14:textId="23FBC00B" w:rsidR="00DB6C6A" w:rsidRPr="001C2388" w:rsidRDefault="00DB6C6A" w:rsidP="00DB6C6A">
      <w:pPr>
        <w:ind w:firstLine="3261"/>
      </w:pPr>
      <w:r w:rsidRPr="001C2388">
        <w:tab/>
      </w:r>
      <w:r w:rsidRPr="001C2388">
        <w:tab/>
      </w:r>
      <w:r w:rsidRPr="001C2388">
        <w:tab/>
        <w:t>1</w:t>
      </w:r>
      <w:r w:rsidR="00D87076" w:rsidRPr="001C2388">
        <w:t>2</w:t>
      </w:r>
      <w:r w:rsidRPr="001C2388">
        <w:tab/>
        <w:t xml:space="preserve">; </w:t>
      </w:r>
      <w:r w:rsidR="00DA5EED" w:rsidRPr="001C2388">
        <w:tab/>
      </w:r>
      <w:r w:rsidRPr="001C2388">
        <w:t xml:space="preserve">5.0 </w:t>
      </w:r>
      <w:r w:rsidR="00902538" w:rsidRPr="001C2388">
        <w:t>≤</w:t>
      </w:r>
      <w:r w:rsidRPr="001C2388">
        <w:t xml:space="preserve"> </w:t>
      </w:r>
      <w:r w:rsidR="00284128" w:rsidRPr="001C2388">
        <w:t>B</w:t>
      </w:r>
    </w:p>
    <w:p w14:paraId="5776C113" w14:textId="77777777" w:rsidR="00DB6C6A" w:rsidRPr="001C2388" w:rsidRDefault="00DB6C6A" w:rsidP="00DB6C6A">
      <w:pPr>
        <w:rPr>
          <w:lang w:val="en-US" w:eastAsia="ja-JP"/>
        </w:rPr>
      </w:pPr>
      <w:bookmarkStart w:id="33" w:name="_Hlk15394269"/>
      <w:r w:rsidRPr="001C2388">
        <w:rPr>
          <w:lang w:val="en-US" w:eastAsia="ja-JP"/>
        </w:rPr>
        <w:lastRenderedPageBreak/>
        <w:t>Where:</w:t>
      </w:r>
    </w:p>
    <w:p w14:paraId="01D9EADF" w14:textId="77777777" w:rsidR="00DB6C6A" w:rsidRPr="001C2388" w:rsidRDefault="00DB6C6A" w:rsidP="00DB6C6A">
      <w:pPr>
        <w:rPr>
          <w:lang w:val="en-US" w:eastAsia="ja-JP"/>
        </w:rPr>
      </w:pPr>
      <w:r w:rsidRPr="001C2388">
        <w:tab/>
      </w:r>
      <w:r w:rsidRPr="001C2388">
        <w:rPr>
          <w:lang w:val="en-US" w:eastAsia="ja-JP"/>
        </w:rPr>
        <w:tab/>
        <w:t>For UEs supporting dynamic power sharing,</w:t>
      </w:r>
    </w:p>
    <w:p w14:paraId="20140EE2" w14:textId="77777777" w:rsidR="00DB6C6A" w:rsidRPr="001C2388" w:rsidRDefault="00DB6C6A" w:rsidP="00DB6C6A">
      <w:pPr>
        <w:rPr>
          <w:vertAlign w:val="subscript"/>
        </w:rPr>
      </w:pPr>
      <w:r w:rsidRPr="001C2388">
        <w:tab/>
      </w:r>
      <w:r w:rsidRPr="001C2388">
        <w:tab/>
      </w:r>
      <w:r w:rsidRPr="001C2388">
        <w:tab/>
      </w:r>
      <w:r w:rsidRPr="001C2388">
        <w:tab/>
      </w:r>
      <w:r w:rsidR="00284128" w:rsidRPr="001C2388">
        <w:t>B = (</w:t>
      </w:r>
      <w:proofErr w:type="spellStart"/>
      <w:r w:rsidR="00284128" w:rsidRPr="001C2388">
        <w:t>L</w:t>
      </w:r>
      <w:r w:rsidR="00284128" w:rsidRPr="001C2388">
        <w:rPr>
          <w:vertAlign w:val="subscript"/>
        </w:rPr>
        <w:t>CRB_alloc</w:t>
      </w:r>
      <w:proofErr w:type="spellEnd"/>
      <w:r w:rsidR="00284128" w:rsidRPr="001C2388">
        <w:rPr>
          <w:vertAlign w:val="subscript"/>
        </w:rPr>
        <w:t>,</w:t>
      </w:r>
      <w:r w:rsidR="008E616E" w:rsidRPr="001C2388">
        <w:rPr>
          <w:vertAlign w:val="subscript"/>
        </w:rPr>
        <w:t xml:space="preserve"> </w:t>
      </w:r>
      <w:r w:rsidR="00284128" w:rsidRPr="001C2388">
        <w:rPr>
          <w:vertAlign w:val="subscript"/>
        </w:rPr>
        <w:t xml:space="preserve">E-UTRA </w:t>
      </w:r>
      <w:r w:rsidR="00284128" w:rsidRPr="001C2388">
        <w:t>* 12* SCS</w:t>
      </w:r>
      <w:r w:rsidR="00284128" w:rsidRPr="001C2388">
        <w:rPr>
          <w:vertAlign w:val="subscript"/>
        </w:rPr>
        <w:t>E-UTRA</w:t>
      </w:r>
      <w:r w:rsidR="00284128" w:rsidRPr="001C2388">
        <w:t xml:space="preserve"> + </w:t>
      </w:r>
      <w:proofErr w:type="spellStart"/>
      <w:r w:rsidR="00284128" w:rsidRPr="001C2388">
        <w:t>L</w:t>
      </w:r>
      <w:r w:rsidR="00284128" w:rsidRPr="001C2388">
        <w:rPr>
          <w:vertAlign w:val="subscript"/>
        </w:rPr>
        <w:t>CRB_</w:t>
      </w:r>
      <w:proofErr w:type="gramStart"/>
      <w:r w:rsidR="00284128" w:rsidRPr="001C2388">
        <w:rPr>
          <w:vertAlign w:val="subscript"/>
        </w:rPr>
        <w:t>alloc,NR</w:t>
      </w:r>
      <w:proofErr w:type="spellEnd"/>
      <w:proofErr w:type="gramEnd"/>
      <w:r w:rsidR="00284128" w:rsidRPr="001C2388">
        <w:rPr>
          <w:vertAlign w:val="subscript"/>
        </w:rPr>
        <w:t xml:space="preserve"> </w:t>
      </w:r>
      <w:r w:rsidR="00284128" w:rsidRPr="001C2388">
        <w:t>* 12 * SCS</w:t>
      </w:r>
      <w:r w:rsidR="00284128" w:rsidRPr="001C2388">
        <w:rPr>
          <w:vertAlign w:val="subscript"/>
        </w:rPr>
        <w:t>NR</w:t>
      </w:r>
      <w:r w:rsidR="00284128" w:rsidRPr="001C2388">
        <w:t>)/1,000.000</w:t>
      </w:r>
    </w:p>
    <w:bookmarkEnd w:id="33"/>
    <w:p w14:paraId="3C8BAB7A" w14:textId="77777777" w:rsidR="00DB6C6A" w:rsidRPr="001C2388" w:rsidRDefault="00DB6C6A" w:rsidP="00DB6C6A">
      <w:pPr>
        <w:ind w:left="284" w:firstLine="284"/>
      </w:pPr>
      <w:r w:rsidRPr="001C2388">
        <w:t>For UEs not supporting dynamic power sharing,</w:t>
      </w:r>
    </w:p>
    <w:p w14:paraId="553E3AB7" w14:textId="77777777" w:rsidR="00DB6C6A" w:rsidRPr="001C2388" w:rsidRDefault="00DB6C6A" w:rsidP="00DB6C6A">
      <w:pPr>
        <w:ind w:left="284" w:firstLine="284"/>
      </w:pPr>
      <w:r w:rsidRPr="001C2388">
        <w:tab/>
        <w:t xml:space="preserve">For </w:t>
      </w:r>
      <w:r w:rsidR="00284128" w:rsidRPr="001C2388">
        <w:t>E-UTRA</w:t>
      </w:r>
    </w:p>
    <w:p w14:paraId="4F5F5EB0" w14:textId="0C0338A5" w:rsidR="00DB6C6A" w:rsidRPr="001C2388" w:rsidRDefault="00DB6C6A" w:rsidP="002C04EC">
      <w:pPr>
        <w:pStyle w:val="B4"/>
      </w:pPr>
      <w:r w:rsidRPr="001C2388">
        <w:tab/>
      </w:r>
      <w:r w:rsidR="00284128" w:rsidRPr="001C2388">
        <w:t>B = (</w:t>
      </w:r>
      <w:proofErr w:type="spellStart"/>
      <w:r w:rsidR="00284128" w:rsidRPr="001C2388">
        <w:t>L</w:t>
      </w:r>
      <w:r w:rsidR="00284128" w:rsidRPr="001C2388">
        <w:rPr>
          <w:vertAlign w:val="subscript"/>
        </w:rPr>
        <w:t>CRB_</w:t>
      </w:r>
      <w:proofErr w:type="gramStart"/>
      <w:r w:rsidR="00284128" w:rsidRPr="001C2388">
        <w:rPr>
          <w:vertAlign w:val="subscript"/>
        </w:rPr>
        <w:t>alloc,E</w:t>
      </w:r>
      <w:proofErr w:type="spellEnd"/>
      <w:proofErr w:type="gramEnd"/>
      <w:r w:rsidR="00284128" w:rsidRPr="001C2388">
        <w:rPr>
          <w:vertAlign w:val="subscript"/>
        </w:rPr>
        <w:t xml:space="preserve">-UTRA </w:t>
      </w:r>
      <w:r w:rsidR="00284128" w:rsidRPr="001C2388">
        <w:t>* 12* SCS</w:t>
      </w:r>
      <w:r w:rsidR="00284128" w:rsidRPr="001C2388">
        <w:rPr>
          <w:vertAlign w:val="subscript"/>
        </w:rPr>
        <w:t>E-UTRA</w:t>
      </w:r>
      <w:r w:rsidR="00284128" w:rsidRPr="001C2388">
        <w:t xml:space="preserve"> + 12 * SCS</w:t>
      </w:r>
      <w:r w:rsidR="00284128" w:rsidRPr="001C2388">
        <w:rPr>
          <w:vertAlign w:val="subscript"/>
        </w:rPr>
        <w:t>NR</w:t>
      </w:r>
      <w:r w:rsidR="00284128" w:rsidRPr="001C2388">
        <w:t>)/1,000,000</w:t>
      </w:r>
    </w:p>
    <w:p w14:paraId="1EF7FF18" w14:textId="6789570E" w:rsidR="00902538" w:rsidRPr="001C2388" w:rsidRDefault="00902538" w:rsidP="002C04EC">
      <w:pPr>
        <w:pStyle w:val="B30"/>
      </w:pPr>
      <w:r w:rsidRPr="001C2388">
        <w:t>Where SCS</w:t>
      </w:r>
      <w:r w:rsidRPr="001C2388">
        <w:rPr>
          <w:vertAlign w:val="subscript"/>
        </w:rPr>
        <w:t>NR</w:t>
      </w:r>
      <w:r w:rsidRPr="001C2388">
        <w:t xml:space="preserve"> =15 kHz is assumed in calculation of B.</w:t>
      </w:r>
    </w:p>
    <w:p w14:paraId="18C06879" w14:textId="77777777" w:rsidR="00DB6C6A" w:rsidRPr="001C2388" w:rsidRDefault="00DB6C6A" w:rsidP="00DB6C6A">
      <w:pPr>
        <w:ind w:left="284" w:firstLine="284"/>
      </w:pPr>
      <w:r w:rsidRPr="001C2388">
        <w:tab/>
        <w:t>For NR</w:t>
      </w:r>
    </w:p>
    <w:p w14:paraId="2F80F147" w14:textId="371CA2DB" w:rsidR="00902538" w:rsidRPr="001C2388" w:rsidRDefault="00284128" w:rsidP="002C04EC">
      <w:pPr>
        <w:pStyle w:val="B4"/>
        <w:rPr>
          <w:rStyle w:val="B3Char"/>
        </w:rPr>
      </w:pPr>
      <w:r w:rsidRPr="001C2388">
        <w:t>B = (12* SCS</w:t>
      </w:r>
      <w:r w:rsidRPr="001C2388">
        <w:rPr>
          <w:vertAlign w:val="subscript"/>
        </w:rPr>
        <w:t>E-UTRA</w:t>
      </w:r>
      <w:r w:rsidRPr="001C2388">
        <w:t xml:space="preserve"> + </w:t>
      </w:r>
      <w:proofErr w:type="spellStart"/>
      <w:r w:rsidR="00902538" w:rsidRPr="001C2388">
        <w:t>L</w:t>
      </w:r>
      <w:r w:rsidR="00902538" w:rsidRPr="001C2388">
        <w:rPr>
          <w:vertAlign w:val="subscript"/>
        </w:rPr>
        <w:t>CRB_</w:t>
      </w:r>
      <w:proofErr w:type="gramStart"/>
      <w:r w:rsidR="00902538" w:rsidRPr="001C2388">
        <w:rPr>
          <w:vertAlign w:val="subscript"/>
        </w:rPr>
        <w:t>alloc,NR</w:t>
      </w:r>
      <w:proofErr w:type="spellEnd"/>
      <w:proofErr w:type="gramEnd"/>
      <w:r w:rsidR="00902538" w:rsidRPr="001C2388">
        <w:rPr>
          <w:vertAlign w:val="subscript"/>
        </w:rPr>
        <w:t xml:space="preserve"> </w:t>
      </w:r>
      <w:r w:rsidR="00902538" w:rsidRPr="001C2388">
        <w:t xml:space="preserve">* </w:t>
      </w:r>
      <w:r w:rsidRPr="001C2388">
        <w:t>12 * SCS</w:t>
      </w:r>
      <w:r w:rsidRPr="001C2388">
        <w:rPr>
          <w:vertAlign w:val="subscript"/>
        </w:rPr>
        <w:t>NR</w:t>
      </w:r>
      <w:r w:rsidRPr="001C2388">
        <w:t>)/1,000,000</w:t>
      </w:r>
      <w:r w:rsidR="00902538" w:rsidRPr="001C2388">
        <w:br/>
      </w:r>
    </w:p>
    <w:p w14:paraId="31882C18" w14:textId="3A7D1082" w:rsidR="00D87076" w:rsidRPr="001C2388" w:rsidRDefault="00902538" w:rsidP="002C04EC">
      <w:pPr>
        <w:pStyle w:val="B30"/>
      </w:pPr>
      <w:r w:rsidRPr="001C2388">
        <w:t>Where SCS</w:t>
      </w:r>
      <w:r w:rsidRPr="001C2388">
        <w:rPr>
          <w:vertAlign w:val="subscript"/>
        </w:rPr>
        <w:t>E-UTRA</w:t>
      </w:r>
      <w:r w:rsidRPr="001C2388">
        <w:t xml:space="preserve"> = 15 kHz is assumed in calculation of B.</w:t>
      </w:r>
    </w:p>
    <w:p w14:paraId="287497F7" w14:textId="5010566E" w:rsidR="002567EC" w:rsidRPr="001C2388" w:rsidRDefault="00D87076" w:rsidP="00D87076">
      <w:pPr>
        <w:ind w:left="284" w:firstLine="284"/>
      </w:pPr>
      <w:r w:rsidRPr="001C2388">
        <w:t>and M</w:t>
      </w:r>
      <w:r w:rsidRPr="001C2388">
        <w:rPr>
          <w:vertAlign w:val="subscript"/>
        </w:rPr>
        <w:t>A</w:t>
      </w:r>
      <w:r w:rsidRPr="001C2388">
        <w:t xml:space="preserve"> is reduced by 1 </w:t>
      </w:r>
      <w:proofErr w:type="spellStart"/>
      <w:r w:rsidRPr="001C2388">
        <w:t>dB.</w:t>
      </w:r>
      <w:proofErr w:type="spellEnd"/>
    </w:p>
    <w:p w14:paraId="1BF6A670" w14:textId="77777777" w:rsidR="001310A1" w:rsidRPr="001C2388" w:rsidRDefault="001310A1" w:rsidP="001310A1">
      <w:pPr>
        <w:pStyle w:val="Heading4"/>
      </w:pPr>
      <w:bookmarkStart w:id="34" w:name="_Toc13131583"/>
      <w:r w:rsidRPr="001C2388">
        <w:t>6.2B.3.2</w:t>
      </w:r>
      <w:r w:rsidRPr="001C2388">
        <w:tab/>
        <w:t>Intra-band non-contiguous EN-DC</w:t>
      </w:r>
      <w:bookmarkEnd w:id="34"/>
    </w:p>
    <w:p w14:paraId="605BEA02" w14:textId="77777777" w:rsidR="00284128" w:rsidRPr="001C2388" w:rsidRDefault="00284128" w:rsidP="00284128">
      <w:pPr>
        <w:pStyle w:val="Heading5"/>
      </w:pPr>
      <w:bookmarkStart w:id="35" w:name="_Toc13131584"/>
      <w:r w:rsidRPr="001C2388">
        <w:t>6.2B.3.2.0</w:t>
      </w:r>
      <w:r w:rsidRPr="001C2388">
        <w:tab/>
        <w:t>General</w:t>
      </w:r>
      <w:bookmarkEnd w:id="35"/>
    </w:p>
    <w:p w14:paraId="412D27F7" w14:textId="68A772B6" w:rsidR="00B70772" w:rsidRPr="001C2388" w:rsidRDefault="00B70772" w:rsidP="00B70772">
      <w:r w:rsidRPr="001C2388">
        <w:t>For intra-band EN-DC band combinations with additional requirements the A-MPR allowed are specified in Table 6.2B.3.</w:t>
      </w:r>
      <w:r w:rsidR="0060084A" w:rsidRPr="001C2388">
        <w:t>2.0</w:t>
      </w:r>
      <w:r w:rsidRPr="001C2388">
        <w:t xml:space="preserve">-1 for </w:t>
      </w:r>
      <w:r w:rsidR="00902538" w:rsidRPr="001C2388">
        <w:t xml:space="preserve">UEs configured with EN-DC and </w:t>
      </w:r>
      <w:r w:rsidRPr="001C2388">
        <w:t xml:space="preserve">combinations of network signalling values indicated in </w:t>
      </w:r>
      <w:r w:rsidR="00902538" w:rsidRPr="001C2388">
        <w:t xml:space="preserve">the </w:t>
      </w:r>
      <w:r w:rsidRPr="001C2388">
        <w:t xml:space="preserve">E-UTRA and NR cell group(s). </w:t>
      </w:r>
      <w:r w:rsidR="00C273B2" w:rsidRPr="001C2388">
        <w:rPr>
          <w:rFonts w:eastAsia="Times New Roman"/>
        </w:rPr>
        <w:t xml:space="preserve">Unless otherwise stated the A-MPR specified in </w:t>
      </w:r>
      <w:r w:rsidR="00A84E1D" w:rsidRPr="001C2388">
        <w:rPr>
          <w:rFonts w:eastAsia="Times New Roman"/>
        </w:rPr>
        <w:t>subclause</w:t>
      </w:r>
      <w:r w:rsidR="00C273B2" w:rsidRPr="001C2388">
        <w:rPr>
          <w:rFonts w:eastAsia="Times New Roman"/>
        </w:rPr>
        <w:t xml:space="preserve"> 6.2B.3.2 for intra-band non-contiguous EN-DC configurations</w:t>
      </w:r>
      <w:r w:rsidR="00902538" w:rsidRPr="001C2388">
        <w:t xml:space="preserve"> </w:t>
      </w:r>
      <w:r w:rsidR="00902538" w:rsidRPr="001C2388">
        <w:rPr>
          <w:rFonts w:eastAsia="Times New Roman"/>
        </w:rPr>
        <w:t>is the total power reduction allowed</w:t>
      </w:r>
      <w:r w:rsidR="00C273B2" w:rsidRPr="001C2388">
        <w:rPr>
          <w:rFonts w:eastAsia="Times New Roman"/>
        </w:rPr>
        <w:t xml:space="preserve"> includ</w:t>
      </w:r>
      <w:r w:rsidR="00902538" w:rsidRPr="001C2388">
        <w:rPr>
          <w:rFonts w:eastAsia="Times New Roman"/>
        </w:rPr>
        <w:t>ing</w:t>
      </w:r>
      <w:r w:rsidR="00C273B2" w:rsidRPr="001C2388">
        <w:rPr>
          <w:rFonts w:eastAsia="Times New Roman"/>
        </w:rPr>
        <w:t xml:space="preserve"> MPR.</w:t>
      </w:r>
    </w:p>
    <w:p w14:paraId="7C631561" w14:textId="77777777" w:rsidR="00B70772" w:rsidRPr="001C2388" w:rsidRDefault="00B70772" w:rsidP="00B70772">
      <w:pPr>
        <w:pStyle w:val="TH"/>
      </w:pPr>
      <w:r w:rsidRPr="001C2388">
        <w:t>Table 6.2B.3.</w:t>
      </w:r>
      <w:r w:rsidR="00284128" w:rsidRPr="001C2388">
        <w:t>2.0</w:t>
      </w:r>
      <w:r w:rsidRPr="001C2388">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EA1C6C" w:rsidRPr="001C2388" w14:paraId="71F02974" w14:textId="77777777" w:rsidTr="006E1E62">
        <w:trPr>
          <w:trHeight w:val="225"/>
          <w:jc w:val="center"/>
        </w:trPr>
        <w:tc>
          <w:tcPr>
            <w:tcW w:w="1674" w:type="dxa"/>
            <w:vAlign w:val="center"/>
          </w:tcPr>
          <w:p w14:paraId="0038249A" w14:textId="77777777" w:rsidR="00B70772" w:rsidRPr="001C2388" w:rsidRDefault="00B70772" w:rsidP="006E1E62">
            <w:pPr>
              <w:pStyle w:val="TAH"/>
              <w:rPr>
                <w:rFonts w:eastAsia="MS Mincho" w:cs="Arial"/>
              </w:rPr>
            </w:pPr>
            <w:r w:rsidRPr="001C2388">
              <w:rPr>
                <w:rFonts w:eastAsia="MS Mincho" w:cs="Arial"/>
              </w:rPr>
              <w:t>DC configuration</w:t>
            </w:r>
          </w:p>
        </w:tc>
        <w:tc>
          <w:tcPr>
            <w:tcW w:w="1674" w:type="dxa"/>
          </w:tcPr>
          <w:p w14:paraId="04E0CCE4" w14:textId="7AE89052" w:rsidR="00B70772" w:rsidRPr="001C2388" w:rsidRDefault="00B70772" w:rsidP="006E1E62">
            <w:pPr>
              <w:pStyle w:val="TAH"/>
              <w:rPr>
                <w:rFonts w:cs="Arial"/>
              </w:rPr>
            </w:pPr>
            <w:r w:rsidRPr="001C2388">
              <w:rPr>
                <w:rFonts w:cs="Arial"/>
              </w:rPr>
              <w:t>Requirement (</w:t>
            </w:r>
            <w:r w:rsidR="00A84E1D" w:rsidRPr="001C2388">
              <w:rPr>
                <w:rFonts w:cs="Arial"/>
              </w:rPr>
              <w:t>subclause</w:t>
            </w:r>
            <w:r w:rsidRPr="001C2388">
              <w:rPr>
                <w:rFonts w:cs="Arial"/>
              </w:rPr>
              <w:t>)</w:t>
            </w:r>
          </w:p>
        </w:tc>
        <w:tc>
          <w:tcPr>
            <w:tcW w:w="1674" w:type="dxa"/>
          </w:tcPr>
          <w:p w14:paraId="3F20E8FF" w14:textId="77777777" w:rsidR="00B70772" w:rsidRPr="001C2388" w:rsidRDefault="00B70772" w:rsidP="006E1E62">
            <w:pPr>
              <w:pStyle w:val="TAH"/>
              <w:rPr>
                <w:rFonts w:cs="Arial"/>
              </w:rPr>
            </w:pPr>
            <w:r w:rsidRPr="001C2388">
              <w:rPr>
                <w:rFonts w:cs="Arial"/>
              </w:rPr>
              <w:t>E-UTRA network signalling value</w:t>
            </w:r>
          </w:p>
        </w:tc>
        <w:tc>
          <w:tcPr>
            <w:tcW w:w="1674" w:type="dxa"/>
          </w:tcPr>
          <w:p w14:paraId="6C976040" w14:textId="77777777" w:rsidR="00B70772" w:rsidRPr="001C2388" w:rsidRDefault="00B70772" w:rsidP="006E1E62">
            <w:pPr>
              <w:pStyle w:val="TAH"/>
              <w:rPr>
                <w:rFonts w:cs="Arial"/>
              </w:rPr>
            </w:pPr>
            <w:r w:rsidRPr="001C2388">
              <w:rPr>
                <w:rFonts w:cs="Arial"/>
              </w:rPr>
              <w:t>NR network signalling value</w:t>
            </w:r>
          </w:p>
        </w:tc>
        <w:tc>
          <w:tcPr>
            <w:tcW w:w="1674" w:type="dxa"/>
          </w:tcPr>
          <w:p w14:paraId="06547A9A" w14:textId="77777777" w:rsidR="00B70772" w:rsidRPr="001C2388" w:rsidRDefault="00B70772" w:rsidP="006E1E62">
            <w:pPr>
              <w:pStyle w:val="TAH"/>
              <w:rPr>
                <w:rFonts w:cs="Arial"/>
              </w:rPr>
            </w:pPr>
            <w:r w:rsidRPr="001C2388">
              <w:rPr>
                <w:rFonts w:cs="Arial"/>
              </w:rPr>
              <w:t>A-MPR (subclause)</w:t>
            </w:r>
          </w:p>
        </w:tc>
      </w:tr>
      <w:tr w:rsidR="00EA1C6C" w:rsidRPr="001C2388" w14:paraId="0961E4DA" w14:textId="77777777" w:rsidTr="006E1E62">
        <w:trPr>
          <w:trHeight w:val="225"/>
          <w:jc w:val="center"/>
        </w:trPr>
        <w:tc>
          <w:tcPr>
            <w:tcW w:w="1674" w:type="dxa"/>
            <w:vAlign w:val="center"/>
          </w:tcPr>
          <w:p w14:paraId="25733A3C" w14:textId="77777777" w:rsidR="00B70772" w:rsidRPr="001C2388" w:rsidRDefault="00B70772" w:rsidP="006E1E62">
            <w:pPr>
              <w:pStyle w:val="TAC"/>
              <w:rPr>
                <w:rFonts w:eastAsia="MS Mincho"/>
              </w:rPr>
            </w:pPr>
            <w:r w:rsidRPr="001C2388">
              <w:rPr>
                <w:rFonts w:eastAsia="MS Mincho"/>
              </w:rPr>
              <w:t>DC_41A_n41</w:t>
            </w:r>
            <w:r w:rsidRPr="001C2388">
              <w:rPr>
                <w:rFonts w:eastAsia="MS Mincho"/>
                <w:vertAlign w:val="superscript"/>
              </w:rPr>
              <w:t>1</w:t>
            </w:r>
          </w:p>
        </w:tc>
        <w:tc>
          <w:tcPr>
            <w:tcW w:w="1674" w:type="dxa"/>
          </w:tcPr>
          <w:p w14:paraId="508DC346" w14:textId="77777777" w:rsidR="00B70772" w:rsidRPr="001C2388" w:rsidRDefault="00B70772" w:rsidP="006E1E62">
            <w:pPr>
              <w:pStyle w:val="TAC"/>
            </w:pPr>
            <w:r w:rsidRPr="001C2388">
              <w:t xml:space="preserve">6.6.3.3.19 and 6.6.2.2.2 of </w:t>
            </w:r>
            <w:r w:rsidR="00571B04" w:rsidRPr="001C2388">
              <w:t>[4]</w:t>
            </w:r>
            <w:r w:rsidRPr="001C2388">
              <w:t xml:space="preserve"> and 6.5.2.3.2 and 6.5.3.3.1 of </w:t>
            </w:r>
            <w:r w:rsidR="00571B04" w:rsidRPr="001C2388">
              <w:t>[2]</w:t>
            </w:r>
          </w:p>
        </w:tc>
        <w:tc>
          <w:tcPr>
            <w:tcW w:w="1674" w:type="dxa"/>
          </w:tcPr>
          <w:p w14:paraId="69892619" w14:textId="03A3A776" w:rsidR="00B70772" w:rsidRPr="001C2388" w:rsidRDefault="00BC31F4" w:rsidP="006E1E62">
            <w:pPr>
              <w:pStyle w:val="TAC"/>
            </w:pPr>
            <w:r w:rsidRPr="001C2388">
              <w:t xml:space="preserve">NS_01 or </w:t>
            </w:r>
            <w:r w:rsidR="00B70772" w:rsidRPr="001C2388">
              <w:t>NS_04</w:t>
            </w:r>
          </w:p>
        </w:tc>
        <w:tc>
          <w:tcPr>
            <w:tcW w:w="1674" w:type="dxa"/>
          </w:tcPr>
          <w:p w14:paraId="4D878CD6" w14:textId="77777777" w:rsidR="00B70772" w:rsidRPr="001C2388" w:rsidRDefault="00B70772" w:rsidP="006E1E62">
            <w:pPr>
              <w:pStyle w:val="TAC"/>
            </w:pPr>
            <w:r w:rsidRPr="001C2388">
              <w:t>NS_04</w:t>
            </w:r>
          </w:p>
        </w:tc>
        <w:tc>
          <w:tcPr>
            <w:tcW w:w="1674" w:type="dxa"/>
          </w:tcPr>
          <w:p w14:paraId="6432BBF7" w14:textId="77777777" w:rsidR="00B70772" w:rsidRPr="001C2388" w:rsidRDefault="00B70772" w:rsidP="006E1E62">
            <w:pPr>
              <w:pStyle w:val="TAC"/>
            </w:pPr>
            <w:r w:rsidRPr="001C2388">
              <w:t>6.2B.3.2.2</w:t>
            </w:r>
          </w:p>
        </w:tc>
      </w:tr>
      <w:tr w:rsidR="00B70772" w:rsidRPr="001C2388" w14:paraId="0DD3CC27" w14:textId="77777777" w:rsidTr="00255ED1">
        <w:trPr>
          <w:trHeight w:val="288"/>
          <w:jc w:val="center"/>
        </w:trPr>
        <w:tc>
          <w:tcPr>
            <w:tcW w:w="8370" w:type="dxa"/>
            <w:gridSpan w:val="5"/>
            <w:vAlign w:val="center"/>
          </w:tcPr>
          <w:p w14:paraId="0B9524D0" w14:textId="77777777" w:rsidR="00B70772" w:rsidRPr="001C2388" w:rsidRDefault="0015133E" w:rsidP="00471067">
            <w:pPr>
              <w:pStyle w:val="TAN"/>
            </w:pPr>
            <w:r w:rsidRPr="001C2388">
              <w:t>NOTE</w:t>
            </w:r>
            <w:r w:rsidR="00B70772" w:rsidRPr="001C2388">
              <w:t xml:space="preserve"> 1:</w:t>
            </w:r>
            <w:r w:rsidRPr="001C2388">
              <w:tab/>
            </w:r>
            <w:r w:rsidR="00B70772" w:rsidRPr="001C2388">
              <w:t>Only applies to UEs that support dual UL transmission for this EN-DC combination.</w:t>
            </w:r>
          </w:p>
          <w:p w14:paraId="73B1FA14" w14:textId="46F5A2AF" w:rsidR="00B84F16" w:rsidRPr="001C2388" w:rsidRDefault="00B84F16" w:rsidP="00471067">
            <w:pPr>
              <w:pStyle w:val="TAN"/>
            </w:pPr>
            <w:r w:rsidRPr="001C2388">
              <w:t>NOTE 2:</w:t>
            </w:r>
            <w:r w:rsidR="00BD47AD" w:rsidRPr="001C2388">
              <w:tab/>
            </w:r>
            <w:r w:rsidR="00902538" w:rsidRPr="001C2388">
              <w:t>The requirement applies when the combination of network signalling values in the two CGs is set (only for UEs configured with EN-DC</w:t>
            </w:r>
            <w:proofErr w:type="gramStart"/>
            <w:r w:rsidR="00902538" w:rsidRPr="001C2388">
              <w:t>).</w:t>
            </w:r>
            <w:r w:rsidRPr="001C2388">
              <w:t>.</w:t>
            </w:r>
            <w:proofErr w:type="gramEnd"/>
          </w:p>
        </w:tc>
      </w:tr>
    </w:tbl>
    <w:p w14:paraId="114BA373" w14:textId="77777777" w:rsidR="00B70772" w:rsidRPr="001C2388" w:rsidRDefault="00B70772" w:rsidP="00B70772"/>
    <w:p w14:paraId="1DCA3DDC" w14:textId="77777777" w:rsidR="00B70772" w:rsidRPr="001C2388" w:rsidRDefault="00B70772" w:rsidP="00B70772">
      <w:pPr>
        <w:pStyle w:val="Heading5"/>
      </w:pPr>
      <w:bookmarkStart w:id="36" w:name="_Toc13131585"/>
      <w:r w:rsidRPr="001C2388">
        <w:t>6.2B.3.2.1</w:t>
      </w:r>
      <w:r w:rsidRPr="001C2388">
        <w:tab/>
        <w:t>A-MPR for NS_04</w:t>
      </w:r>
      <w:bookmarkEnd w:id="36"/>
    </w:p>
    <w:p w14:paraId="72B3D48B" w14:textId="1F342C07" w:rsidR="00B70772" w:rsidRPr="001C2388" w:rsidRDefault="00B70772" w:rsidP="00B70772">
      <w:r w:rsidRPr="001C2388">
        <w:t>When the UE is configured for B41/n41 intra-band non-contiguous EN-DC and it receives IE NS_04, the UE determines the total allowed maximum output power reduction as specified in this subclause.</w:t>
      </w:r>
      <w:r w:rsidR="00284128" w:rsidRPr="001C2388">
        <w:t xml:space="preserve"> The A-MPR for EN-DC defined in this section is used instead of MPR defined in 6.2B.2.2, not additively</w:t>
      </w:r>
      <w:r w:rsidR="00E164BE" w:rsidRPr="001C2388">
        <w:t xml:space="preserve">, so EN-DC MPR=0 when NS_04 is </w:t>
      </w:r>
      <w:proofErr w:type="spellStart"/>
      <w:r w:rsidR="00E164BE" w:rsidRPr="001C2388">
        <w:t>signaled</w:t>
      </w:r>
      <w:proofErr w:type="spellEnd"/>
      <w:r w:rsidR="00284128" w:rsidRPr="001C2388">
        <w:t>.</w:t>
      </w:r>
    </w:p>
    <w:p w14:paraId="7A71C9C0" w14:textId="1891DCD6" w:rsidR="00554D9F" w:rsidRPr="001C2388" w:rsidRDefault="00554D9F" w:rsidP="00554D9F">
      <w:r w:rsidRPr="001C2388">
        <w:t>For UE supporting dynamic power sharing the following:</w:t>
      </w:r>
    </w:p>
    <w:p w14:paraId="7A55C208" w14:textId="77777777" w:rsidR="00554D9F" w:rsidRPr="001C2388" w:rsidRDefault="00554D9F" w:rsidP="00554D9F">
      <w:pPr>
        <w:pStyle w:val="B10"/>
      </w:pPr>
      <w:r w:rsidRPr="001C2388">
        <w:rPr>
          <w:lang w:bidi="bn-IN"/>
        </w:rPr>
        <w:t>-</w:t>
      </w:r>
      <w:r w:rsidRPr="001C2388">
        <w:rPr>
          <w:lang w:bidi="bn-IN"/>
        </w:rPr>
        <w:tab/>
        <w:t xml:space="preserve">for the MCG, </w:t>
      </w:r>
      <w:r w:rsidRPr="001C2388">
        <w:t>A-</w:t>
      </w:r>
      <w:proofErr w:type="spellStart"/>
      <w:r w:rsidRPr="001C2388">
        <w:t>MPR</w:t>
      </w:r>
      <w:r w:rsidRPr="001C2388">
        <w:rPr>
          <w:i/>
          <w:vertAlign w:val="subscript"/>
        </w:rPr>
        <w:t>c</w:t>
      </w:r>
      <w:proofErr w:type="spellEnd"/>
      <w:r w:rsidRPr="001C2388">
        <w:t xml:space="preserve"> in accordance with [4]</w:t>
      </w:r>
    </w:p>
    <w:p w14:paraId="4701B3B4" w14:textId="77777777" w:rsidR="00554D9F" w:rsidRPr="001C2388" w:rsidRDefault="00554D9F" w:rsidP="00554D9F">
      <w:pPr>
        <w:pStyle w:val="B10"/>
      </w:pPr>
      <w:r w:rsidRPr="001C2388">
        <w:rPr>
          <w:lang w:bidi="bn-IN"/>
        </w:rPr>
        <w:t>-</w:t>
      </w:r>
      <w:r w:rsidRPr="001C2388">
        <w:rPr>
          <w:lang w:bidi="bn-IN"/>
        </w:rPr>
        <w:tab/>
        <w:t>for the SCG,</w:t>
      </w:r>
    </w:p>
    <w:p w14:paraId="2757D18A" w14:textId="770CA0FC" w:rsidR="00554D9F" w:rsidRPr="001C2388" w:rsidRDefault="00554D9F" w:rsidP="00EA1C6C">
      <w:pPr>
        <w:pStyle w:val="EQ"/>
        <w:jc w:val="center"/>
      </w:pPr>
      <w:r w:rsidRPr="001C2388">
        <w:t>A-MPR'</w:t>
      </w:r>
      <w:r w:rsidRPr="001C2388">
        <w:rPr>
          <w:i/>
          <w:vertAlign w:val="subscript"/>
        </w:rPr>
        <w:t>c</w:t>
      </w:r>
      <w:r w:rsidRPr="001C2388">
        <w:t xml:space="preserve"> = A-MPR</w:t>
      </w:r>
      <w:r w:rsidRPr="001C2388">
        <w:rPr>
          <w:vertAlign w:val="subscript"/>
        </w:rPr>
        <w:t>NR</w:t>
      </w:r>
      <w:r w:rsidRPr="001C2388">
        <w:t xml:space="preserve"> = MAX( A-MPR</w:t>
      </w:r>
      <w:r w:rsidRPr="001C2388">
        <w:rPr>
          <w:vertAlign w:val="subscript"/>
        </w:rPr>
        <w:t>single,NR</w:t>
      </w:r>
      <w:r w:rsidRPr="001C2388">
        <w:t>, A-MPR</w:t>
      </w:r>
      <w:r w:rsidRPr="001C2388">
        <w:rPr>
          <w:vertAlign w:val="subscript"/>
        </w:rPr>
        <w:t>EN-DC</w:t>
      </w:r>
      <w:r w:rsidRPr="001C2388">
        <w:t>)</w:t>
      </w:r>
    </w:p>
    <w:p w14:paraId="6F0E6A1B" w14:textId="77777777" w:rsidR="00554D9F" w:rsidRPr="001C2388" w:rsidRDefault="00554D9F" w:rsidP="00554D9F">
      <w:pPr>
        <w:pStyle w:val="B10"/>
      </w:pPr>
      <w:r w:rsidRPr="001C2388">
        <w:rPr>
          <w:lang w:bidi="bn-IN"/>
        </w:rPr>
        <w:t>-</w:t>
      </w:r>
      <w:r w:rsidRPr="001C2388">
        <w:rPr>
          <w:lang w:bidi="bn-IN"/>
        </w:rPr>
        <w:tab/>
      </w:r>
      <w:r w:rsidRPr="001C2388">
        <w:t>for the total configured transmission power,</w:t>
      </w:r>
    </w:p>
    <w:p w14:paraId="170978E2" w14:textId="77777777" w:rsidR="00554D9F" w:rsidRPr="001C2388" w:rsidRDefault="00554D9F" w:rsidP="00554D9F">
      <w:pPr>
        <w:pStyle w:val="B20"/>
        <w:jc w:val="center"/>
      </w:pPr>
      <w:r w:rsidRPr="001C2388">
        <w:t>A-</w:t>
      </w:r>
      <w:proofErr w:type="spellStart"/>
      <w:r w:rsidRPr="001C2388">
        <w:t>MPR</w:t>
      </w:r>
      <w:r w:rsidRPr="001C2388">
        <w:rPr>
          <w:vertAlign w:val="subscript"/>
        </w:rPr>
        <w:t>tot</w:t>
      </w:r>
      <w:proofErr w:type="spellEnd"/>
      <w:r w:rsidRPr="001C2388">
        <w:t xml:space="preserve"> = </w:t>
      </w:r>
      <w:proofErr w:type="spellStart"/>
      <w:proofErr w:type="gramStart"/>
      <w:r w:rsidRPr="001C2388">
        <w:t>P</w:t>
      </w:r>
      <w:r w:rsidRPr="001C2388">
        <w:rPr>
          <w:vertAlign w:val="subscript"/>
        </w:rPr>
        <w:t>PowerClass,EN</w:t>
      </w:r>
      <w:proofErr w:type="spellEnd"/>
      <w:proofErr w:type="gramEnd"/>
      <w:r w:rsidRPr="001C2388">
        <w:rPr>
          <w:vertAlign w:val="subscript"/>
        </w:rPr>
        <w:t>-DC</w:t>
      </w:r>
      <w:r w:rsidRPr="001C2388">
        <w:t xml:space="preserve"> – min(</w:t>
      </w:r>
      <w:proofErr w:type="spellStart"/>
      <w:r w:rsidRPr="001C2388">
        <w:t>P</w:t>
      </w:r>
      <w:r w:rsidRPr="001C2388">
        <w:rPr>
          <w:vertAlign w:val="subscript"/>
        </w:rPr>
        <w:t>PowerClass,EN</w:t>
      </w:r>
      <w:proofErr w:type="spellEnd"/>
      <w:r w:rsidRPr="001C2388">
        <w:rPr>
          <w:vertAlign w:val="subscript"/>
        </w:rPr>
        <w:t>-DC</w:t>
      </w:r>
      <w:r w:rsidRPr="001C2388">
        <w:t xml:space="preserve"> ,10*log</w:t>
      </w:r>
      <w:r w:rsidRPr="001C2388">
        <w:rPr>
          <w:vertAlign w:val="subscript"/>
        </w:rPr>
        <w:t>10</w:t>
      </w:r>
      <w:r w:rsidRPr="001C2388">
        <w:t>(10^((</w:t>
      </w:r>
      <w:proofErr w:type="spellStart"/>
      <w:r w:rsidRPr="001C2388">
        <w:t>P</w:t>
      </w:r>
      <w:r w:rsidRPr="001C2388">
        <w:rPr>
          <w:vertAlign w:val="subscript"/>
        </w:rPr>
        <w:t>PowerClass,E</w:t>
      </w:r>
      <w:proofErr w:type="spellEnd"/>
      <w:r w:rsidRPr="001C2388">
        <w:rPr>
          <w:vertAlign w:val="subscript"/>
        </w:rPr>
        <w:t xml:space="preserve">-UTRA </w:t>
      </w:r>
      <w:r w:rsidRPr="001C2388">
        <w:t>- A-MPR</w:t>
      </w:r>
      <w:r w:rsidRPr="001C2388">
        <w:rPr>
          <w:vertAlign w:val="subscript"/>
        </w:rPr>
        <w:t>E-UTRA</w:t>
      </w:r>
      <w:r w:rsidRPr="001C2388">
        <w:t>)/10) + 10^((</w:t>
      </w:r>
      <w:proofErr w:type="spellStart"/>
      <w:r w:rsidRPr="001C2388">
        <w:t>P</w:t>
      </w:r>
      <w:r w:rsidRPr="001C2388">
        <w:rPr>
          <w:vertAlign w:val="subscript"/>
        </w:rPr>
        <w:t>PowerClass,NR</w:t>
      </w:r>
      <w:proofErr w:type="spellEnd"/>
      <w:r w:rsidRPr="001C2388">
        <w:rPr>
          <w:vertAlign w:val="subscript"/>
        </w:rPr>
        <w:t xml:space="preserve"> </w:t>
      </w:r>
      <w:r w:rsidRPr="001C2388">
        <w:t>- A-MPR</w:t>
      </w:r>
      <w:r w:rsidRPr="001C2388">
        <w:rPr>
          <w:vertAlign w:val="subscript"/>
        </w:rPr>
        <w:t>NR</w:t>
      </w:r>
      <w:r w:rsidRPr="001C2388">
        <w:t>)/10))</w:t>
      </w:r>
    </w:p>
    <w:p w14:paraId="616F3F4E" w14:textId="39713A0C" w:rsidR="00554D9F" w:rsidRPr="001C2388" w:rsidRDefault="00554D9F" w:rsidP="00554D9F">
      <w:pPr>
        <w:pStyle w:val="B20"/>
      </w:pPr>
      <w:r w:rsidRPr="001C2388">
        <w:lastRenderedPageBreak/>
        <w:t>where</w:t>
      </w:r>
    </w:p>
    <w:p w14:paraId="03DC7EF0" w14:textId="03E0ABCD" w:rsidR="00554D9F" w:rsidRPr="001C2388" w:rsidRDefault="00554D9F" w:rsidP="00471067">
      <w:pPr>
        <w:pStyle w:val="EQ"/>
      </w:pPr>
      <w:r w:rsidRPr="001C2388">
        <w:tab/>
        <w:t>A-MPR</w:t>
      </w:r>
      <w:r w:rsidRPr="001C2388">
        <w:rPr>
          <w:vertAlign w:val="subscript"/>
        </w:rPr>
        <w:t>E-UTRA</w:t>
      </w:r>
      <w:r w:rsidRPr="001C2388">
        <w:t xml:space="preserve"> = MAX( A-MPR</w:t>
      </w:r>
      <w:r w:rsidRPr="001C2388">
        <w:rPr>
          <w:vertAlign w:val="subscript"/>
        </w:rPr>
        <w:t xml:space="preserve">single,E-UTRA </w:t>
      </w:r>
      <w:r w:rsidRPr="001C2388">
        <w:t>+ MPR</w:t>
      </w:r>
      <w:r w:rsidRPr="001C2388">
        <w:rPr>
          <w:vertAlign w:val="subscript"/>
        </w:rPr>
        <w:t>single,E-UTRA</w:t>
      </w:r>
      <w:r w:rsidRPr="001C2388">
        <w:t>, A-MPR</w:t>
      </w:r>
      <w:r w:rsidRPr="001C2388">
        <w:rPr>
          <w:vertAlign w:val="subscript"/>
        </w:rPr>
        <w:t xml:space="preserve">EN-DC </w:t>
      </w:r>
      <w:r w:rsidRPr="001C2388">
        <w:t>)</w:t>
      </w:r>
    </w:p>
    <w:p w14:paraId="3CFE6A5F" w14:textId="3B6416E1" w:rsidR="00554D9F" w:rsidRPr="001C2388" w:rsidRDefault="00554D9F" w:rsidP="00471067">
      <w:pPr>
        <w:pStyle w:val="EQ"/>
      </w:pPr>
      <w:r w:rsidRPr="001C2388">
        <w:tab/>
        <w:t>A-MPR</w:t>
      </w:r>
      <w:r w:rsidRPr="001C2388">
        <w:rPr>
          <w:vertAlign w:val="subscript"/>
        </w:rPr>
        <w:t xml:space="preserve">EN-DC </w:t>
      </w:r>
      <w:r w:rsidRPr="001C2388">
        <w:t>= MAX(A-MPR</w:t>
      </w:r>
      <w:r w:rsidRPr="001C2388">
        <w:rPr>
          <w:vertAlign w:val="subscript"/>
        </w:rPr>
        <w:t>IM3</w:t>
      </w:r>
      <w:r w:rsidRPr="001C2388">
        <w:t>, A-MPR</w:t>
      </w:r>
      <w:r w:rsidRPr="001C2388">
        <w:rPr>
          <w:vertAlign w:val="subscript"/>
        </w:rPr>
        <w:t>ACLRoverlap</w:t>
      </w:r>
      <w:r w:rsidRPr="001C2388">
        <w:t xml:space="preserve"> )</w:t>
      </w:r>
    </w:p>
    <w:p w14:paraId="0743864C" w14:textId="77777777" w:rsidR="00554D9F" w:rsidRPr="001C2388" w:rsidRDefault="00554D9F" w:rsidP="00554D9F">
      <w:pPr>
        <w:pStyle w:val="B20"/>
      </w:pPr>
      <w:r w:rsidRPr="001C2388">
        <w:t>with</w:t>
      </w:r>
    </w:p>
    <w:p w14:paraId="4483C589" w14:textId="77777777" w:rsidR="00554D9F" w:rsidRPr="001C2388" w:rsidRDefault="00554D9F" w:rsidP="00554D9F">
      <w:pPr>
        <w:pStyle w:val="B30"/>
      </w:pPr>
      <w:r w:rsidRPr="001C2388">
        <w:rPr>
          <w:lang w:bidi="bn-IN"/>
        </w:rPr>
        <w:t>-</w:t>
      </w:r>
      <w:r w:rsidRPr="001C2388">
        <w:rPr>
          <w:lang w:bidi="bn-IN"/>
        </w:rPr>
        <w:tab/>
      </w:r>
      <w:r w:rsidRPr="001C2388">
        <w:t>A-</w:t>
      </w:r>
      <w:proofErr w:type="spellStart"/>
      <w:r w:rsidRPr="001C2388">
        <w:t>MPR</w:t>
      </w:r>
      <w:r w:rsidRPr="001C2388">
        <w:rPr>
          <w:vertAlign w:val="subscript"/>
        </w:rPr>
        <w:t>single</w:t>
      </w:r>
      <w:proofErr w:type="spellEnd"/>
      <w:r w:rsidRPr="001C2388">
        <w:rPr>
          <w:vertAlign w:val="subscript"/>
        </w:rPr>
        <w:t>, E-</w:t>
      </w:r>
      <w:proofErr w:type="spellStart"/>
      <w:r w:rsidRPr="001C2388">
        <w:rPr>
          <w:vertAlign w:val="subscript"/>
        </w:rPr>
        <w:t>UTRA</w:t>
      </w:r>
      <w:r w:rsidRPr="001C2388">
        <w:t>is</w:t>
      </w:r>
      <w:proofErr w:type="spellEnd"/>
      <w:r w:rsidRPr="001C2388">
        <w:t xml:space="preserve"> the A-MPR defined for the E-UTRA transmission in [4]</w:t>
      </w:r>
    </w:p>
    <w:p w14:paraId="0E3DEDE4" w14:textId="77777777" w:rsidR="00554D9F" w:rsidRPr="001C2388" w:rsidRDefault="00554D9F" w:rsidP="00554D9F">
      <w:pPr>
        <w:pStyle w:val="B30"/>
      </w:pPr>
      <w:r w:rsidRPr="001C2388">
        <w:rPr>
          <w:lang w:bidi="bn-IN"/>
        </w:rPr>
        <w:t>-</w:t>
      </w:r>
      <w:r w:rsidRPr="001C2388">
        <w:rPr>
          <w:lang w:bidi="bn-IN"/>
        </w:rPr>
        <w:tab/>
      </w:r>
      <w:r w:rsidRPr="001C2388">
        <w:t>A-</w:t>
      </w:r>
      <w:proofErr w:type="spellStart"/>
      <w:proofErr w:type="gramStart"/>
      <w:r w:rsidRPr="001C2388">
        <w:t>MPR</w:t>
      </w:r>
      <w:r w:rsidRPr="001C2388">
        <w:rPr>
          <w:vertAlign w:val="subscript"/>
        </w:rPr>
        <w:t>single,NR</w:t>
      </w:r>
      <w:proofErr w:type="spellEnd"/>
      <w:proofErr w:type="gramEnd"/>
      <w:r w:rsidRPr="001C2388">
        <w:t xml:space="preserve"> is the A-MPR defined for the NR transmission in [2]</w:t>
      </w:r>
    </w:p>
    <w:p w14:paraId="78DC047D" w14:textId="77777777" w:rsidR="00554D9F" w:rsidRPr="001C2388" w:rsidRDefault="00554D9F" w:rsidP="00554D9F">
      <w:pPr>
        <w:pStyle w:val="B30"/>
      </w:pPr>
      <w:r w:rsidRPr="001C2388">
        <w:rPr>
          <w:lang w:bidi="bn-IN"/>
        </w:rPr>
        <w:t>-</w:t>
      </w:r>
      <w:r w:rsidRPr="001C2388">
        <w:rPr>
          <w:lang w:bidi="bn-IN"/>
        </w:rPr>
        <w:tab/>
      </w:r>
      <w:proofErr w:type="spellStart"/>
      <w:proofErr w:type="gramStart"/>
      <w:r w:rsidRPr="001C2388">
        <w:t>MPR</w:t>
      </w:r>
      <w:r w:rsidRPr="001C2388">
        <w:rPr>
          <w:vertAlign w:val="subscript"/>
        </w:rPr>
        <w:t>single,E</w:t>
      </w:r>
      <w:proofErr w:type="spellEnd"/>
      <w:proofErr w:type="gramEnd"/>
      <w:r w:rsidRPr="001C2388">
        <w:rPr>
          <w:vertAlign w:val="subscript"/>
        </w:rPr>
        <w:t>-UTRA</w:t>
      </w:r>
      <w:r w:rsidRPr="001C2388">
        <w:t xml:space="preserve"> is the MPR defined for the E-UTRA transmission in [4]</w:t>
      </w:r>
    </w:p>
    <w:p w14:paraId="2BA5263F" w14:textId="77777777" w:rsidR="00554D9F" w:rsidRPr="001C2388" w:rsidRDefault="00554D9F" w:rsidP="00554D9F">
      <w:r w:rsidRPr="001C2388">
        <w:t>For UEs not supporting dynamic power sharing the following</w:t>
      </w:r>
    </w:p>
    <w:p w14:paraId="79B91C05" w14:textId="77777777" w:rsidR="00554D9F" w:rsidRPr="001C2388" w:rsidRDefault="00554D9F" w:rsidP="00554D9F">
      <w:pPr>
        <w:pStyle w:val="B10"/>
      </w:pPr>
      <w:r w:rsidRPr="001C2388">
        <w:rPr>
          <w:lang w:bidi="bn-IN"/>
        </w:rPr>
        <w:t>-</w:t>
      </w:r>
      <w:r w:rsidRPr="001C2388">
        <w:rPr>
          <w:lang w:bidi="bn-IN"/>
        </w:rPr>
        <w:tab/>
        <w:t>for the MCG,</w:t>
      </w:r>
    </w:p>
    <w:p w14:paraId="4D74E38D" w14:textId="73322331" w:rsidR="00554D9F" w:rsidRPr="001C2388" w:rsidRDefault="00554D9F" w:rsidP="00471067">
      <w:pPr>
        <w:pStyle w:val="EQ"/>
      </w:pPr>
      <w:r w:rsidRPr="001C2388">
        <w:tab/>
        <w:t>A-MPR</w:t>
      </w:r>
      <w:r w:rsidRPr="001C2388">
        <w:rPr>
          <w:i/>
          <w:vertAlign w:val="subscript"/>
        </w:rPr>
        <w:t>c</w:t>
      </w:r>
      <w:r w:rsidRPr="001C2388">
        <w:t xml:space="preserve"> = MAX( A-MPR</w:t>
      </w:r>
      <w:r w:rsidRPr="001C2388">
        <w:rPr>
          <w:vertAlign w:val="subscript"/>
        </w:rPr>
        <w:t>single, E-UTRA</w:t>
      </w:r>
      <w:r w:rsidRPr="001C2388">
        <w:t xml:space="preserve"> + MPR</w:t>
      </w:r>
      <w:r w:rsidRPr="001C2388">
        <w:rPr>
          <w:vertAlign w:val="subscript"/>
        </w:rPr>
        <w:t>single,E-UTRA</w:t>
      </w:r>
      <w:r w:rsidRPr="001C2388">
        <w:t>, A-MPR</w:t>
      </w:r>
      <w:r w:rsidRPr="001C2388">
        <w:rPr>
          <w:vertAlign w:val="subscript"/>
        </w:rPr>
        <w:t>IM3</w:t>
      </w:r>
      <w:r w:rsidRPr="001C2388">
        <w:t>, A-MPR</w:t>
      </w:r>
      <w:r w:rsidRPr="001C2388">
        <w:rPr>
          <w:vertAlign w:val="subscript"/>
        </w:rPr>
        <w:t>ACLRoverlap</w:t>
      </w:r>
      <w:r w:rsidRPr="001C2388">
        <w:t>)</w:t>
      </w:r>
    </w:p>
    <w:p w14:paraId="184A7C41" w14:textId="77777777" w:rsidR="00554D9F" w:rsidRPr="001C2388" w:rsidRDefault="00554D9F" w:rsidP="00554D9F">
      <w:pPr>
        <w:pStyle w:val="B10"/>
      </w:pPr>
      <w:r w:rsidRPr="001C2388">
        <w:rPr>
          <w:lang w:bidi="bn-IN"/>
        </w:rPr>
        <w:t>-</w:t>
      </w:r>
      <w:r w:rsidRPr="001C2388">
        <w:rPr>
          <w:lang w:bidi="bn-IN"/>
        </w:rPr>
        <w:tab/>
        <w:t>for the SCG,</w:t>
      </w:r>
    </w:p>
    <w:p w14:paraId="7C8D8FE5" w14:textId="6207ACC4" w:rsidR="00554D9F" w:rsidRPr="001C2388" w:rsidRDefault="00554D9F" w:rsidP="00471067">
      <w:pPr>
        <w:pStyle w:val="EQ"/>
      </w:pPr>
      <w:r w:rsidRPr="001C2388">
        <w:tab/>
        <w:t>A-MPR'</w:t>
      </w:r>
      <w:r w:rsidRPr="001C2388">
        <w:rPr>
          <w:i/>
          <w:vertAlign w:val="subscript"/>
        </w:rPr>
        <w:t>c</w:t>
      </w:r>
      <w:r w:rsidRPr="001C2388">
        <w:t xml:space="preserve"> = MAX( A-MPR</w:t>
      </w:r>
      <w:r w:rsidRPr="001C2388">
        <w:rPr>
          <w:vertAlign w:val="subscript"/>
        </w:rPr>
        <w:t>single,NR</w:t>
      </w:r>
      <w:r w:rsidRPr="001C2388">
        <w:t>, A-MPR</w:t>
      </w:r>
      <w:r w:rsidRPr="001C2388">
        <w:rPr>
          <w:vertAlign w:val="subscript"/>
        </w:rPr>
        <w:t>IM3</w:t>
      </w:r>
      <w:r w:rsidRPr="001C2388">
        <w:t>, A-MPR</w:t>
      </w:r>
      <w:r w:rsidRPr="001C2388">
        <w:rPr>
          <w:vertAlign w:val="subscript"/>
        </w:rPr>
        <w:t>ACLRoverlap</w:t>
      </w:r>
      <w:r w:rsidRPr="001C2388">
        <w:t>)</w:t>
      </w:r>
    </w:p>
    <w:p w14:paraId="5DD62C91" w14:textId="77777777" w:rsidR="00554D9F" w:rsidRPr="001C2388" w:rsidRDefault="00554D9F" w:rsidP="00554D9F">
      <w:pPr>
        <w:pStyle w:val="B20"/>
        <w:rPr>
          <w:rFonts w:eastAsia="Yu Mincho"/>
          <w:lang w:val="en-US"/>
        </w:rPr>
      </w:pPr>
      <w:r w:rsidRPr="001C2388">
        <w:rPr>
          <w:rFonts w:eastAsia="Yu Mincho"/>
          <w:lang w:val="en-US"/>
        </w:rPr>
        <w:t>where</w:t>
      </w:r>
    </w:p>
    <w:p w14:paraId="7C78918F" w14:textId="77777777" w:rsidR="00554D9F" w:rsidRPr="001C2388" w:rsidRDefault="00554D9F" w:rsidP="00554D9F">
      <w:pPr>
        <w:pStyle w:val="B30"/>
      </w:pPr>
      <w:r w:rsidRPr="001C2388">
        <w:rPr>
          <w:lang w:bidi="bn-IN"/>
        </w:rPr>
        <w:t>-</w:t>
      </w:r>
      <w:r w:rsidRPr="001C2388">
        <w:rPr>
          <w:lang w:bidi="bn-IN"/>
        </w:rPr>
        <w:tab/>
      </w:r>
      <w:r w:rsidRPr="001C2388">
        <w:t>A-</w:t>
      </w:r>
      <w:proofErr w:type="spellStart"/>
      <w:r w:rsidRPr="001C2388">
        <w:t>MPR</w:t>
      </w:r>
      <w:r w:rsidRPr="001C2388">
        <w:rPr>
          <w:vertAlign w:val="subscript"/>
        </w:rPr>
        <w:t>single</w:t>
      </w:r>
      <w:proofErr w:type="spellEnd"/>
      <w:r w:rsidRPr="001C2388">
        <w:rPr>
          <w:vertAlign w:val="subscript"/>
        </w:rPr>
        <w:t>, E-</w:t>
      </w:r>
      <w:proofErr w:type="spellStart"/>
      <w:r w:rsidRPr="001C2388">
        <w:rPr>
          <w:vertAlign w:val="subscript"/>
        </w:rPr>
        <w:t>UTRA</w:t>
      </w:r>
      <w:r w:rsidRPr="001C2388">
        <w:t>is</w:t>
      </w:r>
      <w:proofErr w:type="spellEnd"/>
      <w:r w:rsidRPr="001C2388">
        <w:t xml:space="preserve"> the A-MPR defined for the E-UTRA transmission in [4]</w:t>
      </w:r>
    </w:p>
    <w:p w14:paraId="387527D1" w14:textId="77777777" w:rsidR="00554D9F" w:rsidRPr="001C2388" w:rsidRDefault="00554D9F" w:rsidP="00554D9F">
      <w:pPr>
        <w:pStyle w:val="B30"/>
      </w:pPr>
      <w:r w:rsidRPr="001C2388">
        <w:rPr>
          <w:lang w:bidi="bn-IN"/>
        </w:rPr>
        <w:t>-</w:t>
      </w:r>
      <w:r w:rsidRPr="001C2388">
        <w:rPr>
          <w:lang w:bidi="bn-IN"/>
        </w:rPr>
        <w:tab/>
      </w:r>
      <w:r w:rsidRPr="001C2388">
        <w:t>A-</w:t>
      </w:r>
      <w:proofErr w:type="spellStart"/>
      <w:proofErr w:type="gramStart"/>
      <w:r w:rsidRPr="001C2388">
        <w:t>MPR</w:t>
      </w:r>
      <w:r w:rsidRPr="001C2388">
        <w:rPr>
          <w:vertAlign w:val="subscript"/>
        </w:rPr>
        <w:t>single,NR</w:t>
      </w:r>
      <w:proofErr w:type="spellEnd"/>
      <w:proofErr w:type="gramEnd"/>
      <w:r w:rsidRPr="001C2388">
        <w:t xml:space="preserve"> is the A-MPR defined for the NR transmission in [2]</w:t>
      </w:r>
    </w:p>
    <w:p w14:paraId="2F89CD1B" w14:textId="1483FE4D" w:rsidR="00554D9F" w:rsidRPr="001C2388" w:rsidRDefault="00554D9F" w:rsidP="00471067">
      <w:pPr>
        <w:pStyle w:val="B30"/>
      </w:pPr>
      <w:r w:rsidRPr="001C2388">
        <w:rPr>
          <w:lang w:bidi="bn-IN"/>
        </w:rPr>
        <w:t>-</w:t>
      </w:r>
      <w:r w:rsidRPr="001C2388">
        <w:rPr>
          <w:lang w:bidi="bn-IN"/>
        </w:rPr>
        <w:tab/>
      </w:r>
      <w:proofErr w:type="spellStart"/>
      <w:proofErr w:type="gramStart"/>
      <w:r w:rsidRPr="001C2388">
        <w:t>MPR</w:t>
      </w:r>
      <w:r w:rsidRPr="001C2388">
        <w:rPr>
          <w:vertAlign w:val="subscript"/>
        </w:rPr>
        <w:t>single,E</w:t>
      </w:r>
      <w:proofErr w:type="spellEnd"/>
      <w:proofErr w:type="gramEnd"/>
      <w:r w:rsidRPr="001C2388">
        <w:rPr>
          <w:vertAlign w:val="subscript"/>
        </w:rPr>
        <w:t>-UTRA</w:t>
      </w:r>
      <w:r w:rsidRPr="001C2388">
        <w:t xml:space="preserve"> is the MPR defined for the E-UTRA transmission in [4]</w:t>
      </w:r>
    </w:p>
    <w:p w14:paraId="77EDDE77" w14:textId="5AD7148A" w:rsidR="00B70772" w:rsidRPr="001C2388" w:rsidRDefault="00B70772" w:rsidP="00B70772">
      <w:r w:rsidRPr="001C2388">
        <w:t xml:space="preserve">The UE determines the </w:t>
      </w:r>
      <w:ins w:id="37" w:author="Bill Shvodian" w:date="2019-07-30T17:31:00Z">
        <w:r w:rsidR="00D70772">
          <w:t>Allocation</w:t>
        </w:r>
      </w:ins>
      <w:del w:id="38" w:author="Bill Shvodian" w:date="2019-07-30T17:31:00Z">
        <w:r w:rsidRPr="001C2388" w:rsidDel="00D70772">
          <w:delText>Channel</w:delText>
        </w:r>
      </w:del>
      <w:r w:rsidRPr="001C2388">
        <w:t xml:space="preserve"> Configuration Case and the value of A-MPR</w:t>
      </w:r>
      <w:r w:rsidRPr="001C2388">
        <w:rPr>
          <w:vertAlign w:val="subscript"/>
        </w:rPr>
        <w:t>IM3</w:t>
      </w:r>
      <w:r w:rsidRPr="001C2388">
        <w:t xml:space="preserve"> as follows:</w:t>
      </w:r>
    </w:p>
    <w:p w14:paraId="7B7C72BD" w14:textId="77777777" w:rsidR="00B70772" w:rsidRPr="001C2388" w:rsidRDefault="00B70772" w:rsidP="00B70772">
      <w:pPr>
        <w:spacing w:after="0"/>
        <w:ind w:left="568"/>
        <w:rPr>
          <w:rFonts w:eastAsia="Yu Mincho"/>
          <w:lang w:val="en-US"/>
        </w:rPr>
      </w:pPr>
      <w:r w:rsidRPr="001C2388">
        <w:rPr>
          <w:rFonts w:eastAsia="Yu Mincho"/>
          <w:lang w:val="en-US"/>
        </w:rPr>
        <w:t xml:space="preserve">If </w:t>
      </w:r>
      <w:proofErr w:type="gramStart"/>
      <w:r w:rsidRPr="001C2388">
        <w:rPr>
          <w:rFonts w:eastAsia="Yu Mincho"/>
          <w:lang w:val="en-US"/>
        </w:rPr>
        <w:t xml:space="preserve">AND( </w:t>
      </w:r>
      <w:r w:rsidRPr="001C2388">
        <w:rPr>
          <w:rFonts w:eastAsia="Yu Mincho"/>
        </w:rPr>
        <w:t>F</w:t>
      </w:r>
      <w:r w:rsidRPr="001C2388">
        <w:rPr>
          <w:rFonts w:eastAsia="Yu Mincho"/>
          <w:vertAlign w:val="subscript"/>
        </w:rPr>
        <w:t>IM</w:t>
      </w:r>
      <w:proofErr w:type="gramEnd"/>
      <w:r w:rsidRPr="001C2388">
        <w:rPr>
          <w:rFonts w:eastAsia="Yu Mincho"/>
          <w:vertAlign w:val="subscript"/>
        </w:rPr>
        <w:t xml:space="preserve">3,low_block,high </w:t>
      </w:r>
      <w:r w:rsidRPr="001C2388">
        <w:rPr>
          <w:rFonts w:eastAsia="Yu Mincho"/>
        </w:rPr>
        <w:t>&lt;</w:t>
      </w:r>
      <w:r w:rsidRPr="001C2388">
        <w:rPr>
          <w:rFonts w:eastAsia="Yu Mincho"/>
          <w:lang w:val="en-US"/>
        </w:rPr>
        <w:t xml:space="preserve"> </w:t>
      </w:r>
      <w:proofErr w:type="spellStart"/>
      <w:r w:rsidRPr="001C2388">
        <w:rPr>
          <w:rFonts w:eastAsia="Yu Mincho"/>
          <w:lang w:val="en-US"/>
        </w:rPr>
        <w:t>F</w:t>
      </w:r>
      <w:r w:rsidRPr="001C2388">
        <w:rPr>
          <w:rFonts w:eastAsia="Yu Mincho"/>
          <w:vertAlign w:val="subscript"/>
          <w:lang w:val="en-US"/>
        </w:rPr>
        <w:t>filter,low</w:t>
      </w:r>
      <w:proofErr w:type="spellEnd"/>
      <w:r w:rsidRPr="001C2388">
        <w:rPr>
          <w:rFonts w:eastAsia="Yu Mincho"/>
          <w:vertAlign w:val="subscript"/>
          <w:lang w:val="en-US"/>
        </w:rPr>
        <w:t xml:space="preserve"> ,  </w:t>
      </w:r>
      <w:r w:rsidRPr="001C2388">
        <w:rPr>
          <w:rFonts w:eastAsia="Yu Mincho"/>
        </w:rPr>
        <w:t>MAX( SEM</w:t>
      </w:r>
      <w:r w:rsidRPr="001C2388">
        <w:rPr>
          <w:rFonts w:eastAsia="Yu Mincho"/>
          <w:vertAlign w:val="subscript"/>
        </w:rPr>
        <w:t>-13,high</w:t>
      </w:r>
      <w:r w:rsidRPr="001C2388">
        <w:rPr>
          <w:rFonts w:eastAsia="Yu Mincho"/>
        </w:rPr>
        <w:t>, F</w:t>
      </w:r>
      <w:r w:rsidRPr="001C2388">
        <w:rPr>
          <w:rFonts w:eastAsia="Yu Mincho"/>
          <w:vertAlign w:val="subscript"/>
        </w:rPr>
        <w:t>IM3,high_block,low</w:t>
      </w:r>
      <w:r w:rsidRPr="001C2388">
        <w:rPr>
          <w:rFonts w:eastAsia="Yu Mincho"/>
        </w:rPr>
        <w:t xml:space="preserve"> ) &gt; </w:t>
      </w:r>
      <w:proofErr w:type="spellStart"/>
      <w:r w:rsidRPr="001C2388">
        <w:rPr>
          <w:rFonts w:eastAsia="Yu Mincho"/>
          <w:lang w:val="en-US"/>
        </w:rPr>
        <w:t>F</w:t>
      </w:r>
      <w:r w:rsidRPr="001C2388">
        <w:rPr>
          <w:rFonts w:eastAsia="Yu Mincho"/>
          <w:vertAlign w:val="subscript"/>
          <w:lang w:val="en-US"/>
        </w:rPr>
        <w:t>filter,high</w:t>
      </w:r>
      <w:proofErr w:type="spellEnd"/>
      <w:r w:rsidRPr="001C2388">
        <w:rPr>
          <w:rFonts w:eastAsia="Yu Mincho"/>
          <w:vertAlign w:val="subscript"/>
          <w:lang w:val="en-US"/>
        </w:rPr>
        <w:t xml:space="preserve"> </w:t>
      </w:r>
      <w:r w:rsidRPr="001C2388">
        <w:rPr>
          <w:rFonts w:eastAsia="Yu Mincho"/>
          <w:lang w:val="en-US"/>
        </w:rPr>
        <w:t>)</w:t>
      </w:r>
    </w:p>
    <w:p w14:paraId="704AB212" w14:textId="77777777" w:rsidR="00B70772" w:rsidRPr="001C2388" w:rsidRDefault="00B70772" w:rsidP="00B70772">
      <w:pPr>
        <w:spacing w:after="0"/>
        <w:ind w:left="568"/>
        <w:rPr>
          <w:rFonts w:eastAsia="Yu Mincho"/>
          <w:lang w:val="en-US"/>
        </w:rPr>
      </w:pPr>
    </w:p>
    <w:p w14:paraId="7C9E4EA7" w14:textId="30FE9014" w:rsidR="00B70772" w:rsidRPr="001C2388" w:rsidRDefault="00B70772" w:rsidP="00B70772">
      <w:pPr>
        <w:spacing w:after="0"/>
        <w:ind w:left="568"/>
        <w:rPr>
          <w:rFonts w:eastAsia="Yu Mincho"/>
          <w:lang w:val="en-US"/>
        </w:rPr>
      </w:pPr>
      <w:r w:rsidRPr="001C2388">
        <w:rPr>
          <w:rFonts w:eastAsia="Yu Mincho"/>
          <w:lang w:val="en-US"/>
        </w:rPr>
        <w:tab/>
      </w:r>
      <w:r w:rsidRPr="001C2388">
        <w:rPr>
          <w:rFonts w:eastAsia="Yu Mincho"/>
          <w:lang w:val="en-US"/>
        </w:rPr>
        <w:tab/>
      </w:r>
      <w:ins w:id="39" w:author="Bill Shvodian" w:date="2019-07-30T17:32:00Z">
        <w:r w:rsidR="00D70772">
          <w:rPr>
            <w:rFonts w:eastAsia="Yu Mincho"/>
            <w:lang w:val="en-US"/>
          </w:rPr>
          <w:t>Allocation</w:t>
        </w:r>
      </w:ins>
      <w:del w:id="40" w:author="Bill Shvodian" w:date="2019-07-30T17:32:00Z">
        <w:r w:rsidRPr="001C2388" w:rsidDel="00D70772">
          <w:rPr>
            <w:rFonts w:eastAsia="Yu Mincho"/>
            <w:lang w:val="en-US"/>
          </w:rPr>
          <w:delText>Channel</w:delText>
        </w:r>
      </w:del>
      <w:r w:rsidRPr="001C2388">
        <w:rPr>
          <w:rFonts w:eastAsia="Yu Mincho"/>
          <w:lang w:val="en-US"/>
        </w:rPr>
        <w:t xml:space="preserve"> Configuration Case C. A-MPR</w:t>
      </w:r>
      <w:r w:rsidRPr="001C2388">
        <w:rPr>
          <w:rFonts w:eastAsia="Yu Mincho"/>
          <w:vertAlign w:val="subscript"/>
          <w:lang w:val="en-US"/>
        </w:rPr>
        <w:t>IM3</w:t>
      </w:r>
      <w:r w:rsidRPr="001C2388">
        <w:rPr>
          <w:rFonts w:eastAsia="Yu Mincho"/>
          <w:lang w:val="en-US"/>
        </w:rPr>
        <w:t xml:space="preserve"> defined in Subclause 6.2B.3.1.2.1</w:t>
      </w:r>
    </w:p>
    <w:p w14:paraId="603C4F15" w14:textId="77777777" w:rsidR="00B70772" w:rsidRPr="001C2388" w:rsidRDefault="00B70772" w:rsidP="00B70772">
      <w:pPr>
        <w:spacing w:after="0"/>
        <w:ind w:left="568"/>
        <w:rPr>
          <w:rFonts w:eastAsia="Yu Mincho"/>
          <w:lang w:val="en-US"/>
        </w:rPr>
      </w:pPr>
    </w:p>
    <w:p w14:paraId="04B2C08F" w14:textId="77777777" w:rsidR="00B70772" w:rsidRPr="001C2388" w:rsidRDefault="00B70772" w:rsidP="00B70772">
      <w:pPr>
        <w:spacing w:after="0"/>
        <w:ind w:left="568"/>
        <w:rPr>
          <w:rFonts w:eastAsia="Yu Mincho"/>
          <w:lang w:val="en-US"/>
        </w:rPr>
      </w:pPr>
      <w:r w:rsidRPr="001C2388">
        <w:rPr>
          <w:rFonts w:eastAsia="Yu Mincho"/>
          <w:lang w:val="en-US"/>
        </w:rPr>
        <w:t>Else</w:t>
      </w:r>
    </w:p>
    <w:p w14:paraId="5891DEF3" w14:textId="77777777" w:rsidR="00B70772" w:rsidRPr="001C2388" w:rsidRDefault="00B70772" w:rsidP="00B70772">
      <w:pPr>
        <w:spacing w:after="0"/>
        <w:ind w:left="568"/>
        <w:rPr>
          <w:rFonts w:eastAsia="Yu Mincho"/>
          <w:lang w:val="en-US"/>
        </w:rPr>
      </w:pPr>
    </w:p>
    <w:p w14:paraId="6F230889" w14:textId="7B412564" w:rsidR="00B70772" w:rsidRPr="001C2388" w:rsidRDefault="00B70772" w:rsidP="00B70772">
      <w:pPr>
        <w:ind w:left="568"/>
        <w:rPr>
          <w:rFonts w:eastAsia="Yu Mincho"/>
          <w:lang w:val="en-US"/>
        </w:rPr>
      </w:pPr>
      <w:r w:rsidRPr="001C2388">
        <w:rPr>
          <w:rFonts w:eastAsia="Yu Mincho"/>
          <w:lang w:val="en-US"/>
        </w:rPr>
        <w:tab/>
      </w:r>
      <w:r w:rsidRPr="001C2388">
        <w:rPr>
          <w:rFonts w:eastAsia="Yu Mincho"/>
          <w:lang w:val="en-US"/>
        </w:rPr>
        <w:tab/>
      </w:r>
      <w:ins w:id="41" w:author="Bill Shvodian" w:date="2019-07-30T17:32:00Z">
        <w:r w:rsidR="00D70772">
          <w:rPr>
            <w:rFonts w:eastAsia="Yu Mincho"/>
            <w:lang w:val="en-US"/>
          </w:rPr>
          <w:t>Allocation</w:t>
        </w:r>
      </w:ins>
      <w:del w:id="42" w:author="Bill Shvodian" w:date="2019-07-30T17:32:00Z">
        <w:r w:rsidRPr="001C2388" w:rsidDel="00D70772">
          <w:rPr>
            <w:rFonts w:eastAsia="Yu Mincho"/>
            <w:lang w:val="en-US"/>
          </w:rPr>
          <w:delText>Channel</w:delText>
        </w:r>
      </w:del>
      <w:r w:rsidRPr="001C2388">
        <w:rPr>
          <w:rFonts w:eastAsia="Yu Mincho"/>
          <w:lang w:val="en-US"/>
        </w:rPr>
        <w:t xml:space="preserve"> Configuration Case D. A-MPR</w:t>
      </w:r>
      <w:r w:rsidRPr="001C2388">
        <w:rPr>
          <w:rFonts w:eastAsia="Yu Mincho"/>
          <w:vertAlign w:val="subscript"/>
          <w:lang w:val="en-US"/>
        </w:rPr>
        <w:t>IM3</w:t>
      </w:r>
      <w:r w:rsidRPr="001C2388">
        <w:rPr>
          <w:rFonts w:eastAsia="Yu Mincho"/>
          <w:lang w:val="en-US"/>
        </w:rPr>
        <w:t xml:space="preserve"> defined in Subclause 6.2B.3.1.2.2</w:t>
      </w:r>
    </w:p>
    <w:p w14:paraId="2E0B5E11" w14:textId="77777777" w:rsidR="00B70772" w:rsidRPr="001C2388" w:rsidRDefault="00B70772" w:rsidP="00B70772">
      <w:pPr>
        <w:rPr>
          <w:rFonts w:eastAsia="Yu Mincho"/>
          <w:lang w:val="en-US"/>
        </w:rPr>
      </w:pPr>
      <w:r w:rsidRPr="001C2388">
        <w:rPr>
          <w:rFonts w:eastAsia="Yu Mincho"/>
          <w:lang w:val="en-US"/>
        </w:rPr>
        <w:t>where</w:t>
      </w:r>
    </w:p>
    <w:p w14:paraId="0524740B" w14:textId="0284B91C" w:rsidR="00B70772" w:rsidRPr="001C2388" w:rsidRDefault="00B70772" w:rsidP="0015133E">
      <w:pPr>
        <w:pStyle w:val="B10"/>
        <w:rPr>
          <w:lang w:val="en-US"/>
        </w:rPr>
      </w:pPr>
      <w:r w:rsidRPr="001C2388">
        <w:rPr>
          <w:lang w:bidi="bn-IN"/>
        </w:rPr>
        <w:t>-</w:t>
      </w:r>
      <w:r w:rsidRPr="001C2388">
        <w:rPr>
          <w:lang w:bidi="bn-IN"/>
        </w:rPr>
        <w:tab/>
      </w:r>
      <w:r w:rsidRPr="001C2388">
        <w:t>F</w:t>
      </w:r>
      <w:r w:rsidRPr="001C2388">
        <w:rPr>
          <w:vertAlign w:val="subscript"/>
        </w:rPr>
        <w:t>IM</w:t>
      </w:r>
      <w:proofErr w:type="gramStart"/>
      <w:r w:rsidRPr="001C2388">
        <w:rPr>
          <w:vertAlign w:val="subscript"/>
        </w:rPr>
        <w:t>3,low</w:t>
      </w:r>
      <w:proofErr w:type="gramEnd"/>
      <w:r w:rsidRPr="001C2388">
        <w:rPr>
          <w:vertAlign w:val="subscript"/>
        </w:rPr>
        <w:t xml:space="preserve">_block,high </w:t>
      </w:r>
      <w:r w:rsidRPr="001C2388">
        <w:t>=</w:t>
      </w:r>
      <w:r w:rsidRPr="001C2388">
        <w:rPr>
          <w:vertAlign w:val="subscript"/>
        </w:rPr>
        <w:t xml:space="preserve"> </w:t>
      </w:r>
      <w:r w:rsidRPr="001C2388">
        <w:t xml:space="preserve">(2 * </w:t>
      </w:r>
      <w:proofErr w:type="spellStart"/>
      <w:r w:rsidRPr="001C2388">
        <w:t>F</w:t>
      </w:r>
      <w:r w:rsidRPr="001C2388">
        <w:rPr>
          <w:vertAlign w:val="subscript"/>
        </w:rPr>
        <w:t>low_</w:t>
      </w:r>
      <w:ins w:id="43" w:author="Bill Shvodian" w:date="2019-07-30T17:32:00Z">
        <w:r w:rsidR="00D70772">
          <w:rPr>
            <w:vertAlign w:val="subscript"/>
          </w:rPr>
          <w:t>alloc</w:t>
        </w:r>
      </w:ins>
      <w:del w:id="44" w:author="Bill Shvodian" w:date="2019-07-30T17:32:00Z">
        <w:r w:rsidRPr="001C2388" w:rsidDel="00D70772">
          <w:rPr>
            <w:vertAlign w:val="subscript"/>
          </w:rPr>
          <w:delText>channel</w:delText>
        </w:r>
      </w:del>
      <w:r w:rsidRPr="001C2388">
        <w:rPr>
          <w:vertAlign w:val="subscript"/>
        </w:rPr>
        <w:t>,high_edge</w:t>
      </w:r>
      <w:proofErr w:type="spellEnd"/>
      <w:r w:rsidRPr="001C2388">
        <w:t xml:space="preserve"> ) – </w:t>
      </w:r>
      <w:proofErr w:type="spellStart"/>
      <w:r w:rsidRPr="001C2388">
        <w:t>F</w:t>
      </w:r>
      <w:r w:rsidRPr="001C2388">
        <w:rPr>
          <w:vertAlign w:val="subscript"/>
        </w:rPr>
        <w:t>high_</w:t>
      </w:r>
      <w:ins w:id="45" w:author="Bill Shvodian" w:date="2019-07-30T17:32:00Z">
        <w:r w:rsidR="00D70772">
          <w:rPr>
            <w:vertAlign w:val="subscript"/>
          </w:rPr>
          <w:t>alloc</w:t>
        </w:r>
      </w:ins>
      <w:del w:id="46" w:author="Bill Shvodian" w:date="2019-07-30T17:32:00Z">
        <w:r w:rsidRPr="001C2388" w:rsidDel="00D70772">
          <w:rPr>
            <w:vertAlign w:val="subscript"/>
          </w:rPr>
          <w:delText>channel</w:delText>
        </w:r>
      </w:del>
      <w:r w:rsidRPr="001C2388">
        <w:rPr>
          <w:vertAlign w:val="subscript"/>
        </w:rPr>
        <w:t>,low_edge</w:t>
      </w:r>
      <w:proofErr w:type="spellEnd"/>
    </w:p>
    <w:p w14:paraId="62847082" w14:textId="25F72EE9" w:rsidR="00B70772" w:rsidRPr="001C2388" w:rsidRDefault="00B70772" w:rsidP="0015133E">
      <w:pPr>
        <w:pStyle w:val="B10"/>
      </w:pPr>
      <w:r w:rsidRPr="001C2388">
        <w:rPr>
          <w:lang w:bidi="bn-IN"/>
        </w:rPr>
        <w:t>-</w:t>
      </w:r>
      <w:r w:rsidRPr="001C2388">
        <w:rPr>
          <w:lang w:bidi="bn-IN"/>
        </w:rPr>
        <w:tab/>
      </w:r>
      <w:r w:rsidRPr="001C2388">
        <w:t>F</w:t>
      </w:r>
      <w:r w:rsidRPr="001C2388">
        <w:rPr>
          <w:vertAlign w:val="subscript"/>
        </w:rPr>
        <w:t>IM</w:t>
      </w:r>
      <w:proofErr w:type="gramStart"/>
      <w:r w:rsidRPr="001C2388">
        <w:rPr>
          <w:vertAlign w:val="subscript"/>
        </w:rPr>
        <w:t>3,high</w:t>
      </w:r>
      <w:proofErr w:type="gramEnd"/>
      <w:r w:rsidRPr="001C2388">
        <w:rPr>
          <w:vertAlign w:val="subscript"/>
        </w:rPr>
        <w:t>_block,low</w:t>
      </w:r>
      <w:r w:rsidRPr="001C2388">
        <w:t xml:space="preserve"> = (2 * </w:t>
      </w:r>
      <w:proofErr w:type="spellStart"/>
      <w:r w:rsidRPr="001C2388">
        <w:t>F</w:t>
      </w:r>
      <w:r w:rsidRPr="001C2388">
        <w:rPr>
          <w:vertAlign w:val="subscript"/>
        </w:rPr>
        <w:t>high_</w:t>
      </w:r>
      <w:ins w:id="47" w:author="Bill Shvodian" w:date="2019-07-30T17:32:00Z">
        <w:r w:rsidR="00D70772">
          <w:rPr>
            <w:vertAlign w:val="subscript"/>
          </w:rPr>
          <w:t>alloc</w:t>
        </w:r>
      </w:ins>
      <w:del w:id="48" w:author="Bill Shvodian" w:date="2019-07-30T17:32:00Z">
        <w:r w:rsidRPr="001C2388" w:rsidDel="00D70772">
          <w:rPr>
            <w:vertAlign w:val="subscript"/>
          </w:rPr>
          <w:delText>channe</w:delText>
        </w:r>
      </w:del>
      <w:del w:id="49" w:author="Bill Shvodian" w:date="2019-07-30T17:33:00Z">
        <w:r w:rsidRPr="001C2388" w:rsidDel="00D70772">
          <w:rPr>
            <w:vertAlign w:val="subscript"/>
          </w:rPr>
          <w:delText>l</w:delText>
        </w:r>
      </w:del>
      <w:r w:rsidRPr="001C2388">
        <w:rPr>
          <w:vertAlign w:val="subscript"/>
        </w:rPr>
        <w:t>,low_edge</w:t>
      </w:r>
      <w:proofErr w:type="spellEnd"/>
      <w:r w:rsidRPr="001C2388">
        <w:t xml:space="preserve">) – </w:t>
      </w:r>
      <w:proofErr w:type="spellStart"/>
      <w:r w:rsidRPr="001C2388">
        <w:t>F</w:t>
      </w:r>
      <w:r w:rsidRPr="001C2388">
        <w:rPr>
          <w:vertAlign w:val="subscript"/>
        </w:rPr>
        <w:t>low_</w:t>
      </w:r>
      <w:ins w:id="50" w:author="Bill Shvodian" w:date="2019-07-30T17:33:00Z">
        <w:r w:rsidR="00D70772">
          <w:rPr>
            <w:vertAlign w:val="subscript"/>
          </w:rPr>
          <w:t>alloc</w:t>
        </w:r>
      </w:ins>
      <w:del w:id="51" w:author="Bill Shvodian" w:date="2019-07-30T17:33:00Z">
        <w:r w:rsidRPr="001C2388" w:rsidDel="00D70772">
          <w:rPr>
            <w:vertAlign w:val="subscript"/>
          </w:rPr>
          <w:delText>channel</w:delText>
        </w:r>
      </w:del>
      <w:r w:rsidRPr="001C2388">
        <w:rPr>
          <w:vertAlign w:val="subscript"/>
        </w:rPr>
        <w:t>,high_edge</w:t>
      </w:r>
      <w:proofErr w:type="spellEnd"/>
    </w:p>
    <w:p w14:paraId="0DDD1301" w14:textId="7C97580F" w:rsidR="00B70772" w:rsidRPr="001C2388" w:rsidRDefault="00B70772" w:rsidP="0015133E">
      <w:pPr>
        <w:pStyle w:val="B10"/>
      </w:pPr>
      <w:r w:rsidRPr="001C2388">
        <w:rPr>
          <w:lang w:bidi="bn-IN"/>
        </w:rPr>
        <w:t>-</w:t>
      </w:r>
      <w:r w:rsidRPr="001C2388">
        <w:rPr>
          <w:lang w:bidi="bn-IN"/>
        </w:rPr>
        <w:tab/>
      </w:r>
      <w:proofErr w:type="spellStart"/>
      <w:r w:rsidRPr="001C2388">
        <w:t>F</w:t>
      </w:r>
      <w:r w:rsidRPr="001C2388">
        <w:rPr>
          <w:vertAlign w:val="subscript"/>
        </w:rPr>
        <w:t>low_</w:t>
      </w:r>
      <w:ins w:id="52" w:author="Bill Shvodian" w:date="2019-07-30T17:34:00Z">
        <w:r w:rsidR="00D70772">
          <w:rPr>
            <w:vertAlign w:val="subscript"/>
          </w:rPr>
          <w:t>alloc</w:t>
        </w:r>
      </w:ins>
      <w:del w:id="53" w:author="Bill Shvodian" w:date="2019-07-30T17:34:00Z">
        <w:r w:rsidRPr="001C2388" w:rsidDel="00D70772">
          <w:rPr>
            <w:vertAlign w:val="subscript"/>
          </w:rPr>
          <w:delText>channe</w:delText>
        </w:r>
      </w:del>
      <w:proofErr w:type="gramStart"/>
      <w:r w:rsidRPr="001C2388">
        <w:rPr>
          <w:vertAlign w:val="subscript"/>
        </w:rPr>
        <w:t>l,low</w:t>
      </w:r>
      <w:proofErr w:type="gramEnd"/>
      <w:r w:rsidRPr="001C2388">
        <w:rPr>
          <w:vertAlign w:val="subscript"/>
        </w:rPr>
        <w:t>_edge</w:t>
      </w:r>
      <w:proofErr w:type="spellEnd"/>
      <w:r w:rsidRPr="001C2388">
        <w:rPr>
          <w:vertAlign w:val="subscript"/>
        </w:rPr>
        <w:t xml:space="preserve"> </w:t>
      </w:r>
      <w:r w:rsidRPr="001C2388">
        <w:t xml:space="preserve">is the lowermost frequency of lower transmission bandwidth </w:t>
      </w:r>
      <w:ins w:id="54" w:author="Bill Shvodian" w:date="2019-07-30T17:35:00Z">
        <w:r w:rsidR="00D569E0">
          <w:t>allocation</w:t>
        </w:r>
      </w:ins>
      <w:del w:id="55" w:author="Bill Shvodian" w:date="2019-07-30T17:35:00Z">
        <w:r w:rsidRPr="001C2388" w:rsidDel="00D569E0">
          <w:delText>configuration</w:delText>
        </w:r>
      </w:del>
      <w:r w:rsidRPr="001C2388">
        <w:t>.</w:t>
      </w:r>
    </w:p>
    <w:p w14:paraId="752ED6CA" w14:textId="55800330" w:rsidR="00B70772" w:rsidRPr="001C2388" w:rsidRDefault="00B70772" w:rsidP="0015133E">
      <w:pPr>
        <w:pStyle w:val="B10"/>
      </w:pPr>
      <w:r w:rsidRPr="001C2388">
        <w:rPr>
          <w:lang w:bidi="bn-IN"/>
        </w:rPr>
        <w:t>-</w:t>
      </w:r>
      <w:r w:rsidRPr="001C2388">
        <w:rPr>
          <w:lang w:bidi="bn-IN"/>
        </w:rPr>
        <w:tab/>
      </w:r>
      <w:proofErr w:type="spellStart"/>
      <w:r w:rsidRPr="001C2388">
        <w:t>F</w:t>
      </w:r>
      <w:r w:rsidRPr="001C2388">
        <w:rPr>
          <w:vertAlign w:val="subscript"/>
        </w:rPr>
        <w:t>low_</w:t>
      </w:r>
      <w:ins w:id="56" w:author="Bill Shvodian" w:date="2019-07-30T17:35:00Z">
        <w:r w:rsidR="00D569E0">
          <w:rPr>
            <w:vertAlign w:val="subscript"/>
          </w:rPr>
          <w:t>alloc</w:t>
        </w:r>
      </w:ins>
      <w:del w:id="57" w:author="Bill Shvodian" w:date="2019-07-30T17:35:00Z">
        <w:r w:rsidRPr="001C2388" w:rsidDel="00D569E0">
          <w:rPr>
            <w:vertAlign w:val="subscript"/>
          </w:rPr>
          <w:delText>channel</w:delText>
        </w:r>
      </w:del>
      <w:r w:rsidRPr="001C2388">
        <w:rPr>
          <w:vertAlign w:val="subscript"/>
        </w:rPr>
        <w:t>,high_edge</w:t>
      </w:r>
      <w:proofErr w:type="spellEnd"/>
      <w:r w:rsidRPr="001C2388">
        <w:rPr>
          <w:vertAlign w:val="subscript"/>
        </w:rPr>
        <w:t xml:space="preserve"> </w:t>
      </w:r>
      <w:r w:rsidRPr="001C2388">
        <w:t xml:space="preserve">is the uppermost frequency of lower transmission bandwidth </w:t>
      </w:r>
      <w:ins w:id="58" w:author="Bill Shvodian" w:date="2019-07-30T17:35:00Z">
        <w:r w:rsidR="00D569E0">
          <w:t>allocation</w:t>
        </w:r>
      </w:ins>
      <w:del w:id="59" w:author="Bill Shvodian" w:date="2019-07-30T17:35:00Z">
        <w:r w:rsidRPr="001C2388" w:rsidDel="00D569E0">
          <w:delText>configuration</w:delText>
        </w:r>
      </w:del>
      <w:r w:rsidRPr="001C2388">
        <w:t>.</w:t>
      </w:r>
    </w:p>
    <w:p w14:paraId="20F303E3" w14:textId="3AB7847D" w:rsidR="00B70772" w:rsidRPr="001C2388" w:rsidRDefault="00B70772" w:rsidP="0015133E">
      <w:pPr>
        <w:pStyle w:val="B10"/>
      </w:pPr>
      <w:r w:rsidRPr="001C2388">
        <w:rPr>
          <w:lang w:bidi="bn-IN"/>
        </w:rPr>
        <w:t>-</w:t>
      </w:r>
      <w:r w:rsidRPr="001C2388">
        <w:rPr>
          <w:lang w:bidi="bn-IN"/>
        </w:rPr>
        <w:tab/>
      </w:r>
      <w:proofErr w:type="spellStart"/>
      <w:r w:rsidRPr="001C2388">
        <w:t>F</w:t>
      </w:r>
      <w:r w:rsidRPr="001C2388">
        <w:rPr>
          <w:vertAlign w:val="subscript"/>
        </w:rPr>
        <w:t>high_</w:t>
      </w:r>
      <w:ins w:id="60" w:author="Bill Shvodian" w:date="2019-07-30T17:35:00Z">
        <w:r w:rsidR="00D569E0">
          <w:rPr>
            <w:vertAlign w:val="subscript"/>
          </w:rPr>
          <w:t>alloc</w:t>
        </w:r>
      </w:ins>
      <w:del w:id="61" w:author="Bill Shvodian" w:date="2019-07-30T17:35:00Z">
        <w:r w:rsidRPr="001C2388" w:rsidDel="00D569E0">
          <w:rPr>
            <w:vertAlign w:val="subscript"/>
          </w:rPr>
          <w:delText>channel</w:delText>
        </w:r>
      </w:del>
      <w:r w:rsidRPr="001C2388">
        <w:rPr>
          <w:vertAlign w:val="subscript"/>
        </w:rPr>
        <w:t>,low_edge</w:t>
      </w:r>
      <w:proofErr w:type="spellEnd"/>
      <w:r w:rsidRPr="001C2388">
        <w:rPr>
          <w:vertAlign w:val="subscript"/>
        </w:rPr>
        <w:t xml:space="preserve"> </w:t>
      </w:r>
      <w:r w:rsidRPr="001C2388">
        <w:t xml:space="preserve">is the lowermost frequency of upper transmission bandwidth </w:t>
      </w:r>
      <w:ins w:id="62" w:author="Bill Shvodian" w:date="2019-07-30T17:35:00Z">
        <w:r w:rsidR="00D569E0">
          <w:t>allocation</w:t>
        </w:r>
      </w:ins>
      <w:del w:id="63" w:author="Bill Shvodian" w:date="2019-07-30T17:35:00Z">
        <w:r w:rsidRPr="001C2388" w:rsidDel="00D569E0">
          <w:delText>configur</w:delText>
        </w:r>
      </w:del>
      <w:del w:id="64" w:author="Bill Shvodian" w:date="2019-07-30T17:36:00Z">
        <w:r w:rsidRPr="001C2388" w:rsidDel="00D569E0">
          <w:delText>ation</w:delText>
        </w:r>
      </w:del>
      <w:r w:rsidRPr="001C2388">
        <w:t>.</w:t>
      </w:r>
    </w:p>
    <w:p w14:paraId="25E8E2B9" w14:textId="2F096A66" w:rsidR="00B70772" w:rsidRPr="001C2388" w:rsidRDefault="00B70772" w:rsidP="0015133E">
      <w:pPr>
        <w:pStyle w:val="B10"/>
      </w:pPr>
      <w:r w:rsidRPr="001C2388">
        <w:rPr>
          <w:lang w:bidi="bn-IN"/>
        </w:rPr>
        <w:t>-</w:t>
      </w:r>
      <w:r w:rsidRPr="001C2388">
        <w:rPr>
          <w:lang w:bidi="bn-IN"/>
        </w:rPr>
        <w:tab/>
      </w:r>
      <w:proofErr w:type="spellStart"/>
      <w:r w:rsidRPr="001C2388">
        <w:t>F</w:t>
      </w:r>
      <w:r w:rsidRPr="001C2388">
        <w:rPr>
          <w:vertAlign w:val="subscript"/>
        </w:rPr>
        <w:t>high_</w:t>
      </w:r>
      <w:ins w:id="65" w:author="Bill Shvodian" w:date="2019-07-30T17:36:00Z">
        <w:r w:rsidR="00D569E0">
          <w:rPr>
            <w:vertAlign w:val="subscript"/>
          </w:rPr>
          <w:t>alloc</w:t>
        </w:r>
      </w:ins>
      <w:del w:id="66" w:author="Bill Shvodian" w:date="2019-07-30T17:36:00Z">
        <w:r w:rsidRPr="001C2388" w:rsidDel="00D569E0">
          <w:rPr>
            <w:vertAlign w:val="subscript"/>
          </w:rPr>
          <w:delText>channel</w:delText>
        </w:r>
      </w:del>
      <w:r w:rsidRPr="001C2388">
        <w:rPr>
          <w:vertAlign w:val="subscript"/>
        </w:rPr>
        <w:t>,high_edge</w:t>
      </w:r>
      <w:proofErr w:type="spellEnd"/>
      <w:r w:rsidRPr="001C2388">
        <w:rPr>
          <w:vertAlign w:val="subscript"/>
        </w:rPr>
        <w:t xml:space="preserve"> </w:t>
      </w:r>
      <w:r w:rsidRPr="001C2388">
        <w:t xml:space="preserve">is the uppermost frequency of upper transmission bandwidth </w:t>
      </w:r>
      <w:ins w:id="67" w:author="Bill Shvodian" w:date="2019-07-30T17:36:00Z">
        <w:r w:rsidR="00D569E0">
          <w:t>allocation</w:t>
        </w:r>
      </w:ins>
      <w:del w:id="68" w:author="Bill Shvodian" w:date="2019-07-30T17:36:00Z">
        <w:r w:rsidRPr="001C2388" w:rsidDel="00D569E0">
          <w:delText>configuration</w:delText>
        </w:r>
      </w:del>
      <w:r w:rsidRPr="001C2388">
        <w:t>.</w:t>
      </w:r>
    </w:p>
    <w:p w14:paraId="724EA314" w14:textId="77777777" w:rsidR="00B70772" w:rsidRPr="001C2388" w:rsidRDefault="00B70772" w:rsidP="0015133E">
      <w:pPr>
        <w:pStyle w:val="B10"/>
      </w:pPr>
      <w:r w:rsidRPr="001C2388">
        <w:rPr>
          <w:lang w:bidi="bn-IN"/>
        </w:rPr>
        <w:t>-</w:t>
      </w:r>
      <w:r w:rsidRPr="001C2388">
        <w:rPr>
          <w:lang w:bidi="bn-IN"/>
        </w:rPr>
        <w:tab/>
      </w:r>
      <w:proofErr w:type="spellStart"/>
      <w:proofErr w:type="gramStart"/>
      <w:r w:rsidRPr="001C2388">
        <w:t>F</w:t>
      </w:r>
      <w:r w:rsidRPr="001C2388">
        <w:rPr>
          <w:vertAlign w:val="subscript"/>
        </w:rPr>
        <w:t>filter,low</w:t>
      </w:r>
      <w:proofErr w:type="spellEnd"/>
      <w:proofErr w:type="gramEnd"/>
      <w:r w:rsidRPr="001C2388">
        <w:t xml:space="preserve"> = 2480 MHz</w:t>
      </w:r>
    </w:p>
    <w:p w14:paraId="4DD3283B" w14:textId="77777777" w:rsidR="00B70772" w:rsidRPr="001C2388" w:rsidRDefault="00B70772" w:rsidP="0015133E">
      <w:pPr>
        <w:pStyle w:val="B10"/>
      </w:pPr>
      <w:r w:rsidRPr="001C2388">
        <w:rPr>
          <w:lang w:bidi="bn-IN"/>
        </w:rPr>
        <w:t>-</w:t>
      </w:r>
      <w:r w:rsidRPr="001C2388">
        <w:rPr>
          <w:lang w:bidi="bn-IN"/>
        </w:rPr>
        <w:tab/>
      </w:r>
      <w:proofErr w:type="spellStart"/>
      <w:proofErr w:type="gramStart"/>
      <w:r w:rsidRPr="001C2388">
        <w:t>F</w:t>
      </w:r>
      <w:r w:rsidRPr="001C2388">
        <w:rPr>
          <w:vertAlign w:val="subscript"/>
        </w:rPr>
        <w:t>filter,high</w:t>
      </w:r>
      <w:proofErr w:type="spellEnd"/>
      <w:proofErr w:type="gramEnd"/>
      <w:r w:rsidRPr="001C2388">
        <w:t xml:space="preserve"> = </w:t>
      </w:r>
      <w:r w:rsidR="007E50E0" w:rsidRPr="001C2388">
        <w:t xml:space="preserve">2745 </w:t>
      </w:r>
      <w:r w:rsidRPr="001C2388">
        <w:t>MHz</w:t>
      </w:r>
    </w:p>
    <w:p w14:paraId="38BB43EA" w14:textId="77777777" w:rsidR="00B70772" w:rsidRPr="001C2388" w:rsidRDefault="00B70772" w:rsidP="0015133E">
      <w:pPr>
        <w:pStyle w:val="B10"/>
      </w:pPr>
      <w:r w:rsidRPr="001C2388">
        <w:rPr>
          <w:lang w:bidi="bn-IN"/>
        </w:rPr>
        <w:t>-</w:t>
      </w:r>
      <w:r w:rsidRPr="001C2388">
        <w:rPr>
          <w:lang w:bidi="bn-IN"/>
        </w:rPr>
        <w:tab/>
      </w:r>
      <w:r w:rsidRPr="001C2388">
        <w:t>SEM</w:t>
      </w:r>
      <w:r w:rsidRPr="001C2388">
        <w:rPr>
          <w:vertAlign w:val="subscript"/>
        </w:rPr>
        <w:t>-</w:t>
      </w:r>
      <w:proofErr w:type="gramStart"/>
      <w:r w:rsidRPr="001C2388">
        <w:rPr>
          <w:vertAlign w:val="subscript"/>
        </w:rPr>
        <w:t>13,high</w:t>
      </w:r>
      <w:proofErr w:type="gramEnd"/>
      <w:r w:rsidRPr="001C2388">
        <w:t xml:space="preserve"> = Threshold frequency where upper spectral emission mask for upper channel drops from -13 dBm / 1MHz to -25 dBm / 1MHz, as specified in Subclause 6.5B.2.1.2.</w:t>
      </w:r>
      <w:r w:rsidR="003312C6" w:rsidRPr="001C2388">
        <w:t>2</w:t>
      </w:r>
      <w:r w:rsidRPr="001C2388">
        <w:t>.</w:t>
      </w:r>
    </w:p>
    <w:p w14:paraId="032931BE" w14:textId="77777777" w:rsidR="00B70772" w:rsidRPr="001C2388" w:rsidRDefault="00B70772" w:rsidP="0015133E">
      <w:r w:rsidRPr="001C2388">
        <w:t>The UE determines the value of A-</w:t>
      </w:r>
      <w:proofErr w:type="spellStart"/>
      <w:r w:rsidRPr="001C2388">
        <w:t>MPR</w:t>
      </w:r>
      <w:r w:rsidRPr="001C2388">
        <w:rPr>
          <w:vertAlign w:val="subscript"/>
        </w:rPr>
        <w:t>ACLRoverlap</w:t>
      </w:r>
      <w:proofErr w:type="spellEnd"/>
      <w:r w:rsidRPr="001C2388">
        <w:t xml:space="preserve"> </w:t>
      </w:r>
      <w:r w:rsidR="00F27CE0" w:rsidRPr="001C2388">
        <w:t>as specified in Table 6.2</w:t>
      </w:r>
      <w:r w:rsidR="007E50E0" w:rsidRPr="001C2388">
        <w:t>B.3.2</w:t>
      </w:r>
      <w:r w:rsidR="00F27CE0" w:rsidRPr="001C2388">
        <w:t>.1-1</w:t>
      </w:r>
      <w:r w:rsidRPr="001C2388">
        <w:t>:</w:t>
      </w:r>
    </w:p>
    <w:p w14:paraId="5E65EF4F" w14:textId="77777777" w:rsidR="007E50E0" w:rsidRPr="001C2388" w:rsidRDefault="007E50E0" w:rsidP="00EC41DE">
      <w:pPr>
        <w:pStyle w:val="TH"/>
      </w:pPr>
      <w:r w:rsidRPr="001C2388">
        <w:lastRenderedPageBreak/>
        <w:t>Table 6.2B.3.2</w:t>
      </w:r>
      <w:r w:rsidR="00F27CE0" w:rsidRPr="001C2388">
        <w:t>.1</w:t>
      </w:r>
      <w:r w:rsidRPr="001C2388">
        <w:t>-</w:t>
      </w:r>
      <w:r w:rsidR="00F27CE0" w:rsidRPr="001C2388">
        <w:t>1</w:t>
      </w:r>
      <w:r w:rsidRPr="001C2388">
        <w:t>: A-</w:t>
      </w:r>
      <w:proofErr w:type="spellStart"/>
      <w:r w:rsidRPr="001C2388">
        <w:t>MPR</w:t>
      </w:r>
      <w:r w:rsidRPr="001C2388">
        <w:rPr>
          <w:vertAlign w:val="subscript"/>
        </w:rPr>
        <w:t>ACLRoverlap</w:t>
      </w:r>
      <w:proofErr w:type="spellEnd"/>
    </w:p>
    <w:tbl>
      <w:tblPr>
        <w:tblStyle w:val="TableGrid"/>
        <w:tblW w:w="0" w:type="auto"/>
        <w:jc w:val="center"/>
        <w:tblLook w:val="04A0" w:firstRow="1" w:lastRow="0" w:firstColumn="1" w:lastColumn="0" w:noHBand="0" w:noVBand="1"/>
      </w:tblPr>
      <w:tblGrid>
        <w:gridCol w:w="3650"/>
        <w:gridCol w:w="2380"/>
      </w:tblGrid>
      <w:tr w:rsidR="00EA1C6C" w:rsidRPr="001C2388" w14:paraId="407EF7D2" w14:textId="77777777" w:rsidTr="007E50E0">
        <w:trPr>
          <w:jc w:val="center"/>
        </w:trPr>
        <w:tc>
          <w:tcPr>
            <w:tcW w:w="3650" w:type="dxa"/>
          </w:tcPr>
          <w:p w14:paraId="079A86C4" w14:textId="77777777" w:rsidR="007E50E0" w:rsidRPr="001C2388" w:rsidRDefault="007E50E0" w:rsidP="007E50E0">
            <w:pPr>
              <w:pStyle w:val="TAH"/>
              <w:rPr>
                <w:lang w:val="en-US"/>
              </w:rPr>
            </w:pPr>
            <w:proofErr w:type="spellStart"/>
            <w:r w:rsidRPr="001C2388">
              <w:rPr>
                <w:lang w:val="en-US"/>
              </w:rPr>
              <w:t>W</w:t>
            </w:r>
            <w:r w:rsidRPr="001C2388">
              <w:rPr>
                <w:vertAlign w:val="subscript"/>
                <w:lang w:val="en-US"/>
              </w:rPr>
              <w:t>gap</w:t>
            </w:r>
            <w:proofErr w:type="spellEnd"/>
          </w:p>
        </w:tc>
        <w:tc>
          <w:tcPr>
            <w:tcW w:w="2380" w:type="dxa"/>
          </w:tcPr>
          <w:p w14:paraId="4E30C83F" w14:textId="77777777" w:rsidR="007E50E0" w:rsidRPr="001C2388" w:rsidRDefault="007E50E0" w:rsidP="007E50E0">
            <w:pPr>
              <w:pStyle w:val="TAH"/>
              <w:rPr>
                <w:rFonts w:eastAsia="Yu Mincho"/>
                <w:lang w:val="en-US"/>
              </w:rPr>
            </w:pPr>
            <w:r w:rsidRPr="001C2388">
              <w:t>A-</w:t>
            </w:r>
            <w:proofErr w:type="spellStart"/>
            <w:r w:rsidRPr="001C2388">
              <w:t>MPR</w:t>
            </w:r>
            <w:r w:rsidRPr="001C2388">
              <w:rPr>
                <w:vertAlign w:val="subscript"/>
              </w:rPr>
              <w:t>ACLRoverlap</w:t>
            </w:r>
            <w:proofErr w:type="spellEnd"/>
          </w:p>
        </w:tc>
      </w:tr>
      <w:tr w:rsidR="00EA1C6C" w:rsidRPr="001C2388" w14:paraId="6DDC9705" w14:textId="77777777" w:rsidTr="007E50E0">
        <w:trPr>
          <w:jc w:val="center"/>
        </w:trPr>
        <w:tc>
          <w:tcPr>
            <w:tcW w:w="3650" w:type="dxa"/>
          </w:tcPr>
          <w:p w14:paraId="61F61272" w14:textId="77777777" w:rsidR="007E50E0" w:rsidRPr="001C2388" w:rsidRDefault="007E50E0" w:rsidP="007E50E0">
            <w:pPr>
              <w:pStyle w:val="TAC"/>
              <w:rPr>
                <w:rFonts w:eastAsia="Yu Mincho"/>
                <w:lang w:val="en-US"/>
              </w:rPr>
            </w:pPr>
            <w:r w:rsidRPr="001C2388">
              <w:t xml:space="preserve">&lt; </w:t>
            </w:r>
            <w:proofErr w:type="spellStart"/>
            <w:proofErr w:type="gramStart"/>
            <w:r w:rsidRPr="001C2388">
              <w:t>BW</w:t>
            </w:r>
            <w:r w:rsidRPr="001C2388">
              <w:rPr>
                <w:vertAlign w:val="subscript"/>
              </w:rPr>
              <w:t>channel,E</w:t>
            </w:r>
            <w:proofErr w:type="spellEnd"/>
            <w:proofErr w:type="gramEnd"/>
            <w:r w:rsidRPr="001C2388">
              <w:rPr>
                <w:vertAlign w:val="subscript"/>
              </w:rPr>
              <w:t>-UTRA</w:t>
            </w:r>
            <w:r w:rsidRPr="001C2388">
              <w:t xml:space="preserve"> + </w:t>
            </w:r>
            <w:proofErr w:type="spellStart"/>
            <w:r w:rsidRPr="001C2388">
              <w:t>BW</w:t>
            </w:r>
            <w:r w:rsidRPr="001C2388">
              <w:rPr>
                <w:vertAlign w:val="subscript"/>
              </w:rPr>
              <w:t>channel,NR</w:t>
            </w:r>
            <w:proofErr w:type="spellEnd"/>
          </w:p>
        </w:tc>
        <w:tc>
          <w:tcPr>
            <w:tcW w:w="2380" w:type="dxa"/>
          </w:tcPr>
          <w:p w14:paraId="382E937B" w14:textId="77777777" w:rsidR="007E50E0" w:rsidRPr="001C2388" w:rsidRDefault="007E50E0" w:rsidP="007E50E0">
            <w:pPr>
              <w:pStyle w:val="TAC"/>
              <w:rPr>
                <w:lang w:val="en-US"/>
              </w:rPr>
            </w:pPr>
            <w:r w:rsidRPr="001C2388">
              <w:rPr>
                <w:lang w:val="en-US"/>
              </w:rPr>
              <w:t>4 dB</w:t>
            </w:r>
          </w:p>
        </w:tc>
      </w:tr>
      <w:tr w:rsidR="00EA1C6C" w:rsidRPr="001C2388" w14:paraId="2197C6C9" w14:textId="77777777" w:rsidTr="007E50E0">
        <w:trPr>
          <w:jc w:val="center"/>
        </w:trPr>
        <w:tc>
          <w:tcPr>
            <w:tcW w:w="3650" w:type="dxa"/>
          </w:tcPr>
          <w:p w14:paraId="429A83A4" w14:textId="77777777" w:rsidR="007E50E0" w:rsidRPr="001C2388" w:rsidRDefault="007E50E0" w:rsidP="007E50E0">
            <w:pPr>
              <w:pStyle w:val="TAC"/>
              <w:rPr>
                <w:rFonts w:eastAsia="Yu Mincho"/>
                <w:lang w:val="en-US"/>
              </w:rPr>
            </w:pPr>
            <w:r w:rsidRPr="001C2388">
              <w:rPr>
                <w:rFonts w:hint="eastAsia"/>
              </w:rPr>
              <w:t>≥</w:t>
            </w:r>
            <w:r w:rsidRPr="001C2388">
              <w:t xml:space="preserve"> </w:t>
            </w:r>
            <w:proofErr w:type="spellStart"/>
            <w:proofErr w:type="gramStart"/>
            <w:r w:rsidRPr="001C2388">
              <w:t>BW</w:t>
            </w:r>
            <w:r w:rsidRPr="001C2388">
              <w:rPr>
                <w:vertAlign w:val="subscript"/>
              </w:rPr>
              <w:t>channel,E</w:t>
            </w:r>
            <w:proofErr w:type="spellEnd"/>
            <w:proofErr w:type="gramEnd"/>
            <w:r w:rsidRPr="001C2388">
              <w:rPr>
                <w:vertAlign w:val="subscript"/>
              </w:rPr>
              <w:t>-UTRA</w:t>
            </w:r>
            <w:r w:rsidRPr="001C2388">
              <w:t xml:space="preserve"> + </w:t>
            </w:r>
            <w:proofErr w:type="spellStart"/>
            <w:r w:rsidRPr="001C2388">
              <w:t>BW</w:t>
            </w:r>
            <w:r w:rsidRPr="001C2388">
              <w:rPr>
                <w:vertAlign w:val="subscript"/>
              </w:rPr>
              <w:t>channel,NR</w:t>
            </w:r>
            <w:proofErr w:type="spellEnd"/>
          </w:p>
        </w:tc>
        <w:tc>
          <w:tcPr>
            <w:tcW w:w="2380" w:type="dxa"/>
          </w:tcPr>
          <w:p w14:paraId="3CB908EA" w14:textId="77777777" w:rsidR="007E50E0" w:rsidRPr="001C2388" w:rsidRDefault="007E50E0" w:rsidP="007E50E0">
            <w:pPr>
              <w:pStyle w:val="TAC"/>
              <w:rPr>
                <w:lang w:val="en-US"/>
              </w:rPr>
            </w:pPr>
            <w:r w:rsidRPr="001C2388">
              <w:rPr>
                <w:lang w:val="en-US"/>
              </w:rPr>
              <w:t>0 dB</w:t>
            </w:r>
          </w:p>
        </w:tc>
      </w:tr>
      <w:tr w:rsidR="00471067" w:rsidRPr="001C2388" w14:paraId="7F51B5DA" w14:textId="77777777" w:rsidTr="007E50E0">
        <w:trPr>
          <w:jc w:val="center"/>
        </w:trPr>
        <w:tc>
          <w:tcPr>
            <w:tcW w:w="6030" w:type="dxa"/>
            <w:gridSpan w:val="2"/>
          </w:tcPr>
          <w:p w14:paraId="56B1D553" w14:textId="77777777" w:rsidR="007E50E0" w:rsidRPr="001C2388" w:rsidRDefault="00F27CE0" w:rsidP="007E50E0">
            <w:pPr>
              <w:pStyle w:val="TAN"/>
              <w:rPr>
                <w:rFonts w:eastAsia="Yu Mincho"/>
                <w:lang w:val="en-US"/>
              </w:rPr>
            </w:pPr>
            <w:r w:rsidRPr="001C2388">
              <w:rPr>
                <w:rFonts w:eastAsia="Yu Mincho"/>
                <w:lang w:val="en-US"/>
              </w:rPr>
              <w:t>NOTE 1:</w:t>
            </w:r>
            <w:r w:rsidRPr="001C2388">
              <w:tab/>
            </w:r>
            <w:proofErr w:type="spellStart"/>
            <w:r w:rsidR="007E50E0" w:rsidRPr="001C2388">
              <w:t>W</w:t>
            </w:r>
            <w:r w:rsidR="007E50E0" w:rsidRPr="001C2388">
              <w:rPr>
                <w:vertAlign w:val="subscript"/>
              </w:rPr>
              <w:t>gap</w:t>
            </w:r>
            <w:proofErr w:type="spellEnd"/>
            <w:r w:rsidR="007E50E0" w:rsidRPr="001C2388">
              <w:t xml:space="preserve"> = </w:t>
            </w:r>
            <w:proofErr w:type="spellStart"/>
            <w:r w:rsidR="007E50E0" w:rsidRPr="001C2388">
              <w:t>F</w:t>
            </w:r>
            <w:r w:rsidR="007E50E0" w:rsidRPr="001C2388">
              <w:rPr>
                <w:vertAlign w:val="subscript"/>
              </w:rPr>
              <w:t>high_</w:t>
            </w:r>
            <w:proofErr w:type="gramStart"/>
            <w:r w:rsidR="007E50E0" w:rsidRPr="001C2388">
              <w:rPr>
                <w:vertAlign w:val="subscript"/>
              </w:rPr>
              <w:t>channel,low</w:t>
            </w:r>
            <w:proofErr w:type="gramEnd"/>
            <w:r w:rsidR="007E50E0" w:rsidRPr="001C2388">
              <w:rPr>
                <w:vertAlign w:val="subscript"/>
              </w:rPr>
              <w:t>_edge</w:t>
            </w:r>
            <w:proofErr w:type="spellEnd"/>
            <w:r w:rsidR="007E50E0" w:rsidRPr="001C2388">
              <w:rPr>
                <w:vertAlign w:val="subscript"/>
              </w:rPr>
              <w:t xml:space="preserve"> -</w:t>
            </w:r>
            <w:r w:rsidR="007E50E0" w:rsidRPr="001C2388">
              <w:t xml:space="preserve"> </w:t>
            </w:r>
            <w:proofErr w:type="spellStart"/>
            <w:r w:rsidR="007E50E0" w:rsidRPr="001C2388">
              <w:t>F</w:t>
            </w:r>
            <w:r w:rsidR="007E50E0" w:rsidRPr="001C2388">
              <w:rPr>
                <w:vertAlign w:val="subscript"/>
              </w:rPr>
              <w:t>low_channel,high_edge</w:t>
            </w:r>
            <w:proofErr w:type="spellEnd"/>
          </w:p>
        </w:tc>
      </w:tr>
    </w:tbl>
    <w:p w14:paraId="4BCF94DC" w14:textId="77777777" w:rsidR="00E164BE" w:rsidRPr="001C2388" w:rsidRDefault="00E164BE" w:rsidP="00471067"/>
    <w:p w14:paraId="44AD6542" w14:textId="63BC2728" w:rsidR="007A4F84" w:rsidRPr="007A4F84" w:rsidRDefault="007A4F84" w:rsidP="007A4F84">
      <w:pPr>
        <w:pStyle w:val="B20"/>
        <w:jc w:val="center"/>
        <w:rPr>
          <w:color w:val="FF0000"/>
          <w:sz w:val="36"/>
        </w:rPr>
      </w:pPr>
      <w:r w:rsidRPr="007A4F84">
        <w:rPr>
          <w:color w:val="FF0000"/>
          <w:sz w:val="36"/>
        </w:rPr>
        <w:t>&lt;</w:t>
      </w:r>
      <w:r>
        <w:rPr>
          <w:color w:val="FF0000"/>
          <w:sz w:val="36"/>
        </w:rPr>
        <w:t>End</w:t>
      </w:r>
      <w:r w:rsidRPr="007A4F84">
        <w:rPr>
          <w:color w:val="FF0000"/>
          <w:sz w:val="36"/>
        </w:rPr>
        <w:t xml:space="preserve"> of Changes&gt;</w:t>
      </w:r>
    </w:p>
    <w:p w14:paraId="19659652" w14:textId="309BC756" w:rsidR="009D2544" w:rsidRPr="001C2388" w:rsidRDefault="009D2544" w:rsidP="004D526A">
      <w:pPr>
        <w:rPr>
          <w:noProof/>
        </w:rPr>
      </w:pPr>
    </w:p>
    <w:sectPr w:rsidR="009D2544" w:rsidRPr="001C2388"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B4EDC" w14:textId="77777777" w:rsidR="00622AF6" w:rsidRDefault="00622AF6">
      <w:r>
        <w:separator/>
      </w:r>
    </w:p>
    <w:p w14:paraId="00FD011A" w14:textId="77777777" w:rsidR="00622AF6" w:rsidRDefault="00622AF6"/>
  </w:endnote>
  <w:endnote w:type="continuationSeparator" w:id="0">
    <w:p w14:paraId="36836365" w14:textId="77777777" w:rsidR="00622AF6" w:rsidRDefault="00622AF6">
      <w:r>
        <w:continuationSeparator/>
      </w:r>
    </w:p>
    <w:p w14:paraId="6988F096" w14:textId="77777777" w:rsidR="00622AF6" w:rsidRDefault="00622A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C4753" w14:textId="77777777" w:rsidR="00622AF6" w:rsidRDefault="00622AF6">
      <w:r>
        <w:separator/>
      </w:r>
    </w:p>
    <w:p w14:paraId="58791AD6" w14:textId="77777777" w:rsidR="00622AF6" w:rsidRDefault="00622AF6"/>
  </w:footnote>
  <w:footnote w:type="continuationSeparator" w:id="0">
    <w:p w14:paraId="6A5BD1C6" w14:textId="77777777" w:rsidR="00622AF6" w:rsidRDefault="00622AF6">
      <w:r>
        <w:continuationSeparator/>
      </w:r>
    </w:p>
    <w:p w14:paraId="5F8B8460" w14:textId="77777777" w:rsidR="00622AF6" w:rsidRDefault="00622A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E4A"/>
    <w:rsid w:val="00026DBC"/>
    <w:rsid w:val="00027B17"/>
    <w:rsid w:val="00030E36"/>
    <w:rsid w:val="000339D8"/>
    <w:rsid w:val="00033DAD"/>
    <w:rsid w:val="000349A6"/>
    <w:rsid w:val="000354AA"/>
    <w:rsid w:val="00036AC1"/>
    <w:rsid w:val="00040A8F"/>
    <w:rsid w:val="00040BEF"/>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67FC7"/>
    <w:rsid w:val="000705FD"/>
    <w:rsid w:val="0007562D"/>
    <w:rsid w:val="000766D3"/>
    <w:rsid w:val="00076B9F"/>
    <w:rsid w:val="00076DE6"/>
    <w:rsid w:val="00077590"/>
    <w:rsid w:val="0007791B"/>
    <w:rsid w:val="00080300"/>
    <w:rsid w:val="00083E98"/>
    <w:rsid w:val="000841E5"/>
    <w:rsid w:val="00084BDA"/>
    <w:rsid w:val="00085077"/>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7988"/>
    <w:rsid w:val="000A0989"/>
    <w:rsid w:val="000A1748"/>
    <w:rsid w:val="000A1C8D"/>
    <w:rsid w:val="000A27A3"/>
    <w:rsid w:val="000A3323"/>
    <w:rsid w:val="000A3F65"/>
    <w:rsid w:val="000A42AA"/>
    <w:rsid w:val="000A6394"/>
    <w:rsid w:val="000A6B90"/>
    <w:rsid w:val="000A6CB6"/>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E0008"/>
    <w:rsid w:val="000E2044"/>
    <w:rsid w:val="000E2966"/>
    <w:rsid w:val="000E3FB7"/>
    <w:rsid w:val="000E404E"/>
    <w:rsid w:val="000E4322"/>
    <w:rsid w:val="000E567E"/>
    <w:rsid w:val="000E5A39"/>
    <w:rsid w:val="000E602A"/>
    <w:rsid w:val="000E610A"/>
    <w:rsid w:val="000E6803"/>
    <w:rsid w:val="000E6EE0"/>
    <w:rsid w:val="000F22CE"/>
    <w:rsid w:val="000F293B"/>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7938"/>
    <w:rsid w:val="001202FC"/>
    <w:rsid w:val="00121197"/>
    <w:rsid w:val="001211DD"/>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167"/>
    <w:rsid w:val="00166C2D"/>
    <w:rsid w:val="001728BC"/>
    <w:rsid w:val="001753A6"/>
    <w:rsid w:val="00176554"/>
    <w:rsid w:val="001772CE"/>
    <w:rsid w:val="00181694"/>
    <w:rsid w:val="00181A12"/>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388"/>
    <w:rsid w:val="001C2BED"/>
    <w:rsid w:val="001C3256"/>
    <w:rsid w:val="001C39C1"/>
    <w:rsid w:val="001C6A5C"/>
    <w:rsid w:val="001C7C20"/>
    <w:rsid w:val="001D0DB4"/>
    <w:rsid w:val="001D2238"/>
    <w:rsid w:val="001D456E"/>
    <w:rsid w:val="001D5D73"/>
    <w:rsid w:val="001E071E"/>
    <w:rsid w:val="001E1650"/>
    <w:rsid w:val="001E2E85"/>
    <w:rsid w:val="001E3B3B"/>
    <w:rsid w:val="001E41F3"/>
    <w:rsid w:val="001E4DA4"/>
    <w:rsid w:val="001E6659"/>
    <w:rsid w:val="001E68D3"/>
    <w:rsid w:val="001E6988"/>
    <w:rsid w:val="001E7356"/>
    <w:rsid w:val="001E7BAC"/>
    <w:rsid w:val="001F4334"/>
    <w:rsid w:val="001F5840"/>
    <w:rsid w:val="001F6644"/>
    <w:rsid w:val="001F6E1B"/>
    <w:rsid w:val="001F7149"/>
    <w:rsid w:val="001F79D9"/>
    <w:rsid w:val="001F7F06"/>
    <w:rsid w:val="00200AF6"/>
    <w:rsid w:val="002023EE"/>
    <w:rsid w:val="00203397"/>
    <w:rsid w:val="00206A11"/>
    <w:rsid w:val="00206B41"/>
    <w:rsid w:val="00210308"/>
    <w:rsid w:val="0021185C"/>
    <w:rsid w:val="00212E6D"/>
    <w:rsid w:val="00213B2D"/>
    <w:rsid w:val="00214936"/>
    <w:rsid w:val="002153E1"/>
    <w:rsid w:val="00215B4A"/>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7720"/>
    <w:rsid w:val="002701AC"/>
    <w:rsid w:val="00272C05"/>
    <w:rsid w:val="0027335B"/>
    <w:rsid w:val="00274BA0"/>
    <w:rsid w:val="00275D12"/>
    <w:rsid w:val="0028237D"/>
    <w:rsid w:val="002824E3"/>
    <w:rsid w:val="00282D34"/>
    <w:rsid w:val="00282EAF"/>
    <w:rsid w:val="00283A2D"/>
    <w:rsid w:val="00284128"/>
    <w:rsid w:val="00284D63"/>
    <w:rsid w:val="002860C4"/>
    <w:rsid w:val="00290044"/>
    <w:rsid w:val="002905A6"/>
    <w:rsid w:val="0029063C"/>
    <w:rsid w:val="002906AD"/>
    <w:rsid w:val="00291C0D"/>
    <w:rsid w:val="00293A09"/>
    <w:rsid w:val="002962F9"/>
    <w:rsid w:val="0029699E"/>
    <w:rsid w:val="002A01CC"/>
    <w:rsid w:val="002A211B"/>
    <w:rsid w:val="002A424B"/>
    <w:rsid w:val="002A65F9"/>
    <w:rsid w:val="002B03C2"/>
    <w:rsid w:val="002B1A91"/>
    <w:rsid w:val="002B1E2B"/>
    <w:rsid w:val="002B2D51"/>
    <w:rsid w:val="002B30D2"/>
    <w:rsid w:val="002B5741"/>
    <w:rsid w:val="002B68A9"/>
    <w:rsid w:val="002C0282"/>
    <w:rsid w:val="002C04EC"/>
    <w:rsid w:val="002C12F4"/>
    <w:rsid w:val="002C4C8D"/>
    <w:rsid w:val="002C52CD"/>
    <w:rsid w:val="002C5C0C"/>
    <w:rsid w:val="002D1E05"/>
    <w:rsid w:val="002D6CCE"/>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97A"/>
    <w:rsid w:val="00356A37"/>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5791"/>
    <w:rsid w:val="003A5D30"/>
    <w:rsid w:val="003A6F26"/>
    <w:rsid w:val="003B000A"/>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765F"/>
    <w:rsid w:val="003D1AE8"/>
    <w:rsid w:val="003D209B"/>
    <w:rsid w:val="003D2A69"/>
    <w:rsid w:val="003D2DAB"/>
    <w:rsid w:val="003D437C"/>
    <w:rsid w:val="003D5A6F"/>
    <w:rsid w:val="003E0080"/>
    <w:rsid w:val="003E01CB"/>
    <w:rsid w:val="003E095D"/>
    <w:rsid w:val="003E0A40"/>
    <w:rsid w:val="003E0D36"/>
    <w:rsid w:val="003E1A36"/>
    <w:rsid w:val="003E3330"/>
    <w:rsid w:val="003E3ECB"/>
    <w:rsid w:val="003E5B9D"/>
    <w:rsid w:val="003E6140"/>
    <w:rsid w:val="003E6DAF"/>
    <w:rsid w:val="003F1481"/>
    <w:rsid w:val="003F328F"/>
    <w:rsid w:val="003F35F7"/>
    <w:rsid w:val="003F4610"/>
    <w:rsid w:val="003F46D7"/>
    <w:rsid w:val="003F4BBC"/>
    <w:rsid w:val="003F5383"/>
    <w:rsid w:val="003F599D"/>
    <w:rsid w:val="003F5B18"/>
    <w:rsid w:val="003F6BF1"/>
    <w:rsid w:val="003F7119"/>
    <w:rsid w:val="003F7C32"/>
    <w:rsid w:val="00400008"/>
    <w:rsid w:val="00403FA8"/>
    <w:rsid w:val="00404BB5"/>
    <w:rsid w:val="00406015"/>
    <w:rsid w:val="00406CF7"/>
    <w:rsid w:val="004112B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3234"/>
    <w:rsid w:val="00433422"/>
    <w:rsid w:val="0043474B"/>
    <w:rsid w:val="00434961"/>
    <w:rsid w:val="00435AEC"/>
    <w:rsid w:val="004366ED"/>
    <w:rsid w:val="00436F89"/>
    <w:rsid w:val="00440AEA"/>
    <w:rsid w:val="00443019"/>
    <w:rsid w:val="0044366E"/>
    <w:rsid w:val="0044370D"/>
    <w:rsid w:val="00444FE8"/>
    <w:rsid w:val="0044787F"/>
    <w:rsid w:val="004478DB"/>
    <w:rsid w:val="004500CB"/>
    <w:rsid w:val="00451A22"/>
    <w:rsid w:val="00452132"/>
    <w:rsid w:val="004524F3"/>
    <w:rsid w:val="00452976"/>
    <w:rsid w:val="00453E83"/>
    <w:rsid w:val="00455913"/>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2E6D"/>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05EA"/>
    <w:rsid w:val="004D0E58"/>
    <w:rsid w:val="004D271C"/>
    <w:rsid w:val="004D2ADA"/>
    <w:rsid w:val="004D4582"/>
    <w:rsid w:val="004D46A9"/>
    <w:rsid w:val="004D514F"/>
    <w:rsid w:val="004D526A"/>
    <w:rsid w:val="004D6774"/>
    <w:rsid w:val="004D6816"/>
    <w:rsid w:val="004D6C79"/>
    <w:rsid w:val="004E1F85"/>
    <w:rsid w:val="004E3362"/>
    <w:rsid w:val="004E43EE"/>
    <w:rsid w:val="004E46C7"/>
    <w:rsid w:val="004E72E0"/>
    <w:rsid w:val="004E7AAA"/>
    <w:rsid w:val="004E7B81"/>
    <w:rsid w:val="004F0124"/>
    <w:rsid w:val="004F030B"/>
    <w:rsid w:val="004F063B"/>
    <w:rsid w:val="004F1646"/>
    <w:rsid w:val="004F26A5"/>
    <w:rsid w:val="004F3108"/>
    <w:rsid w:val="004F4250"/>
    <w:rsid w:val="004F4EFF"/>
    <w:rsid w:val="004F5052"/>
    <w:rsid w:val="004F6550"/>
    <w:rsid w:val="0050173C"/>
    <w:rsid w:val="00504E23"/>
    <w:rsid w:val="00505434"/>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358C"/>
    <w:rsid w:val="00535A4A"/>
    <w:rsid w:val="00535F5B"/>
    <w:rsid w:val="0053687B"/>
    <w:rsid w:val="0054284D"/>
    <w:rsid w:val="0054374C"/>
    <w:rsid w:val="00544AC0"/>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0EFB"/>
    <w:rsid w:val="0057147F"/>
    <w:rsid w:val="00571B04"/>
    <w:rsid w:val="00572D18"/>
    <w:rsid w:val="00573330"/>
    <w:rsid w:val="00573DC9"/>
    <w:rsid w:val="00573E4B"/>
    <w:rsid w:val="005767EE"/>
    <w:rsid w:val="005768D3"/>
    <w:rsid w:val="00576B14"/>
    <w:rsid w:val="005779EE"/>
    <w:rsid w:val="0058089E"/>
    <w:rsid w:val="005819DA"/>
    <w:rsid w:val="005845ED"/>
    <w:rsid w:val="00584F30"/>
    <w:rsid w:val="00585591"/>
    <w:rsid w:val="005858FF"/>
    <w:rsid w:val="00586440"/>
    <w:rsid w:val="00587160"/>
    <w:rsid w:val="005877C7"/>
    <w:rsid w:val="00587F37"/>
    <w:rsid w:val="00587FA1"/>
    <w:rsid w:val="005904D8"/>
    <w:rsid w:val="0059092C"/>
    <w:rsid w:val="00592D74"/>
    <w:rsid w:val="00593377"/>
    <w:rsid w:val="0059556C"/>
    <w:rsid w:val="005968B4"/>
    <w:rsid w:val="005972C6"/>
    <w:rsid w:val="00597BEC"/>
    <w:rsid w:val="005A0F09"/>
    <w:rsid w:val="005A137A"/>
    <w:rsid w:val="005A181A"/>
    <w:rsid w:val="005A3951"/>
    <w:rsid w:val="005A655A"/>
    <w:rsid w:val="005B0F55"/>
    <w:rsid w:val="005B0F9B"/>
    <w:rsid w:val="005B22F5"/>
    <w:rsid w:val="005B29CC"/>
    <w:rsid w:val="005B3607"/>
    <w:rsid w:val="005C1697"/>
    <w:rsid w:val="005C36E8"/>
    <w:rsid w:val="005C4584"/>
    <w:rsid w:val="005C4614"/>
    <w:rsid w:val="005C5AE4"/>
    <w:rsid w:val="005C63AD"/>
    <w:rsid w:val="005C68B8"/>
    <w:rsid w:val="005D1095"/>
    <w:rsid w:val="005D10E8"/>
    <w:rsid w:val="005D1FDA"/>
    <w:rsid w:val="005D2E8D"/>
    <w:rsid w:val="005D33AD"/>
    <w:rsid w:val="005D4F46"/>
    <w:rsid w:val="005E115A"/>
    <w:rsid w:val="005E2C44"/>
    <w:rsid w:val="005E58A0"/>
    <w:rsid w:val="005E706C"/>
    <w:rsid w:val="005F055C"/>
    <w:rsid w:val="005F2365"/>
    <w:rsid w:val="005F2D39"/>
    <w:rsid w:val="005F4248"/>
    <w:rsid w:val="005F5407"/>
    <w:rsid w:val="005F5EF2"/>
    <w:rsid w:val="005F62B9"/>
    <w:rsid w:val="005F7436"/>
    <w:rsid w:val="006001B6"/>
    <w:rsid w:val="0060084A"/>
    <w:rsid w:val="00601058"/>
    <w:rsid w:val="006022AC"/>
    <w:rsid w:val="0060297D"/>
    <w:rsid w:val="006107BC"/>
    <w:rsid w:val="0061080B"/>
    <w:rsid w:val="00611314"/>
    <w:rsid w:val="00611B24"/>
    <w:rsid w:val="006203A7"/>
    <w:rsid w:val="00620BC0"/>
    <w:rsid w:val="00620EAE"/>
    <w:rsid w:val="00621188"/>
    <w:rsid w:val="006217EB"/>
    <w:rsid w:val="00622AF6"/>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60A5D"/>
    <w:rsid w:val="00661124"/>
    <w:rsid w:val="006612E5"/>
    <w:rsid w:val="00662FC7"/>
    <w:rsid w:val="006635E9"/>
    <w:rsid w:val="006638B1"/>
    <w:rsid w:val="0066506E"/>
    <w:rsid w:val="00666866"/>
    <w:rsid w:val="00670BDB"/>
    <w:rsid w:val="00671014"/>
    <w:rsid w:val="006713D4"/>
    <w:rsid w:val="00672832"/>
    <w:rsid w:val="00672D9A"/>
    <w:rsid w:val="0067361F"/>
    <w:rsid w:val="00674779"/>
    <w:rsid w:val="00676E33"/>
    <w:rsid w:val="006774B0"/>
    <w:rsid w:val="00681202"/>
    <w:rsid w:val="00682F3C"/>
    <w:rsid w:val="00683B4F"/>
    <w:rsid w:val="00690C31"/>
    <w:rsid w:val="00693A95"/>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03A7"/>
    <w:rsid w:val="006E1737"/>
    <w:rsid w:val="006E1924"/>
    <w:rsid w:val="006E1E62"/>
    <w:rsid w:val="006E21FB"/>
    <w:rsid w:val="006E2334"/>
    <w:rsid w:val="006E27D7"/>
    <w:rsid w:val="006E307E"/>
    <w:rsid w:val="006E44F7"/>
    <w:rsid w:val="006E45A4"/>
    <w:rsid w:val="006E4BAF"/>
    <w:rsid w:val="006E606C"/>
    <w:rsid w:val="006E709C"/>
    <w:rsid w:val="006E7CEB"/>
    <w:rsid w:val="006F0E3C"/>
    <w:rsid w:val="006F2525"/>
    <w:rsid w:val="006F59B2"/>
    <w:rsid w:val="006F7C60"/>
    <w:rsid w:val="0070011A"/>
    <w:rsid w:val="007002EE"/>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36AA1"/>
    <w:rsid w:val="00740286"/>
    <w:rsid w:val="00740C98"/>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1922"/>
    <w:rsid w:val="00762DA5"/>
    <w:rsid w:val="0076361E"/>
    <w:rsid w:val="00764C02"/>
    <w:rsid w:val="00767E74"/>
    <w:rsid w:val="00771686"/>
    <w:rsid w:val="007717ED"/>
    <w:rsid w:val="007724CA"/>
    <w:rsid w:val="00773361"/>
    <w:rsid w:val="0077378F"/>
    <w:rsid w:val="00776B92"/>
    <w:rsid w:val="00776EBF"/>
    <w:rsid w:val="00780823"/>
    <w:rsid w:val="00780A61"/>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4F84"/>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5B8D"/>
    <w:rsid w:val="007D61D5"/>
    <w:rsid w:val="007D6A07"/>
    <w:rsid w:val="007D725E"/>
    <w:rsid w:val="007D7755"/>
    <w:rsid w:val="007E09D3"/>
    <w:rsid w:val="007E0E9A"/>
    <w:rsid w:val="007E15D4"/>
    <w:rsid w:val="007E1F60"/>
    <w:rsid w:val="007E2808"/>
    <w:rsid w:val="007E4EA1"/>
    <w:rsid w:val="007E50E0"/>
    <w:rsid w:val="007E6C54"/>
    <w:rsid w:val="007F0820"/>
    <w:rsid w:val="007F09C9"/>
    <w:rsid w:val="007F1EB3"/>
    <w:rsid w:val="007F25A3"/>
    <w:rsid w:val="007F3CED"/>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447A"/>
    <w:rsid w:val="00815854"/>
    <w:rsid w:val="00817091"/>
    <w:rsid w:val="008172A6"/>
    <w:rsid w:val="008203D4"/>
    <w:rsid w:val="00820E3C"/>
    <w:rsid w:val="00821B6B"/>
    <w:rsid w:val="008221E6"/>
    <w:rsid w:val="0082288E"/>
    <w:rsid w:val="008235D8"/>
    <w:rsid w:val="008245C6"/>
    <w:rsid w:val="00825885"/>
    <w:rsid w:val="008279FA"/>
    <w:rsid w:val="0083004E"/>
    <w:rsid w:val="00830573"/>
    <w:rsid w:val="00831485"/>
    <w:rsid w:val="008315D2"/>
    <w:rsid w:val="00832660"/>
    <w:rsid w:val="00832BEF"/>
    <w:rsid w:val="00834864"/>
    <w:rsid w:val="0083625E"/>
    <w:rsid w:val="00837212"/>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403A"/>
    <w:rsid w:val="008572A9"/>
    <w:rsid w:val="00860F74"/>
    <w:rsid w:val="00861A67"/>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B61"/>
    <w:rsid w:val="008A7FB9"/>
    <w:rsid w:val="008B2E7E"/>
    <w:rsid w:val="008B2EEB"/>
    <w:rsid w:val="008B5774"/>
    <w:rsid w:val="008B6DDC"/>
    <w:rsid w:val="008C1CEF"/>
    <w:rsid w:val="008C2AC3"/>
    <w:rsid w:val="008C3D4E"/>
    <w:rsid w:val="008C421F"/>
    <w:rsid w:val="008C43AB"/>
    <w:rsid w:val="008C4AD9"/>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097C"/>
    <w:rsid w:val="008F3C7D"/>
    <w:rsid w:val="008F4EF2"/>
    <w:rsid w:val="008F686C"/>
    <w:rsid w:val="008F6F7D"/>
    <w:rsid w:val="008F72F0"/>
    <w:rsid w:val="00900235"/>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2E84"/>
    <w:rsid w:val="00933016"/>
    <w:rsid w:val="00934F76"/>
    <w:rsid w:val="00935DEE"/>
    <w:rsid w:val="00936061"/>
    <w:rsid w:val="0093614D"/>
    <w:rsid w:val="00936669"/>
    <w:rsid w:val="00937DF7"/>
    <w:rsid w:val="00940825"/>
    <w:rsid w:val="009409B5"/>
    <w:rsid w:val="00941802"/>
    <w:rsid w:val="00942275"/>
    <w:rsid w:val="00942853"/>
    <w:rsid w:val="00943C10"/>
    <w:rsid w:val="0094563F"/>
    <w:rsid w:val="00945E85"/>
    <w:rsid w:val="009522AD"/>
    <w:rsid w:val="00953A5A"/>
    <w:rsid w:val="00953ADE"/>
    <w:rsid w:val="0095436B"/>
    <w:rsid w:val="00955486"/>
    <w:rsid w:val="009558BA"/>
    <w:rsid w:val="009658BC"/>
    <w:rsid w:val="00967BE3"/>
    <w:rsid w:val="0097013E"/>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F44"/>
    <w:rsid w:val="009A48C6"/>
    <w:rsid w:val="009A51DC"/>
    <w:rsid w:val="009A579D"/>
    <w:rsid w:val="009A606C"/>
    <w:rsid w:val="009A61CE"/>
    <w:rsid w:val="009A74E5"/>
    <w:rsid w:val="009A7511"/>
    <w:rsid w:val="009B02E0"/>
    <w:rsid w:val="009B1F7B"/>
    <w:rsid w:val="009B31E8"/>
    <w:rsid w:val="009B371C"/>
    <w:rsid w:val="009B707A"/>
    <w:rsid w:val="009C229F"/>
    <w:rsid w:val="009C38BF"/>
    <w:rsid w:val="009C6C67"/>
    <w:rsid w:val="009C7FAA"/>
    <w:rsid w:val="009D06D2"/>
    <w:rsid w:val="009D2028"/>
    <w:rsid w:val="009D2544"/>
    <w:rsid w:val="009D4104"/>
    <w:rsid w:val="009D48A4"/>
    <w:rsid w:val="009D671F"/>
    <w:rsid w:val="009E0808"/>
    <w:rsid w:val="009E2E1D"/>
    <w:rsid w:val="009E3297"/>
    <w:rsid w:val="009E6579"/>
    <w:rsid w:val="009F0168"/>
    <w:rsid w:val="009F10AB"/>
    <w:rsid w:val="009F1256"/>
    <w:rsid w:val="009F13A0"/>
    <w:rsid w:val="009F433A"/>
    <w:rsid w:val="009F49AD"/>
    <w:rsid w:val="009F734F"/>
    <w:rsid w:val="009F7664"/>
    <w:rsid w:val="00A009E2"/>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D0C5B"/>
    <w:rsid w:val="00AD16D4"/>
    <w:rsid w:val="00AD1CD8"/>
    <w:rsid w:val="00AD1EA6"/>
    <w:rsid w:val="00AD225E"/>
    <w:rsid w:val="00AD2F54"/>
    <w:rsid w:val="00AD34AF"/>
    <w:rsid w:val="00AD4876"/>
    <w:rsid w:val="00AD4A85"/>
    <w:rsid w:val="00AD60E9"/>
    <w:rsid w:val="00AD7CEB"/>
    <w:rsid w:val="00AE38C4"/>
    <w:rsid w:val="00AE4694"/>
    <w:rsid w:val="00AE46A7"/>
    <w:rsid w:val="00AE4B98"/>
    <w:rsid w:val="00AE6166"/>
    <w:rsid w:val="00AF04B6"/>
    <w:rsid w:val="00AF0728"/>
    <w:rsid w:val="00AF14C0"/>
    <w:rsid w:val="00AF37A9"/>
    <w:rsid w:val="00AF5479"/>
    <w:rsid w:val="00AF5C93"/>
    <w:rsid w:val="00AF6253"/>
    <w:rsid w:val="00AF76FB"/>
    <w:rsid w:val="00B01638"/>
    <w:rsid w:val="00B03BAF"/>
    <w:rsid w:val="00B0558C"/>
    <w:rsid w:val="00B0630F"/>
    <w:rsid w:val="00B0663B"/>
    <w:rsid w:val="00B06B7B"/>
    <w:rsid w:val="00B0792D"/>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27C2"/>
    <w:rsid w:val="00B53018"/>
    <w:rsid w:val="00B53C17"/>
    <w:rsid w:val="00B54F64"/>
    <w:rsid w:val="00B56132"/>
    <w:rsid w:val="00B57DF8"/>
    <w:rsid w:val="00B605DB"/>
    <w:rsid w:val="00B61174"/>
    <w:rsid w:val="00B61414"/>
    <w:rsid w:val="00B61A5D"/>
    <w:rsid w:val="00B63739"/>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84D"/>
    <w:rsid w:val="00BA02DB"/>
    <w:rsid w:val="00BA1AAE"/>
    <w:rsid w:val="00BA1E4D"/>
    <w:rsid w:val="00BA20DE"/>
    <w:rsid w:val="00BA2EB0"/>
    <w:rsid w:val="00BA3EC5"/>
    <w:rsid w:val="00BA441F"/>
    <w:rsid w:val="00BA5960"/>
    <w:rsid w:val="00BA691D"/>
    <w:rsid w:val="00BA6A9D"/>
    <w:rsid w:val="00BA758A"/>
    <w:rsid w:val="00BB0F70"/>
    <w:rsid w:val="00BB0F99"/>
    <w:rsid w:val="00BB1E56"/>
    <w:rsid w:val="00BB5DFC"/>
    <w:rsid w:val="00BC219E"/>
    <w:rsid w:val="00BC31F4"/>
    <w:rsid w:val="00BC48E2"/>
    <w:rsid w:val="00BC574B"/>
    <w:rsid w:val="00BC65F6"/>
    <w:rsid w:val="00BC6BEE"/>
    <w:rsid w:val="00BC709C"/>
    <w:rsid w:val="00BC70DC"/>
    <w:rsid w:val="00BD1D3B"/>
    <w:rsid w:val="00BD279D"/>
    <w:rsid w:val="00BD2C9D"/>
    <w:rsid w:val="00BD36A4"/>
    <w:rsid w:val="00BD47AD"/>
    <w:rsid w:val="00BD4E93"/>
    <w:rsid w:val="00BD611C"/>
    <w:rsid w:val="00BD6BB8"/>
    <w:rsid w:val="00BD6C3A"/>
    <w:rsid w:val="00BD6E17"/>
    <w:rsid w:val="00BE03F4"/>
    <w:rsid w:val="00BE0D74"/>
    <w:rsid w:val="00BE0E92"/>
    <w:rsid w:val="00BE1BF8"/>
    <w:rsid w:val="00BE1D41"/>
    <w:rsid w:val="00BE2465"/>
    <w:rsid w:val="00BE2EBF"/>
    <w:rsid w:val="00BE2F05"/>
    <w:rsid w:val="00BE4748"/>
    <w:rsid w:val="00BE6F23"/>
    <w:rsid w:val="00BE7FD1"/>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A8D"/>
    <w:rsid w:val="00C10C55"/>
    <w:rsid w:val="00C11B13"/>
    <w:rsid w:val="00C1269E"/>
    <w:rsid w:val="00C13C7D"/>
    <w:rsid w:val="00C1633F"/>
    <w:rsid w:val="00C16C74"/>
    <w:rsid w:val="00C179E2"/>
    <w:rsid w:val="00C20253"/>
    <w:rsid w:val="00C221CE"/>
    <w:rsid w:val="00C23D69"/>
    <w:rsid w:val="00C252CA"/>
    <w:rsid w:val="00C252CC"/>
    <w:rsid w:val="00C25AB2"/>
    <w:rsid w:val="00C273B2"/>
    <w:rsid w:val="00C27A8A"/>
    <w:rsid w:val="00C30215"/>
    <w:rsid w:val="00C302B6"/>
    <w:rsid w:val="00C30C98"/>
    <w:rsid w:val="00C30F6D"/>
    <w:rsid w:val="00C313E7"/>
    <w:rsid w:val="00C347DF"/>
    <w:rsid w:val="00C36F10"/>
    <w:rsid w:val="00C42558"/>
    <w:rsid w:val="00C43507"/>
    <w:rsid w:val="00C4409E"/>
    <w:rsid w:val="00C44783"/>
    <w:rsid w:val="00C447BB"/>
    <w:rsid w:val="00C47330"/>
    <w:rsid w:val="00C5082D"/>
    <w:rsid w:val="00C51D6A"/>
    <w:rsid w:val="00C52133"/>
    <w:rsid w:val="00C538E8"/>
    <w:rsid w:val="00C53A96"/>
    <w:rsid w:val="00C54764"/>
    <w:rsid w:val="00C55FB7"/>
    <w:rsid w:val="00C6090C"/>
    <w:rsid w:val="00C631BF"/>
    <w:rsid w:val="00C6321D"/>
    <w:rsid w:val="00C635FB"/>
    <w:rsid w:val="00C63F90"/>
    <w:rsid w:val="00C6415D"/>
    <w:rsid w:val="00C64FCF"/>
    <w:rsid w:val="00C65168"/>
    <w:rsid w:val="00C66242"/>
    <w:rsid w:val="00C678CE"/>
    <w:rsid w:val="00C67DEA"/>
    <w:rsid w:val="00C70B4A"/>
    <w:rsid w:val="00C715D7"/>
    <w:rsid w:val="00C71EEF"/>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10DF"/>
    <w:rsid w:val="00CB29AC"/>
    <w:rsid w:val="00CB2A7C"/>
    <w:rsid w:val="00CB2F42"/>
    <w:rsid w:val="00CB5018"/>
    <w:rsid w:val="00CB7072"/>
    <w:rsid w:val="00CB74BE"/>
    <w:rsid w:val="00CC101A"/>
    <w:rsid w:val="00CC1203"/>
    <w:rsid w:val="00CC3770"/>
    <w:rsid w:val="00CC3D2D"/>
    <w:rsid w:val="00CC41A4"/>
    <w:rsid w:val="00CC4A60"/>
    <w:rsid w:val="00CC5026"/>
    <w:rsid w:val="00CC57D3"/>
    <w:rsid w:val="00CC7D18"/>
    <w:rsid w:val="00CD3249"/>
    <w:rsid w:val="00CD40AA"/>
    <w:rsid w:val="00CD5D65"/>
    <w:rsid w:val="00CD60F0"/>
    <w:rsid w:val="00CD740E"/>
    <w:rsid w:val="00CD7D0B"/>
    <w:rsid w:val="00CE1239"/>
    <w:rsid w:val="00CE1822"/>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192A"/>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345"/>
    <w:rsid w:val="00D524D2"/>
    <w:rsid w:val="00D52A1B"/>
    <w:rsid w:val="00D54FAB"/>
    <w:rsid w:val="00D56320"/>
    <w:rsid w:val="00D56779"/>
    <w:rsid w:val="00D5679C"/>
    <w:rsid w:val="00D569E0"/>
    <w:rsid w:val="00D56B41"/>
    <w:rsid w:val="00D60087"/>
    <w:rsid w:val="00D63AC4"/>
    <w:rsid w:val="00D63C1E"/>
    <w:rsid w:val="00D63E12"/>
    <w:rsid w:val="00D63E47"/>
    <w:rsid w:val="00D64699"/>
    <w:rsid w:val="00D663A7"/>
    <w:rsid w:val="00D67600"/>
    <w:rsid w:val="00D70772"/>
    <w:rsid w:val="00D709D9"/>
    <w:rsid w:val="00D72790"/>
    <w:rsid w:val="00D730A7"/>
    <w:rsid w:val="00D739FD"/>
    <w:rsid w:val="00D74A95"/>
    <w:rsid w:val="00D779DF"/>
    <w:rsid w:val="00D808C4"/>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6207"/>
    <w:rsid w:val="00DC6878"/>
    <w:rsid w:val="00DC6D55"/>
    <w:rsid w:val="00DC795B"/>
    <w:rsid w:val="00DC7CCC"/>
    <w:rsid w:val="00DC7F82"/>
    <w:rsid w:val="00DD0318"/>
    <w:rsid w:val="00DD0ACB"/>
    <w:rsid w:val="00DD208B"/>
    <w:rsid w:val="00DD32D8"/>
    <w:rsid w:val="00DD5722"/>
    <w:rsid w:val="00DE0453"/>
    <w:rsid w:val="00DE0609"/>
    <w:rsid w:val="00DE1B94"/>
    <w:rsid w:val="00DE1D0C"/>
    <w:rsid w:val="00DE34CF"/>
    <w:rsid w:val="00DE59C1"/>
    <w:rsid w:val="00DE6355"/>
    <w:rsid w:val="00DE7984"/>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32D"/>
    <w:rsid w:val="00E30C58"/>
    <w:rsid w:val="00E350A9"/>
    <w:rsid w:val="00E3561F"/>
    <w:rsid w:val="00E42E34"/>
    <w:rsid w:val="00E47E4E"/>
    <w:rsid w:val="00E50679"/>
    <w:rsid w:val="00E514D2"/>
    <w:rsid w:val="00E52A29"/>
    <w:rsid w:val="00E53103"/>
    <w:rsid w:val="00E54519"/>
    <w:rsid w:val="00E55544"/>
    <w:rsid w:val="00E5591E"/>
    <w:rsid w:val="00E56DA3"/>
    <w:rsid w:val="00E608C6"/>
    <w:rsid w:val="00E60BFB"/>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FD"/>
    <w:rsid w:val="00E85A93"/>
    <w:rsid w:val="00E85D4B"/>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4FB1"/>
    <w:rsid w:val="00EC5667"/>
    <w:rsid w:val="00EC75F8"/>
    <w:rsid w:val="00ED03AF"/>
    <w:rsid w:val="00ED217C"/>
    <w:rsid w:val="00ED2ABF"/>
    <w:rsid w:val="00ED4D2E"/>
    <w:rsid w:val="00EE04A0"/>
    <w:rsid w:val="00EE1302"/>
    <w:rsid w:val="00EE1820"/>
    <w:rsid w:val="00EE426C"/>
    <w:rsid w:val="00EE6CD6"/>
    <w:rsid w:val="00EE73FE"/>
    <w:rsid w:val="00EE7D7C"/>
    <w:rsid w:val="00EF12DE"/>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14AF5"/>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789B"/>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74BF"/>
    <w:rsid w:val="00F820DF"/>
    <w:rsid w:val="00F83611"/>
    <w:rsid w:val="00F84579"/>
    <w:rsid w:val="00F85C6D"/>
    <w:rsid w:val="00F86F07"/>
    <w:rsid w:val="00F87FDA"/>
    <w:rsid w:val="00F90513"/>
    <w:rsid w:val="00F90C00"/>
    <w:rsid w:val="00F92887"/>
    <w:rsid w:val="00F936EF"/>
    <w:rsid w:val="00F9410B"/>
    <w:rsid w:val="00F94E6F"/>
    <w:rsid w:val="00F95BEA"/>
    <w:rsid w:val="00F96C37"/>
    <w:rsid w:val="00F96EAF"/>
    <w:rsid w:val="00FA1DBF"/>
    <w:rsid w:val="00FA2360"/>
    <w:rsid w:val="00FA23B8"/>
    <w:rsid w:val="00FA4B6B"/>
    <w:rsid w:val="00FA4BB4"/>
    <w:rsid w:val="00FA51EB"/>
    <w:rsid w:val="00FA79AD"/>
    <w:rsid w:val="00FA7E05"/>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D03E4"/>
    <w:rsid w:val="00FD0D84"/>
    <w:rsid w:val="00FD13AC"/>
    <w:rsid w:val="00FD1535"/>
    <w:rsid w:val="00FD1703"/>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13C6A-9024-4D7F-9D30-E71177D3A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1364</TotalTime>
  <Pages>6</Pages>
  <Words>1681</Words>
  <Characters>9584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11243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Bill Shvodian</cp:lastModifiedBy>
  <cp:revision>13</cp:revision>
  <cp:lastPrinted>2019-01-18T19:05:00Z</cp:lastPrinted>
  <dcterms:created xsi:type="dcterms:W3CDTF">2019-07-30T19:24:00Z</dcterms:created>
  <dcterms:modified xsi:type="dcterms:W3CDTF">2019-08-16T19:02:00Z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