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C0E02" w14:textId="4B55AE45" w:rsidR="00EA23A7" w:rsidRPr="008824AD" w:rsidRDefault="00EA23A7" w:rsidP="008622C0">
      <w:pPr>
        <w:pStyle w:val="Header"/>
        <w:rPr>
          <w:rFonts w:cs="Arial"/>
          <w:bCs/>
          <w:noProof w:val="0"/>
          <w:sz w:val="24"/>
          <w:lang w:val="en-GB"/>
        </w:rPr>
      </w:pPr>
      <w:bookmarkStart w:id="0" w:name="_Ref510623357"/>
      <w:bookmarkStart w:id="1" w:name="_GoBack"/>
      <w:bookmarkEnd w:id="1"/>
      <w:r w:rsidRPr="008824AD">
        <w:rPr>
          <w:rFonts w:cs="Arial"/>
          <w:bCs/>
          <w:noProof w:val="0"/>
          <w:sz w:val="24"/>
          <w:lang w:val="en-GB"/>
        </w:rPr>
        <w:t>3GPP TSG RAN Meeting #</w:t>
      </w:r>
      <w:r w:rsidR="00D80A25">
        <w:rPr>
          <w:rFonts w:cs="Arial"/>
          <w:bCs/>
          <w:noProof w:val="0"/>
          <w:sz w:val="24"/>
          <w:lang w:val="en-GB"/>
        </w:rPr>
        <w:t>81</w:t>
      </w:r>
      <w:r w:rsidRPr="008824AD"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 w:rsidR="008622C0">
        <w:rPr>
          <w:rFonts w:cs="Arial"/>
          <w:bCs/>
          <w:noProof w:val="0"/>
          <w:sz w:val="24"/>
          <w:lang w:val="en-GB"/>
        </w:rPr>
        <w:tab/>
      </w:r>
      <w:r w:rsidR="008622C0">
        <w:rPr>
          <w:rFonts w:cs="Arial"/>
          <w:bCs/>
          <w:noProof w:val="0"/>
          <w:sz w:val="24"/>
          <w:lang w:val="en-GB"/>
        </w:rPr>
        <w:tab/>
      </w:r>
      <w:r w:rsidR="008622C0"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 w:rsidR="00D80A25" w:rsidRPr="00086B7E">
        <w:rPr>
          <w:rFonts w:cs="Arial"/>
          <w:bCs/>
          <w:noProof w:val="0"/>
          <w:sz w:val="24"/>
          <w:lang w:val="en-GB"/>
        </w:rPr>
        <w:t>RP</w:t>
      </w:r>
      <w:r w:rsidR="00BE09F2" w:rsidRPr="00086B7E">
        <w:rPr>
          <w:rFonts w:cs="Arial"/>
          <w:bCs/>
          <w:noProof w:val="0"/>
          <w:sz w:val="24"/>
          <w:lang w:val="en-GB"/>
        </w:rPr>
        <w:t>-1</w:t>
      </w:r>
      <w:r w:rsidR="00086B7E" w:rsidRPr="00086B7E">
        <w:rPr>
          <w:rFonts w:cs="Arial"/>
          <w:bCs/>
          <w:noProof w:val="0"/>
          <w:sz w:val="24"/>
          <w:lang w:val="en-GB"/>
        </w:rPr>
        <w:t>81829</w:t>
      </w:r>
    </w:p>
    <w:p w14:paraId="0002184E" w14:textId="48FA54E7" w:rsidR="00EA23A7" w:rsidRPr="00086B7E" w:rsidRDefault="00D80A25" w:rsidP="00EA23A7">
      <w:pPr>
        <w:pStyle w:val="Header"/>
        <w:rPr>
          <w:rFonts w:cs="Arial"/>
          <w:bCs/>
          <w:noProof w:val="0"/>
          <w:sz w:val="24"/>
          <w:lang w:val="en-GB"/>
        </w:rPr>
      </w:pPr>
      <w:r w:rsidRPr="00086B7E">
        <w:rPr>
          <w:rFonts w:cs="Arial"/>
          <w:bCs/>
          <w:noProof w:val="0"/>
          <w:sz w:val="24"/>
          <w:lang w:val="en-GB"/>
        </w:rPr>
        <w:t>Gold Coast</w:t>
      </w:r>
      <w:r w:rsidR="00EA23A7" w:rsidRPr="00086B7E">
        <w:rPr>
          <w:rFonts w:cs="Arial"/>
          <w:bCs/>
          <w:noProof w:val="0"/>
          <w:sz w:val="24"/>
          <w:lang w:val="en-GB"/>
        </w:rPr>
        <w:t xml:space="preserve">, </w:t>
      </w:r>
      <w:r w:rsidRPr="00086B7E">
        <w:rPr>
          <w:rFonts w:cs="Arial"/>
          <w:bCs/>
          <w:noProof w:val="0"/>
          <w:sz w:val="24"/>
          <w:lang w:val="en-GB"/>
        </w:rPr>
        <w:t>Australia</w:t>
      </w:r>
      <w:r w:rsidR="00EA23A7" w:rsidRPr="00086B7E">
        <w:rPr>
          <w:rFonts w:cs="Arial"/>
          <w:bCs/>
          <w:noProof w:val="0"/>
          <w:sz w:val="24"/>
          <w:lang w:val="en-GB"/>
        </w:rPr>
        <w:t xml:space="preserve">, </w:t>
      </w:r>
      <w:r w:rsidRPr="00086B7E">
        <w:rPr>
          <w:rFonts w:cs="Arial"/>
          <w:bCs/>
          <w:noProof w:val="0"/>
          <w:sz w:val="24"/>
          <w:lang w:val="en-GB"/>
        </w:rPr>
        <w:t>September 10</w:t>
      </w:r>
      <w:r w:rsidR="00EA23A7" w:rsidRPr="00086B7E">
        <w:rPr>
          <w:rFonts w:cs="Arial"/>
          <w:bCs/>
          <w:noProof w:val="0"/>
          <w:sz w:val="24"/>
          <w:lang w:val="en-GB"/>
        </w:rPr>
        <w:t xml:space="preserve">th – </w:t>
      </w:r>
      <w:r w:rsidRPr="00086B7E">
        <w:rPr>
          <w:rFonts w:cs="Arial"/>
          <w:bCs/>
          <w:noProof w:val="0"/>
          <w:sz w:val="24"/>
          <w:lang w:val="en-GB"/>
        </w:rPr>
        <w:t>13</w:t>
      </w:r>
      <w:r w:rsidR="00EA23A7" w:rsidRPr="00086B7E">
        <w:rPr>
          <w:rFonts w:cs="Arial"/>
          <w:bCs/>
          <w:noProof w:val="0"/>
          <w:sz w:val="24"/>
          <w:lang w:val="en-GB"/>
        </w:rPr>
        <w:t>th, 2018</w:t>
      </w:r>
    </w:p>
    <w:p w14:paraId="6B6B16F0" w14:textId="77777777" w:rsidR="00EA23A7" w:rsidRPr="00086B7E" w:rsidRDefault="00EA23A7" w:rsidP="00EA23A7">
      <w:pPr>
        <w:pStyle w:val="CRCoverPage"/>
        <w:rPr>
          <w:rFonts w:cs="Arial"/>
          <w:b/>
          <w:bCs/>
          <w:sz w:val="24"/>
        </w:rPr>
      </w:pPr>
    </w:p>
    <w:p w14:paraId="065BF4A5" w14:textId="2F177CED" w:rsidR="00EA23A7" w:rsidRPr="00086B7E" w:rsidRDefault="00EA23A7" w:rsidP="00EA23A7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086B7E">
        <w:rPr>
          <w:rFonts w:cs="Arial"/>
          <w:b/>
          <w:bCs/>
          <w:sz w:val="24"/>
        </w:rPr>
        <w:t>Agenda item:</w:t>
      </w:r>
      <w:r w:rsidRPr="00086B7E">
        <w:rPr>
          <w:rFonts w:cs="Arial"/>
          <w:b/>
          <w:bCs/>
          <w:sz w:val="24"/>
        </w:rPr>
        <w:tab/>
      </w:r>
      <w:r w:rsidRPr="00086B7E">
        <w:rPr>
          <w:rFonts w:cs="Arial"/>
          <w:b/>
          <w:bCs/>
          <w:sz w:val="24"/>
        </w:rPr>
        <w:tab/>
      </w:r>
      <w:r w:rsidR="00086B7E" w:rsidRPr="00086B7E">
        <w:rPr>
          <w:rFonts w:eastAsia="SimSun" w:cs="Arial"/>
          <w:b/>
          <w:bCs/>
          <w:sz w:val="24"/>
        </w:rPr>
        <w:t>9.2.1</w:t>
      </w:r>
    </w:p>
    <w:p w14:paraId="10C51E28" w14:textId="77777777" w:rsidR="00EA23A7" w:rsidRPr="00086B7E" w:rsidRDefault="00EA23A7" w:rsidP="00EA23A7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</w:rPr>
      </w:pPr>
      <w:r w:rsidRPr="00086B7E">
        <w:rPr>
          <w:rFonts w:ascii="Arial" w:hAnsi="Arial" w:cs="Arial"/>
          <w:b/>
          <w:bCs/>
          <w:sz w:val="24"/>
        </w:rPr>
        <w:t>Source:</w:t>
      </w:r>
      <w:r w:rsidRPr="00086B7E">
        <w:rPr>
          <w:rFonts w:ascii="Arial" w:hAnsi="Arial" w:cs="Arial"/>
          <w:b/>
          <w:bCs/>
          <w:sz w:val="24"/>
        </w:rPr>
        <w:tab/>
        <w:t>Nokia, Nokia Shanghai Bell</w:t>
      </w:r>
    </w:p>
    <w:p w14:paraId="7522B18E" w14:textId="053EDD12" w:rsidR="00EA23A7" w:rsidRPr="00086B7E" w:rsidRDefault="00EA23A7" w:rsidP="00EA23A7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086B7E">
        <w:rPr>
          <w:rFonts w:ascii="Arial" w:hAnsi="Arial" w:cs="Arial"/>
          <w:b/>
          <w:bCs/>
          <w:sz w:val="24"/>
          <w:szCs w:val="24"/>
        </w:rPr>
        <w:t>Title:</w:t>
      </w:r>
      <w:r w:rsidRPr="00086B7E">
        <w:rPr>
          <w:rFonts w:ascii="Arial" w:hAnsi="Arial" w:cs="Arial"/>
          <w:b/>
          <w:bCs/>
          <w:sz w:val="24"/>
        </w:rPr>
        <w:tab/>
        <w:t xml:space="preserve">On </w:t>
      </w:r>
      <w:r w:rsidR="00D80A25" w:rsidRPr="00086B7E">
        <w:rPr>
          <w:rFonts w:ascii="Arial" w:hAnsi="Arial" w:cs="Arial"/>
          <w:b/>
          <w:bCs/>
          <w:sz w:val="24"/>
        </w:rPr>
        <w:t>support of cross-carrier cross-numerology scheduling</w:t>
      </w:r>
    </w:p>
    <w:p w14:paraId="4F028A4C" w14:textId="77777777" w:rsidR="00EA23A7" w:rsidRPr="0016316A" w:rsidRDefault="00EA23A7" w:rsidP="00EA23A7">
      <w:pPr>
        <w:rPr>
          <w:rFonts w:ascii="Arial" w:hAnsi="Arial" w:cs="Arial"/>
          <w:b/>
          <w:bCs/>
          <w:sz w:val="24"/>
        </w:rPr>
      </w:pPr>
      <w:r w:rsidRPr="00086B7E">
        <w:rPr>
          <w:rFonts w:ascii="Arial" w:hAnsi="Arial" w:cs="Arial"/>
          <w:b/>
          <w:bCs/>
          <w:sz w:val="24"/>
        </w:rPr>
        <w:t>Document for:</w:t>
      </w:r>
      <w:r w:rsidRPr="00086B7E">
        <w:rPr>
          <w:rFonts w:ascii="Arial" w:hAnsi="Arial" w:cs="Arial"/>
          <w:b/>
          <w:bCs/>
          <w:sz w:val="24"/>
        </w:rPr>
        <w:tab/>
      </w:r>
      <w:r w:rsidRPr="00086B7E">
        <w:rPr>
          <w:rFonts w:ascii="Arial" w:hAnsi="Arial" w:cs="Arial"/>
          <w:b/>
          <w:bCs/>
          <w:sz w:val="24"/>
        </w:rPr>
        <w:tab/>
        <w:t>Discussion and Decision</w:t>
      </w:r>
    </w:p>
    <w:p w14:paraId="2F806D3D" w14:textId="77777777" w:rsidR="00EA23A7" w:rsidRPr="00EA23A7" w:rsidRDefault="00EA23A7" w:rsidP="00EA23A7">
      <w:pPr>
        <w:pStyle w:val="Heading1"/>
      </w:pPr>
      <w:r w:rsidRPr="00EA23A7">
        <w:t>Introduction</w:t>
      </w:r>
    </w:p>
    <w:p w14:paraId="31D291AF" w14:textId="1C0ADA88" w:rsidR="00EA23A7" w:rsidRPr="00371154" w:rsidRDefault="0004470F" w:rsidP="00D80A2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fi-FI"/>
        </w:rPr>
      </w:pPr>
      <w:r w:rsidRPr="00371154">
        <w:rPr>
          <w:rFonts w:ascii="Times New Roman" w:eastAsia="Times New Roman" w:hAnsi="Times New Roman" w:cs="Times New Roman"/>
          <w:lang w:eastAsia="fi-FI"/>
        </w:rPr>
        <w:t xml:space="preserve">In RAN#78 meeting </w:t>
      </w:r>
      <w:r w:rsidR="009319A2" w:rsidRPr="00371154">
        <w:rPr>
          <w:rFonts w:ascii="Times New Roman" w:eastAsia="Times New Roman" w:hAnsi="Times New Roman" w:cs="Times New Roman"/>
          <w:lang w:eastAsia="fi-FI"/>
        </w:rPr>
        <w:t xml:space="preserve">the </w:t>
      </w:r>
      <w:r w:rsidR="0079386B" w:rsidRPr="00371154">
        <w:rPr>
          <w:rFonts w:ascii="Times New Roman" w:eastAsia="Times New Roman" w:hAnsi="Times New Roman" w:cs="Times New Roman"/>
          <w:lang w:eastAsia="fi-FI"/>
        </w:rPr>
        <w:t xml:space="preserve">support for two numerologies in a single cell-group has been approved: </w:t>
      </w:r>
    </w:p>
    <w:p w14:paraId="00881328" w14:textId="1133D8D8" w:rsidR="00502C42" w:rsidRPr="00371154" w:rsidRDefault="001D2EA0" w:rsidP="009319A2">
      <w:pPr>
        <w:numPr>
          <w:ilvl w:val="0"/>
          <w:numId w:val="21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fi-FI"/>
        </w:rPr>
      </w:pPr>
      <w:r w:rsidRPr="00371154">
        <w:rPr>
          <w:rFonts w:ascii="Times New Roman" w:eastAsia="Times New Roman" w:hAnsi="Times New Roman" w:cs="Times New Roman"/>
          <w:lang w:eastAsia="fi-FI"/>
        </w:rPr>
        <w:t xml:space="preserve">RAN1 shall continue to focus on stabilizing basic and essential functionality for </w:t>
      </w:r>
      <w:r w:rsidRPr="00371154">
        <w:rPr>
          <w:rFonts w:ascii="Times New Roman" w:eastAsia="Times New Roman" w:hAnsi="Times New Roman" w:cs="Times New Roman"/>
          <w:b/>
          <w:bCs/>
          <w:lang w:eastAsia="fi-FI"/>
        </w:rPr>
        <w:t xml:space="preserve">the scope of the December drop </w:t>
      </w:r>
      <w:r w:rsidRPr="00371154">
        <w:rPr>
          <w:rFonts w:ascii="Times New Roman" w:eastAsia="Times New Roman" w:hAnsi="Times New Roman" w:cs="Times New Roman"/>
          <w:lang w:eastAsia="fi-FI"/>
        </w:rPr>
        <w:t xml:space="preserve">that was defined at RAN#78 in </w:t>
      </w:r>
      <w:r w:rsidR="008622C0" w:rsidRPr="00371154">
        <w:rPr>
          <w:rFonts w:ascii="Times New Roman" w:eastAsia="Times New Roman" w:hAnsi="Times New Roman" w:cs="Times New Roman"/>
          <w:lang w:eastAsia="fi-FI"/>
        </w:rPr>
        <w:t>[1]</w:t>
      </w:r>
      <w:r w:rsidRPr="00371154">
        <w:rPr>
          <w:rFonts w:ascii="Times New Roman" w:eastAsia="Times New Roman" w:hAnsi="Times New Roman" w:cs="Times New Roman"/>
          <w:lang w:eastAsia="fi-FI"/>
        </w:rPr>
        <w:t>, with two additions:</w:t>
      </w:r>
    </w:p>
    <w:p w14:paraId="7F53A6DD" w14:textId="33C00729" w:rsidR="00502C42" w:rsidRPr="00371154" w:rsidRDefault="001D2EA0" w:rsidP="009319A2">
      <w:pPr>
        <w:numPr>
          <w:ilvl w:val="1"/>
          <w:numId w:val="21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fi-FI"/>
        </w:rPr>
      </w:pPr>
      <w:r w:rsidRPr="00371154">
        <w:rPr>
          <w:rFonts w:ascii="Times New Roman" w:eastAsia="Times New Roman" w:hAnsi="Times New Roman" w:cs="Times New Roman"/>
          <w:lang w:eastAsia="fi-FI"/>
        </w:rPr>
        <w:t xml:space="preserve">Scope for URLLC work for Rel-15 in H1 2018 endorsed in </w:t>
      </w:r>
      <w:r w:rsidR="008622C0" w:rsidRPr="00371154">
        <w:rPr>
          <w:rFonts w:ascii="Times New Roman" w:eastAsia="Times New Roman" w:hAnsi="Times New Roman" w:cs="Times New Roman"/>
          <w:lang w:eastAsia="fi-FI"/>
        </w:rPr>
        <w:t xml:space="preserve">[2]. </w:t>
      </w:r>
    </w:p>
    <w:p w14:paraId="47357B79" w14:textId="77777777" w:rsidR="00502C42" w:rsidRPr="00371154" w:rsidRDefault="001D2EA0" w:rsidP="009319A2">
      <w:pPr>
        <w:numPr>
          <w:ilvl w:val="1"/>
          <w:numId w:val="21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fi-FI"/>
        </w:rPr>
      </w:pPr>
      <w:r w:rsidRPr="00371154">
        <w:rPr>
          <w:rFonts w:ascii="Times New Roman" w:eastAsia="Times New Roman" w:hAnsi="Times New Roman" w:cs="Times New Roman"/>
          <w:highlight w:val="yellow"/>
          <w:lang w:eastAsia="fi-FI"/>
        </w:rPr>
        <w:t>Finalization of the work to enable up to two mixed numerologies across CCs within the same PUCCH group in RAN1</w:t>
      </w:r>
      <w:r w:rsidRPr="00371154">
        <w:rPr>
          <w:rFonts w:ascii="Times New Roman" w:eastAsia="Times New Roman" w:hAnsi="Times New Roman" w:cs="Times New Roman"/>
          <w:lang w:eastAsia="fi-FI"/>
        </w:rPr>
        <w:t xml:space="preserve"> (targeting Dec. Release)</w:t>
      </w:r>
    </w:p>
    <w:p w14:paraId="25C53C28" w14:textId="77777777" w:rsidR="009319A2" w:rsidRPr="00371154" w:rsidRDefault="009319A2" w:rsidP="00D80A2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fi-FI"/>
        </w:rPr>
      </w:pPr>
    </w:p>
    <w:p w14:paraId="4E861E30" w14:textId="6F02DC86" w:rsidR="0004470F" w:rsidRPr="00371154" w:rsidRDefault="009319A2" w:rsidP="00D80A2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fi-FI"/>
        </w:rPr>
      </w:pPr>
      <w:r w:rsidRPr="00371154">
        <w:rPr>
          <w:rFonts w:ascii="Times New Roman" w:eastAsia="Times New Roman" w:hAnsi="Times New Roman" w:cs="Times New Roman"/>
          <w:lang w:eastAsia="fi-FI"/>
        </w:rPr>
        <w:t>Furthermore, in RAN1#89</w:t>
      </w:r>
      <w:r w:rsidR="0079386B" w:rsidRPr="00371154">
        <w:rPr>
          <w:rFonts w:ascii="Times New Roman" w:eastAsia="Times New Roman" w:hAnsi="Times New Roman" w:cs="Times New Roman"/>
          <w:lang w:eastAsia="fi-FI"/>
        </w:rPr>
        <w:t xml:space="preserve"> support of cross-carrier scheduling with different numerologies has been agreed:</w:t>
      </w:r>
    </w:p>
    <w:p w14:paraId="09974962" w14:textId="77777777" w:rsidR="009319A2" w:rsidRPr="00371154" w:rsidRDefault="009319A2" w:rsidP="009319A2">
      <w:pPr>
        <w:spacing w:after="0"/>
        <w:rPr>
          <w:rFonts w:ascii="Times New Roman" w:hAnsi="Times New Roman" w:cs="Times New Roman"/>
          <w:color w:val="000000"/>
          <w:lang w:eastAsia="ko-KR"/>
        </w:rPr>
      </w:pPr>
      <w:r w:rsidRPr="00371154">
        <w:rPr>
          <w:rFonts w:ascii="Times New Roman" w:hAnsi="Times New Roman" w:cs="Times New Roman"/>
          <w:b/>
          <w:bCs/>
          <w:color w:val="000000"/>
          <w:highlight w:val="green"/>
          <w:lang w:eastAsia="ko-KR"/>
        </w:rPr>
        <w:t>Agreements:</w:t>
      </w:r>
      <w:r w:rsidRPr="00371154">
        <w:rPr>
          <w:rFonts w:ascii="Times New Roman" w:hAnsi="Times New Roman" w:cs="Times New Roman"/>
          <w:b/>
          <w:bCs/>
          <w:color w:val="000000"/>
          <w:lang w:eastAsia="ko-KR"/>
        </w:rPr>
        <w:t xml:space="preserve"> </w:t>
      </w:r>
    </w:p>
    <w:p w14:paraId="0BE6E515" w14:textId="77777777" w:rsidR="009319A2" w:rsidRPr="00371154" w:rsidRDefault="009319A2" w:rsidP="009319A2">
      <w:pPr>
        <w:spacing w:after="0"/>
        <w:rPr>
          <w:rFonts w:ascii="Times New Roman" w:hAnsi="Times New Roman" w:cs="Times New Roman"/>
          <w:color w:val="000000"/>
          <w:lang w:eastAsia="ko-KR"/>
        </w:rPr>
      </w:pPr>
      <w:r w:rsidRPr="00371154">
        <w:rPr>
          <w:rFonts w:ascii="Times New Roman" w:hAnsi="Times New Roman" w:cs="Times New Roman"/>
          <w:color w:val="000000"/>
          <w:highlight w:val="yellow"/>
          <w:lang w:eastAsia="ko-KR"/>
        </w:rPr>
        <w:t>• Support cross-carrier scheduling for aggregated carriers with the same and different numerology.</w:t>
      </w:r>
      <w:r w:rsidRPr="00371154">
        <w:rPr>
          <w:rFonts w:ascii="Times New Roman" w:hAnsi="Times New Roman" w:cs="Times New Roman"/>
          <w:color w:val="000000"/>
          <w:lang w:eastAsia="ko-KR"/>
        </w:rPr>
        <w:t xml:space="preserve"> </w:t>
      </w:r>
    </w:p>
    <w:p w14:paraId="33EF1E1D" w14:textId="77777777" w:rsidR="009319A2" w:rsidRPr="00371154" w:rsidRDefault="009319A2" w:rsidP="009319A2">
      <w:pPr>
        <w:spacing w:after="0"/>
        <w:rPr>
          <w:rFonts w:ascii="Times New Roman" w:hAnsi="Times New Roman" w:cs="Times New Roman"/>
          <w:color w:val="000000"/>
          <w:lang w:eastAsia="ko-KR"/>
        </w:rPr>
      </w:pPr>
      <w:r w:rsidRPr="00371154">
        <w:rPr>
          <w:rFonts w:ascii="Times New Roman" w:hAnsi="Times New Roman" w:cs="Times New Roman"/>
          <w:color w:val="000000"/>
          <w:lang w:eastAsia="ko-KR"/>
        </w:rPr>
        <w:t xml:space="preserve">– FFS: the timing relationship between DCI and the corresponding PDSCH/PUSCH </w:t>
      </w:r>
    </w:p>
    <w:p w14:paraId="7762FCF3" w14:textId="77777777" w:rsidR="009319A2" w:rsidRPr="00371154" w:rsidRDefault="009319A2" w:rsidP="009319A2">
      <w:pPr>
        <w:spacing w:after="0"/>
        <w:rPr>
          <w:rFonts w:ascii="Times New Roman" w:hAnsi="Times New Roman" w:cs="Times New Roman"/>
          <w:color w:val="000000"/>
          <w:lang w:eastAsia="ko-KR"/>
        </w:rPr>
      </w:pPr>
      <w:r w:rsidRPr="00371154">
        <w:rPr>
          <w:rFonts w:ascii="Times New Roman" w:hAnsi="Times New Roman" w:cs="Times New Roman"/>
          <w:color w:val="000000"/>
          <w:lang w:eastAsia="ko-KR"/>
        </w:rPr>
        <w:t xml:space="preserve">– FFS: impact on the maximum number of HARQ processes </w:t>
      </w:r>
    </w:p>
    <w:p w14:paraId="2B8EDBE2" w14:textId="77777777" w:rsidR="009319A2" w:rsidRPr="00371154" w:rsidRDefault="009319A2" w:rsidP="009319A2">
      <w:pPr>
        <w:spacing w:after="0"/>
        <w:rPr>
          <w:rFonts w:ascii="Times New Roman" w:hAnsi="Times New Roman" w:cs="Times New Roman"/>
          <w:color w:val="000000"/>
          <w:lang w:eastAsia="ko-KR"/>
        </w:rPr>
      </w:pPr>
      <w:r w:rsidRPr="00371154">
        <w:rPr>
          <w:rFonts w:ascii="Times New Roman" w:hAnsi="Times New Roman" w:cs="Times New Roman"/>
          <w:color w:val="000000"/>
          <w:lang w:eastAsia="ko-KR"/>
        </w:rPr>
        <w:t xml:space="preserve">– FFS: potential restrictions (e.g., on combination of different numerology) </w:t>
      </w:r>
    </w:p>
    <w:p w14:paraId="49F232E7" w14:textId="77777777" w:rsidR="00B72AB2" w:rsidRPr="00371154" w:rsidRDefault="00B72AB2" w:rsidP="00D80A25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fi-FI"/>
        </w:rPr>
      </w:pPr>
    </w:p>
    <w:p w14:paraId="1569967E" w14:textId="3A143771" w:rsidR="00B72AB2" w:rsidRDefault="00C83822" w:rsidP="00D80A25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fi-FI"/>
        </w:rPr>
      </w:pPr>
      <w:r w:rsidRPr="00371154">
        <w:rPr>
          <w:rFonts w:ascii="Times New Roman" w:eastAsia="Times New Roman" w:hAnsi="Times New Roman" w:cs="Times New Roman"/>
          <w:lang w:eastAsia="fi-FI"/>
        </w:rPr>
        <w:t>However, despite all above agreements, RAN1 specification does not yet support cross-carrier scheduling with different numerolo</w:t>
      </w:r>
      <w:r w:rsidR="0079386B" w:rsidRPr="00371154">
        <w:rPr>
          <w:rFonts w:ascii="Times New Roman" w:eastAsia="Times New Roman" w:hAnsi="Times New Roman" w:cs="Times New Roman"/>
          <w:lang w:eastAsia="fi-FI"/>
        </w:rPr>
        <w:t>gies</w:t>
      </w:r>
      <w:r w:rsidRPr="00371154">
        <w:rPr>
          <w:rFonts w:ascii="Times New Roman" w:eastAsia="Times New Roman" w:hAnsi="Times New Roman" w:cs="Times New Roman"/>
          <w:lang w:eastAsia="fi-FI"/>
        </w:rPr>
        <w:t xml:space="preserve">. </w:t>
      </w:r>
      <w:r w:rsidR="00B72AB2" w:rsidRPr="00371154">
        <w:rPr>
          <w:rFonts w:ascii="Times New Roman" w:eastAsia="Times New Roman" w:hAnsi="Times New Roman" w:cs="Times New Roman"/>
          <w:lang w:eastAsia="fi-FI"/>
        </w:rPr>
        <w:t>In this contribution</w:t>
      </w:r>
      <w:r w:rsidRPr="00371154">
        <w:rPr>
          <w:rFonts w:ascii="Times New Roman" w:eastAsia="Times New Roman" w:hAnsi="Times New Roman" w:cs="Times New Roman"/>
          <w:lang w:eastAsia="fi-FI"/>
        </w:rPr>
        <w:t>,</w:t>
      </w:r>
      <w:r w:rsidR="00B72AB2" w:rsidRPr="00371154">
        <w:rPr>
          <w:rFonts w:ascii="Times New Roman" w:eastAsia="Times New Roman" w:hAnsi="Times New Roman" w:cs="Times New Roman"/>
          <w:lang w:eastAsia="fi-FI"/>
        </w:rPr>
        <w:t xml:space="preserve"> we analyze the completion status of cross-carrier scheduling</w:t>
      </w:r>
      <w:r w:rsidR="0079386B" w:rsidRPr="00371154">
        <w:rPr>
          <w:rFonts w:ascii="Times New Roman" w:eastAsia="Times New Roman" w:hAnsi="Times New Roman" w:cs="Times New Roman"/>
          <w:lang w:eastAsia="fi-FI"/>
        </w:rPr>
        <w:t xml:space="preserve"> with different numerologies</w:t>
      </w:r>
      <w:r w:rsidRPr="00371154">
        <w:rPr>
          <w:rFonts w:ascii="Times New Roman" w:eastAsia="Times New Roman" w:hAnsi="Times New Roman" w:cs="Times New Roman"/>
          <w:lang w:eastAsia="fi-FI"/>
        </w:rPr>
        <w:t xml:space="preserve"> and propose to postpone its completion to R16</w:t>
      </w:r>
      <w:r w:rsidR="00086B7E" w:rsidRPr="00371154">
        <w:rPr>
          <w:rFonts w:ascii="Times New Roman" w:eastAsia="Times New Roman" w:hAnsi="Times New Roman" w:cs="Times New Roman"/>
          <w:lang w:eastAsia="fi-FI"/>
        </w:rPr>
        <w:t xml:space="preserve"> rather than proceed with the design as maintenance of R15</w:t>
      </w:r>
      <w:r>
        <w:rPr>
          <w:rFonts w:ascii="Times New Roman" w:eastAsia="Times New Roman" w:hAnsi="Times New Roman" w:cs="Times New Roman"/>
          <w:sz w:val="20"/>
          <w:szCs w:val="20"/>
          <w:lang w:eastAsia="fi-FI"/>
        </w:rPr>
        <w:t>.</w:t>
      </w:r>
      <w:r w:rsidR="00B72AB2">
        <w:rPr>
          <w:rFonts w:ascii="Times New Roman" w:eastAsia="Times New Roman" w:hAnsi="Times New Roman" w:cs="Times New Roman"/>
          <w:sz w:val="20"/>
          <w:szCs w:val="20"/>
          <w:lang w:eastAsia="fi-FI"/>
        </w:rPr>
        <w:t xml:space="preserve"> </w:t>
      </w:r>
    </w:p>
    <w:p w14:paraId="762BB89E" w14:textId="63588B6D" w:rsidR="00EA23A7" w:rsidRDefault="0079386B" w:rsidP="00EA23A7">
      <w:pPr>
        <w:pStyle w:val="Heading1"/>
      </w:pPr>
      <w:r>
        <w:t>Motivation and m</w:t>
      </w:r>
      <w:r w:rsidR="00C83822">
        <w:t>issing aspects of cross-carrier scheduling with different numerology</w:t>
      </w:r>
    </w:p>
    <w:p w14:paraId="71303552" w14:textId="1E88B6A6" w:rsidR="0070591A" w:rsidRPr="00371154" w:rsidRDefault="00C83822" w:rsidP="00B26D52">
      <w:pPr>
        <w:jc w:val="both"/>
        <w:rPr>
          <w:rFonts w:ascii="Times New Roman" w:hAnsi="Times New Roman" w:cs="Times New Roman"/>
          <w:lang w:val="en-GB"/>
        </w:rPr>
      </w:pPr>
      <w:r w:rsidRPr="00371154">
        <w:rPr>
          <w:rFonts w:ascii="Times New Roman" w:hAnsi="Times New Roman" w:cs="Times New Roman"/>
          <w:lang w:val="en-GB"/>
        </w:rPr>
        <w:t>Main RAN1 motivation for support of cross-carrier scheduling with different numerologies was increased scheduling reliability in FR2</w:t>
      </w:r>
      <w:r w:rsidR="0070591A" w:rsidRPr="00371154">
        <w:rPr>
          <w:rFonts w:ascii="Times New Roman" w:hAnsi="Times New Roman" w:cs="Times New Roman"/>
          <w:lang w:val="en-GB"/>
        </w:rPr>
        <w:t xml:space="preserve">. Indeed, DL control </w:t>
      </w:r>
      <w:r w:rsidR="00086B7E" w:rsidRPr="00371154">
        <w:rPr>
          <w:rFonts w:ascii="Times New Roman" w:hAnsi="Times New Roman" w:cs="Times New Roman"/>
          <w:lang w:val="en-GB"/>
        </w:rPr>
        <w:t>e.g. on 3.5GHz carrier</w:t>
      </w:r>
      <w:r w:rsidR="0070591A" w:rsidRPr="00371154">
        <w:rPr>
          <w:rFonts w:ascii="Times New Roman" w:hAnsi="Times New Roman" w:cs="Times New Roman"/>
          <w:lang w:val="en-GB"/>
        </w:rPr>
        <w:t xml:space="preserve"> would be more reliable than control in mm-Wave spectrum that is heavily dependent on quality of selected</w:t>
      </w:r>
      <w:r w:rsidR="0079386B" w:rsidRPr="00371154">
        <w:rPr>
          <w:rFonts w:ascii="Times New Roman" w:hAnsi="Times New Roman" w:cs="Times New Roman"/>
          <w:lang w:val="en-GB"/>
        </w:rPr>
        <w:t xml:space="preserve"> analog</w:t>
      </w:r>
      <w:r w:rsidR="00086B7E" w:rsidRPr="00371154">
        <w:rPr>
          <w:rFonts w:ascii="Times New Roman" w:hAnsi="Times New Roman" w:cs="Times New Roman"/>
          <w:lang w:val="en-GB"/>
        </w:rPr>
        <w:t>ue</w:t>
      </w:r>
      <w:r w:rsidR="0070591A" w:rsidRPr="00371154">
        <w:rPr>
          <w:rFonts w:ascii="Times New Roman" w:hAnsi="Times New Roman" w:cs="Times New Roman"/>
          <w:lang w:val="en-GB"/>
        </w:rPr>
        <w:t xml:space="preserve"> beam</w:t>
      </w:r>
      <w:r w:rsidR="00B26D52">
        <w:rPr>
          <w:rFonts w:ascii="Times New Roman" w:hAnsi="Times New Roman" w:cs="Times New Roman"/>
          <w:lang w:val="en-GB"/>
        </w:rPr>
        <w:t>.</w:t>
      </w:r>
      <w:r w:rsidR="00086B7E" w:rsidRPr="00371154">
        <w:rPr>
          <w:rFonts w:ascii="Times New Roman" w:hAnsi="Times New Roman" w:cs="Times New Roman"/>
          <w:lang w:val="en-GB"/>
        </w:rPr>
        <w:t xml:space="preserve"> </w:t>
      </w:r>
      <w:r w:rsidR="00B26D52">
        <w:rPr>
          <w:rFonts w:ascii="Times New Roman" w:hAnsi="Times New Roman" w:cs="Times New Roman"/>
          <w:lang w:val="en-GB"/>
        </w:rPr>
        <w:t>T</w:t>
      </w:r>
      <w:r w:rsidR="00086B7E" w:rsidRPr="00371154">
        <w:rPr>
          <w:rFonts w:ascii="Times New Roman" w:hAnsi="Times New Roman" w:cs="Times New Roman"/>
          <w:lang w:val="en-GB"/>
        </w:rPr>
        <w:t>hus</w:t>
      </w:r>
      <w:r w:rsidR="00B26D52">
        <w:rPr>
          <w:rFonts w:ascii="Times New Roman" w:hAnsi="Times New Roman" w:cs="Times New Roman"/>
          <w:lang w:val="en-GB"/>
        </w:rPr>
        <w:t>,</w:t>
      </w:r>
      <w:r w:rsidR="00086B7E" w:rsidRPr="00371154">
        <w:rPr>
          <w:rFonts w:ascii="Times New Roman" w:hAnsi="Times New Roman" w:cs="Times New Roman"/>
          <w:lang w:val="en-GB"/>
        </w:rPr>
        <w:t xml:space="preserve"> the likelihood that the control is received correctly</w:t>
      </w:r>
      <w:r w:rsidR="00B26D52">
        <w:rPr>
          <w:rFonts w:ascii="Times New Roman" w:hAnsi="Times New Roman" w:cs="Times New Roman"/>
          <w:lang w:val="en-GB"/>
        </w:rPr>
        <w:t xml:space="preserve"> is increased</w:t>
      </w:r>
      <w:r w:rsidR="00086B7E" w:rsidRPr="00371154">
        <w:rPr>
          <w:rFonts w:ascii="Times New Roman" w:hAnsi="Times New Roman" w:cs="Times New Roman"/>
          <w:lang w:val="en-GB"/>
        </w:rPr>
        <w:t xml:space="preserve"> when sched</w:t>
      </w:r>
      <w:r w:rsidR="00B26D52">
        <w:rPr>
          <w:rFonts w:ascii="Times New Roman" w:hAnsi="Times New Roman" w:cs="Times New Roman"/>
          <w:lang w:val="en-GB"/>
        </w:rPr>
        <w:t>uling the mm-Wave carrier PDSCH. Although,</w:t>
      </w:r>
      <w:r w:rsidR="00086B7E" w:rsidRPr="00371154">
        <w:rPr>
          <w:rFonts w:ascii="Times New Roman" w:hAnsi="Times New Roman" w:cs="Times New Roman"/>
          <w:lang w:val="en-GB"/>
        </w:rPr>
        <w:t xml:space="preserve"> in the case of poor beam selection the mm-Wave PDSCH suffer from poor performance</w:t>
      </w:r>
      <w:r w:rsidR="00B26D52">
        <w:rPr>
          <w:rFonts w:ascii="Times New Roman" w:hAnsi="Times New Roman" w:cs="Times New Roman"/>
          <w:lang w:val="en-GB"/>
        </w:rPr>
        <w:t xml:space="preserve"> even if DL control is received reliably</w:t>
      </w:r>
      <w:r w:rsidR="0070591A" w:rsidRPr="00371154">
        <w:rPr>
          <w:rFonts w:ascii="Times New Roman" w:hAnsi="Times New Roman" w:cs="Times New Roman"/>
          <w:lang w:val="en-GB"/>
        </w:rPr>
        <w:t xml:space="preserve">. </w:t>
      </w:r>
    </w:p>
    <w:p w14:paraId="1D7A4D5A" w14:textId="56951D6A" w:rsidR="00C83822" w:rsidRPr="00371154" w:rsidRDefault="0070591A" w:rsidP="00C83822">
      <w:pPr>
        <w:rPr>
          <w:rFonts w:ascii="Times New Roman" w:hAnsi="Times New Roman" w:cs="Times New Roman"/>
          <w:i/>
          <w:lang w:val="en-GB"/>
        </w:rPr>
      </w:pPr>
      <w:r w:rsidRPr="00371154">
        <w:rPr>
          <w:rFonts w:ascii="Times New Roman" w:hAnsi="Times New Roman" w:cs="Times New Roman"/>
          <w:b/>
          <w:i/>
          <w:lang w:val="en-GB"/>
        </w:rPr>
        <w:t xml:space="preserve">Observation-1: </w:t>
      </w:r>
      <w:r w:rsidRPr="00371154">
        <w:rPr>
          <w:rFonts w:ascii="Times New Roman" w:hAnsi="Times New Roman" w:cs="Times New Roman"/>
          <w:i/>
          <w:lang w:val="en-GB"/>
        </w:rPr>
        <w:t xml:space="preserve">The main use-case of cross-carrier scheduling with different numerologies is scheduling from low SCS to high SCS.  </w:t>
      </w:r>
      <w:r w:rsidR="00C83822" w:rsidRPr="00371154">
        <w:rPr>
          <w:rFonts w:ascii="Times New Roman" w:hAnsi="Times New Roman" w:cs="Times New Roman"/>
          <w:i/>
          <w:lang w:val="en-GB"/>
        </w:rPr>
        <w:t xml:space="preserve"> </w:t>
      </w:r>
    </w:p>
    <w:p w14:paraId="46CF1C63" w14:textId="481919BA" w:rsidR="0070591A" w:rsidRPr="00371154" w:rsidRDefault="0070591A" w:rsidP="0070591A">
      <w:pPr>
        <w:rPr>
          <w:rFonts w:ascii="Times New Roman" w:hAnsi="Times New Roman" w:cs="Times New Roman"/>
          <w:lang w:val="en-GB"/>
        </w:rPr>
      </w:pPr>
      <w:r w:rsidRPr="00371154">
        <w:rPr>
          <w:rFonts w:ascii="Times New Roman" w:hAnsi="Times New Roman" w:cs="Times New Roman"/>
          <w:lang w:val="en-GB"/>
        </w:rPr>
        <w:t>However, there are many missing pieces in RAN1 specification preventing the</w:t>
      </w:r>
      <w:r w:rsidR="0079386B" w:rsidRPr="00371154">
        <w:rPr>
          <w:rFonts w:ascii="Times New Roman" w:hAnsi="Times New Roman" w:cs="Times New Roman"/>
          <w:lang w:val="en-GB"/>
        </w:rPr>
        <w:t xml:space="preserve"> meaningful</w:t>
      </w:r>
      <w:r w:rsidR="00AE08D0" w:rsidRPr="00371154">
        <w:rPr>
          <w:rFonts w:ascii="Times New Roman" w:hAnsi="Times New Roman" w:cs="Times New Roman"/>
          <w:lang w:val="en-GB"/>
        </w:rPr>
        <w:t xml:space="preserve"> support of th</w:t>
      </w:r>
      <w:r w:rsidR="0079386B" w:rsidRPr="00371154">
        <w:rPr>
          <w:rFonts w:ascii="Times New Roman" w:hAnsi="Times New Roman" w:cs="Times New Roman"/>
          <w:lang w:val="en-GB"/>
        </w:rPr>
        <w:t>is</w:t>
      </w:r>
      <w:r w:rsidRPr="00371154">
        <w:rPr>
          <w:rFonts w:ascii="Times New Roman" w:hAnsi="Times New Roman" w:cs="Times New Roman"/>
          <w:lang w:val="en-GB"/>
        </w:rPr>
        <w:t xml:space="preserve"> main use-case</w:t>
      </w:r>
      <w:r w:rsidR="0079386B" w:rsidRPr="00371154">
        <w:rPr>
          <w:rFonts w:ascii="Times New Roman" w:hAnsi="Times New Roman" w:cs="Times New Roman"/>
          <w:lang w:val="en-GB"/>
        </w:rPr>
        <w:t xml:space="preserve"> in R15</w:t>
      </w:r>
      <w:r w:rsidRPr="00371154">
        <w:rPr>
          <w:rFonts w:ascii="Times New Roman" w:hAnsi="Times New Roman" w:cs="Times New Roman"/>
          <w:lang w:val="en-GB"/>
        </w:rPr>
        <w:t>:</w:t>
      </w:r>
    </w:p>
    <w:p w14:paraId="1280CFAB" w14:textId="05D8F003" w:rsidR="0070591A" w:rsidRPr="00371154" w:rsidRDefault="00B21F32" w:rsidP="00D2399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lang w:val="en-GB"/>
        </w:rPr>
      </w:pPr>
      <w:r w:rsidRPr="00371154">
        <w:rPr>
          <w:rFonts w:ascii="Times New Roman" w:hAnsi="Times New Roman" w:cs="Times New Roman"/>
          <w:lang w:val="en-GB"/>
        </w:rPr>
        <w:lastRenderedPageBreak/>
        <w:t>There is no</w:t>
      </w:r>
      <w:r w:rsidR="0070591A" w:rsidRPr="00371154">
        <w:rPr>
          <w:rFonts w:ascii="Times New Roman" w:hAnsi="Times New Roman" w:cs="Times New Roman"/>
          <w:lang w:val="en-GB"/>
        </w:rPr>
        <w:t xml:space="preserve"> support of multi-TB-multi-slot scheduling in R15 </w:t>
      </w:r>
      <w:r w:rsidRPr="00371154">
        <w:rPr>
          <w:rFonts w:ascii="Times New Roman" w:hAnsi="Times New Roman" w:cs="Times New Roman"/>
          <w:lang w:val="en-GB"/>
        </w:rPr>
        <w:t xml:space="preserve">as well as </w:t>
      </w:r>
      <w:r w:rsidR="0070591A" w:rsidRPr="00371154">
        <w:rPr>
          <w:rFonts w:ascii="Times New Roman" w:hAnsi="Times New Roman" w:cs="Times New Roman"/>
          <w:lang w:val="en-GB"/>
        </w:rPr>
        <w:t>no support for multiple</w:t>
      </w:r>
      <w:r w:rsidRPr="00371154">
        <w:rPr>
          <w:rFonts w:ascii="Times New Roman" w:hAnsi="Times New Roman" w:cs="Times New Roman"/>
          <w:lang w:val="en-GB"/>
        </w:rPr>
        <w:t xml:space="preserve"> DL</w:t>
      </w:r>
      <w:r w:rsidR="0070591A" w:rsidRPr="00371154">
        <w:rPr>
          <w:rFonts w:ascii="Times New Roman" w:hAnsi="Times New Roman" w:cs="Times New Roman"/>
          <w:lang w:val="en-GB"/>
        </w:rPr>
        <w:t xml:space="preserve"> unicast DCIs in a single </w:t>
      </w:r>
      <w:r w:rsidRPr="00371154">
        <w:rPr>
          <w:rFonts w:ascii="Times New Roman" w:hAnsi="Times New Roman" w:cs="Times New Roman"/>
          <w:lang w:val="en-GB"/>
        </w:rPr>
        <w:t>monitoring occasion</w:t>
      </w:r>
      <w:r w:rsidR="00AE08D0" w:rsidRPr="00371154">
        <w:rPr>
          <w:rFonts w:ascii="Times New Roman" w:hAnsi="Times New Roman" w:cs="Times New Roman"/>
          <w:lang w:val="en-GB"/>
        </w:rPr>
        <w:t xml:space="preserve">. As a consequence, </w:t>
      </w:r>
      <w:r w:rsidR="00086B7E" w:rsidRPr="00371154">
        <w:rPr>
          <w:rFonts w:ascii="Times New Roman" w:hAnsi="Times New Roman" w:cs="Times New Roman"/>
          <w:b/>
          <w:lang w:val="en-GB"/>
        </w:rPr>
        <w:t>peak data throughput can</w:t>
      </w:r>
      <w:r w:rsidR="00AE08D0" w:rsidRPr="00371154">
        <w:rPr>
          <w:rFonts w:ascii="Times New Roman" w:hAnsi="Times New Roman" w:cs="Times New Roman"/>
          <w:b/>
          <w:lang w:val="en-GB"/>
        </w:rPr>
        <w:t xml:space="preserve">not be achieved </w:t>
      </w:r>
      <w:r w:rsidRPr="00371154">
        <w:rPr>
          <w:rFonts w:ascii="Times New Roman" w:hAnsi="Times New Roman" w:cs="Times New Roman"/>
          <w:b/>
          <w:lang w:val="en-GB"/>
        </w:rPr>
        <w:t>with</w:t>
      </w:r>
      <w:r w:rsidR="00AE08D0" w:rsidRPr="00371154">
        <w:rPr>
          <w:rFonts w:ascii="Times New Roman" w:hAnsi="Times New Roman" w:cs="Times New Roman"/>
          <w:b/>
          <w:lang w:val="en-GB"/>
        </w:rPr>
        <w:t xml:space="preserve"> </w:t>
      </w:r>
      <w:r w:rsidR="00086B7E" w:rsidRPr="00371154">
        <w:rPr>
          <w:rFonts w:ascii="Times New Roman" w:hAnsi="Times New Roman" w:cs="Times New Roman"/>
          <w:b/>
          <w:lang w:val="en-GB"/>
        </w:rPr>
        <w:t xml:space="preserve">low-to-high </w:t>
      </w:r>
      <w:r w:rsidR="00AE08D0" w:rsidRPr="00371154">
        <w:rPr>
          <w:rFonts w:ascii="Times New Roman" w:hAnsi="Times New Roman" w:cs="Times New Roman"/>
          <w:b/>
          <w:lang w:val="en-GB"/>
        </w:rPr>
        <w:t>cross-carrier scheduling with different numerologies</w:t>
      </w:r>
      <w:r w:rsidR="00AE08D0" w:rsidRPr="00371154">
        <w:rPr>
          <w:rFonts w:ascii="Times New Roman" w:hAnsi="Times New Roman" w:cs="Times New Roman"/>
          <w:lang w:val="en-GB"/>
        </w:rPr>
        <w:t>.</w:t>
      </w:r>
      <w:r w:rsidR="0070591A" w:rsidRPr="00371154">
        <w:rPr>
          <w:rFonts w:ascii="Times New Roman" w:hAnsi="Times New Roman" w:cs="Times New Roman"/>
          <w:lang w:val="en-GB"/>
        </w:rPr>
        <w:t xml:space="preserve"> </w:t>
      </w:r>
    </w:p>
    <w:p w14:paraId="72AB9475" w14:textId="72004332" w:rsidR="0070591A" w:rsidRPr="00371154" w:rsidRDefault="0070591A" w:rsidP="00D2399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lang w:val="en-GB"/>
        </w:rPr>
      </w:pPr>
      <w:r w:rsidRPr="00371154">
        <w:rPr>
          <w:rFonts w:ascii="Times New Roman" w:hAnsi="Times New Roman" w:cs="Times New Roman"/>
          <w:b/>
          <w:lang w:val="en-GB"/>
        </w:rPr>
        <w:t>No R</w:t>
      </w:r>
      <w:r w:rsidR="00AE08D0" w:rsidRPr="00371154">
        <w:rPr>
          <w:rFonts w:ascii="Times New Roman" w:hAnsi="Times New Roman" w:cs="Times New Roman"/>
          <w:b/>
          <w:lang w:val="en-GB"/>
        </w:rPr>
        <w:t xml:space="preserve">AN1 consensus on definition of </w:t>
      </w:r>
      <w:r w:rsidR="00086B7E" w:rsidRPr="00371154">
        <w:rPr>
          <w:rFonts w:ascii="Times New Roman" w:hAnsi="Times New Roman" w:cs="Times New Roman"/>
          <w:b/>
          <w:lang w:val="en-GB"/>
        </w:rPr>
        <w:t>blind decode (BD)</w:t>
      </w:r>
      <w:r w:rsidRPr="00371154">
        <w:rPr>
          <w:rFonts w:ascii="Times New Roman" w:hAnsi="Times New Roman" w:cs="Times New Roman"/>
          <w:b/>
          <w:lang w:val="en-GB"/>
        </w:rPr>
        <w:t xml:space="preserve"> and </w:t>
      </w:r>
      <w:r w:rsidR="00086B7E" w:rsidRPr="00371154">
        <w:rPr>
          <w:rFonts w:ascii="Times New Roman" w:hAnsi="Times New Roman" w:cs="Times New Roman"/>
          <w:b/>
          <w:lang w:val="en-GB"/>
        </w:rPr>
        <w:t>control channel element (</w:t>
      </w:r>
      <w:r w:rsidRPr="00371154">
        <w:rPr>
          <w:rFonts w:ascii="Times New Roman" w:hAnsi="Times New Roman" w:cs="Times New Roman"/>
          <w:b/>
          <w:lang w:val="en-GB"/>
        </w:rPr>
        <w:t>CCE</w:t>
      </w:r>
      <w:r w:rsidR="00086B7E" w:rsidRPr="00371154">
        <w:rPr>
          <w:rFonts w:ascii="Times New Roman" w:hAnsi="Times New Roman" w:cs="Times New Roman"/>
          <w:b/>
          <w:lang w:val="en-GB"/>
        </w:rPr>
        <w:t>)</w:t>
      </w:r>
      <w:r w:rsidRPr="00371154">
        <w:rPr>
          <w:rFonts w:ascii="Times New Roman" w:hAnsi="Times New Roman" w:cs="Times New Roman"/>
          <w:b/>
          <w:lang w:val="en-GB"/>
        </w:rPr>
        <w:t xml:space="preserve"> limit</w:t>
      </w:r>
      <w:r w:rsidR="00086B7E" w:rsidRPr="00371154">
        <w:rPr>
          <w:rFonts w:ascii="Times New Roman" w:hAnsi="Times New Roman" w:cs="Times New Roman"/>
          <w:b/>
          <w:lang w:val="en-GB"/>
        </w:rPr>
        <w:t>s</w:t>
      </w:r>
      <w:r w:rsidRPr="00371154">
        <w:rPr>
          <w:rFonts w:ascii="Times New Roman" w:hAnsi="Times New Roman" w:cs="Times New Roman"/>
          <w:b/>
          <w:lang w:val="en-GB"/>
        </w:rPr>
        <w:t xml:space="preserve"> for </w:t>
      </w:r>
      <w:r w:rsidR="00086B7E" w:rsidRPr="00371154">
        <w:rPr>
          <w:rFonts w:ascii="Times New Roman" w:hAnsi="Times New Roman" w:cs="Times New Roman"/>
          <w:b/>
          <w:lang w:val="en-GB"/>
        </w:rPr>
        <w:t>cross-carrier scheduling</w:t>
      </w:r>
      <w:r w:rsidR="00B26D52">
        <w:rPr>
          <w:rFonts w:ascii="Times New Roman" w:hAnsi="Times New Roman" w:cs="Times New Roman"/>
          <w:b/>
          <w:lang w:val="en-GB"/>
        </w:rPr>
        <w:t xml:space="preserve"> with different numerologies</w:t>
      </w:r>
      <w:r w:rsidR="00086B7E" w:rsidRPr="00371154">
        <w:rPr>
          <w:rFonts w:ascii="Times New Roman" w:hAnsi="Times New Roman" w:cs="Times New Roman"/>
          <w:lang w:val="en-GB"/>
        </w:rPr>
        <w:t>. The BD and CCE limits have</w:t>
      </w:r>
      <w:r w:rsidR="00AE08D0" w:rsidRPr="00371154">
        <w:rPr>
          <w:rFonts w:ascii="Times New Roman" w:hAnsi="Times New Roman" w:cs="Times New Roman"/>
          <w:lang w:val="en-GB"/>
        </w:rPr>
        <w:t xml:space="preserve"> been discussed in RAN1 during </w:t>
      </w:r>
      <w:r w:rsidR="0079386B" w:rsidRPr="00371154">
        <w:rPr>
          <w:rFonts w:ascii="Times New Roman" w:hAnsi="Times New Roman" w:cs="Times New Roman"/>
          <w:lang w:val="en-GB"/>
        </w:rPr>
        <w:t xml:space="preserve">the </w:t>
      </w:r>
      <w:r w:rsidR="00AE08D0" w:rsidRPr="00371154">
        <w:rPr>
          <w:rFonts w:ascii="Times New Roman" w:hAnsi="Times New Roman" w:cs="Times New Roman"/>
          <w:lang w:val="en-GB"/>
        </w:rPr>
        <w:t>last two meetings. Two solutions have been identified, however consensus could not</w:t>
      </w:r>
      <w:r w:rsidR="0079386B" w:rsidRPr="00371154">
        <w:rPr>
          <w:rFonts w:ascii="Times New Roman" w:hAnsi="Times New Roman" w:cs="Times New Roman"/>
          <w:lang w:val="en-GB"/>
        </w:rPr>
        <w:t xml:space="preserve"> </w:t>
      </w:r>
      <w:r w:rsidR="00AE08D0" w:rsidRPr="00371154">
        <w:rPr>
          <w:rFonts w:ascii="Times New Roman" w:hAnsi="Times New Roman" w:cs="Times New Roman"/>
          <w:lang w:val="en-GB"/>
        </w:rPr>
        <w:t xml:space="preserve">be reached. </w:t>
      </w:r>
      <w:r w:rsidR="00F15309">
        <w:rPr>
          <w:rFonts w:ascii="Times New Roman" w:hAnsi="Times New Roman" w:cs="Times New Roman"/>
          <w:lang w:val="en-GB"/>
        </w:rPr>
        <w:t>Further</w:t>
      </w:r>
      <w:r w:rsidR="00B21F32" w:rsidRPr="00371154">
        <w:rPr>
          <w:rFonts w:ascii="Times New Roman" w:hAnsi="Times New Roman" w:cs="Times New Roman"/>
          <w:lang w:val="en-GB"/>
        </w:rPr>
        <w:t xml:space="preserve"> lengthy discussion</w:t>
      </w:r>
      <w:r w:rsidR="00B26D52">
        <w:rPr>
          <w:rFonts w:ascii="Times New Roman" w:hAnsi="Times New Roman" w:cs="Times New Roman"/>
          <w:lang w:val="en-GB"/>
        </w:rPr>
        <w:t xml:space="preserve"> to down-select</w:t>
      </w:r>
      <w:r w:rsidR="00F15309">
        <w:rPr>
          <w:rFonts w:ascii="Times New Roman" w:hAnsi="Times New Roman" w:cs="Times New Roman"/>
          <w:lang w:val="en-GB"/>
        </w:rPr>
        <w:t xml:space="preserve"> the solution</w:t>
      </w:r>
      <w:r w:rsidR="00B21F32" w:rsidRPr="00371154">
        <w:rPr>
          <w:rFonts w:ascii="Times New Roman" w:hAnsi="Times New Roman" w:cs="Times New Roman"/>
          <w:lang w:val="en-GB"/>
        </w:rPr>
        <w:t xml:space="preserve"> would be needed in RAN1.</w:t>
      </w:r>
      <w:r w:rsidR="00AE08D0" w:rsidRPr="00371154">
        <w:rPr>
          <w:rFonts w:ascii="Times New Roman" w:hAnsi="Times New Roman" w:cs="Times New Roman"/>
          <w:lang w:val="en-GB"/>
        </w:rPr>
        <w:t xml:space="preserve">   </w:t>
      </w:r>
    </w:p>
    <w:p w14:paraId="3B6B3554" w14:textId="1C8EB231" w:rsidR="0070591A" w:rsidRPr="00371154" w:rsidRDefault="0070591A" w:rsidP="00D2399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lang w:val="en-GB"/>
        </w:rPr>
      </w:pPr>
      <w:r w:rsidRPr="00371154">
        <w:rPr>
          <w:rFonts w:ascii="Times New Roman" w:hAnsi="Times New Roman" w:cs="Times New Roman"/>
          <w:lang w:val="en-GB"/>
        </w:rPr>
        <w:t xml:space="preserve">Discussion on </w:t>
      </w:r>
      <w:r w:rsidR="001B463A" w:rsidRPr="00371154">
        <w:rPr>
          <w:rFonts w:ascii="Times New Roman" w:hAnsi="Times New Roman" w:cs="Times New Roman"/>
          <w:lang w:val="en-GB"/>
        </w:rPr>
        <w:t xml:space="preserve">time </w:t>
      </w:r>
      <w:r w:rsidRPr="00371154">
        <w:rPr>
          <w:rFonts w:ascii="Times New Roman" w:hAnsi="Times New Roman" w:cs="Times New Roman"/>
          <w:lang w:val="en-GB"/>
        </w:rPr>
        <w:t>causality</w:t>
      </w:r>
      <w:r w:rsidR="001B463A" w:rsidRPr="00371154">
        <w:rPr>
          <w:rFonts w:ascii="Times New Roman" w:hAnsi="Times New Roman" w:cs="Times New Roman"/>
          <w:lang w:val="en-GB"/>
        </w:rPr>
        <w:t xml:space="preserve"> between PDCCH scheduling from low SCS </w:t>
      </w:r>
      <w:r w:rsidR="00086B7E" w:rsidRPr="00371154">
        <w:rPr>
          <w:rFonts w:ascii="Times New Roman" w:hAnsi="Times New Roman" w:cs="Times New Roman"/>
          <w:lang w:val="en-GB"/>
        </w:rPr>
        <w:t xml:space="preserve">PDCCH </w:t>
      </w:r>
      <w:r w:rsidR="001B463A" w:rsidRPr="00371154">
        <w:rPr>
          <w:rFonts w:ascii="Times New Roman" w:hAnsi="Times New Roman" w:cs="Times New Roman"/>
          <w:lang w:val="en-GB"/>
        </w:rPr>
        <w:t xml:space="preserve">scheduling PDSCH in high SCS </w:t>
      </w:r>
      <w:r w:rsidRPr="00371154">
        <w:rPr>
          <w:rFonts w:ascii="Times New Roman" w:hAnsi="Times New Roman" w:cs="Times New Roman"/>
          <w:lang w:val="en-GB"/>
        </w:rPr>
        <w:t>have not yet</w:t>
      </w:r>
      <w:r w:rsidR="001B463A" w:rsidRPr="00371154">
        <w:rPr>
          <w:rFonts w:ascii="Times New Roman" w:hAnsi="Times New Roman" w:cs="Times New Roman"/>
          <w:lang w:val="en-GB"/>
        </w:rPr>
        <w:t xml:space="preserve"> even</w:t>
      </w:r>
      <w:r w:rsidRPr="00371154">
        <w:rPr>
          <w:rFonts w:ascii="Times New Roman" w:hAnsi="Times New Roman" w:cs="Times New Roman"/>
          <w:lang w:val="en-GB"/>
        </w:rPr>
        <w:t xml:space="preserve"> started</w:t>
      </w:r>
      <w:r w:rsidR="001B463A" w:rsidRPr="00371154">
        <w:rPr>
          <w:rFonts w:ascii="Times New Roman" w:hAnsi="Times New Roman" w:cs="Times New Roman"/>
          <w:lang w:val="en-GB"/>
        </w:rPr>
        <w:t xml:space="preserve">. </w:t>
      </w:r>
      <w:r w:rsidR="001B463A" w:rsidRPr="00371154">
        <w:rPr>
          <w:rFonts w:ascii="Times New Roman" w:hAnsi="Times New Roman" w:cs="Times New Roman"/>
          <w:b/>
          <w:lang w:val="en-GB"/>
        </w:rPr>
        <w:t>Lengthy discussion would be required to agree in RAN1 on mi</w:t>
      </w:r>
      <w:r w:rsidR="00086B7E" w:rsidRPr="00371154">
        <w:rPr>
          <w:rFonts w:ascii="Times New Roman" w:hAnsi="Times New Roman" w:cs="Times New Roman"/>
          <w:b/>
          <w:lang w:val="en-GB"/>
        </w:rPr>
        <w:t>nimum PDCCH to PDSCH timing</w:t>
      </w:r>
      <w:r w:rsidR="001B463A" w:rsidRPr="00371154">
        <w:rPr>
          <w:rFonts w:ascii="Times New Roman" w:hAnsi="Times New Roman" w:cs="Times New Roman"/>
          <w:b/>
          <w:lang w:val="en-GB"/>
        </w:rPr>
        <w:t xml:space="preserve"> specially for this use-case</w:t>
      </w:r>
      <w:r w:rsidR="001B463A" w:rsidRPr="00371154">
        <w:rPr>
          <w:rFonts w:ascii="Times New Roman" w:hAnsi="Times New Roman" w:cs="Times New Roman"/>
          <w:lang w:val="en-GB"/>
        </w:rPr>
        <w:t xml:space="preserve">. </w:t>
      </w:r>
      <w:r w:rsidRPr="00371154">
        <w:rPr>
          <w:rFonts w:ascii="Times New Roman" w:hAnsi="Times New Roman" w:cs="Times New Roman"/>
          <w:lang w:val="en-GB"/>
        </w:rPr>
        <w:t xml:space="preserve"> </w:t>
      </w:r>
    </w:p>
    <w:p w14:paraId="1D981422" w14:textId="2655E5FB" w:rsidR="00C83822" w:rsidRPr="00371154" w:rsidRDefault="0070591A" w:rsidP="00D23991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lang w:val="en-GB"/>
        </w:rPr>
      </w:pPr>
      <w:r w:rsidRPr="00371154">
        <w:rPr>
          <w:rFonts w:ascii="Times New Roman" w:hAnsi="Times New Roman" w:cs="Times New Roman"/>
          <w:lang w:val="en-GB"/>
        </w:rPr>
        <w:t>QCL handling for this case is problematic</w:t>
      </w:r>
      <w:r w:rsidR="001B463A" w:rsidRPr="00371154">
        <w:rPr>
          <w:rFonts w:ascii="Times New Roman" w:hAnsi="Times New Roman" w:cs="Times New Roman"/>
          <w:lang w:val="en-GB"/>
        </w:rPr>
        <w:t>.</w:t>
      </w:r>
      <w:r w:rsidRPr="00371154">
        <w:rPr>
          <w:rFonts w:ascii="Times New Roman" w:hAnsi="Times New Roman" w:cs="Times New Roman"/>
          <w:lang w:val="en-GB"/>
        </w:rPr>
        <w:t xml:space="preserve"> QCL </w:t>
      </w:r>
      <w:r w:rsidR="001B463A" w:rsidRPr="00371154">
        <w:rPr>
          <w:rFonts w:ascii="Times New Roman" w:hAnsi="Times New Roman" w:cs="Times New Roman"/>
          <w:lang w:val="en-GB"/>
        </w:rPr>
        <w:t xml:space="preserve">is a property of </w:t>
      </w:r>
      <w:r w:rsidRPr="00371154">
        <w:rPr>
          <w:rFonts w:ascii="Times New Roman" w:hAnsi="Times New Roman" w:cs="Times New Roman"/>
          <w:lang w:val="en-GB"/>
        </w:rPr>
        <w:t xml:space="preserve">CORESET </w:t>
      </w:r>
      <w:r w:rsidR="00B21F32" w:rsidRPr="00371154">
        <w:rPr>
          <w:rFonts w:ascii="Times New Roman" w:hAnsi="Times New Roman" w:cs="Times New Roman"/>
          <w:lang w:val="en-GB"/>
        </w:rPr>
        <w:t xml:space="preserve">and PDSCH may inherit </w:t>
      </w:r>
      <w:r w:rsidR="00F15309">
        <w:rPr>
          <w:rFonts w:ascii="Times New Roman" w:hAnsi="Times New Roman" w:cs="Times New Roman"/>
          <w:lang w:val="en-GB"/>
        </w:rPr>
        <w:t xml:space="preserve">(in some cases) </w:t>
      </w:r>
      <w:r w:rsidR="00B21F32" w:rsidRPr="00371154">
        <w:rPr>
          <w:rFonts w:ascii="Times New Roman" w:hAnsi="Times New Roman" w:cs="Times New Roman"/>
          <w:lang w:val="en-GB"/>
        </w:rPr>
        <w:t>QCL from the CO</w:t>
      </w:r>
      <w:r w:rsidR="00086B7E" w:rsidRPr="00371154">
        <w:rPr>
          <w:rFonts w:ascii="Times New Roman" w:hAnsi="Times New Roman" w:cs="Times New Roman"/>
          <w:lang w:val="en-GB"/>
        </w:rPr>
        <w:t xml:space="preserve">RESET. </w:t>
      </w:r>
      <w:r w:rsidR="00B21F32" w:rsidRPr="00371154">
        <w:rPr>
          <w:rFonts w:ascii="Times New Roman" w:hAnsi="Times New Roman" w:cs="Times New Roman"/>
          <w:lang w:val="en-GB"/>
        </w:rPr>
        <w:t xml:space="preserve">However, if CORESET is </w:t>
      </w:r>
      <w:r w:rsidR="001B463A" w:rsidRPr="00371154">
        <w:rPr>
          <w:rFonts w:ascii="Times New Roman" w:hAnsi="Times New Roman" w:cs="Times New Roman"/>
          <w:lang w:val="en-GB"/>
        </w:rPr>
        <w:t>configure</w:t>
      </w:r>
      <w:r w:rsidR="00B21F32" w:rsidRPr="00371154">
        <w:rPr>
          <w:rFonts w:ascii="Times New Roman" w:hAnsi="Times New Roman" w:cs="Times New Roman"/>
          <w:lang w:val="en-GB"/>
        </w:rPr>
        <w:t>d</w:t>
      </w:r>
      <w:r w:rsidR="001B463A" w:rsidRPr="00371154">
        <w:rPr>
          <w:rFonts w:ascii="Times New Roman" w:hAnsi="Times New Roman" w:cs="Times New Roman"/>
          <w:lang w:val="en-GB"/>
        </w:rPr>
        <w:t xml:space="preserve"> </w:t>
      </w:r>
      <w:r w:rsidR="00B21F32" w:rsidRPr="00371154">
        <w:rPr>
          <w:rFonts w:ascii="Times New Roman" w:hAnsi="Times New Roman" w:cs="Times New Roman"/>
          <w:lang w:val="en-GB"/>
        </w:rPr>
        <w:t>with single analog</w:t>
      </w:r>
      <w:r w:rsidR="00086B7E" w:rsidRPr="00371154">
        <w:rPr>
          <w:rFonts w:ascii="Times New Roman" w:hAnsi="Times New Roman" w:cs="Times New Roman"/>
          <w:lang w:val="en-GB"/>
        </w:rPr>
        <w:t>ue</w:t>
      </w:r>
      <w:r w:rsidR="00B21F32" w:rsidRPr="00371154">
        <w:rPr>
          <w:rFonts w:ascii="Times New Roman" w:hAnsi="Times New Roman" w:cs="Times New Roman"/>
          <w:lang w:val="en-GB"/>
        </w:rPr>
        <w:t xml:space="preserve"> beam </w:t>
      </w:r>
      <w:r w:rsidR="00086B7E" w:rsidRPr="00371154">
        <w:rPr>
          <w:rFonts w:ascii="Times New Roman" w:hAnsi="Times New Roman" w:cs="Times New Roman"/>
          <w:lang w:val="en-GB"/>
        </w:rPr>
        <w:t xml:space="preserve">(or lesser number of beams) </w:t>
      </w:r>
      <w:r w:rsidRPr="00371154">
        <w:rPr>
          <w:rFonts w:ascii="Times New Roman" w:hAnsi="Times New Roman" w:cs="Times New Roman"/>
          <w:lang w:val="en-GB"/>
        </w:rPr>
        <w:t>in FR1</w:t>
      </w:r>
      <w:r w:rsidR="001B463A" w:rsidRPr="00371154">
        <w:rPr>
          <w:rFonts w:ascii="Times New Roman" w:hAnsi="Times New Roman" w:cs="Times New Roman"/>
          <w:lang w:val="en-GB"/>
        </w:rPr>
        <w:t xml:space="preserve">, </w:t>
      </w:r>
      <w:r w:rsidR="00086B7E" w:rsidRPr="00371154">
        <w:rPr>
          <w:rFonts w:ascii="Times New Roman" w:hAnsi="Times New Roman" w:cs="Times New Roman"/>
          <w:lang w:val="en-GB"/>
        </w:rPr>
        <w:t>mechanism for</w:t>
      </w:r>
      <w:r w:rsidR="00B21F32" w:rsidRPr="00371154">
        <w:rPr>
          <w:rFonts w:ascii="Times New Roman" w:hAnsi="Times New Roman" w:cs="Times New Roman"/>
          <w:lang w:val="en-GB"/>
        </w:rPr>
        <w:t xml:space="preserve"> determin</w:t>
      </w:r>
      <w:r w:rsidR="00086B7E" w:rsidRPr="00371154">
        <w:rPr>
          <w:rFonts w:ascii="Times New Roman" w:hAnsi="Times New Roman" w:cs="Times New Roman"/>
          <w:lang w:val="en-GB"/>
        </w:rPr>
        <w:t>ing</w:t>
      </w:r>
      <w:r w:rsidR="00B21F32" w:rsidRPr="00371154">
        <w:rPr>
          <w:rFonts w:ascii="Times New Roman" w:hAnsi="Times New Roman" w:cs="Times New Roman"/>
          <w:lang w:val="en-GB"/>
        </w:rPr>
        <w:t xml:space="preserve"> QCL for PDSCH in FR2 is missing</w:t>
      </w:r>
      <w:r w:rsidRPr="00371154">
        <w:rPr>
          <w:rFonts w:ascii="Times New Roman" w:hAnsi="Times New Roman" w:cs="Times New Roman"/>
          <w:lang w:val="en-GB"/>
        </w:rPr>
        <w:t>.</w:t>
      </w:r>
      <w:r w:rsidR="001B463A" w:rsidRPr="00371154">
        <w:rPr>
          <w:rFonts w:ascii="Times New Roman" w:hAnsi="Times New Roman" w:cs="Times New Roman"/>
          <w:lang w:val="en-GB"/>
        </w:rPr>
        <w:t xml:space="preserve"> Discussion on this aspect have not yet even started in RAN1.  </w:t>
      </w:r>
    </w:p>
    <w:p w14:paraId="7FC96D23" w14:textId="2ABD8516" w:rsidR="0079386B" w:rsidRPr="00371154" w:rsidRDefault="001B463A" w:rsidP="00C83822">
      <w:pPr>
        <w:rPr>
          <w:rFonts w:ascii="Times New Roman" w:hAnsi="Times New Roman" w:cs="Times New Roman"/>
          <w:lang w:val="en-GB"/>
        </w:rPr>
      </w:pPr>
      <w:r w:rsidRPr="00371154">
        <w:rPr>
          <w:rFonts w:ascii="Times New Roman" w:hAnsi="Times New Roman" w:cs="Times New Roman"/>
          <w:lang w:val="en-GB"/>
        </w:rPr>
        <w:t xml:space="preserve">Considering the above amount of work </w:t>
      </w:r>
      <w:r w:rsidR="00B21F32" w:rsidRPr="00371154">
        <w:rPr>
          <w:rFonts w:ascii="Times New Roman" w:hAnsi="Times New Roman" w:cs="Times New Roman"/>
          <w:lang w:val="en-GB"/>
        </w:rPr>
        <w:t>require</w:t>
      </w:r>
      <w:r w:rsidR="00F15309">
        <w:rPr>
          <w:rFonts w:ascii="Times New Roman" w:hAnsi="Times New Roman" w:cs="Times New Roman"/>
          <w:lang w:val="en-GB"/>
        </w:rPr>
        <w:t>d</w:t>
      </w:r>
      <w:r w:rsidR="00B21F32" w:rsidRPr="00371154">
        <w:rPr>
          <w:rFonts w:ascii="Times New Roman" w:hAnsi="Times New Roman" w:cs="Times New Roman"/>
          <w:lang w:val="en-GB"/>
        </w:rPr>
        <w:t xml:space="preserve"> in RAN1 to complete</w:t>
      </w:r>
      <w:r w:rsidRPr="00371154">
        <w:rPr>
          <w:rFonts w:ascii="Times New Roman" w:hAnsi="Times New Roman" w:cs="Times New Roman"/>
          <w:lang w:val="en-GB"/>
        </w:rPr>
        <w:t xml:space="preserve"> </w:t>
      </w:r>
      <w:r w:rsidR="0079386B" w:rsidRPr="00371154">
        <w:rPr>
          <w:rFonts w:ascii="Times New Roman" w:hAnsi="Times New Roman" w:cs="Times New Roman"/>
          <w:lang w:val="en-GB"/>
        </w:rPr>
        <w:t>cross-carrier scheduling</w:t>
      </w:r>
      <w:r w:rsidR="00F15309">
        <w:rPr>
          <w:rFonts w:ascii="Times New Roman" w:hAnsi="Times New Roman" w:cs="Times New Roman"/>
          <w:lang w:val="en-GB"/>
        </w:rPr>
        <w:t xml:space="preserve"> with different numerologies</w:t>
      </w:r>
      <w:r w:rsidR="0079386B" w:rsidRPr="00371154">
        <w:rPr>
          <w:rFonts w:ascii="Times New Roman" w:hAnsi="Times New Roman" w:cs="Times New Roman"/>
          <w:lang w:val="en-GB"/>
        </w:rPr>
        <w:t xml:space="preserve"> </w:t>
      </w:r>
      <w:r w:rsidR="00B21F32" w:rsidRPr="00371154">
        <w:rPr>
          <w:rFonts w:ascii="Times New Roman" w:hAnsi="Times New Roman" w:cs="Times New Roman"/>
          <w:lang w:val="en-GB"/>
        </w:rPr>
        <w:t>for its main use-case,</w:t>
      </w:r>
      <w:r w:rsidR="0079386B" w:rsidRPr="00371154">
        <w:rPr>
          <w:rFonts w:ascii="Times New Roman" w:hAnsi="Times New Roman" w:cs="Times New Roman"/>
          <w:lang w:val="en-GB"/>
        </w:rPr>
        <w:t xml:space="preserve"> </w:t>
      </w:r>
      <w:r w:rsidR="00B21F32" w:rsidRPr="00371154">
        <w:rPr>
          <w:rFonts w:ascii="Times New Roman" w:hAnsi="Times New Roman" w:cs="Times New Roman"/>
          <w:lang w:val="en-GB"/>
        </w:rPr>
        <w:t>w</w:t>
      </w:r>
      <w:r w:rsidR="0079386B" w:rsidRPr="00371154">
        <w:rPr>
          <w:rFonts w:ascii="Times New Roman" w:hAnsi="Times New Roman" w:cs="Times New Roman"/>
          <w:lang w:val="en-GB"/>
        </w:rPr>
        <w:t>e have the following proposal:</w:t>
      </w:r>
    </w:p>
    <w:p w14:paraId="5EB5596F" w14:textId="5CD3EC77" w:rsidR="001B463A" w:rsidRPr="00371154" w:rsidRDefault="0079386B" w:rsidP="00C83822">
      <w:pPr>
        <w:rPr>
          <w:rFonts w:ascii="Times New Roman" w:hAnsi="Times New Roman" w:cs="Times New Roman"/>
          <w:i/>
          <w:lang w:val="en-GB"/>
        </w:rPr>
      </w:pPr>
      <w:r w:rsidRPr="00371154">
        <w:rPr>
          <w:rFonts w:ascii="Times New Roman" w:hAnsi="Times New Roman" w:cs="Times New Roman"/>
          <w:b/>
          <w:i/>
          <w:lang w:val="en-GB"/>
        </w:rPr>
        <w:t>Proposal-1:</w:t>
      </w:r>
      <w:r w:rsidR="008622C0" w:rsidRPr="00371154">
        <w:rPr>
          <w:rFonts w:ascii="Times New Roman" w:hAnsi="Times New Roman" w:cs="Times New Roman"/>
          <w:i/>
          <w:lang w:val="en-GB"/>
        </w:rPr>
        <w:t xml:space="preserve"> In order to achieve stabile</w:t>
      </w:r>
      <w:r w:rsidRPr="00371154">
        <w:rPr>
          <w:rFonts w:ascii="Times New Roman" w:hAnsi="Times New Roman" w:cs="Times New Roman"/>
          <w:i/>
          <w:lang w:val="en-GB"/>
        </w:rPr>
        <w:t xml:space="preserve"> R15</w:t>
      </w:r>
      <w:r w:rsidR="00086B7E" w:rsidRPr="00371154">
        <w:rPr>
          <w:rFonts w:ascii="Times New Roman" w:hAnsi="Times New Roman" w:cs="Times New Roman"/>
          <w:i/>
          <w:lang w:val="en-GB"/>
        </w:rPr>
        <w:t xml:space="preserve"> and focus the</w:t>
      </w:r>
      <w:r w:rsidR="008622C0" w:rsidRPr="00371154">
        <w:rPr>
          <w:rFonts w:ascii="Times New Roman" w:hAnsi="Times New Roman" w:cs="Times New Roman"/>
          <w:i/>
          <w:lang w:val="en-GB"/>
        </w:rPr>
        <w:t xml:space="preserve"> allocated</w:t>
      </w:r>
      <w:r w:rsidR="00086B7E" w:rsidRPr="00371154">
        <w:rPr>
          <w:rFonts w:ascii="Times New Roman" w:hAnsi="Times New Roman" w:cs="Times New Roman"/>
          <w:i/>
          <w:lang w:val="en-GB"/>
        </w:rPr>
        <w:t xml:space="preserve"> R15 maintenance </w:t>
      </w:r>
      <w:r w:rsidR="008622C0" w:rsidRPr="00371154">
        <w:rPr>
          <w:rFonts w:ascii="Times New Roman" w:hAnsi="Times New Roman" w:cs="Times New Roman"/>
          <w:i/>
          <w:lang w:val="en-GB"/>
        </w:rPr>
        <w:t xml:space="preserve">time to fixing the identified issues and errors on critical functionality, </w:t>
      </w:r>
      <w:r w:rsidRPr="00371154">
        <w:rPr>
          <w:rFonts w:ascii="Times New Roman" w:hAnsi="Times New Roman" w:cs="Times New Roman"/>
          <w:i/>
          <w:lang w:val="en-GB"/>
        </w:rPr>
        <w:t xml:space="preserve">postpone </w:t>
      </w:r>
      <w:r w:rsidR="008622C0" w:rsidRPr="00371154">
        <w:rPr>
          <w:rFonts w:ascii="Times New Roman" w:hAnsi="Times New Roman" w:cs="Times New Roman"/>
          <w:i/>
          <w:lang w:val="en-GB"/>
        </w:rPr>
        <w:t xml:space="preserve">the </w:t>
      </w:r>
      <w:r w:rsidRPr="00371154">
        <w:rPr>
          <w:rFonts w:ascii="Times New Roman" w:hAnsi="Times New Roman" w:cs="Times New Roman"/>
          <w:i/>
          <w:lang w:val="en-GB"/>
        </w:rPr>
        <w:t>completion of cross-carrier scheduling with different numerologies to CA WID</w:t>
      </w:r>
      <w:r w:rsidR="00B21F32" w:rsidRPr="00371154">
        <w:rPr>
          <w:rFonts w:ascii="Times New Roman" w:hAnsi="Times New Roman" w:cs="Times New Roman"/>
          <w:i/>
          <w:lang w:val="en-GB"/>
        </w:rPr>
        <w:t xml:space="preserve"> in R16</w:t>
      </w:r>
      <w:r w:rsidRPr="00371154">
        <w:rPr>
          <w:rFonts w:ascii="Times New Roman" w:hAnsi="Times New Roman" w:cs="Times New Roman"/>
          <w:i/>
          <w:lang w:val="en-GB"/>
        </w:rPr>
        <w:t>.</w:t>
      </w:r>
    </w:p>
    <w:p w14:paraId="09ECCA97" w14:textId="2760396C" w:rsidR="003C227B" w:rsidRDefault="003C227B" w:rsidP="003C227B">
      <w:pPr>
        <w:pStyle w:val="Heading1"/>
        <w:rPr>
          <w:color w:val="000000"/>
        </w:rPr>
      </w:pPr>
      <w:r w:rsidRPr="00A51522">
        <w:rPr>
          <w:color w:val="000000"/>
        </w:rPr>
        <w:t>Conclusions</w:t>
      </w:r>
    </w:p>
    <w:p w14:paraId="3187A69F" w14:textId="2FC394A5" w:rsidR="0079386B" w:rsidRPr="00F15309" w:rsidRDefault="0079386B" w:rsidP="00F15309">
      <w:pPr>
        <w:jc w:val="both"/>
        <w:rPr>
          <w:rFonts w:ascii="Times New Roman" w:hAnsi="Times New Roman" w:cs="Times New Roman"/>
          <w:lang w:val="en-GB"/>
        </w:rPr>
      </w:pPr>
      <w:r w:rsidRPr="00F15309">
        <w:rPr>
          <w:rFonts w:ascii="Times New Roman" w:hAnsi="Times New Roman" w:cs="Times New Roman"/>
          <w:lang w:val="en-GB"/>
        </w:rPr>
        <w:t>In this contribution we have discussion the open issues of cross-carrier scheduling with different numerologies within the single cell-group and we had the following proposal:</w:t>
      </w:r>
    </w:p>
    <w:p w14:paraId="473105F6" w14:textId="77777777" w:rsidR="00ED759A" w:rsidRPr="00F15309" w:rsidRDefault="00ED759A" w:rsidP="00F15309">
      <w:pPr>
        <w:jc w:val="both"/>
        <w:rPr>
          <w:rFonts w:ascii="Times New Roman" w:hAnsi="Times New Roman" w:cs="Times New Roman"/>
          <w:i/>
          <w:lang w:val="en-GB"/>
        </w:rPr>
      </w:pPr>
      <w:r w:rsidRPr="00F15309">
        <w:rPr>
          <w:rFonts w:ascii="Times New Roman" w:hAnsi="Times New Roman" w:cs="Times New Roman"/>
          <w:b/>
          <w:i/>
          <w:lang w:val="en-GB"/>
        </w:rPr>
        <w:t>Proposal-1:</w:t>
      </w:r>
      <w:r w:rsidRPr="00F15309">
        <w:rPr>
          <w:rFonts w:ascii="Times New Roman" w:hAnsi="Times New Roman" w:cs="Times New Roman"/>
          <w:i/>
          <w:lang w:val="en-GB"/>
        </w:rPr>
        <w:t xml:space="preserve"> In order to achieve stabile R15 and focus the allocated R15 maintenance time to fixing the identified issues and errors on critical functionality, postpone the completion of cross-carrier scheduling with different numerologies to CA WID in R16.</w:t>
      </w:r>
    </w:p>
    <w:p w14:paraId="2450E2E0" w14:textId="77777777" w:rsidR="008622C0" w:rsidRPr="00F15309" w:rsidRDefault="008622C0" w:rsidP="00F15309">
      <w:pPr>
        <w:jc w:val="both"/>
        <w:rPr>
          <w:rFonts w:ascii="Times New Roman" w:hAnsi="Times New Roman" w:cs="Times New Roman"/>
          <w:lang w:val="en-GB"/>
        </w:rPr>
      </w:pPr>
      <w:r w:rsidRPr="00F15309">
        <w:rPr>
          <w:rFonts w:ascii="Times New Roman" w:hAnsi="Times New Roman" w:cs="Times New Roman"/>
          <w:lang w:val="en-GB"/>
        </w:rPr>
        <w:t>It is worth noting that if the proposal is agreed, there is no need to remove any already introduced specification text that may already take the needs of cross-carrier scheduling with different numerologies into account. Simply defining that the respective UE capability cannot be signalled suffices.</w:t>
      </w:r>
    </w:p>
    <w:p w14:paraId="258DDCBA" w14:textId="77777777" w:rsidR="003C227B" w:rsidRPr="008622C0" w:rsidRDefault="003C227B" w:rsidP="003C227B">
      <w:pPr>
        <w:pStyle w:val="Heading1"/>
      </w:pPr>
      <w:r w:rsidRPr="008622C0">
        <w:t xml:space="preserve">References </w:t>
      </w:r>
    </w:p>
    <w:p w14:paraId="4E59862A" w14:textId="1C5E84E8" w:rsidR="003C227B" w:rsidRPr="008622C0" w:rsidRDefault="00EC3021" w:rsidP="008622C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sz w:val="18"/>
          <w:szCs w:val="18"/>
        </w:rPr>
      </w:pPr>
      <w:hyperlink r:id="rId14" w:history="1">
        <w:r w:rsidR="008622C0" w:rsidRPr="008622C0">
          <w:rPr>
            <w:rStyle w:val="Hyperlink"/>
            <w:rFonts w:eastAsia="Times New Roman" w:cstheme="minorHAnsi"/>
            <w:sz w:val="18"/>
            <w:szCs w:val="18"/>
            <w:lang w:eastAsia="fi-FI"/>
          </w:rPr>
          <w:t>RP-172108</w:t>
        </w:r>
      </w:hyperlink>
      <w:r w:rsidR="008622C0" w:rsidRPr="008622C0">
        <w:rPr>
          <w:rFonts w:cstheme="minorHAnsi"/>
          <w:sz w:val="18"/>
          <w:szCs w:val="18"/>
          <w:lang w:eastAsia="zh-CN"/>
        </w:rPr>
        <w:t>, Updated work plan of RAN 1 and 4 NR”, NTT DOCOMO &amp; drafting group</w:t>
      </w:r>
    </w:p>
    <w:p w14:paraId="5B7CD4BE" w14:textId="33F4A22D" w:rsidR="003C227B" w:rsidRPr="008622C0" w:rsidRDefault="00EC3021" w:rsidP="008622C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sz w:val="18"/>
          <w:szCs w:val="18"/>
          <w:lang w:eastAsia="zh-CN"/>
        </w:rPr>
      </w:pPr>
      <w:hyperlink r:id="rId15" w:history="1">
        <w:r w:rsidR="008622C0" w:rsidRPr="008622C0">
          <w:rPr>
            <w:rStyle w:val="Hyperlink"/>
            <w:rFonts w:eastAsia="Times New Roman" w:cstheme="minorHAnsi"/>
            <w:sz w:val="18"/>
            <w:szCs w:val="18"/>
            <w:lang w:eastAsia="fi-FI"/>
          </w:rPr>
          <w:t>RP-172817</w:t>
        </w:r>
      </w:hyperlink>
      <w:r w:rsidR="008622C0" w:rsidRPr="008622C0">
        <w:rPr>
          <w:rFonts w:cstheme="minorHAnsi"/>
          <w:sz w:val="18"/>
          <w:szCs w:val="18"/>
          <w:lang w:eastAsia="zh-CN"/>
        </w:rPr>
        <w:t>, NR High-Reliability URLLC scope for RAN1/RAN2</w:t>
      </w:r>
      <w:r w:rsidR="003C227B" w:rsidRPr="008622C0">
        <w:rPr>
          <w:rFonts w:cstheme="minorHAnsi"/>
          <w:sz w:val="18"/>
          <w:szCs w:val="18"/>
          <w:lang w:eastAsia="zh-CN"/>
        </w:rPr>
        <w:t xml:space="preserve">, </w:t>
      </w:r>
      <w:r w:rsidR="008622C0" w:rsidRPr="008622C0">
        <w:rPr>
          <w:rFonts w:cstheme="minorHAnsi"/>
          <w:sz w:val="18"/>
          <w:szCs w:val="18"/>
          <w:lang w:eastAsia="zh-CN"/>
        </w:rPr>
        <w:t>Ericsson</w:t>
      </w:r>
    </w:p>
    <w:p w14:paraId="639E3739" w14:textId="1D0D3F9C" w:rsidR="003C227B" w:rsidRPr="008622C0" w:rsidRDefault="008622C0" w:rsidP="008622C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sz w:val="18"/>
          <w:szCs w:val="18"/>
          <w:lang w:eastAsia="zh-CN"/>
        </w:rPr>
      </w:pPr>
      <w:r w:rsidRPr="008622C0">
        <w:rPr>
          <w:rFonts w:cstheme="minorHAnsi"/>
          <w:sz w:val="18"/>
          <w:szCs w:val="18"/>
          <w:lang w:eastAsia="zh-CN"/>
        </w:rPr>
        <w:t>RAN1#89</w:t>
      </w:r>
      <w:r w:rsidR="003C227B" w:rsidRPr="008622C0">
        <w:rPr>
          <w:rFonts w:cstheme="minorHAnsi"/>
          <w:sz w:val="18"/>
          <w:szCs w:val="18"/>
          <w:lang w:eastAsia="zh-CN"/>
        </w:rPr>
        <w:t xml:space="preserve"> Chairman Notes</w:t>
      </w:r>
      <w:bookmarkEnd w:id="0"/>
    </w:p>
    <w:sectPr w:rsidR="003C227B" w:rsidRPr="008622C0" w:rsidSect="00D66C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8F36D" w14:textId="77777777" w:rsidR="00EC3021" w:rsidRDefault="00EC3021">
      <w:r>
        <w:separator/>
      </w:r>
    </w:p>
  </w:endnote>
  <w:endnote w:type="continuationSeparator" w:id="0">
    <w:p w14:paraId="6B6B9553" w14:textId="77777777" w:rsidR="00EC3021" w:rsidRDefault="00EC3021">
      <w:r>
        <w:continuationSeparator/>
      </w:r>
    </w:p>
  </w:endnote>
  <w:endnote w:type="continuationNotice" w:id="1">
    <w:p w14:paraId="29BBDE72" w14:textId="77777777" w:rsidR="00EC3021" w:rsidRDefault="00EC3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Grande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6467C" w14:textId="77777777" w:rsidR="00EC3021" w:rsidRDefault="00EC3021">
      <w:r>
        <w:separator/>
      </w:r>
    </w:p>
  </w:footnote>
  <w:footnote w:type="continuationSeparator" w:id="0">
    <w:p w14:paraId="4F9CA0EA" w14:textId="77777777" w:rsidR="00EC3021" w:rsidRDefault="00EC3021">
      <w:r>
        <w:continuationSeparator/>
      </w:r>
    </w:p>
  </w:footnote>
  <w:footnote w:type="continuationNotice" w:id="1">
    <w:p w14:paraId="1F9B53C7" w14:textId="77777777" w:rsidR="00EC3021" w:rsidRDefault="00EC30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1C93"/>
    <w:multiLevelType w:val="hybridMultilevel"/>
    <w:tmpl w:val="BBE82DE8"/>
    <w:lvl w:ilvl="0" w:tplc="791ED9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33071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24EB8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97CE7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F2898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65CB0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1103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8F60C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FFAED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" w15:restartNumberingAfterBreak="0">
    <w:nsid w:val="0A6F6EC3"/>
    <w:multiLevelType w:val="hybridMultilevel"/>
    <w:tmpl w:val="02A0F7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02C6A"/>
    <w:multiLevelType w:val="hybridMultilevel"/>
    <w:tmpl w:val="1B0CF8E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E2D4BB0"/>
    <w:multiLevelType w:val="hybridMultilevel"/>
    <w:tmpl w:val="D7D24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B7337"/>
    <w:multiLevelType w:val="multilevel"/>
    <w:tmpl w:val="3014D5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262" w:hanging="576"/>
      </w:pPr>
      <w:rPr>
        <w:b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4E3BD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3641B7"/>
    <w:multiLevelType w:val="hybridMultilevel"/>
    <w:tmpl w:val="1952B34C"/>
    <w:lvl w:ilvl="0" w:tplc="C8501A50">
      <w:start w:val="562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7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843350"/>
    <w:multiLevelType w:val="hybridMultilevel"/>
    <w:tmpl w:val="8D5A19A8"/>
    <w:lvl w:ilvl="0" w:tplc="ADE00E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8780A">
      <w:start w:val="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35CD0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ACAD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DEF9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FE39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6CCA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E642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46B1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245A3"/>
    <w:multiLevelType w:val="hybridMultilevel"/>
    <w:tmpl w:val="66BA8CC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9"/>
  </w:num>
  <w:num w:numId="5">
    <w:abstractNumId w:val="0"/>
  </w:num>
  <w:num w:numId="6">
    <w:abstractNumId w:val="17"/>
  </w:num>
  <w:num w:numId="7">
    <w:abstractNumId w:val="14"/>
  </w:num>
  <w:num w:numId="8">
    <w:abstractNumId w:val="13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21"/>
  </w:num>
  <w:num w:numId="14">
    <w:abstractNumId w:val="4"/>
  </w:num>
  <w:num w:numId="15">
    <w:abstractNumId w:val="11"/>
  </w:num>
  <w:num w:numId="16">
    <w:abstractNumId w:val="20"/>
  </w:num>
  <w:num w:numId="17">
    <w:abstractNumId w:val="9"/>
  </w:num>
  <w:num w:numId="18">
    <w:abstractNumId w:val="12"/>
  </w:num>
  <w:num w:numId="19">
    <w:abstractNumId w:val="10"/>
  </w:num>
  <w:num w:numId="20">
    <w:abstractNumId w:val="15"/>
  </w:num>
  <w:num w:numId="21">
    <w:abstractNumId w:val="18"/>
  </w:num>
  <w:num w:numId="22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A5"/>
    <w:rsid w:val="00011360"/>
    <w:rsid w:val="0001170C"/>
    <w:rsid w:val="00011766"/>
    <w:rsid w:val="00011C5F"/>
    <w:rsid w:val="0001245C"/>
    <w:rsid w:val="00012A11"/>
    <w:rsid w:val="00013369"/>
    <w:rsid w:val="000144F8"/>
    <w:rsid w:val="00014945"/>
    <w:rsid w:val="00014A49"/>
    <w:rsid w:val="0001541B"/>
    <w:rsid w:val="0001622B"/>
    <w:rsid w:val="0001644E"/>
    <w:rsid w:val="0001698D"/>
    <w:rsid w:val="00016A0C"/>
    <w:rsid w:val="00016EA7"/>
    <w:rsid w:val="000172CA"/>
    <w:rsid w:val="0001794B"/>
    <w:rsid w:val="00017EDA"/>
    <w:rsid w:val="0002011C"/>
    <w:rsid w:val="00020C61"/>
    <w:rsid w:val="0002118F"/>
    <w:rsid w:val="00021990"/>
    <w:rsid w:val="00021C9B"/>
    <w:rsid w:val="00021ECE"/>
    <w:rsid w:val="00022790"/>
    <w:rsid w:val="00022C9F"/>
    <w:rsid w:val="000246AC"/>
    <w:rsid w:val="00024A33"/>
    <w:rsid w:val="00024DC6"/>
    <w:rsid w:val="000251CF"/>
    <w:rsid w:val="0002562D"/>
    <w:rsid w:val="00025B5C"/>
    <w:rsid w:val="00025B75"/>
    <w:rsid w:val="00025D50"/>
    <w:rsid w:val="00026794"/>
    <w:rsid w:val="000269F3"/>
    <w:rsid w:val="00026F2D"/>
    <w:rsid w:val="0002766A"/>
    <w:rsid w:val="00027BB9"/>
    <w:rsid w:val="00027BCE"/>
    <w:rsid w:val="00027CAF"/>
    <w:rsid w:val="00027F0D"/>
    <w:rsid w:val="000304CE"/>
    <w:rsid w:val="00030D5C"/>
    <w:rsid w:val="000310C0"/>
    <w:rsid w:val="00031425"/>
    <w:rsid w:val="0003161D"/>
    <w:rsid w:val="00031C8B"/>
    <w:rsid w:val="00032523"/>
    <w:rsid w:val="000332E5"/>
    <w:rsid w:val="00033356"/>
    <w:rsid w:val="0003396B"/>
    <w:rsid w:val="00033EBA"/>
    <w:rsid w:val="000348B5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7FB"/>
    <w:rsid w:val="000428D4"/>
    <w:rsid w:val="000438B8"/>
    <w:rsid w:val="00043CB2"/>
    <w:rsid w:val="00043DDC"/>
    <w:rsid w:val="0004470F"/>
    <w:rsid w:val="00044BA6"/>
    <w:rsid w:val="00044EE5"/>
    <w:rsid w:val="000452CB"/>
    <w:rsid w:val="00045A94"/>
    <w:rsid w:val="00045C62"/>
    <w:rsid w:val="00046A1B"/>
    <w:rsid w:val="00046C59"/>
    <w:rsid w:val="00047AD5"/>
    <w:rsid w:val="00047E2C"/>
    <w:rsid w:val="0005018D"/>
    <w:rsid w:val="000502B8"/>
    <w:rsid w:val="00050C10"/>
    <w:rsid w:val="000511F9"/>
    <w:rsid w:val="00051A08"/>
    <w:rsid w:val="00052045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6416"/>
    <w:rsid w:val="00067092"/>
    <w:rsid w:val="0006720E"/>
    <w:rsid w:val="00067220"/>
    <w:rsid w:val="000675E5"/>
    <w:rsid w:val="0006764C"/>
    <w:rsid w:val="00067689"/>
    <w:rsid w:val="00067B22"/>
    <w:rsid w:val="00070806"/>
    <w:rsid w:val="0007159C"/>
    <w:rsid w:val="00071C52"/>
    <w:rsid w:val="00072577"/>
    <w:rsid w:val="00072FD4"/>
    <w:rsid w:val="00072FFC"/>
    <w:rsid w:val="00073324"/>
    <w:rsid w:val="0007359D"/>
    <w:rsid w:val="00074659"/>
    <w:rsid w:val="00074AE4"/>
    <w:rsid w:val="0007526D"/>
    <w:rsid w:val="000755B4"/>
    <w:rsid w:val="00075B3E"/>
    <w:rsid w:val="00075E55"/>
    <w:rsid w:val="0007612E"/>
    <w:rsid w:val="0007615B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B7E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1734"/>
    <w:rsid w:val="000932E8"/>
    <w:rsid w:val="000933D6"/>
    <w:rsid w:val="00093520"/>
    <w:rsid w:val="00093F23"/>
    <w:rsid w:val="00093F86"/>
    <w:rsid w:val="0009401C"/>
    <w:rsid w:val="000945F8"/>
    <w:rsid w:val="0009571C"/>
    <w:rsid w:val="00095D5D"/>
    <w:rsid w:val="00095DEB"/>
    <w:rsid w:val="000962CD"/>
    <w:rsid w:val="00096D46"/>
    <w:rsid w:val="00097058"/>
    <w:rsid w:val="0009776F"/>
    <w:rsid w:val="00097924"/>
    <w:rsid w:val="00097F98"/>
    <w:rsid w:val="000A20BA"/>
    <w:rsid w:val="000A2249"/>
    <w:rsid w:val="000A2D56"/>
    <w:rsid w:val="000A356B"/>
    <w:rsid w:val="000A3572"/>
    <w:rsid w:val="000A3D29"/>
    <w:rsid w:val="000A4163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2C4B"/>
    <w:rsid w:val="000B2FF4"/>
    <w:rsid w:val="000B35CB"/>
    <w:rsid w:val="000B3798"/>
    <w:rsid w:val="000B3F94"/>
    <w:rsid w:val="000B442C"/>
    <w:rsid w:val="000B47DA"/>
    <w:rsid w:val="000B5566"/>
    <w:rsid w:val="000B5875"/>
    <w:rsid w:val="000B64B0"/>
    <w:rsid w:val="000B65CF"/>
    <w:rsid w:val="000B6692"/>
    <w:rsid w:val="000B6A1C"/>
    <w:rsid w:val="000B766E"/>
    <w:rsid w:val="000B7B63"/>
    <w:rsid w:val="000C0167"/>
    <w:rsid w:val="000C0402"/>
    <w:rsid w:val="000C07CB"/>
    <w:rsid w:val="000C0E65"/>
    <w:rsid w:val="000C27AA"/>
    <w:rsid w:val="000C2F64"/>
    <w:rsid w:val="000C3434"/>
    <w:rsid w:val="000C3DCB"/>
    <w:rsid w:val="000C40C3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2F4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41"/>
    <w:rsid w:val="000D3BE4"/>
    <w:rsid w:val="000D40CE"/>
    <w:rsid w:val="000D49A6"/>
    <w:rsid w:val="000D49BA"/>
    <w:rsid w:val="000D4E39"/>
    <w:rsid w:val="000D53B2"/>
    <w:rsid w:val="000D619B"/>
    <w:rsid w:val="000D679D"/>
    <w:rsid w:val="000D6D22"/>
    <w:rsid w:val="000D6EC2"/>
    <w:rsid w:val="000D775F"/>
    <w:rsid w:val="000D7CE1"/>
    <w:rsid w:val="000D7EC2"/>
    <w:rsid w:val="000E0D66"/>
    <w:rsid w:val="000E0ECC"/>
    <w:rsid w:val="000E13E9"/>
    <w:rsid w:val="000E16F8"/>
    <w:rsid w:val="000E3284"/>
    <w:rsid w:val="000E3440"/>
    <w:rsid w:val="000E3442"/>
    <w:rsid w:val="000E3DEF"/>
    <w:rsid w:val="000E40A1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5F08"/>
    <w:rsid w:val="000F69BB"/>
    <w:rsid w:val="000F7613"/>
    <w:rsid w:val="0010045B"/>
    <w:rsid w:val="001008E4"/>
    <w:rsid w:val="00100B30"/>
    <w:rsid w:val="00100E7C"/>
    <w:rsid w:val="001012CA"/>
    <w:rsid w:val="00101381"/>
    <w:rsid w:val="001020FB"/>
    <w:rsid w:val="00102852"/>
    <w:rsid w:val="00103417"/>
    <w:rsid w:val="001036A3"/>
    <w:rsid w:val="001036A5"/>
    <w:rsid w:val="0010375D"/>
    <w:rsid w:val="001037F5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4DE"/>
    <w:rsid w:val="00125DEF"/>
    <w:rsid w:val="0012673F"/>
    <w:rsid w:val="00126F1D"/>
    <w:rsid w:val="0012781D"/>
    <w:rsid w:val="0013047E"/>
    <w:rsid w:val="00130BE1"/>
    <w:rsid w:val="001313AE"/>
    <w:rsid w:val="001318E7"/>
    <w:rsid w:val="00131F8B"/>
    <w:rsid w:val="001321CD"/>
    <w:rsid w:val="00132744"/>
    <w:rsid w:val="00133784"/>
    <w:rsid w:val="00133AC7"/>
    <w:rsid w:val="0013470B"/>
    <w:rsid w:val="00135FFC"/>
    <w:rsid w:val="0013602C"/>
    <w:rsid w:val="001365B7"/>
    <w:rsid w:val="00137143"/>
    <w:rsid w:val="0013722F"/>
    <w:rsid w:val="0013792E"/>
    <w:rsid w:val="00137B0E"/>
    <w:rsid w:val="00137D78"/>
    <w:rsid w:val="00137FAD"/>
    <w:rsid w:val="0014037B"/>
    <w:rsid w:val="00140456"/>
    <w:rsid w:val="00140807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235"/>
    <w:rsid w:val="00150A20"/>
    <w:rsid w:val="00150A93"/>
    <w:rsid w:val="001515A2"/>
    <w:rsid w:val="00151AE3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0F0"/>
    <w:rsid w:val="001601AE"/>
    <w:rsid w:val="00160674"/>
    <w:rsid w:val="001612C1"/>
    <w:rsid w:val="001616EE"/>
    <w:rsid w:val="00161D23"/>
    <w:rsid w:val="00162B80"/>
    <w:rsid w:val="0016398E"/>
    <w:rsid w:val="00163BD0"/>
    <w:rsid w:val="00163FEB"/>
    <w:rsid w:val="001641F1"/>
    <w:rsid w:val="00165033"/>
    <w:rsid w:val="0016548B"/>
    <w:rsid w:val="0016567A"/>
    <w:rsid w:val="00165A7E"/>
    <w:rsid w:val="00167058"/>
    <w:rsid w:val="001670EA"/>
    <w:rsid w:val="00167108"/>
    <w:rsid w:val="001674A0"/>
    <w:rsid w:val="0017004F"/>
    <w:rsid w:val="00170154"/>
    <w:rsid w:val="001707D2"/>
    <w:rsid w:val="00170A4B"/>
    <w:rsid w:val="00170A88"/>
    <w:rsid w:val="00170B3C"/>
    <w:rsid w:val="001725ED"/>
    <w:rsid w:val="00172D1A"/>
    <w:rsid w:val="001738A8"/>
    <w:rsid w:val="00173A2B"/>
    <w:rsid w:val="001765F6"/>
    <w:rsid w:val="00176D2D"/>
    <w:rsid w:val="001779E5"/>
    <w:rsid w:val="001779F1"/>
    <w:rsid w:val="00177D8E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35"/>
    <w:rsid w:val="00186365"/>
    <w:rsid w:val="00186E93"/>
    <w:rsid w:val="00186FFA"/>
    <w:rsid w:val="0018712B"/>
    <w:rsid w:val="00187135"/>
    <w:rsid w:val="001900A2"/>
    <w:rsid w:val="0019039A"/>
    <w:rsid w:val="00191226"/>
    <w:rsid w:val="0019147C"/>
    <w:rsid w:val="001915E3"/>
    <w:rsid w:val="00191DC6"/>
    <w:rsid w:val="00192BAC"/>
    <w:rsid w:val="00192C92"/>
    <w:rsid w:val="00192DCF"/>
    <w:rsid w:val="00193D35"/>
    <w:rsid w:val="00193DD4"/>
    <w:rsid w:val="00194A0C"/>
    <w:rsid w:val="00194D78"/>
    <w:rsid w:val="0019579C"/>
    <w:rsid w:val="00195E78"/>
    <w:rsid w:val="00196076"/>
    <w:rsid w:val="0019628B"/>
    <w:rsid w:val="001967F8"/>
    <w:rsid w:val="0019712E"/>
    <w:rsid w:val="00197BDF"/>
    <w:rsid w:val="001A0C55"/>
    <w:rsid w:val="001A103E"/>
    <w:rsid w:val="001A111A"/>
    <w:rsid w:val="001A11A8"/>
    <w:rsid w:val="001A13DA"/>
    <w:rsid w:val="001A1940"/>
    <w:rsid w:val="001A1BDD"/>
    <w:rsid w:val="001A30F9"/>
    <w:rsid w:val="001A331B"/>
    <w:rsid w:val="001A4160"/>
    <w:rsid w:val="001A5817"/>
    <w:rsid w:val="001A58D0"/>
    <w:rsid w:val="001A5D07"/>
    <w:rsid w:val="001A668C"/>
    <w:rsid w:val="001A6A25"/>
    <w:rsid w:val="001A6C7B"/>
    <w:rsid w:val="001A6C9A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63A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15EA"/>
    <w:rsid w:val="001C1F43"/>
    <w:rsid w:val="001C22F9"/>
    <w:rsid w:val="001C2794"/>
    <w:rsid w:val="001C313D"/>
    <w:rsid w:val="001C37D8"/>
    <w:rsid w:val="001C3918"/>
    <w:rsid w:val="001C46A1"/>
    <w:rsid w:val="001C46E6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312"/>
    <w:rsid w:val="001D17D6"/>
    <w:rsid w:val="001D18A2"/>
    <w:rsid w:val="001D1C0B"/>
    <w:rsid w:val="001D1D0C"/>
    <w:rsid w:val="001D1F9C"/>
    <w:rsid w:val="001D2338"/>
    <w:rsid w:val="001D2EA0"/>
    <w:rsid w:val="001D2F62"/>
    <w:rsid w:val="001D363B"/>
    <w:rsid w:val="001D3B95"/>
    <w:rsid w:val="001D41AD"/>
    <w:rsid w:val="001D5347"/>
    <w:rsid w:val="001D5722"/>
    <w:rsid w:val="001D6019"/>
    <w:rsid w:val="001D6678"/>
    <w:rsid w:val="001E065E"/>
    <w:rsid w:val="001E0A37"/>
    <w:rsid w:val="001E19F9"/>
    <w:rsid w:val="001E2449"/>
    <w:rsid w:val="001E385D"/>
    <w:rsid w:val="001E3B32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5C9"/>
    <w:rsid w:val="001F02B8"/>
    <w:rsid w:val="001F0BB5"/>
    <w:rsid w:val="001F1089"/>
    <w:rsid w:val="001F13ED"/>
    <w:rsid w:val="001F1951"/>
    <w:rsid w:val="001F1EC6"/>
    <w:rsid w:val="001F264F"/>
    <w:rsid w:val="001F2E73"/>
    <w:rsid w:val="001F30EF"/>
    <w:rsid w:val="001F3625"/>
    <w:rsid w:val="001F36A2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3701"/>
    <w:rsid w:val="00204B3A"/>
    <w:rsid w:val="002055A8"/>
    <w:rsid w:val="00205969"/>
    <w:rsid w:val="00205B79"/>
    <w:rsid w:val="00206164"/>
    <w:rsid w:val="00206773"/>
    <w:rsid w:val="00207194"/>
    <w:rsid w:val="002075C2"/>
    <w:rsid w:val="00207806"/>
    <w:rsid w:val="002101E0"/>
    <w:rsid w:val="002103E3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F30"/>
    <w:rsid w:val="00220127"/>
    <w:rsid w:val="00220D22"/>
    <w:rsid w:val="00221167"/>
    <w:rsid w:val="00221506"/>
    <w:rsid w:val="00221B30"/>
    <w:rsid w:val="00221C3A"/>
    <w:rsid w:val="00222853"/>
    <w:rsid w:val="00222903"/>
    <w:rsid w:val="00222A7A"/>
    <w:rsid w:val="00223E0D"/>
    <w:rsid w:val="0022436C"/>
    <w:rsid w:val="002243D8"/>
    <w:rsid w:val="00224A2C"/>
    <w:rsid w:val="00224E2B"/>
    <w:rsid w:val="00225164"/>
    <w:rsid w:val="0022528F"/>
    <w:rsid w:val="00226537"/>
    <w:rsid w:val="00226BF0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306"/>
    <w:rsid w:val="00236760"/>
    <w:rsid w:val="00236A8B"/>
    <w:rsid w:val="00236C20"/>
    <w:rsid w:val="00240A6A"/>
    <w:rsid w:val="00240D03"/>
    <w:rsid w:val="00241568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C"/>
    <w:rsid w:val="00243C7D"/>
    <w:rsid w:val="00244452"/>
    <w:rsid w:val="00244C44"/>
    <w:rsid w:val="00244CFE"/>
    <w:rsid w:val="00244DDE"/>
    <w:rsid w:val="002453CF"/>
    <w:rsid w:val="002458BB"/>
    <w:rsid w:val="00245A42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AA0"/>
    <w:rsid w:val="00252C17"/>
    <w:rsid w:val="00252C5D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C44"/>
    <w:rsid w:val="00266F6D"/>
    <w:rsid w:val="002678A0"/>
    <w:rsid w:val="002702C8"/>
    <w:rsid w:val="00270901"/>
    <w:rsid w:val="00270CD2"/>
    <w:rsid w:val="00270D17"/>
    <w:rsid w:val="0027114C"/>
    <w:rsid w:val="0027223E"/>
    <w:rsid w:val="00272248"/>
    <w:rsid w:val="00272452"/>
    <w:rsid w:val="00272458"/>
    <w:rsid w:val="0027279F"/>
    <w:rsid w:val="0027377F"/>
    <w:rsid w:val="00273C3A"/>
    <w:rsid w:val="00274AA8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569"/>
    <w:rsid w:val="00280F72"/>
    <w:rsid w:val="0028125E"/>
    <w:rsid w:val="00281DD8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A8"/>
    <w:rsid w:val="002A1DF6"/>
    <w:rsid w:val="002A2903"/>
    <w:rsid w:val="002A2B2B"/>
    <w:rsid w:val="002A2CD5"/>
    <w:rsid w:val="002A3242"/>
    <w:rsid w:val="002A352A"/>
    <w:rsid w:val="002A35C4"/>
    <w:rsid w:val="002A3770"/>
    <w:rsid w:val="002A3EA6"/>
    <w:rsid w:val="002A525B"/>
    <w:rsid w:val="002A5B38"/>
    <w:rsid w:val="002A5D87"/>
    <w:rsid w:val="002A5F34"/>
    <w:rsid w:val="002A634C"/>
    <w:rsid w:val="002A70E1"/>
    <w:rsid w:val="002A785E"/>
    <w:rsid w:val="002A7967"/>
    <w:rsid w:val="002B009A"/>
    <w:rsid w:val="002B0A8F"/>
    <w:rsid w:val="002B132E"/>
    <w:rsid w:val="002B1560"/>
    <w:rsid w:val="002B21CE"/>
    <w:rsid w:val="002B2813"/>
    <w:rsid w:val="002B2A9E"/>
    <w:rsid w:val="002B3667"/>
    <w:rsid w:val="002B377C"/>
    <w:rsid w:val="002B39EE"/>
    <w:rsid w:val="002B3A79"/>
    <w:rsid w:val="002B49C4"/>
    <w:rsid w:val="002B4D11"/>
    <w:rsid w:val="002B50EA"/>
    <w:rsid w:val="002B5D65"/>
    <w:rsid w:val="002B60E3"/>
    <w:rsid w:val="002B63C5"/>
    <w:rsid w:val="002B69E4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29F5"/>
    <w:rsid w:val="002C3955"/>
    <w:rsid w:val="002C39FE"/>
    <w:rsid w:val="002C3F50"/>
    <w:rsid w:val="002C4B32"/>
    <w:rsid w:val="002C4EA6"/>
    <w:rsid w:val="002C5280"/>
    <w:rsid w:val="002C55A6"/>
    <w:rsid w:val="002C5927"/>
    <w:rsid w:val="002C5D11"/>
    <w:rsid w:val="002C6181"/>
    <w:rsid w:val="002C6255"/>
    <w:rsid w:val="002C6E3E"/>
    <w:rsid w:val="002D1214"/>
    <w:rsid w:val="002D1E67"/>
    <w:rsid w:val="002D2B0D"/>
    <w:rsid w:val="002D2B82"/>
    <w:rsid w:val="002D2F36"/>
    <w:rsid w:val="002D365F"/>
    <w:rsid w:val="002D36B6"/>
    <w:rsid w:val="002D45F7"/>
    <w:rsid w:val="002D4A9A"/>
    <w:rsid w:val="002D5835"/>
    <w:rsid w:val="002D5D78"/>
    <w:rsid w:val="002D65EF"/>
    <w:rsid w:val="002D78A9"/>
    <w:rsid w:val="002D7C18"/>
    <w:rsid w:val="002D7F7A"/>
    <w:rsid w:val="002E0340"/>
    <w:rsid w:val="002E0E1B"/>
    <w:rsid w:val="002E1100"/>
    <w:rsid w:val="002E1D1D"/>
    <w:rsid w:val="002E1EB8"/>
    <w:rsid w:val="002E22C5"/>
    <w:rsid w:val="002E2E5B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3CF"/>
    <w:rsid w:val="002F143E"/>
    <w:rsid w:val="002F144D"/>
    <w:rsid w:val="002F18A9"/>
    <w:rsid w:val="002F1E06"/>
    <w:rsid w:val="002F37E3"/>
    <w:rsid w:val="002F3CD5"/>
    <w:rsid w:val="002F5B42"/>
    <w:rsid w:val="002F5C07"/>
    <w:rsid w:val="002F69AD"/>
    <w:rsid w:val="002F72DA"/>
    <w:rsid w:val="0030017F"/>
    <w:rsid w:val="00300E13"/>
    <w:rsid w:val="00301C60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B22"/>
    <w:rsid w:val="00304E42"/>
    <w:rsid w:val="0030518D"/>
    <w:rsid w:val="0030580E"/>
    <w:rsid w:val="003061B5"/>
    <w:rsid w:val="003071F6"/>
    <w:rsid w:val="0030771E"/>
    <w:rsid w:val="00307A00"/>
    <w:rsid w:val="00310B46"/>
    <w:rsid w:val="00310E98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7CE"/>
    <w:rsid w:val="00327DEB"/>
    <w:rsid w:val="003302A3"/>
    <w:rsid w:val="003302DF"/>
    <w:rsid w:val="00330AFE"/>
    <w:rsid w:val="003315AB"/>
    <w:rsid w:val="00331C86"/>
    <w:rsid w:val="00331FE7"/>
    <w:rsid w:val="0033246C"/>
    <w:rsid w:val="00332CA2"/>
    <w:rsid w:val="003344D2"/>
    <w:rsid w:val="00335235"/>
    <w:rsid w:val="0033591E"/>
    <w:rsid w:val="00335B31"/>
    <w:rsid w:val="00335C2D"/>
    <w:rsid w:val="00340887"/>
    <w:rsid w:val="00340968"/>
    <w:rsid w:val="00340ECA"/>
    <w:rsid w:val="0034111C"/>
    <w:rsid w:val="003415D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763"/>
    <w:rsid w:val="003449E4"/>
    <w:rsid w:val="00345063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7E9"/>
    <w:rsid w:val="00356BBF"/>
    <w:rsid w:val="0035756B"/>
    <w:rsid w:val="00357B29"/>
    <w:rsid w:val="00357B9C"/>
    <w:rsid w:val="00357F6D"/>
    <w:rsid w:val="0036070E"/>
    <w:rsid w:val="00360E66"/>
    <w:rsid w:val="00361031"/>
    <w:rsid w:val="00361310"/>
    <w:rsid w:val="0036140A"/>
    <w:rsid w:val="00361795"/>
    <w:rsid w:val="00361A67"/>
    <w:rsid w:val="00362676"/>
    <w:rsid w:val="00362DE1"/>
    <w:rsid w:val="00362FAA"/>
    <w:rsid w:val="00363231"/>
    <w:rsid w:val="00363D73"/>
    <w:rsid w:val="003642A6"/>
    <w:rsid w:val="00364BBC"/>
    <w:rsid w:val="00364BDE"/>
    <w:rsid w:val="00364D63"/>
    <w:rsid w:val="0036569D"/>
    <w:rsid w:val="00365A11"/>
    <w:rsid w:val="0036620B"/>
    <w:rsid w:val="003666FD"/>
    <w:rsid w:val="0036702F"/>
    <w:rsid w:val="003673FF"/>
    <w:rsid w:val="00370564"/>
    <w:rsid w:val="003705AC"/>
    <w:rsid w:val="003709DA"/>
    <w:rsid w:val="00370EC4"/>
    <w:rsid w:val="003710E1"/>
    <w:rsid w:val="00371154"/>
    <w:rsid w:val="003711E9"/>
    <w:rsid w:val="0037165D"/>
    <w:rsid w:val="003716D5"/>
    <w:rsid w:val="00371787"/>
    <w:rsid w:val="00371FD1"/>
    <w:rsid w:val="00372043"/>
    <w:rsid w:val="00372093"/>
    <w:rsid w:val="00372702"/>
    <w:rsid w:val="00372BD8"/>
    <w:rsid w:val="003742F3"/>
    <w:rsid w:val="00374C5A"/>
    <w:rsid w:val="00374CAF"/>
    <w:rsid w:val="00376050"/>
    <w:rsid w:val="0037608B"/>
    <w:rsid w:val="003760F6"/>
    <w:rsid w:val="0037610A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01E"/>
    <w:rsid w:val="00383F09"/>
    <w:rsid w:val="003840EA"/>
    <w:rsid w:val="00384129"/>
    <w:rsid w:val="00384C6A"/>
    <w:rsid w:val="003860C3"/>
    <w:rsid w:val="003861AA"/>
    <w:rsid w:val="00386264"/>
    <w:rsid w:val="00387666"/>
    <w:rsid w:val="00387683"/>
    <w:rsid w:val="0038795B"/>
    <w:rsid w:val="003900F3"/>
    <w:rsid w:val="0039030A"/>
    <w:rsid w:val="00390548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92"/>
    <w:rsid w:val="003926C2"/>
    <w:rsid w:val="00392CB1"/>
    <w:rsid w:val="003935EC"/>
    <w:rsid w:val="003937E5"/>
    <w:rsid w:val="003938BD"/>
    <w:rsid w:val="00393A1E"/>
    <w:rsid w:val="00393C4F"/>
    <w:rsid w:val="0039496A"/>
    <w:rsid w:val="0039581F"/>
    <w:rsid w:val="00395FD5"/>
    <w:rsid w:val="0039629A"/>
    <w:rsid w:val="003A00F4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9F9"/>
    <w:rsid w:val="003B22B4"/>
    <w:rsid w:val="003B24A9"/>
    <w:rsid w:val="003B4060"/>
    <w:rsid w:val="003B425C"/>
    <w:rsid w:val="003B4D48"/>
    <w:rsid w:val="003B5D2A"/>
    <w:rsid w:val="003B5E02"/>
    <w:rsid w:val="003B6482"/>
    <w:rsid w:val="003B6815"/>
    <w:rsid w:val="003B6F7B"/>
    <w:rsid w:val="003B73BB"/>
    <w:rsid w:val="003B7983"/>
    <w:rsid w:val="003B79B6"/>
    <w:rsid w:val="003B7C8B"/>
    <w:rsid w:val="003C05A5"/>
    <w:rsid w:val="003C1450"/>
    <w:rsid w:val="003C227B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549D"/>
    <w:rsid w:val="003C7570"/>
    <w:rsid w:val="003C7A07"/>
    <w:rsid w:val="003C7A5D"/>
    <w:rsid w:val="003C7D9D"/>
    <w:rsid w:val="003C7E86"/>
    <w:rsid w:val="003D005E"/>
    <w:rsid w:val="003D00A3"/>
    <w:rsid w:val="003D04E2"/>
    <w:rsid w:val="003D0B27"/>
    <w:rsid w:val="003D0CCD"/>
    <w:rsid w:val="003D1076"/>
    <w:rsid w:val="003D198A"/>
    <w:rsid w:val="003D1D26"/>
    <w:rsid w:val="003D28A5"/>
    <w:rsid w:val="003D28B1"/>
    <w:rsid w:val="003D2BC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F38"/>
    <w:rsid w:val="003E4CEE"/>
    <w:rsid w:val="003E52DA"/>
    <w:rsid w:val="003E5B29"/>
    <w:rsid w:val="003E5E46"/>
    <w:rsid w:val="003E61C3"/>
    <w:rsid w:val="003E6D55"/>
    <w:rsid w:val="003E6E28"/>
    <w:rsid w:val="003E6F97"/>
    <w:rsid w:val="003E73BB"/>
    <w:rsid w:val="003E791F"/>
    <w:rsid w:val="003F04D3"/>
    <w:rsid w:val="003F0788"/>
    <w:rsid w:val="003F1186"/>
    <w:rsid w:val="003F1329"/>
    <w:rsid w:val="003F174E"/>
    <w:rsid w:val="003F1A7F"/>
    <w:rsid w:val="003F3084"/>
    <w:rsid w:val="003F3B26"/>
    <w:rsid w:val="003F4578"/>
    <w:rsid w:val="003F4EF8"/>
    <w:rsid w:val="003F5D59"/>
    <w:rsid w:val="003F609A"/>
    <w:rsid w:val="003F702F"/>
    <w:rsid w:val="0040010F"/>
    <w:rsid w:val="0040053A"/>
    <w:rsid w:val="004006BC"/>
    <w:rsid w:val="00400C1D"/>
    <w:rsid w:val="00400D0A"/>
    <w:rsid w:val="00401B6D"/>
    <w:rsid w:val="00401E2C"/>
    <w:rsid w:val="00402838"/>
    <w:rsid w:val="00403013"/>
    <w:rsid w:val="00403375"/>
    <w:rsid w:val="00403435"/>
    <w:rsid w:val="0040343F"/>
    <w:rsid w:val="00403EB1"/>
    <w:rsid w:val="00404170"/>
    <w:rsid w:val="004042DC"/>
    <w:rsid w:val="00405A85"/>
    <w:rsid w:val="00406595"/>
    <w:rsid w:val="0040697D"/>
    <w:rsid w:val="00406ED2"/>
    <w:rsid w:val="0041000D"/>
    <w:rsid w:val="00410094"/>
    <w:rsid w:val="004109C7"/>
    <w:rsid w:val="00412590"/>
    <w:rsid w:val="00412791"/>
    <w:rsid w:val="004128A5"/>
    <w:rsid w:val="00412D14"/>
    <w:rsid w:val="00412F13"/>
    <w:rsid w:val="00413113"/>
    <w:rsid w:val="004132D7"/>
    <w:rsid w:val="00413AC8"/>
    <w:rsid w:val="00413B67"/>
    <w:rsid w:val="00413C05"/>
    <w:rsid w:val="00413F78"/>
    <w:rsid w:val="00414292"/>
    <w:rsid w:val="00414939"/>
    <w:rsid w:val="00414C12"/>
    <w:rsid w:val="004152AA"/>
    <w:rsid w:val="004153B1"/>
    <w:rsid w:val="00415D6C"/>
    <w:rsid w:val="00416877"/>
    <w:rsid w:val="004168E9"/>
    <w:rsid w:val="00416C24"/>
    <w:rsid w:val="004176FB"/>
    <w:rsid w:val="004176FF"/>
    <w:rsid w:val="004203E3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0DF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AF9"/>
    <w:rsid w:val="00434B09"/>
    <w:rsid w:val="00435330"/>
    <w:rsid w:val="00435652"/>
    <w:rsid w:val="0043577D"/>
    <w:rsid w:val="0043594C"/>
    <w:rsid w:val="00436120"/>
    <w:rsid w:val="00436E43"/>
    <w:rsid w:val="00436F01"/>
    <w:rsid w:val="00437258"/>
    <w:rsid w:val="0043751F"/>
    <w:rsid w:val="00437A61"/>
    <w:rsid w:val="00440860"/>
    <w:rsid w:val="00440881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7BB"/>
    <w:rsid w:val="00445FF7"/>
    <w:rsid w:val="00446C2A"/>
    <w:rsid w:val="00447263"/>
    <w:rsid w:val="0044754C"/>
    <w:rsid w:val="0044759B"/>
    <w:rsid w:val="004478B9"/>
    <w:rsid w:val="00447D35"/>
    <w:rsid w:val="004504B3"/>
    <w:rsid w:val="00450716"/>
    <w:rsid w:val="00450C71"/>
    <w:rsid w:val="00451323"/>
    <w:rsid w:val="0045159A"/>
    <w:rsid w:val="004521DE"/>
    <w:rsid w:val="00452CAC"/>
    <w:rsid w:val="00453341"/>
    <w:rsid w:val="00454106"/>
    <w:rsid w:val="00454C6B"/>
    <w:rsid w:val="00454D1F"/>
    <w:rsid w:val="004567B7"/>
    <w:rsid w:val="004569DA"/>
    <w:rsid w:val="00456D13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0C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21BC"/>
    <w:rsid w:val="0047302D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69F"/>
    <w:rsid w:val="00487E64"/>
    <w:rsid w:val="00487EF1"/>
    <w:rsid w:val="004906F1"/>
    <w:rsid w:val="00490831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4BC3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A13C3"/>
    <w:rsid w:val="004A1DA1"/>
    <w:rsid w:val="004A25B6"/>
    <w:rsid w:val="004A263E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BC6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F2"/>
    <w:rsid w:val="004B4D26"/>
    <w:rsid w:val="004B5191"/>
    <w:rsid w:val="004B51B5"/>
    <w:rsid w:val="004B51EE"/>
    <w:rsid w:val="004B525B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3ED6"/>
    <w:rsid w:val="004C4B8F"/>
    <w:rsid w:val="004C4F58"/>
    <w:rsid w:val="004C5E0E"/>
    <w:rsid w:val="004C606D"/>
    <w:rsid w:val="004C7056"/>
    <w:rsid w:val="004C7072"/>
    <w:rsid w:val="004C795A"/>
    <w:rsid w:val="004D006C"/>
    <w:rsid w:val="004D04BC"/>
    <w:rsid w:val="004D09C7"/>
    <w:rsid w:val="004D0A0D"/>
    <w:rsid w:val="004D183A"/>
    <w:rsid w:val="004D18A5"/>
    <w:rsid w:val="004D2744"/>
    <w:rsid w:val="004D28E9"/>
    <w:rsid w:val="004D2D21"/>
    <w:rsid w:val="004D2EAC"/>
    <w:rsid w:val="004D2F84"/>
    <w:rsid w:val="004D3DCF"/>
    <w:rsid w:val="004D42A3"/>
    <w:rsid w:val="004D464A"/>
    <w:rsid w:val="004D52C0"/>
    <w:rsid w:val="004D5F47"/>
    <w:rsid w:val="004D6138"/>
    <w:rsid w:val="004D61FE"/>
    <w:rsid w:val="004D6321"/>
    <w:rsid w:val="004D6C29"/>
    <w:rsid w:val="004D7858"/>
    <w:rsid w:val="004E043F"/>
    <w:rsid w:val="004E0718"/>
    <w:rsid w:val="004E0AB9"/>
    <w:rsid w:val="004E16E9"/>
    <w:rsid w:val="004E1761"/>
    <w:rsid w:val="004E20A3"/>
    <w:rsid w:val="004E28FA"/>
    <w:rsid w:val="004E33F3"/>
    <w:rsid w:val="004E35B7"/>
    <w:rsid w:val="004E45EA"/>
    <w:rsid w:val="004E49C1"/>
    <w:rsid w:val="004E52D3"/>
    <w:rsid w:val="004E5318"/>
    <w:rsid w:val="004E5902"/>
    <w:rsid w:val="004E6B06"/>
    <w:rsid w:val="004E6C80"/>
    <w:rsid w:val="004E6F37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2C42"/>
    <w:rsid w:val="005039D8"/>
    <w:rsid w:val="00504083"/>
    <w:rsid w:val="00504F69"/>
    <w:rsid w:val="00505363"/>
    <w:rsid w:val="0050537D"/>
    <w:rsid w:val="005063B0"/>
    <w:rsid w:val="00506692"/>
    <w:rsid w:val="00507623"/>
    <w:rsid w:val="00507A99"/>
    <w:rsid w:val="00507DC3"/>
    <w:rsid w:val="00510ABC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D5A"/>
    <w:rsid w:val="00515519"/>
    <w:rsid w:val="00516A4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256"/>
    <w:rsid w:val="00526FB5"/>
    <w:rsid w:val="005276BC"/>
    <w:rsid w:val="00527E6D"/>
    <w:rsid w:val="00530AED"/>
    <w:rsid w:val="00531344"/>
    <w:rsid w:val="005320DC"/>
    <w:rsid w:val="00532ADE"/>
    <w:rsid w:val="005338A1"/>
    <w:rsid w:val="0053421D"/>
    <w:rsid w:val="005342CB"/>
    <w:rsid w:val="005342F0"/>
    <w:rsid w:val="00534646"/>
    <w:rsid w:val="005346A5"/>
    <w:rsid w:val="00535D9C"/>
    <w:rsid w:val="005363E8"/>
    <w:rsid w:val="005367BE"/>
    <w:rsid w:val="00536B4D"/>
    <w:rsid w:val="005373C2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0869"/>
    <w:rsid w:val="00550E73"/>
    <w:rsid w:val="0055120C"/>
    <w:rsid w:val="00551303"/>
    <w:rsid w:val="0055140D"/>
    <w:rsid w:val="0055195C"/>
    <w:rsid w:val="0055267C"/>
    <w:rsid w:val="00552A89"/>
    <w:rsid w:val="00553289"/>
    <w:rsid w:val="00553448"/>
    <w:rsid w:val="005536E9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123"/>
    <w:rsid w:val="0056162A"/>
    <w:rsid w:val="00561812"/>
    <w:rsid w:val="005619C5"/>
    <w:rsid w:val="00561DEA"/>
    <w:rsid w:val="0056236F"/>
    <w:rsid w:val="005623AE"/>
    <w:rsid w:val="00562675"/>
    <w:rsid w:val="00562AE3"/>
    <w:rsid w:val="00562DF2"/>
    <w:rsid w:val="00563831"/>
    <w:rsid w:val="00564693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6FB4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4E4"/>
    <w:rsid w:val="005815FD"/>
    <w:rsid w:val="005818F0"/>
    <w:rsid w:val="005843CA"/>
    <w:rsid w:val="0058496C"/>
    <w:rsid w:val="00585BDC"/>
    <w:rsid w:val="00585C54"/>
    <w:rsid w:val="005866AE"/>
    <w:rsid w:val="00587209"/>
    <w:rsid w:val="00587389"/>
    <w:rsid w:val="00587583"/>
    <w:rsid w:val="00590003"/>
    <w:rsid w:val="00590508"/>
    <w:rsid w:val="00590779"/>
    <w:rsid w:val="005910FF"/>
    <w:rsid w:val="00591182"/>
    <w:rsid w:val="00592303"/>
    <w:rsid w:val="005929A4"/>
    <w:rsid w:val="00592A63"/>
    <w:rsid w:val="00592E78"/>
    <w:rsid w:val="00592EB2"/>
    <w:rsid w:val="00593F51"/>
    <w:rsid w:val="00593FDB"/>
    <w:rsid w:val="005951B6"/>
    <w:rsid w:val="00595E18"/>
    <w:rsid w:val="0059645C"/>
    <w:rsid w:val="005966B3"/>
    <w:rsid w:val="005975F5"/>
    <w:rsid w:val="00597B46"/>
    <w:rsid w:val="00597EBB"/>
    <w:rsid w:val="005A0173"/>
    <w:rsid w:val="005A0B0A"/>
    <w:rsid w:val="005A0B35"/>
    <w:rsid w:val="005A1C50"/>
    <w:rsid w:val="005A2A83"/>
    <w:rsid w:val="005A2DA3"/>
    <w:rsid w:val="005A36A5"/>
    <w:rsid w:val="005A510C"/>
    <w:rsid w:val="005A58FF"/>
    <w:rsid w:val="005A5FBB"/>
    <w:rsid w:val="005A5FE6"/>
    <w:rsid w:val="005A6290"/>
    <w:rsid w:val="005A70F8"/>
    <w:rsid w:val="005B0C94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DBB"/>
    <w:rsid w:val="005C2162"/>
    <w:rsid w:val="005C2684"/>
    <w:rsid w:val="005C26B5"/>
    <w:rsid w:val="005C2EAB"/>
    <w:rsid w:val="005C2F97"/>
    <w:rsid w:val="005C2FE5"/>
    <w:rsid w:val="005C36BE"/>
    <w:rsid w:val="005C492F"/>
    <w:rsid w:val="005C50BD"/>
    <w:rsid w:val="005C55F6"/>
    <w:rsid w:val="005C5A5E"/>
    <w:rsid w:val="005C65DC"/>
    <w:rsid w:val="005C76DF"/>
    <w:rsid w:val="005C7C25"/>
    <w:rsid w:val="005D07CC"/>
    <w:rsid w:val="005D08ED"/>
    <w:rsid w:val="005D0F48"/>
    <w:rsid w:val="005D1312"/>
    <w:rsid w:val="005D1893"/>
    <w:rsid w:val="005D2497"/>
    <w:rsid w:val="005D26C8"/>
    <w:rsid w:val="005D2DA2"/>
    <w:rsid w:val="005D2E62"/>
    <w:rsid w:val="005D3076"/>
    <w:rsid w:val="005D3250"/>
    <w:rsid w:val="005D3565"/>
    <w:rsid w:val="005D3842"/>
    <w:rsid w:val="005D3CB8"/>
    <w:rsid w:val="005D49C0"/>
    <w:rsid w:val="005D49DA"/>
    <w:rsid w:val="005D67F8"/>
    <w:rsid w:val="005D6AFC"/>
    <w:rsid w:val="005D712D"/>
    <w:rsid w:val="005D718D"/>
    <w:rsid w:val="005D79C5"/>
    <w:rsid w:val="005D7DE6"/>
    <w:rsid w:val="005D7F2A"/>
    <w:rsid w:val="005E165C"/>
    <w:rsid w:val="005E2732"/>
    <w:rsid w:val="005E39F8"/>
    <w:rsid w:val="005E3F9F"/>
    <w:rsid w:val="005E4E58"/>
    <w:rsid w:val="005E4F2B"/>
    <w:rsid w:val="005E66FB"/>
    <w:rsid w:val="005F04A6"/>
    <w:rsid w:val="005F085D"/>
    <w:rsid w:val="005F0A0B"/>
    <w:rsid w:val="005F0D07"/>
    <w:rsid w:val="005F0E4E"/>
    <w:rsid w:val="005F30A0"/>
    <w:rsid w:val="005F366E"/>
    <w:rsid w:val="005F3814"/>
    <w:rsid w:val="005F4C1E"/>
    <w:rsid w:val="005F5B47"/>
    <w:rsid w:val="005F60D1"/>
    <w:rsid w:val="005F67A4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AD9"/>
    <w:rsid w:val="00606B00"/>
    <w:rsid w:val="00607973"/>
    <w:rsid w:val="00607DD5"/>
    <w:rsid w:val="006100B4"/>
    <w:rsid w:val="006106A7"/>
    <w:rsid w:val="00610717"/>
    <w:rsid w:val="00610E1D"/>
    <w:rsid w:val="00611C68"/>
    <w:rsid w:val="00612DF0"/>
    <w:rsid w:val="006135EF"/>
    <w:rsid w:val="006139EF"/>
    <w:rsid w:val="0061415E"/>
    <w:rsid w:val="00614CD1"/>
    <w:rsid w:val="00614FCF"/>
    <w:rsid w:val="00615C6B"/>
    <w:rsid w:val="00616060"/>
    <w:rsid w:val="00616221"/>
    <w:rsid w:val="00616928"/>
    <w:rsid w:val="00616D9A"/>
    <w:rsid w:val="00616FAD"/>
    <w:rsid w:val="006170B7"/>
    <w:rsid w:val="00617D97"/>
    <w:rsid w:val="006203B0"/>
    <w:rsid w:val="0062202B"/>
    <w:rsid w:val="006224A4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B66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1D5A"/>
    <w:rsid w:val="00642F1C"/>
    <w:rsid w:val="00643A56"/>
    <w:rsid w:val="00643E7F"/>
    <w:rsid w:val="0064536F"/>
    <w:rsid w:val="00645A59"/>
    <w:rsid w:val="00646360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2869"/>
    <w:rsid w:val="006529E4"/>
    <w:rsid w:val="00652D59"/>
    <w:rsid w:val="00652D86"/>
    <w:rsid w:val="00652F24"/>
    <w:rsid w:val="00652FFF"/>
    <w:rsid w:val="006537DF"/>
    <w:rsid w:val="00653CE0"/>
    <w:rsid w:val="00653F38"/>
    <w:rsid w:val="0065409A"/>
    <w:rsid w:val="006540A1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A42"/>
    <w:rsid w:val="00661EFD"/>
    <w:rsid w:val="006625AC"/>
    <w:rsid w:val="006625C9"/>
    <w:rsid w:val="00662945"/>
    <w:rsid w:val="00662B01"/>
    <w:rsid w:val="00662B75"/>
    <w:rsid w:val="00662DC9"/>
    <w:rsid w:val="00663245"/>
    <w:rsid w:val="00664540"/>
    <w:rsid w:val="00664AF1"/>
    <w:rsid w:val="00664C81"/>
    <w:rsid w:val="00664F8B"/>
    <w:rsid w:val="006652BE"/>
    <w:rsid w:val="00666086"/>
    <w:rsid w:val="00667501"/>
    <w:rsid w:val="0066785A"/>
    <w:rsid w:val="00667B11"/>
    <w:rsid w:val="00667F37"/>
    <w:rsid w:val="00670071"/>
    <w:rsid w:val="0067015A"/>
    <w:rsid w:val="0067017C"/>
    <w:rsid w:val="00670DDA"/>
    <w:rsid w:val="00670FE6"/>
    <w:rsid w:val="00671E11"/>
    <w:rsid w:val="006734F6"/>
    <w:rsid w:val="0067370A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CA"/>
    <w:rsid w:val="006803D8"/>
    <w:rsid w:val="006803ED"/>
    <w:rsid w:val="0068048F"/>
    <w:rsid w:val="006804BC"/>
    <w:rsid w:val="00680F44"/>
    <w:rsid w:val="0068169C"/>
    <w:rsid w:val="006817AF"/>
    <w:rsid w:val="006818A4"/>
    <w:rsid w:val="0068212A"/>
    <w:rsid w:val="006846E2"/>
    <w:rsid w:val="00684B77"/>
    <w:rsid w:val="00684CA7"/>
    <w:rsid w:val="006853D4"/>
    <w:rsid w:val="0068580C"/>
    <w:rsid w:val="00685B89"/>
    <w:rsid w:val="00685F9A"/>
    <w:rsid w:val="006861FD"/>
    <w:rsid w:val="0068647B"/>
    <w:rsid w:val="0068655E"/>
    <w:rsid w:val="00686AA1"/>
    <w:rsid w:val="00686D65"/>
    <w:rsid w:val="00687166"/>
    <w:rsid w:val="00687270"/>
    <w:rsid w:val="0068783A"/>
    <w:rsid w:val="00687CBC"/>
    <w:rsid w:val="006905B1"/>
    <w:rsid w:val="006907DB"/>
    <w:rsid w:val="00690C7E"/>
    <w:rsid w:val="00690E94"/>
    <w:rsid w:val="00691E2A"/>
    <w:rsid w:val="00692375"/>
    <w:rsid w:val="00692561"/>
    <w:rsid w:val="006939DF"/>
    <w:rsid w:val="00693AD3"/>
    <w:rsid w:val="00693F7D"/>
    <w:rsid w:val="00694270"/>
    <w:rsid w:val="006944F3"/>
    <w:rsid w:val="00694BCD"/>
    <w:rsid w:val="00694C3E"/>
    <w:rsid w:val="006950E8"/>
    <w:rsid w:val="00695F8B"/>
    <w:rsid w:val="00696093"/>
    <w:rsid w:val="006973F6"/>
    <w:rsid w:val="0069746D"/>
    <w:rsid w:val="006975A7"/>
    <w:rsid w:val="006A00D3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B0C"/>
    <w:rsid w:val="006A4E28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459"/>
    <w:rsid w:val="006B35D1"/>
    <w:rsid w:val="006B39A2"/>
    <w:rsid w:val="006B3FD9"/>
    <w:rsid w:val="006B4BAD"/>
    <w:rsid w:val="006B5095"/>
    <w:rsid w:val="006B6977"/>
    <w:rsid w:val="006B6B8F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A38"/>
    <w:rsid w:val="006C2BF7"/>
    <w:rsid w:val="006C3527"/>
    <w:rsid w:val="006C3B93"/>
    <w:rsid w:val="006C3FC9"/>
    <w:rsid w:val="006C5177"/>
    <w:rsid w:val="006C6130"/>
    <w:rsid w:val="006C6EE7"/>
    <w:rsid w:val="006C71BB"/>
    <w:rsid w:val="006C7B51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C55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3"/>
    <w:rsid w:val="006F0214"/>
    <w:rsid w:val="006F076B"/>
    <w:rsid w:val="006F123E"/>
    <w:rsid w:val="006F12A9"/>
    <w:rsid w:val="006F132C"/>
    <w:rsid w:val="006F2D22"/>
    <w:rsid w:val="006F310D"/>
    <w:rsid w:val="006F3589"/>
    <w:rsid w:val="006F4254"/>
    <w:rsid w:val="006F4583"/>
    <w:rsid w:val="006F4B34"/>
    <w:rsid w:val="006F5B4E"/>
    <w:rsid w:val="006F61E0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91A"/>
    <w:rsid w:val="00705D03"/>
    <w:rsid w:val="00705FB5"/>
    <w:rsid w:val="0070665F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1E5"/>
    <w:rsid w:val="0071537F"/>
    <w:rsid w:val="00715AFF"/>
    <w:rsid w:val="00715FD6"/>
    <w:rsid w:val="007162D8"/>
    <w:rsid w:val="0071705B"/>
    <w:rsid w:val="00720213"/>
    <w:rsid w:val="007202E7"/>
    <w:rsid w:val="007206E9"/>
    <w:rsid w:val="0072256E"/>
    <w:rsid w:val="00722DD1"/>
    <w:rsid w:val="0072313E"/>
    <w:rsid w:val="0072314A"/>
    <w:rsid w:val="0072337B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67F1"/>
    <w:rsid w:val="00736D12"/>
    <w:rsid w:val="007375A2"/>
    <w:rsid w:val="00737DB6"/>
    <w:rsid w:val="00737F39"/>
    <w:rsid w:val="007401FE"/>
    <w:rsid w:val="007405B2"/>
    <w:rsid w:val="0074067F"/>
    <w:rsid w:val="00740832"/>
    <w:rsid w:val="00740CC9"/>
    <w:rsid w:val="007412C6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50DA2"/>
    <w:rsid w:val="0075175D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2D4"/>
    <w:rsid w:val="00756365"/>
    <w:rsid w:val="00756832"/>
    <w:rsid w:val="00757052"/>
    <w:rsid w:val="00757B93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8B8"/>
    <w:rsid w:val="00764FBA"/>
    <w:rsid w:val="00765261"/>
    <w:rsid w:val="0076638A"/>
    <w:rsid w:val="0076662D"/>
    <w:rsid w:val="007677ED"/>
    <w:rsid w:val="0076783D"/>
    <w:rsid w:val="00767AB7"/>
    <w:rsid w:val="00770497"/>
    <w:rsid w:val="00771FFA"/>
    <w:rsid w:val="007721F8"/>
    <w:rsid w:val="0077220D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5D4"/>
    <w:rsid w:val="00781640"/>
    <w:rsid w:val="00781E6B"/>
    <w:rsid w:val="00782217"/>
    <w:rsid w:val="0078300D"/>
    <w:rsid w:val="0078327E"/>
    <w:rsid w:val="0078349C"/>
    <w:rsid w:val="0078369B"/>
    <w:rsid w:val="00783B37"/>
    <w:rsid w:val="0078457B"/>
    <w:rsid w:val="007854F5"/>
    <w:rsid w:val="007862BE"/>
    <w:rsid w:val="007865DE"/>
    <w:rsid w:val="00786B93"/>
    <w:rsid w:val="00787051"/>
    <w:rsid w:val="00787422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86B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F9D"/>
    <w:rsid w:val="007A6433"/>
    <w:rsid w:val="007A79C5"/>
    <w:rsid w:val="007A7C00"/>
    <w:rsid w:val="007A7CDC"/>
    <w:rsid w:val="007B0745"/>
    <w:rsid w:val="007B0804"/>
    <w:rsid w:val="007B0FAA"/>
    <w:rsid w:val="007B1256"/>
    <w:rsid w:val="007B1289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CE3"/>
    <w:rsid w:val="007C1FE3"/>
    <w:rsid w:val="007C268E"/>
    <w:rsid w:val="007C2739"/>
    <w:rsid w:val="007C2751"/>
    <w:rsid w:val="007C289D"/>
    <w:rsid w:val="007C2ED0"/>
    <w:rsid w:val="007C3FCB"/>
    <w:rsid w:val="007C430A"/>
    <w:rsid w:val="007C4632"/>
    <w:rsid w:val="007C48D1"/>
    <w:rsid w:val="007C494C"/>
    <w:rsid w:val="007C5270"/>
    <w:rsid w:val="007C5584"/>
    <w:rsid w:val="007C6341"/>
    <w:rsid w:val="007C6D74"/>
    <w:rsid w:val="007C722C"/>
    <w:rsid w:val="007C7DF2"/>
    <w:rsid w:val="007D0002"/>
    <w:rsid w:val="007D06CB"/>
    <w:rsid w:val="007D07CA"/>
    <w:rsid w:val="007D0C44"/>
    <w:rsid w:val="007D1FD9"/>
    <w:rsid w:val="007D2D56"/>
    <w:rsid w:val="007D2DD0"/>
    <w:rsid w:val="007D3749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5D"/>
    <w:rsid w:val="007D776E"/>
    <w:rsid w:val="007D7A91"/>
    <w:rsid w:val="007D7DB7"/>
    <w:rsid w:val="007E0435"/>
    <w:rsid w:val="007E1881"/>
    <w:rsid w:val="007E212C"/>
    <w:rsid w:val="007E3704"/>
    <w:rsid w:val="007E4062"/>
    <w:rsid w:val="007E4656"/>
    <w:rsid w:val="007E54CB"/>
    <w:rsid w:val="007E5682"/>
    <w:rsid w:val="007E568A"/>
    <w:rsid w:val="007E5863"/>
    <w:rsid w:val="007E5BB1"/>
    <w:rsid w:val="007E61D7"/>
    <w:rsid w:val="007E670B"/>
    <w:rsid w:val="007E6782"/>
    <w:rsid w:val="007E7BBD"/>
    <w:rsid w:val="007E7F73"/>
    <w:rsid w:val="007F0168"/>
    <w:rsid w:val="007F043D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48E"/>
    <w:rsid w:val="007F75DC"/>
    <w:rsid w:val="007F76A3"/>
    <w:rsid w:val="00800662"/>
    <w:rsid w:val="008006AF"/>
    <w:rsid w:val="008012B9"/>
    <w:rsid w:val="0080152E"/>
    <w:rsid w:val="0080153E"/>
    <w:rsid w:val="0080242F"/>
    <w:rsid w:val="0080310B"/>
    <w:rsid w:val="00803A30"/>
    <w:rsid w:val="00804D56"/>
    <w:rsid w:val="00804DEF"/>
    <w:rsid w:val="00804E1E"/>
    <w:rsid w:val="00804F2D"/>
    <w:rsid w:val="0080527E"/>
    <w:rsid w:val="00805924"/>
    <w:rsid w:val="00805994"/>
    <w:rsid w:val="008061FD"/>
    <w:rsid w:val="0080716C"/>
    <w:rsid w:val="0080743E"/>
    <w:rsid w:val="008074C3"/>
    <w:rsid w:val="00807A07"/>
    <w:rsid w:val="00810469"/>
    <w:rsid w:val="00810ECE"/>
    <w:rsid w:val="0081116E"/>
    <w:rsid w:val="008119BF"/>
    <w:rsid w:val="00811B36"/>
    <w:rsid w:val="00812113"/>
    <w:rsid w:val="0081331C"/>
    <w:rsid w:val="00813516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186E"/>
    <w:rsid w:val="00822A5F"/>
    <w:rsid w:val="00822EF0"/>
    <w:rsid w:val="008230A4"/>
    <w:rsid w:val="00823412"/>
    <w:rsid w:val="008248A4"/>
    <w:rsid w:val="00824B50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66"/>
    <w:rsid w:val="00833884"/>
    <w:rsid w:val="00833E5D"/>
    <w:rsid w:val="008344AB"/>
    <w:rsid w:val="008344F6"/>
    <w:rsid w:val="008348B5"/>
    <w:rsid w:val="00834974"/>
    <w:rsid w:val="00834B77"/>
    <w:rsid w:val="00835028"/>
    <w:rsid w:val="0083537A"/>
    <w:rsid w:val="00835883"/>
    <w:rsid w:val="0083686A"/>
    <w:rsid w:val="00836BC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FE7"/>
    <w:rsid w:val="0085450D"/>
    <w:rsid w:val="0085452C"/>
    <w:rsid w:val="008551A7"/>
    <w:rsid w:val="008556AB"/>
    <w:rsid w:val="008559E2"/>
    <w:rsid w:val="00855C9D"/>
    <w:rsid w:val="00856D7A"/>
    <w:rsid w:val="00857055"/>
    <w:rsid w:val="008578D0"/>
    <w:rsid w:val="008578E9"/>
    <w:rsid w:val="00857991"/>
    <w:rsid w:val="008579DF"/>
    <w:rsid w:val="008602D0"/>
    <w:rsid w:val="00860479"/>
    <w:rsid w:val="00860D93"/>
    <w:rsid w:val="008620E7"/>
    <w:rsid w:val="008622C0"/>
    <w:rsid w:val="008627F9"/>
    <w:rsid w:val="00862B53"/>
    <w:rsid w:val="00862C9D"/>
    <w:rsid w:val="00862D90"/>
    <w:rsid w:val="008630B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460"/>
    <w:rsid w:val="008706DF"/>
    <w:rsid w:val="00870932"/>
    <w:rsid w:val="00870E7D"/>
    <w:rsid w:val="0087142A"/>
    <w:rsid w:val="008714D5"/>
    <w:rsid w:val="00871550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B3D"/>
    <w:rsid w:val="00890CEA"/>
    <w:rsid w:val="008914ED"/>
    <w:rsid w:val="008926FE"/>
    <w:rsid w:val="00892F08"/>
    <w:rsid w:val="0089365F"/>
    <w:rsid w:val="00894E26"/>
    <w:rsid w:val="00894FF0"/>
    <w:rsid w:val="0089558A"/>
    <w:rsid w:val="00896902"/>
    <w:rsid w:val="0089691C"/>
    <w:rsid w:val="00896937"/>
    <w:rsid w:val="00896CB5"/>
    <w:rsid w:val="008976AC"/>
    <w:rsid w:val="008976FE"/>
    <w:rsid w:val="00897C5A"/>
    <w:rsid w:val="008A1C39"/>
    <w:rsid w:val="008A1DB8"/>
    <w:rsid w:val="008A1DD7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6DC"/>
    <w:rsid w:val="008A6BFA"/>
    <w:rsid w:val="008A7340"/>
    <w:rsid w:val="008B016F"/>
    <w:rsid w:val="008B01A6"/>
    <w:rsid w:val="008B0564"/>
    <w:rsid w:val="008B0916"/>
    <w:rsid w:val="008B171F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471A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73E"/>
    <w:rsid w:val="008C0FEE"/>
    <w:rsid w:val="008C1AD6"/>
    <w:rsid w:val="008C1DC0"/>
    <w:rsid w:val="008C1FE3"/>
    <w:rsid w:val="008C248E"/>
    <w:rsid w:val="008C2658"/>
    <w:rsid w:val="008C2964"/>
    <w:rsid w:val="008C2C58"/>
    <w:rsid w:val="008C3733"/>
    <w:rsid w:val="008C375E"/>
    <w:rsid w:val="008C44F0"/>
    <w:rsid w:val="008C4C4D"/>
    <w:rsid w:val="008C62C8"/>
    <w:rsid w:val="008C6EF2"/>
    <w:rsid w:val="008D0543"/>
    <w:rsid w:val="008D1470"/>
    <w:rsid w:val="008D1550"/>
    <w:rsid w:val="008D19E7"/>
    <w:rsid w:val="008D1EA2"/>
    <w:rsid w:val="008D2946"/>
    <w:rsid w:val="008D3617"/>
    <w:rsid w:val="008D3738"/>
    <w:rsid w:val="008D3C06"/>
    <w:rsid w:val="008D4596"/>
    <w:rsid w:val="008D51B2"/>
    <w:rsid w:val="008D6A5D"/>
    <w:rsid w:val="008D707B"/>
    <w:rsid w:val="008D70E3"/>
    <w:rsid w:val="008E06FE"/>
    <w:rsid w:val="008E0F52"/>
    <w:rsid w:val="008E103B"/>
    <w:rsid w:val="008E13F3"/>
    <w:rsid w:val="008E1644"/>
    <w:rsid w:val="008E1A57"/>
    <w:rsid w:val="008E1D83"/>
    <w:rsid w:val="008E22D5"/>
    <w:rsid w:val="008E2A6F"/>
    <w:rsid w:val="008E3834"/>
    <w:rsid w:val="008E39E6"/>
    <w:rsid w:val="008E4269"/>
    <w:rsid w:val="008E440E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8FB"/>
    <w:rsid w:val="00906DA6"/>
    <w:rsid w:val="00907185"/>
    <w:rsid w:val="0090791B"/>
    <w:rsid w:val="009079FF"/>
    <w:rsid w:val="00907E66"/>
    <w:rsid w:val="009104EF"/>
    <w:rsid w:val="009105A0"/>
    <w:rsid w:val="0091070D"/>
    <w:rsid w:val="009109D3"/>
    <w:rsid w:val="00910B28"/>
    <w:rsid w:val="009116AE"/>
    <w:rsid w:val="0091221F"/>
    <w:rsid w:val="009129DC"/>
    <w:rsid w:val="0091359F"/>
    <w:rsid w:val="009137C1"/>
    <w:rsid w:val="009139E7"/>
    <w:rsid w:val="0091466E"/>
    <w:rsid w:val="00915311"/>
    <w:rsid w:val="00915531"/>
    <w:rsid w:val="00915849"/>
    <w:rsid w:val="009159A4"/>
    <w:rsid w:val="00915B81"/>
    <w:rsid w:val="0092052D"/>
    <w:rsid w:val="0092052E"/>
    <w:rsid w:val="0092067F"/>
    <w:rsid w:val="009206D7"/>
    <w:rsid w:val="0092101F"/>
    <w:rsid w:val="009216CA"/>
    <w:rsid w:val="00921F0F"/>
    <w:rsid w:val="009227EA"/>
    <w:rsid w:val="00922B26"/>
    <w:rsid w:val="00922CFC"/>
    <w:rsid w:val="00922ED7"/>
    <w:rsid w:val="009239C1"/>
    <w:rsid w:val="00924348"/>
    <w:rsid w:val="00924896"/>
    <w:rsid w:val="00925776"/>
    <w:rsid w:val="00925A0B"/>
    <w:rsid w:val="00926359"/>
    <w:rsid w:val="009268BA"/>
    <w:rsid w:val="0092769F"/>
    <w:rsid w:val="00927C14"/>
    <w:rsid w:val="00927E04"/>
    <w:rsid w:val="00930C42"/>
    <w:rsid w:val="0093112D"/>
    <w:rsid w:val="009319A2"/>
    <w:rsid w:val="00931ACC"/>
    <w:rsid w:val="00931E6B"/>
    <w:rsid w:val="00931FC2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9A1"/>
    <w:rsid w:val="009456F1"/>
    <w:rsid w:val="00945A3C"/>
    <w:rsid w:val="00945D9E"/>
    <w:rsid w:val="00946DE8"/>
    <w:rsid w:val="00947AC8"/>
    <w:rsid w:val="00950727"/>
    <w:rsid w:val="00951861"/>
    <w:rsid w:val="009519EE"/>
    <w:rsid w:val="00951DEE"/>
    <w:rsid w:val="00952D5F"/>
    <w:rsid w:val="00952F25"/>
    <w:rsid w:val="009547CF"/>
    <w:rsid w:val="00954AE6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868"/>
    <w:rsid w:val="00965938"/>
    <w:rsid w:val="00965A73"/>
    <w:rsid w:val="00965D49"/>
    <w:rsid w:val="00966093"/>
    <w:rsid w:val="00966EEA"/>
    <w:rsid w:val="0096767F"/>
    <w:rsid w:val="0096799B"/>
    <w:rsid w:val="009705AA"/>
    <w:rsid w:val="00970A9D"/>
    <w:rsid w:val="00970DD5"/>
    <w:rsid w:val="009715AB"/>
    <w:rsid w:val="00972090"/>
    <w:rsid w:val="009720AB"/>
    <w:rsid w:val="00972232"/>
    <w:rsid w:val="009725CD"/>
    <w:rsid w:val="00972BF4"/>
    <w:rsid w:val="00972DEC"/>
    <w:rsid w:val="00973024"/>
    <w:rsid w:val="0097313A"/>
    <w:rsid w:val="0097323A"/>
    <w:rsid w:val="0097371B"/>
    <w:rsid w:val="00973C34"/>
    <w:rsid w:val="009743BE"/>
    <w:rsid w:val="009748BF"/>
    <w:rsid w:val="00974F09"/>
    <w:rsid w:val="009756ED"/>
    <w:rsid w:val="00976F48"/>
    <w:rsid w:val="00977746"/>
    <w:rsid w:val="00977F6A"/>
    <w:rsid w:val="00980501"/>
    <w:rsid w:val="0098092C"/>
    <w:rsid w:val="009819E6"/>
    <w:rsid w:val="0098268E"/>
    <w:rsid w:val="00983AFA"/>
    <w:rsid w:val="009841A0"/>
    <w:rsid w:val="0098426E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882"/>
    <w:rsid w:val="00991C38"/>
    <w:rsid w:val="0099279D"/>
    <w:rsid w:val="00992E50"/>
    <w:rsid w:val="00993836"/>
    <w:rsid w:val="00994B77"/>
    <w:rsid w:val="00994FB8"/>
    <w:rsid w:val="00995A5F"/>
    <w:rsid w:val="00995C42"/>
    <w:rsid w:val="00995FB5"/>
    <w:rsid w:val="0099706E"/>
    <w:rsid w:val="00997F19"/>
    <w:rsid w:val="009A03E1"/>
    <w:rsid w:val="009A0E19"/>
    <w:rsid w:val="009A16BB"/>
    <w:rsid w:val="009A2987"/>
    <w:rsid w:val="009A29B3"/>
    <w:rsid w:val="009A2E69"/>
    <w:rsid w:val="009A31E9"/>
    <w:rsid w:val="009A33EF"/>
    <w:rsid w:val="009A33F0"/>
    <w:rsid w:val="009A3B0D"/>
    <w:rsid w:val="009A3CE1"/>
    <w:rsid w:val="009A439E"/>
    <w:rsid w:val="009A4ACA"/>
    <w:rsid w:val="009A4CFE"/>
    <w:rsid w:val="009A5C3B"/>
    <w:rsid w:val="009A64AA"/>
    <w:rsid w:val="009A6574"/>
    <w:rsid w:val="009A6AFB"/>
    <w:rsid w:val="009B06A2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7ABB"/>
    <w:rsid w:val="009C1427"/>
    <w:rsid w:val="009C2C91"/>
    <w:rsid w:val="009C2DD2"/>
    <w:rsid w:val="009C3DB4"/>
    <w:rsid w:val="009C3DC8"/>
    <w:rsid w:val="009C3FCB"/>
    <w:rsid w:val="009C4B78"/>
    <w:rsid w:val="009C4CF1"/>
    <w:rsid w:val="009C4DFA"/>
    <w:rsid w:val="009C51D5"/>
    <w:rsid w:val="009C5F66"/>
    <w:rsid w:val="009C60ED"/>
    <w:rsid w:val="009C6335"/>
    <w:rsid w:val="009C69B3"/>
    <w:rsid w:val="009C6F7B"/>
    <w:rsid w:val="009C73D2"/>
    <w:rsid w:val="009D0220"/>
    <w:rsid w:val="009D122C"/>
    <w:rsid w:val="009D1429"/>
    <w:rsid w:val="009D14D0"/>
    <w:rsid w:val="009D240A"/>
    <w:rsid w:val="009D241E"/>
    <w:rsid w:val="009D444F"/>
    <w:rsid w:val="009D4A84"/>
    <w:rsid w:val="009D4B72"/>
    <w:rsid w:val="009D698E"/>
    <w:rsid w:val="009E0C07"/>
    <w:rsid w:val="009E1C0E"/>
    <w:rsid w:val="009E1EB6"/>
    <w:rsid w:val="009E229D"/>
    <w:rsid w:val="009E23C5"/>
    <w:rsid w:val="009E2C4E"/>
    <w:rsid w:val="009E2DAA"/>
    <w:rsid w:val="009E3660"/>
    <w:rsid w:val="009E3A62"/>
    <w:rsid w:val="009E41D5"/>
    <w:rsid w:val="009E4210"/>
    <w:rsid w:val="009E45BC"/>
    <w:rsid w:val="009E4A05"/>
    <w:rsid w:val="009E4B10"/>
    <w:rsid w:val="009E4C52"/>
    <w:rsid w:val="009E53C2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70D9"/>
    <w:rsid w:val="009E7638"/>
    <w:rsid w:val="009F01FE"/>
    <w:rsid w:val="009F0712"/>
    <w:rsid w:val="009F155C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F58"/>
    <w:rsid w:val="00A00553"/>
    <w:rsid w:val="00A007D4"/>
    <w:rsid w:val="00A00DD8"/>
    <w:rsid w:val="00A01739"/>
    <w:rsid w:val="00A01967"/>
    <w:rsid w:val="00A02164"/>
    <w:rsid w:val="00A02FCE"/>
    <w:rsid w:val="00A040A7"/>
    <w:rsid w:val="00A04123"/>
    <w:rsid w:val="00A04873"/>
    <w:rsid w:val="00A04CAD"/>
    <w:rsid w:val="00A04E9B"/>
    <w:rsid w:val="00A0528D"/>
    <w:rsid w:val="00A0608B"/>
    <w:rsid w:val="00A0611E"/>
    <w:rsid w:val="00A065AE"/>
    <w:rsid w:val="00A07187"/>
    <w:rsid w:val="00A071E5"/>
    <w:rsid w:val="00A07CB6"/>
    <w:rsid w:val="00A07F41"/>
    <w:rsid w:val="00A07FAB"/>
    <w:rsid w:val="00A10031"/>
    <w:rsid w:val="00A107EE"/>
    <w:rsid w:val="00A108FB"/>
    <w:rsid w:val="00A118E1"/>
    <w:rsid w:val="00A1209A"/>
    <w:rsid w:val="00A12DF7"/>
    <w:rsid w:val="00A12FE5"/>
    <w:rsid w:val="00A13A13"/>
    <w:rsid w:val="00A142E0"/>
    <w:rsid w:val="00A14614"/>
    <w:rsid w:val="00A14C42"/>
    <w:rsid w:val="00A14D40"/>
    <w:rsid w:val="00A150D2"/>
    <w:rsid w:val="00A1575C"/>
    <w:rsid w:val="00A15A9B"/>
    <w:rsid w:val="00A15E31"/>
    <w:rsid w:val="00A16294"/>
    <w:rsid w:val="00A175BB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F05"/>
    <w:rsid w:val="00A263C6"/>
    <w:rsid w:val="00A267BE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E7D"/>
    <w:rsid w:val="00A32796"/>
    <w:rsid w:val="00A32980"/>
    <w:rsid w:val="00A32D13"/>
    <w:rsid w:val="00A32E39"/>
    <w:rsid w:val="00A32ED5"/>
    <w:rsid w:val="00A3357C"/>
    <w:rsid w:val="00A3364A"/>
    <w:rsid w:val="00A33A7D"/>
    <w:rsid w:val="00A33F79"/>
    <w:rsid w:val="00A3493B"/>
    <w:rsid w:val="00A349E6"/>
    <w:rsid w:val="00A34AB0"/>
    <w:rsid w:val="00A351DF"/>
    <w:rsid w:val="00A359A9"/>
    <w:rsid w:val="00A36541"/>
    <w:rsid w:val="00A370FB"/>
    <w:rsid w:val="00A40227"/>
    <w:rsid w:val="00A40E01"/>
    <w:rsid w:val="00A4171B"/>
    <w:rsid w:val="00A41E43"/>
    <w:rsid w:val="00A4307B"/>
    <w:rsid w:val="00A439F1"/>
    <w:rsid w:val="00A43F03"/>
    <w:rsid w:val="00A452A4"/>
    <w:rsid w:val="00A454EB"/>
    <w:rsid w:val="00A46203"/>
    <w:rsid w:val="00A4639E"/>
    <w:rsid w:val="00A466FC"/>
    <w:rsid w:val="00A46845"/>
    <w:rsid w:val="00A46A0D"/>
    <w:rsid w:val="00A46C62"/>
    <w:rsid w:val="00A47488"/>
    <w:rsid w:val="00A47E8D"/>
    <w:rsid w:val="00A5019D"/>
    <w:rsid w:val="00A50371"/>
    <w:rsid w:val="00A507B3"/>
    <w:rsid w:val="00A50806"/>
    <w:rsid w:val="00A5082E"/>
    <w:rsid w:val="00A50888"/>
    <w:rsid w:val="00A50C22"/>
    <w:rsid w:val="00A50E74"/>
    <w:rsid w:val="00A50FDD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681"/>
    <w:rsid w:val="00A54F4E"/>
    <w:rsid w:val="00A5592F"/>
    <w:rsid w:val="00A55C6A"/>
    <w:rsid w:val="00A55D1A"/>
    <w:rsid w:val="00A55D30"/>
    <w:rsid w:val="00A57834"/>
    <w:rsid w:val="00A578CE"/>
    <w:rsid w:val="00A60A02"/>
    <w:rsid w:val="00A60EDB"/>
    <w:rsid w:val="00A612D1"/>
    <w:rsid w:val="00A6147B"/>
    <w:rsid w:val="00A61F71"/>
    <w:rsid w:val="00A630DE"/>
    <w:rsid w:val="00A6316D"/>
    <w:rsid w:val="00A631BA"/>
    <w:rsid w:val="00A63519"/>
    <w:rsid w:val="00A63F0A"/>
    <w:rsid w:val="00A641E4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20E2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908"/>
    <w:rsid w:val="00A830EA"/>
    <w:rsid w:val="00A83B05"/>
    <w:rsid w:val="00A85244"/>
    <w:rsid w:val="00A854EF"/>
    <w:rsid w:val="00A860F6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8EE"/>
    <w:rsid w:val="00AA5409"/>
    <w:rsid w:val="00AA5470"/>
    <w:rsid w:val="00AA57A4"/>
    <w:rsid w:val="00AA5E1B"/>
    <w:rsid w:val="00AA6550"/>
    <w:rsid w:val="00AA66C7"/>
    <w:rsid w:val="00AA7819"/>
    <w:rsid w:val="00AA7FA4"/>
    <w:rsid w:val="00AB0E52"/>
    <w:rsid w:val="00AB157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7FE"/>
    <w:rsid w:val="00AC18C3"/>
    <w:rsid w:val="00AC22CB"/>
    <w:rsid w:val="00AC3555"/>
    <w:rsid w:val="00AC3A25"/>
    <w:rsid w:val="00AC410B"/>
    <w:rsid w:val="00AC4685"/>
    <w:rsid w:val="00AC5561"/>
    <w:rsid w:val="00AC6650"/>
    <w:rsid w:val="00AC67AA"/>
    <w:rsid w:val="00AC6B13"/>
    <w:rsid w:val="00AC6C3E"/>
    <w:rsid w:val="00AC6F30"/>
    <w:rsid w:val="00AC7B39"/>
    <w:rsid w:val="00AC7DED"/>
    <w:rsid w:val="00AD17AE"/>
    <w:rsid w:val="00AD1CE3"/>
    <w:rsid w:val="00AD1D0D"/>
    <w:rsid w:val="00AD1FE1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7971"/>
    <w:rsid w:val="00AE009E"/>
    <w:rsid w:val="00AE0101"/>
    <w:rsid w:val="00AE06ED"/>
    <w:rsid w:val="00AE08D0"/>
    <w:rsid w:val="00AE0B7D"/>
    <w:rsid w:val="00AE0E82"/>
    <w:rsid w:val="00AE1792"/>
    <w:rsid w:val="00AE1B7A"/>
    <w:rsid w:val="00AE1E45"/>
    <w:rsid w:val="00AE1ECE"/>
    <w:rsid w:val="00AE2112"/>
    <w:rsid w:val="00AE2327"/>
    <w:rsid w:val="00AE2ABF"/>
    <w:rsid w:val="00AE2F67"/>
    <w:rsid w:val="00AE2F7E"/>
    <w:rsid w:val="00AE3775"/>
    <w:rsid w:val="00AE3FBF"/>
    <w:rsid w:val="00AE42C8"/>
    <w:rsid w:val="00AE47F0"/>
    <w:rsid w:val="00AE4914"/>
    <w:rsid w:val="00AE4DC1"/>
    <w:rsid w:val="00AE516B"/>
    <w:rsid w:val="00AE5E52"/>
    <w:rsid w:val="00AE5F5C"/>
    <w:rsid w:val="00AE5FBA"/>
    <w:rsid w:val="00AE6B28"/>
    <w:rsid w:val="00AE732B"/>
    <w:rsid w:val="00AE7655"/>
    <w:rsid w:val="00AE776C"/>
    <w:rsid w:val="00AE7A30"/>
    <w:rsid w:val="00AF03F1"/>
    <w:rsid w:val="00AF1890"/>
    <w:rsid w:val="00AF2095"/>
    <w:rsid w:val="00AF3073"/>
    <w:rsid w:val="00AF3233"/>
    <w:rsid w:val="00AF3601"/>
    <w:rsid w:val="00AF47E0"/>
    <w:rsid w:val="00AF4B25"/>
    <w:rsid w:val="00AF4FEE"/>
    <w:rsid w:val="00AF614F"/>
    <w:rsid w:val="00AF6415"/>
    <w:rsid w:val="00AF65E6"/>
    <w:rsid w:val="00AF693F"/>
    <w:rsid w:val="00AF6CD6"/>
    <w:rsid w:val="00AF7018"/>
    <w:rsid w:val="00AF7142"/>
    <w:rsid w:val="00B00263"/>
    <w:rsid w:val="00B00662"/>
    <w:rsid w:val="00B00921"/>
    <w:rsid w:val="00B00EE7"/>
    <w:rsid w:val="00B02214"/>
    <w:rsid w:val="00B0254E"/>
    <w:rsid w:val="00B026C5"/>
    <w:rsid w:val="00B02D45"/>
    <w:rsid w:val="00B03534"/>
    <w:rsid w:val="00B037B6"/>
    <w:rsid w:val="00B03816"/>
    <w:rsid w:val="00B03A2D"/>
    <w:rsid w:val="00B04463"/>
    <w:rsid w:val="00B04B60"/>
    <w:rsid w:val="00B04B9E"/>
    <w:rsid w:val="00B059DE"/>
    <w:rsid w:val="00B05D08"/>
    <w:rsid w:val="00B078B4"/>
    <w:rsid w:val="00B109C2"/>
    <w:rsid w:val="00B10D1A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20742"/>
    <w:rsid w:val="00B20A13"/>
    <w:rsid w:val="00B20E92"/>
    <w:rsid w:val="00B2136C"/>
    <w:rsid w:val="00B215E5"/>
    <w:rsid w:val="00B21F32"/>
    <w:rsid w:val="00B229AF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52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CBB"/>
    <w:rsid w:val="00B331DE"/>
    <w:rsid w:val="00B332DB"/>
    <w:rsid w:val="00B338C5"/>
    <w:rsid w:val="00B33DC1"/>
    <w:rsid w:val="00B34359"/>
    <w:rsid w:val="00B346BF"/>
    <w:rsid w:val="00B3470B"/>
    <w:rsid w:val="00B34DFF"/>
    <w:rsid w:val="00B3505E"/>
    <w:rsid w:val="00B350FB"/>
    <w:rsid w:val="00B35EF8"/>
    <w:rsid w:val="00B36FD9"/>
    <w:rsid w:val="00B3749F"/>
    <w:rsid w:val="00B375FC"/>
    <w:rsid w:val="00B4038D"/>
    <w:rsid w:val="00B41222"/>
    <w:rsid w:val="00B41444"/>
    <w:rsid w:val="00B415CA"/>
    <w:rsid w:val="00B41969"/>
    <w:rsid w:val="00B41DAE"/>
    <w:rsid w:val="00B42144"/>
    <w:rsid w:val="00B4235B"/>
    <w:rsid w:val="00B42483"/>
    <w:rsid w:val="00B42793"/>
    <w:rsid w:val="00B42877"/>
    <w:rsid w:val="00B44799"/>
    <w:rsid w:val="00B44A37"/>
    <w:rsid w:val="00B45355"/>
    <w:rsid w:val="00B46640"/>
    <w:rsid w:val="00B46916"/>
    <w:rsid w:val="00B47D5D"/>
    <w:rsid w:val="00B50D42"/>
    <w:rsid w:val="00B50D4E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C5"/>
    <w:rsid w:val="00B55CF0"/>
    <w:rsid w:val="00B56309"/>
    <w:rsid w:val="00B56CC4"/>
    <w:rsid w:val="00B56DDA"/>
    <w:rsid w:val="00B56DF0"/>
    <w:rsid w:val="00B5733E"/>
    <w:rsid w:val="00B57459"/>
    <w:rsid w:val="00B57673"/>
    <w:rsid w:val="00B57F55"/>
    <w:rsid w:val="00B601D3"/>
    <w:rsid w:val="00B60272"/>
    <w:rsid w:val="00B60800"/>
    <w:rsid w:val="00B6184C"/>
    <w:rsid w:val="00B621F4"/>
    <w:rsid w:val="00B6266F"/>
    <w:rsid w:val="00B62F42"/>
    <w:rsid w:val="00B63002"/>
    <w:rsid w:val="00B63337"/>
    <w:rsid w:val="00B63CE0"/>
    <w:rsid w:val="00B645CE"/>
    <w:rsid w:val="00B64C14"/>
    <w:rsid w:val="00B64DDB"/>
    <w:rsid w:val="00B6508F"/>
    <w:rsid w:val="00B65209"/>
    <w:rsid w:val="00B658C6"/>
    <w:rsid w:val="00B66996"/>
    <w:rsid w:val="00B669BE"/>
    <w:rsid w:val="00B66D8E"/>
    <w:rsid w:val="00B66DAD"/>
    <w:rsid w:val="00B6767E"/>
    <w:rsid w:val="00B67DC2"/>
    <w:rsid w:val="00B704CA"/>
    <w:rsid w:val="00B70F65"/>
    <w:rsid w:val="00B71489"/>
    <w:rsid w:val="00B718AB"/>
    <w:rsid w:val="00B71F41"/>
    <w:rsid w:val="00B7212A"/>
    <w:rsid w:val="00B7267A"/>
    <w:rsid w:val="00B729E1"/>
    <w:rsid w:val="00B72AB2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95A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528"/>
    <w:rsid w:val="00B80672"/>
    <w:rsid w:val="00B80FE9"/>
    <w:rsid w:val="00B81B02"/>
    <w:rsid w:val="00B82613"/>
    <w:rsid w:val="00B829BB"/>
    <w:rsid w:val="00B830FB"/>
    <w:rsid w:val="00B833BE"/>
    <w:rsid w:val="00B83AD7"/>
    <w:rsid w:val="00B84437"/>
    <w:rsid w:val="00B84792"/>
    <w:rsid w:val="00B84B49"/>
    <w:rsid w:val="00B85401"/>
    <w:rsid w:val="00B863A5"/>
    <w:rsid w:val="00B868A9"/>
    <w:rsid w:val="00B870D1"/>
    <w:rsid w:val="00B87519"/>
    <w:rsid w:val="00B87BA3"/>
    <w:rsid w:val="00B90B53"/>
    <w:rsid w:val="00B91105"/>
    <w:rsid w:val="00B91C32"/>
    <w:rsid w:val="00B924F6"/>
    <w:rsid w:val="00B925C8"/>
    <w:rsid w:val="00B92668"/>
    <w:rsid w:val="00B92D5B"/>
    <w:rsid w:val="00B92D60"/>
    <w:rsid w:val="00B93008"/>
    <w:rsid w:val="00B94E0E"/>
    <w:rsid w:val="00B95E6A"/>
    <w:rsid w:val="00B95EF4"/>
    <w:rsid w:val="00B9665D"/>
    <w:rsid w:val="00B96E7F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302"/>
    <w:rsid w:val="00BA1416"/>
    <w:rsid w:val="00BA185F"/>
    <w:rsid w:val="00BA1890"/>
    <w:rsid w:val="00BA299A"/>
    <w:rsid w:val="00BA3926"/>
    <w:rsid w:val="00BA3B40"/>
    <w:rsid w:val="00BA47FE"/>
    <w:rsid w:val="00BA4A39"/>
    <w:rsid w:val="00BA4B13"/>
    <w:rsid w:val="00BA4DC5"/>
    <w:rsid w:val="00BA4F15"/>
    <w:rsid w:val="00BA589D"/>
    <w:rsid w:val="00BA5E71"/>
    <w:rsid w:val="00BA6D00"/>
    <w:rsid w:val="00BA7C92"/>
    <w:rsid w:val="00BA7D5C"/>
    <w:rsid w:val="00BB0CF2"/>
    <w:rsid w:val="00BB0D59"/>
    <w:rsid w:val="00BB0ED4"/>
    <w:rsid w:val="00BB1CA2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266"/>
    <w:rsid w:val="00BC2050"/>
    <w:rsid w:val="00BC2E00"/>
    <w:rsid w:val="00BC358C"/>
    <w:rsid w:val="00BC3858"/>
    <w:rsid w:val="00BC3F8C"/>
    <w:rsid w:val="00BC45A6"/>
    <w:rsid w:val="00BC531B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858"/>
    <w:rsid w:val="00BD088E"/>
    <w:rsid w:val="00BD0974"/>
    <w:rsid w:val="00BD1281"/>
    <w:rsid w:val="00BD12C7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EAB"/>
    <w:rsid w:val="00BE02B4"/>
    <w:rsid w:val="00BE04FE"/>
    <w:rsid w:val="00BE05B6"/>
    <w:rsid w:val="00BE09F2"/>
    <w:rsid w:val="00BE1000"/>
    <w:rsid w:val="00BE1261"/>
    <w:rsid w:val="00BE12DF"/>
    <w:rsid w:val="00BE1F1E"/>
    <w:rsid w:val="00BE2220"/>
    <w:rsid w:val="00BE2C45"/>
    <w:rsid w:val="00BE3594"/>
    <w:rsid w:val="00BE372B"/>
    <w:rsid w:val="00BE3F0F"/>
    <w:rsid w:val="00BE3F4B"/>
    <w:rsid w:val="00BE44D7"/>
    <w:rsid w:val="00BE485E"/>
    <w:rsid w:val="00BE5567"/>
    <w:rsid w:val="00BE5836"/>
    <w:rsid w:val="00BE58E6"/>
    <w:rsid w:val="00BE5907"/>
    <w:rsid w:val="00BE5E86"/>
    <w:rsid w:val="00BE5F83"/>
    <w:rsid w:val="00BE6227"/>
    <w:rsid w:val="00BE6A81"/>
    <w:rsid w:val="00BE729E"/>
    <w:rsid w:val="00BE79B1"/>
    <w:rsid w:val="00BF0162"/>
    <w:rsid w:val="00BF0A54"/>
    <w:rsid w:val="00BF0C64"/>
    <w:rsid w:val="00BF10BC"/>
    <w:rsid w:val="00BF112B"/>
    <w:rsid w:val="00BF185A"/>
    <w:rsid w:val="00BF26F6"/>
    <w:rsid w:val="00BF2888"/>
    <w:rsid w:val="00BF312A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71E"/>
    <w:rsid w:val="00C04D33"/>
    <w:rsid w:val="00C054FB"/>
    <w:rsid w:val="00C05A60"/>
    <w:rsid w:val="00C06213"/>
    <w:rsid w:val="00C06B18"/>
    <w:rsid w:val="00C0702E"/>
    <w:rsid w:val="00C071A7"/>
    <w:rsid w:val="00C07667"/>
    <w:rsid w:val="00C077CE"/>
    <w:rsid w:val="00C1054A"/>
    <w:rsid w:val="00C1065E"/>
    <w:rsid w:val="00C10963"/>
    <w:rsid w:val="00C10D06"/>
    <w:rsid w:val="00C11327"/>
    <w:rsid w:val="00C119CC"/>
    <w:rsid w:val="00C123C3"/>
    <w:rsid w:val="00C12401"/>
    <w:rsid w:val="00C1241F"/>
    <w:rsid w:val="00C1274B"/>
    <w:rsid w:val="00C13014"/>
    <w:rsid w:val="00C135E3"/>
    <w:rsid w:val="00C13D66"/>
    <w:rsid w:val="00C14255"/>
    <w:rsid w:val="00C14541"/>
    <w:rsid w:val="00C14773"/>
    <w:rsid w:val="00C1478B"/>
    <w:rsid w:val="00C150C6"/>
    <w:rsid w:val="00C15EDB"/>
    <w:rsid w:val="00C16198"/>
    <w:rsid w:val="00C1675B"/>
    <w:rsid w:val="00C16C4F"/>
    <w:rsid w:val="00C16CA0"/>
    <w:rsid w:val="00C17931"/>
    <w:rsid w:val="00C20531"/>
    <w:rsid w:val="00C20BD5"/>
    <w:rsid w:val="00C223EF"/>
    <w:rsid w:val="00C2253B"/>
    <w:rsid w:val="00C2255D"/>
    <w:rsid w:val="00C22890"/>
    <w:rsid w:val="00C22B9D"/>
    <w:rsid w:val="00C22C74"/>
    <w:rsid w:val="00C23119"/>
    <w:rsid w:val="00C24CE4"/>
    <w:rsid w:val="00C2526E"/>
    <w:rsid w:val="00C25681"/>
    <w:rsid w:val="00C26CD4"/>
    <w:rsid w:val="00C275B1"/>
    <w:rsid w:val="00C277EA"/>
    <w:rsid w:val="00C31852"/>
    <w:rsid w:val="00C3187D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40434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6E01"/>
    <w:rsid w:val="00C47466"/>
    <w:rsid w:val="00C4780F"/>
    <w:rsid w:val="00C47944"/>
    <w:rsid w:val="00C47E13"/>
    <w:rsid w:val="00C5011A"/>
    <w:rsid w:val="00C505D8"/>
    <w:rsid w:val="00C50634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1BE"/>
    <w:rsid w:val="00C5531A"/>
    <w:rsid w:val="00C55384"/>
    <w:rsid w:val="00C5590E"/>
    <w:rsid w:val="00C56FCC"/>
    <w:rsid w:val="00C57415"/>
    <w:rsid w:val="00C57751"/>
    <w:rsid w:val="00C57B3F"/>
    <w:rsid w:val="00C60E3A"/>
    <w:rsid w:val="00C61B6C"/>
    <w:rsid w:val="00C6225A"/>
    <w:rsid w:val="00C62CE5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0F6"/>
    <w:rsid w:val="00C722CB"/>
    <w:rsid w:val="00C73517"/>
    <w:rsid w:val="00C74924"/>
    <w:rsid w:val="00C74A03"/>
    <w:rsid w:val="00C74CA9"/>
    <w:rsid w:val="00C74E21"/>
    <w:rsid w:val="00C7534C"/>
    <w:rsid w:val="00C754AD"/>
    <w:rsid w:val="00C756BB"/>
    <w:rsid w:val="00C7591B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1D9"/>
    <w:rsid w:val="00C826BB"/>
    <w:rsid w:val="00C82B81"/>
    <w:rsid w:val="00C82D6B"/>
    <w:rsid w:val="00C833BE"/>
    <w:rsid w:val="00C83822"/>
    <w:rsid w:val="00C8386A"/>
    <w:rsid w:val="00C83944"/>
    <w:rsid w:val="00C83964"/>
    <w:rsid w:val="00C83AC3"/>
    <w:rsid w:val="00C83AEE"/>
    <w:rsid w:val="00C83C62"/>
    <w:rsid w:val="00C8439A"/>
    <w:rsid w:val="00C84C52"/>
    <w:rsid w:val="00C85354"/>
    <w:rsid w:val="00C861AC"/>
    <w:rsid w:val="00C86255"/>
    <w:rsid w:val="00C8712C"/>
    <w:rsid w:val="00C87AC4"/>
    <w:rsid w:val="00C905AA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A30"/>
    <w:rsid w:val="00CA483A"/>
    <w:rsid w:val="00CA5583"/>
    <w:rsid w:val="00CA58E0"/>
    <w:rsid w:val="00CA66A8"/>
    <w:rsid w:val="00CA6957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2D5B"/>
    <w:rsid w:val="00CB2EBE"/>
    <w:rsid w:val="00CB478D"/>
    <w:rsid w:val="00CB4A8A"/>
    <w:rsid w:val="00CB5799"/>
    <w:rsid w:val="00CB5A1F"/>
    <w:rsid w:val="00CB5B70"/>
    <w:rsid w:val="00CB690B"/>
    <w:rsid w:val="00CB6E3B"/>
    <w:rsid w:val="00CB6F5D"/>
    <w:rsid w:val="00CB70F6"/>
    <w:rsid w:val="00CB74BD"/>
    <w:rsid w:val="00CC06DF"/>
    <w:rsid w:val="00CC0D2F"/>
    <w:rsid w:val="00CC0E6B"/>
    <w:rsid w:val="00CC17D6"/>
    <w:rsid w:val="00CC23E5"/>
    <w:rsid w:val="00CC279F"/>
    <w:rsid w:val="00CC2B37"/>
    <w:rsid w:val="00CC314E"/>
    <w:rsid w:val="00CC32BE"/>
    <w:rsid w:val="00CC3315"/>
    <w:rsid w:val="00CC3605"/>
    <w:rsid w:val="00CC3D74"/>
    <w:rsid w:val="00CC3E3B"/>
    <w:rsid w:val="00CC3F68"/>
    <w:rsid w:val="00CC4912"/>
    <w:rsid w:val="00CC4B64"/>
    <w:rsid w:val="00CC4D38"/>
    <w:rsid w:val="00CC51E4"/>
    <w:rsid w:val="00CC5416"/>
    <w:rsid w:val="00CC5993"/>
    <w:rsid w:val="00CC6167"/>
    <w:rsid w:val="00CC61E3"/>
    <w:rsid w:val="00CC6E7A"/>
    <w:rsid w:val="00CC7AB4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5A35"/>
    <w:rsid w:val="00CD5ED3"/>
    <w:rsid w:val="00CD629A"/>
    <w:rsid w:val="00CD6980"/>
    <w:rsid w:val="00CD7315"/>
    <w:rsid w:val="00CD7479"/>
    <w:rsid w:val="00CE08AE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BB5"/>
    <w:rsid w:val="00CE50A2"/>
    <w:rsid w:val="00CE50FD"/>
    <w:rsid w:val="00CE5196"/>
    <w:rsid w:val="00CE5975"/>
    <w:rsid w:val="00CE5DCA"/>
    <w:rsid w:val="00CE5E28"/>
    <w:rsid w:val="00CE64C9"/>
    <w:rsid w:val="00CE752A"/>
    <w:rsid w:val="00CE7595"/>
    <w:rsid w:val="00CE78E1"/>
    <w:rsid w:val="00CE79D2"/>
    <w:rsid w:val="00CE7B6C"/>
    <w:rsid w:val="00CF0807"/>
    <w:rsid w:val="00CF0B9A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5FE1"/>
    <w:rsid w:val="00CF613D"/>
    <w:rsid w:val="00CF6AEE"/>
    <w:rsid w:val="00CF6C02"/>
    <w:rsid w:val="00CF75E7"/>
    <w:rsid w:val="00D013E9"/>
    <w:rsid w:val="00D01722"/>
    <w:rsid w:val="00D01830"/>
    <w:rsid w:val="00D019DB"/>
    <w:rsid w:val="00D02BB1"/>
    <w:rsid w:val="00D02C40"/>
    <w:rsid w:val="00D03718"/>
    <w:rsid w:val="00D03A33"/>
    <w:rsid w:val="00D03A8A"/>
    <w:rsid w:val="00D04AC1"/>
    <w:rsid w:val="00D050B0"/>
    <w:rsid w:val="00D059D8"/>
    <w:rsid w:val="00D05DF8"/>
    <w:rsid w:val="00D05E4F"/>
    <w:rsid w:val="00D064E8"/>
    <w:rsid w:val="00D06708"/>
    <w:rsid w:val="00D06AE8"/>
    <w:rsid w:val="00D0747A"/>
    <w:rsid w:val="00D07863"/>
    <w:rsid w:val="00D07CAE"/>
    <w:rsid w:val="00D07F0C"/>
    <w:rsid w:val="00D07F38"/>
    <w:rsid w:val="00D10390"/>
    <w:rsid w:val="00D10523"/>
    <w:rsid w:val="00D109D9"/>
    <w:rsid w:val="00D11414"/>
    <w:rsid w:val="00D118DB"/>
    <w:rsid w:val="00D12359"/>
    <w:rsid w:val="00D12600"/>
    <w:rsid w:val="00D13049"/>
    <w:rsid w:val="00D13384"/>
    <w:rsid w:val="00D1404E"/>
    <w:rsid w:val="00D14224"/>
    <w:rsid w:val="00D1455A"/>
    <w:rsid w:val="00D14DB6"/>
    <w:rsid w:val="00D14E8C"/>
    <w:rsid w:val="00D14EFE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435"/>
    <w:rsid w:val="00D2251A"/>
    <w:rsid w:val="00D22FBD"/>
    <w:rsid w:val="00D23991"/>
    <w:rsid w:val="00D242AE"/>
    <w:rsid w:val="00D24391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3917"/>
    <w:rsid w:val="00D34000"/>
    <w:rsid w:val="00D35A4B"/>
    <w:rsid w:val="00D35BD3"/>
    <w:rsid w:val="00D35D5A"/>
    <w:rsid w:val="00D35F9F"/>
    <w:rsid w:val="00D3626A"/>
    <w:rsid w:val="00D372B8"/>
    <w:rsid w:val="00D37E2C"/>
    <w:rsid w:val="00D4069B"/>
    <w:rsid w:val="00D40835"/>
    <w:rsid w:val="00D40AEE"/>
    <w:rsid w:val="00D41ADD"/>
    <w:rsid w:val="00D433D2"/>
    <w:rsid w:val="00D43523"/>
    <w:rsid w:val="00D44018"/>
    <w:rsid w:val="00D440BD"/>
    <w:rsid w:val="00D44693"/>
    <w:rsid w:val="00D44806"/>
    <w:rsid w:val="00D449B2"/>
    <w:rsid w:val="00D45567"/>
    <w:rsid w:val="00D458B4"/>
    <w:rsid w:val="00D45EB9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2F5"/>
    <w:rsid w:val="00D50C12"/>
    <w:rsid w:val="00D510E2"/>
    <w:rsid w:val="00D51573"/>
    <w:rsid w:val="00D51749"/>
    <w:rsid w:val="00D5181B"/>
    <w:rsid w:val="00D5183D"/>
    <w:rsid w:val="00D51BC1"/>
    <w:rsid w:val="00D520A7"/>
    <w:rsid w:val="00D52CDD"/>
    <w:rsid w:val="00D53232"/>
    <w:rsid w:val="00D53450"/>
    <w:rsid w:val="00D539E6"/>
    <w:rsid w:val="00D5577E"/>
    <w:rsid w:val="00D562E9"/>
    <w:rsid w:val="00D56A62"/>
    <w:rsid w:val="00D56BEF"/>
    <w:rsid w:val="00D574BF"/>
    <w:rsid w:val="00D5790C"/>
    <w:rsid w:val="00D57FA2"/>
    <w:rsid w:val="00D601FB"/>
    <w:rsid w:val="00D60BA3"/>
    <w:rsid w:val="00D60E6B"/>
    <w:rsid w:val="00D6196C"/>
    <w:rsid w:val="00D61E61"/>
    <w:rsid w:val="00D62439"/>
    <w:rsid w:val="00D62D0A"/>
    <w:rsid w:val="00D63597"/>
    <w:rsid w:val="00D64318"/>
    <w:rsid w:val="00D6443E"/>
    <w:rsid w:val="00D64472"/>
    <w:rsid w:val="00D65228"/>
    <w:rsid w:val="00D653DA"/>
    <w:rsid w:val="00D655F5"/>
    <w:rsid w:val="00D66089"/>
    <w:rsid w:val="00D66C19"/>
    <w:rsid w:val="00D70107"/>
    <w:rsid w:val="00D701D6"/>
    <w:rsid w:val="00D70B9C"/>
    <w:rsid w:val="00D710F8"/>
    <w:rsid w:val="00D7181F"/>
    <w:rsid w:val="00D719C9"/>
    <w:rsid w:val="00D72111"/>
    <w:rsid w:val="00D727C7"/>
    <w:rsid w:val="00D72D63"/>
    <w:rsid w:val="00D7334A"/>
    <w:rsid w:val="00D734D1"/>
    <w:rsid w:val="00D74499"/>
    <w:rsid w:val="00D745B1"/>
    <w:rsid w:val="00D74C1B"/>
    <w:rsid w:val="00D752A3"/>
    <w:rsid w:val="00D75B47"/>
    <w:rsid w:val="00D76220"/>
    <w:rsid w:val="00D764D3"/>
    <w:rsid w:val="00D77853"/>
    <w:rsid w:val="00D77B7B"/>
    <w:rsid w:val="00D77F62"/>
    <w:rsid w:val="00D80274"/>
    <w:rsid w:val="00D8028B"/>
    <w:rsid w:val="00D80A25"/>
    <w:rsid w:val="00D81603"/>
    <w:rsid w:val="00D819D5"/>
    <w:rsid w:val="00D819F7"/>
    <w:rsid w:val="00D81E6F"/>
    <w:rsid w:val="00D82392"/>
    <w:rsid w:val="00D82647"/>
    <w:rsid w:val="00D82B16"/>
    <w:rsid w:val="00D8375C"/>
    <w:rsid w:val="00D83EB8"/>
    <w:rsid w:val="00D843BE"/>
    <w:rsid w:val="00D84A7D"/>
    <w:rsid w:val="00D8530C"/>
    <w:rsid w:val="00D85720"/>
    <w:rsid w:val="00D85866"/>
    <w:rsid w:val="00D85C0E"/>
    <w:rsid w:val="00D86772"/>
    <w:rsid w:val="00D86E2A"/>
    <w:rsid w:val="00D86ED8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0D"/>
    <w:rsid w:val="00DA3695"/>
    <w:rsid w:val="00DA44F0"/>
    <w:rsid w:val="00DA4D0A"/>
    <w:rsid w:val="00DA510F"/>
    <w:rsid w:val="00DA5323"/>
    <w:rsid w:val="00DA61C4"/>
    <w:rsid w:val="00DA6405"/>
    <w:rsid w:val="00DA6FA3"/>
    <w:rsid w:val="00DA71E3"/>
    <w:rsid w:val="00DA75E5"/>
    <w:rsid w:val="00DA79AE"/>
    <w:rsid w:val="00DB0363"/>
    <w:rsid w:val="00DB08C6"/>
    <w:rsid w:val="00DB12FB"/>
    <w:rsid w:val="00DB1971"/>
    <w:rsid w:val="00DB1D8E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B88"/>
    <w:rsid w:val="00DB5E6E"/>
    <w:rsid w:val="00DB5ECC"/>
    <w:rsid w:val="00DB6D3F"/>
    <w:rsid w:val="00DB6ED3"/>
    <w:rsid w:val="00DB72AF"/>
    <w:rsid w:val="00DB7730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3A03"/>
    <w:rsid w:val="00DC49AC"/>
    <w:rsid w:val="00DC4E5E"/>
    <w:rsid w:val="00DC5EC2"/>
    <w:rsid w:val="00DC6105"/>
    <w:rsid w:val="00DC61F5"/>
    <w:rsid w:val="00DC63D3"/>
    <w:rsid w:val="00DC63D7"/>
    <w:rsid w:val="00DC6AFB"/>
    <w:rsid w:val="00DC70C2"/>
    <w:rsid w:val="00DC7B54"/>
    <w:rsid w:val="00DC7C91"/>
    <w:rsid w:val="00DC7D84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4447"/>
    <w:rsid w:val="00DD4BDA"/>
    <w:rsid w:val="00DD4D8F"/>
    <w:rsid w:val="00DD55E0"/>
    <w:rsid w:val="00DD5A52"/>
    <w:rsid w:val="00DD5FAA"/>
    <w:rsid w:val="00DD603D"/>
    <w:rsid w:val="00DD7E89"/>
    <w:rsid w:val="00DE0D05"/>
    <w:rsid w:val="00DE1FBC"/>
    <w:rsid w:val="00DE22B5"/>
    <w:rsid w:val="00DE25C6"/>
    <w:rsid w:val="00DE26D0"/>
    <w:rsid w:val="00DE2B69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0DF"/>
    <w:rsid w:val="00DF11BA"/>
    <w:rsid w:val="00DF192B"/>
    <w:rsid w:val="00DF247E"/>
    <w:rsid w:val="00DF27B9"/>
    <w:rsid w:val="00DF2800"/>
    <w:rsid w:val="00DF34FE"/>
    <w:rsid w:val="00DF4D29"/>
    <w:rsid w:val="00DF5939"/>
    <w:rsid w:val="00DF5E4B"/>
    <w:rsid w:val="00DF5F30"/>
    <w:rsid w:val="00DF6A1B"/>
    <w:rsid w:val="00DF6BE6"/>
    <w:rsid w:val="00DF6CD2"/>
    <w:rsid w:val="00DF70CE"/>
    <w:rsid w:val="00DF737B"/>
    <w:rsid w:val="00DF747F"/>
    <w:rsid w:val="00DF777C"/>
    <w:rsid w:val="00DF7ED2"/>
    <w:rsid w:val="00E00AC0"/>
    <w:rsid w:val="00E018D7"/>
    <w:rsid w:val="00E024D2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DB9"/>
    <w:rsid w:val="00E27222"/>
    <w:rsid w:val="00E27E57"/>
    <w:rsid w:val="00E27FC2"/>
    <w:rsid w:val="00E3051C"/>
    <w:rsid w:val="00E30565"/>
    <w:rsid w:val="00E308C5"/>
    <w:rsid w:val="00E30BDE"/>
    <w:rsid w:val="00E31280"/>
    <w:rsid w:val="00E31F13"/>
    <w:rsid w:val="00E32470"/>
    <w:rsid w:val="00E32958"/>
    <w:rsid w:val="00E329BB"/>
    <w:rsid w:val="00E32A3F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109"/>
    <w:rsid w:val="00E40479"/>
    <w:rsid w:val="00E404B5"/>
    <w:rsid w:val="00E4060A"/>
    <w:rsid w:val="00E40D62"/>
    <w:rsid w:val="00E41083"/>
    <w:rsid w:val="00E41430"/>
    <w:rsid w:val="00E439DA"/>
    <w:rsid w:val="00E43B5F"/>
    <w:rsid w:val="00E43F8E"/>
    <w:rsid w:val="00E44305"/>
    <w:rsid w:val="00E445CB"/>
    <w:rsid w:val="00E44D5C"/>
    <w:rsid w:val="00E45DAB"/>
    <w:rsid w:val="00E45FB6"/>
    <w:rsid w:val="00E46037"/>
    <w:rsid w:val="00E464DA"/>
    <w:rsid w:val="00E4675F"/>
    <w:rsid w:val="00E469BD"/>
    <w:rsid w:val="00E469DD"/>
    <w:rsid w:val="00E470E4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2EF0"/>
    <w:rsid w:val="00E53D4F"/>
    <w:rsid w:val="00E54D5E"/>
    <w:rsid w:val="00E55C65"/>
    <w:rsid w:val="00E55F55"/>
    <w:rsid w:val="00E57BAF"/>
    <w:rsid w:val="00E60E21"/>
    <w:rsid w:val="00E62033"/>
    <w:rsid w:val="00E62108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99C"/>
    <w:rsid w:val="00E74DCB"/>
    <w:rsid w:val="00E75CA5"/>
    <w:rsid w:val="00E763D5"/>
    <w:rsid w:val="00E7679C"/>
    <w:rsid w:val="00E769F7"/>
    <w:rsid w:val="00E76A94"/>
    <w:rsid w:val="00E76C23"/>
    <w:rsid w:val="00E76DAC"/>
    <w:rsid w:val="00E7723E"/>
    <w:rsid w:val="00E77EDE"/>
    <w:rsid w:val="00E80128"/>
    <w:rsid w:val="00E805E0"/>
    <w:rsid w:val="00E811E3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065"/>
    <w:rsid w:val="00E9189C"/>
    <w:rsid w:val="00E91B8A"/>
    <w:rsid w:val="00E91C1D"/>
    <w:rsid w:val="00E925A5"/>
    <w:rsid w:val="00E92C11"/>
    <w:rsid w:val="00E92C32"/>
    <w:rsid w:val="00E93579"/>
    <w:rsid w:val="00E93A02"/>
    <w:rsid w:val="00E93C02"/>
    <w:rsid w:val="00E943FF"/>
    <w:rsid w:val="00E94522"/>
    <w:rsid w:val="00E946A6"/>
    <w:rsid w:val="00E94C64"/>
    <w:rsid w:val="00E954EC"/>
    <w:rsid w:val="00E9575B"/>
    <w:rsid w:val="00E95E3B"/>
    <w:rsid w:val="00E96745"/>
    <w:rsid w:val="00E969D3"/>
    <w:rsid w:val="00E9707C"/>
    <w:rsid w:val="00E97137"/>
    <w:rsid w:val="00E97356"/>
    <w:rsid w:val="00EA073A"/>
    <w:rsid w:val="00EA0904"/>
    <w:rsid w:val="00EA0FCF"/>
    <w:rsid w:val="00EA1D43"/>
    <w:rsid w:val="00EA23A7"/>
    <w:rsid w:val="00EA25CF"/>
    <w:rsid w:val="00EA28F9"/>
    <w:rsid w:val="00EA290D"/>
    <w:rsid w:val="00EA2A6C"/>
    <w:rsid w:val="00EA2BFD"/>
    <w:rsid w:val="00EA2D24"/>
    <w:rsid w:val="00EA2DBF"/>
    <w:rsid w:val="00EA392A"/>
    <w:rsid w:val="00EA3BC6"/>
    <w:rsid w:val="00EA3BE6"/>
    <w:rsid w:val="00EA3CC6"/>
    <w:rsid w:val="00EA3F51"/>
    <w:rsid w:val="00EA4201"/>
    <w:rsid w:val="00EA4327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645"/>
    <w:rsid w:val="00EB1743"/>
    <w:rsid w:val="00EB19F9"/>
    <w:rsid w:val="00EB241D"/>
    <w:rsid w:val="00EB28A3"/>
    <w:rsid w:val="00EB2B64"/>
    <w:rsid w:val="00EB2D87"/>
    <w:rsid w:val="00EB2E14"/>
    <w:rsid w:val="00EB3773"/>
    <w:rsid w:val="00EB3D4B"/>
    <w:rsid w:val="00EB3F39"/>
    <w:rsid w:val="00EB4EAC"/>
    <w:rsid w:val="00EB584A"/>
    <w:rsid w:val="00EB5AE2"/>
    <w:rsid w:val="00EB6399"/>
    <w:rsid w:val="00EB6AC8"/>
    <w:rsid w:val="00EB6DC0"/>
    <w:rsid w:val="00EB728A"/>
    <w:rsid w:val="00EB763C"/>
    <w:rsid w:val="00EC01B3"/>
    <w:rsid w:val="00EC1BA5"/>
    <w:rsid w:val="00EC1E9A"/>
    <w:rsid w:val="00EC2192"/>
    <w:rsid w:val="00EC3021"/>
    <w:rsid w:val="00EC311B"/>
    <w:rsid w:val="00EC43ED"/>
    <w:rsid w:val="00EC5328"/>
    <w:rsid w:val="00EC55BB"/>
    <w:rsid w:val="00EC5AB8"/>
    <w:rsid w:val="00EC5DC1"/>
    <w:rsid w:val="00EC5E19"/>
    <w:rsid w:val="00EC67C5"/>
    <w:rsid w:val="00EC71DA"/>
    <w:rsid w:val="00EC75AE"/>
    <w:rsid w:val="00EC7DB7"/>
    <w:rsid w:val="00EC7DDF"/>
    <w:rsid w:val="00ED0464"/>
    <w:rsid w:val="00ED058D"/>
    <w:rsid w:val="00ED104D"/>
    <w:rsid w:val="00ED1231"/>
    <w:rsid w:val="00ED1BC7"/>
    <w:rsid w:val="00ED1E20"/>
    <w:rsid w:val="00ED2504"/>
    <w:rsid w:val="00ED2553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9A"/>
    <w:rsid w:val="00ED75FA"/>
    <w:rsid w:val="00EE0891"/>
    <w:rsid w:val="00EE1325"/>
    <w:rsid w:val="00EE1329"/>
    <w:rsid w:val="00EE1D02"/>
    <w:rsid w:val="00EE1E49"/>
    <w:rsid w:val="00EE1E51"/>
    <w:rsid w:val="00EE39D2"/>
    <w:rsid w:val="00EE3D97"/>
    <w:rsid w:val="00EE413F"/>
    <w:rsid w:val="00EE4732"/>
    <w:rsid w:val="00EE56C0"/>
    <w:rsid w:val="00EE5B8F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73"/>
    <w:rsid w:val="00EF0BCA"/>
    <w:rsid w:val="00EF154D"/>
    <w:rsid w:val="00EF1680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01FB"/>
    <w:rsid w:val="00F01A05"/>
    <w:rsid w:val="00F01C15"/>
    <w:rsid w:val="00F02218"/>
    <w:rsid w:val="00F0264D"/>
    <w:rsid w:val="00F03314"/>
    <w:rsid w:val="00F036D7"/>
    <w:rsid w:val="00F04024"/>
    <w:rsid w:val="00F04563"/>
    <w:rsid w:val="00F04BE9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309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15"/>
    <w:rsid w:val="00F2095E"/>
    <w:rsid w:val="00F21801"/>
    <w:rsid w:val="00F22353"/>
    <w:rsid w:val="00F22E1E"/>
    <w:rsid w:val="00F23D56"/>
    <w:rsid w:val="00F23E98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DFB"/>
    <w:rsid w:val="00F305F1"/>
    <w:rsid w:val="00F306D6"/>
    <w:rsid w:val="00F3182D"/>
    <w:rsid w:val="00F320B0"/>
    <w:rsid w:val="00F326B2"/>
    <w:rsid w:val="00F32B07"/>
    <w:rsid w:val="00F331E0"/>
    <w:rsid w:val="00F357EE"/>
    <w:rsid w:val="00F360E9"/>
    <w:rsid w:val="00F365CE"/>
    <w:rsid w:val="00F3777C"/>
    <w:rsid w:val="00F41DEF"/>
    <w:rsid w:val="00F41F9C"/>
    <w:rsid w:val="00F429B6"/>
    <w:rsid w:val="00F42DFF"/>
    <w:rsid w:val="00F436DB"/>
    <w:rsid w:val="00F44F4F"/>
    <w:rsid w:val="00F45040"/>
    <w:rsid w:val="00F45117"/>
    <w:rsid w:val="00F45732"/>
    <w:rsid w:val="00F45B7D"/>
    <w:rsid w:val="00F45C8E"/>
    <w:rsid w:val="00F45F27"/>
    <w:rsid w:val="00F4721B"/>
    <w:rsid w:val="00F4767F"/>
    <w:rsid w:val="00F47F85"/>
    <w:rsid w:val="00F505D7"/>
    <w:rsid w:val="00F514B0"/>
    <w:rsid w:val="00F520BC"/>
    <w:rsid w:val="00F53230"/>
    <w:rsid w:val="00F532E8"/>
    <w:rsid w:val="00F5351E"/>
    <w:rsid w:val="00F541DD"/>
    <w:rsid w:val="00F5433D"/>
    <w:rsid w:val="00F54472"/>
    <w:rsid w:val="00F54E01"/>
    <w:rsid w:val="00F55466"/>
    <w:rsid w:val="00F55682"/>
    <w:rsid w:val="00F55C13"/>
    <w:rsid w:val="00F55CF6"/>
    <w:rsid w:val="00F570E9"/>
    <w:rsid w:val="00F579A4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47DE"/>
    <w:rsid w:val="00F64FE7"/>
    <w:rsid w:val="00F65320"/>
    <w:rsid w:val="00F66123"/>
    <w:rsid w:val="00F6623A"/>
    <w:rsid w:val="00F665FA"/>
    <w:rsid w:val="00F66A34"/>
    <w:rsid w:val="00F66D98"/>
    <w:rsid w:val="00F67B3D"/>
    <w:rsid w:val="00F7026B"/>
    <w:rsid w:val="00F7039A"/>
    <w:rsid w:val="00F709D9"/>
    <w:rsid w:val="00F719CA"/>
    <w:rsid w:val="00F72BAF"/>
    <w:rsid w:val="00F731E1"/>
    <w:rsid w:val="00F73782"/>
    <w:rsid w:val="00F73F23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882"/>
    <w:rsid w:val="00F90A62"/>
    <w:rsid w:val="00F91321"/>
    <w:rsid w:val="00F92443"/>
    <w:rsid w:val="00F925FC"/>
    <w:rsid w:val="00F932AB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F6B"/>
    <w:rsid w:val="00F9606B"/>
    <w:rsid w:val="00F96497"/>
    <w:rsid w:val="00F96550"/>
    <w:rsid w:val="00F9657A"/>
    <w:rsid w:val="00F96885"/>
    <w:rsid w:val="00F96E5C"/>
    <w:rsid w:val="00F9788A"/>
    <w:rsid w:val="00FA0072"/>
    <w:rsid w:val="00FA042F"/>
    <w:rsid w:val="00FA09BD"/>
    <w:rsid w:val="00FA1E4D"/>
    <w:rsid w:val="00FA24C0"/>
    <w:rsid w:val="00FA3278"/>
    <w:rsid w:val="00FA3428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955"/>
    <w:rsid w:val="00FB4F3C"/>
    <w:rsid w:val="00FB5081"/>
    <w:rsid w:val="00FB6001"/>
    <w:rsid w:val="00FB6659"/>
    <w:rsid w:val="00FB700C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2E8"/>
    <w:rsid w:val="00FC2560"/>
    <w:rsid w:val="00FC27CB"/>
    <w:rsid w:val="00FC2C19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C6262"/>
    <w:rsid w:val="00FD0411"/>
    <w:rsid w:val="00FD06C1"/>
    <w:rsid w:val="00FD09E1"/>
    <w:rsid w:val="00FD0A05"/>
    <w:rsid w:val="00FD175D"/>
    <w:rsid w:val="00FD27CB"/>
    <w:rsid w:val="00FD37FF"/>
    <w:rsid w:val="00FD3CFA"/>
    <w:rsid w:val="00FD3FE1"/>
    <w:rsid w:val="00FD4307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59A"/>
    <w:rsid w:val="00FE5CE0"/>
    <w:rsid w:val="00FE6B28"/>
    <w:rsid w:val="00FE6F2E"/>
    <w:rsid w:val="00FE78AD"/>
    <w:rsid w:val="00FE7B8E"/>
    <w:rsid w:val="00FE7C7C"/>
    <w:rsid w:val="00FF076B"/>
    <w:rsid w:val="00FF16F2"/>
    <w:rsid w:val="00FF201A"/>
    <w:rsid w:val="00FF2CDC"/>
    <w:rsid w:val="00FF38FE"/>
    <w:rsid w:val="00FF4222"/>
    <w:rsid w:val="00FF450D"/>
    <w:rsid w:val="00FF453D"/>
    <w:rsid w:val="00FF50A6"/>
    <w:rsid w:val="00FF5B20"/>
    <w:rsid w:val="00FF5CD0"/>
    <w:rsid w:val="00FF74A8"/>
    <w:rsid w:val="00FF76A8"/>
    <w:rsid w:val="00FF789A"/>
    <w:rsid w:val="00FF789C"/>
    <w:rsid w:val="00FF7E3B"/>
    <w:rsid w:val="00FF7F32"/>
    <w:rsid w:val="0792F314"/>
    <w:rsid w:val="0E072D09"/>
    <w:rsid w:val="1035D4ED"/>
    <w:rsid w:val="144AD2CC"/>
    <w:rsid w:val="15ADEE61"/>
    <w:rsid w:val="19E5CB94"/>
    <w:rsid w:val="2B4C71B4"/>
    <w:rsid w:val="2D0A3676"/>
    <w:rsid w:val="4593B001"/>
    <w:rsid w:val="45DBECAD"/>
    <w:rsid w:val="56B0FE8D"/>
    <w:rsid w:val="5A81E0AF"/>
    <w:rsid w:val="5DE2063A"/>
    <w:rsid w:val="69F1F06E"/>
    <w:rsid w:val="6A0AD366"/>
    <w:rsid w:val="6AB63ABA"/>
    <w:rsid w:val="6DE5F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D084D4"/>
  <w15:chartTrackingRefBased/>
  <w15:docId w15:val="{DF4B3A8A-46E7-43D0-BD76-3B08CF4C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3F5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2"/>
      </w:numPr>
      <w:spacing w:before="120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DB3A4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DB3A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B3A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3F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3F5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DB3A47"/>
    <w:rPr>
      <w:sz w:val="16"/>
    </w:rPr>
  </w:style>
  <w:style w:type="paragraph" w:styleId="CommentText">
    <w:name w:val="annotation text"/>
    <w:basedOn w:val="Normal"/>
    <w:link w:val="CommentTextChar"/>
    <w:qFormat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qFormat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val="en-GB"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/>
      <w:szCs w:val="20"/>
    </w:rPr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 w:line="240" w:lineRule="auto"/>
    </w:pPr>
    <w:rPr>
      <w:rFonts w:ascii="Times New Roman"/>
      <w:sz w:val="24"/>
      <w:szCs w:val="24"/>
      <w:lang w:eastAsia="fi-FI"/>
    </w:rPr>
  </w:style>
  <w:style w:type="paragraph" w:styleId="BodyText">
    <w:name w:val="Body Text"/>
    <w:basedOn w:val="Normal"/>
    <w:link w:val="BodyTextChar"/>
    <w:rsid w:val="00C1240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2B63C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LChar">
    <w:name w:val="PL Char"/>
    <w:link w:val="PL"/>
    <w:qFormat/>
    <w:locked/>
    <w:rsid w:val="00A04873"/>
    <w:rPr>
      <w:rFonts w:ascii="Courier New" w:hAnsi="Courier New"/>
      <w:noProof/>
      <w:sz w:val="16"/>
      <w:lang w:val="en-US" w:eastAsia="en-US"/>
    </w:rPr>
  </w:style>
  <w:style w:type="character" w:customStyle="1" w:styleId="THChar">
    <w:name w:val="TH Char"/>
    <w:link w:val="TH"/>
    <w:rsid w:val="00392692"/>
    <w:rPr>
      <w:rFonts w:ascii="Arial" w:eastAsiaTheme="minorHAnsi" w:hAnsi="Arial" w:cstheme="minorBidi"/>
      <w:b/>
      <w:sz w:val="22"/>
      <w:szCs w:val="22"/>
      <w:lang w:val="en-US" w:eastAsia="en-US"/>
    </w:rPr>
  </w:style>
  <w:style w:type="character" w:customStyle="1" w:styleId="TACChar">
    <w:name w:val="TAC Char"/>
    <w:link w:val="TAC"/>
    <w:locked/>
    <w:rsid w:val="00392692"/>
    <w:rPr>
      <w:rFonts w:ascii="Arial" w:eastAsiaTheme="minorHAnsi" w:hAnsi="Arial" w:cstheme="minorBidi"/>
      <w:sz w:val="18"/>
      <w:szCs w:val="22"/>
      <w:lang w:val="en-US" w:eastAsia="en-US"/>
    </w:rPr>
  </w:style>
  <w:style w:type="character" w:customStyle="1" w:styleId="TAHCar">
    <w:name w:val="TAH Car"/>
    <w:link w:val="TAH"/>
    <w:rsid w:val="00392692"/>
    <w:rPr>
      <w:rFonts w:ascii="Arial" w:eastAsiaTheme="minorHAnsi" w:hAnsi="Arial" w:cstheme="minorBidi"/>
      <w:b/>
      <w:sz w:val="18"/>
      <w:szCs w:val="22"/>
      <w:lang w:val="en-US" w:eastAsia="en-US"/>
    </w:rPr>
  </w:style>
  <w:style w:type="character" w:customStyle="1" w:styleId="B10">
    <w:name w:val="B1 (文字)"/>
    <w:qFormat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customStyle="1" w:styleId="HeaderChar">
    <w:name w:val="Header Char"/>
    <w:aliases w:val="header odd Char"/>
    <w:link w:val="Header"/>
    <w:rsid w:val="00EA23A7"/>
    <w:rPr>
      <w:rFonts w:ascii="Arial" w:hAnsi="Arial"/>
      <w:b/>
      <w:noProof/>
      <w:sz w:val="18"/>
      <w:lang w:val="en-US" w:eastAsia="en-US"/>
    </w:rPr>
  </w:style>
  <w:style w:type="paragraph" w:customStyle="1" w:styleId="bullet">
    <w:name w:val="bullet"/>
    <w:basedOn w:val="ListParagraph"/>
    <w:link w:val="bulletChar"/>
    <w:qFormat/>
    <w:rsid w:val="00371FD1"/>
    <w:pPr>
      <w:widowControl w:val="0"/>
      <w:numPr>
        <w:numId w:val="17"/>
      </w:numPr>
      <w:spacing w:after="60" w:line="240" w:lineRule="auto"/>
      <w:ind w:left="720"/>
      <w:jc w:val="both"/>
    </w:pPr>
    <w:rPr>
      <w:rFonts w:ascii="Times New Roman" w:eastAsia="Times New Roman" w:hAnsi="Times New Roman" w:cs="Times New Roman"/>
      <w:kern w:val="2"/>
      <w:sz w:val="20"/>
      <w:szCs w:val="24"/>
      <w:lang w:val="en-GB"/>
    </w:rPr>
  </w:style>
  <w:style w:type="character" w:customStyle="1" w:styleId="bulletChar">
    <w:name w:val="bullet Char"/>
    <w:link w:val="bullet"/>
    <w:rsid w:val="00371FD1"/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19A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61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21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5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ftp://ftp.3gpp.org/tsg_ran/TSG_RAN/TSGR_78/Docs/RP-172817.zip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ftp://ftp.3gpp.org/tsg_ran/TSG_RAN/TSGR_77/Docs/RP-17210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5AIRPNAIUNRU-1830940522-3733</_dlc_DocId>
    <_dlc_DocIdUrl xmlns="71c5aaf6-e6ce-465b-b873-5148d2a4c105">
      <Url>https://nokia.sharepoint.com/sites/c5g/5gradio/_layouts/15/DocIdRedir.aspx?ID=5AIRPNAIUNRU-1830940522-3733</Url>
      <Description>5AIRPNAIUNRU-1830940522-3733</Description>
    </_dlc_DocIdUrl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0EDF5DA-61AD-43E9-BA3F-4E776EC4566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51EBB36-32E5-42F4-A35C-5B1473227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229382-2A27-4B12-9C24-4A568D658E7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95d2e41d-1f11-4347-bb1c-11d6a32975dd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C0B7A60-E449-47F6-9B44-C1EF5D00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dc:description/>
  <cp:lastModifiedBy>Karri</cp:lastModifiedBy>
  <cp:revision>3</cp:revision>
  <dcterms:created xsi:type="dcterms:W3CDTF">2018-09-03T19:51:00Z</dcterms:created>
  <dcterms:modified xsi:type="dcterms:W3CDTF">2018-09-03T19:53:00Z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a5b26d1f-6c1a-48e1-ba38-2e7879c33cfc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