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CFA957" w14:textId="13240FFE" w:rsidR="006D6B31" w:rsidRPr="00CB5B5E" w:rsidRDefault="006D6B31" w:rsidP="006D6B31">
      <w:pPr>
        <w:tabs>
          <w:tab w:val="right" w:pos="9639"/>
        </w:tabs>
        <w:overflowPunct/>
        <w:autoSpaceDE/>
        <w:autoSpaceDN/>
        <w:adjustRightInd/>
        <w:spacing w:after="0"/>
        <w:textAlignment w:val="auto"/>
        <w:rPr>
          <w:rFonts w:ascii="Arial" w:hAnsi="Arial"/>
          <w:b/>
          <w:noProof/>
          <w:sz w:val="24"/>
          <w:lang w:eastAsia="en-US"/>
        </w:rPr>
      </w:pPr>
      <w:r w:rsidRPr="00CB5B5E">
        <w:rPr>
          <w:rFonts w:ascii="Arial" w:hAnsi="Arial"/>
          <w:b/>
          <w:noProof/>
          <w:sz w:val="24"/>
          <w:lang w:eastAsia="en-US"/>
        </w:rPr>
        <w:t>3GPP TSG RAN Meeting #7</w:t>
      </w:r>
      <w:r w:rsidR="00EB0BF1">
        <w:rPr>
          <w:rFonts w:ascii="Arial" w:hAnsi="Arial"/>
          <w:b/>
          <w:noProof/>
          <w:sz w:val="24"/>
          <w:lang w:eastAsia="en-US"/>
        </w:rPr>
        <w:t>9</w:t>
      </w:r>
      <w:r w:rsidRPr="00CB5B5E">
        <w:rPr>
          <w:rFonts w:ascii="Arial" w:hAnsi="Arial"/>
          <w:b/>
          <w:noProof/>
          <w:sz w:val="24"/>
          <w:lang w:eastAsia="en-US"/>
        </w:rPr>
        <w:tab/>
      </w:r>
      <w:r w:rsidR="00734FA2" w:rsidRPr="00734FA2">
        <w:rPr>
          <w:rFonts w:ascii="Arial" w:hAnsi="Arial"/>
          <w:b/>
          <w:noProof/>
          <w:sz w:val="24"/>
          <w:lang w:eastAsia="en-US"/>
        </w:rPr>
        <w:t>RP-180368</w:t>
      </w:r>
    </w:p>
    <w:p w14:paraId="5AA01C63" w14:textId="42C82A1A" w:rsidR="006D6B31" w:rsidRPr="00CB5B5E" w:rsidRDefault="00EB0BF1" w:rsidP="006D6B31">
      <w:pPr>
        <w:tabs>
          <w:tab w:val="right" w:pos="9639"/>
        </w:tabs>
        <w:overflowPunct/>
        <w:autoSpaceDE/>
        <w:autoSpaceDN/>
        <w:adjustRightInd/>
        <w:spacing w:after="0"/>
        <w:textAlignment w:val="auto"/>
        <w:rPr>
          <w:rFonts w:ascii="Arial" w:hAnsi="Arial"/>
          <w:b/>
          <w:noProof/>
          <w:sz w:val="24"/>
          <w:lang w:eastAsia="en-US"/>
        </w:rPr>
      </w:pPr>
      <w:r>
        <w:rPr>
          <w:rFonts w:ascii="Arial" w:hAnsi="Arial"/>
          <w:b/>
          <w:noProof/>
          <w:sz w:val="24"/>
          <w:lang w:eastAsia="en-US"/>
        </w:rPr>
        <w:t>Chennai</w:t>
      </w:r>
      <w:r w:rsidR="009E7C64" w:rsidRPr="00CB5B5E">
        <w:rPr>
          <w:rFonts w:ascii="Arial" w:hAnsi="Arial"/>
          <w:b/>
          <w:noProof/>
          <w:sz w:val="24"/>
          <w:lang w:eastAsia="en-US"/>
        </w:rPr>
        <w:t xml:space="preserve">, </w:t>
      </w:r>
      <w:r>
        <w:rPr>
          <w:rFonts w:ascii="Arial" w:hAnsi="Arial"/>
          <w:b/>
          <w:noProof/>
          <w:sz w:val="24"/>
          <w:lang w:eastAsia="en-US"/>
        </w:rPr>
        <w:t>India</w:t>
      </w:r>
      <w:r w:rsidR="009E7C64" w:rsidRPr="00CB5B5E">
        <w:rPr>
          <w:rFonts w:ascii="Arial" w:hAnsi="Arial"/>
          <w:b/>
          <w:noProof/>
          <w:sz w:val="24"/>
          <w:lang w:eastAsia="en-US"/>
        </w:rPr>
        <w:t>, 1</w:t>
      </w:r>
      <w:r>
        <w:rPr>
          <w:rFonts w:ascii="Arial" w:hAnsi="Arial"/>
          <w:b/>
          <w:noProof/>
          <w:sz w:val="24"/>
          <w:lang w:eastAsia="en-US"/>
        </w:rPr>
        <w:t>9</w:t>
      </w:r>
      <w:r w:rsidR="009E7C64" w:rsidRPr="00CB5B5E">
        <w:rPr>
          <w:rFonts w:ascii="Arial" w:hAnsi="Arial"/>
          <w:b/>
          <w:noProof/>
          <w:sz w:val="24"/>
          <w:lang w:eastAsia="en-US"/>
        </w:rPr>
        <w:t xml:space="preserve"> – </w:t>
      </w:r>
      <w:r w:rsidR="009E7C64">
        <w:rPr>
          <w:rFonts w:ascii="Arial" w:hAnsi="Arial"/>
          <w:b/>
          <w:noProof/>
          <w:sz w:val="24"/>
          <w:lang w:eastAsia="en-US"/>
        </w:rPr>
        <w:t>2</w:t>
      </w:r>
      <w:r>
        <w:rPr>
          <w:rFonts w:ascii="Arial" w:hAnsi="Arial"/>
          <w:b/>
          <w:noProof/>
          <w:sz w:val="24"/>
          <w:lang w:eastAsia="en-US"/>
        </w:rPr>
        <w:t>2</w:t>
      </w:r>
      <w:r w:rsidR="009E7C64" w:rsidRPr="00CB5B5E">
        <w:rPr>
          <w:rFonts w:ascii="Arial" w:hAnsi="Arial"/>
          <w:b/>
          <w:noProof/>
          <w:sz w:val="24"/>
          <w:lang w:eastAsia="en-US"/>
        </w:rPr>
        <w:t xml:space="preserve"> </w:t>
      </w:r>
      <w:r>
        <w:rPr>
          <w:rFonts w:ascii="Arial" w:hAnsi="Arial"/>
          <w:b/>
          <w:noProof/>
          <w:sz w:val="24"/>
          <w:lang w:eastAsia="en-US"/>
        </w:rPr>
        <w:t>March 2018</w:t>
      </w:r>
      <w:r w:rsidR="006D6B31" w:rsidRPr="00CB5B5E">
        <w:rPr>
          <w:rFonts w:ascii="Arial" w:hAnsi="Arial"/>
          <w:b/>
          <w:noProof/>
          <w:sz w:val="24"/>
          <w:lang w:eastAsia="en-US"/>
        </w:rPr>
        <w:tab/>
      </w:r>
    </w:p>
    <w:p w14:paraId="4B6DDB21" w14:textId="77777777" w:rsidR="006D6B31" w:rsidRDefault="006D6B31"/>
    <w:p w14:paraId="507C60AC" w14:textId="1EE4091C" w:rsidR="006D6B31" w:rsidRDefault="006D6B31" w:rsidP="006D6B31">
      <w:pPr>
        <w:pStyle w:val="CRCoverPage"/>
        <w:tabs>
          <w:tab w:val="left" w:pos="1985"/>
          <w:tab w:val="left" w:pos="2410"/>
        </w:tabs>
        <w:spacing w:line="276" w:lineRule="auto"/>
        <w:rPr>
          <w:rFonts w:cs="Arial"/>
          <w:b/>
          <w:bCs/>
          <w:sz w:val="24"/>
          <w:lang w:val="en-US" w:eastAsia="ja-JP"/>
        </w:rPr>
      </w:pPr>
      <w:r w:rsidRPr="00BC314D">
        <w:rPr>
          <w:rFonts w:cs="Arial"/>
          <w:b/>
          <w:bCs/>
          <w:sz w:val="24"/>
          <w:lang w:val="en-US"/>
        </w:rPr>
        <w:t>Agenda item:</w:t>
      </w:r>
      <w:r w:rsidRPr="00BC314D">
        <w:rPr>
          <w:rFonts w:cs="Arial"/>
          <w:b/>
          <w:bCs/>
          <w:sz w:val="24"/>
          <w:lang w:val="en-US"/>
        </w:rPr>
        <w:tab/>
      </w:r>
      <w:r w:rsidR="00734FA2" w:rsidRPr="00802E62">
        <w:rPr>
          <w:rFonts w:cs="Arial"/>
          <w:b/>
          <w:bCs/>
          <w:sz w:val="24"/>
          <w:lang w:val="en-US"/>
        </w:rPr>
        <w:t>10</w:t>
      </w:r>
      <w:r w:rsidRPr="00802E62">
        <w:rPr>
          <w:rFonts w:cs="Arial"/>
          <w:b/>
          <w:bCs/>
          <w:sz w:val="24"/>
          <w:lang w:val="en-US"/>
        </w:rPr>
        <w:t>.</w:t>
      </w:r>
      <w:r w:rsidR="00734FA2" w:rsidRPr="00802E62">
        <w:rPr>
          <w:rFonts w:cs="Arial"/>
          <w:b/>
          <w:bCs/>
          <w:sz w:val="24"/>
          <w:lang w:val="en-US"/>
        </w:rPr>
        <w:t>1</w:t>
      </w:r>
      <w:r w:rsidRPr="00802E62">
        <w:rPr>
          <w:rFonts w:cs="Arial"/>
          <w:b/>
          <w:bCs/>
          <w:sz w:val="24"/>
          <w:lang w:val="en-US"/>
        </w:rPr>
        <w:t>.</w:t>
      </w:r>
      <w:r w:rsidR="00734FA2" w:rsidRPr="00802E62">
        <w:rPr>
          <w:rFonts w:cs="Arial"/>
          <w:b/>
          <w:bCs/>
          <w:sz w:val="24"/>
          <w:lang w:val="en-US"/>
        </w:rPr>
        <w:t>1</w:t>
      </w:r>
    </w:p>
    <w:p w14:paraId="4E957E99" w14:textId="5509657C" w:rsidR="006D6B31" w:rsidRPr="00C00BFD" w:rsidRDefault="006D6B31" w:rsidP="006D6B31">
      <w:pPr>
        <w:tabs>
          <w:tab w:val="left" w:pos="1985"/>
          <w:tab w:val="left" w:pos="2410"/>
        </w:tabs>
        <w:spacing w:line="276" w:lineRule="auto"/>
        <w:ind w:left="1985" w:hanging="1985"/>
        <w:rPr>
          <w:rFonts w:ascii="Arial" w:hAnsi="Arial" w:cs="Arial"/>
          <w:b/>
          <w:bCs/>
          <w:sz w:val="24"/>
          <w:lang w:val="en-US"/>
        </w:rPr>
      </w:pPr>
      <w:r w:rsidRPr="00C00BFD">
        <w:rPr>
          <w:rFonts w:ascii="Arial" w:hAnsi="Arial" w:cs="Arial"/>
          <w:b/>
          <w:bCs/>
          <w:sz w:val="24"/>
          <w:lang w:val="en-US"/>
        </w:rPr>
        <w:t>Source:</w:t>
      </w:r>
      <w:r w:rsidRPr="00C00BFD">
        <w:rPr>
          <w:rFonts w:ascii="Arial" w:hAnsi="Arial" w:cs="Arial"/>
          <w:b/>
          <w:bCs/>
          <w:sz w:val="24"/>
          <w:lang w:val="en-US"/>
        </w:rPr>
        <w:tab/>
      </w:r>
      <w:r w:rsidR="001E2BBB">
        <w:rPr>
          <w:rFonts w:ascii="Arial" w:hAnsi="Arial" w:cs="Arial"/>
          <w:b/>
          <w:bCs/>
          <w:sz w:val="24"/>
          <w:lang w:val="en-US"/>
        </w:rPr>
        <w:t>Huawei, HiSilicon</w:t>
      </w:r>
    </w:p>
    <w:p w14:paraId="5826A4CC" w14:textId="12F123D5" w:rsidR="006D6B31" w:rsidRDefault="006D6B31" w:rsidP="006D6B31">
      <w:pPr>
        <w:tabs>
          <w:tab w:val="left" w:pos="2410"/>
        </w:tabs>
        <w:spacing w:line="276" w:lineRule="auto"/>
        <w:ind w:left="1985" w:hanging="1985"/>
        <w:rPr>
          <w:rFonts w:ascii="Arial" w:hAnsi="Arial" w:cs="Arial"/>
          <w:b/>
          <w:bCs/>
          <w:sz w:val="24"/>
        </w:rPr>
      </w:pPr>
      <w:r w:rsidRPr="00B704B9">
        <w:rPr>
          <w:rFonts w:ascii="Arial" w:hAnsi="Arial" w:cs="Arial"/>
          <w:b/>
          <w:bCs/>
          <w:sz w:val="24"/>
        </w:rPr>
        <w:t>Title:</w:t>
      </w:r>
      <w:r w:rsidRPr="00B704B9">
        <w:rPr>
          <w:rFonts w:ascii="Arial" w:hAnsi="Arial" w:cs="Arial"/>
          <w:b/>
          <w:bCs/>
          <w:sz w:val="24"/>
        </w:rPr>
        <w:tab/>
      </w:r>
      <w:r w:rsidR="00165238" w:rsidRPr="00165238">
        <w:rPr>
          <w:rFonts w:ascii="Arial" w:hAnsi="Arial" w:cs="Arial"/>
          <w:b/>
          <w:bCs/>
          <w:sz w:val="24"/>
        </w:rPr>
        <w:t>Motivation for new WI proposal on DL MIMO efficiency enhancements for LTE FDD</w:t>
      </w:r>
    </w:p>
    <w:p w14:paraId="5D8D118E" w14:textId="74A85016" w:rsidR="006D6B31" w:rsidRDefault="006D6B31" w:rsidP="006D6B31">
      <w:pPr>
        <w:tabs>
          <w:tab w:val="left" w:pos="1985"/>
          <w:tab w:val="left" w:pos="2410"/>
        </w:tabs>
        <w:spacing w:line="276" w:lineRule="auto"/>
        <w:rPr>
          <w:rFonts w:ascii="Arial" w:hAnsi="Arial" w:cs="Arial"/>
          <w:b/>
          <w:bCs/>
          <w:sz w:val="24"/>
        </w:rPr>
      </w:pPr>
      <w:r w:rsidRPr="00B704B9">
        <w:rPr>
          <w:rFonts w:ascii="Arial" w:hAnsi="Arial" w:cs="Arial"/>
          <w:b/>
          <w:bCs/>
          <w:sz w:val="24"/>
        </w:rPr>
        <w:t>Document for:</w:t>
      </w:r>
      <w:r w:rsidRPr="00B704B9">
        <w:rPr>
          <w:rFonts w:ascii="Arial" w:hAnsi="Arial" w:cs="Arial"/>
          <w:b/>
          <w:bCs/>
          <w:sz w:val="24"/>
        </w:rPr>
        <w:tab/>
      </w:r>
      <w:r w:rsidR="00E86DCE">
        <w:rPr>
          <w:rFonts w:ascii="Arial" w:hAnsi="Arial" w:cs="Arial"/>
          <w:b/>
          <w:bCs/>
          <w:sz w:val="24"/>
        </w:rPr>
        <w:t>Discussion/Decision</w:t>
      </w:r>
    </w:p>
    <w:p w14:paraId="07E76090" w14:textId="7A9C39F8" w:rsidR="006D6B31" w:rsidRDefault="00EE1731" w:rsidP="006D6B31">
      <w:pPr>
        <w:pStyle w:val="1"/>
      </w:pPr>
      <w:r>
        <w:t>Introduction</w:t>
      </w:r>
    </w:p>
    <w:p w14:paraId="130F0728" w14:textId="6D425ADF" w:rsidR="00FB6A8A" w:rsidRDefault="0010045F" w:rsidP="00FB6A8A">
      <w:pPr>
        <w:jc w:val="both"/>
        <w:rPr>
          <w:lang w:eastAsia="zh-CN"/>
        </w:rPr>
      </w:pPr>
      <w:r>
        <w:rPr>
          <w:rFonts w:hint="eastAsia"/>
          <w:lang w:eastAsia="zh-CN"/>
        </w:rPr>
        <w:t xml:space="preserve">It was </w:t>
      </w:r>
      <w:r>
        <w:rPr>
          <w:lang w:eastAsia="zh-CN"/>
        </w:rPr>
        <w:t xml:space="preserve">LTE </w:t>
      </w:r>
      <w:r>
        <w:rPr>
          <w:rFonts w:hint="eastAsia"/>
          <w:lang w:eastAsia="zh-CN"/>
        </w:rPr>
        <w:t>Rel-14 that</w:t>
      </w:r>
      <w:r>
        <w:rPr>
          <w:lang w:eastAsia="zh-CN"/>
        </w:rPr>
        <w:t xml:space="preserve"> </w:t>
      </w:r>
      <w:r w:rsidR="00A77E5A">
        <w:rPr>
          <w:lang w:eastAsia="zh-CN"/>
        </w:rPr>
        <w:t xml:space="preserve">the last </w:t>
      </w:r>
      <w:r>
        <w:rPr>
          <w:rFonts w:hint="eastAsia"/>
          <w:lang w:eastAsia="zh-CN"/>
        </w:rPr>
        <w:t>SI/WI</w:t>
      </w:r>
      <w:r>
        <w:rPr>
          <w:lang w:eastAsia="zh-CN"/>
        </w:rPr>
        <w:t xml:space="preserve"> </w:t>
      </w:r>
      <w:r>
        <w:rPr>
          <w:rFonts w:hint="eastAsia"/>
          <w:lang w:eastAsia="zh-CN"/>
        </w:rPr>
        <w:t xml:space="preserve">was </w:t>
      </w:r>
      <w:r>
        <w:rPr>
          <w:lang w:eastAsia="zh-CN"/>
        </w:rPr>
        <w:t>the approved to</w:t>
      </w:r>
      <w:r>
        <w:rPr>
          <w:rFonts w:hint="eastAsia"/>
          <w:lang w:eastAsia="zh-CN"/>
        </w:rPr>
        <w:t xml:space="preserve"> </w:t>
      </w:r>
      <w:r w:rsidR="00EF44B7">
        <w:rPr>
          <w:lang w:eastAsia="zh-CN"/>
        </w:rPr>
        <w:t>particularly enhance MIMO per</w:t>
      </w:r>
      <w:r>
        <w:rPr>
          <w:lang w:eastAsia="zh-CN"/>
        </w:rPr>
        <w:t>formance for LTE.</w:t>
      </w:r>
      <w:r w:rsidR="00973A65">
        <w:rPr>
          <w:lang w:eastAsia="zh-CN"/>
        </w:rPr>
        <w:t xml:space="preserve"> Imp</w:t>
      </w:r>
      <w:r w:rsidR="001A1783">
        <w:rPr>
          <w:lang w:eastAsia="zh-CN"/>
        </w:rPr>
        <w:t>roving system spectrum efficien</w:t>
      </w:r>
      <w:r w:rsidR="00973A65">
        <w:rPr>
          <w:lang w:eastAsia="zh-CN"/>
        </w:rPr>
        <w:t>cy is always desired, taking into account the rare limi</w:t>
      </w:r>
      <w:r w:rsidR="00C32644">
        <w:rPr>
          <w:lang w:eastAsia="zh-CN"/>
        </w:rPr>
        <w:t>ted spectrum bandwidth and exis</w:t>
      </w:r>
      <w:r w:rsidR="00973A65">
        <w:rPr>
          <w:lang w:eastAsia="zh-CN"/>
        </w:rPr>
        <w:t>ting sites of LTE.</w:t>
      </w:r>
    </w:p>
    <w:p w14:paraId="77D8DB45" w14:textId="467B9737" w:rsidR="00595DA4" w:rsidRDefault="00D91FCB" w:rsidP="00D91FCB">
      <w:pPr>
        <w:jc w:val="both"/>
      </w:pPr>
      <w:r w:rsidRPr="00D965B1">
        <w:t xml:space="preserve">In this contribution, we provide our view on the features that </w:t>
      </w:r>
      <w:r>
        <w:t>should be considered in Rel-16</w:t>
      </w:r>
      <w:r w:rsidRPr="00D965B1">
        <w:t xml:space="preserve"> WI.</w:t>
      </w:r>
    </w:p>
    <w:p w14:paraId="5560E645" w14:textId="62C45A58" w:rsidR="00595DA4" w:rsidRDefault="00EE1731" w:rsidP="00595DA4">
      <w:pPr>
        <w:pStyle w:val="1"/>
      </w:pPr>
      <w:r>
        <w:t>Discussion</w:t>
      </w:r>
    </w:p>
    <w:p w14:paraId="4B179019" w14:textId="37193C91" w:rsidR="004A312C" w:rsidRDefault="006E2996" w:rsidP="00E14F6D">
      <w:pPr>
        <w:jc w:val="both"/>
        <w:rPr>
          <w:lang w:eastAsia="zh-CN"/>
        </w:rPr>
      </w:pPr>
      <w:r>
        <w:rPr>
          <w:lang w:eastAsia="zh-CN"/>
        </w:rPr>
        <w:t xml:space="preserve">The merit of MIMO </w:t>
      </w:r>
      <w:r w:rsidR="001A1783">
        <w:rPr>
          <w:lang w:eastAsia="zh-CN"/>
        </w:rPr>
        <w:t>related</w:t>
      </w:r>
      <w:r>
        <w:rPr>
          <w:lang w:eastAsia="zh-CN"/>
        </w:rPr>
        <w:t xml:space="preserve"> </w:t>
      </w:r>
      <w:r w:rsidR="00002C34">
        <w:rPr>
          <w:lang w:eastAsia="zh-CN"/>
        </w:rPr>
        <w:t>technologies</w:t>
      </w:r>
      <w:r>
        <w:rPr>
          <w:lang w:eastAsia="zh-CN"/>
        </w:rPr>
        <w:t xml:space="preserve"> is to effectively improve network performance without additional spectrum bandwidth and </w:t>
      </w:r>
      <w:r w:rsidR="00E73054">
        <w:rPr>
          <w:lang w:eastAsia="zh-CN"/>
        </w:rPr>
        <w:t xml:space="preserve">densifying </w:t>
      </w:r>
      <w:r>
        <w:rPr>
          <w:lang w:eastAsia="zh-CN"/>
        </w:rPr>
        <w:t xml:space="preserve">sites. In real network, more and more LTE networks are updating from 2Tx to 4Tx or even higher to </w:t>
      </w:r>
      <w:r w:rsidR="001A1783">
        <w:rPr>
          <w:lang w:eastAsia="zh-CN"/>
        </w:rPr>
        <w:t>fulfil</w:t>
      </w:r>
      <w:r>
        <w:rPr>
          <w:lang w:eastAsia="zh-CN"/>
        </w:rPr>
        <w:t xml:space="preserve"> the request of high data rate service.</w:t>
      </w:r>
      <w:r w:rsidR="002E568A">
        <w:rPr>
          <w:lang w:eastAsia="zh-CN"/>
        </w:rPr>
        <w:t xml:space="preserve"> Having maximal MIMO performance would benefit operators from maximizing profit perspective. </w:t>
      </w:r>
      <w:r w:rsidR="001A1783">
        <w:rPr>
          <w:lang w:eastAsia="zh-CN"/>
        </w:rPr>
        <w:t>According</w:t>
      </w:r>
      <w:r w:rsidR="002E568A">
        <w:rPr>
          <w:lang w:eastAsia="zh-CN"/>
        </w:rPr>
        <w:t xml:space="preserve"> to our </w:t>
      </w:r>
      <w:r w:rsidR="001A1783">
        <w:rPr>
          <w:lang w:eastAsia="zh-CN"/>
        </w:rPr>
        <w:t>evaluation</w:t>
      </w:r>
      <w:r w:rsidR="002E568A">
        <w:rPr>
          <w:lang w:eastAsia="zh-CN"/>
        </w:rPr>
        <w:t xml:space="preserve">, even using Rel-14 </w:t>
      </w:r>
      <w:r w:rsidR="009F04DF">
        <w:rPr>
          <w:lang w:eastAsia="zh-CN"/>
        </w:rPr>
        <w:t>advanced</w:t>
      </w:r>
      <w:r w:rsidR="002E568A">
        <w:rPr>
          <w:lang w:eastAsia="zh-CN"/>
        </w:rPr>
        <w:t xml:space="preserve"> CSI there is still big gap, e.g., more than 50% for 32 antenna ports, to the upper bound performance</w:t>
      </w:r>
      <w:r w:rsidR="00E14F6D">
        <w:rPr>
          <w:lang w:eastAsia="zh-CN"/>
        </w:rPr>
        <w:t>, i.e., having explicit eigenvectors available on eNB</w:t>
      </w:r>
      <w:r w:rsidR="002E568A">
        <w:rPr>
          <w:lang w:eastAsia="zh-CN"/>
        </w:rPr>
        <w:t>.</w:t>
      </w:r>
      <w:r w:rsidR="00E14F6D">
        <w:rPr>
          <w:lang w:eastAsia="zh-CN"/>
        </w:rPr>
        <w:t xml:space="preserve"> </w:t>
      </w:r>
      <w:r w:rsidR="00E73054" w:rsidRPr="00802E62">
        <w:rPr>
          <w:lang w:eastAsia="zh-CN"/>
        </w:rPr>
        <w:t>Hence we see motivation</w:t>
      </w:r>
      <w:r w:rsidR="00E73054">
        <w:rPr>
          <w:lang w:eastAsia="zh-CN"/>
        </w:rPr>
        <w:t>s</w:t>
      </w:r>
      <w:r w:rsidR="00E73054" w:rsidRPr="00802E62">
        <w:rPr>
          <w:lang w:eastAsia="zh-CN"/>
        </w:rPr>
        <w:t xml:space="preserve"> and can cl</w:t>
      </w:r>
      <w:r w:rsidR="00E73054" w:rsidRPr="00E73054">
        <w:rPr>
          <w:lang w:eastAsia="zh-CN"/>
        </w:rPr>
        <w:t>early identify mature technologies</w:t>
      </w:r>
      <w:r w:rsidR="00E73054" w:rsidRPr="008525F0">
        <w:rPr>
          <w:lang w:eastAsia="zh-CN"/>
        </w:rPr>
        <w:t xml:space="preserve"> that substantially improve</w:t>
      </w:r>
      <w:r w:rsidR="00E73054" w:rsidRPr="00802E62">
        <w:rPr>
          <w:lang w:eastAsia="zh-CN"/>
        </w:rPr>
        <w:t xml:space="preserve"> MIMO performance. Considering also that there was no MIMO enhancement in LTE in Rel-15, skipping two releases would be unfortunate</w:t>
      </w:r>
      <w:r w:rsidR="00E73054">
        <w:rPr>
          <w:lang w:eastAsia="zh-CN"/>
        </w:rPr>
        <w:t xml:space="preserve">, </w:t>
      </w:r>
      <w:r w:rsidR="004A312C">
        <w:rPr>
          <w:lang w:eastAsia="zh-CN"/>
        </w:rPr>
        <w:t xml:space="preserve">especially </w:t>
      </w:r>
      <w:r w:rsidR="00E73054">
        <w:rPr>
          <w:lang w:eastAsia="zh-CN"/>
        </w:rPr>
        <w:t xml:space="preserve">taking into account that </w:t>
      </w:r>
      <w:r w:rsidR="004A312C">
        <w:rPr>
          <w:lang w:eastAsia="zh-CN"/>
        </w:rPr>
        <w:t xml:space="preserve">MIMO is anticipated as the </w:t>
      </w:r>
      <w:r w:rsidR="004A312C" w:rsidRPr="004A312C">
        <w:rPr>
          <w:lang w:eastAsia="zh-CN"/>
        </w:rPr>
        <w:t>pillar</w:t>
      </w:r>
      <w:r w:rsidR="004A312C">
        <w:rPr>
          <w:lang w:eastAsia="zh-CN"/>
        </w:rPr>
        <w:t xml:space="preserve"> of current and future LTE</w:t>
      </w:r>
      <w:r w:rsidR="004A312C">
        <w:rPr>
          <w:rFonts w:hint="eastAsia"/>
          <w:lang w:eastAsia="zh-CN"/>
        </w:rPr>
        <w:t xml:space="preserve"> system.</w:t>
      </w:r>
    </w:p>
    <w:p w14:paraId="1C899216" w14:textId="4212AB5D" w:rsidR="004A312C" w:rsidRDefault="009F04DF" w:rsidP="00E14F6D">
      <w:pPr>
        <w:jc w:val="both"/>
        <w:rPr>
          <w:lang w:eastAsia="zh-CN"/>
        </w:rPr>
      </w:pPr>
      <w:r>
        <w:rPr>
          <w:lang w:eastAsia="zh-CN"/>
        </w:rPr>
        <w:t>Considering</w:t>
      </w:r>
      <w:r w:rsidR="004A312C">
        <w:rPr>
          <w:lang w:eastAsia="zh-CN"/>
        </w:rPr>
        <w:t xml:space="preserve"> MU-MIMO would be key use</w:t>
      </w:r>
      <w:r w:rsidR="00AD3B96">
        <w:rPr>
          <w:lang w:eastAsia="zh-CN"/>
        </w:rPr>
        <w:t xml:space="preserve"> </w:t>
      </w:r>
      <w:r w:rsidR="004A312C">
        <w:rPr>
          <w:lang w:eastAsia="zh-CN"/>
        </w:rPr>
        <w:t xml:space="preserve">case in the future networks, we propose to specify the following technologies for </w:t>
      </w:r>
      <w:r w:rsidR="00AD3B96">
        <w:rPr>
          <w:lang w:eastAsia="zh-CN"/>
        </w:rPr>
        <w:t xml:space="preserve">LTE </w:t>
      </w:r>
      <w:r w:rsidR="004A312C">
        <w:rPr>
          <w:lang w:eastAsia="zh-CN"/>
        </w:rPr>
        <w:t xml:space="preserve">Rel-16.  </w:t>
      </w:r>
    </w:p>
    <w:p w14:paraId="274D0C6C" w14:textId="77777777" w:rsidR="004A312C" w:rsidRPr="001E1419" w:rsidRDefault="004A312C" w:rsidP="004A312C">
      <w:pPr>
        <w:spacing w:after="0" w:line="360" w:lineRule="auto"/>
        <w:rPr>
          <w:rFonts w:eastAsia="宋体"/>
          <w:b/>
          <w:u w:val="single"/>
          <w:lang w:eastAsia="zh-CN"/>
        </w:rPr>
      </w:pPr>
      <w:r>
        <w:rPr>
          <w:rFonts w:eastAsia="宋体"/>
          <w:b/>
          <w:u w:val="single"/>
          <w:lang w:eastAsia="zh-CN"/>
        </w:rPr>
        <w:t>CSI enhancement:</w:t>
      </w:r>
    </w:p>
    <w:p w14:paraId="51E260BA" w14:textId="2CB64751" w:rsidR="004A312C" w:rsidRDefault="004A312C" w:rsidP="004A312C">
      <w:pPr>
        <w:jc w:val="both"/>
        <w:rPr>
          <w:lang w:eastAsia="ko-KR"/>
        </w:rPr>
      </w:pPr>
      <w:r>
        <w:rPr>
          <w:lang w:eastAsia="ko-KR"/>
        </w:rPr>
        <w:t>Advanced CSI specified in Rel-14 has laid a good foundation for high resolution CSI feedback. However the CSI resolution is still quite low due to the wideband amplitude reporting and QPSK co-phasing.</w:t>
      </w:r>
      <w:r w:rsidRPr="00CC7E03">
        <w:rPr>
          <w:rFonts w:hint="eastAsia"/>
        </w:rPr>
        <w:t xml:space="preserve"> </w:t>
      </w:r>
      <w:r>
        <w:rPr>
          <w:lang w:eastAsia="ko-KR"/>
        </w:rPr>
        <w:t>In NR phase I, type II codebook was specified based on LTE advanced CSI codebook but with some enhancements. The enchantments include introducing subband amplitudes, more quantization bits for phase, and involving more beams for linear combination. Evaluation results show significant gain with these enhancements over LTE Rel-14 codebook. Hence, introducing these enchantments in LTE Rel-16 would be necessary from the per</w:t>
      </w:r>
      <w:r w:rsidR="00C257A3">
        <w:rPr>
          <w:lang w:eastAsia="ko-KR"/>
        </w:rPr>
        <w:t xml:space="preserve">formance perspective. Moreover, applying </w:t>
      </w:r>
      <w:r w:rsidR="009F04DF">
        <w:rPr>
          <w:lang w:eastAsia="ko-KR"/>
        </w:rPr>
        <w:t>advanced</w:t>
      </w:r>
      <w:r w:rsidR="00C257A3">
        <w:rPr>
          <w:lang w:eastAsia="ko-KR"/>
        </w:rPr>
        <w:t xml:space="preserve"> CSI to beamformed CSI-RS is another left over of Rel-14. </w:t>
      </w:r>
      <w:r w:rsidR="009F04DF">
        <w:rPr>
          <w:lang w:eastAsia="ko-KR"/>
        </w:rPr>
        <w:t>Explicitly</w:t>
      </w:r>
      <w:r w:rsidR="00C257A3">
        <w:rPr>
          <w:lang w:eastAsia="ko-KR"/>
        </w:rPr>
        <w:t xml:space="preserve"> reporting channel </w:t>
      </w:r>
      <w:r w:rsidR="009F04DF">
        <w:rPr>
          <w:lang w:eastAsia="ko-KR"/>
        </w:rPr>
        <w:t>covariance</w:t>
      </w:r>
      <w:r w:rsidR="00C257A3">
        <w:rPr>
          <w:lang w:eastAsia="ko-KR"/>
        </w:rPr>
        <w:t xml:space="preserve"> can facilitate beamformer generation </w:t>
      </w:r>
      <w:r w:rsidR="006A7DD7">
        <w:rPr>
          <w:lang w:eastAsia="ko-KR"/>
        </w:rPr>
        <w:t>regardless of</w:t>
      </w:r>
      <w:r w:rsidR="00C257A3">
        <w:rPr>
          <w:lang w:eastAsia="ko-KR"/>
        </w:rPr>
        <w:t xml:space="preserve"> ZF or SNLR based </w:t>
      </w:r>
      <w:r w:rsidR="00CD2BA2">
        <w:rPr>
          <w:lang w:eastAsia="ko-KR"/>
        </w:rPr>
        <w:t>precoding algorithm.</w:t>
      </w:r>
      <w:r w:rsidR="00C257A3">
        <w:rPr>
          <w:lang w:eastAsia="ko-KR"/>
        </w:rPr>
        <w:t xml:space="preserve"> </w:t>
      </w:r>
      <w:r w:rsidR="00CD2BA2">
        <w:rPr>
          <w:lang w:eastAsia="ko-KR"/>
        </w:rPr>
        <w:t>S</w:t>
      </w:r>
      <w:r>
        <w:rPr>
          <w:lang w:eastAsia="ko-KR"/>
        </w:rPr>
        <w:t>ince framework of advanced CSI was already</w:t>
      </w:r>
      <w:r w:rsidRPr="008E16D4">
        <w:rPr>
          <w:lang w:eastAsia="ko-KR"/>
        </w:rPr>
        <w:t xml:space="preserve"> </w:t>
      </w:r>
      <w:r>
        <w:rPr>
          <w:lang w:eastAsia="ko-KR"/>
        </w:rPr>
        <w:t>in Rel-14, CSI resolution enhancements in Rel-16 would be simple from standardization effort perspective.</w:t>
      </w:r>
    </w:p>
    <w:p w14:paraId="74A5A312" w14:textId="60798AF1" w:rsidR="004A312C" w:rsidRDefault="004A312C" w:rsidP="004A312C">
      <w:pPr>
        <w:jc w:val="both"/>
        <w:rPr>
          <w:lang w:eastAsia="ko-KR"/>
        </w:rPr>
      </w:pPr>
      <w:r>
        <w:rPr>
          <w:lang w:eastAsia="ko-KR"/>
        </w:rPr>
        <w:t xml:space="preserve">The main concern for CSI resolution enhancement is the CSI overhead. However, on one side </w:t>
      </w:r>
      <w:r>
        <w:t>i</w:t>
      </w:r>
      <w:r w:rsidRPr="00CC7E03">
        <w:rPr>
          <w:rFonts w:hint="eastAsia"/>
        </w:rPr>
        <w:t>n FDD sys</w:t>
      </w:r>
      <w:r>
        <w:rPr>
          <w:rFonts w:hint="eastAsia"/>
        </w:rPr>
        <w:t>tem</w:t>
      </w:r>
      <w:r w:rsidRPr="00CC7E03">
        <w:rPr>
          <w:rFonts w:hint="eastAsia"/>
        </w:rPr>
        <w:t xml:space="preserve"> uplink </w:t>
      </w:r>
      <w:r>
        <w:t>resource</w:t>
      </w:r>
      <w:r w:rsidRPr="00CC7E03">
        <w:rPr>
          <w:rFonts w:hint="eastAsia"/>
        </w:rPr>
        <w:t xml:space="preserve"> </w:t>
      </w:r>
      <w:r>
        <w:t>is</w:t>
      </w:r>
      <w:r w:rsidRPr="00CC7E03">
        <w:rPr>
          <w:rFonts w:hint="eastAsia"/>
        </w:rPr>
        <w:t xml:space="preserve"> </w:t>
      </w:r>
      <w:r>
        <w:t>not fully utilized due to the asymmetric service</w:t>
      </w:r>
      <w:r w:rsidRPr="00CC7E03">
        <w:rPr>
          <w:rFonts w:hint="eastAsia"/>
        </w:rPr>
        <w:t xml:space="preserve">. </w:t>
      </w:r>
      <w:r>
        <w:t>It should not be an essential issue to employ</w:t>
      </w:r>
      <w:r w:rsidRPr="00CC7E03">
        <w:rPr>
          <w:rFonts w:hint="eastAsia"/>
        </w:rPr>
        <w:t xml:space="preserve"> a little bit more resource to </w:t>
      </w:r>
      <w:r>
        <w:t>report</w:t>
      </w:r>
      <w:r w:rsidRPr="00CC7E03">
        <w:rPr>
          <w:rFonts w:hint="eastAsia"/>
        </w:rPr>
        <w:t xml:space="preserve"> advanced CSI</w:t>
      </w:r>
      <w:r>
        <w:t xml:space="preserve">. </w:t>
      </w:r>
      <w:r>
        <w:rPr>
          <w:lang w:eastAsia="ko-KR"/>
        </w:rPr>
        <w:t xml:space="preserve">On the other hand, </w:t>
      </w:r>
      <w:r w:rsidR="008525F0">
        <w:rPr>
          <w:lang w:eastAsia="ko-KR"/>
        </w:rPr>
        <w:t>we observed that advanced CSI reported per subbabnd can be further compressed since the CS</w:t>
      </w:r>
      <w:r w:rsidR="00C92E11">
        <w:rPr>
          <w:lang w:eastAsia="zh-CN"/>
        </w:rPr>
        <w:t xml:space="preserve">Is of </w:t>
      </w:r>
      <w:r w:rsidR="00802E62">
        <w:rPr>
          <w:lang w:eastAsia="zh-CN"/>
        </w:rPr>
        <w:t>neighbour</w:t>
      </w:r>
      <w:r w:rsidR="00C92E11">
        <w:rPr>
          <w:lang w:eastAsia="zh-CN"/>
        </w:rPr>
        <w:t xml:space="preserve"> subbands are </w:t>
      </w:r>
      <w:r w:rsidR="00802E62">
        <w:rPr>
          <w:lang w:eastAsia="zh-CN"/>
        </w:rPr>
        <w:t>usually</w:t>
      </w:r>
      <w:r w:rsidR="00C92E11">
        <w:rPr>
          <w:lang w:eastAsia="zh-CN"/>
        </w:rPr>
        <w:t xml:space="preserve"> highly correlated.</w:t>
      </w:r>
      <w:r w:rsidR="008525F0">
        <w:rPr>
          <w:lang w:eastAsia="ko-KR"/>
        </w:rPr>
        <w:t xml:space="preserve"> </w:t>
      </w:r>
      <w:r w:rsidR="00C92E11">
        <w:rPr>
          <w:lang w:eastAsia="ko-KR"/>
        </w:rPr>
        <w:t>S</w:t>
      </w:r>
      <w:r>
        <w:rPr>
          <w:lang w:eastAsia="ko-KR"/>
        </w:rPr>
        <w:t xml:space="preserve">ome CSI overhead reduction schemes can be considered </w:t>
      </w:r>
      <w:r w:rsidR="006A7DD7">
        <w:rPr>
          <w:lang w:eastAsia="ko-KR"/>
        </w:rPr>
        <w:t>together</w:t>
      </w:r>
      <w:r>
        <w:rPr>
          <w:lang w:eastAsia="ko-KR"/>
        </w:rPr>
        <w:t xml:space="preserve"> with CSI resolution enhancement. For instance, the combining coefficients in frequency-domain can be </w:t>
      </w:r>
      <w:r w:rsidR="00802E62">
        <w:rPr>
          <w:lang w:eastAsia="ko-KR"/>
        </w:rPr>
        <w:t>transformed</w:t>
      </w:r>
      <w:r w:rsidR="00C92E11">
        <w:rPr>
          <w:lang w:eastAsia="ko-KR"/>
        </w:rPr>
        <w:t xml:space="preserve"> into time domain, and then limited number of time domain samples are selected and reported.</w:t>
      </w:r>
    </w:p>
    <w:p w14:paraId="116DF223" w14:textId="7B609D56" w:rsidR="004A312C" w:rsidRPr="00D4045B" w:rsidRDefault="007D5F88" w:rsidP="004A312C">
      <w:pPr>
        <w:rPr>
          <w:lang w:eastAsia="ko-KR"/>
        </w:rPr>
      </w:pPr>
      <w:r>
        <w:rPr>
          <w:lang w:eastAsia="ko-KR"/>
        </w:rPr>
        <w:t xml:space="preserve">In addition, </w:t>
      </w:r>
      <w:r w:rsidR="004A312C">
        <w:rPr>
          <w:lang w:eastAsia="ko-KR"/>
        </w:rPr>
        <w:t xml:space="preserve">ZP CSI-RS was defined as </w:t>
      </w:r>
      <w:r w:rsidR="006A7DD7">
        <w:rPr>
          <w:lang w:eastAsia="ko-KR"/>
        </w:rPr>
        <w:t xml:space="preserve">a </w:t>
      </w:r>
      <w:r w:rsidR="004A312C">
        <w:rPr>
          <w:lang w:eastAsia="ko-KR"/>
        </w:rPr>
        <w:t xml:space="preserve">resource for interference measurement. Thus, the inter-cell interference can be measured. With the increasing number of UEs in the network, MU-MIMO is becoming the important way to improve cell average spectrum efficiency. Hence MU interference should be taken into account. In LTE Rel-14, interference </w:t>
      </w:r>
      <w:r w:rsidR="004A312C">
        <w:rPr>
          <w:lang w:eastAsia="ko-KR"/>
        </w:rPr>
        <w:lastRenderedPageBreak/>
        <w:t>measurement enhancement has attracted a lot of attention and been extensively discussed</w:t>
      </w:r>
      <w:r w:rsidR="004A312C" w:rsidRPr="00CD464E">
        <w:rPr>
          <w:rFonts w:eastAsia="宋体" w:hint="eastAsia"/>
          <w:lang w:eastAsia="zh-CN"/>
        </w:rPr>
        <w:t xml:space="preserve">. </w:t>
      </w:r>
      <w:r w:rsidR="004A312C">
        <w:rPr>
          <w:lang w:eastAsia="ko-KR"/>
        </w:rPr>
        <w:t>A conclusion was achieved in Rel-14 as listed below</w:t>
      </w:r>
    </w:p>
    <w:p w14:paraId="41EEE149" w14:textId="77777777" w:rsidR="004A312C" w:rsidRPr="00F41447" w:rsidRDefault="004A312C" w:rsidP="004A312C">
      <w:pPr>
        <w:spacing w:after="0"/>
        <w:jc w:val="both"/>
        <w:rPr>
          <w:rFonts w:eastAsia="宋体"/>
          <w:b/>
          <w:highlight w:val="green"/>
          <w:u w:val="single"/>
          <w:lang w:eastAsia="zh-CN"/>
        </w:rPr>
      </w:pPr>
      <w:r w:rsidRPr="00473E92">
        <w:rPr>
          <w:rFonts w:eastAsia="MS Mincho"/>
          <w:b/>
          <w:highlight w:val="green"/>
          <w:u w:val="single"/>
          <w:lang w:eastAsia="ja-JP"/>
        </w:rPr>
        <w:t>Conclusions:</w:t>
      </w:r>
    </w:p>
    <w:p w14:paraId="04458CAF" w14:textId="77777777" w:rsidR="004A312C" w:rsidRPr="006645DA" w:rsidRDefault="004A312C" w:rsidP="004A312C">
      <w:pPr>
        <w:ind w:leftChars="100" w:left="200"/>
        <w:jc w:val="both"/>
        <w:rPr>
          <w:i/>
        </w:rPr>
      </w:pPr>
      <w:r w:rsidRPr="00426A93">
        <w:rPr>
          <w:rFonts w:eastAsia="MS Mincho"/>
          <w:b/>
          <w:i/>
          <w:color w:val="FF0000"/>
          <w:lang w:eastAsia="ja-JP"/>
        </w:rPr>
        <w:t>Companies that have provided simulation results have shown benefits from a variety of interference measureme</w:t>
      </w:r>
      <w:r>
        <w:rPr>
          <w:rFonts w:eastAsia="MS Mincho"/>
          <w:b/>
          <w:i/>
          <w:color w:val="FF0000"/>
          <w:lang w:eastAsia="ja-JP"/>
        </w:rPr>
        <w:t>n</w:t>
      </w:r>
      <w:r w:rsidRPr="00426A93">
        <w:rPr>
          <w:rFonts w:eastAsia="MS Mincho"/>
          <w:b/>
          <w:i/>
          <w:color w:val="FF0000"/>
          <w:lang w:eastAsia="ja-JP"/>
        </w:rPr>
        <w:t>t enhancements</w:t>
      </w:r>
      <w:r w:rsidRPr="006645DA">
        <w:rPr>
          <w:rFonts w:eastAsia="MS Mincho"/>
          <w:i/>
          <w:lang w:eastAsia="ja-JP"/>
        </w:rPr>
        <w:t>; no consensus on the size of the benefits of interference measurement enhancements, or on which enhancements might be worth considering further.</w:t>
      </w:r>
    </w:p>
    <w:p w14:paraId="7B32BCE9" w14:textId="77777777" w:rsidR="004A312C" w:rsidRDefault="004A312C" w:rsidP="004A312C">
      <w:pPr>
        <w:rPr>
          <w:lang w:eastAsia="ko-KR"/>
        </w:rPr>
      </w:pPr>
      <w:r>
        <w:rPr>
          <w:lang w:eastAsia="ko-KR"/>
        </w:rPr>
        <w:t>In NR phase I, NZP CSI-RS based interference measurements are specified. Due to precisely capturing MU and inter-cell interference, link adaptation performance is significantly improved. Simulation results show about 20% gain of cell average UPT over legacy ZP CSI-RS based interference.</w:t>
      </w:r>
    </w:p>
    <w:p w14:paraId="64861E58" w14:textId="77777777" w:rsidR="004A312C" w:rsidRPr="00152342" w:rsidRDefault="004A312C" w:rsidP="004A312C">
      <w:pPr>
        <w:jc w:val="both"/>
        <w:rPr>
          <w:rFonts w:eastAsia="宋体"/>
          <w:lang w:eastAsia="zh-CN"/>
        </w:rPr>
      </w:pPr>
      <w:r w:rsidRPr="00126A37">
        <w:t>B</w:t>
      </w:r>
      <w:r w:rsidRPr="00126A37">
        <w:rPr>
          <w:rFonts w:hint="eastAsia"/>
        </w:rPr>
        <w:t xml:space="preserve">ased on the discussion above, </w:t>
      </w:r>
      <w:r>
        <w:t xml:space="preserve">there is the following proposal </w:t>
      </w:r>
    </w:p>
    <w:p w14:paraId="0846FECC" w14:textId="77777777" w:rsidR="004A312C" w:rsidRDefault="004A312C" w:rsidP="004A312C">
      <w:pPr>
        <w:spacing w:after="0"/>
        <w:jc w:val="both"/>
        <w:rPr>
          <w:rFonts w:eastAsia="宋体"/>
          <w:i/>
          <w:lang w:eastAsia="zh-CN"/>
        </w:rPr>
      </w:pPr>
      <w:r w:rsidRPr="00253B73">
        <w:rPr>
          <w:rFonts w:eastAsia="宋体"/>
          <w:b/>
          <w:i/>
          <w:lang w:eastAsia="zh-CN"/>
        </w:rPr>
        <w:t>Proposal 1:</w:t>
      </w:r>
      <w:r w:rsidRPr="00253B73">
        <w:rPr>
          <w:rFonts w:eastAsia="宋体"/>
          <w:i/>
          <w:lang w:eastAsia="zh-CN"/>
        </w:rPr>
        <w:t xml:space="preserve"> </w:t>
      </w:r>
      <w:r>
        <w:rPr>
          <w:rFonts w:eastAsia="宋体"/>
          <w:i/>
          <w:lang w:eastAsia="zh-CN"/>
        </w:rPr>
        <w:t>Support CSI enhancement in LTE Rel-16, including</w:t>
      </w:r>
    </w:p>
    <w:p w14:paraId="26A99002" w14:textId="076FD537" w:rsidR="004A312C" w:rsidRDefault="004A312C" w:rsidP="004A312C">
      <w:pPr>
        <w:numPr>
          <w:ilvl w:val="0"/>
          <w:numId w:val="30"/>
        </w:numPr>
        <w:spacing w:after="0"/>
        <w:jc w:val="both"/>
        <w:rPr>
          <w:rFonts w:eastAsia="宋体"/>
          <w:i/>
          <w:lang w:val="en-US" w:eastAsia="zh-CN"/>
        </w:rPr>
      </w:pPr>
      <w:r>
        <w:rPr>
          <w:rFonts w:eastAsia="宋体"/>
          <w:i/>
          <w:lang w:eastAsia="zh-CN"/>
        </w:rPr>
        <w:t xml:space="preserve">Extend the framework of </w:t>
      </w:r>
      <w:r w:rsidRPr="00126A37">
        <w:rPr>
          <w:rFonts w:eastAsia="宋体"/>
          <w:i/>
          <w:lang w:val="en-US" w:eastAsia="zh-CN"/>
        </w:rPr>
        <w:t>Rel-14 advanced CSI</w:t>
      </w:r>
      <w:r>
        <w:rPr>
          <w:rFonts w:eastAsia="宋体"/>
          <w:i/>
          <w:lang w:val="en-US" w:eastAsia="zh-CN"/>
        </w:rPr>
        <w:t xml:space="preserve"> codebook, including</w:t>
      </w:r>
    </w:p>
    <w:p w14:paraId="52066388" w14:textId="77777777" w:rsidR="004A312C" w:rsidRDefault="004A312C" w:rsidP="004A312C">
      <w:pPr>
        <w:numPr>
          <w:ilvl w:val="4"/>
          <w:numId w:val="31"/>
        </w:numPr>
        <w:spacing w:after="0"/>
        <w:jc w:val="both"/>
        <w:rPr>
          <w:rFonts w:eastAsia="宋体"/>
          <w:i/>
          <w:lang w:val="en-US" w:eastAsia="zh-CN"/>
        </w:rPr>
      </w:pPr>
      <w:r w:rsidRPr="000A3935">
        <w:rPr>
          <w:rFonts w:eastAsia="宋体"/>
          <w:i/>
          <w:lang w:val="en-US" w:eastAsia="zh-CN"/>
        </w:rPr>
        <w:t xml:space="preserve">Extending the </w:t>
      </w:r>
      <w:r>
        <w:rPr>
          <w:rFonts w:eastAsia="宋体"/>
          <w:i/>
          <w:lang w:val="en-US" w:eastAsia="zh-CN"/>
        </w:rPr>
        <w:t xml:space="preserve">reporting of </w:t>
      </w:r>
      <w:r w:rsidRPr="000A3935">
        <w:rPr>
          <w:rFonts w:eastAsia="宋体"/>
          <w:i/>
          <w:lang w:val="en-US" w:eastAsia="zh-CN"/>
        </w:rPr>
        <w:t xml:space="preserve">amplitude of W1 </w:t>
      </w:r>
      <w:r>
        <w:rPr>
          <w:rFonts w:eastAsia="宋体"/>
          <w:i/>
          <w:lang w:val="en-US" w:eastAsia="zh-CN"/>
        </w:rPr>
        <w:t xml:space="preserve">from wideband to </w:t>
      </w:r>
      <w:r w:rsidRPr="000A3935">
        <w:rPr>
          <w:rFonts w:eastAsia="宋体"/>
          <w:i/>
          <w:lang w:val="en-US" w:eastAsia="zh-CN"/>
        </w:rPr>
        <w:t>sub-band</w:t>
      </w:r>
    </w:p>
    <w:p w14:paraId="5A254B32" w14:textId="77777777" w:rsidR="004A312C" w:rsidRDefault="004A312C" w:rsidP="004A312C">
      <w:pPr>
        <w:numPr>
          <w:ilvl w:val="4"/>
          <w:numId w:val="31"/>
        </w:numPr>
        <w:spacing w:after="0"/>
        <w:jc w:val="both"/>
        <w:rPr>
          <w:rFonts w:eastAsia="宋体"/>
          <w:i/>
          <w:lang w:val="en-US" w:eastAsia="zh-CN"/>
        </w:rPr>
      </w:pPr>
      <w:r>
        <w:rPr>
          <w:rFonts w:eastAsia="宋体"/>
          <w:i/>
          <w:lang w:val="en-US" w:eastAsia="zh-CN"/>
        </w:rPr>
        <w:t>Extending the co-phasing set of W2 from QPSK to 8PSK</w:t>
      </w:r>
    </w:p>
    <w:p w14:paraId="63C2A17E" w14:textId="04E02AB4" w:rsidR="004A312C" w:rsidRDefault="004A312C" w:rsidP="004A312C">
      <w:pPr>
        <w:numPr>
          <w:ilvl w:val="4"/>
          <w:numId w:val="31"/>
        </w:numPr>
        <w:spacing w:after="0"/>
        <w:jc w:val="both"/>
        <w:rPr>
          <w:rFonts w:eastAsia="宋体"/>
          <w:i/>
          <w:lang w:val="en-US" w:eastAsia="zh-CN"/>
        </w:rPr>
      </w:pPr>
      <w:r>
        <w:rPr>
          <w:rFonts w:eastAsia="宋体" w:hint="eastAsia"/>
          <w:i/>
          <w:lang w:val="en-US" w:eastAsia="zh-CN"/>
        </w:rPr>
        <w:t xml:space="preserve">Extending the number of beams for combination from 2 to maximal </w:t>
      </w:r>
      <w:r w:rsidR="00474C4D">
        <w:rPr>
          <w:rFonts w:eastAsia="宋体"/>
          <w:i/>
          <w:lang w:val="en-US" w:eastAsia="zh-CN"/>
        </w:rPr>
        <w:t>8</w:t>
      </w:r>
    </w:p>
    <w:p w14:paraId="69097B91" w14:textId="6C3BACD1" w:rsidR="007D5F88" w:rsidRDefault="007D5F88" w:rsidP="004A312C">
      <w:pPr>
        <w:numPr>
          <w:ilvl w:val="4"/>
          <w:numId w:val="31"/>
        </w:numPr>
        <w:spacing w:after="0"/>
        <w:jc w:val="both"/>
        <w:rPr>
          <w:rFonts w:eastAsia="宋体"/>
          <w:i/>
          <w:lang w:val="en-US" w:eastAsia="zh-CN"/>
        </w:rPr>
      </w:pPr>
      <w:r>
        <w:rPr>
          <w:rFonts w:eastAsia="宋体"/>
          <w:i/>
          <w:lang w:val="en-US" w:eastAsia="zh-CN"/>
        </w:rPr>
        <w:t>Extending advanced CSI to beamformed CSI-RS</w:t>
      </w:r>
    </w:p>
    <w:p w14:paraId="3CBA40EE" w14:textId="6D22BF15" w:rsidR="004A312C" w:rsidRDefault="004A312C" w:rsidP="004A312C">
      <w:pPr>
        <w:numPr>
          <w:ilvl w:val="0"/>
          <w:numId w:val="30"/>
        </w:numPr>
        <w:spacing w:after="0"/>
        <w:jc w:val="both"/>
        <w:rPr>
          <w:rFonts w:eastAsia="宋体"/>
          <w:i/>
          <w:lang w:eastAsia="zh-CN"/>
        </w:rPr>
      </w:pPr>
      <w:r>
        <w:rPr>
          <w:rFonts w:eastAsia="宋体"/>
          <w:i/>
          <w:lang w:eastAsia="zh-CN"/>
        </w:rPr>
        <w:t>S</w:t>
      </w:r>
      <w:r w:rsidRPr="009D7E4F">
        <w:rPr>
          <w:rFonts w:eastAsia="宋体"/>
          <w:i/>
          <w:lang w:eastAsia="zh-CN"/>
        </w:rPr>
        <w:t>pecify feedback compression scheme</w:t>
      </w:r>
      <w:r w:rsidRPr="009D7E4F">
        <w:rPr>
          <w:rFonts w:eastAsia="宋体" w:hint="eastAsia"/>
          <w:i/>
          <w:lang w:eastAsia="zh-CN"/>
        </w:rPr>
        <w:t>(s)</w:t>
      </w:r>
      <w:r>
        <w:rPr>
          <w:rFonts w:eastAsia="宋体"/>
          <w:i/>
          <w:lang w:eastAsia="zh-CN"/>
        </w:rPr>
        <w:t xml:space="preserve">, </w:t>
      </w:r>
      <w:r w:rsidRPr="009D7E4F">
        <w:rPr>
          <w:rFonts w:eastAsia="宋体"/>
          <w:i/>
          <w:lang w:eastAsia="zh-CN"/>
        </w:rPr>
        <w:t>including</w:t>
      </w:r>
      <w:r w:rsidR="007D5F88">
        <w:rPr>
          <w:rFonts w:eastAsia="宋体"/>
          <w:i/>
          <w:lang w:eastAsia="zh-CN"/>
        </w:rPr>
        <w:t xml:space="preserve"> joint spatial and</w:t>
      </w:r>
      <w:r w:rsidRPr="009D7E4F">
        <w:rPr>
          <w:rFonts w:eastAsia="宋体"/>
          <w:i/>
          <w:lang w:eastAsia="zh-CN"/>
        </w:rPr>
        <w:t xml:space="preserve"> frequency-domain compression that fac</w:t>
      </w:r>
      <w:r>
        <w:rPr>
          <w:rFonts w:eastAsia="宋体"/>
          <w:i/>
          <w:lang w:eastAsia="zh-CN"/>
        </w:rPr>
        <w:t>ilitates channel reconstruction</w:t>
      </w:r>
    </w:p>
    <w:p w14:paraId="5059C25A" w14:textId="77777777" w:rsidR="004A312C" w:rsidRPr="009D7E4F" w:rsidRDefault="004A312C" w:rsidP="004A312C">
      <w:pPr>
        <w:numPr>
          <w:ilvl w:val="0"/>
          <w:numId w:val="30"/>
        </w:numPr>
        <w:spacing w:after="0"/>
        <w:jc w:val="both"/>
        <w:rPr>
          <w:rFonts w:eastAsia="宋体"/>
          <w:i/>
          <w:lang w:eastAsia="zh-CN"/>
        </w:rPr>
      </w:pPr>
      <w:r>
        <w:rPr>
          <w:rFonts w:eastAsia="宋体"/>
          <w:i/>
          <w:lang w:eastAsia="zh-CN"/>
        </w:rPr>
        <w:t>Specify i</w:t>
      </w:r>
      <w:r w:rsidRPr="00D85966">
        <w:rPr>
          <w:rFonts w:eastAsia="宋体"/>
          <w:i/>
          <w:lang w:eastAsia="zh-CN"/>
        </w:rPr>
        <w:t>nterference measurement enhancement (e.g., based on NZP CSI-RS, Aperiodic CSI-IM.)</w:t>
      </w:r>
    </w:p>
    <w:p w14:paraId="1E81D302" w14:textId="77777777" w:rsidR="004A312C" w:rsidRPr="00126A37" w:rsidRDefault="004A312C" w:rsidP="004A312C">
      <w:pPr>
        <w:spacing w:after="0"/>
        <w:jc w:val="both"/>
        <w:rPr>
          <w:rFonts w:eastAsia="宋体"/>
          <w:lang w:val="en-US" w:eastAsia="zh-CN"/>
        </w:rPr>
      </w:pPr>
    </w:p>
    <w:p w14:paraId="7588C52C" w14:textId="72E5B37C" w:rsidR="004A312C" w:rsidRPr="00440B66" w:rsidRDefault="005D48AE" w:rsidP="004A312C">
      <w:pPr>
        <w:spacing w:after="0" w:line="360" w:lineRule="auto"/>
        <w:rPr>
          <w:rFonts w:eastAsia="宋体"/>
          <w:b/>
          <w:u w:val="single"/>
          <w:lang w:eastAsia="zh-CN"/>
        </w:rPr>
      </w:pPr>
      <w:r>
        <w:rPr>
          <w:rFonts w:eastAsia="宋体"/>
          <w:b/>
          <w:u w:val="single"/>
          <w:lang w:eastAsia="zh-CN"/>
        </w:rPr>
        <w:t>Dynamic switching between CRS and DMRS based transmission schemes</w:t>
      </w:r>
      <w:r w:rsidR="004A312C" w:rsidRPr="00440B66">
        <w:rPr>
          <w:rFonts w:eastAsia="宋体"/>
          <w:b/>
          <w:u w:val="single"/>
          <w:lang w:eastAsia="zh-CN"/>
        </w:rPr>
        <w:t>:</w:t>
      </w:r>
    </w:p>
    <w:p w14:paraId="1B0113D6" w14:textId="1F5F96CF" w:rsidR="004A312C" w:rsidRDefault="004A312C" w:rsidP="004A312C">
      <w:pPr>
        <w:spacing w:after="0"/>
        <w:jc w:val="both"/>
      </w:pPr>
      <w:r>
        <w:t>TM3/4 is defined for open-loop and closed-loop transmission respectively in Rel-8, where the demodulation of associated PDSCH is based on CRS. DMRS based</w:t>
      </w:r>
      <w:r w:rsidR="005D48AE">
        <w:t xml:space="preserve"> transmission scheme in </w:t>
      </w:r>
      <w:r>
        <w:t>TM9/10 is defined in Rel-10/11.</w:t>
      </w:r>
      <w:r>
        <w:rPr>
          <w:rFonts w:eastAsia="宋体" w:hint="eastAsia"/>
          <w:lang w:eastAsia="zh-CN"/>
        </w:rPr>
        <w:t xml:space="preserve"> It is well known that TM9/10 can </w:t>
      </w:r>
      <w:r>
        <w:rPr>
          <w:rFonts w:eastAsia="宋体"/>
          <w:lang w:eastAsia="zh-CN"/>
        </w:rPr>
        <w:t>benefit</w:t>
      </w:r>
      <w:r>
        <w:rPr>
          <w:rFonts w:eastAsia="宋体" w:hint="eastAsia"/>
          <w:lang w:eastAsia="zh-CN"/>
        </w:rPr>
        <w:t xml:space="preserve"> from beamforming gain and MU transmission. </w:t>
      </w:r>
      <w:r>
        <w:t>However, due to the DMRS overhead, TM9/10 is not always better than TM3/4</w:t>
      </w:r>
      <w:r>
        <w:rPr>
          <w:rFonts w:eastAsia="宋体" w:hint="eastAsia"/>
          <w:lang w:eastAsia="zh-CN"/>
        </w:rPr>
        <w:t xml:space="preserve">, </w:t>
      </w:r>
      <w:r>
        <w:rPr>
          <w:rFonts w:eastAsia="宋体"/>
          <w:lang w:eastAsia="zh-CN"/>
        </w:rPr>
        <w:t>especially</w:t>
      </w:r>
      <w:r>
        <w:rPr>
          <w:rFonts w:eastAsia="宋体" w:hint="eastAsia"/>
          <w:lang w:eastAsia="zh-CN"/>
        </w:rPr>
        <w:t xml:space="preserve"> when network fails to pair users for MU</w:t>
      </w:r>
      <w:r>
        <w:t>. To better adapt to diffe</w:t>
      </w:r>
      <w:r w:rsidR="005D48AE">
        <w:t xml:space="preserve">rent user scenarios, dynamic </w:t>
      </w:r>
      <w:r>
        <w:t>switch</w:t>
      </w:r>
      <w:r w:rsidR="005D48AE">
        <w:t>ing between CRS and DMRS</w:t>
      </w:r>
      <w:r w:rsidR="005D48AE">
        <w:rPr>
          <w:rFonts w:hint="eastAsia"/>
          <w:lang w:eastAsia="zh-CN"/>
        </w:rPr>
        <w:t xml:space="preserve"> based transmission schemes</w:t>
      </w:r>
      <w:r>
        <w:t xml:space="preserve"> is needed. Currently, TM switch is indicated by RRC signalling which</w:t>
      </w:r>
      <w:r w:rsidRPr="000C0909">
        <w:t xml:space="preserve"> lead</w:t>
      </w:r>
      <w:r>
        <w:t>s</w:t>
      </w:r>
      <w:r w:rsidRPr="000C0909">
        <w:t xml:space="preserve"> to relative large delay</w:t>
      </w:r>
      <w:r>
        <w:t xml:space="preserve"> and may</w:t>
      </w:r>
      <w:r w:rsidRPr="000C0909">
        <w:t xml:space="preserve"> fail to function especially for burst traffic with small package.</w:t>
      </w:r>
      <w:r>
        <w:t xml:space="preserve"> In our evaluation, d</w:t>
      </w:r>
      <w:r w:rsidRPr="008F13E4">
        <w:t>ynamic switching</w:t>
      </w:r>
      <w:r w:rsidR="005D48AE">
        <w:t xml:space="preserve"> transmissions schemes</w:t>
      </w:r>
      <w:r w:rsidRPr="008F13E4">
        <w:t xml:space="preserve"> can bring up to</w:t>
      </w:r>
      <w:r>
        <w:t xml:space="preserve"> </w:t>
      </w:r>
      <w:r w:rsidRPr="008F13E4">
        <w:t xml:space="preserve">10% </w:t>
      </w:r>
      <w:r>
        <w:t>cell average</w:t>
      </w:r>
      <w:r w:rsidRPr="008F13E4">
        <w:t xml:space="preserve"> performance gain over </w:t>
      </w:r>
      <w:r>
        <w:t xml:space="preserve">static </w:t>
      </w:r>
      <w:r w:rsidRPr="008F13E4">
        <w:t>TM9</w:t>
      </w:r>
      <w:r>
        <w:t>. Hence w</w:t>
      </w:r>
      <w:r w:rsidR="005D48AE">
        <w:t xml:space="preserve">e propose to specify the </w:t>
      </w:r>
      <w:r w:rsidR="009F04DF">
        <w:t>mechanism</w:t>
      </w:r>
      <w:r w:rsidR="005D48AE">
        <w:t xml:space="preserve"> enabling dynamic switching transmission schemes, as well as </w:t>
      </w:r>
      <w:r w:rsidR="000F4A41">
        <w:t>associated</w:t>
      </w:r>
      <w:r>
        <w:t xml:space="preserve"> DCI signalling and CSI reporting.</w:t>
      </w:r>
    </w:p>
    <w:p w14:paraId="1362AD1F" w14:textId="77777777" w:rsidR="004A312C" w:rsidRPr="005D48AE" w:rsidRDefault="004A312C" w:rsidP="004A312C">
      <w:pPr>
        <w:spacing w:after="0"/>
        <w:jc w:val="both"/>
      </w:pPr>
    </w:p>
    <w:p w14:paraId="4B983077" w14:textId="4480DB36" w:rsidR="004A312C" w:rsidRPr="008F13E4" w:rsidRDefault="004A312C" w:rsidP="004A312C">
      <w:pPr>
        <w:tabs>
          <w:tab w:val="num" w:pos="1440"/>
        </w:tabs>
        <w:spacing w:after="0"/>
        <w:jc w:val="both"/>
        <w:rPr>
          <w:rFonts w:eastAsia="宋体"/>
          <w:i/>
          <w:lang w:eastAsia="zh-CN"/>
        </w:rPr>
      </w:pPr>
      <w:r w:rsidRPr="00D73433">
        <w:rPr>
          <w:rFonts w:eastAsia="宋体"/>
          <w:b/>
          <w:i/>
          <w:lang w:eastAsia="zh-CN"/>
        </w:rPr>
        <w:t xml:space="preserve">Proposal </w:t>
      </w:r>
      <w:r>
        <w:rPr>
          <w:rFonts w:eastAsia="宋体"/>
          <w:b/>
          <w:i/>
          <w:lang w:eastAsia="zh-CN"/>
        </w:rPr>
        <w:t>2</w:t>
      </w:r>
      <w:r w:rsidRPr="00D73433">
        <w:rPr>
          <w:rFonts w:eastAsia="宋体"/>
          <w:b/>
          <w:i/>
          <w:lang w:eastAsia="zh-CN"/>
        </w:rPr>
        <w:t>:</w:t>
      </w:r>
      <w:r>
        <w:rPr>
          <w:rFonts w:eastAsia="宋体"/>
          <w:b/>
          <w:i/>
          <w:lang w:eastAsia="zh-CN"/>
        </w:rPr>
        <w:t xml:space="preserve"> </w:t>
      </w:r>
      <w:r w:rsidR="005D48AE">
        <w:rPr>
          <w:rFonts w:eastAsia="宋体"/>
          <w:i/>
          <w:lang w:eastAsia="zh-CN"/>
        </w:rPr>
        <w:t>Support</w:t>
      </w:r>
      <w:r w:rsidRPr="008F13E4">
        <w:rPr>
          <w:rFonts w:eastAsia="宋体"/>
          <w:i/>
          <w:lang w:eastAsia="zh-CN"/>
        </w:rPr>
        <w:t xml:space="preserve"> </w:t>
      </w:r>
      <w:r>
        <w:rPr>
          <w:rFonts w:eastAsia="宋体"/>
          <w:i/>
          <w:lang w:eastAsia="zh-CN"/>
        </w:rPr>
        <w:t>dynamic switching</w:t>
      </w:r>
      <w:r w:rsidR="005D48AE">
        <w:rPr>
          <w:rFonts w:eastAsia="宋体"/>
          <w:i/>
          <w:lang w:eastAsia="zh-CN"/>
        </w:rPr>
        <w:t xml:space="preserve"> between CRS a</w:t>
      </w:r>
      <w:r w:rsidR="005D48AE">
        <w:rPr>
          <w:rFonts w:eastAsia="宋体" w:hint="eastAsia"/>
          <w:i/>
          <w:lang w:eastAsia="zh-CN"/>
        </w:rPr>
        <w:t>n</w:t>
      </w:r>
      <w:r w:rsidR="005D48AE">
        <w:rPr>
          <w:rFonts w:eastAsia="宋体"/>
          <w:i/>
          <w:lang w:eastAsia="zh-CN"/>
        </w:rPr>
        <w:t>d DMRS</w:t>
      </w:r>
      <w:r w:rsidR="005D48AE">
        <w:rPr>
          <w:rFonts w:eastAsia="宋体" w:hint="eastAsia"/>
          <w:i/>
          <w:lang w:eastAsia="zh-CN"/>
        </w:rPr>
        <w:t xml:space="preserve"> </w:t>
      </w:r>
      <w:r w:rsidR="005D48AE">
        <w:rPr>
          <w:rFonts w:eastAsia="宋体"/>
          <w:i/>
          <w:lang w:eastAsia="zh-CN"/>
        </w:rPr>
        <w:t xml:space="preserve">based transmission schemes </w:t>
      </w:r>
      <w:r>
        <w:rPr>
          <w:rFonts w:eastAsia="宋体"/>
          <w:i/>
          <w:lang w:eastAsia="zh-CN"/>
        </w:rPr>
        <w:t>(e.g.,</w:t>
      </w:r>
      <w:r w:rsidR="00816B0F">
        <w:rPr>
          <w:rFonts w:eastAsia="宋体"/>
          <w:i/>
          <w:lang w:eastAsia="zh-CN"/>
        </w:rPr>
        <w:t xml:space="preserve"> CR</w:t>
      </w:r>
      <w:r w:rsidR="007D5F88">
        <w:rPr>
          <w:rFonts w:eastAsia="宋体"/>
          <w:i/>
          <w:lang w:eastAsia="zh-CN"/>
        </w:rPr>
        <w:t>S</w:t>
      </w:r>
      <w:r w:rsidR="00816B0F">
        <w:rPr>
          <w:rFonts w:eastAsia="宋体"/>
          <w:i/>
          <w:lang w:eastAsia="zh-CN"/>
        </w:rPr>
        <w:t xml:space="preserve"> based spatial multiplexing in TM3/4 and TM8/9/10</w:t>
      </w:r>
      <w:r w:rsidRPr="008F13E4">
        <w:rPr>
          <w:rFonts w:eastAsia="宋体"/>
          <w:i/>
          <w:lang w:eastAsia="zh-CN"/>
        </w:rPr>
        <w:t>)</w:t>
      </w:r>
      <w:r w:rsidR="005D48AE">
        <w:rPr>
          <w:rFonts w:eastAsia="宋体"/>
          <w:i/>
          <w:lang w:eastAsia="zh-CN"/>
        </w:rPr>
        <w:t>. Enhancement</w:t>
      </w:r>
      <w:r w:rsidR="00816B0F">
        <w:rPr>
          <w:rFonts w:eastAsia="宋体"/>
          <w:i/>
          <w:lang w:eastAsia="zh-CN"/>
        </w:rPr>
        <w:t>s include</w:t>
      </w:r>
    </w:p>
    <w:p w14:paraId="28881388" w14:textId="1E6680E8" w:rsidR="004A312C" w:rsidRPr="008F13E4" w:rsidRDefault="004A312C" w:rsidP="004A312C">
      <w:pPr>
        <w:numPr>
          <w:ilvl w:val="0"/>
          <w:numId w:val="28"/>
        </w:numPr>
        <w:spacing w:after="0"/>
        <w:jc w:val="both"/>
        <w:rPr>
          <w:rFonts w:eastAsia="宋体"/>
          <w:i/>
          <w:lang w:eastAsia="zh-CN"/>
        </w:rPr>
      </w:pPr>
      <w:r w:rsidRPr="008F13E4">
        <w:rPr>
          <w:rFonts w:eastAsia="宋体"/>
          <w:i/>
          <w:lang w:eastAsia="zh-CN"/>
        </w:rPr>
        <w:t>DCI signal</w:t>
      </w:r>
      <w:r>
        <w:rPr>
          <w:rFonts w:eastAsia="宋体"/>
          <w:i/>
          <w:lang w:eastAsia="zh-CN"/>
        </w:rPr>
        <w:t>l</w:t>
      </w:r>
      <w:r w:rsidRPr="008F13E4">
        <w:rPr>
          <w:rFonts w:eastAsia="宋体"/>
          <w:i/>
          <w:lang w:eastAsia="zh-CN"/>
        </w:rPr>
        <w:t>ing</w:t>
      </w:r>
    </w:p>
    <w:p w14:paraId="07621B22" w14:textId="483BF16A" w:rsidR="004A312C" w:rsidRPr="00765071" w:rsidRDefault="005D48AE" w:rsidP="004A312C">
      <w:pPr>
        <w:numPr>
          <w:ilvl w:val="0"/>
          <w:numId w:val="28"/>
        </w:numPr>
        <w:spacing w:after="0"/>
        <w:jc w:val="both"/>
        <w:rPr>
          <w:rFonts w:eastAsia="宋体"/>
          <w:i/>
          <w:lang w:eastAsia="zh-CN"/>
        </w:rPr>
      </w:pPr>
      <w:r>
        <w:rPr>
          <w:rFonts w:eastAsia="宋体"/>
          <w:i/>
          <w:lang w:eastAsia="zh-CN"/>
        </w:rPr>
        <w:t>CSI reporting mechanism to support CRS and CSI-RS based measurement and reporting</w:t>
      </w:r>
    </w:p>
    <w:p w14:paraId="3CE18E5C" w14:textId="1A95DBEC" w:rsidR="00EF02C8" w:rsidRDefault="00EF02C8" w:rsidP="00D064A8"/>
    <w:p w14:paraId="5D1D9127" w14:textId="77777777" w:rsidR="00816B0F" w:rsidRPr="00440B66" w:rsidRDefault="00816B0F" w:rsidP="00816B0F">
      <w:pPr>
        <w:spacing w:after="0" w:line="360" w:lineRule="auto"/>
        <w:rPr>
          <w:rFonts w:eastAsia="宋体"/>
          <w:b/>
          <w:u w:val="single"/>
          <w:lang w:eastAsia="zh-CN"/>
        </w:rPr>
      </w:pPr>
      <w:r w:rsidRPr="00440B66">
        <w:rPr>
          <w:rFonts w:eastAsia="宋体"/>
          <w:b/>
          <w:u w:val="single"/>
          <w:lang w:eastAsia="zh-CN"/>
        </w:rPr>
        <w:t>Beamforming for control channel:</w:t>
      </w:r>
    </w:p>
    <w:p w14:paraId="0906F0D5" w14:textId="0CBB37F9" w:rsidR="00611B45" w:rsidRDefault="00816B0F" w:rsidP="00802E62">
      <w:pPr>
        <w:spacing w:after="0"/>
        <w:jc w:val="both"/>
      </w:pPr>
      <w:r w:rsidRPr="00802E62">
        <w:t xml:space="preserve">In Rel-14, up to 32 CSI-RS ports and associated CSI/advanced CSI reporting are specified. </w:t>
      </w:r>
      <w:r w:rsidR="001F53DE" w:rsidRPr="00802E62">
        <w:t xml:space="preserve">One of the advantage of adopting </w:t>
      </w:r>
      <w:r w:rsidR="00802E62" w:rsidRPr="00802E62">
        <w:t>massive</w:t>
      </w:r>
      <w:r w:rsidR="001F53DE" w:rsidRPr="00802E62">
        <w:t xml:space="preserve"> MIMO is </w:t>
      </w:r>
      <w:r w:rsidR="00802E62" w:rsidRPr="00802E62">
        <w:t>being</w:t>
      </w:r>
      <w:r w:rsidR="001F53DE" w:rsidRPr="00802E62">
        <w:t xml:space="preserve"> able to support more UEs with </w:t>
      </w:r>
      <w:r w:rsidR="00920A5E" w:rsidRPr="004246C4">
        <w:t>spatial multiplexing</w:t>
      </w:r>
      <w:r w:rsidR="001F53DE" w:rsidRPr="00802E62">
        <w:t>. However, the original design of PDCCH did</w:t>
      </w:r>
      <w:r w:rsidR="002A7F3D" w:rsidRPr="002A7F3D">
        <w:t xml:space="preserve"> not take</w:t>
      </w:r>
      <w:r w:rsidR="001F53DE" w:rsidRPr="00802E62">
        <w:t xml:space="preserve"> into account</w:t>
      </w:r>
      <w:r w:rsidR="004246C4">
        <w:t xml:space="preserve"> of supporting such large number of simultaneous UEs</w:t>
      </w:r>
      <w:r w:rsidR="002A7F3D" w:rsidRPr="00802E62">
        <w:t xml:space="preserve">. </w:t>
      </w:r>
      <w:r w:rsidR="004246C4">
        <w:t>T</w:t>
      </w:r>
      <w:r w:rsidR="002A7F3D">
        <w:t xml:space="preserve">he </w:t>
      </w:r>
      <w:r w:rsidR="002A7F3D" w:rsidRPr="00802E62">
        <w:t>PDCCH capacity</w:t>
      </w:r>
      <w:r w:rsidR="002A7F3D">
        <w:t xml:space="preserve"> is quite challenging in this case</w:t>
      </w:r>
      <w:r w:rsidR="004246C4">
        <w:t>.</w:t>
      </w:r>
      <w:r w:rsidR="004246C4" w:rsidRPr="003018A9">
        <w:t xml:space="preserve"> </w:t>
      </w:r>
      <w:r w:rsidR="004246C4" w:rsidRPr="00802E62">
        <w:t>P</w:t>
      </w:r>
      <w:r w:rsidR="004246C4" w:rsidRPr="00611B45">
        <w:t>articular</w:t>
      </w:r>
      <w:r w:rsidR="004246C4" w:rsidRPr="00611B45">
        <w:t>ly</w:t>
      </w:r>
      <w:r w:rsidR="004246C4" w:rsidRPr="00611B45">
        <w:t xml:space="preserve"> for UEs in low SNR area</w:t>
      </w:r>
      <w:r w:rsidR="004246C4" w:rsidRPr="00802E62">
        <w:t>,</w:t>
      </w:r>
      <w:r w:rsidR="004246C4" w:rsidRPr="00611B45">
        <w:t xml:space="preserve"> PDCCH with large CCE aggregation level </w:t>
      </w:r>
      <w:r w:rsidR="004246C4" w:rsidRPr="00802E62">
        <w:t>has</w:t>
      </w:r>
      <w:r w:rsidR="004246C4" w:rsidRPr="00611B45">
        <w:t xml:space="preserve"> to be assigned to </w:t>
      </w:r>
      <w:r w:rsidR="00802E62" w:rsidRPr="00611B45">
        <w:t>guarantee</w:t>
      </w:r>
      <w:r w:rsidR="004246C4" w:rsidRPr="00611B45">
        <w:t xml:space="preserve"> the PDCCH decoding performance</w:t>
      </w:r>
      <w:r w:rsidR="002A7F3D" w:rsidRPr="00802E62">
        <w:t xml:space="preserve">. </w:t>
      </w:r>
      <w:r w:rsidR="002A7F3D">
        <w:t>EPDCCH</w:t>
      </w:r>
      <w:r w:rsidR="004246C4">
        <w:t xml:space="preserve"> </w:t>
      </w:r>
      <w:r w:rsidR="00611B45">
        <w:t xml:space="preserve">may solve this issue to </w:t>
      </w:r>
      <w:r w:rsidR="002A7F3D">
        <w:t>boost control channel coverage and capacity. However</w:t>
      </w:r>
      <w:r w:rsidR="00920A5E">
        <w:t xml:space="preserve">, EPDCCH is not well </w:t>
      </w:r>
      <w:r w:rsidR="00802E62">
        <w:t>deployed</w:t>
      </w:r>
      <w:r w:rsidR="00920A5E">
        <w:t xml:space="preserve"> in real networks</w:t>
      </w:r>
      <w:r w:rsidR="00611B45">
        <w:t xml:space="preserve"> due to some introduced issues, such as more constraint on decoding timing. To address this issue, we propose to specify the </w:t>
      </w:r>
      <w:r w:rsidR="00802E62">
        <w:t>mechanism</w:t>
      </w:r>
      <w:r w:rsidR="00611B45">
        <w:t xml:space="preserve"> of supporting UE specific </w:t>
      </w:r>
      <w:bookmarkStart w:id="0" w:name="_GoBack"/>
      <w:r w:rsidR="00611B45">
        <w:t>beamforming</w:t>
      </w:r>
      <w:bookmarkEnd w:id="0"/>
      <w:r w:rsidR="00611B45">
        <w:t xml:space="preserve"> for PDCCH. </w:t>
      </w:r>
      <w:r w:rsidR="0054201D">
        <w:t xml:space="preserve">With such enhancement, PDCCH can use small number of CCEs, but achieves equivalent decoding performance as </w:t>
      </w:r>
      <w:r w:rsidR="0054201D" w:rsidRPr="00611B45">
        <w:t>large CCE aggregation level</w:t>
      </w:r>
      <w:r w:rsidR="0054201D">
        <w:t>, even for cell edge UEs. Thus the burden on PDCCH capacity can be significantly released.</w:t>
      </w:r>
    </w:p>
    <w:p w14:paraId="52566D18" w14:textId="477D0478" w:rsidR="00816B0F" w:rsidRDefault="00816B0F" w:rsidP="00816B0F">
      <w:pPr>
        <w:rPr>
          <w:lang w:val="en-US"/>
        </w:rPr>
      </w:pPr>
      <w:r>
        <w:rPr>
          <w:lang w:val="en-US"/>
        </w:rPr>
        <w:t>Based on the discussion above, we propose</w:t>
      </w:r>
    </w:p>
    <w:p w14:paraId="58A4148C" w14:textId="74F03DB4" w:rsidR="00816B0F" w:rsidRPr="00765071" w:rsidRDefault="00816B0F" w:rsidP="00816B0F">
      <w:pPr>
        <w:tabs>
          <w:tab w:val="num" w:pos="1440"/>
        </w:tabs>
        <w:spacing w:after="0"/>
        <w:jc w:val="both"/>
        <w:rPr>
          <w:rFonts w:eastAsia="宋体"/>
          <w:i/>
          <w:lang w:eastAsia="zh-CN"/>
        </w:rPr>
      </w:pPr>
      <w:r w:rsidRPr="00D73433">
        <w:rPr>
          <w:rFonts w:eastAsia="宋体"/>
          <w:b/>
          <w:i/>
          <w:lang w:eastAsia="zh-CN"/>
        </w:rPr>
        <w:t xml:space="preserve">Proposal </w:t>
      </w:r>
      <w:r>
        <w:rPr>
          <w:rFonts w:eastAsia="宋体"/>
          <w:b/>
          <w:i/>
          <w:lang w:eastAsia="zh-CN"/>
        </w:rPr>
        <w:t>3</w:t>
      </w:r>
      <w:r w:rsidRPr="00D73433">
        <w:rPr>
          <w:rFonts w:eastAsia="宋体"/>
          <w:b/>
          <w:i/>
          <w:lang w:eastAsia="zh-CN"/>
        </w:rPr>
        <w:t>:</w:t>
      </w:r>
      <w:r>
        <w:rPr>
          <w:rFonts w:eastAsia="宋体"/>
          <w:b/>
          <w:i/>
          <w:lang w:eastAsia="zh-CN"/>
        </w:rPr>
        <w:t xml:space="preserve"> </w:t>
      </w:r>
      <w:r w:rsidR="00C33FA2" w:rsidRPr="00802E62">
        <w:rPr>
          <w:rFonts w:eastAsia="宋体"/>
          <w:i/>
          <w:lang w:eastAsia="zh-CN"/>
        </w:rPr>
        <w:t xml:space="preserve">Specify </w:t>
      </w:r>
      <w:r w:rsidR="00802E62" w:rsidRPr="00802E62">
        <w:rPr>
          <w:rFonts w:eastAsia="宋体"/>
          <w:i/>
          <w:lang w:eastAsia="zh-CN"/>
        </w:rPr>
        <w:t>mechanism</w:t>
      </w:r>
      <w:r w:rsidR="00C33FA2" w:rsidRPr="00802E62">
        <w:rPr>
          <w:rFonts w:eastAsia="宋体"/>
          <w:i/>
          <w:lang w:eastAsia="zh-CN"/>
        </w:rPr>
        <w:t xml:space="preserve"> to </w:t>
      </w:r>
      <w:r w:rsidR="00C33FA2" w:rsidRPr="00C33FA2">
        <w:rPr>
          <w:rFonts w:eastAsia="宋体"/>
          <w:i/>
          <w:lang w:eastAsia="zh-CN"/>
        </w:rPr>
        <w:t>s</w:t>
      </w:r>
      <w:r w:rsidR="00C33FA2">
        <w:rPr>
          <w:rFonts w:eastAsia="宋体"/>
          <w:i/>
          <w:lang w:eastAsia="zh-CN"/>
        </w:rPr>
        <w:t>upport</w:t>
      </w:r>
      <w:r w:rsidRPr="00C33FA2">
        <w:rPr>
          <w:rFonts w:eastAsia="宋体"/>
          <w:i/>
          <w:lang w:eastAsia="zh-CN"/>
        </w:rPr>
        <w:t xml:space="preserve"> control channel</w:t>
      </w:r>
      <w:r w:rsidR="00C33FA2" w:rsidRPr="00802E62">
        <w:rPr>
          <w:rFonts w:eastAsia="宋体"/>
          <w:i/>
          <w:lang w:eastAsia="zh-CN"/>
        </w:rPr>
        <w:t xml:space="preserve"> beamforming</w:t>
      </w:r>
    </w:p>
    <w:p w14:paraId="26DCD608" w14:textId="6ED2DEA8" w:rsidR="00816B0F" w:rsidRPr="00765071" w:rsidRDefault="00816B0F" w:rsidP="00802E62">
      <w:pPr>
        <w:spacing w:after="0"/>
        <w:jc w:val="both"/>
        <w:rPr>
          <w:rFonts w:eastAsia="宋体"/>
          <w:i/>
          <w:lang w:eastAsia="zh-CN"/>
        </w:rPr>
      </w:pPr>
    </w:p>
    <w:p w14:paraId="013804D2" w14:textId="77777777" w:rsidR="00816B0F" w:rsidRPr="00C33FA2" w:rsidRDefault="00816B0F" w:rsidP="00D064A8"/>
    <w:p w14:paraId="341F2508" w14:textId="73983182" w:rsidR="00D064A8" w:rsidRDefault="00EE1731" w:rsidP="00D064A8">
      <w:pPr>
        <w:pStyle w:val="1"/>
      </w:pPr>
      <w:r>
        <w:lastRenderedPageBreak/>
        <w:t>Conclusion</w:t>
      </w:r>
    </w:p>
    <w:p w14:paraId="36662C3E" w14:textId="77777777" w:rsidR="00816B0F" w:rsidRDefault="00816B0F" w:rsidP="00816B0F">
      <w:pPr>
        <w:rPr>
          <w:rFonts w:eastAsia="宋体"/>
          <w:lang w:eastAsia="zh-CN"/>
        </w:rPr>
      </w:pPr>
      <w:r>
        <w:rPr>
          <w:rFonts w:eastAsia="宋体"/>
          <w:lang w:eastAsia="zh-CN"/>
        </w:rPr>
        <w:t xml:space="preserve">This contribution provided an analysis of the potential working items for FD-MIMO further enhancement, and made the following proposals for LTE Rel-16 WI </w:t>
      </w:r>
    </w:p>
    <w:p w14:paraId="08BC24A3" w14:textId="77777777" w:rsidR="00816B0F" w:rsidRDefault="00816B0F" w:rsidP="00816B0F">
      <w:pPr>
        <w:spacing w:after="0"/>
        <w:jc w:val="both"/>
        <w:rPr>
          <w:rFonts w:eastAsia="宋体"/>
          <w:i/>
          <w:lang w:eastAsia="zh-CN"/>
        </w:rPr>
      </w:pPr>
      <w:r w:rsidRPr="00253B73">
        <w:rPr>
          <w:rFonts w:eastAsia="宋体"/>
          <w:b/>
          <w:i/>
          <w:lang w:eastAsia="zh-CN"/>
        </w:rPr>
        <w:t>Proposal 1:</w:t>
      </w:r>
      <w:r w:rsidRPr="00253B73">
        <w:rPr>
          <w:rFonts w:eastAsia="宋体"/>
          <w:i/>
          <w:lang w:eastAsia="zh-CN"/>
        </w:rPr>
        <w:t xml:space="preserve"> </w:t>
      </w:r>
      <w:r>
        <w:rPr>
          <w:rFonts w:eastAsia="宋体"/>
          <w:i/>
          <w:lang w:eastAsia="zh-CN"/>
        </w:rPr>
        <w:t>Support CSI enhancement in LTE Rel-16, including</w:t>
      </w:r>
    </w:p>
    <w:p w14:paraId="34D63A16" w14:textId="3A6AF8B7" w:rsidR="00816B0F" w:rsidRDefault="00816B0F" w:rsidP="00816B0F">
      <w:pPr>
        <w:numPr>
          <w:ilvl w:val="0"/>
          <w:numId w:val="30"/>
        </w:numPr>
        <w:spacing w:after="0"/>
        <w:jc w:val="both"/>
        <w:rPr>
          <w:rFonts w:eastAsia="宋体"/>
          <w:i/>
          <w:lang w:val="en-US" w:eastAsia="zh-CN"/>
        </w:rPr>
      </w:pPr>
      <w:r>
        <w:rPr>
          <w:rFonts w:eastAsia="宋体"/>
          <w:i/>
          <w:lang w:eastAsia="zh-CN"/>
        </w:rPr>
        <w:t xml:space="preserve">Extend the framework of </w:t>
      </w:r>
      <w:r w:rsidRPr="00126A37">
        <w:rPr>
          <w:rFonts w:eastAsia="宋体"/>
          <w:i/>
          <w:lang w:val="en-US" w:eastAsia="zh-CN"/>
        </w:rPr>
        <w:t>Rel-14 advanced CSI</w:t>
      </w:r>
      <w:r>
        <w:rPr>
          <w:rFonts w:eastAsia="宋体"/>
          <w:i/>
          <w:lang w:val="en-US" w:eastAsia="zh-CN"/>
        </w:rPr>
        <w:t xml:space="preserve"> codebook, including</w:t>
      </w:r>
    </w:p>
    <w:p w14:paraId="197F32AA" w14:textId="77777777" w:rsidR="00816B0F" w:rsidRDefault="00816B0F" w:rsidP="00816B0F">
      <w:pPr>
        <w:numPr>
          <w:ilvl w:val="4"/>
          <w:numId w:val="31"/>
        </w:numPr>
        <w:spacing w:after="0"/>
        <w:jc w:val="both"/>
        <w:rPr>
          <w:rFonts w:eastAsia="宋体"/>
          <w:i/>
          <w:lang w:val="en-US" w:eastAsia="zh-CN"/>
        </w:rPr>
      </w:pPr>
      <w:r w:rsidRPr="000A3935">
        <w:rPr>
          <w:rFonts w:eastAsia="宋体"/>
          <w:i/>
          <w:lang w:val="en-US" w:eastAsia="zh-CN"/>
        </w:rPr>
        <w:t xml:space="preserve">Extending the </w:t>
      </w:r>
      <w:r>
        <w:rPr>
          <w:rFonts w:eastAsia="宋体"/>
          <w:i/>
          <w:lang w:val="en-US" w:eastAsia="zh-CN"/>
        </w:rPr>
        <w:t xml:space="preserve">reporting of </w:t>
      </w:r>
      <w:r w:rsidRPr="000A3935">
        <w:rPr>
          <w:rFonts w:eastAsia="宋体"/>
          <w:i/>
          <w:lang w:val="en-US" w:eastAsia="zh-CN"/>
        </w:rPr>
        <w:t xml:space="preserve">amplitude of W1 </w:t>
      </w:r>
      <w:r>
        <w:rPr>
          <w:rFonts w:eastAsia="宋体"/>
          <w:i/>
          <w:lang w:val="en-US" w:eastAsia="zh-CN"/>
        </w:rPr>
        <w:t xml:space="preserve">from wideband to </w:t>
      </w:r>
      <w:r w:rsidRPr="000A3935">
        <w:rPr>
          <w:rFonts w:eastAsia="宋体"/>
          <w:i/>
          <w:lang w:val="en-US" w:eastAsia="zh-CN"/>
        </w:rPr>
        <w:t>sub-band</w:t>
      </w:r>
    </w:p>
    <w:p w14:paraId="3FC760F9" w14:textId="77777777" w:rsidR="00816B0F" w:rsidRDefault="00816B0F" w:rsidP="00816B0F">
      <w:pPr>
        <w:numPr>
          <w:ilvl w:val="4"/>
          <w:numId w:val="31"/>
        </w:numPr>
        <w:spacing w:after="0"/>
        <w:jc w:val="both"/>
        <w:rPr>
          <w:rFonts w:eastAsia="宋体"/>
          <w:i/>
          <w:lang w:val="en-US" w:eastAsia="zh-CN"/>
        </w:rPr>
      </w:pPr>
      <w:r>
        <w:rPr>
          <w:rFonts w:eastAsia="宋体"/>
          <w:i/>
          <w:lang w:val="en-US" w:eastAsia="zh-CN"/>
        </w:rPr>
        <w:t>Extending the co-phasing set of W2 from QPSK to 8PSK</w:t>
      </w:r>
    </w:p>
    <w:p w14:paraId="5EE019A8" w14:textId="6468CD1B" w:rsidR="00816B0F" w:rsidRDefault="00816B0F" w:rsidP="00816B0F">
      <w:pPr>
        <w:numPr>
          <w:ilvl w:val="4"/>
          <w:numId w:val="31"/>
        </w:numPr>
        <w:spacing w:after="0"/>
        <w:jc w:val="both"/>
        <w:rPr>
          <w:rFonts w:eastAsia="宋体"/>
          <w:i/>
          <w:lang w:val="en-US" w:eastAsia="zh-CN"/>
        </w:rPr>
      </w:pPr>
      <w:r>
        <w:rPr>
          <w:rFonts w:eastAsia="宋体" w:hint="eastAsia"/>
          <w:i/>
          <w:lang w:val="en-US" w:eastAsia="zh-CN"/>
        </w:rPr>
        <w:t xml:space="preserve">Extending the number of beams for combination from 2 to maximal </w:t>
      </w:r>
      <w:r w:rsidR="007A23DE">
        <w:rPr>
          <w:rFonts w:eastAsia="宋体"/>
          <w:i/>
          <w:lang w:val="en-US" w:eastAsia="zh-CN"/>
        </w:rPr>
        <w:t>8</w:t>
      </w:r>
    </w:p>
    <w:p w14:paraId="0ACCEC45" w14:textId="7CE0F2B9" w:rsidR="00C33FA2" w:rsidRPr="00C33FA2" w:rsidRDefault="00C33FA2" w:rsidP="00C33FA2">
      <w:pPr>
        <w:numPr>
          <w:ilvl w:val="4"/>
          <w:numId w:val="31"/>
        </w:numPr>
        <w:spacing w:after="0"/>
        <w:jc w:val="both"/>
        <w:rPr>
          <w:rFonts w:eastAsia="宋体"/>
          <w:i/>
          <w:lang w:val="en-US" w:eastAsia="zh-CN"/>
        </w:rPr>
      </w:pPr>
      <w:r>
        <w:rPr>
          <w:rFonts w:eastAsia="宋体"/>
          <w:i/>
          <w:lang w:val="en-US" w:eastAsia="zh-CN"/>
        </w:rPr>
        <w:t>Extending advanced CSI to beamformed CSI-RS</w:t>
      </w:r>
    </w:p>
    <w:p w14:paraId="56451CC5" w14:textId="34D4510F" w:rsidR="00816B0F" w:rsidRDefault="00816B0F" w:rsidP="00816B0F">
      <w:pPr>
        <w:numPr>
          <w:ilvl w:val="0"/>
          <w:numId w:val="30"/>
        </w:numPr>
        <w:spacing w:after="0"/>
        <w:jc w:val="both"/>
        <w:rPr>
          <w:rFonts w:eastAsia="宋体"/>
          <w:i/>
          <w:lang w:eastAsia="zh-CN"/>
        </w:rPr>
      </w:pPr>
      <w:r>
        <w:rPr>
          <w:rFonts w:eastAsia="宋体"/>
          <w:i/>
          <w:lang w:eastAsia="zh-CN"/>
        </w:rPr>
        <w:t>S</w:t>
      </w:r>
      <w:r w:rsidRPr="009D7E4F">
        <w:rPr>
          <w:rFonts w:eastAsia="宋体"/>
          <w:i/>
          <w:lang w:eastAsia="zh-CN"/>
        </w:rPr>
        <w:t>pecify feedback compression scheme</w:t>
      </w:r>
      <w:r w:rsidRPr="009D7E4F">
        <w:rPr>
          <w:rFonts w:eastAsia="宋体" w:hint="eastAsia"/>
          <w:i/>
          <w:lang w:eastAsia="zh-CN"/>
        </w:rPr>
        <w:t>(s)</w:t>
      </w:r>
      <w:r>
        <w:rPr>
          <w:rFonts w:eastAsia="宋体"/>
          <w:i/>
          <w:lang w:eastAsia="zh-CN"/>
        </w:rPr>
        <w:t xml:space="preserve">, </w:t>
      </w:r>
      <w:r w:rsidRPr="009D7E4F">
        <w:rPr>
          <w:rFonts w:eastAsia="宋体"/>
          <w:i/>
          <w:lang w:eastAsia="zh-CN"/>
        </w:rPr>
        <w:t>including frequency-domain compression that fac</w:t>
      </w:r>
      <w:r>
        <w:rPr>
          <w:rFonts w:eastAsia="宋体"/>
          <w:i/>
          <w:lang w:eastAsia="zh-CN"/>
        </w:rPr>
        <w:t>ilitates channel reconstruction</w:t>
      </w:r>
    </w:p>
    <w:p w14:paraId="346D8A22" w14:textId="77777777" w:rsidR="00816B0F" w:rsidRPr="009D7E4F" w:rsidRDefault="00816B0F" w:rsidP="00816B0F">
      <w:pPr>
        <w:numPr>
          <w:ilvl w:val="0"/>
          <w:numId w:val="30"/>
        </w:numPr>
        <w:spacing w:after="0"/>
        <w:jc w:val="both"/>
        <w:rPr>
          <w:rFonts w:eastAsia="宋体"/>
          <w:i/>
          <w:lang w:eastAsia="zh-CN"/>
        </w:rPr>
      </w:pPr>
      <w:r>
        <w:rPr>
          <w:rFonts w:eastAsia="宋体"/>
          <w:i/>
          <w:lang w:eastAsia="zh-CN"/>
        </w:rPr>
        <w:t xml:space="preserve">Specify </w:t>
      </w:r>
      <w:r w:rsidRPr="00D85966">
        <w:rPr>
          <w:rFonts w:eastAsia="宋体"/>
          <w:i/>
          <w:lang w:eastAsia="zh-CN"/>
        </w:rPr>
        <w:t>Interference measurement enhancement (e.g., based on NZP CSI-RS, Aperiodic CSI-IM.)</w:t>
      </w:r>
    </w:p>
    <w:p w14:paraId="41B36555" w14:textId="2AB4B44A" w:rsidR="00816B0F" w:rsidRPr="008F13E4" w:rsidRDefault="00816B0F" w:rsidP="00816B0F">
      <w:pPr>
        <w:tabs>
          <w:tab w:val="num" w:pos="1440"/>
        </w:tabs>
        <w:spacing w:after="0"/>
        <w:jc w:val="both"/>
        <w:rPr>
          <w:rFonts w:eastAsia="宋体"/>
          <w:i/>
          <w:lang w:eastAsia="zh-CN"/>
        </w:rPr>
      </w:pPr>
      <w:r w:rsidRPr="00D73433">
        <w:rPr>
          <w:rFonts w:eastAsia="宋体"/>
          <w:b/>
          <w:i/>
          <w:lang w:eastAsia="zh-CN"/>
        </w:rPr>
        <w:t xml:space="preserve">Proposal </w:t>
      </w:r>
      <w:r>
        <w:rPr>
          <w:rFonts w:eastAsia="宋体"/>
          <w:b/>
          <w:i/>
          <w:lang w:eastAsia="zh-CN"/>
        </w:rPr>
        <w:t>2</w:t>
      </w:r>
      <w:r w:rsidRPr="00D73433">
        <w:rPr>
          <w:rFonts w:eastAsia="宋体"/>
          <w:b/>
          <w:i/>
          <w:lang w:eastAsia="zh-CN"/>
        </w:rPr>
        <w:t>:</w:t>
      </w:r>
      <w:r>
        <w:rPr>
          <w:rFonts w:eastAsia="宋体"/>
          <w:b/>
          <w:i/>
          <w:lang w:eastAsia="zh-CN"/>
        </w:rPr>
        <w:t xml:space="preserve"> </w:t>
      </w:r>
      <w:r>
        <w:rPr>
          <w:rFonts w:eastAsia="宋体"/>
          <w:i/>
          <w:lang w:eastAsia="zh-CN"/>
        </w:rPr>
        <w:t>Support</w:t>
      </w:r>
      <w:r w:rsidRPr="008F13E4">
        <w:rPr>
          <w:rFonts w:eastAsia="宋体"/>
          <w:i/>
          <w:lang w:eastAsia="zh-CN"/>
        </w:rPr>
        <w:t xml:space="preserve"> </w:t>
      </w:r>
      <w:r>
        <w:rPr>
          <w:rFonts w:eastAsia="宋体"/>
          <w:i/>
          <w:lang w:eastAsia="zh-CN"/>
        </w:rPr>
        <w:t>dynamic switching between CRS a</w:t>
      </w:r>
      <w:r>
        <w:rPr>
          <w:rFonts w:eastAsia="宋体" w:hint="eastAsia"/>
          <w:i/>
          <w:lang w:eastAsia="zh-CN"/>
        </w:rPr>
        <w:t>n</w:t>
      </w:r>
      <w:r>
        <w:rPr>
          <w:rFonts w:eastAsia="宋体"/>
          <w:i/>
          <w:lang w:eastAsia="zh-CN"/>
        </w:rPr>
        <w:t>d DMRS</w:t>
      </w:r>
      <w:r>
        <w:rPr>
          <w:rFonts w:eastAsia="宋体" w:hint="eastAsia"/>
          <w:i/>
          <w:lang w:eastAsia="zh-CN"/>
        </w:rPr>
        <w:t xml:space="preserve"> </w:t>
      </w:r>
      <w:r>
        <w:rPr>
          <w:rFonts w:eastAsia="宋体"/>
          <w:i/>
          <w:lang w:eastAsia="zh-CN"/>
        </w:rPr>
        <w:t>based transmission schemes (e.g., CR</w:t>
      </w:r>
      <w:r w:rsidR="00C33FA2">
        <w:rPr>
          <w:rFonts w:eastAsia="宋体"/>
          <w:i/>
          <w:lang w:eastAsia="zh-CN"/>
        </w:rPr>
        <w:t>S</w:t>
      </w:r>
      <w:r>
        <w:rPr>
          <w:rFonts w:eastAsia="宋体"/>
          <w:i/>
          <w:lang w:eastAsia="zh-CN"/>
        </w:rPr>
        <w:t xml:space="preserve"> based spatial multiplexing in TM3/4 and TM8/9/10</w:t>
      </w:r>
      <w:r w:rsidRPr="008F13E4">
        <w:rPr>
          <w:rFonts w:eastAsia="宋体"/>
          <w:i/>
          <w:lang w:eastAsia="zh-CN"/>
        </w:rPr>
        <w:t>)</w:t>
      </w:r>
      <w:r>
        <w:rPr>
          <w:rFonts w:eastAsia="宋体"/>
          <w:i/>
          <w:lang w:eastAsia="zh-CN"/>
        </w:rPr>
        <w:t>. Enhancements include</w:t>
      </w:r>
    </w:p>
    <w:p w14:paraId="1A433C7B" w14:textId="77777777" w:rsidR="00816B0F" w:rsidRPr="008F13E4" w:rsidRDefault="00816B0F" w:rsidP="00816B0F">
      <w:pPr>
        <w:numPr>
          <w:ilvl w:val="0"/>
          <w:numId w:val="28"/>
        </w:numPr>
        <w:spacing w:after="0"/>
        <w:jc w:val="both"/>
        <w:rPr>
          <w:rFonts w:eastAsia="宋体"/>
          <w:i/>
          <w:lang w:eastAsia="zh-CN"/>
        </w:rPr>
      </w:pPr>
      <w:r w:rsidRPr="008F13E4">
        <w:rPr>
          <w:rFonts w:eastAsia="宋体"/>
          <w:i/>
          <w:lang w:eastAsia="zh-CN"/>
        </w:rPr>
        <w:t>DCI signal</w:t>
      </w:r>
      <w:r>
        <w:rPr>
          <w:rFonts w:eastAsia="宋体"/>
          <w:i/>
          <w:lang w:eastAsia="zh-CN"/>
        </w:rPr>
        <w:t>l</w:t>
      </w:r>
      <w:r w:rsidRPr="008F13E4">
        <w:rPr>
          <w:rFonts w:eastAsia="宋体"/>
          <w:i/>
          <w:lang w:eastAsia="zh-CN"/>
        </w:rPr>
        <w:t xml:space="preserve">ing </w:t>
      </w:r>
    </w:p>
    <w:p w14:paraId="207402EB" w14:textId="77777777" w:rsidR="00816B0F" w:rsidRPr="00765071" w:rsidRDefault="00816B0F" w:rsidP="00816B0F">
      <w:pPr>
        <w:numPr>
          <w:ilvl w:val="0"/>
          <w:numId w:val="28"/>
        </w:numPr>
        <w:spacing w:after="0"/>
        <w:jc w:val="both"/>
        <w:rPr>
          <w:rFonts w:eastAsia="宋体"/>
          <w:i/>
          <w:lang w:eastAsia="zh-CN"/>
        </w:rPr>
      </w:pPr>
      <w:r>
        <w:rPr>
          <w:rFonts w:eastAsia="宋体"/>
          <w:i/>
          <w:lang w:eastAsia="zh-CN"/>
        </w:rPr>
        <w:t>CSI reporting mechanism to support CRS and CSI-RS based measurement and reporting</w:t>
      </w:r>
    </w:p>
    <w:p w14:paraId="712BA954" w14:textId="77777777" w:rsidR="00816B0F" w:rsidRPr="00816B0F" w:rsidRDefault="00816B0F" w:rsidP="00816B0F">
      <w:pPr>
        <w:spacing w:after="0"/>
        <w:ind w:left="1620"/>
        <w:jc w:val="both"/>
        <w:rPr>
          <w:rFonts w:eastAsia="宋体"/>
          <w:i/>
          <w:lang w:eastAsia="zh-CN"/>
        </w:rPr>
      </w:pPr>
    </w:p>
    <w:p w14:paraId="6ED9F1C1" w14:textId="253FB6D6" w:rsidR="006D6B31" w:rsidRDefault="00816B0F" w:rsidP="00802E62">
      <w:pPr>
        <w:tabs>
          <w:tab w:val="num" w:pos="1440"/>
        </w:tabs>
        <w:spacing w:after="0"/>
        <w:jc w:val="both"/>
      </w:pPr>
      <w:r w:rsidRPr="00D73433">
        <w:rPr>
          <w:rFonts w:eastAsia="宋体"/>
          <w:b/>
          <w:i/>
          <w:lang w:eastAsia="zh-CN"/>
        </w:rPr>
        <w:t xml:space="preserve">Proposal </w:t>
      </w:r>
      <w:r>
        <w:rPr>
          <w:rFonts w:eastAsia="宋体"/>
          <w:b/>
          <w:i/>
          <w:lang w:eastAsia="zh-CN"/>
        </w:rPr>
        <w:t>3</w:t>
      </w:r>
      <w:r w:rsidRPr="00D73433">
        <w:rPr>
          <w:rFonts w:eastAsia="宋体"/>
          <w:b/>
          <w:i/>
          <w:lang w:eastAsia="zh-CN"/>
        </w:rPr>
        <w:t>:</w:t>
      </w:r>
      <w:r>
        <w:rPr>
          <w:rFonts w:eastAsia="宋体"/>
          <w:b/>
          <w:i/>
          <w:lang w:eastAsia="zh-CN"/>
        </w:rPr>
        <w:t xml:space="preserve"> </w:t>
      </w:r>
      <w:r w:rsidR="00C33FA2" w:rsidRPr="003018A9">
        <w:rPr>
          <w:rFonts w:eastAsia="宋体"/>
          <w:i/>
          <w:lang w:eastAsia="zh-CN"/>
        </w:rPr>
        <w:t xml:space="preserve">Specify </w:t>
      </w:r>
      <w:r w:rsidR="00802E62" w:rsidRPr="003018A9">
        <w:rPr>
          <w:rFonts w:eastAsia="宋体"/>
          <w:i/>
          <w:lang w:eastAsia="zh-CN"/>
        </w:rPr>
        <w:t>mechanism</w:t>
      </w:r>
      <w:r w:rsidR="00C33FA2" w:rsidRPr="003018A9">
        <w:rPr>
          <w:rFonts w:eastAsia="宋体"/>
          <w:i/>
          <w:lang w:eastAsia="zh-CN"/>
        </w:rPr>
        <w:t xml:space="preserve"> to </w:t>
      </w:r>
      <w:r w:rsidR="00C33FA2" w:rsidRPr="00C33FA2">
        <w:rPr>
          <w:rFonts w:eastAsia="宋体"/>
          <w:i/>
          <w:lang w:eastAsia="zh-CN"/>
        </w:rPr>
        <w:t>s</w:t>
      </w:r>
      <w:r w:rsidR="00C33FA2">
        <w:rPr>
          <w:rFonts w:eastAsia="宋体"/>
          <w:i/>
          <w:lang w:eastAsia="zh-CN"/>
        </w:rPr>
        <w:t>upport</w:t>
      </w:r>
      <w:r w:rsidR="00C33FA2" w:rsidRPr="00C33FA2">
        <w:rPr>
          <w:rFonts w:eastAsia="宋体"/>
          <w:i/>
          <w:lang w:eastAsia="zh-CN"/>
        </w:rPr>
        <w:t xml:space="preserve"> </w:t>
      </w:r>
      <w:r w:rsidR="00C33FA2" w:rsidRPr="003018A9">
        <w:rPr>
          <w:rFonts w:eastAsia="宋体"/>
          <w:i/>
          <w:lang w:eastAsia="zh-CN"/>
        </w:rPr>
        <w:t>control channel beamforming</w:t>
      </w:r>
    </w:p>
    <w:sectPr w:rsidR="006D6B31">
      <w:headerReference w:type="even"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53E3A3" w14:textId="77777777" w:rsidR="0035254C" w:rsidRDefault="0035254C">
      <w:pPr>
        <w:spacing w:after="0"/>
      </w:pPr>
      <w:r>
        <w:separator/>
      </w:r>
    </w:p>
  </w:endnote>
  <w:endnote w:type="continuationSeparator" w:id="0">
    <w:p w14:paraId="754FE87A" w14:textId="77777777" w:rsidR="0035254C" w:rsidRDefault="0035254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G Times (WN)">
    <w:altName w:val="Arial"/>
    <w:panose1 w:val="00000000000000000000"/>
    <w:charset w:val="00"/>
    <w:family w:val="roman"/>
    <w:notTrueType/>
    <w:pitch w:val="variable"/>
    <w:sig w:usb0="00000003" w:usb1="00000000" w:usb2="00000000" w:usb3="00000000" w:csb0="00000001" w:csb1="00000000"/>
  </w:font>
  <w:font w:name="Microsoft YaHei UI">
    <w:panose1 w:val="020B0503020204020204"/>
    <w:charset w:val="86"/>
    <w:family w:val="swiss"/>
    <w:pitch w:val="variable"/>
    <w:sig w:usb0="80000287" w:usb1="28CF3C52" w:usb2="00000016" w:usb3="00000000" w:csb0="0004001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D88B9C" w14:textId="77777777" w:rsidR="0035254C" w:rsidRDefault="0035254C">
      <w:pPr>
        <w:spacing w:after="0"/>
      </w:pPr>
      <w:r>
        <w:separator/>
      </w:r>
    </w:p>
  </w:footnote>
  <w:footnote w:type="continuationSeparator" w:id="0">
    <w:p w14:paraId="425CAF64" w14:textId="77777777" w:rsidR="0035254C" w:rsidRDefault="0035254C">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D3A2FC" w14:textId="77777777" w:rsidR="00A508B2" w:rsidRDefault="00CC1FAC">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042B4B"/>
    <w:multiLevelType w:val="hybridMultilevel"/>
    <w:tmpl w:val="340C24F8"/>
    <w:lvl w:ilvl="0" w:tplc="8FAE96E8">
      <w:start w:val="1"/>
      <w:numFmt w:val="bullet"/>
      <w:lvlText w:val="⁻"/>
      <w:lvlJc w:val="left"/>
      <w:pPr>
        <w:tabs>
          <w:tab w:val="num" w:pos="720"/>
        </w:tabs>
        <w:ind w:left="720" w:hanging="360"/>
      </w:pPr>
      <w:rPr>
        <w:rFonts w:ascii="Calibri" w:hAnsi="Calibri" w:hint="default"/>
      </w:rPr>
    </w:lvl>
    <w:lvl w:ilvl="1" w:tplc="ED3EE3D4">
      <w:numFmt w:val="bullet"/>
      <w:lvlText w:val="•"/>
      <w:lvlJc w:val="left"/>
      <w:pPr>
        <w:tabs>
          <w:tab w:val="num" w:pos="1440"/>
        </w:tabs>
        <w:ind w:left="1440" w:hanging="360"/>
      </w:pPr>
      <w:rPr>
        <w:rFonts w:ascii="Arial" w:hAnsi="Arial" w:hint="default"/>
      </w:rPr>
    </w:lvl>
    <w:lvl w:ilvl="2" w:tplc="D270ADDC">
      <w:start w:val="1"/>
      <w:numFmt w:val="bullet"/>
      <w:lvlText w:val="⁻"/>
      <w:lvlJc w:val="left"/>
      <w:pPr>
        <w:tabs>
          <w:tab w:val="num" w:pos="2160"/>
        </w:tabs>
        <w:ind w:left="2160" w:hanging="360"/>
      </w:pPr>
      <w:rPr>
        <w:rFonts w:ascii="Calibri" w:hAnsi="Calibri" w:hint="default"/>
      </w:rPr>
    </w:lvl>
    <w:lvl w:ilvl="3" w:tplc="570E1910" w:tentative="1">
      <w:start w:val="1"/>
      <w:numFmt w:val="bullet"/>
      <w:lvlText w:val="⁻"/>
      <w:lvlJc w:val="left"/>
      <w:pPr>
        <w:tabs>
          <w:tab w:val="num" w:pos="2880"/>
        </w:tabs>
        <w:ind w:left="2880" w:hanging="360"/>
      </w:pPr>
      <w:rPr>
        <w:rFonts w:ascii="Calibri" w:hAnsi="Calibri" w:hint="default"/>
      </w:rPr>
    </w:lvl>
    <w:lvl w:ilvl="4" w:tplc="04546816" w:tentative="1">
      <w:start w:val="1"/>
      <w:numFmt w:val="bullet"/>
      <w:lvlText w:val="⁻"/>
      <w:lvlJc w:val="left"/>
      <w:pPr>
        <w:tabs>
          <w:tab w:val="num" w:pos="3600"/>
        </w:tabs>
        <w:ind w:left="3600" w:hanging="360"/>
      </w:pPr>
      <w:rPr>
        <w:rFonts w:ascii="Calibri" w:hAnsi="Calibri" w:hint="default"/>
      </w:rPr>
    </w:lvl>
    <w:lvl w:ilvl="5" w:tplc="7BCCD85C" w:tentative="1">
      <w:start w:val="1"/>
      <w:numFmt w:val="bullet"/>
      <w:lvlText w:val="⁻"/>
      <w:lvlJc w:val="left"/>
      <w:pPr>
        <w:tabs>
          <w:tab w:val="num" w:pos="4320"/>
        </w:tabs>
        <w:ind w:left="4320" w:hanging="360"/>
      </w:pPr>
      <w:rPr>
        <w:rFonts w:ascii="Calibri" w:hAnsi="Calibri" w:hint="default"/>
      </w:rPr>
    </w:lvl>
    <w:lvl w:ilvl="6" w:tplc="B980F9A2" w:tentative="1">
      <w:start w:val="1"/>
      <w:numFmt w:val="bullet"/>
      <w:lvlText w:val="⁻"/>
      <w:lvlJc w:val="left"/>
      <w:pPr>
        <w:tabs>
          <w:tab w:val="num" w:pos="5040"/>
        </w:tabs>
        <w:ind w:left="5040" w:hanging="360"/>
      </w:pPr>
      <w:rPr>
        <w:rFonts w:ascii="Calibri" w:hAnsi="Calibri" w:hint="default"/>
      </w:rPr>
    </w:lvl>
    <w:lvl w:ilvl="7" w:tplc="5F12A328" w:tentative="1">
      <w:start w:val="1"/>
      <w:numFmt w:val="bullet"/>
      <w:lvlText w:val="⁻"/>
      <w:lvlJc w:val="left"/>
      <w:pPr>
        <w:tabs>
          <w:tab w:val="num" w:pos="5760"/>
        </w:tabs>
        <w:ind w:left="5760" w:hanging="360"/>
      </w:pPr>
      <w:rPr>
        <w:rFonts w:ascii="Calibri" w:hAnsi="Calibri" w:hint="default"/>
      </w:rPr>
    </w:lvl>
    <w:lvl w:ilvl="8" w:tplc="DFB2388E" w:tentative="1">
      <w:start w:val="1"/>
      <w:numFmt w:val="bullet"/>
      <w:lvlText w:val="⁻"/>
      <w:lvlJc w:val="left"/>
      <w:pPr>
        <w:tabs>
          <w:tab w:val="num" w:pos="6480"/>
        </w:tabs>
        <w:ind w:left="6480" w:hanging="360"/>
      </w:pPr>
      <w:rPr>
        <w:rFonts w:ascii="Calibri" w:hAnsi="Calibri" w:hint="default"/>
      </w:rPr>
    </w:lvl>
  </w:abstractNum>
  <w:abstractNum w:abstractNumId="1" w15:restartNumberingAfterBreak="0">
    <w:nsid w:val="043525CA"/>
    <w:multiLevelType w:val="hybridMultilevel"/>
    <w:tmpl w:val="E9C0ECF6"/>
    <w:lvl w:ilvl="0" w:tplc="51848AF6">
      <w:start w:val="1"/>
      <w:numFmt w:val="bullet"/>
      <w:lvlText w:val="•"/>
      <w:lvlJc w:val="left"/>
      <w:pPr>
        <w:tabs>
          <w:tab w:val="num" w:pos="720"/>
        </w:tabs>
        <w:ind w:left="720" w:hanging="360"/>
      </w:pPr>
      <w:rPr>
        <w:rFonts w:ascii="Arial" w:hAnsi="Arial" w:hint="default"/>
      </w:rPr>
    </w:lvl>
    <w:lvl w:ilvl="1" w:tplc="A6CC6A7C">
      <w:start w:val="1"/>
      <w:numFmt w:val="bullet"/>
      <w:lvlText w:val="•"/>
      <w:lvlJc w:val="left"/>
      <w:pPr>
        <w:tabs>
          <w:tab w:val="num" w:pos="1440"/>
        </w:tabs>
        <w:ind w:left="1440" w:hanging="360"/>
      </w:pPr>
      <w:rPr>
        <w:rFonts w:ascii="Arial" w:hAnsi="Arial" w:hint="default"/>
      </w:rPr>
    </w:lvl>
    <w:lvl w:ilvl="2" w:tplc="9E00FAA6" w:tentative="1">
      <w:start w:val="1"/>
      <w:numFmt w:val="bullet"/>
      <w:lvlText w:val="•"/>
      <w:lvlJc w:val="left"/>
      <w:pPr>
        <w:tabs>
          <w:tab w:val="num" w:pos="2160"/>
        </w:tabs>
        <w:ind w:left="2160" w:hanging="360"/>
      </w:pPr>
      <w:rPr>
        <w:rFonts w:ascii="Arial" w:hAnsi="Arial" w:hint="default"/>
      </w:rPr>
    </w:lvl>
    <w:lvl w:ilvl="3" w:tplc="5E32FE26" w:tentative="1">
      <w:start w:val="1"/>
      <w:numFmt w:val="bullet"/>
      <w:lvlText w:val="•"/>
      <w:lvlJc w:val="left"/>
      <w:pPr>
        <w:tabs>
          <w:tab w:val="num" w:pos="2880"/>
        </w:tabs>
        <w:ind w:left="2880" w:hanging="360"/>
      </w:pPr>
      <w:rPr>
        <w:rFonts w:ascii="Arial" w:hAnsi="Arial" w:hint="default"/>
      </w:rPr>
    </w:lvl>
    <w:lvl w:ilvl="4" w:tplc="82464B00" w:tentative="1">
      <w:start w:val="1"/>
      <w:numFmt w:val="bullet"/>
      <w:lvlText w:val="•"/>
      <w:lvlJc w:val="left"/>
      <w:pPr>
        <w:tabs>
          <w:tab w:val="num" w:pos="3600"/>
        </w:tabs>
        <w:ind w:left="3600" w:hanging="360"/>
      </w:pPr>
      <w:rPr>
        <w:rFonts w:ascii="Arial" w:hAnsi="Arial" w:hint="default"/>
      </w:rPr>
    </w:lvl>
    <w:lvl w:ilvl="5" w:tplc="CA6E7E56" w:tentative="1">
      <w:start w:val="1"/>
      <w:numFmt w:val="bullet"/>
      <w:lvlText w:val="•"/>
      <w:lvlJc w:val="left"/>
      <w:pPr>
        <w:tabs>
          <w:tab w:val="num" w:pos="4320"/>
        </w:tabs>
        <w:ind w:left="4320" w:hanging="360"/>
      </w:pPr>
      <w:rPr>
        <w:rFonts w:ascii="Arial" w:hAnsi="Arial" w:hint="default"/>
      </w:rPr>
    </w:lvl>
    <w:lvl w:ilvl="6" w:tplc="2E140852" w:tentative="1">
      <w:start w:val="1"/>
      <w:numFmt w:val="bullet"/>
      <w:lvlText w:val="•"/>
      <w:lvlJc w:val="left"/>
      <w:pPr>
        <w:tabs>
          <w:tab w:val="num" w:pos="5040"/>
        </w:tabs>
        <w:ind w:left="5040" w:hanging="360"/>
      </w:pPr>
      <w:rPr>
        <w:rFonts w:ascii="Arial" w:hAnsi="Arial" w:hint="default"/>
      </w:rPr>
    </w:lvl>
    <w:lvl w:ilvl="7" w:tplc="7B8290E0" w:tentative="1">
      <w:start w:val="1"/>
      <w:numFmt w:val="bullet"/>
      <w:lvlText w:val="•"/>
      <w:lvlJc w:val="left"/>
      <w:pPr>
        <w:tabs>
          <w:tab w:val="num" w:pos="5760"/>
        </w:tabs>
        <w:ind w:left="5760" w:hanging="360"/>
      </w:pPr>
      <w:rPr>
        <w:rFonts w:ascii="Arial" w:hAnsi="Arial" w:hint="default"/>
      </w:rPr>
    </w:lvl>
    <w:lvl w:ilvl="8" w:tplc="7158C04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D8C61E1"/>
    <w:multiLevelType w:val="hybridMultilevel"/>
    <w:tmpl w:val="98A47164"/>
    <w:lvl w:ilvl="0" w:tplc="753C0CC6">
      <w:start w:val="1"/>
      <w:numFmt w:val="bullet"/>
      <w:lvlText w:val=""/>
      <w:lvlJc w:val="left"/>
      <w:pPr>
        <w:tabs>
          <w:tab w:val="num" w:pos="720"/>
        </w:tabs>
        <w:ind w:left="720" w:hanging="360"/>
      </w:pPr>
      <w:rPr>
        <w:rFonts w:ascii="Wingdings" w:hAnsi="Wingdings" w:hint="default"/>
      </w:rPr>
    </w:lvl>
    <w:lvl w:ilvl="1" w:tplc="444465C6" w:tentative="1">
      <w:start w:val="1"/>
      <w:numFmt w:val="bullet"/>
      <w:lvlText w:val=""/>
      <w:lvlJc w:val="left"/>
      <w:pPr>
        <w:tabs>
          <w:tab w:val="num" w:pos="1440"/>
        </w:tabs>
        <w:ind w:left="1440" w:hanging="360"/>
      </w:pPr>
      <w:rPr>
        <w:rFonts w:ascii="Wingdings" w:hAnsi="Wingdings" w:hint="default"/>
      </w:rPr>
    </w:lvl>
    <w:lvl w:ilvl="2" w:tplc="C946049A">
      <w:start w:val="1"/>
      <w:numFmt w:val="bullet"/>
      <w:lvlText w:val=""/>
      <w:lvlJc w:val="left"/>
      <w:pPr>
        <w:tabs>
          <w:tab w:val="num" w:pos="2160"/>
        </w:tabs>
        <w:ind w:left="2160" w:hanging="360"/>
      </w:pPr>
      <w:rPr>
        <w:rFonts w:ascii="Wingdings" w:hAnsi="Wingdings" w:hint="default"/>
      </w:rPr>
    </w:lvl>
    <w:lvl w:ilvl="3" w:tplc="CCB4ACAA" w:tentative="1">
      <w:start w:val="1"/>
      <w:numFmt w:val="bullet"/>
      <w:lvlText w:val=""/>
      <w:lvlJc w:val="left"/>
      <w:pPr>
        <w:tabs>
          <w:tab w:val="num" w:pos="2880"/>
        </w:tabs>
        <w:ind w:left="2880" w:hanging="360"/>
      </w:pPr>
      <w:rPr>
        <w:rFonts w:ascii="Wingdings" w:hAnsi="Wingdings" w:hint="default"/>
      </w:rPr>
    </w:lvl>
    <w:lvl w:ilvl="4" w:tplc="7F123D96" w:tentative="1">
      <w:start w:val="1"/>
      <w:numFmt w:val="bullet"/>
      <w:lvlText w:val=""/>
      <w:lvlJc w:val="left"/>
      <w:pPr>
        <w:tabs>
          <w:tab w:val="num" w:pos="3600"/>
        </w:tabs>
        <w:ind w:left="3600" w:hanging="360"/>
      </w:pPr>
      <w:rPr>
        <w:rFonts w:ascii="Wingdings" w:hAnsi="Wingdings" w:hint="default"/>
      </w:rPr>
    </w:lvl>
    <w:lvl w:ilvl="5" w:tplc="1FA67616" w:tentative="1">
      <w:start w:val="1"/>
      <w:numFmt w:val="bullet"/>
      <w:lvlText w:val=""/>
      <w:lvlJc w:val="left"/>
      <w:pPr>
        <w:tabs>
          <w:tab w:val="num" w:pos="4320"/>
        </w:tabs>
        <w:ind w:left="4320" w:hanging="360"/>
      </w:pPr>
      <w:rPr>
        <w:rFonts w:ascii="Wingdings" w:hAnsi="Wingdings" w:hint="default"/>
      </w:rPr>
    </w:lvl>
    <w:lvl w:ilvl="6" w:tplc="9726F282" w:tentative="1">
      <w:start w:val="1"/>
      <w:numFmt w:val="bullet"/>
      <w:lvlText w:val=""/>
      <w:lvlJc w:val="left"/>
      <w:pPr>
        <w:tabs>
          <w:tab w:val="num" w:pos="5040"/>
        </w:tabs>
        <w:ind w:left="5040" w:hanging="360"/>
      </w:pPr>
      <w:rPr>
        <w:rFonts w:ascii="Wingdings" w:hAnsi="Wingdings" w:hint="default"/>
      </w:rPr>
    </w:lvl>
    <w:lvl w:ilvl="7" w:tplc="E46E011A" w:tentative="1">
      <w:start w:val="1"/>
      <w:numFmt w:val="bullet"/>
      <w:lvlText w:val=""/>
      <w:lvlJc w:val="left"/>
      <w:pPr>
        <w:tabs>
          <w:tab w:val="num" w:pos="5760"/>
        </w:tabs>
        <w:ind w:left="5760" w:hanging="360"/>
      </w:pPr>
      <w:rPr>
        <w:rFonts w:ascii="Wingdings" w:hAnsi="Wingdings" w:hint="default"/>
      </w:rPr>
    </w:lvl>
    <w:lvl w:ilvl="8" w:tplc="C1F8CAC4"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F0F5A29"/>
    <w:multiLevelType w:val="hybridMultilevel"/>
    <w:tmpl w:val="47086850"/>
    <w:lvl w:ilvl="0" w:tplc="1C344662">
      <w:start w:val="1"/>
      <w:numFmt w:val="bullet"/>
      <w:lvlText w:val=""/>
      <w:lvlJc w:val="left"/>
      <w:pPr>
        <w:tabs>
          <w:tab w:val="num" w:pos="720"/>
        </w:tabs>
        <w:ind w:left="720" w:hanging="360"/>
      </w:pPr>
      <w:rPr>
        <w:rFonts w:ascii="Wingdings" w:hAnsi="Wingdings" w:hint="default"/>
      </w:rPr>
    </w:lvl>
    <w:lvl w:ilvl="1" w:tplc="74E0424E" w:tentative="1">
      <w:start w:val="1"/>
      <w:numFmt w:val="bullet"/>
      <w:lvlText w:val=""/>
      <w:lvlJc w:val="left"/>
      <w:pPr>
        <w:tabs>
          <w:tab w:val="num" w:pos="1440"/>
        </w:tabs>
        <w:ind w:left="1440" w:hanging="360"/>
      </w:pPr>
      <w:rPr>
        <w:rFonts w:ascii="Wingdings" w:hAnsi="Wingdings" w:hint="default"/>
      </w:rPr>
    </w:lvl>
    <w:lvl w:ilvl="2" w:tplc="039CDC8A">
      <w:start w:val="1"/>
      <w:numFmt w:val="bullet"/>
      <w:lvlText w:val=""/>
      <w:lvlJc w:val="left"/>
      <w:pPr>
        <w:tabs>
          <w:tab w:val="num" w:pos="2160"/>
        </w:tabs>
        <w:ind w:left="2160" w:hanging="360"/>
      </w:pPr>
      <w:rPr>
        <w:rFonts w:ascii="Wingdings" w:hAnsi="Wingdings" w:hint="default"/>
      </w:rPr>
    </w:lvl>
    <w:lvl w:ilvl="3" w:tplc="308018D4" w:tentative="1">
      <w:start w:val="1"/>
      <w:numFmt w:val="bullet"/>
      <w:lvlText w:val=""/>
      <w:lvlJc w:val="left"/>
      <w:pPr>
        <w:tabs>
          <w:tab w:val="num" w:pos="2880"/>
        </w:tabs>
        <w:ind w:left="2880" w:hanging="360"/>
      </w:pPr>
      <w:rPr>
        <w:rFonts w:ascii="Wingdings" w:hAnsi="Wingdings" w:hint="default"/>
      </w:rPr>
    </w:lvl>
    <w:lvl w:ilvl="4" w:tplc="CC58EFA2" w:tentative="1">
      <w:start w:val="1"/>
      <w:numFmt w:val="bullet"/>
      <w:lvlText w:val=""/>
      <w:lvlJc w:val="left"/>
      <w:pPr>
        <w:tabs>
          <w:tab w:val="num" w:pos="3600"/>
        </w:tabs>
        <w:ind w:left="3600" w:hanging="360"/>
      </w:pPr>
      <w:rPr>
        <w:rFonts w:ascii="Wingdings" w:hAnsi="Wingdings" w:hint="default"/>
      </w:rPr>
    </w:lvl>
    <w:lvl w:ilvl="5" w:tplc="9F4C93EA" w:tentative="1">
      <w:start w:val="1"/>
      <w:numFmt w:val="bullet"/>
      <w:lvlText w:val=""/>
      <w:lvlJc w:val="left"/>
      <w:pPr>
        <w:tabs>
          <w:tab w:val="num" w:pos="4320"/>
        </w:tabs>
        <w:ind w:left="4320" w:hanging="360"/>
      </w:pPr>
      <w:rPr>
        <w:rFonts w:ascii="Wingdings" w:hAnsi="Wingdings" w:hint="default"/>
      </w:rPr>
    </w:lvl>
    <w:lvl w:ilvl="6" w:tplc="FDB2608E" w:tentative="1">
      <w:start w:val="1"/>
      <w:numFmt w:val="bullet"/>
      <w:lvlText w:val=""/>
      <w:lvlJc w:val="left"/>
      <w:pPr>
        <w:tabs>
          <w:tab w:val="num" w:pos="5040"/>
        </w:tabs>
        <w:ind w:left="5040" w:hanging="360"/>
      </w:pPr>
      <w:rPr>
        <w:rFonts w:ascii="Wingdings" w:hAnsi="Wingdings" w:hint="default"/>
      </w:rPr>
    </w:lvl>
    <w:lvl w:ilvl="7" w:tplc="B7F0E1FA" w:tentative="1">
      <w:start w:val="1"/>
      <w:numFmt w:val="bullet"/>
      <w:lvlText w:val=""/>
      <w:lvlJc w:val="left"/>
      <w:pPr>
        <w:tabs>
          <w:tab w:val="num" w:pos="5760"/>
        </w:tabs>
        <w:ind w:left="5760" w:hanging="360"/>
      </w:pPr>
      <w:rPr>
        <w:rFonts w:ascii="Wingdings" w:hAnsi="Wingdings" w:hint="default"/>
      </w:rPr>
    </w:lvl>
    <w:lvl w:ilvl="8" w:tplc="F9281DF4"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AA7942"/>
    <w:multiLevelType w:val="hybridMultilevel"/>
    <w:tmpl w:val="5EA4280A"/>
    <w:lvl w:ilvl="0" w:tplc="8790051E">
      <w:start w:val="1"/>
      <w:numFmt w:val="bullet"/>
      <w:lvlText w:val=""/>
      <w:lvlJc w:val="left"/>
      <w:pPr>
        <w:tabs>
          <w:tab w:val="num" w:pos="720"/>
        </w:tabs>
        <w:ind w:left="720" w:hanging="360"/>
      </w:pPr>
      <w:rPr>
        <w:rFonts w:ascii="Wingdings" w:hAnsi="Wingdings" w:hint="default"/>
      </w:rPr>
    </w:lvl>
    <w:lvl w:ilvl="1" w:tplc="AD0A0632" w:tentative="1">
      <w:start w:val="1"/>
      <w:numFmt w:val="bullet"/>
      <w:lvlText w:val=""/>
      <w:lvlJc w:val="left"/>
      <w:pPr>
        <w:tabs>
          <w:tab w:val="num" w:pos="1440"/>
        </w:tabs>
        <w:ind w:left="1440" w:hanging="360"/>
      </w:pPr>
      <w:rPr>
        <w:rFonts w:ascii="Wingdings" w:hAnsi="Wingdings" w:hint="default"/>
      </w:rPr>
    </w:lvl>
    <w:lvl w:ilvl="2" w:tplc="08C6D4EC">
      <w:start w:val="1"/>
      <w:numFmt w:val="bullet"/>
      <w:lvlText w:val=""/>
      <w:lvlJc w:val="left"/>
      <w:pPr>
        <w:tabs>
          <w:tab w:val="num" w:pos="2160"/>
        </w:tabs>
        <w:ind w:left="2160" w:hanging="360"/>
      </w:pPr>
      <w:rPr>
        <w:rFonts w:ascii="Wingdings" w:hAnsi="Wingdings" w:hint="default"/>
      </w:rPr>
    </w:lvl>
    <w:lvl w:ilvl="3" w:tplc="1940EC3E" w:tentative="1">
      <w:start w:val="1"/>
      <w:numFmt w:val="bullet"/>
      <w:lvlText w:val=""/>
      <w:lvlJc w:val="left"/>
      <w:pPr>
        <w:tabs>
          <w:tab w:val="num" w:pos="2880"/>
        </w:tabs>
        <w:ind w:left="2880" w:hanging="360"/>
      </w:pPr>
      <w:rPr>
        <w:rFonts w:ascii="Wingdings" w:hAnsi="Wingdings" w:hint="default"/>
      </w:rPr>
    </w:lvl>
    <w:lvl w:ilvl="4" w:tplc="8CAAFB42" w:tentative="1">
      <w:start w:val="1"/>
      <w:numFmt w:val="bullet"/>
      <w:lvlText w:val=""/>
      <w:lvlJc w:val="left"/>
      <w:pPr>
        <w:tabs>
          <w:tab w:val="num" w:pos="3600"/>
        </w:tabs>
        <w:ind w:left="3600" w:hanging="360"/>
      </w:pPr>
      <w:rPr>
        <w:rFonts w:ascii="Wingdings" w:hAnsi="Wingdings" w:hint="default"/>
      </w:rPr>
    </w:lvl>
    <w:lvl w:ilvl="5" w:tplc="C868D62C" w:tentative="1">
      <w:start w:val="1"/>
      <w:numFmt w:val="bullet"/>
      <w:lvlText w:val=""/>
      <w:lvlJc w:val="left"/>
      <w:pPr>
        <w:tabs>
          <w:tab w:val="num" w:pos="4320"/>
        </w:tabs>
        <w:ind w:left="4320" w:hanging="360"/>
      </w:pPr>
      <w:rPr>
        <w:rFonts w:ascii="Wingdings" w:hAnsi="Wingdings" w:hint="default"/>
      </w:rPr>
    </w:lvl>
    <w:lvl w:ilvl="6" w:tplc="EC680A38" w:tentative="1">
      <w:start w:val="1"/>
      <w:numFmt w:val="bullet"/>
      <w:lvlText w:val=""/>
      <w:lvlJc w:val="left"/>
      <w:pPr>
        <w:tabs>
          <w:tab w:val="num" w:pos="5040"/>
        </w:tabs>
        <w:ind w:left="5040" w:hanging="360"/>
      </w:pPr>
      <w:rPr>
        <w:rFonts w:ascii="Wingdings" w:hAnsi="Wingdings" w:hint="default"/>
      </w:rPr>
    </w:lvl>
    <w:lvl w:ilvl="7" w:tplc="6396CA52" w:tentative="1">
      <w:start w:val="1"/>
      <w:numFmt w:val="bullet"/>
      <w:lvlText w:val=""/>
      <w:lvlJc w:val="left"/>
      <w:pPr>
        <w:tabs>
          <w:tab w:val="num" w:pos="5760"/>
        </w:tabs>
        <w:ind w:left="5760" w:hanging="360"/>
      </w:pPr>
      <w:rPr>
        <w:rFonts w:ascii="Wingdings" w:hAnsi="Wingdings" w:hint="default"/>
      </w:rPr>
    </w:lvl>
    <w:lvl w:ilvl="8" w:tplc="5C42A784"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0695CFC"/>
    <w:multiLevelType w:val="hybridMultilevel"/>
    <w:tmpl w:val="D23E3EAA"/>
    <w:lvl w:ilvl="0" w:tplc="88548EB2">
      <w:start w:val="1"/>
      <w:numFmt w:val="decimal"/>
      <w:lvlText w:val="%1."/>
      <w:lvlJc w:val="left"/>
      <w:pPr>
        <w:tabs>
          <w:tab w:val="num" w:pos="720"/>
        </w:tabs>
        <w:ind w:left="720" w:hanging="360"/>
      </w:pPr>
    </w:lvl>
    <w:lvl w:ilvl="1" w:tplc="B0C28576">
      <w:start w:val="1"/>
      <w:numFmt w:val="decimal"/>
      <w:lvlText w:val="%2."/>
      <w:lvlJc w:val="left"/>
      <w:pPr>
        <w:tabs>
          <w:tab w:val="num" w:pos="1440"/>
        </w:tabs>
        <w:ind w:left="1440" w:hanging="360"/>
      </w:pPr>
    </w:lvl>
    <w:lvl w:ilvl="2" w:tplc="90187A26" w:tentative="1">
      <w:start w:val="1"/>
      <w:numFmt w:val="decimal"/>
      <w:lvlText w:val="%3."/>
      <w:lvlJc w:val="left"/>
      <w:pPr>
        <w:tabs>
          <w:tab w:val="num" w:pos="2160"/>
        </w:tabs>
        <w:ind w:left="2160" w:hanging="360"/>
      </w:pPr>
    </w:lvl>
    <w:lvl w:ilvl="3" w:tplc="71A0A4B8" w:tentative="1">
      <w:start w:val="1"/>
      <w:numFmt w:val="decimal"/>
      <w:lvlText w:val="%4."/>
      <w:lvlJc w:val="left"/>
      <w:pPr>
        <w:tabs>
          <w:tab w:val="num" w:pos="2880"/>
        </w:tabs>
        <w:ind w:left="2880" w:hanging="360"/>
      </w:pPr>
    </w:lvl>
    <w:lvl w:ilvl="4" w:tplc="CEF2BC70" w:tentative="1">
      <w:start w:val="1"/>
      <w:numFmt w:val="decimal"/>
      <w:lvlText w:val="%5."/>
      <w:lvlJc w:val="left"/>
      <w:pPr>
        <w:tabs>
          <w:tab w:val="num" w:pos="3600"/>
        </w:tabs>
        <w:ind w:left="3600" w:hanging="360"/>
      </w:pPr>
    </w:lvl>
    <w:lvl w:ilvl="5" w:tplc="A6DAA67E" w:tentative="1">
      <w:start w:val="1"/>
      <w:numFmt w:val="decimal"/>
      <w:lvlText w:val="%6."/>
      <w:lvlJc w:val="left"/>
      <w:pPr>
        <w:tabs>
          <w:tab w:val="num" w:pos="4320"/>
        </w:tabs>
        <w:ind w:left="4320" w:hanging="360"/>
      </w:pPr>
    </w:lvl>
    <w:lvl w:ilvl="6" w:tplc="C9CE6510" w:tentative="1">
      <w:start w:val="1"/>
      <w:numFmt w:val="decimal"/>
      <w:lvlText w:val="%7."/>
      <w:lvlJc w:val="left"/>
      <w:pPr>
        <w:tabs>
          <w:tab w:val="num" w:pos="5040"/>
        </w:tabs>
        <w:ind w:left="5040" w:hanging="360"/>
      </w:pPr>
    </w:lvl>
    <w:lvl w:ilvl="7" w:tplc="9714421E" w:tentative="1">
      <w:start w:val="1"/>
      <w:numFmt w:val="decimal"/>
      <w:lvlText w:val="%8."/>
      <w:lvlJc w:val="left"/>
      <w:pPr>
        <w:tabs>
          <w:tab w:val="num" w:pos="5760"/>
        </w:tabs>
        <w:ind w:left="5760" w:hanging="360"/>
      </w:pPr>
    </w:lvl>
    <w:lvl w:ilvl="8" w:tplc="DE920C1E" w:tentative="1">
      <w:start w:val="1"/>
      <w:numFmt w:val="decimal"/>
      <w:lvlText w:val="%9."/>
      <w:lvlJc w:val="left"/>
      <w:pPr>
        <w:tabs>
          <w:tab w:val="num" w:pos="6480"/>
        </w:tabs>
        <w:ind w:left="6480" w:hanging="360"/>
      </w:pPr>
    </w:lvl>
  </w:abstractNum>
  <w:abstractNum w:abstractNumId="6" w15:restartNumberingAfterBreak="0">
    <w:nsid w:val="346A7D23"/>
    <w:multiLevelType w:val="hybridMultilevel"/>
    <w:tmpl w:val="E3828FA6"/>
    <w:lvl w:ilvl="0" w:tplc="461AD32A">
      <w:start w:val="1"/>
      <w:numFmt w:val="bullet"/>
      <w:lvlText w:val=""/>
      <w:lvlJc w:val="left"/>
      <w:pPr>
        <w:tabs>
          <w:tab w:val="num" w:pos="720"/>
        </w:tabs>
        <w:ind w:left="720" w:hanging="360"/>
      </w:pPr>
      <w:rPr>
        <w:rFonts w:ascii="Wingdings" w:hAnsi="Wingdings" w:hint="default"/>
      </w:rPr>
    </w:lvl>
    <w:lvl w:ilvl="1" w:tplc="845AD5F0">
      <w:start w:val="1"/>
      <w:numFmt w:val="bullet"/>
      <w:lvlText w:val=""/>
      <w:lvlJc w:val="left"/>
      <w:pPr>
        <w:tabs>
          <w:tab w:val="num" w:pos="1440"/>
        </w:tabs>
        <w:ind w:left="1440" w:hanging="360"/>
      </w:pPr>
      <w:rPr>
        <w:rFonts w:ascii="Wingdings" w:hAnsi="Wingdings" w:hint="default"/>
      </w:rPr>
    </w:lvl>
    <w:lvl w:ilvl="2" w:tplc="EAEACF3C" w:tentative="1">
      <w:start w:val="1"/>
      <w:numFmt w:val="bullet"/>
      <w:lvlText w:val=""/>
      <w:lvlJc w:val="left"/>
      <w:pPr>
        <w:tabs>
          <w:tab w:val="num" w:pos="2160"/>
        </w:tabs>
        <w:ind w:left="2160" w:hanging="360"/>
      </w:pPr>
      <w:rPr>
        <w:rFonts w:ascii="Wingdings" w:hAnsi="Wingdings" w:hint="default"/>
      </w:rPr>
    </w:lvl>
    <w:lvl w:ilvl="3" w:tplc="C29A1D3C" w:tentative="1">
      <w:start w:val="1"/>
      <w:numFmt w:val="bullet"/>
      <w:lvlText w:val=""/>
      <w:lvlJc w:val="left"/>
      <w:pPr>
        <w:tabs>
          <w:tab w:val="num" w:pos="2880"/>
        </w:tabs>
        <w:ind w:left="2880" w:hanging="360"/>
      </w:pPr>
      <w:rPr>
        <w:rFonts w:ascii="Wingdings" w:hAnsi="Wingdings" w:hint="default"/>
      </w:rPr>
    </w:lvl>
    <w:lvl w:ilvl="4" w:tplc="FFE6D84A" w:tentative="1">
      <w:start w:val="1"/>
      <w:numFmt w:val="bullet"/>
      <w:lvlText w:val=""/>
      <w:lvlJc w:val="left"/>
      <w:pPr>
        <w:tabs>
          <w:tab w:val="num" w:pos="3600"/>
        </w:tabs>
        <w:ind w:left="3600" w:hanging="360"/>
      </w:pPr>
      <w:rPr>
        <w:rFonts w:ascii="Wingdings" w:hAnsi="Wingdings" w:hint="default"/>
      </w:rPr>
    </w:lvl>
    <w:lvl w:ilvl="5" w:tplc="1F30F3B8" w:tentative="1">
      <w:start w:val="1"/>
      <w:numFmt w:val="bullet"/>
      <w:lvlText w:val=""/>
      <w:lvlJc w:val="left"/>
      <w:pPr>
        <w:tabs>
          <w:tab w:val="num" w:pos="4320"/>
        </w:tabs>
        <w:ind w:left="4320" w:hanging="360"/>
      </w:pPr>
      <w:rPr>
        <w:rFonts w:ascii="Wingdings" w:hAnsi="Wingdings" w:hint="default"/>
      </w:rPr>
    </w:lvl>
    <w:lvl w:ilvl="6" w:tplc="663EF04E" w:tentative="1">
      <w:start w:val="1"/>
      <w:numFmt w:val="bullet"/>
      <w:lvlText w:val=""/>
      <w:lvlJc w:val="left"/>
      <w:pPr>
        <w:tabs>
          <w:tab w:val="num" w:pos="5040"/>
        </w:tabs>
        <w:ind w:left="5040" w:hanging="360"/>
      </w:pPr>
      <w:rPr>
        <w:rFonts w:ascii="Wingdings" w:hAnsi="Wingdings" w:hint="default"/>
      </w:rPr>
    </w:lvl>
    <w:lvl w:ilvl="7" w:tplc="989AD3C4" w:tentative="1">
      <w:start w:val="1"/>
      <w:numFmt w:val="bullet"/>
      <w:lvlText w:val=""/>
      <w:lvlJc w:val="left"/>
      <w:pPr>
        <w:tabs>
          <w:tab w:val="num" w:pos="5760"/>
        </w:tabs>
        <w:ind w:left="5760" w:hanging="360"/>
      </w:pPr>
      <w:rPr>
        <w:rFonts w:ascii="Wingdings" w:hAnsi="Wingdings" w:hint="default"/>
      </w:rPr>
    </w:lvl>
    <w:lvl w:ilvl="8" w:tplc="901610C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634D5D"/>
    <w:multiLevelType w:val="hybridMultilevel"/>
    <w:tmpl w:val="4866FAA8"/>
    <w:lvl w:ilvl="0" w:tplc="B0E48BAE">
      <w:start w:val="1"/>
      <w:numFmt w:val="bullet"/>
      <w:lvlText w:val=""/>
      <w:lvlJc w:val="left"/>
      <w:pPr>
        <w:tabs>
          <w:tab w:val="num" w:pos="720"/>
        </w:tabs>
        <w:ind w:left="720" w:hanging="360"/>
      </w:pPr>
      <w:rPr>
        <w:rFonts w:ascii="Wingdings" w:hAnsi="Wingdings" w:hint="default"/>
      </w:rPr>
    </w:lvl>
    <w:lvl w:ilvl="1" w:tplc="2C040F76" w:tentative="1">
      <w:start w:val="1"/>
      <w:numFmt w:val="bullet"/>
      <w:lvlText w:val=""/>
      <w:lvlJc w:val="left"/>
      <w:pPr>
        <w:tabs>
          <w:tab w:val="num" w:pos="1440"/>
        </w:tabs>
        <w:ind w:left="1440" w:hanging="360"/>
      </w:pPr>
      <w:rPr>
        <w:rFonts w:ascii="Wingdings" w:hAnsi="Wingdings" w:hint="default"/>
      </w:rPr>
    </w:lvl>
    <w:lvl w:ilvl="2" w:tplc="82C66C7A">
      <w:start w:val="1"/>
      <w:numFmt w:val="bullet"/>
      <w:lvlText w:val=""/>
      <w:lvlJc w:val="left"/>
      <w:pPr>
        <w:tabs>
          <w:tab w:val="num" w:pos="2160"/>
        </w:tabs>
        <w:ind w:left="2160" w:hanging="360"/>
      </w:pPr>
      <w:rPr>
        <w:rFonts w:ascii="Wingdings" w:hAnsi="Wingdings" w:hint="default"/>
      </w:rPr>
    </w:lvl>
    <w:lvl w:ilvl="3" w:tplc="DCEC0714" w:tentative="1">
      <w:start w:val="1"/>
      <w:numFmt w:val="bullet"/>
      <w:lvlText w:val=""/>
      <w:lvlJc w:val="left"/>
      <w:pPr>
        <w:tabs>
          <w:tab w:val="num" w:pos="2880"/>
        </w:tabs>
        <w:ind w:left="2880" w:hanging="360"/>
      </w:pPr>
      <w:rPr>
        <w:rFonts w:ascii="Wingdings" w:hAnsi="Wingdings" w:hint="default"/>
      </w:rPr>
    </w:lvl>
    <w:lvl w:ilvl="4" w:tplc="F612DC3C" w:tentative="1">
      <w:start w:val="1"/>
      <w:numFmt w:val="bullet"/>
      <w:lvlText w:val=""/>
      <w:lvlJc w:val="left"/>
      <w:pPr>
        <w:tabs>
          <w:tab w:val="num" w:pos="3600"/>
        </w:tabs>
        <w:ind w:left="3600" w:hanging="360"/>
      </w:pPr>
      <w:rPr>
        <w:rFonts w:ascii="Wingdings" w:hAnsi="Wingdings" w:hint="default"/>
      </w:rPr>
    </w:lvl>
    <w:lvl w:ilvl="5" w:tplc="936ACEB0" w:tentative="1">
      <w:start w:val="1"/>
      <w:numFmt w:val="bullet"/>
      <w:lvlText w:val=""/>
      <w:lvlJc w:val="left"/>
      <w:pPr>
        <w:tabs>
          <w:tab w:val="num" w:pos="4320"/>
        </w:tabs>
        <w:ind w:left="4320" w:hanging="360"/>
      </w:pPr>
      <w:rPr>
        <w:rFonts w:ascii="Wingdings" w:hAnsi="Wingdings" w:hint="default"/>
      </w:rPr>
    </w:lvl>
    <w:lvl w:ilvl="6" w:tplc="F3A0C6DE" w:tentative="1">
      <w:start w:val="1"/>
      <w:numFmt w:val="bullet"/>
      <w:lvlText w:val=""/>
      <w:lvlJc w:val="left"/>
      <w:pPr>
        <w:tabs>
          <w:tab w:val="num" w:pos="5040"/>
        </w:tabs>
        <w:ind w:left="5040" w:hanging="360"/>
      </w:pPr>
      <w:rPr>
        <w:rFonts w:ascii="Wingdings" w:hAnsi="Wingdings" w:hint="default"/>
      </w:rPr>
    </w:lvl>
    <w:lvl w:ilvl="7" w:tplc="A5EE2CE6" w:tentative="1">
      <w:start w:val="1"/>
      <w:numFmt w:val="bullet"/>
      <w:lvlText w:val=""/>
      <w:lvlJc w:val="left"/>
      <w:pPr>
        <w:tabs>
          <w:tab w:val="num" w:pos="5760"/>
        </w:tabs>
        <w:ind w:left="5760" w:hanging="360"/>
      </w:pPr>
      <w:rPr>
        <w:rFonts w:ascii="Wingdings" w:hAnsi="Wingdings" w:hint="default"/>
      </w:rPr>
    </w:lvl>
    <w:lvl w:ilvl="8" w:tplc="D2FED8FE"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B42213B"/>
    <w:multiLevelType w:val="hybridMultilevel"/>
    <w:tmpl w:val="1F22AA36"/>
    <w:lvl w:ilvl="0" w:tplc="890650E4">
      <w:start w:val="1"/>
      <w:numFmt w:val="bullet"/>
      <w:lvlText w:val="•"/>
      <w:lvlJc w:val="left"/>
      <w:pPr>
        <w:tabs>
          <w:tab w:val="num" w:pos="720"/>
        </w:tabs>
        <w:ind w:left="720" w:hanging="360"/>
      </w:pPr>
      <w:rPr>
        <w:rFonts w:ascii="Arial" w:hAnsi="Arial" w:hint="default"/>
      </w:rPr>
    </w:lvl>
    <w:lvl w:ilvl="1" w:tplc="9348C8C2">
      <w:start w:val="1"/>
      <w:numFmt w:val="bullet"/>
      <w:lvlText w:val="•"/>
      <w:lvlJc w:val="left"/>
      <w:pPr>
        <w:tabs>
          <w:tab w:val="num" w:pos="1440"/>
        </w:tabs>
        <w:ind w:left="1440" w:hanging="360"/>
      </w:pPr>
      <w:rPr>
        <w:rFonts w:ascii="Arial" w:hAnsi="Arial" w:hint="default"/>
      </w:rPr>
    </w:lvl>
    <w:lvl w:ilvl="2" w:tplc="31420C62" w:tentative="1">
      <w:start w:val="1"/>
      <w:numFmt w:val="bullet"/>
      <w:lvlText w:val="•"/>
      <w:lvlJc w:val="left"/>
      <w:pPr>
        <w:tabs>
          <w:tab w:val="num" w:pos="2160"/>
        </w:tabs>
        <w:ind w:left="2160" w:hanging="360"/>
      </w:pPr>
      <w:rPr>
        <w:rFonts w:ascii="Arial" w:hAnsi="Arial" w:hint="default"/>
      </w:rPr>
    </w:lvl>
    <w:lvl w:ilvl="3" w:tplc="724A21CA" w:tentative="1">
      <w:start w:val="1"/>
      <w:numFmt w:val="bullet"/>
      <w:lvlText w:val="•"/>
      <w:lvlJc w:val="left"/>
      <w:pPr>
        <w:tabs>
          <w:tab w:val="num" w:pos="2880"/>
        </w:tabs>
        <w:ind w:left="2880" w:hanging="360"/>
      </w:pPr>
      <w:rPr>
        <w:rFonts w:ascii="Arial" w:hAnsi="Arial" w:hint="default"/>
      </w:rPr>
    </w:lvl>
    <w:lvl w:ilvl="4" w:tplc="94E47C86" w:tentative="1">
      <w:start w:val="1"/>
      <w:numFmt w:val="bullet"/>
      <w:lvlText w:val="•"/>
      <w:lvlJc w:val="left"/>
      <w:pPr>
        <w:tabs>
          <w:tab w:val="num" w:pos="3600"/>
        </w:tabs>
        <w:ind w:left="3600" w:hanging="360"/>
      </w:pPr>
      <w:rPr>
        <w:rFonts w:ascii="Arial" w:hAnsi="Arial" w:hint="default"/>
      </w:rPr>
    </w:lvl>
    <w:lvl w:ilvl="5" w:tplc="940649D0" w:tentative="1">
      <w:start w:val="1"/>
      <w:numFmt w:val="bullet"/>
      <w:lvlText w:val="•"/>
      <w:lvlJc w:val="left"/>
      <w:pPr>
        <w:tabs>
          <w:tab w:val="num" w:pos="4320"/>
        </w:tabs>
        <w:ind w:left="4320" w:hanging="360"/>
      </w:pPr>
      <w:rPr>
        <w:rFonts w:ascii="Arial" w:hAnsi="Arial" w:hint="default"/>
      </w:rPr>
    </w:lvl>
    <w:lvl w:ilvl="6" w:tplc="23024DD2" w:tentative="1">
      <w:start w:val="1"/>
      <w:numFmt w:val="bullet"/>
      <w:lvlText w:val="•"/>
      <w:lvlJc w:val="left"/>
      <w:pPr>
        <w:tabs>
          <w:tab w:val="num" w:pos="5040"/>
        </w:tabs>
        <w:ind w:left="5040" w:hanging="360"/>
      </w:pPr>
      <w:rPr>
        <w:rFonts w:ascii="Arial" w:hAnsi="Arial" w:hint="default"/>
      </w:rPr>
    </w:lvl>
    <w:lvl w:ilvl="7" w:tplc="F048AEEA" w:tentative="1">
      <w:start w:val="1"/>
      <w:numFmt w:val="bullet"/>
      <w:lvlText w:val="•"/>
      <w:lvlJc w:val="left"/>
      <w:pPr>
        <w:tabs>
          <w:tab w:val="num" w:pos="5760"/>
        </w:tabs>
        <w:ind w:left="5760" w:hanging="360"/>
      </w:pPr>
      <w:rPr>
        <w:rFonts w:ascii="Arial" w:hAnsi="Arial" w:hint="default"/>
      </w:rPr>
    </w:lvl>
    <w:lvl w:ilvl="8" w:tplc="E4D8EA7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CEA171C"/>
    <w:multiLevelType w:val="hybridMultilevel"/>
    <w:tmpl w:val="604828BC"/>
    <w:lvl w:ilvl="0" w:tplc="41D87B60">
      <w:start w:val="1"/>
      <w:numFmt w:val="bullet"/>
      <w:lvlText w:val="•"/>
      <w:lvlJc w:val="left"/>
      <w:pPr>
        <w:tabs>
          <w:tab w:val="num" w:pos="720"/>
        </w:tabs>
        <w:ind w:left="720" w:hanging="360"/>
      </w:pPr>
      <w:rPr>
        <w:rFonts w:ascii="Arial" w:hAnsi="Arial" w:hint="default"/>
      </w:rPr>
    </w:lvl>
    <w:lvl w:ilvl="1" w:tplc="B2608574">
      <w:start w:val="1"/>
      <w:numFmt w:val="bullet"/>
      <w:lvlText w:val="•"/>
      <w:lvlJc w:val="left"/>
      <w:pPr>
        <w:tabs>
          <w:tab w:val="num" w:pos="1440"/>
        </w:tabs>
        <w:ind w:left="1440" w:hanging="360"/>
      </w:pPr>
      <w:rPr>
        <w:rFonts w:ascii="Arial" w:hAnsi="Arial" w:hint="default"/>
      </w:rPr>
    </w:lvl>
    <w:lvl w:ilvl="2" w:tplc="38CEC94A" w:tentative="1">
      <w:start w:val="1"/>
      <w:numFmt w:val="bullet"/>
      <w:lvlText w:val="•"/>
      <w:lvlJc w:val="left"/>
      <w:pPr>
        <w:tabs>
          <w:tab w:val="num" w:pos="2160"/>
        </w:tabs>
        <w:ind w:left="2160" w:hanging="360"/>
      </w:pPr>
      <w:rPr>
        <w:rFonts w:ascii="Arial" w:hAnsi="Arial" w:hint="default"/>
      </w:rPr>
    </w:lvl>
    <w:lvl w:ilvl="3" w:tplc="9E9EBE5A" w:tentative="1">
      <w:start w:val="1"/>
      <w:numFmt w:val="bullet"/>
      <w:lvlText w:val="•"/>
      <w:lvlJc w:val="left"/>
      <w:pPr>
        <w:tabs>
          <w:tab w:val="num" w:pos="2880"/>
        </w:tabs>
        <w:ind w:left="2880" w:hanging="360"/>
      </w:pPr>
      <w:rPr>
        <w:rFonts w:ascii="Arial" w:hAnsi="Arial" w:hint="default"/>
      </w:rPr>
    </w:lvl>
    <w:lvl w:ilvl="4" w:tplc="27BCC940" w:tentative="1">
      <w:start w:val="1"/>
      <w:numFmt w:val="bullet"/>
      <w:lvlText w:val="•"/>
      <w:lvlJc w:val="left"/>
      <w:pPr>
        <w:tabs>
          <w:tab w:val="num" w:pos="3600"/>
        </w:tabs>
        <w:ind w:left="3600" w:hanging="360"/>
      </w:pPr>
      <w:rPr>
        <w:rFonts w:ascii="Arial" w:hAnsi="Arial" w:hint="default"/>
      </w:rPr>
    </w:lvl>
    <w:lvl w:ilvl="5" w:tplc="4F9EE890" w:tentative="1">
      <w:start w:val="1"/>
      <w:numFmt w:val="bullet"/>
      <w:lvlText w:val="•"/>
      <w:lvlJc w:val="left"/>
      <w:pPr>
        <w:tabs>
          <w:tab w:val="num" w:pos="4320"/>
        </w:tabs>
        <w:ind w:left="4320" w:hanging="360"/>
      </w:pPr>
      <w:rPr>
        <w:rFonts w:ascii="Arial" w:hAnsi="Arial" w:hint="default"/>
      </w:rPr>
    </w:lvl>
    <w:lvl w:ilvl="6" w:tplc="7E6A3AF0" w:tentative="1">
      <w:start w:val="1"/>
      <w:numFmt w:val="bullet"/>
      <w:lvlText w:val="•"/>
      <w:lvlJc w:val="left"/>
      <w:pPr>
        <w:tabs>
          <w:tab w:val="num" w:pos="5040"/>
        </w:tabs>
        <w:ind w:left="5040" w:hanging="360"/>
      </w:pPr>
      <w:rPr>
        <w:rFonts w:ascii="Arial" w:hAnsi="Arial" w:hint="default"/>
      </w:rPr>
    </w:lvl>
    <w:lvl w:ilvl="7" w:tplc="5C349ED6" w:tentative="1">
      <w:start w:val="1"/>
      <w:numFmt w:val="bullet"/>
      <w:lvlText w:val="•"/>
      <w:lvlJc w:val="left"/>
      <w:pPr>
        <w:tabs>
          <w:tab w:val="num" w:pos="5760"/>
        </w:tabs>
        <w:ind w:left="5760" w:hanging="360"/>
      </w:pPr>
      <w:rPr>
        <w:rFonts w:ascii="Arial" w:hAnsi="Arial" w:hint="default"/>
      </w:rPr>
    </w:lvl>
    <w:lvl w:ilvl="8" w:tplc="E424F89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04B2C62"/>
    <w:multiLevelType w:val="hybridMultilevel"/>
    <w:tmpl w:val="D5420544"/>
    <w:lvl w:ilvl="0" w:tplc="3E826BA2">
      <w:start w:val="1"/>
      <w:numFmt w:val="bullet"/>
      <w:lvlText w:val=""/>
      <w:lvlJc w:val="left"/>
      <w:pPr>
        <w:tabs>
          <w:tab w:val="num" w:pos="720"/>
        </w:tabs>
        <w:ind w:left="720" w:hanging="360"/>
      </w:pPr>
      <w:rPr>
        <w:rFonts w:ascii="Wingdings" w:hAnsi="Wingdings" w:hint="default"/>
      </w:rPr>
    </w:lvl>
    <w:lvl w:ilvl="1" w:tplc="BE509EEA">
      <w:start w:val="1"/>
      <w:numFmt w:val="bullet"/>
      <w:lvlText w:val=""/>
      <w:lvlJc w:val="left"/>
      <w:pPr>
        <w:tabs>
          <w:tab w:val="num" w:pos="1440"/>
        </w:tabs>
        <w:ind w:left="1440" w:hanging="360"/>
      </w:pPr>
      <w:rPr>
        <w:rFonts w:ascii="Wingdings" w:hAnsi="Wingdings" w:hint="default"/>
      </w:rPr>
    </w:lvl>
    <w:lvl w:ilvl="2" w:tplc="06B482A6" w:tentative="1">
      <w:start w:val="1"/>
      <w:numFmt w:val="bullet"/>
      <w:lvlText w:val=""/>
      <w:lvlJc w:val="left"/>
      <w:pPr>
        <w:tabs>
          <w:tab w:val="num" w:pos="2160"/>
        </w:tabs>
        <w:ind w:left="2160" w:hanging="360"/>
      </w:pPr>
      <w:rPr>
        <w:rFonts w:ascii="Wingdings" w:hAnsi="Wingdings" w:hint="default"/>
      </w:rPr>
    </w:lvl>
    <w:lvl w:ilvl="3" w:tplc="9856AA68" w:tentative="1">
      <w:start w:val="1"/>
      <w:numFmt w:val="bullet"/>
      <w:lvlText w:val=""/>
      <w:lvlJc w:val="left"/>
      <w:pPr>
        <w:tabs>
          <w:tab w:val="num" w:pos="2880"/>
        </w:tabs>
        <w:ind w:left="2880" w:hanging="360"/>
      </w:pPr>
      <w:rPr>
        <w:rFonts w:ascii="Wingdings" w:hAnsi="Wingdings" w:hint="default"/>
      </w:rPr>
    </w:lvl>
    <w:lvl w:ilvl="4" w:tplc="DA3E163C" w:tentative="1">
      <w:start w:val="1"/>
      <w:numFmt w:val="bullet"/>
      <w:lvlText w:val=""/>
      <w:lvlJc w:val="left"/>
      <w:pPr>
        <w:tabs>
          <w:tab w:val="num" w:pos="3600"/>
        </w:tabs>
        <w:ind w:left="3600" w:hanging="360"/>
      </w:pPr>
      <w:rPr>
        <w:rFonts w:ascii="Wingdings" w:hAnsi="Wingdings" w:hint="default"/>
      </w:rPr>
    </w:lvl>
    <w:lvl w:ilvl="5" w:tplc="748CAEFC" w:tentative="1">
      <w:start w:val="1"/>
      <w:numFmt w:val="bullet"/>
      <w:lvlText w:val=""/>
      <w:lvlJc w:val="left"/>
      <w:pPr>
        <w:tabs>
          <w:tab w:val="num" w:pos="4320"/>
        </w:tabs>
        <w:ind w:left="4320" w:hanging="360"/>
      </w:pPr>
      <w:rPr>
        <w:rFonts w:ascii="Wingdings" w:hAnsi="Wingdings" w:hint="default"/>
      </w:rPr>
    </w:lvl>
    <w:lvl w:ilvl="6" w:tplc="85B26640" w:tentative="1">
      <w:start w:val="1"/>
      <w:numFmt w:val="bullet"/>
      <w:lvlText w:val=""/>
      <w:lvlJc w:val="left"/>
      <w:pPr>
        <w:tabs>
          <w:tab w:val="num" w:pos="5040"/>
        </w:tabs>
        <w:ind w:left="5040" w:hanging="360"/>
      </w:pPr>
      <w:rPr>
        <w:rFonts w:ascii="Wingdings" w:hAnsi="Wingdings" w:hint="default"/>
      </w:rPr>
    </w:lvl>
    <w:lvl w:ilvl="7" w:tplc="30DE1F1A" w:tentative="1">
      <w:start w:val="1"/>
      <w:numFmt w:val="bullet"/>
      <w:lvlText w:val=""/>
      <w:lvlJc w:val="left"/>
      <w:pPr>
        <w:tabs>
          <w:tab w:val="num" w:pos="5760"/>
        </w:tabs>
        <w:ind w:left="5760" w:hanging="360"/>
      </w:pPr>
      <w:rPr>
        <w:rFonts w:ascii="Wingdings" w:hAnsi="Wingdings" w:hint="default"/>
      </w:rPr>
    </w:lvl>
    <w:lvl w:ilvl="8" w:tplc="6D28F51A"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323468C"/>
    <w:multiLevelType w:val="hybridMultilevel"/>
    <w:tmpl w:val="38F456F2"/>
    <w:lvl w:ilvl="0" w:tplc="09A415B0">
      <w:start w:val="1"/>
      <w:numFmt w:val="bullet"/>
      <w:lvlText w:val="•"/>
      <w:lvlJc w:val="left"/>
      <w:pPr>
        <w:tabs>
          <w:tab w:val="num" w:pos="720"/>
        </w:tabs>
        <w:ind w:left="720" w:hanging="360"/>
      </w:pPr>
      <w:rPr>
        <w:rFonts w:ascii="Arial" w:hAnsi="Arial" w:hint="default"/>
      </w:rPr>
    </w:lvl>
    <w:lvl w:ilvl="1" w:tplc="5DDE622C">
      <w:start w:val="1"/>
      <w:numFmt w:val="bullet"/>
      <w:lvlText w:val="•"/>
      <w:lvlJc w:val="left"/>
      <w:pPr>
        <w:tabs>
          <w:tab w:val="num" w:pos="1440"/>
        </w:tabs>
        <w:ind w:left="1440" w:hanging="360"/>
      </w:pPr>
      <w:rPr>
        <w:rFonts w:ascii="Arial" w:hAnsi="Arial" w:hint="default"/>
      </w:rPr>
    </w:lvl>
    <w:lvl w:ilvl="2" w:tplc="A0380346">
      <w:numFmt w:val="bullet"/>
      <w:lvlText w:val="•"/>
      <w:lvlJc w:val="left"/>
      <w:pPr>
        <w:tabs>
          <w:tab w:val="num" w:pos="2160"/>
        </w:tabs>
        <w:ind w:left="2160" w:hanging="360"/>
      </w:pPr>
      <w:rPr>
        <w:rFonts w:ascii="Arial" w:hAnsi="Arial" w:hint="default"/>
      </w:rPr>
    </w:lvl>
    <w:lvl w:ilvl="3" w:tplc="ECE82866" w:tentative="1">
      <w:start w:val="1"/>
      <w:numFmt w:val="bullet"/>
      <w:lvlText w:val="•"/>
      <w:lvlJc w:val="left"/>
      <w:pPr>
        <w:tabs>
          <w:tab w:val="num" w:pos="2880"/>
        </w:tabs>
        <w:ind w:left="2880" w:hanging="360"/>
      </w:pPr>
      <w:rPr>
        <w:rFonts w:ascii="Arial" w:hAnsi="Arial" w:hint="default"/>
      </w:rPr>
    </w:lvl>
    <w:lvl w:ilvl="4" w:tplc="14182B14" w:tentative="1">
      <w:start w:val="1"/>
      <w:numFmt w:val="bullet"/>
      <w:lvlText w:val="•"/>
      <w:lvlJc w:val="left"/>
      <w:pPr>
        <w:tabs>
          <w:tab w:val="num" w:pos="3600"/>
        </w:tabs>
        <w:ind w:left="3600" w:hanging="360"/>
      </w:pPr>
      <w:rPr>
        <w:rFonts w:ascii="Arial" w:hAnsi="Arial" w:hint="default"/>
      </w:rPr>
    </w:lvl>
    <w:lvl w:ilvl="5" w:tplc="13307D46" w:tentative="1">
      <w:start w:val="1"/>
      <w:numFmt w:val="bullet"/>
      <w:lvlText w:val="•"/>
      <w:lvlJc w:val="left"/>
      <w:pPr>
        <w:tabs>
          <w:tab w:val="num" w:pos="4320"/>
        </w:tabs>
        <w:ind w:left="4320" w:hanging="360"/>
      </w:pPr>
      <w:rPr>
        <w:rFonts w:ascii="Arial" w:hAnsi="Arial" w:hint="default"/>
      </w:rPr>
    </w:lvl>
    <w:lvl w:ilvl="6" w:tplc="49443E76" w:tentative="1">
      <w:start w:val="1"/>
      <w:numFmt w:val="bullet"/>
      <w:lvlText w:val="•"/>
      <w:lvlJc w:val="left"/>
      <w:pPr>
        <w:tabs>
          <w:tab w:val="num" w:pos="5040"/>
        </w:tabs>
        <w:ind w:left="5040" w:hanging="360"/>
      </w:pPr>
      <w:rPr>
        <w:rFonts w:ascii="Arial" w:hAnsi="Arial" w:hint="default"/>
      </w:rPr>
    </w:lvl>
    <w:lvl w:ilvl="7" w:tplc="C7582E10" w:tentative="1">
      <w:start w:val="1"/>
      <w:numFmt w:val="bullet"/>
      <w:lvlText w:val="•"/>
      <w:lvlJc w:val="left"/>
      <w:pPr>
        <w:tabs>
          <w:tab w:val="num" w:pos="5760"/>
        </w:tabs>
        <w:ind w:left="5760" w:hanging="360"/>
      </w:pPr>
      <w:rPr>
        <w:rFonts w:ascii="Arial" w:hAnsi="Arial" w:hint="default"/>
      </w:rPr>
    </w:lvl>
    <w:lvl w:ilvl="8" w:tplc="959CF28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8977A55"/>
    <w:multiLevelType w:val="hybridMultilevel"/>
    <w:tmpl w:val="CA78F402"/>
    <w:lvl w:ilvl="0" w:tplc="57748648">
      <w:start w:val="1"/>
      <w:numFmt w:val="bullet"/>
      <w:lvlText w:val="•"/>
      <w:lvlJc w:val="left"/>
      <w:pPr>
        <w:ind w:left="1620" w:hanging="420"/>
      </w:pPr>
      <w:rPr>
        <w:rFonts w:ascii="Arial" w:hAnsi="Arial" w:hint="default"/>
      </w:rPr>
    </w:lvl>
    <w:lvl w:ilvl="1" w:tplc="04090003" w:tentative="1">
      <w:start w:val="1"/>
      <w:numFmt w:val="bullet"/>
      <w:lvlText w:val=""/>
      <w:lvlJc w:val="left"/>
      <w:pPr>
        <w:ind w:left="2040" w:hanging="420"/>
      </w:pPr>
      <w:rPr>
        <w:rFonts w:ascii="Wingdings" w:hAnsi="Wingdings" w:hint="default"/>
      </w:rPr>
    </w:lvl>
    <w:lvl w:ilvl="2" w:tplc="04090005" w:tentative="1">
      <w:start w:val="1"/>
      <w:numFmt w:val="bullet"/>
      <w:lvlText w:val=""/>
      <w:lvlJc w:val="left"/>
      <w:pPr>
        <w:ind w:left="2460" w:hanging="420"/>
      </w:pPr>
      <w:rPr>
        <w:rFonts w:ascii="Wingdings" w:hAnsi="Wingdings" w:hint="default"/>
      </w:rPr>
    </w:lvl>
    <w:lvl w:ilvl="3" w:tplc="04090001" w:tentative="1">
      <w:start w:val="1"/>
      <w:numFmt w:val="bullet"/>
      <w:lvlText w:val=""/>
      <w:lvlJc w:val="left"/>
      <w:pPr>
        <w:ind w:left="2880" w:hanging="420"/>
      </w:pPr>
      <w:rPr>
        <w:rFonts w:ascii="Wingdings" w:hAnsi="Wingdings" w:hint="default"/>
      </w:rPr>
    </w:lvl>
    <w:lvl w:ilvl="4" w:tplc="04090003" w:tentative="1">
      <w:start w:val="1"/>
      <w:numFmt w:val="bullet"/>
      <w:lvlText w:val=""/>
      <w:lvlJc w:val="left"/>
      <w:pPr>
        <w:ind w:left="3300" w:hanging="420"/>
      </w:pPr>
      <w:rPr>
        <w:rFonts w:ascii="Wingdings" w:hAnsi="Wingdings" w:hint="default"/>
      </w:rPr>
    </w:lvl>
    <w:lvl w:ilvl="5" w:tplc="04090005" w:tentative="1">
      <w:start w:val="1"/>
      <w:numFmt w:val="bullet"/>
      <w:lvlText w:val=""/>
      <w:lvlJc w:val="left"/>
      <w:pPr>
        <w:ind w:left="3720" w:hanging="420"/>
      </w:pPr>
      <w:rPr>
        <w:rFonts w:ascii="Wingdings" w:hAnsi="Wingdings" w:hint="default"/>
      </w:rPr>
    </w:lvl>
    <w:lvl w:ilvl="6" w:tplc="04090001" w:tentative="1">
      <w:start w:val="1"/>
      <w:numFmt w:val="bullet"/>
      <w:lvlText w:val=""/>
      <w:lvlJc w:val="left"/>
      <w:pPr>
        <w:ind w:left="4140" w:hanging="420"/>
      </w:pPr>
      <w:rPr>
        <w:rFonts w:ascii="Wingdings" w:hAnsi="Wingdings" w:hint="default"/>
      </w:rPr>
    </w:lvl>
    <w:lvl w:ilvl="7" w:tplc="04090003" w:tentative="1">
      <w:start w:val="1"/>
      <w:numFmt w:val="bullet"/>
      <w:lvlText w:val=""/>
      <w:lvlJc w:val="left"/>
      <w:pPr>
        <w:ind w:left="4560" w:hanging="420"/>
      </w:pPr>
      <w:rPr>
        <w:rFonts w:ascii="Wingdings" w:hAnsi="Wingdings" w:hint="default"/>
      </w:rPr>
    </w:lvl>
    <w:lvl w:ilvl="8" w:tplc="04090005" w:tentative="1">
      <w:start w:val="1"/>
      <w:numFmt w:val="bullet"/>
      <w:lvlText w:val=""/>
      <w:lvlJc w:val="left"/>
      <w:pPr>
        <w:ind w:left="4980" w:hanging="420"/>
      </w:pPr>
      <w:rPr>
        <w:rFonts w:ascii="Wingdings" w:hAnsi="Wingdings" w:hint="default"/>
      </w:rPr>
    </w:lvl>
  </w:abstractNum>
  <w:abstractNum w:abstractNumId="13" w15:restartNumberingAfterBreak="0">
    <w:nsid w:val="48C14DD3"/>
    <w:multiLevelType w:val="hybridMultilevel"/>
    <w:tmpl w:val="B60EAD58"/>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6A00F4EC">
      <w:start w:val="1"/>
      <w:numFmt w:val="bullet"/>
      <w:lvlText w:val="•"/>
      <w:lvlJc w:val="left"/>
      <w:pPr>
        <w:ind w:left="1680" w:hanging="420"/>
      </w:pPr>
      <w:rPr>
        <w:rFonts w:ascii="Arial" w:hAnsi="Arial" w:hint="default"/>
      </w:rPr>
    </w:lvl>
    <w:lvl w:ilvl="4" w:tplc="012A1E68">
      <w:start w:val="45"/>
      <w:numFmt w:val="bullet"/>
      <w:lvlText w:val="-"/>
      <w:lvlJc w:val="left"/>
      <w:pPr>
        <w:ind w:left="2100" w:hanging="420"/>
      </w:pPr>
      <w:rPr>
        <w:rFonts w:ascii="Arial" w:eastAsia="宋体" w:hAnsi="Arial" w:cs="Aria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B82701E"/>
    <w:multiLevelType w:val="hybridMultilevel"/>
    <w:tmpl w:val="F9061962"/>
    <w:lvl w:ilvl="0" w:tplc="2C04ED42">
      <w:start w:val="1"/>
      <w:numFmt w:val="bullet"/>
      <w:lvlText w:val="•"/>
      <w:lvlJc w:val="left"/>
      <w:pPr>
        <w:tabs>
          <w:tab w:val="num" w:pos="720"/>
        </w:tabs>
        <w:ind w:left="720" w:hanging="360"/>
      </w:pPr>
      <w:rPr>
        <w:rFonts w:ascii="Arial" w:hAnsi="Arial" w:hint="default"/>
      </w:rPr>
    </w:lvl>
    <w:lvl w:ilvl="1" w:tplc="9C58591C" w:tentative="1">
      <w:start w:val="1"/>
      <w:numFmt w:val="bullet"/>
      <w:lvlText w:val="•"/>
      <w:lvlJc w:val="left"/>
      <w:pPr>
        <w:tabs>
          <w:tab w:val="num" w:pos="1440"/>
        </w:tabs>
        <w:ind w:left="1440" w:hanging="360"/>
      </w:pPr>
      <w:rPr>
        <w:rFonts w:ascii="Arial" w:hAnsi="Arial" w:hint="default"/>
      </w:rPr>
    </w:lvl>
    <w:lvl w:ilvl="2" w:tplc="F34AEDEA" w:tentative="1">
      <w:start w:val="1"/>
      <w:numFmt w:val="bullet"/>
      <w:lvlText w:val="•"/>
      <w:lvlJc w:val="left"/>
      <w:pPr>
        <w:tabs>
          <w:tab w:val="num" w:pos="2160"/>
        </w:tabs>
        <w:ind w:left="2160" w:hanging="360"/>
      </w:pPr>
      <w:rPr>
        <w:rFonts w:ascii="Arial" w:hAnsi="Arial" w:hint="default"/>
      </w:rPr>
    </w:lvl>
    <w:lvl w:ilvl="3" w:tplc="A7B2DFE6" w:tentative="1">
      <w:start w:val="1"/>
      <w:numFmt w:val="bullet"/>
      <w:lvlText w:val="•"/>
      <w:lvlJc w:val="left"/>
      <w:pPr>
        <w:tabs>
          <w:tab w:val="num" w:pos="2880"/>
        </w:tabs>
        <w:ind w:left="2880" w:hanging="360"/>
      </w:pPr>
      <w:rPr>
        <w:rFonts w:ascii="Arial" w:hAnsi="Arial" w:hint="default"/>
      </w:rPr>
    </w:lvl>
    <w:lvl w:ilvl="4" w:tplc="FB1874B0" w:tentative="1">
      <w:start w:val="1"/>
      <w:numFmt w:val="bullet"/>
      <w:lvlText w:val="•"/>
      <w:lvlJc w:val="left"/>
      <w:pPr>
        <w:tabs>
          <w:tab w:val="num" w:pos="3600"/>
        </w:tabs>
        <w:ind w:left="3600" w:hanging="360"/>
      </w:pPr>
      <w:rPr>
        <w:rFonts w:ascii="Arial" w:hAnsi="Arial" w:hint="default"/>
      </w:rPr>
    </w:lvl>
    <w:lvl w:ilvl="5" w:tplc="1C50A2F4" w:tentative="1">
      <w:start w:val="1"/>
      <w:numFmt w:val="bullet"/>
      <w:lvlText w:val="•"/>
      <w:lvlJc w:val="left"/>
      <w:pPr>
        <w:tabs>
          <w:tab w:val="num" w:pos="4320"/>
        </w:tabs>
        <w:ind w:left="4320" w:hanging="360"/>
      </w:pPr>
      <w:rPr>
        <w:rFonts w:ascii="Arial" w:hAnsi="Arial" w:hint="default"/>
      </w:rPr>
    </w:lvl>
    <w:lvl w:ilvl="6" w:tplc="DD8E32BC" w:tentative="1">
      <w:start w:val="1"/>
      <w:numFmt w:val="bullet"/>
      <w:lvlText w:val="•"/>
      <w:lvlJc w:val="left"/>
      <w:pPr>
        <w:tabs>
          <w:tab w:val="num" w:pos="5040"/>
        </w:tabs>
        <w:ind w:left="5040" w:hanging="360"/>
      </w:pPr>
      <w:rPr>
        <w:rFonts w:ascii="Arial" w:hAnsi="Arial" w:hint="default"/>
      </w:rPr>
    </w:lvl>
    <w:lvl w:ilvl="7" w:tplc="C898FB1E" w:tentative="1">
      <w:start w:val="1"/>
      <w:numFmt w:val="bullet"/>
      <w:lvlText w:val="•"/>
      <w:lvlJc w:val="left"/>
      <w:pPr>
        <w:tabs>
          <w:tab w:val="num" w:pos="5760"/>
        </w:tabs>
        <w:ind w:left="5760" w:hanging="360"/>
      </w:pPr>
      <w:rPr>
        <w:rFonts w:ascii="Arial" w:hAnsi="Arial" w:hint="default"/>
      </w:rPr>
    </w:lvl>
    <w:lvl w:ilvl="8" w:tplc="4E8CAA4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EFB39A3"/>
    <w:multiLevelType w:val="hybridMultilevel"/>
    <w:tmpl w:val="5C40640C"/>
    <w:lvl w:ilvl="0" w:tplc="FFFFFFFF">
      <w:start w:val="1"/>
      <w:numFmt w:val="bullet"/>
      <w:lvlText w:val="•"/>
      <w:lvlJc w:val="left"/>
      <w:pPr>
        <w:ind w:left="1620" w:hanging="420"/>
      </w:pPr>
      <w:rPr>
        <w:rFonts w:ascii="Arial" w:hAnsi="Arial" w:hint="default"/>
      </w:rPr>
    </w:lvl>
    <w:lvl w:ilvl="1" w:tplc="57748648">
      <w:start w:val="1"/>
      <w:numFmt w:val="bullet"/>
      <w:lvlText w:val="•"/>
      <w:lvlJc w:val="left"/>
      <w:pPr>
        <w:ind w:left="2040" w:hanging="420"/>
      </w:pPr>
      <w:rPr>
        <w:rFonts w:ascii="Arial" w:hAnsi="Arial" w:hint="default"/>
      </w:rPr>
    </w:lvl>
    <w:lvl w:ilvl="2" w:tplc="FFFFFFFF" w:tentative="1">
      <w:start w:val="1"/>
      <w:numFmt w:val="bullet"/>
      <w:lvlText w:val=""/>
      <w:lvlJc w:val="left"/>
      <w:pPr>
        <w:ind w:left="2460" w:hanging="420"/>
      </w:pPr>
      <w:rPr>
        <w:rFonts w:ascii="Wingdings" w:hAnsi="Wingdings" w:hint="default"/>
      </w:rPr>
    </w:lvl>
    <w:lvl w:ilvl="3" w:tplc="FFFFFFFF" w:tentative="1">
      <w:start w:val="1"/>
      <w:numFmt w:val="bullet"/>
      <w:lvlText w:val=""/>
      <w:lvlJc w:val="left"/>
      <w:pPr>
        <w:ind w:left="2880" w:hanging="420"/>
      </w:pPr>
      <w:rPr>
        <w:rFonts w:ascii="Wingdings" w:hAnsi="Wingdings" w:hint="default"/>
      </w:rPr>
    </w:lvl>
    <w:lvl w:ilvl="4" w:tplc="FFFFFFFF" w:tentative="1">
      <w:start w:val="1"/>
      <w:numFmt w:val="bullet"/>
      <w:lvlText w:val=""/>
      <w:lvlJc w:val="left"/>
      <w:pPr>
        <w:ind w:left="3300" w:hanging="420"/>
      </w:pPr>
      <w:rPr>
        <w:rFonts w:ascii="Wingdings" w:hAnsi="Wingdings" w:hint="default"/>
      </w:rPr>
    </w:lvl>
    <w:lvl w:ilvl="5" w:tplc="FFFFFFFF" w:tentative="1">
      <w:start w:val="1"/>
      <w:numFmt w:val="bullet"/>
      <w:lvlText w:val=""/>
      <w:lvlJc w:val="left"/>
      <w:pPr>
        <w:ind w:left="3720" w:hanging="420"/>
      </w:pPr>
      <w:rPr>
        <w:rFonts w:ascii="Wingdings" w:hAnsi="Wingdings" w:hint="default"/>
      </w:rPr>
    </w:lvl>
    <w:lvl w:ilvl="6" w:tplc="FFFFFFFF" w:tentative="1">
      <w:start w:val="1"/>
      <w:numFmt w:val="bullet"/>
      <w:lvlText w:val=""/>
      <w:lvlJc w:val="left"/>
      <w:pPr>
        <w:ind w:left="4140" w:hanging="420"/>
      </w:pPr>
      <w:rPr>
        <w:rFonts w:ascii="Wingdings" w:hAnsi="Wingdings" w:hint="default"/>
      </w:rPr>
    </w:lvl>
    <w:lvl w:ilvl="7" w:tplc="FFFFFFFF" w:tentative="1">
      <w:start w:val="1"/>
      <w:numFmt w:val="bullet"/>
      <w:lvlText w:val=""/>
      <w:lvlJc w:val="left"/>
      <w:pPr>
        <w:ind w:left="4560" w:hanging="420"/>
      </w:pPr>
      <w:rPr>
        <w:rFonts w:ascii="Wingdings" w:hAnsi="Wingdings" w:hint="default"/>
      </w:rPr>
    </w:lvl>
    <w:lvl w:ilvl="8" w:tplc="FFFFFFFF" w:tentative="1">
      <w:start w:val="1"/>
      <w:numFmt w:val="bullet"/>
      <w:lvlText w:val=""/>
      <w:lvlJc w:val="left"/>
      <w:pPr>
        <w:ind w:left="4980" w:hanging="420"/>
      </w:pPr>
      <w:rPr>
        <w:rFonts w:ascii="Wingdings" w:hAnsi="Wingdings" w:hint="default"/>
      </w:rPr>
    </w:lvl>
  </w:abstractNum>
  <w:abstractNum w:abstractNumId="16" w15:restartNumberingAfterBreak="0">
    <w:nsid w:val="53907981"/>
    <w:multiLevelType w:val="hybridMultilevel"/>
    <w:tmpl w:val="32E026DC"/>
    <w:lvl w:ilvl="0" w:tplc="39BE8A5C">
      <w:start w:val="1"/>
      <w:numFmt w:val="bullet"/>
      <w:lvlText w:val="•"/>
      <w:lvlJc w:val="left"/>
      <w:pPr>
        <w:tabs>
          <w:tab w:val="num" w:pos="720"/>
        </w:tabs>
        <w:ind w:left="720" w:hanging="360"/>
      </w:pPr>
      <w:rPr>
        <w:rFonts w:ascii="Arial" w:hAnsi="Arial" w:hint="default"/>
      </w:rPr>
    </w:lvl>
    <w:lvl w:ilvl="1" w:tplc="6F5ECC8E">
      <w:start w:val="1"/>
      <w:numFmt w:val="bullet"/>
      <w:lvlText w:val="•"/>
      <w:lvlJc w:val="left"/>
      <w:pPr>
        <w:tabs>
          <w:tab w:val="num" w:pos="1440"/>
        </w:tabs>
        <w:ind w:left="1440" w:hanging="360"/>
      </w:pPr>
      <w:rPr>
        <w:rFonts w:ascii="Arial" w:hAnsi="Arial" w:hint="default"/>
      </w:rPr>
    </w:lvl>
    <w:lvl w:ilvl="2" w:tplc="F202BF9C" w:tentative="1">
      <w:start w:val="1"/>
      <w:numFmt w:val="bullet"/>
      <w:lvlText w:val="•"/>
      <w:lvlJc w:val="left"/>
      <w:pPr>
        <w:tabs>
          <w:tab w:val="num" w:pos="2160"/>
        </w:tabs>
        <w:ind w:left="2160" w:hanging="360"/>
      </w:pPr>
      <w:rPr>
        <w:rFonts w:ascii="Arial" w:hAnsi="Arial" w:hint="default"/>
      </w:rPr>
    </w:lvl>
    <w:lvl w:ilvl="3" w:tplc="6CBCCEC6" w:tentative="1">
      <w:start w:val="1"/>
      <w:numFmt w:val="bullet"/>
      <w:lvlText w:val="•"/>
      <w:lvlJc w:val="left"/>
      <w:pPr>
        <w:tabs>
          <w:tab w:val="num" w:pos="2880"/>
        </w:tabs>
        <w:ind w:left="2880" w:hanging="360"/>
      </w:pPr>
      <w:rPr>
        <w:rFonts w:ascii="Arial" w:hAnsi="Arial" w:hint="default"/>
      </w:rPr>
    </w:lvl>
    <w:lvl w:ilvl="4" w:tplc="18328FAC" w:tentative="1">
      <w:start w:val="1"/>
      <w:numFmt w:val="bullet"/>
      <w:lvlText w:val="•"/>
      <w:lvlJc w:val="left"/>
      <w:pPr>
        <w:tabs>
          <w:tab w:val="num" w:pos="3600"/>
        </w:tabs>
        <w:ind w:left="3600" w:hanging="360"/>
      </w:pPr>
      <w:rPr>
        <w:rFonts w:ascii="Arial" w:hAnsi="Arial" w:hint="default"/>
      </w:rPr>
    </w:lvl>
    <w:lvl w:ilvl="5" w:tplc="3F5E676E" w:tentative="1">
      <w:start w:val="1"/>
      <w:numFmt w:val="bullet"/>
      <w:lvlText w:val="•"/>
      <w:lvlJc w:val="left"/>
      <w:pPr>
        <w:tabs>
          <w:tab w:val="num" w:pos="4320"/>
        </w:tabs>
        <w:ind w:left="4320" w:hanging="360"/>
      </w:pPr>
      <w:rPr>
        <w:rFonts w:ascii="Arial" w:hAnsi="Arial" w:hint="default"/>
      </w:rPr>
    </w:lvl>
    <w:lvl w:ilvl="6" w:tplc="55700CD8" w:tentative="1">
      <w:start w:val="1"/>
      <w:numFmt w:val="bullet"/>
      <w:lvlText w:val="•"/>
      <w:lvlJc w:val="left"/>
      <w:pPr>
        <w:tabs>
          <w:tab w:val="num" w:pos="5040"/>
        </w:tabs>
        <w:ind w:left="5040" w:hanging="360"/>
      </w:pPr>
      <w:rPr>
        <w:rFonts w:ascii="Arial" w:hAnsi="Arial" w:hint="default"/>
      </w:rPr>
    </w:lvl>
    <w:lvl w:ilvl="7" w:tplc="2F402E0C" w:tentative="1">
      <w:start w:val="1"/>
      <w:numFmt w:val="bullet"/>
      <w:lvlText w:val="•"/>
      <w:lvlJc w:val="left"/>
      <w:pPr>
        <w:tabs>
          <w:tab w:val="num" w:pos="5760"/>
        </w:tabs>
        <w:ind w:left="5760" w:hanging="360"/>
      </w:pPr>
      <w:rPr>
        <w:rFonts w:ascii="Arial" w:hAnsi="Arial" w:hint="default"/>
      </w:rPr>
    </w:lvl>
    <w:lvl w:ilvl="8" w:tplc="01B2581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4980C1E"/>
    <w:multiLevelType w:val="hybridMultilevel"/>
    <w:tmpl w:val="F6BC12E6"/>
    <w:lvl w:ilvl="0" w:tplc="752236A0">
      <w:start w:val="1"/>
      <w:numFmt w:val="bullet"/>
      <w:lvlText w:val=""/>
      <w:lvlJc w:val="left"/>
      <w:pPr>
        <w:tabs>
          <w:tab w:val="num" w:pos="720"/>
        </w:tabs>
        <w:ind w:left="720" w:hanging="360"/>
      </w:pPr>
      <w:rPr>
        <w:rFonts w:ascii="Wingdings" w:hAnsi="Wingdings" w:hint="default"/>
      </w:rPr>
    </w:lvl>
    <w:lvl w:ilvl="1" w:tplc="15F0FEA6" w:tentative="1">
      <w:start w:val="1"/>
      <w:numFmt w:val="bullet"/>
      <w:lvlText w:val=""/>
      <w:lvlJc w:val="left"/>
      <w:pPr>
        <w:tabs>
          <w:tab w:val="num" w:pos="1440"/>
        </w:tabs>
        <w:ind w:left="1440" w:hanging="360"/>
      </w:pPr>
      <w:rPr>
        <w:rFonts w:ascii="Wingdings" w:hAnsi="Wingdings" w:hint="default"/>
      </w:rPr>
    </w:lvl>
    <w:lvl w:ilvl="2" w:tplc="EB64F9C8" w:tentative="1">
      <w:start w:val="1"/>
      <w:numFmt w:val="bullet"/>
      <w:lvlText w:val=""/>
      <w:lvlJc w:val="left"/>
      <w:pPr>
        <w:tabs>
          <w:tab w:val="num" w:pos="2160"/>
        </w:tabs>
        <w:ind w:left="2160" w:hanging="360"/>
      </w:pPr>
      <w:rPr>
        <w:rFonts w:ascii="Wingdings" w:hAnsi="Wingdings" w:hint="default"/>
      </w:rPr>
    </w:lvl>
    <w:lvl w:ilvl="3" w:tplc="F8183AF0" w:tentative="1">
      <w:start w:val="1"/>
      <w:numFmt w:val="bullet"/>
      <w:lvlText w:val=""/>
      <w:lvlJc w:val="left"/>
      <w:pPr>
        <w:tabs>
          <w:tab w:val="num" w:pos="2880"/>
        </w:tabs>
        <w:ind w:left="2880" w:hanging="360"/>
      </w:pPr>
      <w:rPr>
        <w:rFonts w:ascii="Wingdings" w:hAnsi="Wingdings" w:hint="default"/>
      </w:rPr>
    </w:lvl>
    <w:lvl w:ilvl="4" w:tplc="6D6C60D2" w:tentative="1">
      <w:start w:val="1"/>
      <w:numFmt w:val="bullet"/>
      <w:lvlText w:val=""/>
      <w:lvlJc w:val="left"/>
      <w:pPr>
        <w:tabs>
          <w:tab w:val="num" w:pos="3600"/>
        </w:tabs>
        <w:ind w:left="3600" w:hanging="360"/>
      </w:pPr>
      <w:rPr>
        <w:rFonts w:ascii="Wingdings" w:hAnsi="Wingdings" w:hint="default"/>
      </w:rPr>
    </w:lvl>
    <w:lvl w:ilvl="5" w:tplc="ACB09154" w:tentative="1">
      <w:start w:val="1"/>
      <w:numFmt w:val="bullet"/>
      <w:lvlText w:val=""/>
      <w:lvlJc w:val="left"/>
      <w:pPr>
        <w:tabs>
          <w:tab w:val="num" w:pos="4320"/>
        </w:tabs>
        <w:ind w:left="4320" w:hanging="360"/>
      </w:pPr>
      <w:rPr>
        <w:rFonts w:ascii="Wingdings" w:hAnsi="Wingdings" w:hint="default"/>
      </w:rPr>
    </w:lvl>
    <w:lvl w:ilvl="6" w:tplc="CD329DBA" w:tentative="1">
      <w:start w:val="1"/>
      <w:numFmt w:val="bullet"/>
      <w:lvlText w:val=""/>
      <w:lvlJc w:val="left"/>
      <w:pPr>
        <w:tabs>
          <w:tab w:val="num" w:pos="5040"/>
        </w:tabs>
        <w:ind w:left="5040" w:hanging="360"/>
      </w:pPr>
      <w:rPr>
        <w:rFonts w:ascii="Wingdings" w:hAnsi="Wingdings" w:hint="default"/>
      </w:rPr>
    </w:lvl>
    <w:lvl w:ilvl="7" w:tplc="6292D818" w:tentative="1">
      <w:start w:val="1"/>
      <w:numFmt w:val="bullet"/>
      <w:lvlText w:val=""/>
      <w:lvlJc w:val="left"/>
      <w:pPr>
        <w:tabs>
          <w:tab w:val="num" w:pos="5760"/>
        </w:tabs>
        <w:ind w:left="5760" w:hanging="360"/>
      </w:pPr>
      <w:rPr>
        <w:rFonts w:ascii="Wingdings" w:hAnsi="Wingdings" w:hint="default"/>
      </w:rPr>
    </w:lvl>
    <w:lvl w:ilvl="8" w:tplc="AF3E795C"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ABB7A5B"/>
    <w:multiLevelType w:val="hybridMultilevel"/>
    <w:tmpl w:val="B642B904"/>
    <w:lvl w:ilvl="0" w:tplc="6BE8231E">
      <w:start w:val="1"/>
      <w:numFmt w:val="bullet"/>
      <w:lvlText w:val=""/>
      <w:lvlJc w:val="left"/>
      <w:pPr>
        <w:tabs>
          <w:tab w:val="num" w:pos="720"/>
        </w:tabs>
        <w:ind w:left="720" w:hanging="360"/>
      </w:pPr>
      <w:rPr>
        <w:rFonts w:ascii="Wingdings" w:hAnsi="Wingdings" w:hint="default"/>
      </w:rPr>
    </w:lvl>
    <w:lvl w:ilvl="1" w:tplc="B00C5CF6" w:tentative="1">
      <w:start w:val="1"/>
      <w:numFmt w:val="bullet"/>
      <w:lvlText w:val=""/>
      <w:lvlJc w:val="left"/>
      <w:pPr>
        <w:tabs>
          <w:tab w:val="num" w:pos="1440"/>
        </w:tabs>
        <w:ind w:left="1440" w:hanging="360"/>
      </w:pPr>
      <w:rPr>
        <w:rFonts w:ascii="Wingdings" w:hAnsi="Wingdings" w:hint="default"/>
      </w:rPr>
    </w:lvl>
    <w:lvl w:ilvl="2" w:tplc="B314BD86" w:tentative="1">
      <w:start w:val="1"/>
      <w:numFmt w:val="bullet"/>
      <w:lvlText w:val=""/>
      <w:lvlJc w:val="left"/>
      <w:pPr>
        <w:tabs>
          <w:tab w:val="num" w:pos="2160"/>
        </w:tabs>
        <w:ind w:left="2160" w:hanging="360"/>
      </w:pPr>
      <w:rPr>
        <w:rFonts w:ascii="Wingdings" w:hAnsi="Wingdings" w:hint="default"/>
      </w:rPr>
    </w:lvl>
    <w:lvl w:ilvl="3" w:tplc="5FBE6DEE" w:tentative="1">
      <w:start w:val="1"/>
      <w:numFmt w:val="bullet"/>
      <w:lvlText w:val=""/>
      <w:lvlJc w:val="left"/>
      <w:pPr>
        <w:tabs>
          <w:tab w:val="num" w:pos="2880"/>
        </w:tabs>
        <w:ind w:left="2880" w:hanging="360"/>
      </w:pPr>
      <w:rPr>
        <w:rFonts w:ascii="Wingdings" w:hAnsi="Wingdings" w:hint="default"/>
      </w:rPr>
    </w:lvl>
    <w:lvl w:ilvl="4" w:tplc="CEF41EFC" w:tentative="1">
      <w:start w:val="1"/>
      <w:numFmt w:val="bullet"/>
      <w:lvlText w:val=""/>
      <w:lvlJc w:val="left"/>
      <w:pPr>
        <w:tabs>
          <w:tab w:val="num" w:pos="3600"/>
        </w:tabs>
        <w:ind w:left="3600" w:hanging="360"/>
      </w:pPr>
      <w:rPr>
        <w:rFonts w:ascii="Wingdings" w:hAnsi="Wingdings" w:hint="default"/>
      </w:rPr>
    </w:lvl>
    <w:lvl w:ilvl="5" w:tplc="13C012A2" w:tentative="1">
      <w:start w:val="1"/>
      <w:numFmt w:val="bullet"/>
      <w:lvlText w:val=""/>
      <w:lvlJc w:val="left"/>
      <w:pPr>
        <w:tabs>
          <w:tab w:val="num" w:pos="4320"/>
        </w:tabs>
        <w:ind w:left="4320" w:hanging="360"/>
      </w:pPr>
      <w:rPr>
        <w:rFonts w:ascii="Wingdings" w:hAnsi="Wingdings" w:hint="default"/>
      </w:rPr>
    </w:lvl>
    <w:lvl w:ilvl="6" w:tplc="4080FB5A" w:tentative="1">
      <w:start w:val="1"/>
      <w:numFmt w:val="bullet"/>
      <w:lvlText w:val=""/>
      <w:lvlJc w:val="left"/>
      <w:pPr>
        <w:tabs>
          <w:tab w:val="num" w:pos="5040"/>
        </w:tabs>
        <w:ind w:left="5040" w:hanging="360"/>
      </w:pPr>
      <w:rPr>
        <w:rFonts w:ascii="Wingdings" w:hAnsi="Wingdings" w:hint="default"/>
      </w:rPr>
    </w:lvl>
    <w:lvl w:ilvl="7" w:tplc="5CE8BDF2" w:tentative="1">
      <w:start w:val="1"/>
      <w:numFmt w:val="bullet"/>
      <w:lvlText w:val=""/>
      <w:lvlJc w:val="left"/>
      <w:pPr>
        <w:tabs>
          <w:tab w:val="num" w:pos="5760"/>
        </w:tabs>
        <w:ind w:left="5760" w:hanging="360"/>
      </w:pPr>
      <w:rPr>
        <w:rFonts w:ascii="Wingdings" w:hAnsi="Wingdings" w:hint="default"/>
      </w:rPr>
    </w:lvl>
    <w:lvl w:ilvl="8" w:tplc="5F26A8A0"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AC1606D"/>
    <w:multiLevelType w:val="hybridMultilevel"/>
    <w:tmpl w:val="FD7C223E"/>
    <w:lvl w:ilvl="0" w:tplc="F8A6BB54">
      <w:start w:val="1"/>
      <w:numFmt w:val="bullet"/>
      <w:lvlText w:val=""/>
      <w:lvlJc w:val="left"/>
      <w:pPr>
        <w:tabs>
          <w:tab w:val="num" w:pos="720"/>
        </w:tabs>
        <w:ind w:left="720" w:hanging="360"/>
      </w:pPr>
      <w:rPr>
        <w:rFonts w:ascii="Wingdings" w:hAnsi="Wingdings" w:hint="default"/>
      </w:rPr>
    </w:lvl>
    <w:lvl w:ilvl="1" w:tplc="03F072EE">
      <w:start w:val="1"/>
      <w:numFmt w:val="bullet"/>
      <w:lvlText w:val=""/>
      <w:lvlJc w:val="left"/>
      <w:pPr>
        <w:tabs>
          <w:tab w:val="num" w:pos="1440"/>
        </w:tabs>
        <w:ind w:left="1440" w:hanging="360"/>
      </w:pPr>
      <w:rPr>
        <w:rFonts w:ascii="Wingdings" w:hAnsi="Wingdings" w:hint="default"/>
      </w:rPr>
    </w:lvl>
    <w:lvl w:ilvl="2" w:tplc="99305E82" w:tentative="1">
      <w:start w:val="1"/>
      <w:numFmt w:val="bullet"/>
      <w:lvlText w:val=""/>
      <w:lvlJc w:val="left"/>
      <w:pPr>
        <w:tabs>
          <w:tab w:val="num" w:pos="2160"/>
        </w:tabs>
        <w:ind w:left="2160" w:hanging="360"/>
      </w:pPr>
      <w:rPr>
        <w:rFonts w:ascii="Wingdings" w:hAnsi="Wingdings" w:hint="default"/>
      </w:rPr>
    </w:lvl>
    <w:lvl w:ilvl="3" w:tplc="17289EA4" w:tentative="1">
      <w:start w:val="1"/>
      <w:numFmt w:val="bullet"/>
      <w:lvlText w:val=""/>
      <w:lvlJc w:val="left"/>
      <w:pPr>
        <w:tabs>
          <w:tab w:val="num" w:pos="2880"/>
        </w:tabs>
        <w:ind w:left="2880" w:hanging="360"/>
      </w:pPr>
      <w:rPr>
        <w:rFonts w:ascii="Wingdings" w:hAnsi="Wingdings" w:hint="default"/>
      </w:rPr>
    </w:lvl>
    <w:lvl w:ilvl="4" w:tplc="A42A6A2A" w:tentative="1">
      <w:start w:val="1"/>
      <w:numFmt w:val="bullet"/>
      <w:lvlText w:val=""/>
      <w:lvlJc w:val="left"/>
      <w:pPr>
        <w:tabs>
          <w:tab w:val="num" w:pos="3600"/>
        </w:tabs>
        <w:ind w:left="3600" w:hanging="360"/>
      </w:pPr>
      <w:rPr>
        <w:rFonts w:ascii="Wingdings" w:hAnsi="Wingdings" w:hint="default"/>
      </w:rPr>
    </w:lvl>
    <w:lvl w:ilvl="5" w:tplc="28F22F22" w:tentative="1">
      <w:start w:val="1"/>
      <w:numFmt w:val="bullet"/>
      <w:lvlText w:val=""/>
      <w:lvlJc w:val="left"/>
      <w:pPr>
        <w:tabs>
          <w:tab w:val="num" w:pos="4320"/>
        </w:tabs>
        <w:ind w:left="4320" w:hanging="360"/>
      </w:pPr>
      <w:rPr>
        <w:rFonts w:ascii="Wingdings" w:hAnsi="Wingdings" w:hint="default"/>
      </w:rPr>
    </w:lvl>
    <w:lvl w:ilvl="6" w:tplc="AB0C9B00" w:tentative="1">
      <w:start w:val="1"/>
      <w:numFmt w:val="bullet"/>
      <w:lvlText w:val=""/>
      <w:lvlJc w:val="left"/>
      <w:pPr>
        <w:tabs>
          <w:tab w:val="num" w:pos="5040"/>
        </w:tabs>
        <w:ind w:left="5040" w:hanging="360"/>
      </w:pPr>
      <w:rPr>
        <w:rFonts w:ascii="Wingdings" w:hAnsi="Wingdings" w:hint="default"/>
      </w:rPr>
    </w:lvl>
    <w:lvl w:ilvl="7" w:tplc="C8723006" w:tentative="1">
      <w:start w:val="1"/>
      <w:numFmt w:val="bullet"/>
      <w:lvlText w:val=""/>
      <w:lvlJc w:val="left"/>
      <w:pPr>
        <w:tabs>
          <w:tab w:val="num" w:pos="5760"/>
        </w:tabs>
        <w:ind w:left="5760" w:hanging="360"/>
      </w:pPr>
      <w:rPr>
        <w:rFonts w:ascii="Wingdings" w:hAnsi="Wingdings" w:hint="default"/>
      </w:rPr>
    </w:lvl>
    <w:lvl w:ilvl="8" w:tplc="C96CC2D6"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DF66BFB"/>
    <w:multiLevelType w:val="hybridMultilevel"/>
    <w:tmpl w:val="7854B1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9D72C0"/>
    <w:multiLevelType w:val="hybridMultilevel"/>
    <w:tmpl w:val="DFA435B0"/>
    <w:lvl w:ilvl="0" w:tplc="067E8E2E">
      <w:start w:val="1"/>
      <w:numFmt w:val="bullet"/>
      <w:lvlText w:val=""/>
      <w:lvlJc w:val="left"/>
      <w:pPr>
        <w:tabs>
          <w:tab w:val="num" w:pos="720"/>
        </w:tabs>
        <w:ind w:left="720" w:hanging="360"/>
      </w:pPr>
      <w:rPr>
        <w:rFonts w:ascii="Wingdings" w:hAnsi="Wingdings" w:hint="default"/>
      </w:rPr>
    </w:lvl>
    <w:lvl w:ilvl="1" w:tplc="13D428FC">
      <w:start w:val="1"/>
      <w:numFmt w:val="bullet"/>
      <w:lvlText w:val=""/>
      <w:lvlJc w:val="left"/>
      <w:pPr>
        <w:tabs>
          <w:tab w:val="num" w:pos="1440"/>
        </w:tabs>
        <w:ind w:left="1440" w:hanging="360"/>
      </w:pPr>
      <w:rPr>
        <w:rFonts w:ascii="Wingdings" w:hAnsi="Wingdings" w:hint="default"/>
      </w:rPr>
    </w:lvl>
    <w:lvl w:ilvl="2" w:tplc="AF34E730">
      <w:numFmt w:val="bullet"/>
      <w:lvlText w:val="−"/>
      <w:lvlJc w:val="left"/>
      <w:pPr>
        <w:tabs>
          <w:tab w:val="num" w:pos="2160"/>
        </w:tabs>
        <w:ind w:left="2160" w:hanging="360"/>
      </w:pPr>
      <w:rPr>
        <w:rFonts w:ascii="微软雅黑" w:hAnsi="微软雅黑" w:hint="default"/>
      </w:rPr>
    </w:lvl>
    <w:lvl w:ilvl="3" w:tplc="A5F8B9AC" w:tentative="1">
      <w:start w:val="1"/>
      <w:numFmt w:val="bullet"/>
      <w:lvlText w:val=""/>
      <w:lvlJc w:val="left"/>
      <w:pPr>
        <w:tabs>
          <w:tab w:val="num" w:pos="2880"/>
        </w:tabs>
        <w:ind w:left="2880" w:hanging="360"/>
      </w:pPr>
      <w:rPr>
        <w:rFonts w:ascii="Wingdings" w:hAnsi="Wingdings" w:hint="default"/>
      </w:rPr>
    </w:lvl>
    <w:lvl w:ilvl="4" w:tplc="69DCA84A" w:tentative="1">
      <w:start w:val="1"/>
      <w:numFmt w:val="bullet"/>
      <w:lvlText w:val=""/>
      <w:lvlJc w:val="left"/>
      <w:pPr>
        <w:tabs>
          <w:tab w:val="num" w:pos="3600"/>
        </w:tabs>
        <w:ind w:left="3600" w:hanging="360"/>
      </w:pPr>
      <w:rPr>
        <w:rFonts w:ascii="Wingdings" w:hAnsi="Wingdings" w:hint="default"/>
      </w:rPr>
    </w:lvl>
    <w:lvl w:ilvl="5" w:tplc="C62CF9BC" w:tentative="1">
      <w:start w:val="1"/>
      <w:numFmt w:val="bullet"/>
      <w:lvlText w:val=""/>
      <w:lvlJc w:val="left"/>
      <w:pPr>
        <w:tabs>
          <w:tab w:val="num" w:pos="4320"/>
        </w:tabs>
        <w:ind w:left="4320" w:hanging="360"/>
      </w:pPr>
      <w:rPr>
        <w:rFonts w:ascii="Wingdings" w:hAnsi="Wingdings" w:hint="default"/>
      </w:rPr>
    </w:lvl>
    <w:lvl w:ilvl="6" w:tplc="67B02A4E" w:tentative="1">
      <w:start w:val="1"/>
      <w:numFmt w:val="bullet"/>
      <w:lvlText w:val=""/>
      <w:lvlJc w:val="left"/>
      <w:pPr>
        <w:tabs>
          <w:tab w:val="num" w:pos="5040"/>
        </w:tabs>
        <w:ind w:left="5040" w:hanging="360"/>
      </w:pPr>
      <w:rPr>
        <w:rFonts w:ascii="Wingdings" w:hAnsi="Wingdings" w:hint="default"/>
      </w:rPr>
    </w:lvl>
    <w:lvl w:ilvl="7" w:tplc="6DAE235C" w:tentative="1">
      <w:start w:val="1"/>
      <w:numFmt w:val="bullet"/>
      <w:lvlText w:val=""/>
      <w:lvlJc w:val="left"/>
      <w:pPr>
        <w:tabs>
          <w:tab w:val="num" w:pos="5760"/>
        </w:tabs>
        <w:ind w:left="5760" w:hanging="360"/>
      </w:pPr>
      <w:rPr>
        <w:rFonts w:ascii="Wingdings" w:hAnsi="Wingdings" w:hint="default"/>
      </w:rPr>
    </w:lvl>
    <w:lvl w:ilvl="8" w:tplc="F2347B76"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5C32AB1"/>
    <w:multiLevelType w:val="hybridMultilevel"/>
    <w:tmpl w:val="0624011C"/>
    <w:lvl w:ilvl="0" w:tplc="0A245CE0">
      <w:start w:val="1"/>
      <w:numFmt w:val="bullet"/>
      <w:lvlText w:val=""/>
      <w:lvlJc w:val="left"/>
      <w:pPr>
        <w:tabs>
          <w:tab w:val="num" w:pos="720"/>
        </w:tabs>
        <w:ind w:left="720" w:hanging="360"/>
      </w:pPr>
      <w:rPr>
        <w:rFonts w:ascii="Wingdings" w:hAnsi="Wingdings" w:hint="default"/>
      </w:rPr>
    </w:lvl>
    <w:lvl w:ilvl="1" w:tplc="6A664754" w:tentative="1">
      <w:start w:val="1"/>
      <w:numFmt w:val="bullet"/>
      <w:lvlText w:val=""/>
      <w:lvlJc w:val="left"/>
      <w:pPr>
        <w:tabs>
          <w:tab w:val="num" w:pos="1440"/>
        </w:tabs>
        <w:ind w:left="1440" w:hanging="360"/>
      </w:pPr>
      <w:rPr>
        <w:rFonts w:ascii="Wingdings" w:hAnsi="Wingdings" w:hint="default"/>
      </w:rPr>
    </w:lvl>
    <w:lvl w:ilvl="2" w:tplc="CCD0FC54" w:tentative="1">
      <w:start w:val="1"/>
      <w:numFmt w:val="bullet"/>
      <w:lvlText w:val=""/>
      <w:lvlJc w:val="left"/>
      <w:pPr>
        <w:tabs>
          <w:tab w:val="num" w:pos="2160"/>
        </w:tabs>
        <w:ind w:left="2160" w:hanging="360"/>
      </w:pPr>
      <w:rPr>
        <w:rFonts w:ascii="Wingdings" w:hAnsi="Wingdings" w:hint="default"/>
      </w:rPr>
    </w:lvl>
    <w:lvl w:ilvl="3" w:tplc="DBE68742" w:tentative="1">
      <w:start w:val="1"/>
      <w:numFmt w:val="bullet"/>
      <w:lvlText w:val=""/>
      <w:lvlJc w:val="left"/>
      <w:pPr>
        <w:tabs>
          <w:tab w:val="num" w:pos="2880"/>
        </w:tabs>
        <w:ind w:left="2880" w:hanging="360"/>
      </w:pPr>
      <w:rPr>
        <w:rFonts w:ascii="Wingdings" w:hAnsi="Wingdings" w:hint="default"/>
      </w:rPr>
    </w:lvl>
    <w:lvl w:ilvl="4" w:tplc="898A0ECC" w:tentative="1">
      <w:start w:val="1"/>
      <w:numFmt w:val="bullet"/>
      <w:lvlText w:val=""/>
      <w:lvlJc w:val="left"/>
      <w:pPr>
        <w:tabs>
          <w:tab w:val="num" w:pos="3600"/>
        </w:tabs>
        <w:ind w:left="3600" w:hanging="360"/>
      </w:pPr>
      <w:rPr>
        <w:rFonts w:ascii="Wingdings" w:hAnsi="Wingdings" w:hint="default"/>
      </w:rPr>
    </w:lvl>
    <w:lvl w:ilvl="5" w:tplc="181439D8" w:tentative="1">
      <w:start w:val="1"/>
      <w:numFmt w:val="bullet"/>
      <w:lvlText w:val=""/>
      <w:lvlJc w:val="left"/>
      <w:pPr>
        <w:tabs>
          <w:tab w:val="num" w:pos="4320"/>
        </w:tabs>
        <w:ind w:left="4320" w:hanging="360"/>
      </w:pPr>
      <w:rPr>
        <w:rFonts w:ascii="Wingdings" w:hAnsi="Wingdings" w:hint="default"/>
      </w:rPr>
    </w:lvl>
    <w:lvl w:ilvl="6" w:tplc="A5401722" w:tentative="1">
      <w:start w:val="1"/>
      <w:numFmt w:val="bullet"/>
      <w:lvlText w:val=""/>
      <w:lvlJc w:val="left"/>
      <w:pPr>
        <w:tabs>
          <w:tab w:val="num" w:pos="5040"/>
        </w:tabs>
        <w:ind w:left="5040" w:hanging="360"/>
      </w:pPr>
      <w:rPr>
        <w:rFonts w:ascii="Wingdings" w:hAnsi="Wingdings" w:hint="default"/>
      </w:rPr>
    </w:lvl>
    <w:lvl w:ilvl="7" w:tplc="D47413E6" w:tentative="1">
      <w:start w:val="1"/>
      <w:numFmt w:val="bullet"/>
      <w:lvlText w:val=""/>
      <w:lvlJc w:val="left"/>
      <w:pPr>
        <w:tabs>
          <w:tab w:val="num" w:pos="5760"/>
        </w:tabs>
        <w:ind w:left="5760" w:hanging="360"/>
      </w:pPr>
      <w:rPr>
        <w:rFonts w:ascii="Wingdings" w:hAnsi="Wingdings" w:hint="default"/>
      </w:rPr>
    </w:lvl>
    <w:lvl w:ilvl="8" w:tplc="AB1E51AE"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C6B1C1A"/>
    <w:multiLevelType w:val="hybridMultilevel"/>
    <w:tmpl w:val="6EAC3AD2"/>
    <w:lvl w:ilvl="0" w:tplc="392812DC">
      <w:start w:val="1"/>
      <w:numFmt w:val="bullet"/>
      <w:lvlText w:val=""/>
      <w:lvlJc w:val="left"/>
      <w:pPr>
        <w:tabs>
          <w:tab w:val="num" w:pos="360"/>
        </w:tabs>
        <w:ind w:left="360" w:hanging="360"/>
      </w:pPr>
      <w:rPr>
        <w:rFonts w:ascii="Symbol" w:hAnsi="Symbol" w:hint="default"/>
      </w:rPr>
    </w:lvl>
    <w:lvl w:ilvl="1" w:tplc="DCBA7FE0" w:tentative="1">
      <w:start w:val="1"/>
      <w:numFmt w:val="bullet"/>
      <w:lvlText w:val=""/>
      <w:lvlJc w:val="left"/>
      <w:pPr>
        <w:tabs>
          <w:tab w:val="num" w:pos="1080"/>
        </w:tabs>
        <w:ind w:left="1080" w:hanging="360"/>
      </w:pPr>
      <w:rPr>
        <w:rFonts w:ascii="Wingdings" w:hAnsi="Wingdings" w:hint="default"/>
      </w:rPr>
    </w:lvl>
    <w:lvl w:ilvl="2" w:tplc="1C02BE48">
      <w:start w:val="1"/>
      <w:numFmt w:val="bullet"/>
      <w:lvlText w:val=""/>
      <w:lvlJc w:val="left"/>
      <w:pPr>
        <w:tabs>
          <w:tab w:val="num" w:pos="1800"/>
        </w:tabs>
        <w:ind w:left="1800" w:hanging="360"/>
      </w:pPr>
      <w:rPr>
        <w:rFonts w:ascii="Wingdings" w:hAnsi="Wingdings" w:hint="default"/>
      </w:rPr>
    </w:lvl>
    <w:lvl w:ilvl="3" w:tplc="4F82B682" w:tentative="1">
      <w:start w:val="1"/>
      <w:numFmt w:val="bullet"/>
      <w:lvlText w:val=""/>
      <w:lvlJc w:val="left"/>
      <w:pPr>
        <w:tabs>
          <w:tab w:val="num" w:pos="2520"/>
        </w:tabs>
        <w:ind w:left="2520" w:hanging="360"/>
      </w:pPr>
      <w:rPr>
        <w:rFonts w:ascii="Wingdings" w:hAnsi="Wingdings" w:hint="default"/>
      </w:rPr>
    </w:lvl>
    <w:lvl w:ilvl="4" w:tplc="2256B686" w:tentative="1">
      <w:start w:val="1"/>
      <w:numFmt w:val="bullet"/>
      <w:lvlText w:val=""/>
      <w:lvlJc w:val="left"/>
      <w:pPr>
        <w:tabs>
          <w:tab w:val="num" w:pos="3240"/>
        </w:tabs>
        <w:ind w:left="3240" w:hanging="360"/>
      </w:pPr>
      <w:rPr>
        <w:rFonts w:ascii="Wingdings" w:hAnsi="Wingdings" w:hint="default"/>
      </w:rPr>
    </w:lvl>
    <w:lvl w:ilvl="5" w:tplc="D4484FE2" w:tentative="1">
      <w:start w:val="1"/>
      <w:numFmt w:val="bullet"/>
      <w:lvlText w:val=""/>
      <w:lvlJc w:val="left"/>
      <w:pPr>
        <w:tabs>
          <w:tab w:val="num" w:pos="3960"/>
        </w:tabs>
        <w:ind w:left="3960" w:hanging="360"/>
      </w:pPr>
      <w:rPr>
        <w:rFonts w:ascii="Wingdings" w:hAnsi="Wingdings" w:hint="default"/>
      </w:rPr>
    </w:lvl>
    <w:lvl w:ilvl="6" w:tplc="115094CA" w:tentative="1">
      <w:start w:val="1"/>
      <w:numFmt w:val="bullet"/>
      <w:lvlText w:val=""/>
      <w:lvlJc w:val="left"/>
      <w:pPr>
        <w:tabs>
          <w:tab w:val="num" w:pos="4680"/>
        </w:tabs>
        <w:ind w:left="4680" w:hanging="360"/>
      </w:pPr>
      <w:rPr>
        <w:rFonts w:ascii="Wingdings" w:hAnsi="Wingdings" w:hint="default"/>
      </w:rPr>
    </w:lvl>
    <w:lvl w:ilvl="7" w:tplc="96BC5138" w:tentative="1">
      <w:start w:val="1"/>
      <w:numFmt w:val="bullet"/>
      <w:lvlText w:val=""/>
      <w:lvlJc w:val="left"/>
      <w:pPr>
        <w:tabs>
          <w:tab w:val="num" w:pos="5400"/>
        </w:tabs>
        <w:ind w:left="5400" w:hanging="360"/>
      </w:pPr>
      <w:rPr>
        <w:rFonts w:ascii="Wingdings" w:hAnsi="Wingdings" w:hint="default"/>
      </w:rPr>
    </w:lvl>
    <w:lvl w:ilvl="8" w:tplc="26D64A44"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70FF2C26"/>
    <w:multiLevelType w:val="hybridMultilevel"/>
    <w:tmpl w:val="D2EAED5A"/>
    <w:lvl w:ilvl="0" w:tplc="5C162122">
      <w:start w:val="1"/>
      <w:numFmt w:val="bullet"/>
      <w:lvlText w:val="•"/>
      <w:lvlJc w:val="left"/>
      <w:pPr>
        <w:tabs>
          <w:tab w:val="num" w:pos="720"/>
        </w:tabs>
        <w:ind w:left="720" w:hanging="360"/>
      </w:pPr>
      <w:rPr>
        <w:rFonts w:ascii="Arial" w:hAnsi="Arial" w:hint="default"/>
      </w:rPr>
    </w:lvl>
    <w:lvl w:ilvl="1" w:tplc="630AF224" w:tentative="1">
      <w:start w:val="1"/>
      <w:numFmt w:val="bullet"/>
      <w:lvlText w:val="•"/>
      <w:lvlJc w:val="left"/>
      <w:pPr>
        <w:tabs>
          <w:tab w:val="num" w:pos="1440"/>
        </w:tabs>
        <w:ind w:left="1440" w:hanging="360"/>
      </w:pPr>
      <w:rPr>
        <w:rFonts w:ascii="Arial" w:hAnsi="Arial" w:hint="default"/>
      </w:rPr>
    </w:lvl>
    <w:lvl w:ilvl="2" w:tplc="0380A42A" w:tentative="1">
      <w:start w:val="1"/>
      <w:numFmt w:val="bullet"/>
      <w:lvlText w:val="•"/>
      <w:lvlJc w:val="left"/>
      <w:pPr>
        <w:tabs>
          <w:tab w:val="num" w:pos="2160"/>
        </w:tabs>
        <w:ind w:left="2160" w:hanging="360"/>
      </w:pPr>
      <w:rPr>
        <w:rFonts w:ascii="Arial" w:hAnsi="Arial" w:hint="default"/>
      </w:rPr>
    </w:lvl>
    <w:lvl w:ilvl="3" w:tplc="7200F92C" w:tentative="1">
      <w:start w:val="1"/>
      <w:numFmt w:val="bullet"/>
      <w:lvlText w:val="•"/>
      <w:lvlJc w:val="left"/>
      <w:pPr>
        <w:tabs>
          <w:tab w:val="num" w:pos="2880"/>
        </w:tabs>
        <w:ind w:left="2880" w:hanging="360"/>
      </w:pPr>
      <w:rPr>
        <w:rFonts w:ascii="Arial" w:hAnsi="Arial" w:hint="default"/>
      </w:rPr>
    </w:lvl>
    <w:lvl w:ilvl="4" w:tplc="B3F8D0BE" w:tentative="1">
      <w:start w:val="1"/>
      <w:numFmt w:val="bullet"/>
      <w:lvlText w:val="•"/>
      <w:lvlJc w:val="left"/>
      <w:pPr>
        <w:tabs>
          <w:tab w:val="num" w:pos="3600"/>
        </w:tabs>
        <w:ind w:left="3600" w:hanging="360"/>
      </w:pPr>
      <w:rPr>
        <w:rFonts w:ascii="Arial" w:hAnsi="Arial" w:hint="default"/>
      </w:rPr>
    </w:lvl>
    <w:lvl w:ilvl="5" w:tplc="7EFC0ACC" w:tentative="1">
      <w:start w:val="1"/>
      <w:numFmt w:val="bullet"/>
      <w:lvlText w:val="•"/>
      <w:lvlJc w:val="left"/>
      <w:pPr>
        <w:tabs>
          <w:tab w:val="num" w:pos="4320"/>
        </w:tabs>
        <w:ind w:left="4320" w:hanging="360"/>
      </w:pPr>
      <w:rPr>
        <w:rFonts w:ascii="Arial" w:hAnsi="Arial" w:hint="default"/>
      </w:rPr>
    </w:lvl>
    <w:lvl w:ilvl="6" w:tplc="7E48F164" w:tentative="1">
      <w:start w:val="1"/>
      <w:numFmt w:val="bullet"/>
      <w:lvlText w:val="•"/>
      <w:lvlJc w:val="left"/>
      <w:pPr>
        <w:tabs>
          <w:tab w:val="num" w:pos="5040"/>
        </w:tabs>
        <w:ind w:left="5040" w:hanging="360"/>
      </w:pPr>
      <w:rPr>
        <w:rFonts w:ascii="Arial" w:hAnsi="Arial" w:hint="default"/>
      </w:rPr>
    </w:lvl>
    <w:lvl w:ilvl="7" w:tplc="53EA987C" w:tentative="1">
      <w:start w:val="1"/>
      <w:numFmt w:val="bullet"/>
      <w:lvlText w:val="•"/>
      <w:lvlJc w:val="left"/>
      <w:pPr>
        <w:tabs>
          <w:tab w:val="num" w:pos="5760"/>
        </w:tabs>
        <w:ind w:left="5760" w:hanging="360"/>
      </w:pPr>
      <w:rPr>
        <w:rFonts w:ascii="Arial" w:hAnsi="Arial" w:hint="default"/>
      </w:rPr>
    </w:lvl>
    <w:lvl w:ilvl="8" w:tplc="779C2D6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3B8290D"/>
    <w:multiLevelType w:val="hybridMultilevel"/>
    <w:tmpl w:val="012EC4AE"/>
    <w:lvl w:ilvl="0" w:tplc="CCF44C7A">
      <w:start w:val="1"/>
      <w:numFmt w:val="bullet"/>
      <w:lvlText w:val=""/>
      <w:lvlJc w:val="left"/>
      <w:pPr>
        <w:tabs>
          <w:tab w:val="num" w:pos="720"/>
        </w:tabs>
        <w:ind w:left="720" w:hanging="360"/>
      </w:pPr>
      <w:rPr>
        <w:rFonts w:ascii="Wingdings" w:hAnsi="Wingdings" w:hint="default"/>
      </w:rPr>
    </w:lvl>
    <w:lvl w:ilvl="1" w:tplc="78FE33E6">
      <w:start w:val="1"/>
      <w:numFmt w:val="bullet"/>
      <w:lvlText w:val=""/>
      <w:lvlJc w:val="left"/>
      <w:pPr>
        <w:tabs>
          <w:tab w:val="num" w:pos="1440"/>
        </w:tabs>
        <w:ind w:left="1440" w:hanging="360"/>
      </w:pPr>
      <w:rPr>
        <w:rFonts w:ascii="Wingdings" w:hAnsi="Wingdings" w:hint="default"/>
      </w:rPr>
    </w:lvl>
    <w:lvl w:ilvl="2" w:tplc="52A01E20" w:tentative="1">
      <w:start w:val="1"/>
      <w:numFmt w:val="bullet"/>
      <w:lvlText w:val=""/>
      <w:lvlJc w:val="left"/>
      <w:pPr>
        <w:tabs>
          <w:tab w:val="num" w:pos="2160"/>
        </w:tabs>
        <w:ind w:left="2160" w:hanging="360"/>
      </w:pPr>
      <w:rPr>
        <w:rFonts w:ascii="Wingdings" w:hAnsi="Wingdings" w:hint="default"/>
      </w:rPr>
    </w:lvl>
    <w:lvl w:ilvl="3" w:tplc="0F06B7F6" w:tentative="1">
      <w:start w:val="1"/>
      <w:numFmt w:val="bullet"/>
      <w:lvlText w:val=""/>
      <w:lvlJc w:val="left"/>
      <w:pPr>
        <w:tabs>
          <w:tab w:val="num" w:pos="2880"/>
        </w:tabs>
        <w:ind w:left="2880" w:hanging="360"/>
      </w:pPr>
      <w:rPr>
        <w:rFonts w:ascii="Wingdings" w:hAnsi="Wingdings" w:hint="default"/>
      </w:rPr>
    </w:lvl>
    <w:lvl w:ilvl="4" w:tplc="F370BF4A" w:tentative="1">
      <w:start w:val="1"/>
      <w:numFmt w:val="bullet"/>
      <w:lvlText w:val=""/>
      <w:lvlJc w:val="left"/>
      <w:pPr>
        <w:tabs>
          <w:tab w:val="num" w:pos="3600"/>
        </w:tabs>
        <w:ind w:left="3600" w:hanging="360"/>
      </w:pPr>
      <w:rPr>
        <w:rFonts w:ascii="Wingdings" w:hAnsi="Wingdings" w:hint="default"/>
      </w:rPr>
    </w:lvl>
    <w:lvl w:ilvl="5" w:tplc="0F327736" w:tentative="1">
      <w:start w:val="1"/>
      <w:numFmt w:val="bullet"/>
      <w:lvlText w:val=""/>
      <w:lvlJc w:val="left"/>
      <w:pPr>
        <w:tabs>
          <w:tab w:val="num" w:pos="4320"/>
        </w:tabs>
        <w:ind w:left="4320" w:hanging="360"/>
      </w:pPr>
      <w:rPr>
        <w:rFonts w:ascii="Wingdings" w:hAnsi="Wingdings" w:hint="default"/>
      </w:rPr>
    </w:lvl>
    <w:lvl w:ilvl="6" w:tplc="CAA6E364" w:tentative="1">
      <w:start w:val="1"/>
      <w:numFmt w:val="bullet"/>
      <w:lvlText w:val=""/>
      <w:lvlJc w:val="left"/>
      <w:pPr>
        <w:tabs>
          <w:tab w:val="num" w:pos="5040"/>
        </w:tabs>
        <w:ind w:left="5040" w:hanging="360"/>
      </w:pPr>
      <w:rPr>
        <w:rFonts w:ascii="Wingdings" w:hAnsi="Wingdings" w:hint="default"/>
      </w:rPr>
    </w:lvl>
    <w:lvl w:ilvl="7" w:tplc="F892897A" w:tentative="1">
      <w:start w:val="1"/>
      <w:numFmt w:val="bullet"/>
      <w:lvlText w:val=""/>
      <w:lvlJc w:val="left"/>
      <w:pPr>
        <w:tabs>
          <w:tab w:val="num" w:pos="5760"/>
        </w:tabs>
        <w:ind w:left="5760" w:hanging="360"/>
      </w:pPr>
      <w:rPr>
        <w:rFonts w:ascii="Wingdings" w:hAnsi="Wingdings" w:hint="default"/>
      </w:rPr>
    </w:lvl>
    <w:lvl w:ilvl="8" w:tplc="B65EBE22"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75558DA"/>
    <w:multiLevelType w:val="hybridMultilevel"/>
    <w:tmpl w:val="E88851F4"/>
    <w:lvl w:ilvl="0" w:tplc="6D3400D2">
      <w:start w:val="1"/>
      <w:numFmt w:val="bullet"/>
      <w:lvlText w:val=""/>
      <w:lvlJc w:val="left"/>
      <w:pPr>
        <w:tabs>
          <w:tab w:val="num" w:pos="720"/>
        </w:tabs>
        <w:ind w:left="720" w:hanging="360"/>
      </w:pPr>
      <w:rPr>
        <w:rFonts w:ascii="Wingdings" w:hAnsi="Wingdings" w:hint="default"/>
      </w:rPr>
    </w:lvl>
    <w:lvl w:ilvl="1" w:tplc="DCBA7FE0" w:tentative="1">
      <w:start w:val="1"/>
      <w:numFmt w:val="bullet"/>
      <w:lvlText w:val=""/>
      <w:lvlJc w:val="left"/>
      <w:pPr>
        <w:tabs>
          <w:tab w:val="num" w:pos="1440"/>
        </w:tabs>
        <w:ind w:left="1440" w:hanging="360"/>
      </w:pPr>
      <w:rPr>
        <w:rFonts w:ascii="Wingdings" w:hAnsi="Wingdings" w:hint="default"/>
      </w:rPr>
    </w:lvl>
    <w:lvl w:ilvl="2" w:tplc="1C02BE48">
      <w:start w:val="1"/>
      <w:numFmt w:val="bullet"/>
      <w:lvlText w:val=""/>
      <w:lvlJc w:val="left"/>
      <w:pPr>
        <w:tabs>
          <w:tab w:val="num" w:pos="2160"/>
        </w:tabs>
        <w:ind w:left="2160" w:hanging="360"/>
      </w:pPr>
      <w:rPr>
        <w:rFonts w:ascii="Wingdings" w:hAnsi="Wingdings" w:hint="default"/>
      </w:rPr>
    </w:lvl>
    <w:lvl w:ilvl="3" w:tplc="4F82B682" w:tentative="1">
      <w:start w:val="1"/>
      <w:numFmt w:val="bullet"/>
      <w:lvlText w:val=""/>
      <w:lvlJc w:val="left"/>
      <w:pPr>
        <w:tabs>
          <w:tab w:val="num" w:pos="2880"/>
        </w:tabs>
        <w:ind w:left="2880" w:hanging="360"/>
      </w:pPr>
      <w:rPr>
        <w:rFonts w:ascii="Wingdings" w:hAnsi="Wingdings" w:hint="default"/>
      </w:rPr>
    </w:lvl>
    <w:lvl w:ilvl="4" w:tplc="2256B686" w:tentative="1">
      <w:start w:val="1"/>
      <w:numFmt w:val="bullet"/>
      <w:lvlText w:val=""/>
      <w:lvlJc w:val="left"/>
      <w:pPr>
        <w:tabs>
          <w:tab w:val="num" w:pos="3600"/>
        </w:tabs>
        <w:ind w:left="3600" w:hanging="360"/>
      </w:pPr>
      <w:rPr>
        <w:rFonts w:ascii="Wingdings" w:hAnsi="Wingdings" w:hint="default"/>
      </w:rPr>
    </w:lvl>
    <w:lvl w:ilvl="5" w:tplc="D4484FE2" w:tentative="1">
      <w:start w:val="1"/>
      <w:numFmt w:val="bullet"/>
      <w:lvlText w:val=""/>
      <w:lvlJc w:val="left"/>
      <w:pPr>
        <w:tabs>
          <w:tab w:val="num" w:pos="4320"/>
        </w:tabs>
        <w:ind w:left="4320" w:hanging="360"/>
      </w:pPr>
      <w:rPr>
        <w:rFonts w:ascii="Wingdings" w:hAnsi="Wingdings" w:hint="default"/>
      </w:rPr>
    </w:lvl>
    <w:lvl w:ilvl="6" w:tplc="115094CA" w:tentative="1">
      <w:start w:val="1"/>
      <w:numFmt w:val="bullet"/>
      <w:lvlText w:val=""/>
      <w:lvlJc w:val="left"/>
      <w:pPr>
        <w:tabs>
          <w:tab w:val="num" w:pos="5040"/>
        </w:tabs>
        <w:ind w:left="5040" w:hanging="360"/>
      </w:pPr>
      <w:rPr>
        <w:rFonts w:ascii="Wingdings" w:hAnsi="Wingdings" w:hint="default"/>
      </w:rPr>
    </w:lvl>
    <w:lvl w:ilvl="7" w:tplc="96BC5138" w:tentative="1">
      <w:start w:val="1"/>
      <w:numFmt w:val="bullet"/>
      <w:lvlText w:val=""/>
      <w:lvlJc w:val="left"/>
      <w:pPr>
        <w:tabs>
          <w:tab w:val="num" w:pos="5760"/>
        </w:tabs>
        <w:ind w:left="5760" w:hanging="360"/>
      </w:pPr>
      <w:rPr>
        <w:rFonts w:ascii="Wingdings" w:hAnsi="Wingdings" w:hint="default"/>
      </w:rPr>
    </w:lvl>
    <w:lvl w:ilvl="8" w:tplc="26D64A44"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7E2654F"/>
    <w:multiLevelType w:val="hybridMultilevel"/>
    <w:tmpl w:val="9606CA5A"/>
    <w:lvl w:ilvl="0" w:tplc="392812D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9C95509"/>
    <w:multiLevelType w:val="hybridMultilevel"/>
    <w:tmpl w:val="EBE40890"/>
    <w:lvl w:ilvl="0" w:tplc="E9563EC0">
      <w:start w:val="1"/>
      <w:numFmt w:val="bullet"/>
      <w:lvlText w:val="•"/>
      <w:lvlJc w:val="left"/>
      <w:pPr>
        <w:tabs>
          <w:tab w:val="num" w:pos="720"/>
        </w:tabs>
        <w:ind w:left="720" w:hanging="360"/>
      </w:pPr>
      <w:rPr>
        <w:rFonts w:ascii="Arial" w:hAnsi="Arial" w:hint="default"/>
      </w:rPr>
    </w:lvl>
    <w:lvl w:ilvl="1" w:tplc="CCD0D184">
      <w:start w:val="1"/>
      <w:numFmt w:val="bullet"/>
      <w:lvlText w:val="•"/>
      <w:lvlJc w:val="left"/>
      <w:pPr>
        <w:tabs>
          <w:tab w:val="num" w:pos="1440"/>
        </w:tabs>
        <w:ind w:left="1440" w:hanging="360"/>
      </w:pPr>
      <w:rPr>
        <w:rFonts w:ascii="Arial" w:hAnsi="Arial" w:hint="default"/>
      </w:rPr>
    </w:lvl>
    <w:lvl w:ilvl="2" w:tplc="4EE6211E" w:tentative="1">
      <w:start w:val="1"/>
      <w:numFmt w:val="bullet"/>
      <w:lvlText w:val="•"/>
      <w:lvlJc w:val="left"/>
      <w:pPr>
        <w:tabs>
          <w:tab w:val="num" w:pos="2160"/>
        </w:tabs>
        <w:ind w:left="2160" w:hanging="360"/>
      </w:pPr>
      <w:rPr>
        <w:rFonts w:ascii="Arial" w:hAnsi="Arial" w:hint="default"/>
      </w:rPr>
    </w:lvl>
    <w:lvl w:ilvl="3" w:tplc="FD2C090E" w:tentative="1">
      <w:start w:val="1"/>
      <w:numFmt w:val="bullet"/>
      <w:lvlText w:val="•"/>
      <w:lvlJc w:val="left"/>
      <w:pPr>
        <w:tabs>
          <w:tab w:val="num" w:pos="2880"/>
        </w:tabs>
        <w:ind w:left="2880" w:hanging="360"/>
      </w:pPr>
      <w:rPr>
        <w:rFonts w:ascii="Arial" w:hAnsi="Arial" w:hint="default"/>
      </w:rPr>
    </w:lvl>
    <w:lvl w:ilvl="4" w:tplc="A6C07DDC" w:tentative="1">
      <w:start w:val="1"/>
      <w:numFmt w:val="bullet"/>
      <w:lvlText w:val="•"/>
      <w:lvlJc w:val="left"/>
      <w:pPr>
        <w:tabs>
          <w:tab w:val="num" w:pos="3600"/>
        </w:tabs>
        <w:ind w:left="3600" w:hanging="360"/>
      </w:pPr>
      <w:rPr>
        <w:rFonts w:ascii="Arial" w:hAnsi="Arial" w:hint="default"/>
      </w:rPr>
    </w:lvl>
    <w:lvl w:ilvl="5" w:tplc="E20C70CA" w:tentative="1">
      <w:start w:val="1"/>
      <w:numFmt w:val="bullet"/>
      <w:lvlText w:val="•"/>
      <w:lvlJc w:val="left"/>
      <w:pPr>
        <w:tabs>
          <w:tab w:val="num" w:pos="4320"/>
        </w:tabs>
        <w:ind w:left="4320" w:hanging="360"/>
      </w:pPr>
      <w:rPr>
        <w:rFonts w:ascii="Arial" w:hAnsi="Arial" w:hint="default"/>
      </w:rPr>
    </w:lvl>
    <w:lvl w:ilvl="6" w:tplc="8A0EBB5E" w:tentative="1">
      <w:start w:val="1"/>
      <w:numFmt w:val="bullet"/>
      <w:lvlText w:val="•"/>
      <w:lvlJc w:val="left"/>
      <w:pPr>
        <w:tabs>
          <w:tab w:val="num" w:pos="5040"/>
        </w:tabs>
        <w:ind w:left="5040" w:hanging="360"/>
      </w:pPr>
      <w:rPr>
        <w:rFonts w:ascii="Arial" w:hAnsi="Arial" w:hint="default"/>
      </w:rPr>
    </w:lvl>
    <w:lvl w:ilvl="7" w:tplc="7662F05A" w:tentative="1">
      <w:start w:val="1"/>
      <w:numFmt w:val="bullet"/>
      <w:lvlText w:val="•"/>
      <w:lvlJc w:val="left"/>
      <w:pPr>
        <w:tabs>
          <w:tab w:val="num" w:pos="5760"/>
        </w:tabs>
        <w:ind w:left="5760" w:hanging="360"/>
      </w:pPr>
      <w:rPr>
        <w:rFonts w:ascii="Arial" w:hAnsi="Arial" w:hint="default"/>
      </w:rPr>
    </w:lvl>
    <w:lvl w:ilvl="8" w:tplc="4684A052"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A206110"/>
    <w:multiLevelType w:val="hybridMultilevel"/>
    <w:tmpl w:val="00B46D56"/>
    <w:lvl w:ilvl="0" w:tplc="F01E6138">
      <w:start w:val="1"/>
      <w:numFmt w:val="bullet"/>
      <w:lvlText w:val=""/>
      <w:lvlJc w:val="left"/>
      <w:pPr>
        <w:tabs>
          <w:tab w:val="num" w:pos="720"/>
        </w:tabs>
        <w:ind w:left="720" w:hanging="360"/>
      </w:pPr>
      <w:rPr>
        <w:rFonts w:ascii="Wingdings" w:hAnsi="Wingdings" w:hint="default"/>
      </w:rPr>
    </w:lvl>
    <w:lvl w:ilvl="1" w:tplc="1EC4B952" w:tentative="1">
      <w:start w:val="1"/>
      <w:numFmt w:val="bullet"/>
      <w:lvlText w:val=""/>
      <w:lvlJc w:val="left"/>
      <w:pPr>
        <w:tabs>
          <w:tab w:val="num" w:pos="1440"/>
        </w:tabs>
        <w:ind w:left="1440" w:hanging="360"/>
      </w:pPr>
      <w:rPr>
        <w:rFonts w:ascii="Wingdings" w:hAnsi="Wingdings" w:hint="default"/>
      </w:rPr>
    </w:lvl>
    <w:lvl w:ilvl="2" w:tplc="3022E5EE">
      <w:start w:val="1"/>
      <w:numFmt w:val="bullet"/>
      <w:lvlText w:val=""/>
      <w:lvlJc w:val="left"/>
      <w:pPr>
        <w:tabs>
          <w:tab w:val="num" w:pos="2160"/>
        </w:tabs>
        <w:ind w:left="2160" w:hanging="360"/>
      </w:pPr>
      <w:rPr>
        <w:rFonts w:ascii="Wingdings" w:hAnsi="Wingdings" w:hint="default"/>
      </w:rPr>
    </w:lvl>
    <w:lvl w:ilvl="3" w:tplc="5680EDFC" w:tentative="1">
      <w:start w:val="1"/>
      <w:numFmt w:val="bullet"/>
      <w:lvlText w:val=""/>
      <w:lvlJc w:val="left"/>
      <w:pPr>
        <w:tabs>
          <w:tab w:val="num" w:pos="2880"/>
        </w:tabs>
        <w:ind w:left="2880" w:hanging="360"/>
      </w:pPr>
      <w:rPr>
        <w:rFonts w:ascii="Wingdings" w:hAnsi="Wingdings" w:hint="default"/>
      </w:rPr>
    </w:lvl>
    <w:lvl w:ilvl="4" w:tplc="715C745A" w:tentative="1">
      <w:start w:val="1"/>
      <w:numFmt w:val="bullet"/>
      <w:lvlText w:val=""/>
      <w:lvlJc w:val="left"/>
      <w:pPr>
        <w:tabs>
          <w:tab w:val="num" w:pos="3600"/>
        </w:tabs>
        <w:ind w:left="3600" w:hanging="360"/>
      </w:pPr>
      <w:rPr>
        <w:rFonts w:ascii="Wingdings" w:hAnsi="Wingdings" w:hint="default"/>
      </w:rPr>
    </w:lvl>
    <w:lvl w:ilvl="5" w:tplc="098C9BD0" w:tentative="1">
      <w:start w:val="1"/>
      <w:numFmt w:val="bullet"/>
      <w:lvlText w:val=""/>
      <w:lvlJc w:val="left"/>
      <w:pPr>
        <w:tabs>
          <w:tab w:val="num" w:pos="4320"/>
        </w:tabs>
        <w:ind w:left="4320" w:hanging="360"/>
      </w:pPr>
      <w:rPr>
        <w:rFonts w:ascii="Wingdings" w:hAnsi="Wingdings" w:hint="default"/>
      </w:rPr>
    </w:lvl>
    <w:lvl w:ilvl="6" w:tplc="EFA04FE0" w:tentative="1">
      <w:start w:val="1"/>
      <w:numFmt w:val="bullet"/>
      <w:lvlText w:val=""/>
      <w:lvlJc w:val="left"/>
      <w:pPr>
        <w:tabs>
          <w:tab w:val="num" w:pos="5040"/>
        </w:tabs>
        <w:ind w:left="5040" w:hanging="360"/>
      </w:pPr>
      <w:rPr>
        <w:rFonts w:ascii="Wingdings" w:hAnsi="Wingdings" w:hint="default"/>
      </w:rPr>
    </w:lvl>
    <w:lvl w:ilvl="7" w:tplc="C4AED9A8" w:tentative="1">
      <w:start w:val="1"/>
      <w:numFmt w:val="bullet"/>
      <w:lvlText w:val=""/>
      <w:lvlJc w:val="left"/>
      <w:pPr>
        <w:tabs>
          <w:tab w:val="num" w:pos="5760"/>
        </w:tabs>
        <w:ind w:left="5760" w:hanging="360"/>
      </w:pPr>
      <w:rPr>
        <w:rFonts w:ascii="Wingdings" w:hAnsi="Wingdings" w:hint="default"/>
      </w:rPr>
    </w:lvl>
    <w:lvl w:ilvl="8" w:tplc="ADA87BC2"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B7F09B3"/>
    <w:multiLevelType w:val="hybridMultilevel"/>
    <w:tmpl w:val="8E70F1D2"/>
    <w:lvl w:ilvl="0" w:tplc="04090001">
      <w:start w:val="1"/>
      <w:numFmt w:val="bullet"/>
      <w:lvlText w:val="•"/>
      <w:lvlJc w:val="left"/>
      <w:pPr>
        <w:ind w:left="1556" w:hanging="420"/>
      </w:pPr>
      <w:rPr>
        <w:rFonts w:ascii="Arial" w:hAnsi="Arial" w:hint="default"/>
      </w:rPr>
    </w:lvl>
    <w:lvl w:ilvl="1" w:tplc="CD32769C" w:tentative="1">
      <w:start w:val="1"/>
      <w:numFmt w:val="bullet"/>
      <w:lvlText w:val=""/>
      <w:lvlJc w:val="left"/>
      <w:pPr>
        <w:ind w:left="1976" w:hanging="420"/>
      </w:pPr>
      <w:rPr>
        <w:rFonts w:ascii="Wingdings" w:hAnsi="Wingdings"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num w:numId="1">
    <w:abstractNumId w:val="14"/>
  </w:num>
  <w:num w:numId="2">
    <w:abstractNumId w:val="20"/>
  </w:num>
  <w:num w:numId="3">
    <w:abstractNumId w:val="27"/>
  </w:num>
  <w:num w:numId="4">
    <w:abstractNumId w:val="19"/>
  </w:num>
  <w:num w:numId="5">
    <w:abstractNumId w:val="6"/>
  </w:num>
  <w:num w:numId="6">
    <w:abstractNumId w:val="25"/>
  </w:num>
  <w:num w:numId="7">
    <w:abstractNumId w:val="10"/>
  </w:num>
  <w:num w:numId="8">
    <w:abstractNumId w:val="21"/>
  </w:num>
  <w:num w:numId="9">
    <w:abstractNumId w:val="9"/>
  </w:num>
  <w:num w:numId="10">
    <w:abstractNumId w:val="5"/>
  </w:num>
  <w:num w:numId="11">
    <w:abstractNumId w:val="26"/>
  </w:num>
  <w:num w:numId="12">
    <w:abstractNumId w:val="4"/>
  </w:num>
  <w:num w:numId="13">
    <w:abstractNumId w:val="23"/>
  </w:num>
  <w:num w:numId="14">
    <w:abstractNumId w:val="22"/>
  </w:num>
  <w:num w:numId="15">
    <w:abstractNumId w:val="3"/>
  </w:num>
  <w:num w:numId="16">
    <w:abstractNumId w:val="17"/>
  </w:num>
  <w:num w:numId="17">
    <w:abstractNumId w:val="7"/>
  </w:num>
  <w:num w:numId="18">
    <w:abstractNumId w:val="2"/>
  </w:num>
  <w:num w:numId="19">
    <w:abstractNumId w:val="18"/>
  </w:num>
  <w:num w:numId="20">
    <w:abstractNumId w:val="29"/>
  </w:num>
  <w:num w:numId="21">
    <w:abstractNumId w:val="24"/>
  </w:num>
  <w:num w:numId="22">
    <w:abstractNumId w:val="28"/>
  </w:num>
  <w:num w:numId="23">
    <w:abstractNumId w:val="8"/>
  </w:num>
  <w:num w:numId="24">
    <w:abstractNumId w:val="16"/>
  </w:num>
  <w:num w:numId="25">
    <w:abstractNumId w:val="0"/>
  </w:num>
  <w:num w:numId="26">
    <w:abstractNumId w:val="1"/>
  </w:num>
  <w:num w:numId="27">
    <w:abstractNumId w:val="11"/>
  </w:num>
  <w:num w:numId="28">
    <w:abstractNumId w:val="15"/>
  </w:num>
  <w:num w:numId="29">
    <w:abstractNumId w:val="30"/>
  </w:num>
  <w:num w:numId="30">
    <w:abstractNumId w:val="12"/>
  </w:num>
  <w:num w:numId="3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printFractionalCharacterWidth/>
  <w:bordersDoNotSurroundHeader/>
  <w:bordersDoNotSurroundFooter/>
  <w:hideSpellingErrors/>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6B31"/>
    <w:rsid w:val="00002C34"/>
    <w:rsid w:val="00044BBA"/>
    <w:rsid w:val="00075127"/>
    <w:rsid w:val="000F4A41"/>
    <w:rsid w:val="0010045F"/>
    <w:rsid w:val="00120111"/>
    <w:rsid w:val="00165238"/>
    <w:rsid w:val="001A1783"/>
    <w:rsid w:val="001B5130"/>
    <w:rsid w:val="001C27A4"/>
    <w:rsid w:val="001D2BAF"/>
    <w:rsid w:val="001E2BBB"/>
    <w:rsid w:val="001F06CD"/>
    <w:rsid w:val="001F53DE"/>
    <w:rsid w:val="00271320"/>
    <w:rsid w:val="00281F51"/>
    <w:rsid w:val="002A7F3D"/>
    <w:rsid w:val="002E568A"/>
    <w:rsid w:val="00306BD6"/>
    <w:rsid w:val="00350176"/>
    <w:rsid w:val="0035254C"/>
    <w:rsid w:val="004175CB"/>
    <w:rsid w:val="004246C4"/>
    <w:rsid w:val="004426E6"/>
    <w:rsid w:val="0046552C"/>
    <w:rsid w:val="00474C4D"/>
    <w:rsid w:val="004819BB"/>
    <w:rsid w:val="004A312C"/>
    <w:rsid w:val="004E6F90"/>
    <w:rsid w:val="00521F3D"/>
    <w:rsid w:val="0054201D"/>
    <w:rsid w:val="00595DA4"/>
    <w:rsid w:val="005B50A6"/>
    <w:rsid w:val="005D48AE"/>
    <w:rsid w:val="005F4CB3"/>
    <w:rsid w:val="00611B45"/>
    <w:rsid w:val="006A7DD7"/>
    <w:rsid w:val="006D6B31"/>
    <w:rsid w:val="006E2996"/>
    <w:rsid w:val="007345A0"/>
    <w:rsid w:val="00734FA2"/>
    <w:rsid w:val="00747B4F"/>
    <w:rsid w:val="00767E30"/>
    <w:rsid w:val="007871A3"/>
    <w:rsid w:val="007A23DE"/>
    <w:rsid w:val="007B2D1D"/>
    <w:rsid w:val="007D5F88"/>
    <w:rsid w:val="00802E62"/>
    <w:rsid w:val="008051DA"/>
    <w:rsid w:val="00814A22"/>
    <w:rsid w:val="00816B0F"/>
    <w:rsid w:val="00842203"/>
    <w:rsid w:val="008525F0"/>
    <w:rsid w:val="00854597"/>
    <w:rsid w:val="00894EB1"/>
    <w:rsid w:val="00916089"/>
    <w:rsid w:val="00920A5E"/>
    <w:rsid w:val="009374E6"/>
    <w:rsid w:val="00972CBF"/>
    <w:rsid w:val="00973A65"/>
    <w:rsid w:val="009E7C64"/>
    <w:rsid w:val="009F04DF"/>
    <w:rsid w:val="00A10574"/>
    <w:rsid w:val="00A13D97"/>
    <w:rsid w:val="00A373D4"/>
    <w:rsid w:val="00A508B2"/>
    <w:rsid w:val="00A619A9"/>
    <w:rsid w:val="00A72E13"/>
    <w:rsid w:val="00A77E5A"/>
    <w:rsid w:val="00AA2884"/>
    <w:rsid w:val="00AB323D"/>
    <w:rsid w:val="00AD3B96"/>
    <w:rsid w:val="00AD6D88"/>
    <w:rsid w:val="00AE7312"/>
    <w:rsid w:val="00BC2E11"/>
    <w:rsid w:val="00C11111"/>
    <w:rsid w:val="00C14F3A"/>
    <w:rsid w:val="00C257A3"/>
    <w:rsid w:val="00C32644"/>
    <w:rsid w:val="00C33FA2"/>
    <w:rsid w:val="00C92E11"/>
    <w:rsid w:val="00CC1FAC"/>
    <w:rsid w:val="00CD2BA2"/>
    <w:rsid w:val="00CE24ED"/>
    <w:rsid w:val="00CF2D4E"/>
    <w:rsid w:val="00CF47FE"/>
    <w:rsid w:val="00D064A8"/>
    <w:rsid w:val="00D21DBC"/>
    <w:rsid w:val="00D243B4"/>
    <w:rsid w:val="00D56AC1"/>
    <w:rsid w:val="00D91FCB"/>
    <w:rsid w:val="00DD5F7D"/>
    <w:rsid w:val="00E04006"/>
    <w:rsid w:val="00E14F6D"/>
    <w:rsid w:val="00E35277"/>
    <w:rsid w:val="00E532C5"/>
    <w:rsid w:val="00E73054"/>
    <w:rsid w:val="00E86DCE"/>
    <w:rsid w:val="00EB0BF1"/>
    <w:rsid w:val="00ED2B75"/>
    <w:rsid w:val="00EE085D"/>
    <w:rsid w:val="00EE1731"/>
    <w:rsid w:val="00EF02C8"/>
    <w:rsid w:val="00EF44B7"/>
    <w:rsid w:val="00F277C6"/>
    <w:rsid w:val="00F47212"/>
    <w:rsid w:val="00F50728"/>
    <w:rsid w:val="00FB6A8A"/>
    <w:rsid w:val="00FC5749"/>
    <w:rsid w:val="00FF46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4DF089"/>
  <w15:chartTrackingRefBased/>
  <w15:docId w15:val="{840FE5EF-9C2A-4E6F-B638-4295B50B84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D6B31"/>
    <w:pPr>
      <w:overflowPunct w:val="0"/>
      <w:autoSpaceDE w:val="0"/>
      <w:autoSpaceDN w:val="0"/>
      <w:adjustRightInd w:val="0"/>
      <w:spacing w:after="180"/>
      <w:textAlignment w:val="baseline"/>
    </w:pPr>
    <w:rPr>
      <w:rFonts w:ascii="Times New Roman" w:hAnsi="Times New Roman"/>
      <w:lang w:val="en-GB" w:eastAsia="en-JM"/>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pPr>
      <w:outlineLvl w:val="9"/>
    </w:pPr>
  </w:style>
  <w:style w:type="paragraph" w:styleId="22">
    <w:name w:val="List Number 2"/>
    <w:basedOn w:val="a3"/>
    <w:semiHidden/>
    <w:pPr>
      <w:ind w:left="851"/>
    </w:pPr>
  </w:style>
  <w:style w:type="paragraph" w:styleId="a4">
    <w:name w:val="header"/>
    <w:semiHidden/>
    <w:pPr>
      <w:widowControl w:val="0"/>
      <w:overflowPunct w:val="0"/>
      <w:autoSpaceDE w:val="0"/>
      <w:autoSpaceDN w:val="0"/>
      <w:adjustRightInd w:val="0"/>
      <w:textAlignment w:val="baseline"/>
    </w:pPr>
    <w:rPr>
      <w:rFonts w:ascii="Arial" w:hAnsi="Arial"/>
      <w:b/>
      <w:noProof/>
      <w:sz w:val="18"/>
    </w:rPr>
  </w:style>
  <w:style w:type="character" w:styleId="a5">
    <w:name w:val="footnote reference"/>
    <w:basedOn w:val="a0"/>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semiHidden/>
    <w:pPr>
      <w:ind w:left="851"/>
    </w:pPr>
  </w:style>
  <w:style w:type="paragraph" w:styleId="31">
    <w:name w:val="List Bullet 3"/>
    <w:basedOn w:val="23"/>
    <w:semiHidden/>
    <w:pPr>
      <w:ind w:left="1135"/>
    </w:pPr>
  </w:style>
  <w:style w:type="paragraph" w:styleId="a3">
    <w:name w:val="List Number"/>
    <w:basedOn w:val="a8"/>
    <w:semiHidden/>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24">
    <w:name w:val="List 2"/>
    <w:basedOn w:val="a8"/>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semiHidden/>
    <w:pPr>
      <w:ind w:left="1135"/>
    </w:pPr>
  </w:style>
  <w:style w:type="paragraph" w:styleId="41">
    <w:name w:val="List 4"/>
    <w:basedOn w:val="32"/>
    <w:semiHidden/>
    <w:pPr>
      <w:ind w:left="1418"/>
    </w:pPr>
  </w:style>
  <w:style w:type="paragraph" w:styleId="51">
    <w:name w:val="List 5"/>
    <w:basedOn w:val="41"/>
    <w:semiHidden/>
    <w:pPr>
      <w:ind w:left="1702"/>
    </w:pPr>
  </w:style>
  <w:style w:type="paragraph" w:customStyle="1" w:styleId="EditorsNote">
    <w:name w:val="Editor's Note"/>
    <w:basedOn w:val="NO"/>
    <w:rPr>
      <w:color w:val="FF0000"/>
    </w:rPr>
  </w:style>
  <w:style w:type="paragraph" w:styleId="a8">
    <w:name w:val="List"/>
    <w:basedOn w:val="a"/>
    <w:semiHidden/>
    <w:pPr>
      <w:ind w:left="568" w:hanging="284"/>
    </w:pPr>
  </w:style>
  <w:style w:type="paragraph" w:styleId="a7">
    <w:name w:val="List Bullet"/>
    <w:basedOn w:val="a8"/>
    <w:semiHidden/>
  </w:style>
  <w:style w:type="paragraph" w:styleId="42">
    <w:name w:val="List Bullet 4"/>
    <w:basedOn w:val="31"/>
    <w:semiHidden/>
    <w:pPr>
      <w:ind w:left="1418"/>
    </w:pPr>
  </w:style>
  <w:style w:type="paragraph" w:styleId="52">
    <w:name w:val="List Bullet 5"/>
    <w:basedOn w:val="42"/>
    <w:semiHidden/>
    <w:pPr>
      <w:ind w:left="1702"/>
    </w:pPr>
  </w:style>
  <w:style w:type="paragraph" w:customStyle="1" w:styleId="B1">
    <w:name w:val="B1"/>
    <w:basedOn w:val="a8"/>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semiHidden/>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rsid w:val="006D6B31"/>
    <w:pPr>
      <w:spacing w:after="120"/>
    </w:pPr>
    <w:rPr>
      <w:rFonts w:ascii="Arial" w:eastAsia="MS Mincho" w:hAnsi="Arial"/>
      <w:lang w:val="en-GB" w:eastAsia="en-US"/>
    </w:rPr>
  </w:style>
  <w:style w:type="character" w:customStyle="1" w:styleId="1Char">
    <w:name w:val="标题 1 Char"/>
    <w:link w:val="1"/>
    <w:rsid w:val="006D6B31"/>
    <w:rPr>
      <w:rFonts w:ascii="Arial" w:hAnsi="Arial"/>
      <w:sz w:val="36"/>
      <w:lang w:val="en-GB"/>
    </w:rPr>
  </w:style>
  <w:style w:type="paragraph" w:styleId="aa">
    <w:name w:val="List Paragraph"/>
    <w:basedOn w:val="a"/>
    <w:uiPriority w:val="34"/>
    <w:qFormat/>
    <w:rsid w:val="00271320"/>
    <w:pPr>
      <w:overflowPunct/>
      <w:autoSpaceDE/>
      <w:autoSpaceDN/>
      <w:adjustRightInd/>
      <w:spacing w:after="0"/>
      <w:ind w:left="720"/>
      <w:contextualSpacing/>
      <w:textAlignment w:val="auto"/>
    </w:pPr>
    <w:rPr>
      <w:rFonts w:eastAsia="Times New Roman"/>
      <w:sz w:val="24"/>
      <w:szCs w:val="24"/>
      <w:lang w:val="en-US" w:eastAsia="zh-CN"/>
    </w:rPr>
  </w:style>
  <w:style w:type="paragraph" w:styleId="ab">
    <w:name w:val="Normal (Web)"/>
    <w:basedOn w:val="a"/>
    <w:uiPriority w:val="99"/>
    <w:semiHidden/>
    <w:unhideWhenUsed/>
    <w:rsid w:val="00F47212"/>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styleId="ac">
    <w:name w:val="annotation reference"/>
    <w:basedOn w:val="a0"/>
    <w:uiPriority w:val="99"/>
    <w:semiHidden/>
    <w:unhideWhenUsed/>
    <w:rsid w:val="00F47212"/>
    <w:rPr>
      <w:sz w:val="16"/>
      <w:szCs w:val="16"/>
    </w:rPr>
  </w:style>
  <w:style w:type="paragraph" w:styleId="ad">
    <w:name w:val="annotation text"/>
    <w:basedOn w:val="a"/>
    <w:link w:val="Char"/>
    <w:uiPriority w:val="99"/>
    <w:semiHidden/>
    <w:unhideWhenUsed/>
    <w:rsid w:val="00F47212"/>
  </w:style>
  <w:style w:type="character" w:customStyle="1" w:styleId="Char">
    <w:name w:val="批注文字 Char"/>
    <w:basedOn w:val="a0"/>
    <w:link w:val="ad"/>
    <w:uiPriority w:val="99"/>
    <w:semiHidden/>
    <w:rsid w:val="00F47212"/>
    <w:rPr>
      <w:rFonts w:ascii="Times New Roman" w:hAnsi="Times New Roman"/>
      <w:lang w:val="en-GB" w:eastAsia="en-JM"/>
    </w:rPr>
  </w:style>
  <w:style w:type="paragraph" w:styleId="ae">
    <w:name w:val="annotation subject"/>
    <w:basedOn w:val="ad"/>
    <w:next w:val="ad"/>
    <w:link w:val="Char0"/>
    <w:uiPriority w:val="99"/>
    <w:semiHidden/>
    <w:unhideWhenUsed/>
    <w:rsid w:val="00F47212"/>
    <w:rPr>
      <w:b/>
      <w:bCs/>
    </w:rPr>
  </w:style>
  <w:style w:type="character" w:customStyle="1" w:styleId="Char0">
    <w:name w:val="批注主题 Char"/>
    <w:basedOn w:val="Char"/>
    <w:link w:val="ae"/>
    <w:uiPriority w:val="99"/>
    <w:semiHidden/>
    <w:rsid w:val="00F47212"/>
    <w:rPr>
      <w:rFonts w:ascii="Times New Roman" w:hAnsi="Times New Roman"/>
      <w:b/>
      <w:bCs/>
      <w:lang w:val="en-GB" w:eastAsia="en-JM"/>
    </w:rPr>
  </w:style>
  <w:style w:type="paragraph" w:styleId="af">
    <w:name w:val="Balloon Text"/>
    <w:basedOn w:val="a"/>
    <w:link w:val="Char1"/>
    <w:uiPriority w:val="99"/>
    <w:semiHidden/>
    <w:unhideWhenUsed/>
    <w:rsid w:val="00F47212"/>
    <w:pPr>
      <w:spacing w:after="0"/>
    </w:pPr>
    <w:rPr>
      <w:rFonts w:ascii="Microsoft YaHei UI" w:eastAsia="Microsoft YaHei UI"/>
      <w:sz w:val="18"/>
      <w:szCs w:val="18"/>
    </w:rPr>
  </w:style>
  <w:style w:type="character" w:customStyle="1" w:styleId="Char1">
    <w:name w:val="批注框文本 Char"/>
    <w:basedOn w:val="a0"/>
    <w:link w:val="af"/>
    <w:uiPriority w:val="99"/>
    <w:semiHidden/>
    <w:rsid w:val="00F47212"/>
    <w:rPr>
      <w:rFonts w:ascii="Microsoft YaHei UI" w:eastAsia="Microsoft YaHei UI" w:hAnsi="Times New Roman"/>
      <w:sz w:val="18"/>
      <w:szCs w:val="18"/>
      <w:lang w:val="en-GB" w:eastAsia="en-JM"/>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718702221">
      <w:bodyDiv w:val="1"/>
      <w:marLeft w:val="0"/>
      <w:marRight w:val="0"/>
      <w:marTop w:val="0"/>
      <w:marBottom w:val="0"/>
      <w:divBdr>
        <w:top w:val="none" w:sz="0" w:space="0" w:color="auto"/>
        <w:left w:val="none" w:sz="0" w:space="0" w:color="auto"/>
        <w:bottom w:val="none" w:sz="0" w:space="0" w:color="auto"/>
        <w:right w:val="none" w:sz="0" w:space="0" w:color="auto"/>
      </w:divBdr>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239621\Deskto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C91E07-D802-442F-97D1-8F75C251D7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1293</Words>
  <Characters>7372</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8648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Zhangpeng (Wireless Std.)</dc:creator>
  <cp:keywords>ESA, style sheet, Winword</cp:keywords>
  <dc:description/>
  <cp:lastModifiedBy>Huawei</cp:lastModifiedBy>
  <cp:revision>2</cp:revision>
  <cp:lastPrinted>2018-03-12T10:19:00Z</cp:lastPrinted>
  <dcterms:created xsi:type="dcterms:W3CDTF">2018-03-12T12:37:00Z</dcterms:created>
  <dcterms:modified xsi:type="dcterms:W3CDTF">2018-03-12T12:37:00Z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(3)Sqzmehyb9LKXmTcAIxs0N/prYt6pFZgbs/ePB8qcd04Yvw51GK3txH1jaLlnGujhpAo7eq1Z
P/exE84roloUUaPckfcCl4X/AUzNQ49SpaRe8TC/rCg4DRExzy8waeWvEDN6q3WTqVrLDIfc
7g8rKi7g6C54MgPeLEooGMmfynqCTFRjcbhICdAjUhQ4OUR0v1ihwxRpqUhbDY26VrpBYVBM
LgjtGmjrt4BkMt17bL</vt:lpwstr>
  </property>
  <property fmtid="{D5CDD505-2E9C-101B-9397-08002B2CF9AE}" pid="3" name="_2015_ms_pID_7253431">
    <vt:lpwstr>HUKWMm5KMjdYU2MjB03U2+hhvOe2CBHGBSHuXXqUc6wxgt8iIz/axw
G7rLixvAx/GN22z+ho5hyULESA9I2sYiGxQDFn/AHn3FyHOD5cRFEoh2+6Fnp5ENZJorRiXl
XQ/UxOi0a60Z2nTAGUMI81IMTQZ0mIbEmjN7Y987uK8YrFbRI0IkJEYZE3J10+9fCELrcb+i
XZ6N0Y8RTlUmrXEwRxfsSwgWC5+1l5U9HZtE</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1520637911</vt:lpwstr>
  </property>
  <property fmtid="{D5CDD505-2E9C-101B-9397-08002B2CF9AE}" pid="8" name="_2015_ms_pID_7253432">
    <vt:lpwstr>5Q==</vt:lpwstr>
  </property>
</Properties>
</file>