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98EEC" w14:textId="77777777" w:rsidR="00AE0445" w:rsidRPr="00250284" w:rsidRDefault="00E05388">
      <w:pPr>
        <w:pStyle w:val="ZA"/>
        <w:framePr w:wrap="notBeside"/>
      </w:pPr>
      <w:bookmarkStart w:id="0" w:name="page1"/>
      <w:r w:rsidRPr="00250284">
        <w:rPr>
          <w:noProof w:val="0"/>
          <w:sz w:val="64"/>
          <w:lang w:bidi="ar-EG"/>
        </w:rPr>
        <w:t>3GPP TS 32.</w:t>
      </w:r>
      <w:r w:rsidR="004C4C12">
        <w:rPr>
          <w:rFonts w:hint="eastAsia"/>
          <w:noProof w:val="0"/>
          <w:sz w:val="64"/>
          <w:lang w:eastAsia="zh-CN" w:bidi="ar-EG"/>
        </w:rPr>
        <w:t>37</w:t>
      </w:r>
      <w:r w:rsidR="00C65FC4">
        <w:rPr>
          <w:rFonts w:hint="eastAsia"/>
          <w:noProof w:val="0"/>
          <w:sz w:val="64"/>
          <w:lang w:eastAsia="zh-CN" w:bidi="ar-EG"/>
        </w:rPr>
        <w:t>6</w:t>
      </w:r>
      <w:r w:rsidRPr="00250284">
        <w:rPr>
          <w:noProof w:val="0"/>
          <w:sz w:val="64"/>
          <w:lang w:bidi="ar-EG"/>
        </w:rPr>
        <w:t xml:space="preserve"> </w:t>
      </w:r>
      <w:r w:rsidR="00A578FE">
        <w:rPr>
          <w:noProof w:val="0"/>
          <w:lang w:bidi="ar-EG"/>
        </w:rPr>
        <w:t>V</w:t>
      </w:r>
      <w:r w:rsidR="00C91887">
        <w:rPr>
          <w:noProof w:val="0"/>
          <w:lang w:bidi="ar-EG"/>
        </w:rPr>
        <w:t>19.0.0</w:t>
      </w:r>
      <w:r w:rsidR="00F94D04" w:rsidRPr="00250284">
        <w:rPr>
          <w:noProof w:val="0"/>
          <w:sz w:val="32"/>
          <w:lang w:bidi="ar-EG"/>
        </w:rPr>
        <w:t xml:space="preserve"> </w:t>
      </w:r>
      <w:r w:rsidRPr="00250284">
        <w:rPr>
          <w:noProof w:val="0"/>
          <w:sz w:val="32"/>
          <w:lang w:bidi="ar-EG"/>
        </w:rPr>
        <w:t>(</w:t>
      </w:r>
      <w:r w:rsidR="00C91887">
        <w:rPr>
          <w:noProof w:val="0"/>
          <w:sz w:val="32"/>
          <w:lang w:bidi="ar-EG"/>
        </w:rPr>
        <w:t>2025-09</w:t>
      </w:r>
      <w:r w:rsidR="00357256">
        <w:rPr>
          <w:noProof w:val="0"/>
          <w:sz w:val="32"/>
          <w:lang w:bidi="ar-EG"/>
        </w:rPr>
        <w:t>)</w:t>
      </w:r>
    </w:p>
    <w:p w14:paraId="36BCA184" w14:textId="77777777" w:rsidR="00AE0445" w:rsidRPr="00250284" w:rsidRDefault="00AE0445">
      <w:pPr>
        <w:pStyle w:val="ZB"/>
        <w:framePr w:wrap="notBeside"/>
      </w:pPr>
      <w:r w:rsidRPr="00250284">
        <w:t>Technical Specification</w:t>
      </w:r>
    </w:p>
    <w:p w14:paraId="7D8D1E1D" w14:textId="77777777" w:rsidR="004C4C12" w:rsidRDefault="004C4C12" w:rsidP="004C4C12">
      <w:pPr>
        <w:pStyle w:val="ZT"/>
        <w:framePr w:h="2885" w:hRule="exact" w:wrap="notBeside" w:vAnchor="page" w:hAnchor="page" w:x="802" w:y="2525"/>
        <w:rPr>
          <w:lang w:eastAsia="zh-CN"/>
        </w:rPr>
      </w:pPr>
    </w:p>
    <w:p w14:paraId="29C94495" w14:textId="77777777" w:rsidR="004C4C12" w:rsidRPr="004C490D" w:rsidRDefault="004C4C12" w:rsidP="004C4C12">
      <w:pPr>
        <w:pStyle w:val="ZT"/>
        <w:framePr w:h="2885" w:hRule="exact" w:wrap="notBeside" w:vAnchor="page" w:hAnchor="page" w:x="802" w:y="2525"/>
      </w:pPr>
      <w:r w:rsidRPr="004C490D">
        <w:t>3rd Generation Partnership Project;</w:t>
      </w:r>
    </w:p>
    <w:p w14:paraId="2958E052" w14:textId="77777777" w:rsidR="004C4C12" w:rsidRPr="004C490D" w:rsidRDefault="004C4C12" w:rsidP="004C4C12">
      <w:pPr>
        <w:pStyle w:val="ZT"/>
        <w:framePr w:h="2885" w:hRule="exact" w:wrap="notBeside" w:vAnchor="page" w:hAnchor="page" w:x="802" w:y="2525"/>
        <w:rPr>
          <w:lang w:eastAsia="zh-CN"/>
        </w:rPr>
      </w:pPr>
      <w:r w:rsidRPr="004C490D">
        <w:t>Technical Specification Group Services and System Aspects;</w:t>
      </w:r>
    </w:p>
    <w:p w14:paraId="51A27B9C" w14:textId="77777777" w:rsidR="004C4C12" w:rsidRPr="004C490D" w:rsidRDefault="004C4C12" w:rsidP="004C4C12">
      <w:pPr>
        <w:pStyle w:val="ZT"/>
        <w:framePr w:h="2885" w:hRule="exact" w:wrap="notBeside" w:vAnchor="page" w:hAnchor="page" w:x="802" w:y="2525"/>
        <w:wordWrap w:val="0"/>
      </w:pPr>
      <w:r w:rsidRPr="004C490D">
        <w:t>Telecommunication management;</w:t>
      </w:r>
    </w:p>
    <w:p w14:paraId="616CF6FF" w14:textId="77777777" w:rsidR="004C4C12" w:rsidRPr="004C490D" w:rsidRDefault="004C4C12" w:rsidP="004C4C12">
      <w:pPr>
        <w:pStyle w:val="ZT"/>
        <w:framePr w:h="2885" w:hRule="exact" w:wrap="notBeside" w:vAnchor="page" w:hAnchor="page" w:x="802" w:y="2525"/>
        <w:wordWrap w:val="0"/>
        <w:ind w:right="26"/>
      </w:pPr>
      <w:r w:rsidRPr="004C490D">
        <w:t xml:space="preserve">Security </w:t>
      </w:r>
      <w:r>
        <w:t>s</w:t>
      </w:r>
      <w:r w:rsidRPr="004C490D">
        <w:t>ervice</w:t>
      </w:r>
      <w:r>
        <w:t>s</w:t>
      </w:r>
      <w:r w:rsidRPr="004C490D">
        <w:t xml:space="preserve"> for </w:t>
      </w:r>
      <w:r w:rsidRPr="004C490D">
        <w:rPr>
          <w:rFonts w:hint="eastAsia"/>
        </w:rPr>
        <w:t>Integration Reference Point</w:t>
      </w:r>
      <w:r w:rsidRPr="004C490D">
        <w:t xml:space="preserve"> </w:t>
      </w:r>
      <w:r w:rsidRPr="004C490D">
        <w:rPr>
          <w:rFonts w:hint="eastAsia"/>
        </w:rPr>
        <w:t>(</w:t>
      </w:r>
      <w:r w:rsidRPr="004C490D">
        <w:t>IRP</w:t>
      </w:r>
      <w:r w:rsidRPr="004C490D">
        <w:rPr>
          <w:rFonts w:hint="eastAsia"/>
        </w:rPr>
        <w:t>)</w:t>
      </w:r>
      <w:r>
        <w:t>;</w:t>
      </w:r>
    </w:p>
    <w:p w14:paraId="2C4C80FC" w14:textId="77777777" w:rsidR="004C4C12" w:rsidRPr="00250284" w:rsidRDefault="004C4C12" w:rsidP="004C4C12">
      <w:pPr>
        <w:pStyle w:val="ZT"/>
        <w:framePr w:h="2885" w:hRule="exact" w:wrap="notBeside" w:vAnchor="page" w:hAnchor="page" w:x="802" w:y="2525"/>
        <w:wordWrap w:val="0"/>
        <w:ind w:right="26"/>
      </w:pPr>
      <w:r w:rsidRPr="00250284">
        <w:t>Solution Set (SS)</w:t>
      </w:r>
      <w:r>
        <w:rPr>
          <w:rFonts w:hint="eastAsia"/>
        </w:rPr>
        <w:t xml:space="preserve"> definitions</w:t>
      </w:r>
    </w:p>
    <w:p w14:paraId="0DFD100D" w14:textId="77777777" w:rsidR="004C4C12" w:rsidRPr="00250284" w:rsidRDefault="004C4C12" w:rsidP="004C4C12">
      <w:pPr>
        <w:pStyle w:val="ZT"/>
        <w:framePr w:h="2885" w:hRule="exact" w:wrap="notBeside" w:vAnchor="page" w:hAnchor="page" w:x="802" w:y="2525"/>
      </w:pPr>
      <w:r w:rsidRPr="00250284">
        <w:rPr>
          <w:lang w:bidi="ar-EG"/>
        </w:rPr>
        <w:t>(</w:t>
      </w:r>
      <w:r w:rsidRPr="00250284">
        <w:rPr>
          <w:rStyle w:val="ZGSM"/>
          <w:lang w:bidi="ar-EG"/>
        </w:rPr>
        <w:t>Release</w:t>
      </w:r>
      <w:r w:rsidR="00C91887">
        <w:rPr>
          <w:rStyle w:val="ZGSM"/>
          <w:lang w:bidi="ar-EG"/>
        </w:rPr>
        <w:t xml:space="preserve"> 19</w:t>
      </w:r>
      <w:r w:rsidRPr="00250284">
        <w:rPr>
          <w:lang w:bidi="ar-EG"/>
        </w:rPr>
        <w:t>)</w:t>
      </w:r>
    </w:p>
    <w:bookmarkStart w:id="1" w:name="_MON_1684549432"/>
    <w:bookmarkEnd w:id="1"/>
    <w:p w14:paraId="405D87A8" w14:textId="77777777" w:rsidR="00951753" w:rsidRPr="00951753" w:rsidRDefault="00867EC2" w:rsidP="00951753">
      <w:pPr>
        <w:pStyle w:val="ZU"/>
        <w:framePr w:h="2954" w:hRule="exact" w:wrap="notBeside"/>
        <w:tabs>
          <w:tab w:val="right" w:pos="10205"/>
        </w:tabs>
        <w:jc w:val="left"/>
        <w:rPr>
          <w:i/>
        </w:rPr>
      </w:pPr>
      <w:r w:rsidRPr="00867EC2">
        <w:rPr>
          <w:i/>
        </w:rPr>
        <w:object w:dxaOrig="2026" w:dyaOrig="1251" w14:anchorId="2ECE7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7860" r:id="rId9"/>
        </w:object>
      </w:r>
      <w:r w:rsidR="00951753" w:rsidRPr="00951753">
        <w:rPr>
          <w:i/>
        </w:rPr>
        <w:tab/>
      </w:r>
      <w:r w:rsidR="00C63E27">
        <w:rPr>
          <w:i/>
        </w:rPr>
        <w:pict w14:anchorId="4152E528">
          <v:shape id="_x0000_i1026" type="#_x0000_t75" style="width:128pt;height:75pt">
            <v:imagedata r:id="rId10" o:title="3GPP-logo_web"/>
          </v:shape>
        </w:pict>
      </w:r>
    </w:p>
    <w:p w14:paraId="5F2A1611" w14:textId="77777777" w:rsidR="00AC7CF8" w:rsidRDefault="00AC7CF8" w:rsidP="00A3124F">
      <w:pPr>
        <w:pStyle w:val="ZU"/>
        <w:framePr w:h="2954" w:hRule="exact" w:wrap="notBeside"/>
        <w:tabs>
          <w:tab w:val="right" w:pos="10206"/>
        </w:tabs>
        <w:jc w:val="left"/>
      </w:pPr>
    </w:p>
    <w:p w14:paraId="6C9D6270" w14:textId="77777777" w:rsidR="00AE0445" w:rsidRPr="00250284" w:rsidRDefault="00AE0445">
      <w:pPr>
        <w:framePr w:h="1636" w:hRule="exact" w:wrap="notBeside" w:vAnchor="page" w:hAnchor="margin" w:y="15121"/>
        <w:jc w:val="both"/>
        <w:rPr>
          <w:sz w:val="16"/>
        </w:rPr>
      </w:pPr>
      <w:r w:rsidRPr="00250284">
        <w:rPr>
          <w:sz w:val="16"/>
        </w:rPr>
        <w:t>The present document has been developed within the 3</w:t>
      </w:r>
      <w:r w:rsidRPr="00250284">
        <w:rPr>
          <w:sz w:val="16"/>
          <w:vertAlign w:val="superscript"/>
        </w:rPr>
        <w:t>rd</w:t>
      </w:r>
      <w:r w:rsidRPr="00250284">
        <w:rPr>
          <w:sz w:val="16"/>
        </w:rPr>
        <w:t xml:space="preserve"> Generation Partnership Project (3GPP</w:t>
      </w:r>
      <w:r w:rsidRPr="00250284">
        <w:rPr>
          <w:sz w:val="16"/>
          <w:vertAlign w:val="superscript"/>
        </w:rPr>
        <w:t xml:space="preserve"> TM</w:t>
      </w:r>
      <w:r w:rsidRPr="00250284">
        <w:rPr>
          <w:sz w:val="16"/>
        </w:rPr>
        <w:t>) and may be further elabo</w:t>
      </w:r>
      <w:r w:rsidR="00815795">
        <w:rPr>
          <w:sz w:val="16"/>
        </w:rPr>
        <w:t>rated for the purposes of 3GPP.</w:t>
      </w:r>
      <w:r w:rsidRPr="00250284">
        <w:rPr>
          <w:sz w:val="16"/>
        </w:rPr>
        <w:t xml:space="preserve"> </w:t>
      </w:r>
      <w:r w:rsidRPr="00250284">
        <w:rPr>
          <w:sz w:val="16"/>
        </w:rPr>
        <w:br/>
        <w:t>The present document has not been subject to any approval process by the 3GPP</w:t>
      </w:r>
      <w:r w:rsidRPr="00250284">
        <w:rPr>
          <w:sz w:val="16"/>
          <w:vertAlign w:val="superscript"/>
        </w:rPr>
        <w:t xml:space="preserve"> </w:t>
      </w:r>
      <w:r w:rsidRPr="00250284">
        <w:rPr>
          <w:sz w:val="16"/>
        </w:rPr>
        <w:t>Organizational Partners and shall not be implemented.</w:t>
      </w:r>
      <w:r w:rsidRPr="00250284">
        <w:rPr>
          <w:sz w:val="16"/>
        </w:rPr>
        <w:tab/>
        <w:t xml:space="preserve"> </w:t>
      </w:r>
      <w:r w:rsidRPr="00250284">
        <w:rPr>
          <w:sz w:val="16"/>
        </w:rPr>
        <w:br/>
        <w:t>This Specification is provided for future development work within 3GPP</w:t>
      </w:r>
      <w:r w:rsidRPr="00250284">
        <w:rPr>
          <w:sz w:val="16"/>
          <w:vertAlign w:val="superscript"/>
        </w:rPr>
        <w:t xml:space="preserve"> </w:t>
      </w:r>
      <w:r w:rsidRPr="00250284">
        <w:rPr>
          <w:sz w:val="16"/>
        </w:rPr>
        <w:t>only. The Organizational Partners accept no liability for any use of this Specification.</w:t>
      </w:r>
      <w:r w:rsidRPr="00250284">
        <w:rPr>
          <w:sz w:val="16"/>
        </w:rPr>
        <w:br/>
        <w:t>Specifications and reports for implementation of the 3GPP</w:t>
      </w:r>
      <w:r w:rsidRPr="00250284">
        <w:rPr>
          <w:sz w:val="16"/>
          <w:vertAlign w:val="superscript"/>
        </w:rPr>
        <w:t xml:space="preserve"> TM</w:t>
      </w:r>
      <w:r w:rsidRPr="00250284">
        <w:rPr>
          <w:sz w:val="16"/>
        </w:rPr>
        <w:t xml:space="preserve"> system should be obtained via the 3GPP Organizational Partners' Publications Offices.</w:t>
      </w:r>
    </w:p>
    <w:p w14:paraId="6CD661D7" w14:textId="77777777" w:rsidR="00AE0445" w:rsidRPr="00250284" w:rsidRDefault="00AE0445">
      <w:pPr>
        <w:pStyle w:val="ZV"/>
        <w:framePr w:wrap="notBeside"/>
      </w:pPr>
    </w:p>
    <w:bookmarkEnd w:id="0"/>
    <w:p w14:paraId="77745862" w14:textId="77777777" w:rsidR="00AE0445" w:rsidRPr="00250284" w:rsidRDefault="00AE0445">
      <w:pPr>
        <w:sectPr w:rsidR="00AE0445" w:rsidRPr="00250284">
          <w:footnotePr>
            <w:numRestart w:val="eachSect"/>
          </w:footnotePr>
          <w:pgSz w:w="11907" w:h="16840"/>
          <w:pgMar w:top="2268" w:right="851" w:bottom="10773" w:left="851" w:header="0" w:footer="0" w:gutter="0"/>
          <w:cols w:space="720"/>
        </w:sectPr>
      </w:pPr>
    </w:p>
    <w:p w14:paraId="456F9B5E" w14:textId="77777777" w:rsidR="00AE0445" w:rsidRPr="00250284" w:rsidRDefault="00AE0445">
      <w:pPr>
        <w:pStyle w:val="FP"/>
        <w:framePr w:wrap="notBeside" w:hAnchor="margin" w:y="1419"/>
        <w:pBdr>
          <w:bottom w:val="single" w:sz="6" w:space="1" w:color="auto"/>
        </w:pBdr>
        <w:spacing w:before="240"/>
        <w:ind w:left="2835" w:right="2835"/>
        <w:jc w:val="center"/>
      </w:pPr>
      <w:bookmarkStart w:id="2" w:name="page2"/>
      <w:r w:rsidRPr="00250284">
        <w:lastRenderedPageBreak/>
        <w:t>Keywords</w:t>
      </w:r>
    </w:p>
    <w:p w14:paraId="65A8310C" w14:textId="77777777" w:rsidR="00AE0445" w:rsidRPr="00250284" w:rsidRDefault="00AE0445">
      <w:pPr>
        <w:pStyle w:val="FP"/>
        <w:framePr w:wrap="notBeside" w:hAnchor="margin" w:y="1419"/>
        <w:ind w:left="2835" w:right="2835"/>
        <w:jc w:val="center"/>
        <w:rPr>
          <w:rFonts w:ascii="Arial" w:hAnsi="Arial"/>
          <w:sz w:val="18"/>
          <w:highlight w:val="yellow"/>
          <w:lang w:eastAsia="zh-CN"/>
        </w:rPr>
      </w:pPr>
      <w:r w:rsidRPr="00250284">
        <w:rPr>
          <w:rFonts w:ascii="Arial" w:hAnsi="Arial"/>
          <w:sz w:val="18"/>
        </w:rPr>
        <w:t>management</w:t>
      </w:r>
      <w:r w:rsidR="00557BB0">
        <w:rPr>
          <w:rFonts w:ascii="Arial" w:hAnsi="Arial" w:hint="eastAsia"/>
          <w:sz w:val="18"/>
          <w:lang w:eastAsia="zh-CN"/>
        </w:rPr>
        <w:t>,</w:t>
      </w:r>
      <w:r w:rsidR="00557BB0" w:rsidRPr="00557BB0">
        <w:rPr>
          <w:rFonts w:ascii="Arial" w:hAnsi="Arial"/>
          <w:sz w:val="18"/>
          <w:lang w:eastAsia="zh-CN"/>
        </w:rPr>
        <w:t xml:space="preserve"> </w:t>
      </w:r>
      <w:r w:rsidR="00557BB0" w:rsidRPr="004C490D">
        <w:rPr>
          <w:rFonts w:ascii="Arial" w:hAnsi="Arial"/>
          <w:sz w:val="18"/>
          <w:lang w:eastAsia="zh-CN"/>
        </w:rPr>
        <w:t xml:space="preserve">security, </w:t>
      </w:r>
      <w:r w:rsidR="00557BB0" w:rsidRPr="00092B35">
        <w:rPr>
          <w:rFonts w:ascii="Arial" w:hAnsi="Arial"/>
          <w:sz w:val="18"/>
        </w:rPr>
        <w:t>CORBA</w:t>
      </w:r>
      <w:r w:rsidR="00496F52">
        <w:rPr>
          <w:rFonts w:ascii="Arial" w:hAnsi="Arial" w:hint="eastAsia"/>
          <w:sz w:val="18"/>
          <w:lang w:eastAsia="zh-CN"/>
        </w:rPr>
        <w:t xml:space="preserve">, </w:t>
      </w:r>
      <w:r w:rsidR="00496F52" w:rsidRPr="00234FFA">
        <w:rPr>
          <w:lang w:eastAsia="zh-CN"/>
        </w:rPr>
        <w:t>File integrity</w:t>
      </w:r>
    </w:p>
    <w:p w14:paraId="006E99A4" w14:textId="77777777" w:rsidR="00AE0445" w:rsidRPr="00250284" w:rsidRDefault="00AE0445">
      <w:pPr>
        <w:pStyle w:val="FP"/>
        <w:framePr w:wrap="notBeside" w:hAnchor="margin" w:yAlign="center"/>
        <w:spacing w:after="240"/>
        <w:ind w:left="2835" w:right="2835"/>
        <w:jc w:val="center"/>
        <w:rPr>
          <w:rFonts w:ascii="Arial" w:hAnsi="Arial"/>
          <w:b/>
          <w:i/>
        </w:rPr>
      </w:pPr>
      <w:r w:rsidRPr="00250284">
        <w:rPr>
          <w:rFonts w:ascii="Arial" w:hAnsi="Arial"/>
          <w:b/>
          <w:i/>
        </w:rPr>
        <w:t>3GPP</w:t>
      </w:r>
    </w:p>
    <w:p w14:paraId="2E08DADB" w14:textId="77777777" w:rsidR="00AE0445" w:rsidRPr="00250284" w:rsidRDefault="00AE0445">
      <w:pPr>
        <w:pStyle w:val="FP"/>
        <w:framePr w:wrap="notBeside" w:hAnchor="margin" w:yAlign="center"/>
        <w:pBdr>
          <w:bottom w:val="single" w:sz="6" w:space="1" w:color="auto"/>
        </w:pBdr>
        <w:ind w:left="2835" w:right="2835"/>
        <w:jc w:val="center"/>
      </w:pPr>
      <w:r w:rsidRPr="00250284">
        <w:t>Postal address</w:t>
      </w:r>
    </w:p>
    <w:p w14:paraId="24C0D8D5" w14:textId="77777777" w:rsidR="00AE0445" w:rsidRPr="00250284" w:rsidRDefault="00AE0445">
      <w:pPr>
        <w:pStyle w:val="FP"/>
        <w:framePr w:wrap="notBeside" w:hAnchor="margin" w:yAlign="center"/>
        <w:ind w:left="2835" w:right="2835"/>
        <w:jc w:val="center"/>
        <w:rPr>
          <w:rFonts w:ascii="Arial" w:hAnsi="Arial"/>
          <w:sz w:val="18"/>
        </w:rPr>
      </w:pPr>
    </w:p>
    <w:p w14:paraId="154B171F" w14:textId="77777777" w:rsidR="00AE0445" w:rsidRPr="00250284" w:rsidRDefault="00AE0445">
      <w:pPr>
        <w:pStyle w:val="FP"/>
        <w:framePr w:wrap="notBeside" w:hAnchor="margin" w:yAlign="center"/>
        <w:pBdr>
          <w:bottom w:val="single" w:sz="6" w:space="1" w:color="auto"/>
        </w:pBdr>
        <w:spacing w:before="240"/>
        <w:ind w:left="2835" w:right="2835"/>
        <w:jc w:val="center"/>
      </w:pPr>
      <w:r w:rsidRPr="00250284">
        <w:t>3GPP support office address</w:t>
      </w:r>
    </w:p>
    <w:p w14:paraId="7CC2B0C6" w14:textId="77777777" w:rsidR="00AE0445" w:rsidRPr="00B76BCA" w:rsidRDefault="00AE0445">
      <w:pPr>
        <w:pStyle w:val="FP"/>
        <w:framePr w:wrap="notBeside" w:hAnchor="margin" w:yAlign="center"/>
        <w:ind w:left="2835" w:right="2835"/>
        <w:jc w:val="center"/>
        <w:rPr>
          <w:rFonts w:ascii="Arial" w:hAnsi="Arial"/>
          <w:sz w:val="18"/>
          <w:lang w:val="fr-FR"/>
        </w:rPr>
      </w:pPr>
      <w:r w:rsidRPr="00B76BCA">
        <w:rPr>
          <w:rFonts w:ascii="Arial" w:hAnsi="Arial"/>
          <w:sz w:val="18"/>
          <w:lang w:val="fr-FR"/>
        </w:rPr>
        <w:t>650 Route des Lucioles - Sophia Antipolis</w:t>
      </w:r>
    </w:p>
    <w:p w14:paraId="5404A071" w14:textId="77777777" w:rsidR="00AE0445" w:rsidRPr="00B76BCA" w:rsidRDefault="00AE0445">
      <w:pPr>
        <w:pStyle w:val="FP"/>
        <w:framePr w:wrap="notBeside" w:hAnchor="margin" w:yAlign="center"/>
        <w:ind w:left="2835" w:right="2835"/>
        <w:jc w:val="center"/>
        <w:rPr>
          <w:rFonts w:ascii="Arial" w:hAnsi="Arial"/>
          <w:sz w:val="18"/>
          <w:lang w:val="fr-FR"/>
        </w:rPr>
      </w:pPr>
      <w:r w:rsidRPr="00B76BCA">
        <w:rPr>
          <w:rFonts w:ascii="Arial" w:hAnsi="Arial"/>
          <w:sz w:val="18"/>
          <w:lang w:val="fr-FR"/>
        </w:rPr>
        <w:t>Valbonne - FRANCE</w:t>
      </w:r>
    </w:p>
    <w:p w14:paraId="508BDEB3" w14:textId="77777777" w:rsidR="00AE0445" w:rsidRPr="00A578FE" w:rsidRDefault="00AE0445">
      <w:pPr>
        <w:pStyle w:val="FP"/>
        <w:framePr w:wrap="notBeside" w:hAnchor="margin" w:yAlign="center"/>
        <w:spacing w:after="20"/>
        <w:ind w:left="2835" w:right="2835"/>
        <w:jc w:val="center"/>
        <w:rPr>
          <w:rFonts w:ascii="Arial" w:hAnsi="Arial"/>
          <w:sz w:val="18"/>
          <w:lang w:val="en-US"/>
        </w:rPr>
      </w:pPr>
      <w:r w:rsidRPr="00A578FE">
        <w:rPr>
          <w:rFonts w:ascii="Arial" w:hAnsi="Arial"/>
          <w:sz w:val="18"/>
          <w:lang w:val="en-US"/>
        </w:rPr>
        <w:t>Tel.: +33 4 92 94 42 00 Fax: +33 4 93 65 47 16</w:t>
      </w:r>
    </w:p>
    <w:p w14:paraId="20EB5617" w14:textId="77777777" w:rsidR="00AE0445" w:rsidRPr="00A578FE" w:rsidRDefault="00AE0445">
      <w:pPr>
        <w:pStyle w:val="FP"/>
        <w:framePr w:wrap="notBeside" w:hAnchor="margin" w:yAlign="center"/>
        <w:pBdr>
          <w:bottom w:val="single" w:sz="6" w:space="1" w:color="auto"/>
        </w:pBdr>
        <w:spacing w:before="240"/>
        <w:ind w:left="2835" w:right="2835"/>
        <w:jc w:val="center"/>
        <w:rPr>
          <w:lang w:val="en-US"/>
        </w:rPr>
      </w:pPr>
      <w:r w:rsidRPr="00A578FE">
        <w:rPr>
          <w:lang w:val="en-US"/>
        </w:rPr>
        <w:t>Internet</w:t>
      </w:r>
    </w:p>
    <w:p w14:paraId="7F527AC1" w14:textId="77777777" w:rsidR="00AE0445" w:rsidRPr="00A578FE" w:rsidRDefault="00AE0445">
      <w:pPr>
        <w:pStyle w:val="FP"/>
        <w:framePr w:wrap="notBeside" w:hAnchor="margin" w:yAlign="center"/>
        <w:ind w:left="2835" w:right="2835"/>
        <w:jc w:val="center"/>
        <w:rPr>
          <w:rFonts w:ascii="Arial" w:hAnsi="Arial"/>
          <w:sz w:val="18"/>
          <w:lang w:val="en-US"/>
        </w:rPr>
      </w:pPr>
      <w:r w:rsidRPr="00A578FE">
        <w:rPr>
          <w:rFonts w:ascii="Arial" w:hAnsi="Arial"/>
          <w:sz w:val="18"/>
          <w:lang w:val="en-US"/>
        </w:rPr>
        <w:t>http://www.3gpp.org</w:t>
      </w:r>
    </w:p>
    <w:bookmarkEnd w:id="2"/>
    <w:p w14:paraId="1A3C4C7B" w14:textId="77777777" w:rsidR="0003555F" w:rsidRDefault="0003555F" w:rsidP="0003555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64EC2A8" w14:textId="77777777" w:rsidR="0003555F" w:rsidRDefault="0003555F" w:rsidP="0003555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68E74CE" w14:textId="77777777" w:rsidR="0003555F" w:rsidRDefault="0003555F" w:rsidP="0003555F">
      <w:pPr>
        <w:pStyle w:val="FP"/>
        <w:framePr w:h="3057" w:hRule="exact" w:wrap="notBeside" w:vAnchor="page" w:hAnchor="margin" w:y="12605"/>
        <w:jc w:val="center"/>
        <w:rPr>
          <w:noProof/>
        </w:rPr>
      </w:pPr>
    </w:p>
    <w:p w14:paraId="0223F182" w14:textId="77777777" w:rsidR="0003555F" w:rsidRDefault="0003555F" w:rsidP="0003555F">
      <w:pPr>
        <w:pStyle w:val="FP"/>
        <w:framePr w:h="3057" w:hRule="exact" w:wrap="notBeside" w:vAnchor="page" w:hAnchor="margin" w:y="12605"/>
        <w:jc w:val="center"/>
        <w:rPr>
          <w:noProof/>
          <w:sz w:val="18"/>
        </w:rPr>
      </w:pPr>
      <w:r>
        <w:rPr>
          <w:noProof/>
          <w:sz w:val="18"/>
        </w:rPr>
        <w:t>©</w:t>
      </w:r>
      <w:r w:rsidR="00C91887">
        <w:rPr>
          <w:noProof/>
          <w:sz w:val="18"/>
        </w:rPr>
        <w:t xml:space="preserve"> 2025</w:t>
      </w:r>
      <w:r w:rsidR="00E548C5">
        <w:rPr>
          <w:noProof/>
          <w:sz w:val="18"/>
        </w:rPr>
        <w:t>, 3GPP Organizational Partners (ARIB, ATIS, CCSA, ETSI, TSDSI, TTA, TTC).</w:t>
      </w:r>
      <w:bookmarkStart w:id="3" w:name="copyrightaddon"/>
      <w:bookmarkEnd w:id="3"/>
    </w:p>
    <w:p w14:paraId="37F4C691" w14:textId="77777777" w:rsidR="0003555F" w:rsidRDefault="0003555F" w:rsidP="0003555F">
      <w:pPr>
        <w:pStyle w:val="FP"/>
        <w:framePr w:h="3057" w:hRule="exact" w:wrap="notBeside" w:vAnchor="page" w:hAnchor="margin" w:y="12605"/>
        <w:jc w:val="center"/>
        <w:rPr>
          <w:noProof/>
          <w:sz w:val="18"/>
        </w:rPr>
      </w:pPr>
      <w:r>
        <w:rPr>
          <w:noProof/>
          <w:sz w:val="18"/>
        </w:rPr>
        <w:t>All rights reserved.</w:t>
      </w:r>
      <w:r>
        <w:rPr>
          <w:noProof/>
          <w:sz w:val="18"/>
        </w:rPr>
        <w:br/>
      </w:r>
    </w:p>
    <w:p w14:paraId="44728750" w14:textId="77777777" w:rsidR="0003555F" w:rsidRDefault="0003555F" w:rsidP="0003555F">
      <w:pPr>
        <w:pStyle w:val="FP"/>
        <w:framePr w:h="3057" w:hRule="exact" w:wrap="notBeside" w:vAnchor="page" w:hAnchor="margin" w:y="12605"/>
        <w:rPr>
          <w:noProof/>
          <w:sz w:val="18"/>
        </w:rPr>
      </w:pPr>
      <w:r>
        <w:rPr>
          <w:noProof/>
          <w:sz w:val="18"/>
        </w:rPr>
        <w:t>UMTS™ is a Trade Mark of ETSI registered for the benefit of its members</w:t>
      </w:r>
    </w:p>
    <w:p w14:paraId="78BDE259" w14:textId="77777777" w:rsidR="0003555F" w:rsidRDefault="0003555F" w:rsidP="0003555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7A16BD1" w14:textId="77777777" w:rsidR="0003555F" w:rsidRDefault="0003555F" w:rsidP="0003555F">
      <w:pPr>
        <w:pStyle w:val="FP"/>
        <w:framePr w:h="3057" w:hRule="exact" w:wrap="notBeside" w:vAnchor="page" w:hAnchor="margin" w:y="12605"/>
        <w:rPr>
          <w:noProof/>
          <w:sz w:val="18"/>
        </w:rPr>
      </w:pPr>
      <w:r>
        <w:rPr>
          <w:noProof/>
          <w:sz w:val="18"/>
        </w:rPr>
        <w:t>GSM® and the GSM logo are registered and owned by the GSM Association</w:t>
      </w:r>
    </w:p>
    <w:p w14:paraId="76B1F196" w14:textId="77777777" w:rsidR="00AE0445" w:rsidRPr="00250284" w:rsidRDefault="00AE0445">
      <w:pPr>
        <w:pStyle w:val="TT"/>
        <w:ind w:left="0" w:firstLine="0"/>
      </w:pPr>
      <w:r w:rsidRPr="00250284">
        <w:br w:type="page"/>
      </w:r>
      <w:r w:rsidRPr="00250284">
        <w:lastRenderedPageBreak/>
        <w:t>Contents</w:t>
      </w:r>
    </w:p>
    <w:p w14:paraId="238DFE55" w14:textId="77777777" w:rsidR="00231C5F" w:rsidRDefault="00231C5F">
      <w:pPr>
        <w:pStyle w:val="TOC1"/>
        <w:rPr>
          <w:rFonts w:eastAsia="Batang"/>
          <w:sz w:val="24"/>
          <w:szCs w:val="24"/>
          <w:lang w:eastAsia="ja-JP"/>
        </w:rPr>
      </w:pPr>
      <w:r>
        <w:fldChar w:fldCharType="begin" w:fldLock="1"/>
      </w:r>
      <w:r>
        <w:instrText xml:space="preserve"> TOC \o "1-9" </w:instrText>
      </w:r>
      <w:r>
        <w:fldChar w:fldCharType="separate"/>
      </w:r>
      <w:r>
        <w:rPr>
          <w:lang w:bidi="ar-EG"/>
        </w:rPr>
        <w:t>F</w:t>
      </w:r>
      <w:r>
        <w:t>oreword</w:t>
      </w:r>
      <w:r>
        <w:tab/>
      </w:r>
      <w:r>
        <w:fldChar w:fldCharType="begin" w:fldLock="1"/>
      </w:r>
      <w:r>
        <w:instrText xml:space="preserve"> PAGEREF _Toc335991475 \h </w:instrText>
      </w:r>
      <w:r>
        <w:fldChar w:fldCharType="separate"/>
      </w:r>
      <w:r>
        <w:t>5</w:t>
      </w:r>
      <w:r>
        <w:fldChar w:fldCharType="end"/>
      </w:r>
    </w:p>
    <w:p w14:paraId="1962B9A7" w14:textId="77777777" w:rsidR="00231C5F" w:rsidRDefault="00231C5F">
      <w:pPr>
        <w:pStyle w:val="TOC1"/>
        <w:rPr>
          <w:rFonts w:eastAsia="Batang"/>
          <w:sz w:val="24"/>
          <w:szCs w:val="24"/>
          <w:lang w:eastAsia="ja-JP"/>
        </w:rPr>
      </w:pPr>
      <w:r>
        <w:t>Introduction</w:t>
      </w:r>
      <w:r>
        <w:tab/>
      </w:r>
      <w:r>
        <w:fldChar w:fldCharType="begin" w:fldLock="1"/>
      </w:r>
      <w:r>
        <w:instrText xml:space="preserve"> PAGEREF _Toc335991476 \h </w:instrText>
      </w:r>
      <w:r>
        <w:fldChar w:fldCharType="separate"/>
      </w:r>
      <w:r>
        <w:t>5</w:t>
      </w:r>
      <w:r>
        <w:fldChar w:fldCharType="end"/>
      </w:r>
    </w:p>
    <w:p w14:paraId="7B790D09" w14:textId="77777777" w:rsidR="00231C5F" w:rsidRDefault="00231C5F">
      <w:pPr>
        <w:pStyle w:val="TOC1"/>
        <w:rPr>
          <w:rFonts w:eastAsia="Batang"/>
          <w:sz w:val="24"/>
          <w:szCs w:val="24"/>
          <w:lang w:eastAsia="ja-JP"/>
        </w:rPr>
      </w:pPr>
      <w:r>
        <w:t>1</w:t>
      </w:r>
      <w:r>
        <w:rPr>
          <w:rFonts w:eastAsia="Batang"/>
          <w:sz w:val="24"/>
          <w:szCs w:val="24"/>
          <w:lang w:eastAsia="ja-JP"/>
        </w:rPr>
        <w:tab/>
      </w:r>
      <w:r>
        <w:rPr>
          <w:lang w:bidi="ar-EG"/>
        </w:rPr>
        <w:t>Scope</w:t>
      </w:r>
      <w:r>
        <w:tab/>
      </w:r>
      <w:r>
        <w:fldChar w:fldCharType="begin" w:fldLock="1"/>
      </w:r>
      <w:r>
        <w:instrText xml:space="preserve"> PAGEREF _Toc335991477 \h </w:instrText>
      </w:r>
      <w:r>
        <w:fldChar w:fldCharType="separate"/>
      </w:r>
      <w:r>
        <w:t>6</w:t>
      </w:r>
      <w:r>
        <w:fldChar w:fldCharType="end"/>
      </w:r>
    </w:p>
    <w:p w14:paraId="6DF61C82" w14:textId="77777777" w:rsidR="00231C5F" w:rsidRDefault="00231C5F">
      <w:pPr>
        <w:pStyle w:val="TOC1"/>
        <w:rPr>
          <w:rFonts w:eastAsia="Batang"/>
          <w:sz w:val="24"/>
          <w:szCs w:val="24"/>
          <w:lang w:eastAsia="ja-JP"/>
        </w:rPr>
      </w:pPr>
      <w:r>
        <w:t>2</w:t>
      </w:r>
      <w:r>
        <w:rPr>
          <w:rFonts w:eastAsia="Batang"/>
          <w:sz w:val="24"/>
          <w:szCs w:val="24"/>
          <w:lang w:eastAsia="ja-JP"/>
        </w:rPr>
        <w:tab/>
      </w:r>
      <w:r>
        <w:rPr>
          <w:lang w:bidi="ar-EG"/>
        </w:rPr>
        <w:t>References</w:t>
      </w:r>
      <w:r>
        <w:tab/>
      </w:r>
      <w:r>
        <w:fldChar w:fldCharType="begin" w:fldLock="1"/>
      </w:r>
      <w:r>
        <w:instrText xml:space="preserve"> PAGEREF _Toc335991478 \h </w:instrText>
      </w:r>
      <w:r>
        <w:fldChar w:fldCharType="separate"/>
      </w:r>
      <w:r>
        <w:t>6</w:t>
      </w:r>
      <w:r>
        <w:fldChar w:fldCharType="end"/>
      </w:r>
    </w:p>
    <w:p w14:paraId="15B0AC61" w14:textId="77777777" w:rsidR="00231C5F" w:rsidRDefault="00231C5F">
      <w:pPr>
        <w:pStyle w:val="TOC1"/>
        <w:rPr>
          <w:rFonts w:eastAsia="Batang"/>
          <w:sz w:val="24"/>
          <w:szCs w:val="24"/>
          <w:lang w:eastAsia="ja-JP"/>
        </w:rPr>
      </w:pPr>
      <w:r>
        <w:t>3</w:t>
      </w:r>
      <w:r>
        <w:rPr>
          <w:rFonts w:eastAsia="Batang"/>
          <w:sz w:val="24"/>
          <w:szCs w:val="24"/>
          <w:lang w:eastAsia="ja-JP"/>
        </w:rPr>
        <w:tab/>
      </w:r>
      <w:r>
        <w:rPr>
          <w:lang w:bidi="ar-EG"/>
        </w:rPr>
        <w:t>Definitions and abbreviations</w:t>
      </w:r>
      <w:r>
        <w:tab/>
      </w:r>
      <w:r>
        <w:fldChar w:fldCharType="begin" w:fldLock="1"/>
      </w:r>
      <w:r>
        <w:instrText xml:space="preserve"> PAGEREF _Toc335991479 \h </w:instrText>
      </w:r>
      <w:r>
        <w:fldChar w:fldCharType="separate"/>
      </w:r>
      <w:r>
        <w:t>7</w:t>
      </w:r>
      <w:r>
        <w:fldChar w:fldCharType="end"/>
      </w:r>
    </w:p>
    <w:p w14:paraId="35D1B02C" w14:textId="77777777" w:rsidR="00231C5F" w:rsidRDefault="00231C5F">
      <w:pPr>
        <w:pStyle w:val="TOC2"/>
        <w:rPr>
          <w:rFonts w:eastAsia="Batang"/>
          <w:sz w:val="24"/>
          <w:szCs w:val="24"/>
          <w:lang w:eastAsia="ja-JP"/>
        </w:rPr>
      </w:pPr>
      <w:r>
        <w:t>3.1</w:t>
      </w:r>
      <w:r>
        <w:rPr>
          <w:rFonts w:eastAsia="Batang"/>
          <w:sz w:val="24"/>
          <w:szCs w:val="24"/>
          <w:lang w:eastAsia="ja-JP"/>
        </w:rPr>
        <w:tab/>
      </w:r>
      <w:r>
        <w:rPr>
          <w:lang w:bidi="ar-EG"/>
        </w:rPr>
        <w:t>Definitions</w:t>
      </w:r>
      <w:r>
        <w:tab/>
      </w:r>
      <w:r>
        <w:fldChar w:fldCharType="begin" w:fldLock="1"/>
      </w:r>
      <w:r>
        <w:instrText xml:space="preserve"> PAGEREF _Toc335991480 \h </w:instrText>
      </w:r>
      <w:r>
        <w:fldChar w:fldCharType="separate"/>
      </w:r>
      <w:r>
        <w:t>7</w:t>
      </w:r>
      <w:r>
        <w:fldChar w:fldCharType="end"/>
      </w:r>
    </w:p>
    <w:p w14:paraId="486064E5" w14:textId="77777777" w:rsidR="00231C5F" w:rsidRDefault="00231C5F">
      <w:pPr>
        <w:pStyle w:val="TOC2"/>
        <w:rPr>
          <w:rFonts w:eastAsia="Batang"/>
          <w:sz w:val="24"/>
          <w:szCs w:val="24"/>
          <w:lang w:eastAsia="ja-JP"/>
        </w:rPr>
      </w:pPr>
      <w:r>
        <w:t>3.2</w:t>
      </w:r>
      <w:r>
        <w:rPr>
          <w:rFonts w:eastAsia="Batang"/>
          <w:sz w:val="24"/>
          <w:szCs w:val="24"/>
          <w:lang w:eastAsia="ja-JP"/>
        </w:rPr>
        <w:tab/>
      </w:r>
      <w:r>
        <w:rPr>
          <w:lang w:bidi="ar-EG"/>
        </w:rPr>
        <w:t>Abbreviations</w:t>
      </w:r>
      <w:r>
        <w:tab/>
      </w:r>
      <w:r>
        <w:fldChar w:fldCharType="begin" w:fldLock="1"/>
      </w:r>
      <w:r>
        <w:instrText xml:space="preserve"> PAGEREF _Toc335991481 \h </w:instrText>
      </w:r>
      <w:r>
        <w:fldChar w:fldCharType="separate"/>
      </w:r>
      <w:r>
        <w:t>7</w:t>
      </w:r>
      <w:r>
        <w:fldChar w:fldCharType="end"/>
      </w:r>
    </w:p>
    <w:p w14:paraId="350B8806" w14:textId="77777777" w:rsidR="00231C5F" w:rsidRDefault="00231C5F">
      <w:pPr>
        <w:pStyle w:val="TOC1"/>
        <w:rPr>
          <w:rFonts w:eastAsia="Batang"/>
          <w:sz w:val="24"/>
          <w:szCs w:val="24"/>
          <w:lang w:eastAsia="ja-JP"/>
        </w:rPr>
      </w:pPr>
      <w:r>
        <w:t>4</w:t>
      </w:r>
      <w:r>
        <w:rPr>
          <w:rFonts w:eastAsia="Batang"/>
          <w:sz w:val="24"/>
          <w:szCs w:val="24"/>
          <w:lang w:eastAsia="ja-JP"/>
        </w:rPr>
        <w:tab/>
      </w:r>
      <w:r>
        <w:t xml:space="preserve">Solution Set </w:t>
      </w:r>
      <w:r>
        <w:rPr>
          <w:lang w:eastAsia="zh-CN"/>
        </w:rPr>
        <w:t>d</w:t>
      </w:r>
      <w:r>
        <w:t>efinitions</w:t>
      </w:r>
      <w:r>
        <w:tab/>
      </w:r>
      <w:r>
        <w:fldChar w:fldCharType="begin" w:fldLock="1"/>
      </w:r>
      <w:r>
        <w:instrText xml:space="preserve"> PAGEREF _Toc335991482 \h </w:instrText>
      </w:r>
      <w:r>
        <w:fldChar w:fldCharType="separate"/>
      </w:r>
      <w:r>
        <w:t>7</w:t>
      </w:r>
      <w:r>
        <w:fldChar w:fldCharType="end"/>
      </w:r>
    </w:p>
    <w:p w14:paraId="166E1810" w14:textId="77777777" w:rsidR="00231C5F" w:rsidRDefault="00231C5F" w:rsidP="00231C5F">
      <w:pPr>
        <w:pStyle w:val="TOC8"/>
        <w:rPr>
          <w:rFonts w:eastAsia="Batang"/>
          <w:b w:val="0"/>
          <w:sz w:val="24"/>
          <w:szCs w:val="24"/>
          <w:lang w:eastAsia="ja-JP"/>
        </w:rPr>
      </w:pPr>
      <w:r>
        <w:t>Annex A (normative):</w:t>
      </w:r>
      <w:r>
        <w:tab/>
      </w:r>
      <w:r>
        <w:rPr>
          <w:lang w:eastAsia="zh-CN"/>
        </w:rPr>
        <w:t>CORBA Solution Set</w:t>
      </w:r>
      <w:r>
        <w:tab/>
      </w:r>
      <w:r>
        <w:fldChar w:fldCharType="begin" w:fldLock="1"/>
      </w:r>
      <w:r>
        <w:instrText xml:space="preserve"> PAGEREF _Toc335991483 \h </w:instrText>
      </w:r>
      <w:r>
        <w:fldChar w:fldCharType="separate"/>
      </w:r>
      <w:r>
        <w:t>8</w:t>
      </w:r>
      <w:r>
        <w:fldChar w:fldCharType="end"/>
      </w:r>
    </w:p>
    <w:p w14:paraId="189DD50A" w14:textId="77777777" w:rsidR="00231C5F" w:rsidRDefault="00231C5F">
      <w:pPr>
        <w:pStyle w:val="TOC1"/>
        <w:rPr>
          <w:rFonts w:eastAsia="Batang"/>
          <w:sz w:val="24"/>
          <w:szCs w:val="24"/>
          <w:lang w:eastAsia="ja-JP"/>
        </w:rPr>
      </w:pPr>
      <w:r>
        <w:t>A.1</w:t>
      </w:r>
      <w:r>
        <w:rPr>
          <w:rFonts w:eastAsia="Batang"/>
          <w:sz w:val="24"/>
          <w:szCs w:val="24"/>
        </w:rPr>
        <w:tab/>
      </w:r>
      <w:r>
        <w:t>Architectural features</w:t>
      </w:r>
      <w:r>
        <w:tab/>
      </w:r>
      <w:r>
        <w:fldChar w:fldCharType="begin" w:fldLock="1"/>
      </w:r>
      <w:r>
        <w:instrText xml:space="preserve"> PAGEREF _Toc335991484 \h </w:instrText>
      </w:r>
      <w:r>
        <w:fldChar w:fldCharType="separate"/>
      </w:r>
      <w:r>
        <w:t>8</w:t>
      </w:r>
      <w:r>
        <w:fldChar w:fldCharType="end"/>
      </w:r>
    </w:p>
    <w:p w14:paraId="7A028F16" w14:textId="77777777" w:rsidR="00231C5F" w:rsidRDefault="00231C5F">
      <w:pPr>
        <w:pStyle w:val="TOC2"/>
        <w:rPr>
          <w:rFonts w:eastAsia="Batang"/>
          <w:sz w:val="24"/>
          <w:szCs w:val="24"/>
          <w:lang w:eastAsia="ja-JP"/>
        </w:rPr>
      </w:pPr>
      <w:r>
        <w:t>A.1.1</w:t>
      </w:r>
      <w:r>
        <w:rPr>
          <w:rFonts w:eastAsia="Batang"/>
          <w:sz w:val="24"/>
          <w:szCs w:val="24"/>
          <w:lang w:eastAsia="ja-JP"/>
        </w:rPr>
        <w:tab/>
      </w:r>
      <w:r>
        <w:rPr>
          <w:lang w:eastAsia="zh-CN"/>
        </w:rPr>
        <w:t>Principles of IRP Security Services</w:t>
      </w:r>
      <w:r>
        <w:tab/>
      </w:r>
      <w:r>
        <w:fldChar w:fldCharType="begin" w:fldLock="1"/>
      </w:r>
      <w:r>
        <w:instrText xml:space="preserve"> PAGEREF _Toc335991485 \h </w:instrText>
      </w:r>
      <w:r>
        <w:fldChar w:fldCharType="separate"/>
      </w:r>
      <w:r>
        <w:t>8</w:t>
      </w:r>
      <w:r>
        <w:fldChar w:fldCharType="end"/>
      </w:r>
    </w:p>
    <w:p w14:paraId="4F383082" w14:textId="77777777" w:rsidR="00231C5F" w:rsidRDefault="00231C5F">
      <w:pPr>
        <w:pStyle w:val="TOC2"/>
        <w:rPr>
          <w:rFonts w:eastAsia="Batang"/>
          <w:sz w:val="24"/>
          <w:szCs w:val="24"/>
          <w:lang w:eastAsia="ja-JP"/>
        </w:rPr>
      </w:pPr>
      <w:r>
        <w:t>A.1.</w:t>
      </w:r>
      <w:r>
        <w:rPr>
          <w:lang w:eastAsia="zh-CN"/>
        </w:rPr>
        <w:t>2</w:t>
      </w:r>
      <w:r>
        <w:rPr>
          <w:rFonts w:eastAsia="Batang"/>
          <w:sz w:val="24"/>
          <w:szCs w:val="24"/>
          <w:lang w:eastAsia="ja-JP"/>
        </w:rPr>
        <w:tab/>
      </w:r>
      <w:r>
        <w:rPr>
          <w:lang w:eastAsia="zh-CN"/>
        </w:rPr>
        <w:t>Request Interceptor</w:t>
      </w:r>
      <w:r>
        <w:tab/>
      </w:r>
      <w:r>
        <w:fldChar w:fldCharType="begin" w:fldLock="1"/>
      </w:r>
      <w:r>
        <w:instrText xml:space="preserve"> PAGEREF _Toc335991486 \h </w:instrText>
      </w:r>
      <w:r>
        <w:fldChar w:fldCharType="separate"/>
      </w:r>
      <w:r>
        <w:t>9</w:t>
      </w:r>
      <w:r>
        <w:fldChar w:fldCharType="end"/>
      </w:r>
    </w:p>
    <w:p w14:paraId="39A9CC42" w14:textId="77777777" w:rsidR="00231C5F" w:rsidRDefault="00231C5F">
      <w:pPr>
        <w:pStyle w:val="TOC3"/>
        <w:rPr>
          <w:rFonts w:eastAsia="Batang"/>
          <w:sz w:val="24"/>
          <w:szCs w:val="24"/>
          <w:lang w:eastAsia="ja-JP"/>
        </w:rPr>
      </w:pPr>
      <w:r>
        <w:t>A.1.2.1</w:t>
      </w:r>
      <w:r>
        <w:rPr>
          <w:rFonts w:eastAsia="Batang"/>
          <w:sz w:val="24"/>
          <w:szCs w:val="24"/>
          <w:lang w:eastAsia="ja-JP"/>
        </w:rPr>
        <w:tab/>
      </w:r>
      <w:r>
        <w:rPr>
          <w:lang w:eastAsia="zh-CN"/>
        </w:rPr>
        <w:t>Client-side Interceptor</w:t>
      </w:r>
      <w:r>
        <w:tab/>
      </w:r>
      <w:r>
        <w:fldChar w:fldCharType="begin" w:fldLock="1"/>
      </w:r>
      <w:r>
        <w:instrText xml:space="preserve"> PAGEREF _Toc335991487 \h </w:instrText>
      </w:r>
      <w:r>
        <w:fldChar w:fldCharType="separate"/>
      </w:r>
      <w:r>
        <w:t>10</w:t>
      </w:r>
      <w:r>
        <w:fldChar w:fldCharType="end"/>
      </w:r>
    </w:p>
    <w:p w14:paraId="420DE26F" w14:textId="77777777" w:rsidR="00231C5F" w:rsidRDefault="00231C5F">
      <w:pPr>
        <w:pStyle w:val="TOC3"/>
        <w:rPr>
          <w:rFonts w:eastAsia="Batang"/>
          <w:sz w:val="24"/>
          <w:szCs w:val="24"/>
          <w:lang w:eastAsia="ja-JP"/>
        </w:rPr>
      </w:pPr>
      <w:r>
        <w:t>A.1.2.</w:t>
      </w:r>
      <w:r>
        <w:rPr>
          <w:lang w:eastAsia="zh-CN"/>
        </w:rPr>
        <w:t>2</w:t>
      </w:r>
      <w:r>
        <w:rPr>
          <w:rFonts w:eastAsia="Batang"/>
          <w:sz w:val="24"/>
          <w:szCs w:val="24"/>
          <w:lang w:eastAsia="ja-JP"/>
        </w:rPr>
        <w:tab/>
      </w:r>
      <w:r>
        <w:rPr>
          <w:lang w:eastAsia="zh-CN"/>
        </w:rPr>
        <w:t>Server-side Interceptor</w:t>
      </w:r>
      <w:r>
        <w:tab/>
      </w:r>
      <w:r>
        <w:fldChar w:fldCharType="begin" w:fldLock="1"/>
      </w:r>
      <w:r>
        <w:instrText xml:space="preserve"> PAGEREF _Toc335991488 \h </w:instrText>
      </w:r>
      <w:r>
        <w:fldChar w:fldCharType="separate"/>
      </w:r>
      <w:r>
        <w:t>10</w:t>
      </w:r>
      <w:r>
        <w:fldChar w:fldCharType="end"/>
      </w:r>
    </w:p>
    <w:p w14:paraId="29B489BA" w14:textId="77777777" w:rsidR="00231C5F" w:rsidRDefault="00231C5F">
      <w:pPr>
        <w:pStyle w:val="TOC3"/>
        <w:rPr>
          <w:rFonts w:eastAsia="Batang"/>
          <w:sz w:val="24"/>
          <w:szCs w:val="24"/>
          <w:lang w:eastAsia="ja-JP"/>
        </w:rPr>
      </w:pPr>
      <w:r>
        <w:t>A.1.2.</w:t>
      </w:r>
      <w:r>
        <w:rPr>
          <w:lang w:eastAsia="zh-CN"/>
        </w:rPr>
        <w:t>3</w:t>
      </w:r>
      <w:r>
        <w:rPr>
          <w:rFonts w:eastAsia="Batang"/>
          <w:sz w:val="24"/>
          <w:szCs w:val="24"/>
          <w:lang w:eastAsia="ja-JP"/>
        </w:rPr>
        <w:tab/>
      </w:r>
      <w:r>
        <w:rPr>
          <w:lang w:eastAsia="zh-CN"/>
        </w:rPr>
        <w:t>Request Interceptor Security Attributes</w:t>
      </w:r>
      <w:r>
        <w:tab/>
      </w:r>
      <w:r>
        <w:fldChar w:fldCharType="begin" w:fldLock="1"/>
      </w:r>
      <w:r>
        <w:instrText xml:space="preserve"> PAGEREF _Toc335991489 \h </w:instrText>
      </w:r>
      <w:r>
        <w:fldChar w:fldCharType="separate"/>
      </w:r>
      <w:r>
        <w:t>11</w:t>
      </w:r>
      <w:r>
        <w:fldChar w:fldCharType="end"/>
      </w:r>
    </w:p>
    <w:p w14:paraId="0E147067" w14:textId="77777777" w:rsidR="00231C5F" w:rsidRDefault="00231C5F">
      <w:pPr>
        <w:pStyle w:val="TOC2"/>
        <w:rPr>
          <w:rFonts w:eastAsia="Batang"/>
          <w:sz w:val="24"/>
          <w:szCs w:val="24"/>
          <w:lang w:eastAsia="ja-JP"/>
        </w:rPr>
      </w:pPr>
      <w:r>
        <w:t>A.1.</w:t>
      </w:r>
      <w:r>
        <w:rPr>
          <w:lang w:eastAsia="zh-CN"/>
        </w:rPr>
        <w:t>3</w:t>
      </w:r>
      <w:r>
        <w:rPr>
          <w:rFonts w:eastAsia="Batang"/>
          <w:sz w:val="24"/>
          <w:szCs w:val="24"/>
          <w:lang w:eastAsia="ja-JP"/>
        </w:rPr>
        <w:tab/>
      </w:r>
      <w:r>
        <w:rPr>
          <w:lang w:eastAsia="zh-CN"/>
        </w:rPr>
        <w:t>Security Attributes Service Protocol</w:t>
      </w:r>
      <w:r>
        <w:tab/>
      </w:r>
      <w:r>
        <w:fldChar w:fldCharType="begin" w:fldLock="1"/>
      </w:r>
      <w:r>
        <w:instrText xml:space="preserve"> PAGEREF _Toc335991490 \h </w:instrText>
      </w:r>
      <w:r>
        <w:fldChar w:fldCharType="separate"/>
      </w:r>
      <w:r>
        <w:t>11</w:t>
      </w:r>
      <w:r>
        <w:fldChar w:fldCharType="end"/>
      </w:r>
    </w:p>
    <w:p w14:paraId="4128CC00" w14:textId="77777777" w:rsidR="00231C5F" w:rsidRDefault="00231C5F">
      <w:pPr>
        <w:pStyle w:val="TOC3"/>
        <w:rPr>
          <w:rFonts w:eastAsia="Batang"/>
          <w:sz w:val="24"/>
          <w:szCs w:val="24"/>
          <w:lang w:eastAsia="ja-JP"/>
        </w:rPr>
      </w:pPr>
      <w:r>
        <w:t>A.1.3.1</w:t>
      </w:r>
      <w:r>
        <w:rPr>
          <w:rFonts w:eastAsia="Batang"/>
          <w:sz w:val="24"/>
          <w:szCs w:val="24"/>
        </w:rPr>
        <w:tab/>
      </w:r>
      <w:r>
        <w:rPr>
          <w:lang w:eastAsia="zh-CN"/>
        </w:rPr>
        <w:t>Security Attribute Service context element</w:t>
      </w:r>
      <w:r>
        <w:tab/>
      </w:r>
      <w:r>
        <w:fldChar w:fldCharType="begin" w:fldLock="1"/>
      </w:r>
      <w:r>
        <w:instrText xml:space="preserve"> PAGEREF _Toc335991491 \h </w:instrText>
      </w:r>
      <w:r>
        <w:fldChar w:fldCharType="separate"/>
      </w:r>
      <w:r>
        <w:t>11</w:t>
      </w:r>
      <w:r>
        <w:fldChar w:fldCharType="end"/>
      </w:r>
    </w:p>
    <w:p w14:paraId="5526F8C3" w14:textId="77777777" w:rsidR="00231C5F" w:rsidRDefault="00231C5F">
      <w:pPr>
        <w:pStyle w:val="TOC3"/>
        <w:rPr>
          <w:rFonts w:eastAsia="Batang"/>
          <w:sz w:val="24"/>
          <w:szCs w:val="24"/>
          <w:lang w:eastAsia="ja-JP"/>
        </w:rPr>
      </w:pPr>
      <w:r>
        <w:t>A.1.3.2</w:t>
      </w:r>
      <w:r>
        <w:rPr>
          <w:rFonts w:eastAsia="Batang"/>
          <w:sz w:val="24"/>
          <w:szCs w:val="24"/>
        </w:rPr>
        <w:tab/>
      </w:r>
      <w:r>
        <w:rPr>
          <w:lang w:eastAsia="zh-CN"/>
        </w:rPr>
        <w:t>CORBA Security Service</w:t>
      </w:r>
      <w:r>
        <w:tab/>
      </w:r>
      <w:r>
        <w:fldChar w:fldCharType="begin" w:fldLock="1"/>
      </w:r>
      <w:r>
        <w:instrText xml:space="preserve"> PAGEREF _Toc335991492 \h </w:instrText>
      </w:r>
      <w:r>
        <w:fldChar w:fldCharType="separate"/>
      </w:r>
      <w:r>
        <w:t>12</w:t>
      </w:r>
      <w:r>
        <w:fldChar w:fldCharType="end"/>
      </w:r>
    </w:p>
    <w:p w14:paraId="532225BC" w14:textId="77777777" w:rsidR="00231C5F" w:rsidRDefault="00231C5F">
      <w:pPr>
        <w:pStyle w:val="TOC1"/>
        <w:rPr>
          <w:rFonts w:eastAsia="Batang"/>
          <w:sz w:val="24"/>
          <w:szCs w:val="24"/>
          <w:lang w:eastAsia="ja-JP"/>
        </w:rPr>
      </w:pPr>
      <w:r>
        <w:t>A.2</w:t>
      </w:r>
      <w:r>
        <w:rPr>
          <w:rFonts w:eastAsia="Batang"/>
          <w:sz w:val="24"/>
          <w:szCs w:val="24"/>
        </w:rPr>
        <w:tab/>
      </w:r>
      <w:r>
        <w:rPr>
          <w:lang w:eastAsia="zh-CN" w:bidi="ar-EG"/>
        </w:rPr>
        <w:t>Mapping</w:t>
      </w:r>
      <w:r>
        <w:tab/>
      </w:r>
      <w:r>
        <w:fldChar w:fldCharType="begin" w:fldLock="1"/>
      </w:r>
      <w:r>
        <w:instrText xml:space="preserve"> PAGEREF _Toc335991493 \h </w:instrText>
      </w:r>
      <w:r>
        <w:fldChar w:fldCharType="separate"/>
      </w:r>
      <w:r>
        <w:t>12</w:t>
      </w:r>
      <w:r>
        <w:fldChar w:fldCharType="end"/>
      </w:r>
    </w:p>
    <w:p w14:paraId="600E6F6B" w14:textId="77777777" w:rsidR="00231C5F" w:rsidRDefault="00231C5F">
      <w:pPr>
        <w:pStyle w:val="TOC2"/>
        <w:rPr>
          <w:rFonts w:eastAsia="Batang"/>
          <w:sz w:val="24"/>
          <w:szCs w:val="24"/>
          <w:lang w:eastAsia="ja-JP"/>
        </w:rPr>
      </w:pPr>
      <w:r>
        <w:t>A.</w:t>
      </w:r>
      <w:r>
        <w:rPr>
          <w:lang w:eastAsia="zh-CN"/>
        </w:rPr>
        <w:t>2</w:t>
      </w:r>
      <w:r>
        <w:t>.1</w:t>
      </w:r>
      <w:r>
        <w:rPr>
          <w:rFonts w:eastAsia="Batang"/>
          <w:sz w:val="24"/>
          <w:szCs w:val="24"/>
          <w:lang w:eastAsia="ja-JP"/>
        </w:rPr>
        <w:tab/>
      </w:r>
      <w:r>
        <w:rPr>
          <w:lang w:eastAsia="zh-CN"/>
        </w:rPr>
        <w:t>RI Solution Mapping</w:t>
      </w:r>
      <w:r>
        <w:tab/>
      </w:r>
      <w:r>
        <w:fldChar w:fldCharType="begin" w:fldLock="1"/>
      </w:r>
      <w:r>
        <w:instrText xml:space="preserve"> PAGEREF _Toc335991494 \h </w:instrText>
      </w:r>
      <w:r>
        <w:fldChar w:fldCharType="separate"/>
      </w:r>
      <w:r>
        <w:t>12</w:t>
      </w:r>
      <w:r>
        <w:fldChar w:fldCharType="end"/>
      </w:r>
    </w:p>
    <w:p w14:paraId="24D538B6" w14:textId="77777777" w:rsidR="00231C5F" w:rsidRDefault="00231C5F">
      <w:pPr>
        <w:pStyle w:val="TOC3"/>
        <w:rPr>
          <w:rFonts w:eastAsia="Batang"/>
          <w:sz w:val="24"/>
          <w:szCs w:val="24"/>
          <w:lang w:eastAsia="ja-JP"/>
        </w:rPr>
      </w:pPr>
      <w:r>
        <w:t>A.</w:t>
      </w:r>
      <w:r>
        <w:rPr>
          <w:lang w:eastAsia="zh-CN"/>
        </w:rPr>
        <w:t>2</w:t>
      </w:r>
      <w:r>
        <w:t>.</w:t>
      </w:r>
      <w:r>
        <w:rPr>
          <w:lang w:eastAsia="zh-CN"/>
        </w:rPr>
        <w:t>1</w:t>
      </w:r>
      <w:r>
        <w:t>.1</w:t>
      </w:r>
      <w:r>
        <w:rPr>
          <w:rFonts w:eastAsia="Batang"/>
          <w:sz w:val="24"/>
          <w:szCs w:val="24"/>
          <w:lang w:eastAsia="ja-JP"/>
        </w:rPr>
        <w:tab/>
      </w:r>
      <w:r>
        <w:t xml:space="preserve"> </w:t>
      </w:r>
      <w:r>
        <w:rPr>
          <w:lang w:eastAsia="zh-CN"/>
        </w:rPr>
        <w:t>Security Attribute Mapping</w:t>
      </w:r>
      <w:r>
        <w:tab/>
      </w:r>
      <w:r>
        <w:fldChar w:fldCharType="begin" w:fldLock="1"/>
      </w:r>
      <w:r>
        <w:instrText xml:space="preserve"> PAGEREF _Toc335991495 \h </w:instrText>
      </w:r>
      <w:r>
        <w:fldChar w:fldCharType="separate"/>
      </w:r>
      <w:r>
        <w:t>12</w:t>
      </w:r>
      <w:r>
        <w:fldChar w:fldCharType="end"/>
      </w:r>
    </w:p>
    <w:p w14:paraId="22ED539E" w14:textId="77777777" w:rsidR="00231C5F" w:rsidRDefault="00231C5F">
      <w:pPr>
        <w:pStyle w:val="TOC2"/>
        <w:rPr>
          <w:rFonts w:eastAsia="Batang"/>
          <w:sz w:val="24"/>
          <w:szCs w:val="24"/>
          <w:lang w:eastAsia="ja-JP"/>
        </w:rPr>
      </w:pPr>
      <w:r>
        <w:t>A.</w:t>
      </w:r>
      <w:r>
        <w:rPr>
          <w:lang w:eastAsia="zh-CN"/>
        </w:rPr>
        <w:t>2</w:t>
      </w:r>
      <w:r>
        <w:t>.</w:t>
      </w:r>
      <w:r>
        <w:rPr>
          <w:lang w:eastAsia="zh-CN"/>
        </w:rPr>
        <w:t>2</w:t>
      </w:r>
      <w:r>
        <w:rPr>
          <w:rFonts w:eastAsia="Batang"/>
          <w:sz w:val="24"/>
          <w:szCs w:val="24"/>
          <w:lang w:eastAsia="ja-JP"/>
        </w:rPr>
        <w:tab/>
      </w:r>
      <w:r>
        <w:rPr>
          <w:lang w:eastAsia="zh-CN"/>
        </w:rPr>
        <w:t>SAS Solution Mapping</w:t>
      </w:r>
      <w:r>
        <w:tab/>
      </w:r>
      <w:r>
        <w:fldChar w:fldCharType="begin" w:fldLock="1"/>
      </w:r>
      <w:r>
        <w:instrText xml:space="preserve"> PAGEREF _Toc335991496 \h </w:instrText>
      </w:r>
      <w:r>
        <w:fldChar w:fldCharType="separate"/>
      </w:r>
      <w:r>
        <w:t>13</w:t>
      </w:r>
      <w:r>
        <w:fldChar w:fldCharType="end"/>
      </w:r>
    </w:p>
    <w:p w14:paraId="05ADA267" w14:textId="77777777" w:rsidR="00231C5F" w:rsidRDefault="00231C5F">
      <w:pPr>
        <w:pStyle w:val="TOC3"/>
        <w:rPr>
          <w:rFonts w:eastAsia="Batang"/>
          <w:sz w:val="24"/>
          <w:szCs w:val="24"/>
          <w:lang w:eastAsia="ja-JP"/>
        </w:rPr>
      </w:pPr>
      <w:r>
        <w:t>A.</w:t>
      </w:r>
      <w:r>
        <w:rPr>
          <w:lang w:eastAsia="zh-CN"/>
        </w:rPr>
        <w:t>2</w:t>
      </w:r>
      <w:r>
        <w:t>.</w:t>
      </w:r>
      <w:r>
        <w:rPr>
          <w:lang w:eastAsia="zh-CN"/>
        </w:rPr>
        <w:t>2</w:t>
      </w:r>
      <w:r>
        <w:t>.</w:t>
      </w:r>
      <w:r>
        <w:rPr>
          <w:lang w:eastAsia="zh-CN"/>
        </w:rPr>
        <w:t>1</w:t>
      </w:r>
      <w:r>
        <w:rPr>
          <w:rFonts w:eastAsia="Batang"/>
          <w:sz w:val="24"/>
          <w:szCs w:val="24"/>
          <w:lang w:eastAsia="ja-JP"/>
        </w:rPr>
        <w:tab/>
      </w:r>
      <w:r>
        <w:t xml:space="preserve"> </w:t>
      </w:r>
      <w:r>
        <w:rPr>
          <w:lang w:eastAsia="zh-CN"/>
        </w:rPr>
        <w:t>Security Attribute Mapping</w:t>
      </w:r>
      <w:r>
        <w:tab/>
      </w:r>
      <w:r>
        <w:fldChar w:fldCharType="begin" w:fldLock="1"/>
      </w:r>
      <w:r>
        <w:instrText xml:space="preserve"> PAGEREF _Toc335991497 \h </w:instrText>
      </w:r>
      <w:r>
        <w:fldChar w:fldCharType="separate"/>
      </w:r>
      <w:r>
        <w:t>13</w:t>
      </w:r>
      <w:r>
        <w:fldChar w:fldCharType="end"/>
      </w:r>
    </w:p>
    <w:p w14:paraId="713C0043" w14:textId="77777777" w:rsidR="00231C5F" w:rsidRDefault="00231C5F">
      <w:pPr>
        <w:pStyle w:val="TOC1"/>
        <w:rPr>
          <w:rFonts w:eastAsia="Batang"/>
          <w:sz w:val="24"/>
          <w:szCs w:val="24"/>
          <w:lang w:eastAsia="ja-JP"/>
        </w:rPr>
      </w:pPr>
      <w:r>
        <w:t>A.3</w:t>
      </w:r>
      <w:r>
        <w:rPr>
          <w:rFonts w:eastAsia="Batang"/>
          <w:sz w:val="24"/>
          <w:szCs w:val="24"/>
        </w:rPr>
        <w:tab/>
      </w:r>
      <w:r>
        <w:t>Itf-N Security Service Behaviour</w:t>
      </w:r>
      <w:r>
        <w:tab/>
      </w:r>
      <w:r>
        <w:fldChar w:fldCharType="begin" w:fldLock="1"/>
      </w:r>
      <w:r>
        <w:instrText xml:space="preserve"> PAGEREF _Toc335991498 \h </w:instrText>
      </w:r>
      <w:r>
        <w:fldChar w:fldCharType="separate"/>
      </w:r>
      <w:r>
        <w:t>14</w:t>
      </w:r>
      <w:r>
        <w:fldChar w:fldCharType="end"/>
      </w:r>
    </w:p>
    <w:p w14:paraId="25E3090C" w14:textId="77777777" w:rsidR="00231C5F" w:rsidRDefault="00231C5F">
      <w:pPr>
        <w:pStyle w:val="TOC2"/>
        <w:rPr>
          <w:rFonts w:eastAsia="Batang"/>
          <w:sz w:val="24"/>
          <w:szCs w:val="24"/>
          <w:lang w:eastAsia="ja-JP"/>
        </w:rPr>
      </w:pPr>
      <w:r>
        <w:t>A.</w:t>
      </w:r>
      <w:r>
        <w:rPr>
          <w:lang w:eastAsia="zh-CN"/>
        </w:rPr>
        <w:t>3</w:t>
      </w:r>
      <w:r>
        <w:t>.1</w:t>
      </w:r>
      <w:r>
        <w:rPr>
          <w:rFonts w:eastAsia="Batang"/>
          <w:sz w:val="24"/>
          <w:szCs w:val="24"/>
          <w:lang w:eastAsia="ja-JP"/>
        </w:rPr>
        <w:tab/>
      </w:r>
      <w:r>
        <w:rPr>
          <w:lang w:eastAsia="zh-CN"/>
        </w:rPr>
        <w:t>Request Interceptor</w:t>
      </w:r>
      <w:r>
        <w:t xml:space="preserve"> </w:t>
      </w:r>
      <w:r>
        <w:rPr>
          <w:lang w:eastAsia="zh-CN"/>
        </w:rPr>
        <w:t>Solution</w:t>
      </w:r>
      <w:r>
        <w:tab/>
      </w:r>
      <w:r>
        <w:fldChar w:fldCharType="begin" w:fldLock="1"/>
      </w:r>
      <w:r>
        <w:instrText xml:space="preserve"> PAGEREF _Toc335991499 \h </w:instrText>
      </w:r>
      <w:r>
        <w:fldChar w:fldCharType="separate"/>
      </w:r>
      <w:r>
        <w:t>14</w:t>
      </w:r>
      <w:r>
        <w:fldChar w:fldCharType="end"/>
      </w:r>
    </w:p>
    <w:p w14:paraId="11DECAD5" w14:textId="77777777" w:rsidR="00231C5F" w:rsidRDefault="00231C5F">
      <w:pPr>
        <w:pStyle w:val="TOC3"/>
        <w:rPr>
          <w:rFonts w:eastAsia="Batang"/>
          <w:sz w:val="24"/>
          <w:szCs w:val="24"/>
          <w:lang w:eastAsia="ja-JP"/>
        </w:rPr>
      </w:pPr>
      <w:r>
        <w:t>A.</w:t>
      </w:r>
      <w:r>
        <w:rPr>
          <w:lang w:eastAsia="zh-CN"/>
        </w:rPr>
        <w:t>3</w:t>
      </w:r>
      <w:r>
        <w:t>.</w:t>
      </w:r>
      <w:r>
        <w:rPr>
          <w:lang w:eastAsia="zh-CN"/>
        </w:rPr>
        <w:t>1</w:t>
      </w:r>
      <w:r>
        <w:t>.1</w:t>
      </w:r>
      <w:r>
        <w:rPr>
          <w:rFonts w:eastAsia="Batang"/>
          <w:sz w:val="24"/>
          <w:szCs w:val="24"/>
          <w:lang w:eastAsia="ja-JP"/>
        </w:rPr>
        <w:tab/>
      </w:r>
      <w:r>
        <w:rPr>
          <w:lang w:eastAsia="zh-CN"/>
        </w:rPr>
        <w:t>Authentication</w:t>
      </w:r>
      <w:r>
        <w:tab/>
      </w:r>
      <w:r>
        <w:fldChar w:fldCharType="begin" w:fldLock="1"/>
      </w:r>
      <w:r>
        <w:instrText xml:space="preserve"> PAGEREF _Toc335991500 \h </w:instrText>
      </w:r>
      <w:r>
        <w:fldChar w:fldCharType="separate"/>
      </w:r>
      <w:r>
        <w:t>14</w:t>
      </w:r>
      <w:r>
        <w:fldChar w:fldCharType="end"/>
      </w:r>
    </w:p>
    <w:p w14:paraId="2B180D12" w14:textId="77777777" w:rsidR="00231C5F" w:rsidRDefault="00231C5F">
      <w:pPr>
        <w:pStyle w:val="TOC3"/>
        <w:rPr>
          <w:rFonts w:eastAsia="Batang"/>
          <w:sz w:val="24"/>
          <w:szCs w:val="24"/>
          <w:lang w:eastAsia="ja-JP"/>
        </w:rPr>
      </w:pPr>
      <w:r>
        <w:t>A.</w:t>
      </w:r>
      <w:r>
        <w:rPr>
          <w:lang w:eastAsia="zh-CN"/>
        </w:rPr>
        <w:t>3</w:t>
      </w:r>
      <w:r>
        <w:t>.</w:t>
      </w:r>
      <w:r>
        <w:rPr>
          <w:lang w:eastAsia="zh-CN"/>
        </w:rPr>
        <w:t>1</w:t>
      </w:r>
      <w:r>
        <w:t>.</w:t>
      </w:r>
      <w:r>
        <w:rPr>
          <w:lang w:eastAsia="zh-CN"/>
        </w:rPr>
        <w:t>2</w:t>
      </w:r>
      <w:r>
        <w:rPr>
          <w:rFonts w:eastAsia="Batang"/>
          <w:sz w:val="24"/>
          <w:szCs w:val="24"/>
          <w:lang w:eastAsia="ja-JP"/>
        </w:rPr>
        <w:tab/>
      </w:r>
      <w:r>
        <w:t>Authorization</w:t>
      </w:r>
      <w:r>
        <w:tab/>
      </w:r>
      <w:r>
        <w:fldChar w:fldCharType="begin" w:fldLock="1"/>
      </w:r>
      <w:r>
        <w:instrText xml:space="preserve"> PAGEREF _Toc335991501 \h </w:instrText>
      </w:r>
      <w:r>
        <w:fldChar w:fldCharType="separate"/>
      </w:r>
      <w:r>
        <w:t>14</w:t>
      </w:r>
      <w:r>
        <w:fldChar w:fldCharType="end"/>
      </w:r>
    </w:p>
    <w:p w14:paraId="54BA2E26" w14:textId="77777777" w:rsidR="00231C5F" w:rsidRDefault="00231C5F">
      <w:pPr>
        <w:pStyle w:val="TOC3"/>
        <w:rPr>
          <w:rFonts w:eastAsia="Batang"/>
          <w:sz w:val="24"/>
          <w:szCs w:val="24"/>
          <w:lang w:eastAsia="ja-JP"/>
        </w:rPr>
      </w:pPr>
      <w:r>
        <w:t>A.</w:t>
      </w:r>
      <w:r>
        <w:rPr>
          <w:lang w:eastAsia="zh-CN"/>
        </w:rPr>
        <w:t>3</w:t>
      </w:r>
      <w:r>
        <w:t>.</w:t>
      </w:r>
      <w:r>
        <w:rPr>
          <w:lang w:eastAsia="zh-CN"/>
        </w:rPr>
        <w:t>1</w:t>
      </w:r>
      <w:r>
        <w:t>.</w:t>
      </w:r>
      <w:r>
        <w:rPr>
          <w:lang w:eastAsia="zh-CN"/>
        </w:rPr>
        <w:t>3</w:t>
      </w:r>
      <w:r>
        <w:rPr>
          <w:rFonts w:eastAsia="Batang"/>
          <w:sz w:val="24"/>
          <w:szCs w:val="24"/>
          <w:lang w:eastAsia="ja-JP"/>
        </w:rPr>
        <w:tab/>
      </w:r>
      <w:r>
        <w:t>Activity Log</w:t>
      </w:r>
      <w:r>
        <w:tab/>
      </w:r>
      <w:r>
        <w:fldChar w:fldCharType="begin" w:fldLock="1"/>
      </w:r>
      <w:r>
        <w:instrText xml:space="preserve"> PAGEREF _Toc335991502 \h </w:instrText>
      </w:r>
      <w:r>
        <w:fldChar w:fldCharType="separate"/>
      </w:r>
      <w:r>
        <w:t>14</w:t>
      </w:r>
      <w:r>
        <w:fldChar w:fldCharType="end"/>
      </w:r>
    </w:p>
    <w:p w14:paraId="05895401" w14:textId="77777777" w:rsidR="00231C5F" w:rsidRDefault="00231C5F">
      <w:pPr>
        <w:pStyle w:val="TOC2"/>
        <w:rPr>
          <w:rFonts w:eastAsia="Batang"/>
          <w:sz w:val="24"/>
          <w:szCs w:val="24"/>
          <w:lang w:eastAsia="ja-JP"/>
        </w:rPr>
      </w:pPr>
      <w:r>
        <w:t>A.3.2</w:t>
      </w:r>
      <w:r>
        <w:rPr>
          <w:rFonts w:eastAsia="Batang"/>
          <w:sz w:val="24"/>
          <w:szCs w:val="24"/>
          <w:lang w:eastAsia="ja-JP"/>
        </w:rPr>
        <w:tab/>
      </w:r>
      <w:r>
        <w:rPr>
          <w:lang w:eastAsia="zh-CN"/>
        </w:rPr>
        <w:t>Security Attributes Service</w:t>
      </w:r>
      <w:r>
        <w:t xml:space="preserve"> </w:t>
      </w:r>
      <w:r>
        <w:rPr>
          <w:lang w:eastAsia="zh-CN"/>
        </w:rPr>
        <w:t>Solution</w:t>
      </w:r>
      <w:r>
        <w:tab/>
      </w:r>
      <w:r>
        <w:fldChar w:fldCharType="begin" w:fldLock="1"/>
      </w:r>
      <w:r>
        <w:instrText xml:space="preserve"> PAGEREF _Toc335991503 \h </w:instrText>
      </w:r>
      <w:r>
        <w:fldChar w:fldCharType="separate"/>
      </w:r>
      <w:r>
        <w:t>15</w:t>
      </w:r>
      <w:r>
        <w:fldChar w:fldCharType="end"/>
      </w:r>
    </w:p>
    <w:p w14:paraId="006868EF" w14:textId="77777777" w:rsidR="00231C5F" w:rsidRDefault="00231C5F">
      <w:pPr>
        <w:pStyle w:val="TOC3"/>
        <w:rPr>
          <w:rFonts w:eastAsia="Batang"/>
          <w:sz w:val="24"/>
          <w:szCs w:val="24"/>
          <w:lang w:eastAsia="ja-JP"/>
        </w:rPr>
      </w:pPr>
      <w:r>
        <w:t>A.3.2.1</w:t>
      </w:r>
      <w:r>
        <w:rPr>
          <w:rFonts w:eastAsia="Batang"/>
          <w:sz w:val="24"/>
          <w:szCs w:val="24"/>
        </w:rPr>
        <w:tab/>
      </w:r>
      <w:r>
        <w:rPr>
          <w:lang w:eastAsia="zh-CN"/>
        </w:rPr>
        <w:t>Authentication</w:t>
      </w:r>
      <w:r>
        <w:tab/>
      </w:r>
      <w:r>
        <w:fldChar w:fldCharType="begin" w:fldLock="1"/>
      </w:r>
      <w:r>
        <w:instrText xml:space="preserve"> PAGEREF _Toc335991504 \h </w:instrText>
      </w:r>
      <w:r>
        <w:fldChar w:fldCharType="separate"/>
      </w:r>
      <w:r>
        <w:t>15</w:t>
      </w:r>
      <w:r>
        <w:fldChar w:fldCharType="end"/>
      </w:r>
    </w:p>
    <w:p w14:paraId="408E3FA3" w14:textId="77777777" w:rsidR="00231C5F" w:rsidRDefault="00231C5F">
      <w:pPr>
        <w:pStyle w:val="TOC3"/>
        <w:rPr>
          <w:rFonts w:eastAsia="Batang"/>
          <w:sz w:val="24"/>
          <w:szCs w:val="24"/>
          <w:lang w:eastAsia="ja-JP"/>
        </w:rPr>
      </w:pPr>
      <w:r>
        <w:t>A.</w:t>
      </w:r>
      <w:r>
        <w:rPr>
          <w:lang w:eastAsia="zh-CN"/>
        </w:rPr>
        <w:t>3</w:t>
      </w:r>
      <w:r>
        <w:t>.</w:t>
      </w:r>
      <w:r>
        <w:rPr>
          <w:lang w:eastAsia="zh-CN"/>
        </w:rPr>
        <w:t>2.2</w:t>
      </w:r>
      <w:r>
        <w:rPr>
          <w:rFonts w:eastAsia="Batang"/>
          <w:sz w:val="24"/>
          <w:szCs w:val="24"/>
          <w:lang w:eastAsia="ja-JP"/>
        </w:rPr>
        <w:tab/>
      </w:r>
      <w:r>
        <w:rPr>
          <w:lang w:eastAsia="zh-CN"/>
        </w:rPr>
        <w:t>Authorization</w:t>
      </w:r>
      <w:r>
        <w:tab/>
      </w:r>
      <w:r>
        <w:fldChar w:fldCharType="begin" w:fldLock="1"/>
      </w:r>
      <w:r>
        <w:instrText xml:space="preserve"> PAGEREF _Toc335991505 \h </w:instrText>
      </w:r>
      <w:r>
        <w:fldChar w:fldCharType="separate"/>
      </w:r>
      <w:r>
        <w:t>15</w:t>
      </w:r>
      <w:r>
        <w:fldChar w:fldCharType="end"/>
      </w:r>
    </w:p>
    <w:p w14:paraId="2C2C2D81" w14:textId="77777777" w:rsidR="00231C5F" w:rsidRDefault="00231C5F">
      <w:pPr>
        <w:pStyle w:val="TOC3"/>
        <w:rPr>
          <w:rFonts w:eastAsia="Batang"/>
          <w:sz w:val="24"/>
          <w:szCs w:val="24"/>
          <w:lang w:eastAsia="ja-JP"/>
        </w:rPr>
      </w:pPr>
      <w:r>
        <w:t>A.</w:t>
      </w:r>
      <w:r>
        <w:rPr>
          <w:lang w:eastAsia="zh-CN"/>
        </w:rPr>
        <w:t>3</w:t>
      </w:r>
      <w:r>
        <w:t>.</w:t>
      </w:r>
      <w:r>
        <w:rPr>
          <w:lang w:eastAsia="zh-CN"/>
        </w:rPr>
        <w:t>2</w:t>
      </w:r>
      <w:r>
        <w:t>.</w:t>
      </w:r>
      <w:r>
        <w:rPr>
          <w:lang w:eastAsia="zh-CN"/>
        </w:rPr>
        <w:t>3</w:t>
      </w:r>
      <w:r>
        <w:rPr>
          <w:rFonts w:eastAsia="Batang"/>
          <w:sz w:val="24"/>
          <w:szCs w:val="24"/>
          <w:lang w:eastAsia="ja-JP"/>
        </w:rPr>
        <w:tab/>
      </w:r>
      <w:r>
        <w:rPr>
          <w:lang w:eastAsia="zh-CN"/>
        </w:rPr>
        <w:t>Activity Log</w:t>
      </w:r>
      <w:r>
        <w:tab/>
      </w:r>
      <w:r>
        <w:fldChar w:fldCharType="begin" w:fldLock="1"/>
      </w:r>
      <w:r>
        <w:instrText xml:space="preserve"> PAGEREF _Toc335991506 \h </w:instrText>
      </w:r>
      <w:r>
        <w:fldChar w:fldCharType="separate"/>
      </w:r>
      <w:r>
        <w:t>15</w:t>
      </w:r>
      <w:r>
        <w:fldChar w:fldCharType="end"/>
      </w:r>
    </w:p>
    <w:p w14:paraId="35DA7532" w14:textId="77777777" w:rsidR="00231C5F" w:rsidRDefault="00231C5F">
      <w:pPr>
        <w:pStyle w:val="TOC1"/>
        <w:rPr>
          <w:rFonts w:eastAsia="Batang"/>
          <w:sz w:val="24"/>
          <w:szCs w:val="24"/>
          <w:lang w:eastAsia="ja-JP"/>
        </w:rPr>
      </w:pPr>
      <w:r>
        <w:t>A.4</w:t>
      </w:r>
      <w:r>
        <w:rPr>
          <w:rFonts w:eastAsia="Batang"/>
          <w:sz w:val="24"/>
          <w:szCs w:val="24"/>
        </w:rPr>
        <w:tab/>
      </w:r>
      <w:r>
        <w:t>Solution Set definitions</w:t>
      </w:r>
      <w:r>
        <w:tab/>
      </w:r>
      <w:r>
        <w:fldChar w:fldCharType="begin" w:fldLock="1"/>
      </w:r>
      <w:r>
        <w:instrText xml:space="preserve"> PAGEREF _Toc335991507 \h </w:instrText>
      </w:r>
      <w:r>
        <w:fldChar w:fldCharType="separate"/>
      </w:r>
      <w:r>
        <w:t>16</w:t>
      </w:r>
      <w:r>
        <w:fldChar w:fldCharType="end"/>
      </w:r>
    </w:p>
    <w:p w14:paraId="18CED602" w14:textId="77777777" w:rsidR="00231C5F" w:rsidRDefault="00231C5F">
      <w:pPr>
        <w:pStyle w:val="TOC2"/>
        <w:rPr>
          <w:rFonts w:eastAsia="Batang"/>
          <w:sz w:val="24"/>
          <w:szCs w:val="24"/>
          <w:lang w:eastAsia="ja-JP"/>
        </w:rPr>
      </w:pPr>
      <w:r>
        <w:t>A.</w:t>
      </w:r>
      <w:r>
        <w:rPr>
          <w:lang w:eastAsia="zh-CN"/>
        </w:rPr>
        <w:t>4</w:t>
      </w:r>
      <w:r>
        <w:t>.1</w:t>
      </w:r>
      <w:r>
        <w:rPr>
          <w:rFonts w:eastAsia="Batang"/>
          <w:sz w:val="24"/>
          <w:szCs w:val="24"/>
          <w:lang w:eastAsia="ja-JP"/>
        </w:rPr>
        <w:tab/>
      </w:r>
      <w:r>
        <w:t>IDL definition structure</w:t>
      </w:r>
      <w:r>
        <w:tab/>
      </w:r>
      <w:r>
        <w:fldChar w:fldCharType="begin" w:fldLock="1"/>
      </w:r>
      <w:r>
        <w:instrText xml:space="preserve"> PAGEREF _Toc335991508 \h </w:instrText>
      </w:r>
      <w:r>
        <w:fldChar w:fldCharType="separate"/>
      </w:r>
      <w:r>
        <w:t>16</w:t>
      </w:r>
      <w:r>
        <w:fldChar w:fldCharType="end"/>
      </w:r>
    </w:p>
    <w:p w14:paraId="51F4D235" w14:textId="77777777" w:rsidR="00231C5F" w:rsidRDefault="00231C5F">
      <w:pPr>
        <w:pStyle w:val="TOC2"/>
        <w:rPr>
          <w:rFonts w:eastAsia="Batang"/>
          <w:sz w:val="24"/>
          <w:szCs w:val="24"/>
          <w:lang w:eastAsia="ja-JP"/>
        </w:rPr>
      </w:pPr>
      <w:r>
        <w:t>A.</w:t>
      </w:r>
      <w:r>
        <w:rPr>
          <w:lang w:eastAsia="zh-CN"/>
        </w:rPr>
        <w:t>4</w:t>
      </w:r>
      <w:r>
        <w:t>.2</w:t>
      </w:r>
      <w:r>
        <w:rPr>
          <w:rFonts w:eastAsia="Batang"/>
          <w:sz w:val="24"/>
          <w:szCs w:val="24"/>
          <w:lang w:eastAsia="ja-JP"/>
        </w:rPr>
        <w:tab/>
      </w:r>
      <w:r>
        <w:rPr>
          <w:lang w:bidi="ar-EG"/>
        </w:rPr>
        <w:t>IDL specification "SecurityServiceConstDefs.idl"</w:t>
      </w:r>
      <w:r>
        <w:tab/>
      </w:r>
      <w:r>
        <w:fldChar w:fldCharType="begin" w:fldLock="1"/>
      </w:r>
      <w:r>
        <w:instrText xml:space="preserve"> PAGEREF _Toc335991509 \h </w:instrText>
      </w:r>
      <w:r>
        <w:fldChar w:fldCharType="separate"/>
      </w:r>
      <w:r>
        <w:t>17</w:t>
      </w:r>
      <w:r>
        <w:fldChar w:fldCharType="end"/>
      </w:r>
    </w:p>
    <w:p w14:paraId="38312009" w14:textId="77777777" w:rsidR="00231C5F" w:rsidRDefault="00231C5F">
      <w:pPr>
        <w:pStyle w:val="TOC2"/>
        <w:rPr>
          <w:rFonts w:eastAsia="Batang"/>
          <w:sz w:val="24"/>
          <w:szCs w:val="24"/>
          <w:lang w:eastAsia="ja-JP"/>
        </w:rPr>
      </w:pPr>
      <w:r>
        <w:t>A.</w:t>
      </w:r>
      <w:r>
        <w:rPr>
          <w:lang w:eastAsia="zh-CN"/>
        </w:rPr>
        <w:t>4</w:t>
      </w:r>
      <w:r>
        <w:t>.</w:t>
      </w:r>
      <w:r>
        <w:rPr>
          <w:lang w:eastAsia="zh-CN"/>
        </w:rPr>
        <w:t>3</w:t>
      </w:r>
      <w:r>
        <w:rPr>
          <w:rFonts w:eastAsia="Batang"/>
          <w:sz w:val="24"/>
          <w:szCs w:val="24"/>
          <w:lang w:eastAsia="ja-JP"/>
        </w:rPr>
        <w:tab/>
      </w:r>
      <w:r>
        <w:rPr>
          <w:lang w:bidi="ar-EG"/>
        </w:rPr>
        <w:t>IDL</w:t>
      </w:r>
      <w:r>
        <w:t xml:space="preserve"> specification file "SecurityServiceSystem.idl"</w:t>
      </w:r>
      <w:r>
        <w:tab/>
      </w:r>
      <w:r>
        <w:fldChar w:fldCharType="begin" w:fldLock="1"/>
      </w:r>
      <w:r>
        <w:instrText xml:space="preserve"> PAGEREF _Toc335991510 \h </w:instrText>
      </w:r>
      <w:r>
        <w:fldChar w:fldCharType="separate"/>
      </w:r>
      <w:r>
        <w:t>18</w:t>
      </w:r>
      <w:r>
        <w:fldChar w:fldCharType="end"/>
      </w:r>
    </w:p>
    <w:p w14:paraId="4FA6B882" w14:textId="77777777" w:rsidR="00231C5F" w:rsidRDefault="00231C5F">
      <w:pPr>
        <w:pStyle w:val="TOC1"/>
        <w:rPr>
          <w:rFonts w:eastAsia="Batang"/>
          <w:sz w:val="24"/>
          <w:szCs w:val="24"/>
          <w:lang w:eastAsia="ja-JP"/>
        </w:rPr>
      </w:pPr>
      <w:r>
        <w:t>A.5</w:t>
      </w:r>
      <w:r>
        <w:rPr>
          <w:lang w:eastAsia="zh-CN"/>
        </w:rPr>
        <w:t xml:space="preserve"> </w:t>
      </w:r>
      <w:r>
        <w:rPr>
          <w:rFonts w:eastAsia="Batang"/>
          <w:sz w:val="24"/>
          <w:szCs w:val="24"/>
          <w:lang w:eastAsia="ja-JP"/>
        </w:rPr>
        <w:tab/>
      </w:r>
      <w:r>
        <w:t>Authentication mechanism</w:t>
      </w:r>
      <w:r>
        <w:tab/>
      </w:r>
      <w:r>
        <w:fldChar w:fldCharType="begin" w:fldLock="1"/>
      </w:r>
      <w:r>
        <w:instrText xml:space="preserve"> PAGEREF _Toc335991511 \h </w:instrText>
      </w:r>
      <w:r>
        <w:fldChar w:fldCharType="separate"/>
      </w:r>
      <w:r>
        <w:t>19</w:t>
      </w:r>
      <w:r>
        <w:fldChar w:fldCharType="end"/>
      </w:r>
    </w:p>
    <w:p w14:paraId="4A0138C1" w14:textId="77777777" w:rsidR="00231C5F" w:rsidRDefault="00231C5F">
      <w:pPr>
        <w:pStyle w:val="TOC2"/>
        <w:rPr>
          <w:rFonts w:eastAsia="Batang"/>
          <w:sz w:val="24"/>
          <w:szCs w:val="24"/>
          <w:lang w:eastAsia="ja-JP"/>
        </w:rPr>
      </w:pPr>
      <w:r>
        <w:t>A.</w:t>
      </w:r>
      <w:r>
        <w:rPr>
          <w:lang w:eastAsia="zh-CN"/>
        </w:rPr>
        <w:t>5</w:t>
      </w:r>
      <w:r>
        <w:t>.1</w:t>
      </w:r>
      <w:r>
        <w:rPr>
          <w:rFonts w:eastAsia="Batang"/>
          <w:sz w:val="24"/>
          <w:szCs w:val="24"/>
          <w:lang w:eastAsia="ja-JP"/>
        </w:rPr>
        <w:tab/>
      </w:r>
      <w:r>
        <w:t xml:space="preserve">Basic </w:t>
      </w:r>
      <w:r>
        <w:rPr>
          <w:lang w:eastAsia="zh-CN"/>
        </w:rPr>
        <w:t>authentication</w:t>
      </w:r>
      <w:r>
        <w:tab/>
      </w:r>
      <w:r>
        <w:fldChar w:fldCharType="begin" w:fldLock="1"/>
      </w:r>
      <w:r>
        <w:instrText xml:space="preserve"> PAGEREF _Toc335991512 \h </w:instrText>
      </w:r>
      <w:r>
        <w:fldChar w:fldCharType="separate"/>
      </w:r>
      <w:r>
        <w:t>19</w:t>
      </w:r>
      <w:r>
        <w:fldChar w:fldCharType="end"/>
      </w:r>
    </w:p>
    <w:p w14:paraId="2BEB22AD" w14:textId="77777777" w:rsidR="00231C5F" w:rsidRDefault="00231C5F">
      <w:pPr>
        <w:pStyle w:val="TOC2"/>
        <w:rPr>
          <w:rFonts w:eastAsia="Batang"/>
          <w:sz w:val="24"/>
          <w:szCs w:val="24"/>
          <w:lang w:eastAsia="ja-JP"/>
        </w:rPr>
      </w:pPr>
      <w:r>
        <w:t>A.</w:t>
      </w:r>
      <w:r>
        <w:rPr>
          <w:lang w:eastAsia="zh-CN"/>
        </w:rPr>
        <w:t>5</w:t>
      </w:r>
      <w:r>
        <w:t>.</w:t>
      </w:r>
      <w:r>
        <w:rPr>
          <w:lang w:eastAsia="zh-CN"/>
        </w:rPr>
        <w:t>2</w:t>
      </w:r>
      <w:r>
        <w:rPr>
          <w:rFonts w:eastAsia="Batang"/>
          <w:sz w:val="24"/>
          <w:szCs w:val="24"/>
          <w:lang w:eastAsia="ja-JP"/>
        </w:rPr>
        <w:tab/>
      </w:r>
      <w:r>
        <w:t>Digest authentication</w:t>
      </w:r>
      <w:r>
        <w:tab/>
      </w:r>
      <w:r>
        <w:fldChar w:fldCharType="begin" w:fldLock="1"/>
      </w:r>
      <w:r>
        <w:instrText xml:space="preserve"> PAGEREF _Toc335991513 \h </w:instrText>
      </w:r>
      <w:r>
        <w:fldChar w:fldCharType="separate"/>
      </w:r>
      <w:r>
        <w:t>19</w:t>
      </w:r>
      <w:r>
        <w:fldChar w:fldCharType="end"/>
      </w:r>
    </w:p>
    <w:p w14:paraId="769E0329" w14:textId="77777777" w:rsidR="00231C5F" w:rsidRDefault="00231C5F">
      <w:pPr>
        <w:pStyle w:val="TOC2"/>
        <w:rPr>
          <w:rFonts w:eastAsia="Batang"/>
          <w:sz w:val="24"/>
          <w:szCs w:val="24"/>
          <w:lang w:eastAsia="ja-JP"/>
        </w:rPr>
      </w:pPr>
      <w:r>
        <w:t>A.</w:t>
      </w:r>
      <w:r>
        <w:rPr>
          <w:lang w:eastAsia="zh-CN"/>
        </w:rPr>
        <w:t>5</w:t>
      </w:r>
      <w:r>
        <w:t>.</w:t>
      </w:r>
      <w:r>
        <w:rPr>
          <w:lang w:eastAsia="zh-CN"/>
        </w:rPr>
        <w:t>3</w:t>
      </w:r>
      <w:r>
        <w:rPr>
          <w:rFonts w:eastAsia="Batang"/>
          <w:sz w:val="24"/>
          <w:szCs w:val="24"/>
          <w:lang w:eastAsia="ja-JP"/>
        </w:rPr>
        <w:tab/>
      </w:r>
      <w:r>
        <w:rPr>
          <w:lang w:eastAsia="zh-CN"/>
        </w:rPr>
        <w:t>Kerberos</w:t>
      </w:r>
      <w:r>
        <w:t xml:space="preserve"> and SPKM</w:t>
      </w:r>
      <w:r>
        <w:tab/>
      </w:r>
      <w:r>
        <w:fldChar w:fldCharType="begin" w:fldLock="1"/>
      </w:r>
      <w:r>
        <w:instrText xml:space="preserve"> PAGEREF _Toc335991514 \h </w:instrText>
      </w:r>
      <w:r>
        <w:fldChar w:fldCharType="separate"/>
      </w:r>
      <w:r>
        <w:t>19</w:t>
      </w:r>
      <w:r>
        <w:fldChar w:fldCharType="end"/>
      </w:r>
    </w:p>
    <w:p w14:paraId="26EC4491" w14:textId="77777777" w:rsidR="00231C5F" w:rsidRDefault="00231C5F">
      <w:pPr>
        <w:pStyle w:val="TOC2"/>
        <w:rPr>
          <w:rFonts w:eastAsia="Batang"/>
          <w:sz w:val="24"/>
          <w:szCs w:val="24"/>
          <w:lang w:eastAsia="ja-JP"/>
        </w:rPr>
      </w:pPr>
      <w:r>
        <w:t>A.5.</w:t>
      </w:r>
      <w:r>
        <w:rPr>
          <w:lang w:eastAsia="zh-CN"/>
        </w:rPr>
        <w:t>4</w:t>
      </w:r>
      <w:r>
        <w:rPr>
          <w:rFonts w:eastAsia="Batang"/>
          <w:sz w:val="24"/>
          <w:szCs w:val="24"/>
          <w:lang w:eastAsia="ja-JP"/>
        </w:rPr>
        <w:tab/>
      </w:r>
      <w:r>
        <w:t>OMG CORBA CSIv2 Conformance Level 0 of Security</w:t>
      </w:r>
      <w:r>
        <w:tab/>
      </w:r>
      <w:r>
        <w:fldChar w:fldCharType="begin" w:fldLock="1"/>
      </w:r>
      <w:r>
        <w:instrText xml:space="preserve"> PAGEREF _Toc335991515 \h </w:instrText>
      </w:r>
      <w:r>
        <w:fldChar w:fldCharType="separate"/>
      </w:r>
      <w:r>
        <w:t>19</w:t>
      </w:r>
      <w:r>
        <w:fldChar w:fldCharType="end"/>
      </w:r>
    </w:p>
    <w:p w14:paraId="510F2E24" w14:textId="77777777" w:rsidR="00231C5F" w:rsidRDefault="00231C5F">
      <w:pPr>
        <w:pStyle w:val="TOC1"/>
        <w:rPr>
          <w:rFonts w:eastAsia="Batang"/>
          <w:sz w:val="24"/>
          <w:szCs w:val="24"/>
          <w:lang w:eastAsia="ja-JP"/>
        </w:rPr>
      </w:pPr>
      <w:r>
        <w:t xml:space="preserve">A.6 </w:t>
      </w:r>
      <w:r>
        <w:rPr>
          <w:rFonts w:eastAsia="Batang"/>
          <w:sz w:val="24"/>
          <w:szCs w:val="24"/>
          <w:lang w:eastAsia="ja-JP"/>
        </w:rPr>
        <w:tab/>
      </w:r>
      <w:r>
        <w:t>Use of OMG specified security service</w:t>
      </w:r>
      <w:r>
        <w:tab/>
      </w:r>
      <w:r>
        <w:fldChar w:fldCharType="begin" w:fldLock="1"/>
      </w:r>
      <w:r>
        <w:instrText xml:space="preserve"> PAGEREF _Toc335991516 \h </w:instrText>
      </w:r>
      <w:r>
        <w:fldChar w:fldCharType="separate"/>
      </w:r>
      <w:r>
        <w:t>20</w:t>
      </w:r>
      <w:r>
        <w:fldChar w:fldCharType="end"/>
      </w:r>
    </w:p>
    <w:p w14:paraId="4E69EF26" w14:textId="77777777" w:rsidR="00231C5F" w:rsidRDefault="00231C5F">
      <w:pPr>
        <w:pStyle w:val="TOC2"/>
        <w:rPr>
          <w:rFonts w:eastAsia="Batang"/>
          <w:sz w:val="24"/>
          <w:szCs w:val="24"/>
          <w:lang w:eastAsia="ja-JP"/>
        </w:rPr>
      </w:pPr>
      <w:r>
        <w:t>A.6.1</w:t>
      </w:r>
      <w:r>
        <w:rPr>
          <w:rFonts w:eastAsia="Batang"/>
          <w:sz w:val="24"/>
          <w:szCs w:val="24"/>
          <w:lang w:eastAsia="ja-JP"/>
        </w:rPr>
        <w:tab/>
      </w:r>
      <w:r>
        <w:t>General</w:t>
      </w:r>
      <w:r>
        <w:tab/>
      </w:r>
      <w:r>
        <w:fldChar w:fldCharType="begin" w:fldLock="1"/>
      </w:r>
      <w:r>
        <w:instrText xml:space="preserve"> PAGEREF _Toc335991517 \h </w:instrText>
      </w:r>
      <w:r>
        <w:fldChar w:fldCharType="separate"/>
      </w:r>
      <w:r>
        <w:t>20</w:t>
      </w:r>
      <w:r>
        <w:fldChar w:fldCharType="end"/>
      </w:r>
    </w:p>
    <w:p w14:paraId="51085700" w14:textId="77777777" w:rsidR="00231C5F" w:rsidRDefault="00231C5F">
      <w:pPr>
        <w:pStyle w:val="TOC2"/>
        <w:rPr>
          <w:rFonts w:eastAsia="Batang"/>
          <w:sz w:val="24"/>
          <w:szCs w:val="24"/>
          <w:lang w:eastAsia="ja-JP"/>
        </w:rPr>
      </w:pPr>
      <w:r>
        <w:t>A.6</w:t>
      </w:r>
      <w:r>
        <w:rPr>
          <w:lang w:eastAsia="zh-CN"/>
        </w:rPr>
        <w:t>.2</w:t>
      </w:r>
      <w:r>
        <w:rPr>
          <w:rFonts w:eastAsia="Batang"/>
          <w:sz w:val="24"/>
          <w:szCs w:val="24"/>
          <w:lang w:eastAsia="ja-JP"/>
        </w:rPr>
        <w:tab/>
      </w:r>
      <w:r>
        <w:t>Authentication</w:t>
      </w:r>
      <w:r>
        <w:tab/>
      </w:r>
      <w:r>
        <w:fldChar w:fldCharType="begin" w:fldLock="1"/>
      </w:r>
      <w:r>
        <w:instrText xml:space="preserve"> PAGEREF _Toc335991518 \h </w:instrText>
      </w:r>
      <w:r>
        <w:fldChar w:fldCharType="separate"/>
      </w:r>
      <w:r>
        <w:t>20</w:t>
      </w:r>
      <w:r>
        <w:fldChar w:fldCharType="end"/>
      </w:r>
    </w:p>
    <w:p w14:paraId="47FE7ECE" w14:textId="77777777" w:rsidR="00231C5F" w:rsidRDefault="00231C5F">
      <w:pPr>
        <w:pStyle w:val="TOC3"/>
        <w:rPr>
          <w:rFonts w:eastAsia="Batang"/>
          <w:sz w:val="24"/>
          <w:szCs w:val="24"/>
          <w:lang w:eastAsia="ja-JP"/>
        </w:rPr>
      </w:pPr>
      <w:r>
        <w:t>A.6.2.1</w:t>
      </w:r>
      <w:r>
        <w:rPr>
          <w:rFonts w:eastAsia="Batang"/>
          <w:sz w:val="24"/>
          <w:szCs w:val="24"/>
        </w:rPr>
        <w:tab/>
      </w:r>
      <w:r>
        <w:rPr>
          <w:lang w:eastAsia="zh-CN"/>
        </w:rPr>
        <w:t>Transport Layer based method</w:t>
      </w:r>
      <w:r>
        <w:tab/>
      </w:r>
      <w:r>
        <w:fldChar w:fldCharType="begin" w:fldLock="1"/>
      </w:r>
      <w:r>
        <w:instrText xml:space="preserve"> PAGEREF _Toc335991519 \h </w:instrText>
      </w:r>
      <w:r>
        <w:fldChar w:fldCharType="separate"/>
      </w:r>
      <w:r>
        <w:t>20</w:t>
      </w:r>
      <w:r>
        <w:fldChar w:fldCharType="end"/>
      </w:r>
    </w:p>
    <w:p w14:paraId="09537C95" w14:textId="77777777" w:rsidR="00231C5F" w:rsidRDefault="00231C5F">
      <w:pPr>
        <w:pStyle w:val="TOC3"/>
        <w:rPr>
          <w:rFonts w:eastAsia="Batang"/>
          <w:sz w:val="24"/>
          <w:szCs w:val="24"/>
          <w:lang w:eastAsia="ja-JP"/>
        </w:rPr>
      </w:pPr>
      <w:r>
        <w:t>A.6.2.2</w:t>
      </w:r>
      <w:r>
        <w:rPr>
          <w:rFonts w:eastAsia="Batang"/>
          <w:sz w:val="24"/>
          <w:szCs w:val="24"/>
        </w:rPr>
        <w:tab/>
      </w:r>
      <w:r>
        <w:rPr>
          <w:lang w:eastAsia="zh-CN"/>
        </w:rPr>
        <w:t>Client Authentication layer based method</w:t>
      </w:r>
      <w:r>
        <w:tab/>
      </w:r>
      <w:r>
        <w:fldChar w:fldCharType="begin" w:fldLock="1"/>
      </w:r>
      <w:r>
        <w:instrText xml:space="preserve"> PAGEREF _Toc335991520 \h </w:instrText>
      </w:r>
      <w:r>
        <w:fldChar w:fldCharType="separate"/>
      </w:r>
      <w:r>
        <w:t>21</w:t>
      </w:r>
      <w:r>
        <w:fldChar w:fldCharType="end"/>
      </w:r>
    </w:p>
    <w:p w14:paraId="62DF0824" w14:textId="77777777" w:rsidR="00231C5F" w:rsidRDefault="00231C5F">
      <w:pPr>
        <w:pStyle w:val="TOC2"/>
        <w:rPr>
          <w:rFonts w:eastAsia="Batang"/>
          <w:sz w:val="24"/>
          <w:szCs w:val="24"/>
          <w:lang w:eastAsia="ja-JP"/>
        </w:rPr>
      </w:pPr>
      <w:r>
        <w:t xml:space="preserve">A.6.3 </w:t>
      </w:r>
      <w:r>
        <w:rPr>
          <w:rFonts w:eastAsia="Batang"/>
          <w:sz w:val="24"/>
          <w:szCs w:val="24"/>
          <w:lang w:eastAsia="ja-JP"/>
        </w:rPr>
        <w:tab/>
      </w:r>
      <w:r>
        <w:t>Authorization and Access Control</w:t>
      </w:r>
      <w:r>
        <w:tab/>
      </w:r>
      <w:r>
        <w:fldChar w:fldCharType="begin" w:fldLock="1"/>
      </w:r>
      <w:r>
        <w:instrText xml:space="preserve"> PAGEREF _Toc335991521 \h </w:instrText>
      </w:r>
      <w:r>
        <w:fldChar w:fldCharType="separate"/>
      </w:r>
      <w:r>
        <w:t>21</w:t>
      </w:r>
      <w:r>
        <w:fldChar w:fldCharType="end"/>
      </w:r>
    </w:p>
    <w:p w14:paraId="214826C5" w14:textId="77777777" w:rsidR="00231C5F" w:rsidRDefault="00231C5F">
      <w:pPr>
        <w:pStyle w:val="TOC2"/>
        <w:rPr>
          <w:rFonts w:eastAsia="Batang"/>
          <w:sz w:val="24"/>
          <w:szCs w:val="24"/>
          <w:lang w:eastAsia="ja-JP"/>
        </w:rPr>
      </w:pPr>
      <w:r>
        <w:t>A.6</w:t>
      </w:r>
      <w:r>
        <w:rPr>
          <w:lang w:eastAsia="zh-CN"/>
        </w:rPr>
        <w:t>.4</w:t>
      </w:r>
      <w:r>
        <w:rPr>
          <w:rFonts w:eastAsia="Batang"/>
          <w:sz w:val="24"/>
          <w:szCs w:val="24"/>
          <w:lang w:eastAsia="ja-JP"/>
        </w:rPr>
        <w:tab/>
      </w:r>
      <w:r>
        <w:t>(Message) Integrity and Confidentiality Protection</w:t>
      </w:r>
      <w:r>
        <w:tab/>
      </w:r>
      <w:r>
        <w:fldChar w:fldCharType="begin" w:fldLock="1"/>
      </w:r>
      <w:r>
        <w:instrText xml:space="preserve"> PAGEREF _Toc335991522 \h </w:instrText>
      </w:r>
      <w:r>
        <w:fldChar w:fldCharType="separate"/>
      </w:r>
      <w:r>
        <w:t>22</w:t>
      </w:r>
      <w:r>
        <w:fldChar w:fldCharType="end"/>
      </w:r>
    </w:p>
    <w:p w14:paraId="6804174D" w14:textId="77777777" w:rsidR="00231C5F" w:rsidRDefault="00231C5F">
      <w:pPr>
        <w:pStyle w:val="TOC2"/>
        <w:rPr>
          <w:rFonts w:eastAsia="Batang"/>
          <w:sz w:val="24"/>
          <w:szCs w:val="24"/>
          <w:lang w:eastAsia="ja-JP"/>
        </w:rPr>
      </w:pPr>
      <w:r>
        <w:t>A.6</w:t>
      </w:r>
      <w:r>
        <w:rPr>
          <w:lang w:eastAsia="zh-CN"/>
        </w:rPr>
        <w:t>.5</w:t>
      </w:r>
      <w:r>
        <w:rPr>
          <w:rFonts w:eastAsia="Batang"/>
          <w:sz w:val="24"/>
          <w:szCs w:val="24"/>
          <w:lang w:eastAsia="ja-JP"/>
        </w:rPr>
        <w:tab/>
      </w:r>
      <w:r>
        <w:t>Quotation from OMG CORBA CSIv2 3 Conformance Levels of Security</w:t>
      </w:r>
      <w:r>
        <w:tab/>
      </w:r>
      <w:r>
        <w:fldChar w:fldCharType="begin" w:fldLock="1"/>
      </w:r>
      <w:r>
        <w:instrText xml:space="preserve"> PAGEREF _Toc335991523 \h </w:instrText>
      </w:r>
      <w:r>
        <w:fldChar w:fldCharType="separate"/>
      </w:r>
      <w:r>
        <w:t>22</w:t>
      </w:r>
      <w:r>
        <w:fldChar w:fldCharType="end"/>
      </w:r>
    </w:p>
    <w:p w14:paraId="7FFEC69A" w14:textId="77777777" w:rsidR="00231C5F" w:rsidRDefault="00231C5F" w:rsidP="00231C5F">
      <w:pPr>
        <w:pStyle w:val="TOC8"/>
        <w:rPr>
          <w:rFonts w:eastAsia="Batang"/>
          <w:b w:val="0"/>
          <w:sz w:val="24"/>
          <w:szCs w:val="24"/>
          <w:lang w:eastAsia="ja-JP"/>
        </w:rPr>
      </w:pPr>
      <w:r>
        <w:lastRenderedPageBreak/>
        <w:t xml:space="preserve">Annex </w:t>
      </w:r>
      <w:r>
        <w:rPr>
          <w:lang w:eastAsia="zh-CN"/>
        </w:rPr>
        <w:t>B</w:t>
      </w:r>
      <w:r>
        <w:t xml:space="preserve"> (normative):</w:t>
      </w:r>
      <w:r>
        <w:tab/>
      </w:r>
      <w:r>
        <w:rPr>
          <w:lang w:eastAsia="zh-CN"/>
        </w:rPr>
        <w:t>File integrity</w:t>
      </w:r>
      <w:r>
        <w:t xml:space="preserve"> solution</w:t>
      </w:r>
      <w:r>
        <w:tab/>
      </w:r>
      <w:r>
        <w:fldChar w:fldCharType="begin" w:fldLock="1"/>
      </w:r>
      <w:r>
        <w:instrText xml:space="preserve"> PAGEREF _Toc335991524 \h </w:instrText>
      </w:r>
      <w:r>
        <w:fldChar w:fldCharType="separate"/>
      </w:r>
      <w:r>
        <w:t>25</w:t>
      </w:r>
      <w:r>
        <w:fldChar w:fldCharType="end"/>
      </w:r>
    </w:p>
    <w:p w14:paraId="6C15F5C8" w14:textId="77777777" w:rsidR="00231C5F" w:rsidRDefault="00231C5F">
      <w:pPr>
        <w:pStyle w:val="TOC1"/>
        <w:rPr>
          <w:rFonts w:eastAsia="Batang"/>
          <w:sz w:val="24"/>
          <w:szCs w:val="24"/>
          <w:lang w:eastAsia="ja-JP"/>
        </w:rPr>
      </w:pPr>
      <w:r>
        <w:t>B.1</w:t>
      </w:r>
      <w:r>
        <w:rPr>
          <w:rFonts w:eastAsia="Batang"/>
          <w:sz w:val="24"/>
          <w:szCs w:val="24"/>
        </w:rPr>
        <w:tab/>
      </w:r>
      <w:r>
        <w:t>Architectural features</w:t>
      </w:r>
      <w:r>
        <w:tab/>
      </w:r>
      <w:r>
        <w:fldChar w:fldCharType="begin" w:fldLock="1"/>
      </w:r>
      <w:r>
        <w:instrText xml:space="preserve"> PAGEREF _Toc335991525 \h </w:instrText>
      </w:r>
      <w:r>
        <w:fldChar w:fldCharType="separate"/>
      </w:r>
      <w:r>
        <w:t>25</w:t>
      </w:r>
      <w:r>
        <w:fldChar w:fldCharType="end"/>
      </w:r>
    </w:p>
    <w:p w14:paraId="2182F2F8" w14:textId="77777777" w:rsidR="00231C5F" w:rsidRDefault="00231C5F">
      <w:pPr>
        <w:pStyle w:val="TOC2"/>
        <w:rPr>
          <w:rFonts w:eastAsia="Batang"/>
          <w:sz w:val="24"/>
          <w:szCs w:val="24"/>
          <w:lang w:eastAsia="ja-JP"/>
        </w:rPr>
      </w:pPr>
      <w:r>
        <w:t>B.1.1</w:t>
      </w:r>
      <w:r>
        <w:rPr>
          <w:rFonts w:eastAsia="Batang"/>
          <w:sz w:val="24"/>
          <w:szCs w:val="24"/>
        </w:rPr>
        <w:tab/>
      </w:r>
      <w:r>
        <w:t>Principles of IRP Security Services</w:t>
      </w:r>
      <w:r>
        <w:tab/>
      </w:r>
      <w:r>
        <w:fldChar w:fldCharType="begin" w:fldLock="1"/>
      </w:r>
      <w:r>
        <w:instrText xml:space="preserve"> PAGEREF _Toc335991526 \h </w:instrText>
      </w:r>
      <w:r>
        <w:fldChar w:fldCharType="separate"/>
      </w:r>
      <w:r>
        <w:t>25</w:t>
      </w:r>
      <w:r>
        <w:fldChar w:fldCharType="end"/>
      </w:r>
    </w:p>
    <w:p w14:paraId="37AFCA91" w14:textId="77777777" w:rsidR="00231C5F" w:rsidRDefault="00231C5F">
      <w:pPr>
        <w:pStyle w:val="TOC2"/>
        <w:rPr>
          <w:rFonts w:eastAsia="Batang"/>
          <w:sz w:val="24"/>
          <w:szCs w:val="24"/>
          <w:lang w:eastAsia="ja-JP"/>
        </w:rPr>
      </w:pPr>
      <w:r>
        <w:t>B.1.2</w:t>
      </w:r>
      <w:r>
        <w:rPr>
          <w:rFonts w:eastAsia="Batang"/>
          <w:sz w:val="24"/>
          <w:szCs w:val="24"/>
        </w:rPr>
        <w:tab/>
      </w:r>
      <w:r>
        <w:t>XML Signature Recommendation</w:t>
      </w:r>
      <w:r>
        <w:tab/>
      </w:r>
      <w:r>
        <w:fldChar w:fldCharType="begin" w:fldLock="1"/>
      </w:r>
      <w:r>
        <w:instrText xml:space="preserve"> PAGEREF _Toc335991527 \h </w:instrText>
      </w:r>
      <w:r>
        <w:fldChar w:fldCharType="separate"/>
      </w:r>
      <w:r>
        <w:t>26</w:t>
      </w:r>
      <w:r>
        <w:fldChar w:fldCharType="end"/>
      </w:r>
    </w:p>
    <w:p w14:paraId="6DFAF889" w14:textId="77777777" w:rsidR="00231C5F" w:rsidRDefault="00231C5F">
      <w:pPr>
        <w:pStyle w:val="TOC1"/>
        <w:rPr>
          <w:rFonts w:eastAsia="Batang"/>
          <w:sz w:val="24"/>
          <w:szCs w:val="24"/>
          <w:lang w:eastAsia="ja-JP"/>
        </w:rPr>
      </w:pPr>
      <w:r>
        <w:t>B.2</w:t>
      </w:r>
      <w:r>
        <w:rPr>
          <w:rFonts w:eastAsia="Batang"/>
          <w:sz w:val="24"/>
          <w:szCs w:val="24"/>
        </w:rPr>
        <w:tab/>
      </w:r>
      <w:r>
        <w:t>Mapping</w:t>
      </w:r>
      <w:r>
        <w:tab/>
      </w:r>
      <w:r>
        <w:fldChar w:fldCharType="begin" w:fldLock="1"/>
      </w:r>
      <w:r>
        <w:instrText xml:space="preserve"> PAGEREF _Toc335991528 \h </w:instrText>
      </w:r>
      <w:r>
        <w:fldChar w:fldCharType="separate"/>
      </w:r>
      <w:r>
        <w:t>26</w:t>
      </w:r>
      <w:r>
        <w:fldChar w:fldCharType="end"/>
      </w:r>
    </w:p>
    <w:p w14:paraId="501D9422" w14:textId="77777777" w:rsidR="00231C5F" w:rsidRDefault="00231C5F">
      <w:pPr>
        <w:pStyle w:val="TOC2"/>
        <w:rPr>
          <w:rFonts w:eastAsia="Batang"/>
          <w:sz w:val="24"/>
          <w:szCs w:val="24"/>
          <w:lang w:eastAsia="ja-JP"/>
        </w:rPr>
      </w:pPr>
      <w:r>
        <w:t>B.2.1</w:t>
      </w:r>
      <w:r>
        <w:rPr>
          <w:rFonts w:eastAsia="Batang"/>
          <w:sz w:val="24"/>
          <w:szCs w:val="24"/>
        </w:rPr>
        <w:tab/>
      </w:r>
      <w:r>
        <w:t xml:space="preserve">File </w:t>
      </w:r>
      <w:r>
        <w:rPr>
          <w:lang w:eastAsia="zh-CN"/>
        </w:rPr>
        <w:t>i</w:t>
      </w:r>
      <w:r>
        <w:t xml:space="preserve">ntegrity </w:t>
      </w:r>
      <w:r>
        <w:rPr>
          <w:lang w:eastAsia="zh-CN"/>
        </w:rPr>
        <w:t>s</w:t>
      </w:r>
      <w:r>
        <w:t>olution Mapping</w:t>
      </w:r>
      <w:r>
        <w:tab/>
      </w:r>
      <w:r>
        <w:fldChar w:fldCharType="begin" w:fldLock="1"/>
      </w:r>
      <w:r>
        <w:instrText xml:space="preserve"> PAGEREF _Toc335991529 \h </w:instrText>
      </w:r>
      <w:r>
        <w:fldChar w:fldCharType="separate"/>
      </w:r>
      <w:r>
        <w:t>26</w:t>
      </w:r>
      <w:r>
        <w:fldChar w:fldCharType="end"/>
      </w:r>
    </w:p>
    <w:p w14:paraId="19C8B9A4" w14:textId="77777777" w:rsidR="00231C5F" w:rsidRDefault="00231C5F">
      <w:pPr>
        <w:pStyle w:val="TOC3"/>
        <w:rPr>
          <w:rFonts w:eastAsia="Batang"/>
          <w:sz w:val="24"/>
          <w:szCs w:val="24"/>
          <w:lang w:eastAsia="ja-JP"/>
        </w:rPr>
      </w:pPr>
      <w:r>
        <w:t>B.2.1.1</w:t>
      </w:r>
      <w:r>
        <w:rPr>
          <w:rFonts w:eastAsia="Batang"/>
          <w:sz w:val="24"/>
          <w:szCs w:val="24"/>
        </w:rPr>
        <w:tab/>
      </w:r>
      <w:r>
        <w:rPr>
          <w:lang w:eastAsia="zh-CN"/>
        </w:rPr>
        <w:t>Security Attribute Mapping</w:t>
      </w:r>
      <w:r>
        <w:tab/>
      </w:r>
      <w:r>
        <w:fldChar w:fldCharType="begin" w:fldLock="1"/>
      </w:r>
      <w:r>
        <w:instrText xml:space="preserve"> PAGEREF _Toc335991530 \h </w:instrText>
      </w:r>
      <w:r>
        <w:fldChar w:fldCharType="separate"/>
      </w:r>
      <w:r>
        <w:t>26</w:t>
      </w:r>
      <w:r>
        <w:fldChar w:fldCharType="end"/>
      </w:r>
    </w:p>
    <w:p w14:paraId="44868186" w14:textId="77777777" w:rsidR="00231C5F" w:rsidRDefault="00231C5F">
      <w:pPr>
        <w:pStyle w:val="TOC3"/>
        <w:rPr>
          <w:rFonts w:eastAsia="Batang"/>
          <w:sz w:val="24"/>
          <w:szCs w:val="24"/>
          <w:lang w:eastAsia="ja-JP"/>
        </w:rPr>
      </w:pPr>
      <w:r>
        <w:t>B.2.1.2</w:t>
      </w:r>
      <w:r>
        <w:rPr>
          <w:rFonts w:eastAsia="Batang"/>
          <w:sz w:val="24"/>
          <w:szCs w:val="24"/>
        </w:rPr>
        <w:tab/>
      </w:r>
      <w:r>
        <w:rPr>
          <w:lang w:eastAsia="zh-CN"/>
        </w:rPr>
        <w:t>Operation Mapping</w:t>
      </w:r>
      <w:r>
        <w:tab/>
      </w:r>
      <w:r>
        <w:fldChar w:fldCharType="begin" w:fldLock="1"/>
      </w:r>
      <w:r>
        <w:instrText xml:space="preserve"> PAGEREF _Toc335991531 \h </w:instrText>
      </w:r>
      <w:r>
        <w:fldChar w:fldCharType="separate"/>
      </w:r>
      <w:r>
        <w:t>26</w:t>
      </w:r>
      <w:r>
        <w:fldChar w:fldCharType="end"/>
      </w:r>
    </w:p>
    <w:p w14:paraId="7723CD50" w14:textId="77777777" w:rsidR="00231C5F" w:rsidRDefault="00231C5F">
      <w:pPr>
        <w:pStyle w:val="TOC1"/>
        <w:rPr>
          <w:rFonts w:eastAsia="Batang"/>
          <w:sz w:val="24"/>
          <w:szCs w:val="24"/>
          <w:lang w:eastAsia="ja-JP"/>
        </w:rPr>
      </w:pPr>
      <w:r>
        <w:t>B.3</w:t>
      </w:r>
      <w:r>
        <w:rPr>
          <w:rFonts w:eastAsia="Batang"/>
          <w:sz w:val="24"/>
          <w:szCs w:val="24"/>
        </w:rPr>
        <w:tab/>
      </w:r>
      <w:r>
        <w:t>Itf-N Security Service Behaviour</w:t>
      </w:r>
      <w:r>
        <w:tab/>
      </w:r>
      <w:r>
        <w:fldChar w:fldCharType="begin" w:fldLock="1"/>
      </w:r>
      <w:r>
        <w:instrText xml:space="preserve"> PAGEREF _Toc335991532 \h </w:instrText>
      </w:r>
      <w:r>
        <w:fldChar w:fldCharType="separate"/>
      </w:r>
      <w:r>
        <w:t>27</w:t>
      </w:r>
      <w:r>
        <w:fldChar w:fldCharType="end"/>
      </w:r>
    </w:p>
    <w:p w14:paraId="33887BE3" w14:textId="77777777" w:rsidR="00231C5F" w:rsidRDefault="00231C5F">
      <w:pPr>
        <w:pStyle w:val="TOC2"/>
        <w:rPr>
          <w:rFonts w:eastAsia="Batang"/>
          <w:sz w:val="24"/>
          <w:szCs w:val="24"/>
          <w:lang w:eastAsia="ja-JP"/>
        </w:rPr>
      </w:pPr>
      <w:r>
        <w:t>B.3.1</w:t>
      </w:r>
      <w:r>
        <w:rPr>
          <w:rFonts w:eastAsia="Batang"/>
          <w:sz w:val="24"/>
          <w:szCs w:val="24"/>
        </w:rPr>
        <w:tab/>
      </w:r>
      <w:r>
        <w:rPr>
          <w:lang w:eastAsia="zh-CN"/>
        </w:rPr>
        <w:t>File integrity solution</w:t>
      </w:r>
      <w:r>
        <w:tab/>
      </w:r>
      <w:r>
        <w:fldChar w:fldCharType="begin" w:fldLock="1"/>
      </w:r>
      <w:r>
        <w:instrText xml:space="preserve"> PAGEREF _Toc335991533 \h </w:instrText>
      </w:r>
      <w:r>
        <w:fldChar w:fldCharType="separate"/>
      </w:r>
      <w:r>
        <w:t>27</w:t>
      </w:r>
      <w:r>
        <w:fldChar w:fldCharType="end"/>
      </w:r>
    </w:p>
    <w:p w14:paraId="160576D4" w14:textId="77777777" w:rsidR="00231C5F" w:rsidRDefault="00231C5F" w:rsidP="00231C5F">
      <w:pPr>
        <w:pStyle w:val="TOC8"/>
        <w:rPr>
          <w:rFonts w:eastAsia="Batang"/>
          <w:b w:val="0"/>
          <w:sz w:val="24"/>
          <w:szCs w:val="24"/>
          <w:lang w:eastAsia="ja-JP"/>
        </w:rPr>
      </w:pPr>
      <w:r>
        <w:t>Annex C (informative):</w:t>
      </w:r>
      <w:r>
        <w:tab/>
        <w:t>Change history</w:t>
      </w:r>
      <w:r>
        <w:tab/>
      </w:r>
      <w:r>
        <w:fldChar w:fldCharType="begin" w:fldLock="1"/>
      </w:r>
      <w:r>
        <w:instrText xml:space="preserve"> PAGEREF _Toc335991534 \h </w:instrText>
      </w:r>
      <w:r>
        <w:fldChar w:fldCharType="separate"/>
      </w:r>
      <w:r>
        <w:t>28</w:t>
      </w:r>
      <w:r>
        <w:fldChar w:fldCharType="end"/>
      </w:r>
    </w:p>
    <w:p w14:paraId="6AAC61CE" w14:textId="77777777" w:rsidR="00AE0445" w:rsidRPr="00250284" w:rsidRDefault="00231C5F" w:rsidP="00A76B6E">
      <w:r>
        <w:rPr>
          <w:noProof/>
          <w:sz w:val="22"/>
        </w:rPr>
        <w:fldChar w:fldCharType="end"/>
      </w:r>
    </w:p>
    <w:p w14:paraId="7230FDEA" w14:textId="77777777" w:rsidR="00E05388" w:rsidRPr="00250284" w:rsidRDefault="00AE0445" w:rsidP="00E05388">
      <w:pPr>
        <w:pStyle w:val="Heading1"/>
        <w:rPr>
          <w:lang w:bidi="ar-EG"/>
        </w:rPr>
      </w:pPr>
      <w:r w:rsidRPr="00250284">
        <w:br w:type="page"/>
      </w:r>
      <w:bookmarkStart w:id="4" w:name="_Toc335991475"/>
      <w:r w:rsidR="00E05388" w:rsidRPr="00250284">
        <w:rPr>
          <w:lang w:bidi="ar-EG"/>
        </w:rPr>
        <w:lastRenderedPageBreak/>
        <w:t>Foreword</w:t>
      </w:r>
      <w:bookmarkEnd w:id="4"/>
    </w:p>
    <w:p w14:paraId="5C89F14B" w14:textId="77777777" w:rsidR="00E05388" w:rsidRPr="00250284" w:rsidRDefault="00E05388" w:rsidP="00E05388">
      <w:pPr>
        <w:outlineLvl w:val="0"/>
        <w:rPr>
          <w:lang w:bidi="ar-EG"/>
        </w:rPr>
      </w:pPr>
      <w:r w:rsidRPr="00250284">
        <w:rPr>
          <w:lang w:bidi="ar-EG"/>
        </w:rPr>
        <w:t>This Technical Specification has been produced by the 3</w:t>
      </w:r>
      <w:r w:rsidRPr="00250284">
        <w:rPr>
          <w:vertAlign w:val="superscript"/>
          <w:lang w:bidi="ar-EG"/>
        </w:rPr>
        <w:t>rd</w:t>
      </w:r>
      <w:r w:rsidRPr="00250284">
        <w:rPr>
          <w:lang w:bidi="ar-EG"/>
        </w:rPr>
        <w:t xml:space="preserve"> Generation Partnership Project (3GPP).</w:t>
      </w:r>
    </w:p>
    <w:p w14:paraId="32FAAAAE" w14:textId="77777777" w:rsidR="00E05388" w:rsidRPr="00250284" w:rsidRDefault="00E05388" w:rsidP="00E05388">
      <w:pPr>
        <w:rPr>
          <w:lang w:bidi="ar-EG"/>
        </w:rPr>
      </w:pPr>
      <w:r w:rsidRPr="00250284">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72A648" w14:textId="77777777" w:rsidR="00E05388" w:rsidRPr="00250284" w:rsidRDefault="00E05388" w:rsidP="00E05388">
      <w:pPr>
        <w:pStyle w:val="B1"/>
        <w:outlineLvl w:val="0"/>
        <w:rPr>
          <w:lang w:bidi="ar-EG"/>
        </w:rPr>
      </w:pPr>
      <w:r w:rsidRPr="00250284">
        <w:rPr>
          <w:lang w:bidi="ar-EG"/>
        </w:rPr>
        <w:t>Version x.y.z</w:t>
      </w:r>
    </w:p>
    <w:p w14:paraId="2A620687" w14:textId="77777777" w:rsidR="00E05388" w:rsidRPr="00250284" w:rsidRDefault="00E05388" w:rsidP="00E05388">
      <w:pPr>
        <w:pStyle w:val="B1"/>
        <w:rPr>
          <w:lang w:bidi="ar-EG"/>
        </w:rPr>
      </w:pPr>
      <w:r w:rsidRPr="00250284">
        <w:rPr>
          <w:lang w:bidi="ar-EG"/>
        </w:rPr>
        <w:t>where:</w:t>
      </w:r>
    </w:p>
    <w:p w14:paraId="0DA131E0" w14:textId="77777777" w:rsidR="00E05388" w:rsidRPr="00250284" w:rsidRDefault="00E05388" w:rsidP="00E05388">
      <w:pPr>
        <w:pStyle w:val="B2"/>
        <w:rPr>
          <w:lang w:bidi="ar-EG"/>
        </w:rPr>
      </w:pPr>
      <w:r w:rsidRPr="00250284">
        <w:rPr>
          <w:lang w:bidi="ar-EG"/>
        </w:rPr>
        <w:t>x</w:t>
      </w:r>
      <w:r w:rsidRPr="00250284">
        <w:rPr>
          <w:lang w:bidi="ar-EG"/>
        </w:rPr>
        <w:tab/>
        <w:t>the first digit:</w:t>
      </w:r>
    </w:p>
    <w:p w14:paraId="7C032721" w14:textId="77777777" w:rsidR="00E05388" w:rsidRPr="00250284" w:rsidRDefault="00E05388" w:rsidP="00E05388">
      <w:pPr>
        <w:pStyle w:val="B3"/>
        <w:rPr>
          <w:lang w:bidi="ar-EG"/>
        </w:rPr>
      </w:pPr>
      <w:r w:rsidRPr="00250284">
        <w:rPr>
          <w:lang w:bidi="ar-EG"/>
        </w:rPr>
        <w:t>1</w:t>
      </w:r>
      <w:r w:rsidRPr="00250284">
        <w:rPr>
          <w:lang w:bidi="ar-EG"/>
        </w:rPr>
        <w:tab/>
        <w:t>presented to TSG for information;</w:t>
      </w:r>
    </w:p>
    <w:p w14:paraId="20010524" w14:textId="77777777" w:rsidR="00E05388" w:rsidRPr="00250284" w:rsidRDefault="00E05388" w:rsidP="00E05388">
      <w:pPr>
        <w:pStyle w:val="B3"/>
        <w:rPr>
          <w:lang w:bidi="ar-EG"/>
        </w:rPr>
      </w:pPr>
      <w:r w:rsidRPr="00250284">
        <w:rPr>
          <w:lang w:bidi="ar-EG"/>
        </w:rPr>
        <w:t>2</w:t>
      </w:r>
      <w:r w:rsidRPr="00250284">
        <w:rPr>
          <w:lang w:bidi="ar-EG"/>
        </w:rPr>
        <w:tab/>
        <w:t>presented to TSG for approval;</w:t>
      </w:r>
    </w:p>
    <w:p w14:paraId="622EFC22" w14:textId="77777777" w:rsidR="00E05388" w:rsidRPr="00250284" w:rsidRDefault="00E05388" w:rsidP="00E05388">
      <w:pPr>
        <w:pStyle w:val="B3"/>
        <w:rPr>
          <w:lang w:bidi="ar-EG"/>
        </w:rPr>
      </w:pPr>
      <w:r w:rsidRPr="00250284">
        <w:rPr>
          <w:lang w:bidi="ar-EG"/>
        </w:rPr>
        <w:t>3</w:t>
      </w:r>
      <w:r w:rsidRPr="00250284">
        <w:rPr>
          <w:lang w:bidi="ar-EG"/>
        </w:rPr>
        <w:tab/>
        <w:t>or greater indicates TSG approved document under change control.</w:t>
      </w:r>
    </w:p>
    <w:p w14:paraId="3F8B9E2F" w14:textId="77777777" w:rsidR="00E05388" w:rsidRPr="00250284" w:rsidRDefault="00E05388" w:rsidP="00E05388">
      <w:pPr>
        <w:pStyle w:val="B2"/>
        <w:rPr>
          <w:lang w:bidi="ar-EG"/>
        </w:rPr>
      </w:pPr>
      <w:r w:rsidRPr="00250284">
        <w:rPr>
          <w:lang w:bidi="ar-EG"/>
        </w:rPr>
        <w:t>y</w:t>
      </w:r>
      <w:r w:rsidRPr="00250284">
        <w:rPr>
          <w:lang w:bidi="ar-EG"/>
        </w:rPr>
        <w:tab/>
        <w:t>the second digit is incremented for all changes of substance, i.e. technical enhancements, corrections, updates, etc.</w:t>
      </w:r>
    </w:p>
    <w:p w14:paraId="6A405840" w14:textId="77777777" w:rsidR="00E05388" w:rsidRPr="00250284" w:rsidRDefault="00E05388" w:rsidP="00E05388">
      <w:pPr>
        <w:pStyle w:val="B2"/>
        <w:rPr>
          <w:lang w:bidi="ar-EG"/>
        </w:rPr>
      </w:pPr>
      <w:r w:rsidRPr="00250284">
        <w:rPr>
          <w:lang w:bidi="ar-EG"/>
        </w:rPr>
        <w:t>z</w:t>
      </w:r>
      <w:r w:rsidRPr="00250284">
        <w:rPr>
          <w:lang w:bidi="ar-EG"/>
        </w:rPr>
        <w:tab/>
        <w:t>the third digit is incremented when editorial only changes have been incorporated in the document.</w:t>
      </w:r>
    </w:p>
    <w:p w14:paraId="41866DA9" w14:textId="77777777" w:rsidR="00E05388" w:rsidRPr="00250284" w:rsidRDefault="00E05388" w:rsidP="00E05388">
      <w:pPr>
        <w:pStyle w:val="Heading1"/>
        <w:rPr>
          <w:lang w:bidi="ar-EG"/>
        </w:rPr>
      </w:pPr>
      <w:bookmarkStart w:id="5" w:name="_Toc335991476"/>
      <w:r w:rsidRPr="00250284">
        <w:rPr>
          <w:lang w:bidi="ar-EG"/>
        </w:rPr>
        <w:t>Introduction</w:t>
      </w:r>
      <w:bookmarkEnd w:id="5"/>
    </w:p>
    <w:p w14:paraId="5D29C123" w14:textId="77777777" w:rsidR="00BA555E" w:rsidRPr="004C490D" w:rsidRDefault="00BA555E" w:rsidP="00BA555E">
      <w:r w:rsidRPr="004C490D">
        <w:t xml:space="preserve">The present document </w:t>
      </w:r>
      <w:r w:rsidRPr="00092B35">
        <w:t>is</w:t>
      </w:r>
      <w:r w:rsidRPr="004C490D">
        <w:t xml:space="preserve"> part of a TS-family covering the 3</w:t>
      </w:r>
      <w:r w:rsidRPr="004C490D">
        <w:rPr>
          <w:vertAlign w:val="superscript"/>
        </w:rPr>
        <w:t>rd</w:t>
      </w:r>
      <w:r w:rsidRPr="004C490D">
        <w:t xml:space="preserve"> Generation Partnership Project; Technical Specification Group Services and System Aspects;</w:t>
      </w:r>
      <w:r w:rsidRPr="004C490D">
        <w:rPr>
          <w:snapToGrid w:val="0"/>
        </w:rPr>
        <w:t xml:space="preserve"> Telecommunication management;</w:t>
      </w:r>
      <w:r w:rsidRPr="004C490D">
        <w:t xml:space="preserve"> as identified below:</w:t>
      </w:r>
    </w:p>
    <w:p w14:paraId="25E34644" w14:textId="77777777" w:rsidR="00BA555E" w:rsidRPr="004C490D" w:rsidRDefault="00BA555E" w:rsidP="008B0CF6">
      <w:pPr>
        <w:pStyle w:val="B1"/>
        <w:rPr>
          <w:sz w:val="24"/>
          <w:szCs w:val="24"/>
          <w:lang w:eastAsia="ko-KR"/>
        </w:rPr>
      </w:pPr>
      <w:r w:rsidRPr="004C490D">
        <w:rPr>
          <w:lang w:eastAsia="ko-KR"/>
        </w:rPr>
        <w:t>32.3</w:t>
      </w:r>
      <w:r w:rsidRPr="004C490D">
        <w:rPr>
          <w:rFonts w:hint="eastAsia"/>
          <w:lang w:eastAsia="zh-CN"/>
        </w:rPr>
        <w:t>7</w:t>
      </w:r>
      <w:r w:rsidRPr="004C490D">
        <w:rPr>
          <w:lang w:eastAsia="ko-KR"/>
        </w:rPr>
        <w:t>1:</w:t>
      </w:r>
      <w:r w:rsidRPr="004C490D">
        <w:rPr>
          <w:lang w:eastAsia="ko-KR"/>
        </w:rPr>
        <w:tab/>
      </w:r>
      <w:r w:rsidRPr="004C490D">
        <w:t>"</w:t>
      </w:r>
      <w:r w:rsidRPr="004C490D">
        <w:rPr>
          <w:rFonts w:hint="eastAsia"/>
          <w:lang w:eastAsia="zh-CN"/>
        </w:rPr>
        <w:t>Security</w:t>
      </w:r>
      <w:r w:rsidRPr="004C490D">
        <w:rPr>
          <w:lang w:eastAsia="ko-KR"/>
        </w:rPr>
        <w:t xml:space="preserve"> Management </w:t>
      </w:r>
      <w:r w:rsidRPr="004C490D">
        <w:rPr>
          <w:rFonts w:hint="eastAsia"/>
          <w:lang w:eastAsia="zh-CN"/>
        </w:rPr>
        <w:t>concept and</w:t>
      </w:r>
      <w:r w:rsidRPr="004C490D">
        <w:rPr>
          <w:lang w:eastAsia="ko-KR"/>
        </w:rPr>
        <w:t xml:space="preserve"> </w:t>
      </w:r>
      <w:r w:rsidRPr="004C490D">
        <w:rPr>
          <w:rFonts w:hint="eastAsia"/>
          <w:lang w:eastAsia="zh-CN"/>
        </w:rPr>
        <w:t>r</w:t>
      </w:r>
      <w:r w:rsidRPr="004C490D">
        <w:rPr>
          <w:lang w:eastAsia="ko-KR"/>
        </w:rPr>
        <w:t>equirement</w:t>
      </w:r>
      <w:r w:rsidRPr="004C490D">
        <w:rPr>
          <w:rFonts w:hint="eastAsia"/>
          <w:lang w:eastAsia="zh-CN"/>
        </w:rPr>
        <w:t>s</w:t>
      </w:r>
      <w:r w:rsidRPr="004C490D">
        <w:rPr>
          <w:lang w:eastAsia="ko-KR"/>
        </w:rPr>
        <w:t>".</w:t>
      </w:r>
    </w:p>
    <w:p w14:paraId="1B0B5D6C" w14:textId="77777777" w:rsidR="00BA555E" w:rsidRPr="004C490D" w:rsidRDefault="00BA555E" w:rsidP="008B0CF6">
      <w:pPr>
        <w:pStyle w:val="B1"/>
        <w:rPr>
          <w:sz w:val="24"/>
          <w:szCs w:val="24"/>
          <w:lang w:eastAsia="ko-KR"/>
        </w:rPr>
      </w:pPr>
      <w:r w:rsidRPr="004C490D">
        <w:rPr>
          <w:lang w:eastAsia="ko-KR"/>
        </w:rPr>
        <w:t>32.3</w:t>
      </w:r>
      <w:r w:rsidRPr="004C490D">
        <w:rPr>
          <w:rFonts w:hint="eastAsia"/>
          <w:lang w:eastAsia="zh-CN"/>
        </w:rPr>
        <w:t>7</w:t>
      </w:r>
      <w:r w:rsidRPr="004C490D">
        <w:rPr>
          <w:lang w:eastAsia="ko-KR"/>
        </w:rPr>
        <w:t>2:</w:t>
      </w:r>
      <w:r w:rsidRPr="004C490D">
        <w:rPr>
          <w:lang w:eastAsia="ko-KR"/>
        </w:rPr>
        <w:tab/>
      </w:r>
      <w:r w:rsidRPr="004C490D">
        <w:t>"</w:t>
      </w:r>
      <w:r w:rsidRPr="004C490D">
        <w:rPr>
          <w:rFonts w:hint="eastAsia"/>
          <w:lang w:eastAsia="zh-CN"/>
        </w:rPr>
        <w:t xml:space="preserve">Security </w:t>
      </w:r>
      <w:r>
        <w:rPr>
          <w:lang w:eastAsia="zh-CN"/>
        </w:rPr>
        <w:t>se</w:t>
      </w:r>
      <w:r w:rsidRPr="004C490D">
        <w:rPr>
          <w:rFonts w:hint="eastAsia"/>
          <w:lang w:eastAsia="zh-CN"/>
        </w:rPr>
        <w:t>rvice</w:t>
      </w:r>
      <w:r>
        <w:rPr>
          <w:lang w:eastAsia="zh-CN"/>
        </w:rPr>
        <w:t>s</w:t>
      </w:r>
      <w:r w:rsidRPr="004C490D">
        <w:rPr>
          <w:rFonts w:hint="eastAsia"/>
          <w:lang w:eastAsia="zh-CN"/>
        </w:rPr>
        <w:t xml:space="preserve"> for </w:t>
      </w:r>
      <w:r w:rsidRPr="004C490D">
        <w:rPr>
          <w:lang w:eastAsia="zh-CN"/>
        </w:rPr>
        <w:t>Integration Reference Point (IRP)</w:t>
      </w:r>
      <w:r>
        <w:rPr>
          <w:lang w:eastAsia="zh-CN"/>
        </w:rPr>
        <w:t>;</w:t>
      </w:r>
      <w:r w:rsidRPr="004C490D">
        <w:rPr>
          <w:lang w:eastAsia="ko-KR"/>
        </w:rPr>
        <w:t xml:space="preserve"> Information Service (</w:t>
      </w:r>
      <w:r w:rsidRPr="00092B35">
        <w:rPr>
          <w:lang w:eastAsia="ko-KR"/>
        </w:rPr>
        <w:t>IS</w:t>
      </w:r>
      <w:r w:rsidRPr="004C490D">
        <w:rPr>
          <w:lang w:eastAsia="ko-KR"/>
        </w:rPr>
        <w:t>)".</w:t>
      </w:r>
    </w:p>
    <w:p w14:paraId="1E0BACFC" w14:textId="77777777" w:rsidR="00BA555E" w:rsidRPr="00BA555E" w:rsidRDefault="00BA555E" w:rsidP="008B0CF6">
      <w:pPr>
        <w:pStyle w:val="B1"/>
        <w:rPr>
          <w:b/>
          <w:lang w:eastAsia="zh-CN"/>
        </w:rPr>
      </w:pPr>
      <w:r w:rsidRPr="002D3C0E">
        <w:rPr>
          <w:b/>
          <w:lang w:eastAsia="ko-KR"/>
        </w:rPr>
        <w:t>32.3</w:t>
      </w:r>
      <w:r w:rsidRPr="002D3C0E">
        <w:rPr>
          <w:rFonts w:hint="eastAsia"/>
          <w:b/>
          <w:lang w:eastAsia="zh-CN"/>
        </w:rPr>
        <w:t>7</w:t>
      </w:r>
      <w:r>
        <w:rPr>
          <w:rFonts w:hint="eastAsia"/>
          <w:b/>
          <w:lang w:eastAsia="zh-CN"/>
        </w:rPr>
        <w:t>6</w:t>
      </w:r>
      <w:r w:rsidRPr="002D3C0E">
        <w:rPr>
          <w:b/>
          <w:lang w:eastAsia="ko-KR"/>
        </w:rPr>
        <w:t>:</w:t>
      </w:r>
      <w:r w:rsidRPr="002D3C0E">
        <w:rPr>
          <w:b/>
          <w:lang w:eastAsia="ko-KR"/>
        </w:rPr>
        <w:tab/>
      </w:r>
      <w:r w:rsidRPr="002D3C0E">
        <w:rPr>
          <w:b/>
        </w:rPr>
        <w:t>"</w:t>
      </w:r>
      <w:r w:rsidRPr="002D3C0E">
        <w:rPr>
          <w:rFonts w:hint="eastAsia"/>
          <w:b/>
          <w:lang w:eastAsia="zh-CN"/>
        </w:rPr>
        <w:t xml:space="preserve">Security </w:t>
      </w:r>
      <w:r w:rsidRPr="002D3C0E">
        <w:rPr>
          <w:b/>
          <w:lang w:eastAsia="zh-CN"/>
        </w:rPr>
        <w:t>se</w:t>
      </w:r>
      <w:r w:rsidRPr="002D3C0E">
        <w:rPr>
          <w:rFonts w:hint="eastAsia"/>
          <w:b/>
          <w:lang w:eastAsia="zh-CN"/>
        </w:rPr>
        <w:t>rvice</w:t>
      </w:r>
      <w:r w:rsidRPr="002D3C0E">
        <w:rPr>
          <w:b/>
          <w:lang w:eastAsia="zh-CN"/>
        </w:rPr>
        <w:t>s</w:t>
      </w:r>
      <w:r w:rsidRPr="002D3C0E">
        <w:rPr>
          <w:rFonts w:hint="eastAsia"/>
          <w:b/>
          <w:lang w:eastAsia="zh-CN"/>
        </w:rPr>
        <w:t xml:space="preserve"> for </w:t>
      </w:r>
      <w:r w:rsidRPr="002D3C0E">
        <w:rPr>
          <w:b/>
          <w:lang w:eastAsia="zh-CN"/>
        </w:rPr>
        <w:t>Integration Reference Point (IRP);</w:t>
      </w:r>
      <w:r w:rsidRPr="00BA555E">
        <w:rPr>
          <w:b/>
          <w:lang w:eastAsia="zh-CN"/>
        </w:rPr>
        <w:t xml:space="preserve"> Solution Set (SS)</w:t>
      </w:r>
      <w:r w:rsidRPr="00BA555E">
        <w:rPr>
          <w:rFonts w:hint="eastAsia"/>
          <w:b/>
          <w:lang w:eastAsia="zh-CN"/>
        </w:rPr>
        <w:t xml:space="preserve"> definitions</w:t>
      </w:r>
      <w:r w:rsidRPr="002D3C0E">
        <w:rPr>
          <w:b/>
          <w:lang w:eastAsia="ko-KR"/>
        </w:rPr>
        <w:t>".</w:t>
      </w:r>
    </w:p>
    <w:p w14:paraId="40F81497" w14:textId="77777777" w:rsidR="00BA555E" w:rsidRPr="004C490D" w:rsidRDefault="00BA555E" w:rsidP="00BA555E">
      <w:pPr>
        <w:rPr>
          <w:lang w:eastAsia="zh-CN"/>
        </w:rPr>
      </w:pPr>
      <w:r w:rsidRPr="004C490D">
        <w:t>In 3GPP</w:t>
      </w:r>
      <w:r w:rsidRPr="004C490D">
        <w:rPr>
          <w:rFonts w:hint="eastAsia"/>
          <w:lang w:eastAsia="zh-CN"/>
        </w:rPr>
        <w:t xml:space="preserve"> </w:t>
      </w:r>
      <w:r w:rsidRPr="004C490D">
        <w:t>SA5 context,</w:t>
      </w:r>
      <w:r w:rsidRPr="004C490D">
        <w:rPr>
          <w:rFonts w:hint="eastAsia"/>
          <w:lang w:eastAsia="zh-CN"/>
        </w:rPr>
        <w:t xml:space="preserve"> </w:t>
      </w:r>
      <w:r w:rsidRPr="004C490D">
        <w:t>IRPs</w:t>
      </w:r>
      <w:r w:rsidRPr="004C490D">
        <w:rPr>
          <w:rFonts w:hint="eastAsia"/>
          <w:lang w:eastAsia="zh-CN"/>
        </w:rPr>
        <w:t xml:space="preserve"> are </w:t>
      </w:r>
      <w:r w:rsidRPr="004C490D">
        <w:t xml:space="preserve">introduced </w:t>
      </w:r>
      <w:r w:rsidRPr="004C490D">
        <w:rPr>
          <w:rFonts w:hint="eastAsia"/>
          <w:lang w:eastAsia="zh-CN"/>
        </w:rPr>
        <w:t>to</w:t>
      </w:r>
      <w:r w:rsidRPr="004C490D">
        <w:t xml:space="preserve"> address process interfaces at the </w:t>
      </w:r>
      <w:r w:rsidRPr="004C490D">
        <w:rPr>
          <w:rFonts w:hint="eastAsia"/>
          <w:lang w:eastAsia="zh-CN"/>
        </w:rPr>
        <w:t>Itf-N interface</w:t>
      </w:r>
      <w:r w:rsidRPr="004C490D">
        <w:t xml:space="preserve">. The Itf-N interface </w:t>
      </w:r>
      <w:r w:rsidRPr="00092B35">
        <w:t>is</w:t>
      </w:r>
      <w:r w:rsidRPr="004C490D">
        <w:t xml:space="preserve"> built up by a number of Integration Reference Points (IRPs) and a related Name Convention, which realize the functional capabilities over this interface. The basic structure of the IRPs </w:t>
      </w:r>
      <w:r w:rsidRPr="00092B35">
        <w:t>is</w:t>
      </w:r>
      <w:r w:rsidRPr="004C490D">
        <w:t xml:space="preserve"> defined in 3GPP TS </w:t>
      </w:r>
      <w:r w:rsidRPr="004C490D">
        <w:rPr>
          <w:snapToGrid w:val="0"/>
        </w:rPr>
        <w:t xml:space="preserve">32.101 [1] and </w:t>
      </w:r>
      <w:r w:rsidRPr="004C490D">
        <w:t>3GPP TS </w:t>
      </w:r>
      <w:r w:rsidRPr="004C490D">
        <w:rPr>
          <w:snapToGrid w:val="0"/>
        </w:rPr>
        <w:t>32.102 [2]</w:t>
      </w:r>
      <w:r w:rsidRPr="004C490D">
        <w:t xml:space="preserve">. </w:t>
      </w:r>
      <w:r w:rsidRPr="004C490D">
        <w:rPr>
          <w:rFonts w:hint="eastAsia"/>
          <w:lang w:eastAsia="zh-CN"/>
        </w:rPr>
        <w:t xml:space="preserve">IRP consists </w:t>
      </w:r>
      <w:r w:rsidRPr="004C490D">
        <w:rPr>
          <w:lang w:eastAsia="zh-CN"/>
        </w:rPr>
        <w:t>of IRPManager</w:t>
      </w:r>
      <w:r w:rsidRPr="004C490D">
        <w:rPr>
          <w:rFonts w:hint="eastAsia"/>
          <w:lang w:eastAsia="zh-CN"/>
        </w:rPr>
        <w:t xml:space="preserve"> and IRPAgent. Usually there are three types </w:t>
      </w:r>
      <w:r w:rsidRPr="004C490D">
        <w:rPr>
          <w:lang w:eastAsia="zh-CN"/>
        </w:rPr>
        <w:t>of transaction betw</w:t>
      </w:r>
      <w:r w:rsidRPr="004C490D">
        <w:rPr>
          <w:rFonts w:hint="eastAsia"/>
          <w:lang w:eastAsia="zh-CN"/>
        </w:rPr>
        <w:t>e</w:t>
      </w:r>
      <w:r w:rsidRPr="004C490D">
        <w:rPr>
          <w:lang w:eastAsia="zh-CN"/>
        </w:rPr>
        <w:t>en</w:t>
      </w:r>
      <w:r w:rsidRPr="004C490D">
        <w:rPr>
          <w:rFonts w:hint="eastAsia"/>
          <w:lang w:eastAsia="zh-CN"/>
        </w:rPr>
        <w:t xml:space="preserve"> IRPManager and IRPAgent, which are operation invocation, notification, and file </w:t>
      </w:r>
      <w:r w:rsidRPr="004C490D">
        <w:rPr>
          <w:lang w:eastAsia="zh-CN"/>
        </w:rPr>
        <w:t>transfer</w:t>
      </w:r>
      <w:r w:rsidRPr="004C490D">
        <w:rPr>
          <w:rFonts w:hint="eastAsia"/>
          <w:lang w:eastAsia="zh-CN"/>
        </w:rPr>
        <w:t>.</w:t>
      </w:r>
    </w:p>
    <w:p w14:paraId="083AC4EB" w14:textId="77777777" w:rsidR="00BA555E" w:rsidRPr="004C490D" w:rsidRDefault="00BA555E" w:rsidP="00BA555E">
      <w:pPr>
        <w:rPr>
          <w:lang w:eastAsia="zh-CN"/>
        </w:rPr>
      </w:pPr>
      <w:r w:rsidRPr="004C490D">
        <w:rPr>
          <w:rFonts w:hint="eastAsia"/>
          <w:lang w:eastAsia="zh-CN"/>
        </w:rPr>
        <w:t xml:space="preserve">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w:t>
      </w:r>
      <w:r w:rsidRPr="004C490D">
        <w:rPr>
          <w:lang w:eastAsia="zh-CN"/>
        </w:rPr>
        <w:t>and data</w:t>
      </w:r>
      <w:r w:rsidRPr="004C490D">
        <w:rPr>
          <w:rFonts w:hint="eastAsia"/>
          <w:lang w:eastAsia="zh-CN"/>
        </w:rPr>
        <w:t>.</w:t>
      </w:r>
    </w:p>
    <w:p w14:paraId="51A1199A" w14:textId="77777777" w:rsidR="00BA555E" w:rsidRDefault="00BA555E" w:rsidP="00BA555E">
      <w:pPr>
        <w:rPr>
          <w:lang w:eastAsia="zh-CN"/>
        </w:rPr>
      </w:pPr>
      <w:r>
        <w:t>The present document</w:t>
      </w:r>
      <w:r w:rsidRPr="004C490D">
        <w:t xml:space="preserve"> </w:t>
      </w:r>
      <w:r w:rsidRPr="00092B35">
        <w:t>is</w:t>
      </w:r>
      <w:r w:rsidRPr="004C490D">
        <w:t xml:space="preserve"> applicable to the Interface IRP specifications. That </w:t>
      </w:r>
      <w:r w:rsidRPr="00092B35">
        <w:t>is</w:t>
      </w:r>
      <w:r w:rsidRPr="004C490D">
        <w:t xml:space="preserve"> to say, it </w:t>
      </w:r>
      <w:r w:rsidRPr="00092B35">
        <w:t>is</w:t>
      </w:r>
      <w:r w:rsidRPr="004C490D">
        <w:t xml:space="preserve"> only concerned with the security aspects of operations/notifications</w:t>
      </w:r>
      <w:r w:rsidRPr="004C490D">
        <w:rPr>
          <w:rFonts w:hint="eastAsia"/>
          <w:lang w:eastAsia="zh-CN"/>
        </w:rPr>
        <w:t>/file</w:t>
      </w:r>
      <w:r w:rsidRPr="004C490D">
        <w:t xml:space="preserve"> deployed across the Itf-N.</w:t>
      </w:r>
    </w:p>
    <w:p w14:paraId="2C60058F" w14:textId="77777777" w:rsidR="005E682B" w:rsidRPr="004C490D" w:rsidRDefault="005E682B" w:rsidP="00BA555E">
      <w:pPr>
        <w:rPr>
          <w:lang w:eastAsia="zh-CN"/>
        </w:rPr>
      </w:pPr>
    </w:p>
    <w:p w14:paraId="7AC205E7" w14:textId="77777777" w:rsidR="00E05388" w:rsidRPr="00250284" w:rsidRDefault="00A3124F" w:rsidP="00E05388">
      <w:pPr>
        <w:pStyle w:val="Heading1"/>
        <w:rPr>
          <w:lang w:bidi="ar-EG"/>
        </w:rPr>
      </w:pPr>
      <w:r>
        <w:rPr>
          <w:lang w:bidi="ar-EG"/>
        </w:rPr>
        <w:br w:type="page"/>
      </w:r>
      <w:bookmarkStart w:id="6" w:name="_Toc335991477"/>
      <w:r w:rsidR="00E05388" w:rsidRPr="00250284">
        <w:rPr>
          <w:lang w:bidi="ar-EG"/>
        </w:rPr>
        <w:lastRenderedPageBreak/>
        <w:t>1</w:t>
      </w:r>
      <w:r w:rsidR="00E05388" w:rsidRPr="00250284">
        <w:rPr>
          <w:lang w:bidi="ar-EG"/>
        </w:rPr>
        <w:tab/>
        <w:t>Scope</w:t>
      </w:r>
      <w:bookmarkEnd w:id="6"/>
    </w:p>
    <w:p w14:paraId="00696FA6" w14:textId="77777777" w:rsidR="00AC3358" w:rsidRPr="004C490D" w:rsidRDefault="00AC3358" w:rsidP="00AC3358">
      <w:r w:rsidRPr="004C490D">
        <w:t xml:space="preserve">The present document specifies the </w:t>
      </w:r>
      <w:r w:rsidRPr="00AC3358">
        <w:t>Solution Set</w:t>
      </w:r>
      <w:r w:rsidRPr="004C490D">
        <w:t xml:space="preserve"> for the IRP whose semantics </w:t>
      </w:r>
      <w:r w:rsidRPr="00092B35">
        <w:t>is</w:t>
      </w:r>
      <w:r w:rsidRPr="004C490D">
        <w:t xml:space="preserve"> specified in 3GPP TS 32.3</w:t>
      </w:r>
      <w:r w:rsidRPr="004C490D">
        <w:rPr>
          <w:rFonts w:hint="eastAsia"/>
          <w:lang w:eastAsia="zh-CN"/>
        </w:rPr>
        <w:t>7</w:t>
      </w:r>
      <w:r w:rsidRPr="004C490D">
        <w:t xml:space="preserve">2 [5] </w:t>
      </w:r>
      <w:r w:rsidRPr="004C490D">
        <w:rPr>
          <w:rFonts w:hint="eastAsia"/>
          <w:lang w:eastAsia="zh-CN"/>
        </w:rPr>
        <w:t>Security Service</w:t>
      </w:r>
      <w:r w:rsidRPr="004C490D">
        <w:rPr>
          <w:lang w:eastAsia="zh-CN"/>
        </w:rPr>
        <w:t xml:space="preserve"> for IRP</w:t>
      </w:r>
      <w:r w:rsidRPr="004C490D">
        <w:t xml:space="preserve"> Information Service.</w:t>
      </w:r>
    </w:p>
    <w:p w14:paraId="67ECE92D" w14:textId="77777777" w:rsidR="00AC3358" w:rsidRPr="004C490D" w:rsidRDefault="00AC3358" w:rsidP="00AC3358">
      <w:r w:rsidRPr="004C490D">
        <w:t xml:space="preserve">This Solution Set specification </w:t>
      </w:r>
      <w:r w:rsidRPr="00092B35">
        <w:t>is</w:t>
      </w:r>
      <w:r w:rsidRPr="004C490D">
        <w:t xml:space="preserve"> related to 3GPP TS 32.3</w:t>
      </w:r>
      <w:r w:rsidRPr="004C490D">
        <w:rPr>
          <w:rFonts w:hint="eastAsia"/>
          <w:lang w:eastAsia="zh-CN"/>
        </w:rPr>
        <w:t>7</w:t>
      </w:r>
      <w:r w:rsidRPr="004C490D">
        <w:t>2</w:t>
      </w:r>
      <w:r w:rsidR="00A578FE" w:rsidRPr="00A578FE">
        <w:t xml:space="preserve"> </w:t>
      </w:r>
      <w:r w:rsidR="00101787">
        <w:t>V14</w:t>
      </w:r>
      <w:r w:rsidR="00A578FE">
        <w:t>.0.X</w:t>
      </w:r>
      <w:r w:rsidRPr="004C490D">
        <w:t xml:space="preserve"> [5].</w:t>
      </w:r>
    </w:p>
    <w:p w14:paraId="06BA5432" w14:textId="77777777" w:rsidR="00AC3358" w:rsidRPr="004C490D" w:rsidRDefault="00AC3358" w:rsidP="00AC3358">
      <w:r w:rsidRPr="004C490D">
        <w:t xml:space="preserve">Note that within </w:t>
      </w:r>
      <w:r>
        <w:t>the present document</w:t>
      </w:r>
      <w:r w:rsidRPr="004C490D">
        <w:t xml:space="preserve"> there are several alternate solutions. Specific choices will to be made to coun</w:t>
      </w:r>
      <w:r w:rsidR="00613597">
        <w:t>ter identified security threats</w:t>
      </w:r>
      <w:r w:rsidRPr="004C490D">
        <w:t>, and to consider performance and cost criteria</w:t>
      </w:r>
      <w:r w:rsidRPr="004C490D">
        <w:rPr>
          <w:rFonts w:hint="eastAsia"/>
          <w:lang w:eastAsia="zh-CN"/>
        </w:rPr>
        <w:t xml:space="preserve">, </w:t>
      </w:r>
      <w:r w:rsidRPr="004C490D">
        <w:t xml:space="preserve">i.e. an implementation </w:t>
      </w:r>
      <w:r w:rsidRPr="00092B35">
        <w:t>is</w:t>
      </w:r>
      <w:r w:rsidRPr="004C490D">
        <w:t xml:space="preserve"> not expected to have to support every option for every deployment.</w:t>
      </w:r>
    </w:p>
    <w:p w14:paraId="353CB2CB" w14:textId="77777777" w:rsidR="00E05388" w:rsidRPr="00250284" w:rsidRDefault="00E05388" w:rsidP="00E05388">
      <w:pPr>
        <w:pStyle w:val="Heading1"/>
        <w:rPr>
          <w:lang w:bidi="ar-EG"/>
        </w:rPr>
      </w:pPr>
      <w:bookmarkStart w:id="7" w:name="_Toc335991478"/>
      <w:r w:rsidRPr="00250284">
        <w:rPr>
          <w:lang w:bidi="ar-EG"/>
        </w:rPr>
        <w:t>2</w:t>
      </w:r>
      <w:r w:rsidRPr="00250284">
        <w:rPr>
          <w:lang w:bidi="ar-EG"/>
        </w:rPr>
        <w:tab/>
        <w:t>References</w:t>
      </w:r>
      <w:bookmarkEnd w:id="7"/>
    </w:p>
    <w:p w14:paraId="74A3EB29" w14:textId="77777777" w:rsidR="00AC3358" w:rsidRPr="004C490D" w:rsidRDefault="00AC3358" w:rsidP="00AC3358">
      <w:r w:rsidRPr="004C490D">
        <w:t>The following documents contain provisions which, through reference in this text, constitute provisions of the present document.</w:t>
      </w:r>
    </w:p>
    <w:p w14:paraId="4F8186CB" w14:textId="77777777" w:rsidR="00AC3358" w:rsidRPr="004C490D" w:rsidRDefault="008B0CF6" w:rsidP="008B0CF6">
      <w:pPr>
        <w:pStyle w:val="B1"/>
      </w:pPr>
      <w:r>
        <w:t>-</w:t>
      </w:r>
      <w:r>
        <w:tab/>
      </w:r>
      <w:r w:rsidR="00AC3358" w:rsidRPr="004C490D">
        <w:t>References are either specific (identified by date of publication, edition number, version number, etc.) or non</w:t>
      </w:r>
      <w:r w:rsidR="00AC3358" w:rsidRPr="004C490D">
        <w:noBreakHyphen/>
        <w:t>specific.</w:t>
      </w:r>
    </w:p>
    <w:p w14:paraId="371D002D" w14:textId="77777777" w:rsidR="00AC3358" w:rsidRPr="004C490D" w:rsidRDefault="008B0CF6" w:rsidP="008B0CF6">
      <w:pPr>
        <w:pStyle w:val="B1"/>
      </w:pPr>
      <w:r>
        <w:t>-</w:t>
      </w:r>
      <w:r>
        <w:tab/>
      </w:r>
      <w:r w:rsidR="00AC3358" w:rsidRPr="004C490D">
        <w:t>For a specific reference, subsequent revisions do not apply.</w:t>
      </w:r>
    </w:p>
    <w:p w14:paraId="6E9C7D6F" w14:textId="77777777" w:rsidR="00AC3358" w:rsidRPr="004C490D" w:rsidRDefault="008B0CF6" w:rsidP="008B0CF6">
      <w:pPr>
        <w:pStyle w:val="B1"/>
      </w:pPr>
      <w:r>
        <w:t>-</w:t>
      </w:r>
      <w:r>
        <w:tab/>
      </w:r>
      <w:r w:rsidR="00AC3358" w:rsidRPr="004C490D">
        <w:t xml:space="preserve">For a non-specific reference, the latest version applies. In the case of a reference to a 3GPP document (including a GSM document), a non-specific reference implicitly refers to the latest version of that document </w:t>
      </w:r>
      <w:r w:rsidR="00AC3358" w:rsidRPr="004C490D">
        <w:rPr>
          <w:i/>
        </w:rPr>
        <w:t>in the same Release as the present document</w:t>
      </w:r>
      <w:r w:rsidR="00AC3358" w:rsidRPr="004C490D">
        <w:t>.</w:t>
      </w:r>
    </w:p>
    <w:p w14:paraId="04850948" w14:textId="77777777" w:rsidR="00AC3358" w:rsidRPr="004C490D" w:rsidRDefault="00AC3358" w:rsidP="00AC3358">
      <w:pPr>
        <w:pStyle w:val="EX"/>
        <w:rPr>
          <w:lang w:eastAsia="zh-CN"/>
        </w:rPr>
      </w:pPr>
      <w:bookmarkStart w:id="8" w:name="ReferenceAlarmIRPUML"/>
      <w:r w:rsidRPr="004C490D">
        <w:rPr>
          <w:lang w:eastAsia="zh-CN"/>
        </w:rPr>
        <w:t>[1]</w:t>
      </w:r>
      <w:r w:rsidRPr="004C490D">
        <w:rPr>
          <w:lang w:eastAsia="zh-CN"/>
        </w:rPr>
        <w:tab/>
        <w:t>3GPP TS 32.101: "Telecommunication management; Principles and high level requirements".</w:t>
      </w:r>
    </w:p>
    <w:p w14:paraId="7EC1CFAA" w14:textId="77777777" w:rsidR="00AC3358" w:rsidRPr="004C490D" w:rsidRDefault="00AC3358" w:rsidP="00AC3358">
      <w:pPr>
        <w:pStyle w:val="EX"/>
        <w:rPr>
          <w:lang w:eastAsia="zh-CN"/>
        </w:rPr>
      </w:pPr>
      <w:r w:rsidRPr="004C490D">
        <w:rPr>
          <w:lang w:eastAsia="zh-CN"/>
        </w:rPr>
        <w:t>[2]</w:t>
      </w:r>
      <w:r w:rsidRPr="004C490D">
        <w:rPr>
          <w:lang w:eastAsia="zh-CN"/>
        </w:rPr>
        <w:tab/>
        <w:t>3GPP TS 32.102: "Telecommunication management; Architecture".</w:t>
      </w:r>
    </w:p>
    <w:p w14:paraId="6C48BC05" w14:textId="77777777" w:rsidR="00AC3358" w:rsidRPr="004C490D" w:rsidRDefault="00AC3358" w:rsidP="00AC3358">
      <w:pPr>
        <w:pStyle w:val="EX"/>
      </w:pPr>
      <w:r w:rsidRPr="004C490D">
        <w:rPr>
          <w:rFonts w:hint="eastAsia"/>
          <w:lang w:eastAsia="zh-CN"/>
        </w:rPr>
        <w:t>[3]</w:t>
      </w:r>
      <w:r w:rsidRPr="004C490D">
        <w:rPr>
          <w:rFonts w:hint="eastAsia"/>
          <w:lang w:eastAsia="zh-CN"/>
        </w:rPr>
        <w:tab/>
      </w:r>
      <w:r w:rsidRPr="004C490D">
        <w:t>3GPP TS 32.301: "Telecommunication management; Configuration Management (</w:t>
      </w:r>
      <w:r w:rsidRPr="00092B35">
        <w:t>CM</w:t>
      </w:r>
      <w:r w:rsidRPr="004C490D">
        <w:t>); Notification Integration Reference Point (IRP): Requirements".</w:t>
      </w:r>
    </w:p>
    <w:p w14:paraId="3D61F10C" w14:textId="77777777" w:rsidR="00AC3358" w:rsidRPr="004C490D" w:rsidRDefault="00AC3358" w:rsidP="00AC3358">
      <w:pPr>
        <w:pStyle w:val="EX"/>
        <w:rPr>
          <w:lang w:eastAsia="zh-CN"/>
        </w:rPr>
      </w:pPr>
      <w:r w:rsidRPr="004C490D">
        <w:t>[</w:t>
      </w:r>
      <w:r w:rsidRPr="004C490D">
        <w:rPr>
          <w:rFonts w:hint="eastAsia"/>
          <w:lang w:eastAsia="zh-CN"/>
        </w:rPr>
        <w:t>4</w:t>
      </w:r>
      <w:r w:rsidRPr="004C490D">
        <w:t>]</w:t>
      </w:r>
      <w:r w:rsidRPr="004C490D">
        <w:tab/>
      </w:r>
      <w:bookmarkEnd w:id="8"/>
      <w:r w:rsidRPr="004C490D">
        <w:rPr>
          <w:rFonts w:hint="eastAsia"/>
          <w:lang w:eastAsia="zh-CN"/>
        </w:rPr>
        <w:t xml:space="preserve">3GPP TS 32.371 </w:t>
      </w:r>
      <w:r w:rsidRPr="004C490D">
        <w:t xml:space="preserve">"Telecommunication management; </w:t>
      </w:r>
      <w:r w:rsidRPr="004C490D">
        <w:rPr>
          <w:lang w:eastAsia="zh-CN"/>
        </w:rPr>
        <w:t>Security Management concept and requirements</w:t>
      </w:r>
      <w:r w:rsidRPr="004C490D">
        <w:t>".</w:t>
      </w:r>
    </w:p>
    <w:p w14:paraId="71691C1E" w14:textId="77777777" w:rsidR="00AC3358" w:rsidRPr="004C490D" w:rsidRDefault="00AC3358" w:rsidP="00AC3358">
      <w:pPr>
        <w:pStyle w:val="EX"/>
        <w:rPr>
          <w:lang w:eastAsia="zh-CN"/>
        </w:rPr>
      </w:pPr>
      <w:r w:rsidRPr="004C490D">
        <w:rPr>
          <w:rFonts w:hint="eastAsia"/>
          <w:lang w:eastAsia="zh-CN"/>
        </w:rPr>
        <w:t>[5]</w:t>
      </w:r>
      <w:r w:rsidRPr="004C490D">
        <w:rPr>
          <w:rFonts w:hint="eastAsia"/>
          <w:lang w:eastAsia="zh-CN"/>
        </w:rPr>
        <w:tab/>
      </w:r>
      <w:r w:rsidRPr="004C490D">
        <w:t>3GPP TS 32.3</w:t>
      </w:r>
      <w:r w:rsidRPr="004C490D">
        <w:rPr>
          <w:rFonts w:hint="eastAsia"/>
          <w:lang w:eastAsia="zh-CN"/>
        </w:rPr>
        <w:t>7</w:t>
      </w:r>
      <w:r w:rsidRPr="004C490D">
        <w:t xml:space="preserve">2: "Telecommunication management; Security </w:t>
      </w:r>
      <w:r>
        <w:t>services</w:t>
      </w:r>
      <w:r w:rsidRPr="004C490D">
        <w:t xml:space="preserve"> Integration Reference Point (IRP)</w:t>
      </w:r>
      <w:r>
        <w:t>;</w:t>
      </w:r>
      <w:r w:rsidRPr="004C490D">
        <w:t xml:space="preserve"> Information Service (</w:t>
      </w:r>
      <w:r w:rsidRPr="00092B35">
        <w:t>IS</w:t>
      </w:r>
      <w:r w:rsidRPr="004C490D">
        <w:t>)".</w:t>
      </w:r>
    </w:p>
    <w:p w14:paraId="6868A508" w14:textId="77777777" w:rsidR="00AC3358" w:rsidRPr="004C490D" w:rsidRDefault="00AC3358" w:rsidP="00AC3358">
      <w:pPr>
        <w:pStyle w:val="EX"/>
        <w:rPr>
          <w:lang w:eastAsia="zh-CN"/>
        </w:rPr>
      </w:pPr>
      <w:r w:rsidRPr="004C490D">
        <w:rPr>
          <w:rFonts w:hint="eastAsia"/>
          <w:lang w:eastAsia="zh-CN"/>
        </w:rPr>
        <w:t>[6]</w:t>
      </w:r>
      <w:r w:rsidRPr="004C490D">
        <w:rPr>
          <w:rFonts w:hint="eastAsia"/>
          <w:lang w:eastAsia="zh-CN"/>
        </w:rPr>
        <w:tab/>
      </w:r>
      <w:r w:rsidRPr="004C490D">
        <w:t>3GPP TS 32.311: "Telecommunication management; Generic Integration Reference Point (IRP) management</w:t>
      </w:r>
      <w:r>
        <w:t>;</w:t>
      </w:r>
      <w:r w:rsidRPr="004C490D">
        <w:t xml:space="preserve"> Requirements".</w:t>
      </w:r>
    </w:p>
    <w:p w14:paraId="119000BF" w14:textId="77777777" w:rsidR="00AC3358" w:rsidRPr="004C490D" w:rsidRDefault="00AC3358" w:rsidP="00AC3358">
      <w:pPr>
        <w:pStyle w:val="EX"/>
        <w:rPr>
          <w:lang w:eastAsia="zh-CN"/>
        </w:rPr>
      </w:pPr>
      <w:r w:rsidRPr="004C490D">
        <w:rPr>
          <w:rFonts w:hint="eastAsia"/>
          <w:lang w:eastAsia="zh-CN"/>
        </w:rPr>
        <w:t>[7]</w:t>
      </w:r>
      <w:r w:rsidRPr="004C490D">
        <w:rPr>
          <w:rFonts w:hint="eastAsia"/>
          <w:lang w:eastAsia="zh-CN"/>
        </w:rPr>
        <w:tab/>
      </w:r>
      <w:r w:rsidRPr="00092B35">
        <w:rPr>
          <w:rFonts w:hint="eastAsia"/>
          <w:lang w:eastAsia="zh-CN"/>
        </w:rPr>
        <w:t>OMG</w:t>
      </w:r>
      <w:r w:rsidRPr="004C490D">
        <w:rPr>
          <w:rFonts w:hint="eastAsia"/>
          <w:lang w:eastAsia="zh-CN"/>
        </w:rPr>
        <w:t xml:space="preserve"> </w:t>
      </w:r>
      <w:r w:rsidRPr="00092B35">
        <w:rPr>
          <w:lang w:eastAsia="zh-CN"/>
        </w:rPr>
        <w:t>CORBA</w:t>
      </w:r>
      <w:r w:rsidRPr="004C490D">
        <w:rPr>
          <w:lang w:eastAsia="zh-CN"/>
        </w:rPr>
        <w:t xml:space="preserve"> Specification </w:t>
      </w:r>
      <w:smartTag w:uri="urn:schemas-microsoft-com:office:smarttags" w:element="chsdate">
        <w:smartTagPr>
          <w:attr w:name="IsROCDate" w:val="False"/>
          <w:attr w:name="IsLunarDate" w:val="False"/>
          <w:attr w:name="Day" w:val="6"/>
          <w:attr w:name="Month" w:val="12"/>
          <w:attr w:name="Year" w:val="2002"/>
        </w:smartTagPr>
        <w:r w:rsidRPr="004C490D">
          <w:rPr>
            <w:lang w:eastAsia="zh-CN"/>
          </w:rPr>
          <w:t>02-12-06</w:t>
        </w:r>
      </w:smartTag>
    </w:p>
    <w:p w14:paraId="5C7954E2" w14:textId="77777777" w:rsidR="00AC3358" w:rsidRPr="004C490D" w:rsidRDefault="00AC3358" w:rsidP="00AC3358">
      <w:pPr>
        <w:pStyle w:val="EX"/>
        <w:rPr>
          <w:lang w:eastAsia="zh-CN"/>
        </w:rPr>
      </w:pPr>
      <w:r w:rsidRPr="004C490D">
        <w:rPr>
          <w:rFonts w:hint="eastAsia"/>
          <w:lang w:eastAsia="zh-CN"/>
        </w:rPr>
        <w:t>[8]</w:t>
      </w:r>
      <w:r w:rsidRPr="004C490D">
        <w:rPr>
          <w:rFonts w:hint="eastAsia"/>
          <w:lang w:eastAsia="zh-CN"/>
        </w:rPr>
        <w:tab/>
      </w:r>
      <w:r w:rsidRPr="00092B35">
        <w:rPr>
          <w:rFonts w:hint="eastAsia"/>
          <w:lang w:eastAsia="zh-CN"/>
        </w:rPr>
        <w:t>OMG</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Security Service Specification </w:t>
      </w:r>
      <w:smartTag w:uri="urn:schemas-microsoft-com:office:smarttags" w:element="chsdate">
        <w:smartTagPr>
          <w:attr w:name="IsROCDate" w:val="False"/>
          <w:attr w:name="IsLunarDate" w:val="False"/>
          <w:attr w:name="Day" w:val="11"/>
          <w:attr w:name="Month" w:val="3"/>
          <w:attr w:name="Year" w:val="2002"/>
        </w:smartTagPr>
        <w:r w:rsidRPr="004C490D">
          <w:rPr>
            <w:rFonts w:hint="eastAsia"/>
            <w:lang w:eastAsia="zh-CN"/>
          </w:rPr>
          <w:t>02-03-11</w:t>
        </w:r>
      </w:smartTag>
      <w:r w:rsidRPr="004C490D">
        <w:rPr>
          <w:rFonts w:hint="eastAsia"/>
          <w:lang w:eastAsia="zh-CN"/>
        </w:rPr>
        <w:t xml:space="preserve"> </w:t>
      </w:r>
      <w:hyperlink r:id="rId11" w:history="1">
        <w:r w:rsidRPr="00092B35">
          <w:rPr>
            <w:rStyle w:val="Hyperlink"/>
            <w:lang w:eastAsia="zh-CN"/>
          </w:rPr>
          <w:t>http://www.omg.org/technology/documents/corbaservices_spec_catalog.htm</w:t>
        </w:r>
      </w:hyperlink>
    </w:p>
    <w:p w14:paraId="35BA5677" w14:textId="77777777" w:rsidR="00C65E3E" w:rsidRDefault="00AC3358" w:rsidP="00AC3358">
      <w:pPr>
        <w:pStyle w:val="EX"/>
        <w:rPr>
          <w:color w:val="0000FF"/>
          <w:lang w:eastAsia="zh-CN"/>
        </w:rPr>
      </w:pPr>
      <w:r w:rsidRPr="004C490D">
        <w:rPr>
          <w:lang w:eastAsia="zh-CN"/>
        </w:rPr>
        <w:t>[9]</w:t>
      </w:r>
      <w:r w:rsidRPr="004C490D">
        <w:rPr>
          <w:lang w:eastAsia="zh-CN"/>
        </w:rPr>
        <w:tab/>
        <w:t>SECP Security Service Protocol</w:t>
      </w:r>
      <w:r w:rsidRPr="004C490D">
        <w:rPr>
          <w:lang w:eastAsia="zh-CN"/>
        </w:rPr>
        <w:br/>
      </w:r>
      <w:hyperlink r:id="rId12" w:history="1">
        <w:r w:rsidRPr="00092B35">
          <w:rPr>
            <w:rStyle w:val="Hyperlink"/>
            <w:lang w:eastAsia="zh-CN"/>
          </w:rPr>
          <w:t>http://www.omg.org/technology/documents/formal/omg_security.htm#SECP</w:t>
        </w:r>
      </w:hyperlink>
    </w:p>
    <w:p w14:paraId="4893F071" w14:textId="77777777" w:rsidR="00C3242E" w:rsidRPr="00234FFA" w:rsidRDefault="00C3242E" w:rsidP="00C3242E">
      <w:pPr>
        <w:pStyle w:val="EX"/>
        <w:rPr>
          <w:lang w:eastAsia="zh-CN"/>
        </w:rPr>
      </w:pPr>
      <w:r w:rsidRPr="00234FFA">
        <w:rPr>
          <w:lang w:eastAsia="zh-CN"/>
        </w:rPr>
        <w:t>[</w:t>
      </w:r>
      <w:r>
        <w:rPr>
          <w:rFonts w:hint="eastAsia"/>
          <w:lang w:eastAsia="zh-CN"/>
        </w:rPr>
        <w:t>10</w:t>
      </w:r>
      <w:r w:rsidRPr="00234FFA">
        <w:rPr>
          <w:lang w:eastAsia="zh-CN"/>
        </w:rPr>
        <w:t>]</w:t>
      </w:r>
      <w:r w:rsidRPr="00234FFA">
        <w:rPr>
          <w:lang w:eastAsia="zh-CN"/>
        </w:rPr>
        <w:tab/>
        <w:t xml:space="preserve">XML-Signature Syntax and Processing </w:t>
      </w:r>
      <w:r w:rsidRPr="00234FFA">
        <w:rPr>
          <w:lang w:eastAsia="zh-CN"/>
        </w:rPr>
        <w:br/>
        <w:t>http://www.w3.org/TR/2002/REC-xmldsig-core-20020212/</w:t>
      </w:r>
    </w:p>
    <w:p w14:paraId="6E7BF764" w14:textId="77777777" w:rsidR="00C3242E" w:rsidRPr="00C3242E" w:rsidRDefault="00C3242E" w:rsidP="00C3242E">
      <w:pPr>
        <w:rPr>
          <w:snapToGrid w:val="0"/>
          <w:lang w:eastAsia="zh-CN" w:bidi="ar-EG"/>
        </w:rPr>
      </w:pPr>
    </w:p>
    <w:p w14:paraId="24CE9717" w14:textId="77777777" w:rsidR="00E05388" w:rsidRPr="00250284" w:rsidRDefault="00E05388" w:rsidP="00E05388">
      <w:pPr>
        <w:pStyle w:val="Heading1"/>
        <w:rPr>
          <w:lang w:bidi="ar-EG"/>
        </w:rPr>
      </w:pPr>
      <w:bookmarkStart w:id="9" w:name="_Toc335991479"/>
      <w:r w:rsidRPr="00250284">
        <w:rPr>
          <w:lang w:bidi="ar-EG"/>
        </w:rPr>
        <w:lastRenderedPageBreak/>
        <w:t>3</w:t>
      </w:r>
      <w:r w:rsidRPr="00250284">
        <w:rPr>
          <w:lang w:bidi="ar-EG"/>
        </w:rPr>
        <w:tab/>
        <w:t>Definitions and abbreviations</w:t>
      </w:r>
      <w:bookmarkEnd w:id="9"/>
    </w:p>
    <w:p w14:paraId="2487063A" w14:textId="77777777" w:rsidR="00E05388" w:rsidRPr="00250284" w:rsidRDefault="00E05388" w:rsidP="00E05388">
      <w:pPr>
        <w:pStyle w:val="Heading2"/>
        <w:rPr>
          <w:lang w:bidi="ar-EG"/>
        </w:rPr>
      </w:pPr>
      <w:bookmarkStart w:id="10" w:name="_Toc335991480"/>
      <w:r w:rsidRPr="00250284">
        <w:rPr>
          <w:lang w:bidi="ar-EG"/>
        </w:rPr>
        <w:t>3.1</w:t>
      </w:r>
      <w:r w:rsidRPr="00250284">
        <w:rPr>
          <w:lang w:bidi="ar-EG"/>
        </w:rPr>
        <w:tab/>
        <w:t>Definitions</w:t>
      </w:r>
      <w:bookmarkEnd w:id="10"/>
    </w:p>
    <w:p w14:paraId="6B06B3BD" w14:textId="77777777" w:rsidR="005D1E00" w:rsidRPr="004C490D" w:rsidRDefault="005D1E00" w:rsidP="005D1E00">
      <w:r w:rsidRPr="004C490D">
        <w:t>For the purposes of the present document, the terms and definitions given in 3GPP TS 32.101 [</w:t>
      </w:r>
      <w:r w:rsidRPr="004C490D">
        <w:rPr>
          <w:rFonts w:hint="eastAsia"/>
          <w:lang w:eastAsia="zh-CN"/>
        </w:rPr>
        <w:t>1</w:t>
      </w:r>
      <w:r w:rsidRPr="004C490D">
        <w:t>], 3GPP TS 32.102 [</w:t>
      </w:r>
      <w:r w:rsidRPr="004C490D">
        <w:rPr>
          <w:rFonts w:hint="eastAsia"/>
          <w:lang w:eastAsia="zh-CN"/>
        </w:rPr>
        <w:t>2</w:t>
      </w:r>
      <w:r>
        <w:t xml:space="preserve">], </w:t>
      </w:r>
      <w:r w:rsidRPr="004C490D">
        <w:t>3GPP TS 32.301 [</w:t>
      </w:r>
      <w:r w:rsidRPr="004C490D">
        <w:rPr>
          <w:rFonts w:hint="eastAsia"/>
          <w:lang w:eastAsia="zh-CN"/>
        </w:rPr>
        <w:t>3</w:t>
      </w:r>
      <w:r w:rsidRPr="004C490D">
        <w:t>] and the following apply:</w:t>
      </w:r>
    </w:p>
    <w:p w14:paraId="7B2A3D3D" w14:textId="77777777" w:rsidR="0017775D" w:rsidRDefault="005D1E00" w:rsidP="005D1E00">
      <w:pPr>
        <w:pStyle w:val="NO"/>
      </w:pPr>
      <w:r w:rsidRPr="004C490D">
        <w:rPr>
          <w:b/>
        </w:rPr>
        <w:t>IRP document version number string (or "IRPVersion"):</w:t>
      </w:r>
      <w:r w:rsidRPr="004C490D">
        <w:t xml:space="preserve"> See 3GPP TS 32.311 [</w:t>
      </w:r>
      <w:r w:rsidRPr="004C490D">
        <w:rPr>
          <w:rFonts w:hint="eastAsia"/>
          <w:lang w:eastAsia="zh-CN"/>
        </w:rPr>
        <w:t>6</w:t>
      </w:r>
      <w:r w:rsidRPr="004C490D">
        <w:t>].</w:t>
      </w:r>
    </w:p>
    <w:p w14:paraId="1E7C3670" w14:textId="77777777" w:rsidR="00E05388" w:rsidRPr="00250284" w:rsidRDefault="00E05388" w:rsidP="00E05388">
      <w:pPr>
        <w:pStyle w:val="Heading2"/>
        <w:rPr>
          <w:lang w:bidi="ar-EG"/>
        </w:rPr>
      </w:pPr>
      <w:bookmarkStart w:id="11" w:name="_Toc335991481"/>
      <w:r w:rsidRPr="00250284">
        <w:rPr>
          <w:lang w:bidi="ar-EG"/>
        </w:rPr>
        <w:t>3.2</w:t>
      </w:r>
      <w:r w:rsidRPr="00250284">
        <w:rPr>
          <w:lang w:bidi="ar-EG"/>
        </w:rPr>
        <w:tab/>
        <w:t>Abbreviations</w:t>
      </w:r>
      <w:bookmarkEnd w:id="11"/>
    </w:p>
    <w:p w14:paraId="1E41221C" w14:textId="77777777" w:rsidR="00CB4712" w:rsidRPr="004C490D" w:rsidRDefault="00CB4712" w:rsidP="00CB4712">
      <w:r w:rsidRPr="004C490D">
        <w:t>For the purposes of the present document, the following abbreviations apply:</w:t>
      </w:r>
    </w:p>
    <w:p w14:paraId="43C64139" w14:textId="77777777" w:rsidR="00A3190E" w:rsidRDefault="00A3190E" w:rsidP="00A3190E">
      <w:pPr>
        <w:pStyle w:val="EW"/>
      </w:pPr>
      <w:r w:rsidRPr="006E23A3">
        <w:t>CA</w:t>
      </w:r>
      <w:r w:rsidRPr="006E23A3">
        <w:tab/>
        <w:t>Certificate Authority</w:t>
      </w:r>
    </w:p>
    <w:p w14:paraId="27C0F243" w14:textId="77777777" w:rsidR="00CB4712" w:rsidRPr="004C490D" w:rsidRDefault="00CB4712" w:rsidP="00CB4712">
      <w:pPr>
        <w:pStyle w:val="EW"/>
      </w:pPr>
      <w:r w:rsidRPr="00092B35">
        <w:t>CM</w:t>
      </w:r>
      <w:r w:rsidRPr="004C490D">
        <w:tab/>
        <w:t>Configuration Management</w:t>
      </w:r>
    </w:p>
    <w:p w14:paraId="301AC3EA" w14:textId="77777777" w:rsidR="00CB4712" w:rsidRDefault="00CB4712" w:rsidP="00CB4712">
      <w:pPr>
        <w:pStyle w:val="EW"/>
        <w:rPr>
          <w:lang w:eastAsia="zh-CN"/>
        </w:rPr>
      </w:pPr>
      <w:r w:rsidRPr="00092B35">
        <w:t>CORBA</w:t>
      </w:r>
      <w:r w:rsidRPr="004C490D">
        <w:tab/>
        <w:t>Common Object Request Broker Architecture (</w:t>
      </w:r>
      <w:r w:rsidRPr="00092B35">
        <w:t>OMG</w:t>
      </w:r>
      <w:r w:rsidRPr="004C490D">
        <w:t>)</w:t>
      </w:r>
    </w:p>
    <w:p w14:paraId="0DDABE1B" w14:textId="77777777" w:rsidR="00A3190E" w:rsidRPr="004C490D" w:rsidRDefault="00A3190E" w:rsidP="00CB4712">
      <w:pPr>
        <w:pStyle w:val="EW"/>
        <w:rPr>
          <w:lang w:eastAsia="zh-CN"/>
        </w:rPr>
      </w:pPr>
      <w:r w:rsidRPr="006E23A3">
        <w:t>CSS</w:t>
      </w:r>
      <w:r w:rsidRPr="006E23A3">
        <w:tab/>
        <w:t>Client Security Service</w:t>
      </w:r>
    </w:p>
    <w:p w14:paraId="1BBBB9F9" w14:textId="77777777" w:rsidR="00CB4712" w:rsidRPr="006E23A3" w:rsidRDefault="00CB4712" w:rsidP="00CB4712">
      <w:pPr>
        <w:pStyle w:val="EW"/>
      </w:pPr>
      <w:r w:rsidRPr="006E23A3">
        <w:t>EM</w:t>
      </w:r>
      <w:r w:rsidRPr="006E23A3">
        <w:tab/>
        <w:t>Element Manager</w:t>
      </w:r>
    </w:p>
    <w:p w14:paraId="0BDA46B9" w14:textId="77777777" w:rsidR="00CB4712" w:rsidRPr="006E23A3" w:rsidRDefault="00CB4712" w:rsidP="00CB4712">
      <w:pPr>
        <w:pStyle w:val="EW"/>
      </w:pPr>
      <w:r w:rsidRPr="006E23A3">
        <w:t>IDL</w:t>
      </w:r>
      <w:r w:rsidRPr="006E23A3">
        <w:tab/>
        <w:t>Interface Definition Language (OMG)</w:t>
      </w:r>
    </w:p>
    <w:p w14:paraId="4FD7E2B3" w14:textId="77777777" w:rsidR="00CB4712" w:rsidRPr="006E23A3" w:rsidRDefault="00CB4712" w:rsidP="00CB4712">
      <w:pPr>
        <w:pStyle w:val="EW"/>
      </w:pPr>
      <w:r w:rsidRPr="006E23A3">
        <w:t>IOR</w:t>
      </w:r>
      <w:r w:rsidRPr="006E23A3">
        <w:tab/>
        <w:t>Interoperable Object Reference</w:t>
      </w:r>
    </w:p>
    <w:p w14:paraId="2820CF69" w14:textId="77777777" w:rsidR="00CB4712" w:rsidRPr="006E23A3" w:rsidRDefault="00CB4712" w:rsidP="00CB4712">
      <w:pPr>
        <w:pStyle w:val="EW"/>
      </w:pPr>
      <w:r w:rsidRPr="006E23A3">
        <w:t>IS</w:t>
      </w:r>
      <w:r w:rsidRPr="006E23A3">
        <w:tab/>
        <w:t>Information Service</w:t>
      </w:r>
    </w:p>
    <w:p w14:paraId="0DC1B595" w14:textId="77777777" w:rsidR="00CB4712" w:rsidRPr="006E23A3" w:rsidRDefault="00CB4712" w:rsidP="00CB4712">
      <w:pPr>
        <w:pStyle w:val="EW"/>
      </w:pPr>
      <w:r w:rsidRPr="006E23A3">
        <w:t>NC</w:t>
      </w:r>
      <w:r w:rsidRPr="006E23A3">
        <w:tab/>
        <w:t>Notification Channel (OMG)</w:t>
      </w:r>
    </w:p>
    <w:p w14:paraId="5B5FBEB6" w14:textId="77777777" w:rsidR="00CB4712" w:rsidRPr="006E23A3" w:rsidRDefault="00CB4712" w:rsidP="00CB4712">
      <w:pPr>
        <w:pStyle w:val="EW"/>
      </w:pPr>
      <w:r w:rsidRPr="006E23A3">
        <w:t>NE</w:t>
      </w:r>
      <w:r w:rsidRPr="006E23A3">
        <w:tab/>
        <w:t>Network Element</w:t>
      </w:r>
    </w:p>
    <w:p w14:paraId="0324450E" w14:textId="77777777" w:rsidR="00CB4712" w:rsidRPr="006E23A3" w:rsidRDefault="00CB4712" w:rsidP="00CB4712">
      <w:pPr>
        <w:pStyle w:val="EW"/>
      </w:pPr>
      <w:r w:rsidRPr="006E23A3">
        <w:t>NV</w:t>
      </w:r>
      <w:r w:rsidRPr="006E23A3">
        <w:tab/>
      </w:r>
      <w:r w:rsidRPr="006E23A3">
        <w:rPr>
          <w:snapToGrid w:val="0"/>
        </w:rPr>
        <w:t>Name and Value pair</w:t>
      </w:r>
    </w:p>
    <w:p w14:paraId="2179E402" w14:textId="77777777" w:rsidR="00CB4712" w:rsidRPr="006E23A3" w:rsidRDefault="00CB4712" w:rsidP="00CB4712">
      <w:pPr>
        <w:pStyle w:val="EW"/>
        <w:rPr>
          <w:lang w:eastAsia="zh-CN"/>
        </w:rPr>
      </w:pPr>
      <w:r w:rsidRPr="006E23A3">
        <w:t>OMG</w:t>
      </w:r>
      <w:r w:rsidRPr="006E23A3">
        <w:tab/>
        <w:t>Object Management Group</w:t>
      </w:r>
    </w:p>
    <w:p w14:paraId="5C2CE3DD" w14:textId="77777777" w:rsidR="00CB4712" w:rsidRPr="006E23A3" w:rsidRDefault="00CB4712" w:rsidP="00CB4712">
      <w:pPr>
        <w:pStyle w:val="EW"/>
        <w:rPr>
          <w:lang w:eastAsia="zh-CN"/>
        </w:rPr>
      </w:pPr>
      <w:r w:rsidRPr="006E23A3">
        <w:rPr>
          <w:rFonts w:hint="eastAsia"/>
          <w:lang w:eastAsia="zh-CN"/>
        </w:rPr>
        <w:t>ORB</w:t>
      </w:r>
      <w:r w:rsidRPr="006E23A3">
        <w:rPr>
          <w:rFonts w:hint="eastAsia"/>
          <w:lang w:eastAsia="zh-CN"/>
        </w:rPr>
        <w:tab/>
      </w:r>
      <w:r w:rsidRPr="006E23A3">
        <w:rPr>
          <w:lang w:eastAsia="zh-CN"/>
        </w:rPr>
        <w:t>Object Request Broker</w:t>
      </w:r>
      <w:r w:rsidRPr="006E23A3">
        <w:rPr>
          <w:rFonts w:hint="eastAsia"/>
          <w:lang w:eastAsia="zh-CN"/>
        </w:rPr>
        <w:t xml:space="preserve"> (OMG)</w:t>
      </w:r>
    </w:p>
    <w:p w14:paraId="412E7C89" w14:textId="77777777" w:rsidR="00CB4712" w:rsidRDefault="00CB4712" w:rsidP="00CB4712">
      <w:pPr>
        <w:pStyle w:val="EW"/>
        <w:rPr>
          <w:lang w:eastAsia="zh-CN"/>
        </w:rPr>
      </w:pPr>
      <w:r w:rsidRPr="006E23A3">
        <w:t>QoS</w:t>
      </w:r>
      <w:r w:rsidRPr="006E23A3">
        <w:tab/>
        <w:t>Quality of Service</w:t>
      </w:r>
    </w:p>
    <w:p w14:paraId="2F6C7926" w14:textId="77777777" w:rsidR="00AB51AA" w:rsidRPr="006E23A3" w:rsidRDefault="00AB51AA" w:rsidP="00AB51AA">
      <w:pPr>
        <w:pStyle w:val="EW"/>
        <w:rPr>
          <w:lang w:eastAsia="zh-CN"/>
        </w:rPr>
      </w:pPr>
      <w:r>
        <w:rPr>
          <w:rFonts w:hint="eastAsia"/>
          <w:lang w:eastAsia="zh-CN"/>
        </w:rPr>
        <w:t>RI</w:t>
      </w:r>
      <w:r>
        <w:rPr>
          <w:rFonts w:hint="eastAsia"/>
          <w:lang w:eastAsia="zh-CN"/>
        </w:rPr>
        <w:tab/>
        <w:t>Request Interceptor</w:t>
      </w:r>
    </w:p>
    <w:p w14:paraId="6F70776D" w14:textId="77777777" w:rsidR="00CB4712" w:rsidRPr="006E23A3" w:rsidRDefault="00CB4712" w:rsidP="00CB4712">
      <w:pPr>
        <w:pStyle w:val="EW"/>
        <w:rPr>
          <w:lang w:eastAsia="zh-CN"/>
        </w:rPr>
      </w:pPr>
      <w:r w:rsidRPr="006E23A3">
        <w:rPr>
          <w:rFonts w:hint="eastAsia"/>
          <w:lang w:eastAsia="zh-CN"/>
        </w:rPr>
        <w:t>SAS</w:t>
      </w:r>
      <w:r w:rsidRPr="006E23A3">
        <w:rPr>
          <w:rFonts w:hint="eastAsia"/>
          <w:lang w:eastAsia="zh-CN"/>
        </w:rPr>
        <w:tab/>
        <w:t>Security Attributes Service (OMG)</w:t>
      </w:r>
    </w:p>
    <w:p w14:paraId="48A27B85" w14:textId="77777777" w:rsidR="00CB4712" w:rsidRDefault="00CB4712" w:rsidP="00CB4712">
      <w:pPr>
        <w:pStyle w:val="EW"/>
        <w:rPr>
          <w:lang w:val="en-US" w:eastAsia="zh-CN"/>
        </w:rPr>
      </w:pPr>
      <w:r w:rsidRPr="00C218F6">
        <w:rPr>
          <w:lang w:eastAsia="zh-CN"/>
        </w:rPr>
        <w:t>SECP</w:t>
      </w:r>
      <w:r>
        <w:rPr>
          <w:lang w:eastAsia="zh-CN"/>
        </w:rPr>
        <w:tab/>
      </w:r>
      <w:r w:rsidRPr="00C218F6">
        <w:rPr>
          <w:lang w:eastAsia="zh-CN"/>
        </w:rPr>
        <w:t>Security Protocol</w:t>
      </w:r>
    </w:p>
    <w:p w14:paraId="1C697EF3" w14:textId="77777777" w:rsidR="00CB4712" w:rsidRPr="006E23A3" w:rsidRDefault="00CB4712" w:rsidP="00CB4712">
      <w:pPr>
        <w:pStyle w:val="EW"/>
      </w:pPr>
      <w:r w:rsidRPr="006E23A3">
        <w:t>SS</w:t>
      </w:r>
      <w:r w:rsidRPr="006E23A3">
        <w:tab/>
        <w:t>Solution Set</w:t>
      </w:r>
    </w:p>
    <w:p w14:paraId="1637FDC2" w14:textId="77777777" w:rsidR="00CB4712" w:rsidRPr="006E23A3" w:rsidRDefault="00CB4712" w:rsidP="00A3190E">
      <w:pPr>
        <w:pStyle w:val="EW"/>
        <w:rPr>
          <w:lang w:eastAsia="zh-CN"/>
        </w:rPr>
      </w:pPr>
      <w:r w:rsidRPr="006E23A3">
        <w:t>TII</w:t>
      </w:r>
      <w:r w:rsidRPr="006E23A3">
        <w:tab/>
        <w:t>Time-Independent Invocation</w:t>
      </w:r>
    </w:p>
    <w:p w14:paraId="7D0EA7E8" w14:textId="77777777" w:rsidR="00CB4712" w:rsidRDefault="00CB4712" w:rsidP="00CB4712">
      <w:pPr>
        <w:pStyle w:val="EW"/>
        <w:rPr>
          <w:lang w:eastAsia="zh-CN"/>
        </w:rPr>
      </w:pPr>
      <w:r w:rsidRPr="006E23A3">
        <w:t>TSS</w:t>
      </w:r>
      <w:r w:rsidRPr="006E23A3">
        <w:tab/>
        <w:t>Target Security Service</w:t>
      </w:r>
    </w:p>
    <w:p w14:paraId="364C6478" w14:textId="77777777" w:rsidR="00A3190E" w:rsidRPr="00A3190E" w:rsidRDefault="00A3190E" w:rsidP="00A3190E">
      <w:pPr>
        <w:pStyle w:val="EW"/>
        <w:rPr>
          <w:lang w:eastAsia="zh-CN"/>
        </w:rPr>
      </w:pPr>
      <w:r w:rsidRPr="006E23A3">
        <w:t>UML</w:t>
      </w:r>
      <w:r w:rsidRPr="006E23A3">
        <w:tab/>
        <w:t>U</w:t>
      </w:r>
      <w:r>
        <w:t>nified Modelling Language (OMG)</w:t>
      </w:r>
    </w:p>
    <w:p w14:paraId="2BB72CBB" w14:textId="77777777" w:rsidR="00D37593" w:rsidRPr="009B0B36" w:rsidRDefault="00D37593" w:rsidP="00D37593">
      <w:pPr>
        <w:pStyle w:val="Heading1"/>
        <w:tabs>
          <w:tab w:val="left" w:pos="1140"/>
        </w:tabs>
        <w:ind w:left="1140" w:hanging="1140"/>
      </w:pPr>
      <w:bookmarkStart w:id="12" w:name="_Toc335991482"/>
      <w:r w:rsidRPr="009B0B36">
        <w:t>4</w:t>
      </w:r>
      <w:r w:rsidRPr="009B0B36">
        <w:tab/>
      </w:r>
      <w:r>
        <w:t xml:space="preserve">Solution Set </w:t>
      </w:r>
      <w:r w:rsidR="00F02F5B">
        <w:rPr>
          <w:rFonts w:hint="eastAsia"/>
          <w:lang w:eastAsia="zh-CN"/>
        </w:rPr>
        <w:t>d</w:t>
      </w:r>
      <w:r>
        <w:t>efinitions</w:t>
      </w:r>
      <w:bookmarkEnd w:id="12"/>
    </w:p>
    <w:p w14:paraId="2D3BD34F" w14:textId="77777777" w:rsidR="00D37593" w:rsidRDefault="00D37593" w:rsidP="00D37593">
      <w:pPr>
        <w:rPr>
          <w:lang w:eastAsia="zh-CN"/>
        </w:rPr>
      </w:pPr>
      <w:r>
        <w:t xml:space="preserve">This specification defines the following 3GPP </w:t>
      </w:r>
      <w:r w:rsidR="007C37EA" w:rsidRPr="004C490D">
        <w:rPr>
          <w:rFonts w:hint="eastAsia"/>
          <w:lang w:eastAsia="zh-CN"/>
        </w:rPr>
        <w:t>Security Services</w:t>
      </w:r>
      <w:r w:rsidR="007C37EA">
        <w:rPr>
          <w:rFonts w:hint="eastAsia"/>
          <w:lang w:eastAsia="zh-CN"/>
        </w:rPr>
        <w:t xml:space="preserve"> for</w:t>
      </w:r>
      <w:r>
        <w:t xml:space="preserve"> IRP Solution Set Definitions</w:t>
      </w:r>
      <w:r w:rsidRPr="000B1A36">
        <w:t>:</w:t>
      </w:r>
    </w:p>
    <w:p w14:paraId="6B263B37" w14:textId="77777777" w:rsidR="00D37593" w:rsidRDefault="008B0CF6" w:rsidP="008B0CF6">
      <w:pPr>
        <w:pStyle w:val="B1"/>
      </w:pPr>
      <w:r>
        <w:t>-</w:t>
      </w:r>
      <w:r>
        <w:tab/>
      </w:r>
      <w:r w:rsidR="00D37593">
        <w:t xml:space="preserve">3GPP </w:t>
      </w:r>
      <w:r w:rsidR="007C37EA" w:rsidRPr="004C490D">
        <w:rPr>
          <w:rFonts w:hint="eastAsia"/>
          <w:lang w:eastAsia="zh-CN"/>
        </w:rPr>
        <w:t>Security Services</w:t>
      </w:r>
      <w:r w:rsidR="007C37EA">
        <w:rPr>
          <w:rFonts w:hint="eastAsia"/>
          <w:lang w:eastAsia="zh-CN"/>
        </w:rPr>
        <w:t xml:space="preserve"> for</w:t>
      </w:r>
      <w:r w:rsidR="00D37593">
        <w:t xml:space="preserve"> IRP </w:t>
      </w:r>
      <w:r w:rsidR="00D37593">
        <w:rPr>
          <w:rFonts w:hint="eastAsia"/>
          <w:lang w:eastAsia="zh-CN"/>
        </w:rPr>
        <w:t>CORBA</w:t>
      </w:r>
      <w:r w:rsidR="00D37593">
        <w:t xml:space="preserve"> </w:t>
      </w:r>
      <w:r w:rsidR="00D37593">
        <w:rPr>
          <w:rFonts w:hint="eastAsia"/>
          <w:lang w:eastAsia="zh-CN"/>
        </w:rPr>
        <w:t>SS</w:t>
      </w:r>
      <w:r w:rsidR="00D37593">
        <w:t xml:space="preserve"> (Annex A)</w:t>
      </w:r>
      <w:r>
        <w:t>.</w:t>
      </w:r>
    </w:p>
    <w:p w14:paraId="34BA8BB1" w14:textId="77777777" w:rsidR="00D37593" w:rsidRDefault="008B0CF6" w:rsidP="008B0CF6">
      <w:pPr>
        <w:pStyle w:val="B1"/>
      </w:pPr>
      <w:r>
        <w:t>-</w:t>
      </w:r>
      <w:r>
        <w:tab/>
      </w:r>
      <w:r w:rsidR="00D37593">
        <w:t>3GPP</w:t>
      </w:r>
      <w:r w:rsidR="007C37EA" w:rsidRPr="007C37EA">
        <w:rPr>
          <w:rFonts w:hint="eastAsia"/>
          <w:lang w:eastAsia="zh-CN"/>
        </w:rPr>
        <w:t xml:space="preserve"> </w:t>
      </w:r>
      <w:r w:rsidR="007C37EA" w:rsidRPr="004C490D">
        <w:rPr>
          <w:rFonts w:hint="eastAsia"/>
          <w:lang w:eastAsia="zh-CN"/>
        </w:rPr>
        <w:t>Security Services</w:t>
      </w:r>
      <w:r w:rsidR="007C37EA">
        <w:rPr>
          <w:rFonts w:hint="eastAsia"/>
          <w:lang w:eastAsia="zh-CN"/>
        </w:rPr>
        <w:t xml:space="preserve"> for</w:t>
      </w:r>
      <w:r w:rsidR="00D37593">
        <w:t xml:space="preserve"> IRP </w:t>
      </w:r>
      <w:r w:rsidR="001B5D00" w:rsidRPr="00234FFA">
        <w:rPr>
          <w:lang w:eastAsia="zh-CN"/>
        </w:rPr>
        <w:t>File integrity</w:t>
      </w:r>
      <w:r w:rsidR="001B5D00" w:rsidRPr="00234FFA">
        <w:t xml:space="preserve"> solution</w:t>
      </w:r>
      <w:r w:rsidR="00D37593">
        <w:t xml:space="preserve"> (Annex </w:t>
      </w:r>
      <w:r w:rsidR="00D37593">
        <w:rPr>
          <w:rFonts w:hint="eastAsia"/>
          <w:lang w:eastAsia="zh-CN"/>
        </w:rPr>
        <w:t>B</w:t>
      </w:r>
      <w:r w:rsidR="00D37593">
        <w:t>)</w:t>
      </w:r>
      <w:r>
        <w:t>.</w:t>
      </w:r>
    </w:p>
    <w:p w14:paraId="738DCF8D" w14:textId="77777777" w:rsidR="00D37593" w:rsidRDefault="00D37593" w:rsidP="009132F1">
      <w:pPr>
        <w:rPr>
          <w:lang w:eastAsia="zh-CN"/>
        </w:rPr>
      </w:pPr>
    </w:p>
    <w:p w14:paraId="226054A7" w14:textId="77777777" w:rsidR="00CE46DB" w:rsidRPr="00250284" w:rsidRDefault="00CE46DB" w:rsidP="00D06F7F">
      <w:pPr>
        <w:pStyle w:val="Heading8"/>
        <w:pageBreakBefore/>
        <w:rPr>
          <w:lang w:eastAsia="zh-CN" w:bidi="ar-EG"/>
        </w:rPr>
      </w:pPr>
      <w:bookmarkStart w:id="13" w:name="_Toc335991483"/>
      <w:r w:rsidRPr="00250284">
        <w:rPr>
          <w:lang w:bidi="ar-EG"/>
        </w:rPr>
        <w:lastRenderedPageBreak/>
        <w:t>Annex A (normative):</w:t>
      </w:r>
      <w:r w:rsidRPr="00250284">
        <w:rPr>
          <w:lang w:bidi="ar-EG"/>
        </w:rPr>
        <w:br/>
      </w:r>
      <w:r w:rsidR="00786115">
        <w:rPr>
          <w:rFonts w:hint="eastAsia"/>
          <w:lang w:eastAsia="zh-CN" w:bidi="ar-EG"/>
        </w:rPr>
        <w:t>CORBA Solution Set</w:t>
      </w:r>
      <w:bookmarkEnd w:id="13"/>
    </w:p>
    <w:p w14:paraId="649C4B08" w14:textId="77777777" w:rsidR="00337F51" w:rsidRPr="007F10CC" w:rsidRDefault="00337F51" w:rsidP="00337F51">
      <w:r>
        <w:t>This annex</w:t>
      </w:r>
      <w:r w:rsidRPr="007F10CC">
        <w:t xml:space="preserve"> contains the CORBA </w:t>
      </w:r>
      <w:r w:rsidR="009F471B">
        <w:t xml:space="preserve">Solution Set for </w:t>
      </w:r>
      <w:r w:rsidR="009F471B" w:rsidRPr="004C490D">
        <w:rPr>
          <w:rFonts w:hint="eastAsia"/>
          <w:lang w:eastAsia="zh-CN"/>
        </w:rPr>
        <w:t>Security Services</w:t>
      </w:r>
      <w:r w:rsidR="009F471B" w:rsidRPr="007F10CC">
        <w:t xml:space="preserve"> </w:t>
      </w:r>
      <w:r w:rsidRPr="007F10CC">
        <w:t xml:space="preserve">whose semantics is specified in </w:t>
      </w:r>
      <w:r w:rsidR="006F0A6B" w:rsidRPr="004C490D">
        <w:rPr>
          <w:rFonts w:hint="eastAsia"/>
          <w:lang w:eastAsia="zh-CN"/>
        </w:rPr>
        <w:t>Security Services</w:t>
      </w:r>
      <w:r w:rsidR="006F0A6B">
        <w:rPr>
          <w:rFonts w:hint="eastAsia"/>
          <w:lang w:eastAsia="zh-CN"/>
        </w:rPr>
        <w:t xml:space="preserve"> for</w:t>
      </w:r>
      <w:r w:rsidRPr="007F10CC">
        <w:t xml:space="preserve"> IRP</w:t>
      </w:r>
      <w:r>
        <w:t xml:space="preserve">: Information Service (TS </w:t>
      </w:r>
      <w:r w:rsidR="006F0A6B" w:rsidRPr="004C490D">
        <w:t>32.3</w:t>
      </w:r>
      <w:r w:rsidR="006F0A6B" w:rsidRPr="004C490D">
        <w:rPr>
          <w:rFonts w:hint="eastAsia"/>
          <w:lang w:eastAsia="zh-CN"/>
        </w:rPr>
        <w:t>7</w:t>
      </w:r>
      <w:r w:rsidR="006F0A6B">
        <w:t>2 [5</w:t>
      </w:r>
      <w:r w:rsidRPr="00E37772">
        <w:t>]).</w:t>
      </w:r>
    </w:p>
    <w:p w14:paraId="5AF74CDE" w14:textId="77777777" w:rsidR="006F0A6B" w:rsidRPr="004C490D" w:rsidRDefault="006F0A6B" w:rsidP="006F0A6B">
      <w:pPr>
        <w:pStyle w:val="Heading1"/>
      </w:pPr>
      <w:bookmarkStart w:id="14" w:name="_Toc335991484"/>
      <w:r>
        <w:rPr>
          <w:rFonts w:hint="eastAsia"/>
          <w:lang w:eastAsia="zh-CN" w:bidi="ar-EG"/>
        </w:rPr>
        <w:t>A.1</w:t>
      </w:r>
      <w:r w:rsidRPr="004C490D">
        <w:tab/>
        <w:t>Architectural features</w:t>
      </w:r>
      <w:bookmarkEnd w:id="14"/>
    </w:p>
    <w:p w14:paraId="5C4CCE1E" w14:textId="77777777" w:rsidR="006F0A6B" w:rsidRPr="004C490D" w:rsidRDefault="006F0A6B" w:rsidP="006F0A6B">
      <w:pPr>
        <w:rPr>
          <w:lang w:eastAsia="zh-CN"/>
        </w:rPr>
      </w:pPr>
      <w:r w:rsidRPr="004C490D">
        <w:t xml:space="preserve">The overall architectural feature of </w:t>
      </w:r>
      <w:r w:rsidRPr="004C490D">
        <w:rPr>
          <w:rFonts w:hint="eastAsia"/>
          <w:lang w:eastAsia="zh-CN"/>
        </w:rPr>
        <w:t>Security Services</w:t>
      </w:r>
      <w:r w:rsidRPr="004C490D">
        <w:t xml:space="preserve"> </w:t>
      </w:r>
      <w:r w:rsidRPr="00092B35">
        <w:t>is</w:t>
      </w:r>
      <w:r w:rsidRPr="004C490D">
        <w:t xml:space="preserve"> specified in 3GPP TS 32.3</w:t>
      </w:r>
      <w:r w:rsidRPr="004C490D">
        <w:rPr>
          <w:rFonts w:hint="eastAsia"/>
          <w:lang w:eastAsia="zh-CN"/>
        </w:rPr>
        <w:t>7</w:t>
      </w:r>
      <w:r w:rsidRPr="004C490D">
        <w:t xml:space="preserve">2 [5]. This clause specifies features that are specific to the </w:t>
      </w:r>
      <w:r w:rsidRPr="00092B35">
        <w:t>CORBA</w:t>
      </w:r>
      <w:r w:rsidRPr="004C490D">
        <w:t xml:space="preserve"> Solution.</w:t>
      </w:r>
    </w:p>
    <w:p w14:paraId="098C3D34" w14:textId="77777777" w:rsidR="006F0A6B" w:rsidRPr="004C490D" w:rsidRDefault="006F0A6B" w:rsidP="006F0A6B">
      <w:pPr>
        <w:pStyle w:val="Heading2"/>
        <w:rPr>
          <w:lang w:eastAsia="zh-CN"/>
        </w:rPr>
      </w:pPr>
      <w:bookmarkStart w:id="15" w:name="_Toc335991485"/>
      <w:smartTag w:uri="urn:schemas-microsoft-com:office:smarttags" w:element="chsdate">
        <w:smartTagPr>
          <w:attr w:name="IsROCDate" w:val="False"/>
          <w:attr w:name="IsLunarDate" w:val="False"/>
          <w:attr w:name="Day" w:val="30"/>
          <w:attr w:name="Month" w:val="12"/>
          <w:attr w:name="Year" w:val="1899"/>
        </w:smartTagPr>
        <w:r>
          <w:t>A.1.1</w:t>
        </w:r>
        <w:r w:rsidRPr="004C490D">
          <w:tab/>
        </w:r>
      </w:smartTag>
      <w:r w:rsidRPr="004C490D">
        <w:rPr>
          <w:rFonts w:hint="eastAsia"/>
          <w:lang w:eastAsia="zh-CN"/>
        </w:rPr>
        <w:t>Principles of IRP Security Services</w:t>
      </w:r>
      <w:bookmarkEnd w:id="15"/>
    </w:p>
    <w:p w14:paraId="6414A15F" w14:textId="77777777" w:rsidR="006F0A6B" w:rsidRPr="004C490D" w:rsidRDefault="006F0A6B" w:rsidP="006F0A6B">
      <w:pPr>
        <w:rPr>
          <w:lang w:eastAsia="zh-CN"/>
        </w:rPr>
      </w:pPr>
      <w:r w:rsidRPr="004C490D">
        <w:rPr>
          <w:lang w:eastAsia="zh-CN"/>
        </w:rPr>
        <w:t>A</w:t>
      </w:r>
      <w:r w:rsidRPr="004C490D">
        <w:rPr>
          <w:rFonts w:hint="eastAsia"/>
          <w:lang w:eastAsia="zh-CN"/>
        </w:rPr>
        <w:t xml:space="preserve">s shown in figure </w:t>
      </w:r>
      <w:r w:rsidR="0082314D">
        <w:rPr>
          <w:rFonts w:hint="eastAsia"/>
          <w:lang w:eastAsia="zh-CN"/>
        </w:rPr>
        <w:t>A</w:t>
      </w:r>
      <w:r w:rsidRPr="004C490D">
        <w:rPr>
          <w:lang w:eastAsia="zh-CN"/>
        </w:rPr>
        <w:t>.1</w:t>
      </w:r>
      <w:r w:rsidRPr="004C490D">
        <w:rPr>
          <w:rFonts w:hint="eastAsia"/>
          <w:lang w:eastAsia="zh-CN"/>
        </w:rPr>
        <w:t xml:space="preserve">, </w:t>
      </w:r>
      <w:r w:rsidRPr="004C490D">
        <w:rPr>
          <w:lang w:eastAsia="zh-CN"/>
        </w:rPr>
        <w:t xml:space="preserve">the </w:t>
      </w:r>
      <w:r w:rsidRPr="004C490D">
        <w:rPr>
          <w:rFonts w:hint="eastAsia"/>
          <w:lang w:eastAsia="zh-CN"/>
        </w:rPr>
        <w:t>Security Services are between IRP Application layer and Transport layer.</w:t>
      </w:r>
      <w:r w:rsidRPr="004C490D">
        <w:t xml:space="preserve"> </w:t>
      </w:r>
      <w:r w:rsidRPr="004C490D">
        <w:rPr>
          <w:rFonts w:hint="eastAsia"/>
          <w:lang w:eastAsia="zh-CN"/>
        </w:rPr>
        <w:t xml:space="preserve">Security Attributes which are attached to network management information are transferred between IRPManager and IRPAgent to </w:t>
      </w:r>
      <w:r w:rsidRPr="004C490D">
        <w:rPr>
          <w:lang w:eastAsia="zh-CN"/>
        </w:rPr>
        <w:t>address</w:t>
      </w:r>
      <w:r w:rsidRPr="004C490D">
        <w:rPr>
          <w:rFonts w:hint="eastAsia"/>
          <w:lang w:eastAsia="zh-CN"/>
        </w:rPr>
        <w:t xml:space="preserve"> Authentication, Authorization, Activity Log a</w:t>
      </w:r>
      <w:r>
        <w:rPr>
          <w:rFonts w:hint="eastAsia"/>
          <w:lang w:eastAsia="zh-CN"/>
        </w:rPr>
        <w:t>nd file integrity requirements.</w:t>
      </w:r>
    </w:p>
    <w:p w14:paraId="067F9D2C" w14:textId="77777777" w:rsidR="006F0A6B" w:rsidRPr="004C490D" w:rsidRDefault="006F0A6B" w:rsidP="006F0A6B">
      <w:pPr>
        <w:pStyle w:val="TH"/>
      </w:pPr>
      <w:r w:rsidRPr="004C490D">
        <w:object w:dxaOrig="6291" w:dyaOrig="2889" w14:anchorId="242E136A">
          <v:shape id="_x0000_i1027" type="#_x0000_t75" style="width:427pt;height:196pt" o:ole="">
            <v:imagedata r:id="rId13" o:title=""/>
          </v:shape>
          <o:OLEObject Type="Embed" ProgID="Visio.Drawing.6" ShapeID="_x0000_i1027" DrawAspect="Content" ObjectID="_1822207861" r:id="rId14"/>
        </w:object>
      </w:r>
    </w:p>
    <w:p w14:paraId="68BD446C" w14:textId="77777777" w:rsidR="006F0A6B" w:rsidRPr="004C490D" w:rsidRDefault="006F0A6B" w:rsidP="006F0A6B">
      <w:pPr>
        <w:pStyle w:val="TF"/>
        <w:rPr>
          <w:lang w:eastAsia="zh-CN"/>
        </w:rPr>
      </w:pPr>
      <w:r w:rsidRPr="004C490D">
        <w:t xml:space="preserve">Figure </w:t>
      </w:r>
      <w:r w:rsidR="0082314D">
        <w:rPr>
          <w:rFonts w:hint="eastAsia"/>
          <w:lang w:eastAsia="zh-CN"/>
        </w:rPr>
        <w:t>A</w:t>
      </w:r>
      <w:r w:rsidRPr="004C490D">
        <w:t>.1:</w:t>
      </w:r>
      <w:r w:rsidRPr="004C490D">
        <w:rPr>
          <w:rFonts w:hint="eastAsia"/>
          <w:lang w:eastAsia="zh-CN"/>
        </w:rPr>
        <w:t xml:space="preserve"> </w:t>
      </w:r>
      <w:r w:rsidRPr="004C490D">
        <w:rPr>
          <w:lang w:eastAsia="zh-CN"/>
        </w:rPr>
        <w:t>Principles of IRP Security Service</w:t>
      </w:r>
      <w:r w:rsidRPr="004C490D">
        <w:rPr>
          <w:rFonts w:hint="eastAsia"/>
          <w:lang w:eastAsia="zh-CN"/>
        </w:rPr>
        <w:t>s</w:t>
      </w:r>
    </w:p>
    <w:p w14:paraId="3FF6E037" w14:textId="77777777" w:rsidR="006F0A6B" w:rsidRPr="004C490D" w:rsidRDefault="006F0A6B" w:rsidP="006F0A6B">
      <w:pPr>
        <w:rPr>
          <w:lang w:eastAsia="zh-CN"/>
        </w:rPr>
      </w:pPr>
      <w:r w:rsidRPr="004C490D">
        <w:rPr>
          <w:rFonts w:hint="eastAsia"/>
          <w:lang w:eastAsia="zh-CN"/>
        </w:rPr>
        <w:t xml:space="preserve">The basic idea of these Security Services </w:t>
      </w:r>
      <w:r w:rsidRPr="00092B35">
        <w:rPr>
          <w:rFonts w:hint="eastAsia"/>
          <w:lang w:eastAsia="zh-CN"/>
        </w:rPr>
        <w:t>is</w:t>
      </w:r>
      <w:r w:rsidRPr="004C490D">
        <w:rPr>
          <w:rFonts w:hint="eastAsia"/>
          <w:lang w:eastAsia="zh-CN"/>
        </w:rPr>
        <w:t xml:space="preserve"> as follows:</w:t>
      </w:r>
    </w:p>
    <w:p w14:paraId="7D0476EB" w14:textId="77777777" w:rsidR="006F0A6B" w:rsidRPr="004C490D" w:rsidRDefault="006F0A6B" w:rsidP="006F0A6B">
      <w:pPr>
        <w:rPr>
          <w:lang w:eastAsia="zh-CN"/>
        </w:rPr>
      </w:pPr>
      <w:r w:rsidRPr="004C490D">
        <w:rPr>
          <w:rFonts w:hint="eastAsia"/>
          <w:lang w:eastAsia="zh-CN"/>
        </w:rPr>
        <w:t xml:space="preserve">Security Services on IRPManager side and Security Services on IRPAgent side cooperate to </w:t>
      </w:r>
      <w:r w:rsidRPr="004C490D">
        <w:rPr>
          <w:lang w:eastAsia="zh-CN"/>
        </w:rPr>
        <w:t>secure the Itf-N</w:t>
      </w:r>
      <w:r w:rsidRPr="004C490D">
        <w:rPr>
          <w:rFonts w:hint="eastAsia"/>
          <w:lang w:eastAsia="zh-CN"/>
        </w:rPr>
        <w:t>.</w:t>
      </w:r>
    </w:p>
    <w:p w14:paraId="2F530684" w14:textId="77777777" w:rsidR="006F0A6B" w:rsidRPr="004C490D" w:rsidRDefault="006F0A6B" w:rsidP="006F0A6B">
      <w:pPr>
        <w:rPr>
          <w:lang w:eastAsia="zh-CN"/>
        </w:rPr>
      </w:pPr>
      <w:r w:rsidRPr="004C490D">
        <w:rPr>
          <w:rFonts w:hint="eastAsia"/>
          <w:lang w:eastAsia="zh-CN"/>
        </w:rPr>
        <w:t xml:space="preserve">When IRPManager and IRPAgent </w:t>
      </w:r>
      <w:r w:rsidRPr="004C490D">
        <w:rPr>
          <w:lang w:eastAsia="zh-CN"/>
        </w:rPr>
        <w:t xml:space="preserve">exchange </w:t>
      </w:r>
      <w:r w:rsidRPr="004C490D">
        <w:rPr>
          <w:rFonts w:hint="eastAsia"/>
          <w:lang w:eastAsia="zh-CN"/>
        </w:rPr>
        <w:t xml:space="preserve">network management information </w:t>
      </w:r>
      <w:r w:rsidRPr="004C490D">
        <w:rPr>
          <w:lang w:eastAsia="zh-CN"/>
        </w:rPr>
        <w:t>in a secured manner, the sender</w:t>
      </w:r>
      <w:r w:rsidRPr="004C490D">
        <w:rPr>
          <w:rFonts w:hint="eastAsia"/>
          <w:lang w:eastAsia="zh-CN"/>
        </w:rPr>
        <w:t xml:space="preserve"> Security Service attaches Security Attributes to the network management information. </w:t>
      </w:r>
      <w:r w:rsidRPr="004C490D">
        <w:rPr>
          <w:lang w:eastAsia="zh-CN"/>
        </w:rPr>
        <w:t>T</w:t>
      </w:r>
      <w:r w:rsidRPr="004C490D">
        <w:rPr>
          <w:rFonts w:hint="eastAsia"/>
          <w:lang w:eastAsia="zh-CN"/>
        </w:rPr>
        <w:t xml:space="preserve">he receiver </w:t>
      </w:r>
      <w:r w:rsidRPr="004C490D">
        <w:rPr>
          <w:lang w:eastAsia="zh-CN"/>
        </w:rPr>
        <w:t>analyses</w:t>
      </w:r>
      <w:r w:rsidRPr="004C490D">
        <w:rPr>
          <w:rFonts w:hint="eastAsia"/>
          <w:lang w:eastAsia="zh-CN"/>
        </w:rPr>
        <w:t xml:space="preserve"> the </w:t>
      </w:r>
      <w:r w:rsidRPr="004C490D">
        <w:rPr>
          <w:lang w:eastAsia="zh-CN"/>
        </w:rPr>
        <w:t xml:space="preserve">received </w:t>
      </w:r>
      <w:r w:rsidRPr="004C490D">
        <w:rPr>
          <w:rFonts w:hint="eastAsia"/>
          <w:lang w:eastAsia="zh-CN"/>
        </w:rPr>
        <w:t xml:space="preserve">Security Attributes to </w:t>
      </w:r>
      <w:r w:rsidRPr="004C490D">
        <w:rPr>
          <w:lang w:eastAsia="zh-CN"/>
        </w:rPr>
        <w:t xml:space="preserve">determine if the received network management information </w:t>
      </w:r>
      <w:r w:rsidRPr="00092B35">
        <w:rPr>
          <w:lang w:eastAsia="zh-CN"/>
        </w:rPr>
        <w:t>is</w:t>
      </w:r>
      <w:r w:rsidRPr="004C490D">
        <w:rPr>
          <w:lang w:eastAsia="zh-CN"/>
        </w:rPr>
        <w:t xml:space="preserve"> authentic and authorized.</w:t>
      </w:r>
    </w:p>
    <w:p w14:paraId="1F2DB439" w14:textId="77777777" w:rsidR="006F0A6B" w:rsidRPr="004C490D" w:rsidRDefault="006F0A6B" w:rsidP="006F0A6B">
      <w:pPr>
        <w:rPr>
          <w:lang w:eastAsia="zh-CN"/>
        </w:rPr>
      </w:pPr>
      <w:r w:rsidRPr="004C490D">
        <w:rPr>
          <w:rFonts w:hint="eastAsia"/>
          <w:lang w:eastAsia="zh-CN"/>
        </w:rPr>
        <w:t>Th</w:t>
      </w:r>
      <w:r w:rsidRPr="004C490D">
        <w:rPr>
          <w:lang w:eastAsia="zh-CN"/>
        </w:rPr>
        <w:t xml:space="preserve">e present </w:t>
      </w:r>
      <w:r w:rsidRPr="004C490D">
        <w:rPr>
          <w:rFonts w:hint="eastAsia"/>
          <w:lang w:eastAsia="zh-CN"/>
        </w:rPr>
        <w:t xml:space="preserve">document </w:t>
      </w:r>
      <w:r w:rsidRPr="004C490D">
        <w:rPr>
          <w:lang w:eastAsia="zh-CN"/>
        </w:rPr>
        <w:t xml:space="preserve">specifies two </w:t>
      </w:r>
      <w:r w:rsidRPr="004C490D">
        <w:rPr>
          <w:rFonts w:hint="eastAsia"/>
          <w:lang w:eastAsia="zh-CN"/>
        </w:rPr>
        <w:t xml:space="preserve">alternative </w:t>
      </w:r>
      <w:r w:rsidRPr="00092B35">
        <w:rPr>
          <w:rFonts w:hint="eastAsia"/>
          <w:lang w:eastAsia="zh-CN"/>
        </w:rPr>
        <w:t>CORBA</w:t>
      </w:r>
      <w:r w:rsidRPr="004C490D">
        <w:rPr>
          <w:rFonts w:hint="eastAsia"/>
          <w:lang w:eastAsia="zh-CN"/>
        </w:rPr>
        <w:t xml:space="preserve"> solutions for </w:t>
      </w:r>
      <w:r w:rsidRPr="004C490D">
        <w:rPr>
          <w:lang w:eastAsia="zh-CN"/>
        </w:rPr>
        <w:t>attaching Security Attributes</w:t>
      </w:r>
      <w:r w:rsidRPr="004C490D">
        <w:rPr>
          <w:rFonts w:hint="eastAsia"/>
          <w:lang w:eastAsia="zh-CN"/>
        </w:rPr>
        <w:t xml:space="preserve"> over Itf-N</w:t>
      </w:r>
      <w:r w:rsidRPr="004C490D">
        <w:rPr>
          <w:lang w:eastAsia="zh-CN"/>
        </w:rPr>
        <w:t xml:space="preserve">. </w:t>
      </w:r>
      <w:r w:rsidRPr="004C490D">
        <w:rPr>
          <w:lang w:eastAsia="zh-CN"/>
        </w:rPr>
        <w:br/>
        <w:t>Th</w:t>
      </w:r>
      <w:r w:rsidRPr="004C490D">
        <w:rPr>
          <w:rFonts w:hint="eastAsia"/>
          <w:lang w:eastAsia="zh-CN"/>
        </w:rPr>
        <w:t xml:space="preserve">ey use different </w:t>
      </w:r>
      <w:r w:rsidRPr="00092B35">
        <w:rPr>
          <w:rFonts w:hint="eastAsia"/>
          <w:lang w:eastAsia="zh-CN"/>
        </w:rPr>
        <w:t>CORBA</w:t>
      </w:r>
      <w:r w:rsidRPr="004C490D">
        <w:rPr>
          <w:rFonts w:hint="eastAsia"/>
          <w:lang w:eastAsia="zh-CN"/>
        </w:rPr>
        <w:t xml:space="preserve"> </w:t>
      </w:r>
      <w:r w:rsidRPr="004C490D">
        <w:rPr>
          <w:lang w:eastAsia="zh-CN"/>
        </w:rPr>
        <w:t>mechanisms</w:t>
      </w:r>
      <w:r w:rsidRPr="004C490D">
        <w:rPr>
          <w:rFonts w:hint="eastAsia"/>
          <w:lang w:eastAsia="zh-CN"/>
        </w:rPr>
        <w:t xml:space="preserve"> to transfer the Security Attributes</w:t>
      </w:r>
      <w:r w:rsidRPr="004C490D">
        <w:rPr>
          <w:lang w:eastAsia="zh-CN"/>
        </w:rPr>
        <w:t xml:space="preserve">. One uses The </w:t>
      </w:r>
      <w:r w:rsidRPr="00092B35">
        <w:rPr>
          <w:lang w:eastAsia="zh-CN"/>
        </w:rPr>
        <w:t>CORBA</w:t>
      </w:r>
      <w:r w:rsidRPr="004C490D">
        <w:rPr>
          <w:rFonts w:hint="eastAsia"/>
          <w:lang w:eastAsia="zh-CN"/>
        </w:rPr>
        <w:t xml:space="preserve"> Request Interceptor</w:t>
      </w:r>
      <w:r w:rsidRPr="004C490D">
        <w:rPr>
          <w:lang w:eastAsia="zh-CN"/>
        </w:rPr>
        <w:t xml:space="preserve"> while the other uses the</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Security Attributes Service (</w:t>
      </w:r>
      <w:r w:rsidRPr="00092B35">
        <w:rPr>
          <w:rFonts w:hint="eastAsia"/>
          <w:lang w:eastAsia="zh-CN"/>
        </w:rPr>
        <w:t>SAS</w:t>
      </w:r>
      <w:r w:rsidRPr="004C490D">
        <w:rPr>
          <w:rFonts w:hint="eastAsia"/>
          <w:lang w:eastAsia="zh-CN"/>
        </w:rPr>
        <w:t xml:space="preserve">) protocol. Both solutions </w:t>
      </w:r>
      <w:r w:rsidRPr="004C490D">
        <w:rPr>
          <w:lang w:eastAsia="zh-CN"/>
        </w:rPr>
        <w:t>need</w:t>
      </w:r>
      <w:r w:rsidRPr="004C490D">
        <w:rPr>
          <w:rFonts w:hint="eastAsia"/>
          <w:lang w:eastAsia="zh-CN"/>
        </w:rPr>
        <w:t xml:space="preserve"> to define their respective Security Attributes</w:t>
      </w:r>
      <w:r w:rsidRPr="004C490D">
        <w:rPr>
          <w:lang w:eastAsia="zh-CN"/>
        </w:rPr>
        <w:t>.</w:t>
      </w:r>
    </w:p>
    <w:p w14:paraId="3767A003" w14:textId="77777777" w:rsidR="006F0A6B" w:rsidRPr="004C490D" w:rsidRDefault="006F0A6B" w:rsidP="006F0A6B">
      <w:pPr>
        <w:rPr>
          <w:lang w:eastAsia="zh-CN"/>
        </w:rPr>
      </w:pPr>
      <w:r w:rsidRPr="004C490D">
        <w:rPr>
          <w:lang w:eastAsia="zh-CN"/>
        </w:rPr>
        <w:t xml:space="preserve">The Security Attributes used by the Interceptor mechanism and the mechanism itself are </w:t>
      </w:r>
      <w:r w:rsidRPr="004C490D">
        <w:rPr>
          <w:rFonts w:hint="eastAsia"/>
          <w:lang w:eastAsia="zh-CN"/>
        </w:rPr>
        <w:t xml:space="preserve">defined by </w:t>
      </w:r>
      <w:r>
        <w:rPr>
          <w:rFonts w:hint="eastAsia"/>
          <w:lang w:eastAsia="zh-CN"/>
        </w:rPr>
        <w:t>the present document</w:t>
      </w:r>
      <w:r w:rsidRPr="004C490D">
        <w:rPr>
          <w:lang w:eastAsia="zh-CN"/>
        </w:rPr>
        <w:t xml:space="preserve">. </w:t>
      </w:r>
      <w:r w:rsidRPr="004C490D">
        <w:rPr>
          <w:lang w:eastAsia="zh-CN"/>
        </w:rPr>
        <w:br/>
        <w:t>The ones used by the</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w:t>
      </w:r>
      <w:r w:rsidRPr="00092B35">
        <w:rPr>
          <w:rFonts w:hint="eastAsia"/>
          <w:lang w:eastAsia="zh-CN"/>
        </w:rPr>
        <w:t>SAS</w:t>
      </w:r>
      <w:r w:rsidRPr="004C490D">
        <w:rPr>
          <w:rFonts w:hint="eastAsia"/>
          <w:lang w:eastAsia="zh-CN"/>
        </w:rPr>
        <w:t xml:space="preserve"> protocol</w:t>
      </w:r>
      <w:r w:rsidRPr="004C490D">
        <w:rPr>
          <w:lang w:eastAsia="zh-CN"/>
        </w:rPr>
        <w:t xml:space="preserve"> are defined in </w:t>
      </w:r>
      <w:r w:rsidRPr="00092B35">
        <w:rPr>
          <w:lang w:eastAsia="zh-CN"/>
        </w:rPr>
        <w:t>CORBA</w:t>
      </w:r>
      <w:r w:rsidRPr="004C490D">
        <w:rPr>
          <w:lang w:eastAsia="zh-CN"/>
        </w:rPr>
        <w:t xml:space="preserve"> </w:t>
      </w:r>
      <w:r w:rsidRPr="00092B35">
        <w:rPr>
          <w:lang w:eastAsia="zh-CN"/>
        </w:rPr>
        <w:t>SAS</w:t>
      </w:r>
      <w:r w:rsidRPr="004C490D">
        <w:rPr>
          <w:lang w:eastAsia="zh-CN"/>
        </w:rPr>
        <w:t xml:space="preserve"> </w:t>
      </w:r>
      <w:r w:rsidRPr="004C490D">
        <w:rPr>
          <w:rFonts w:hint="eastAsia"/>
          <w:lang w:eastAsia="zh-CN"/>
        </w:rPr>
        <w:t>[7].</w:t>
      </w:r>
    </w:p>
    <w:p w14:paraId="1D725A80" w14:textId="77777777" w:rsidR="006F0A6B" w:rsidRPr="004C490D" w:rsidRDefault="006F0A6B" w:rsidP="006F0A6B">
      <w:r w:rsidRPr="004C490D">
        <w:t xml:space="preserve">In addition to the above two alternate mechanisms, </w:t>
      </w:r>
      <w:r>
        <w:t>the present document</w:t>
      </w:r>
      <w:r w:rsidRPr="004C490D">
        <w:t xml:space="preserve"> also specify a third alternative called Virtual Private Network (VPN) to secure the network management information exchanged between IRPManager and </w:t>
      </w:r>
      <w:r w:rsidRPr="004C490D">
        <w:lastRenderedPageBreak/>
        <w:t xml:space="preserve">IRPAgent. </w:t>
      </w:r>
      <w:r w:rsidRPr="004C490D">
        <w:br/>
        <w:t xml:space="preserve">Such mechanism </w:t>
      </w:r>
      <w:r w:rsidRPr="00092B35">
        <w:t>is</w:t>
      </w:r>
      <w:r w:rsidRPr="004C490D">
        <w:t xml:space="preserve"> defined in </w:t>
      </w:r>
      <w:r>
        <w:t>a</w:t>
      </w:r>
      <w:r w:rsidRPr="004C490D">
        <w:t>nnex A</w:t>
      </w:r>
      <w:r w:rsidRPr="004C490D">
        <w:rPr>
          <w:rFonts w:hint="eastAsia"/>
          <w:lang w:eastAsia="zh-CN"/>
        </w:rPr>
        <w:t xml:space="preserve"> of 3GPP TS 32.371 [4]</w:t>
      </w:r>
      <w:r w:rsidRPr="004C490D">
        <w:t>.</w:t>
      </w:r>
    </w:p>
    <w:p w14:paraId="470697F2" w14:textId="77777777" w:rsidR="006F0A6B" w:rsidRPr="004C490D" w:rsidRDefault="006F0A6B" w:rsidP="006F0A6B">
      <w:pPr>
        <w:rPr>
          <w:lang w:eastAsia="zh-CN"/>
        </w:rPr>
      </w:pPr>
      <w:r w:rsidRPr="004C490D">
        <w:rPr>
          <w:rFonts w:hint="eastAsia"/>
          <w:lang w:eastAsia="zh-CN"/>
        </w:rPr>
        <w:t xml:space="preserve">Table </w:t>
      </w:r>
      <w:r w:rsidR="0082314D">
        <w:rPr>
          <w:rFonts w:hint="eastAsia"/>
          <w:lang w:eastAsia="zh-CN"/>
        </w:rPr>
        <w:t>A</w:t>
      </w:r>
      <w:r w:rsidRPr="004C490D">
        <w:rPr>
          <w:lang w:eastAsia="zh-CN"/>
        </w:rPr>
        <w:t>.1 identifies</w:t>
      </w:r>
      <w:r w:rsidRPr="004C490D">
        <w:rPr>
          <w:rFonts w:hint="eastAsia"/>
          <w:lang w:eastAsia="zh-CN"/>
        </w:rPr>
        <w:t xml:space="preserve"> th</w:t>
      </w:r>
      <w:r w:rsidRPr="004C490D">
        <w:rPr>
          <w:lang w:eastAsia="zh-CN"/>
        </w:rPr>
        <w:t>e use of the three</w:t>
      </w:r>
      <w:r w:rsidRPr="004C490D">
        <w:rPr>
          <w:rFonts w:hint="eastAsia"/>
          <w:lang w:eastAsia="zh-CN"/>
        </w:rPr>
        <w:t xml:space="preserve"> </w:t>
      </w:r>
      <w:r w:rsidRPr="004C490D">
        <w:rPr>
          <w:lang w:eastAsia="zh-CN"/>
        </w:rPr>
        <w:t>alternatives to realize the Security Service such as</w:t>
      </w:r>
      <w:r w:rsidRPr="004C490D">
        <w:rPr>
          <w:rFonts w:hint="eastAsia"/>
          <w:lang w:eastAsia="zh-CN"/>
        </w:rPr>
        <w:t xml:space="preserve"> Authentication Security Service, Authorization Security Service</w:t>
      </w:r>
      <w:r w:rsidRPr="004C490D">
        <w:rPr>
          <w:lang w:eastAsia="zh-CN"/>
        </w:rPr>
        <w:t xml:space="preserve">, </w:t>
      </w:r>
      <w:r w:rsidRPr="004C490D">
        <w:rPr>
          <w:rFonts w:hint="eastAsia"/>
          <w:lang w:eastAsia="zh-CN"/>
        </w:rPr>
        <w:t>Activity Log Security Service</w:t>
      </w:r>
      <w:r w:rsidRPr="004C490D">
        <w:rPr>
          <w:lang w:eastAsia="zh-CN"/>
        </w:rPr>
        <w:t xml:space="preserve"> and File Integrity Security Service</w:t>
      </w:r>
      <w:r w:rsidRPr="004C490D">
        <w:rPr>
          <w:rFonts w:hint="eastAsia"/>
          <w:lang w:eastAsia="zh-CN"/>
        </w:rPr>
        <w:t>.</w:t>
      </w:r>
    </w:p>
    <w:p w14:paraId="630008A3" w14:textId="77777777" w:rsidR="006F0A6B" w:rsidRPr="004C490D" w:rsidRDefault="006F0A6B" w:rsidP="006F0A6B">
      <w:pPr>
        <w:pStyle w:val="TH"/>
      </w:pPr>
      <w:r w:rsidRPr="004C490D">
        <w:t xml:space="preserve">Table </w:t>
      </w:r>
      <w:r w:rsidR="0082314D">
        <w:rPr>
          <w:rFonts w:hint="eastAsia"/>
          <w:lang w:eastAsia="zh-CN"/>
        </w:rPr>
        <w:t>A</w:t>
      </w:r>
      <w:r>
        <w:rPr>
          <w:lang w:eastAsia="zh-CN"/>
        </w:rPr>
        <w:t>.1</w:t>
      </w:r>
      <w:r w:rsidRPr="004C490D">
        <w:rPr>
          <w:lang w:eastAsia="zh-CN"/>
        </w:rPr>
        <w:t>:</w:t>
      </w:r>
      <w:r>
        <w:rPr>
          <w:lang w:eastAsia="zh-CN"/>
        </w:rPr>
        <w:t xml:space="preserve"> </w:t>
      </w:r>
      <w:r w:rsidRPr="004C490D">
        <w:rPr>
          <w:lang w:eastAsia="zh-CN"/>
        </w:rPr>
        <w:t>Alternate solutions</w:t>
      </w:r>
      <w:r w:rsidRPr="004C490D">
        <w:rPr>
          <w:rFonts w:hint="eastAsia"/>
        </w:rPr>
        <w:t xml:space="preserve"> and Security Service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72"/>
        <w:gridCol w:w="2206"/>
        <w:gridCol w:w="2106"/>
        <w:gridCol w:w="1835"/>
        <w:gridCol w:w="1858"/>
      </w:tblGrid>
      <w:tr w:rsidR="006F0A6B" w:rsidRPr="004C490D" w14:paraId="466343FD" w14:textId="77777777">
        <w:trPr>
          <w:jc w:val="center"/>
        </w:trPr>
        <w:tc>
          <w:tcPr>
            <w:tcW w:w="0" w:type="auto"/>
            <w:shd w:val="clear" w:color="auto" w:fill="CCCCCC"/>
          </w:tcPr>
          <w:p w14:paraId="13583A5F" w14:textId="77777777" w:rsidR="006F0A6B" w:rsidRPr="004C490D" w:rsidRDefault="006F0A6B" w:rsidP="00000885">
            <w:pPr>
              <w:pStyle w:val="TAH"/>
              <w:rPr>
                <w:lang w:eastAsia="zh-CN"/>
              </w:rPr>
            </w:pPr>
          </w:p>
        </w:tc>
        <w:tc>
          <w:tcPr>
            <w:tcW w:w="0" w:type="auto"/>
            <w:shd w:val="clear" w:color="auto" w:fill="CCCCCC"/>
            <w:vAlign w:val="center"/>
          </w:tcPr>
          <w:p w14:paraId="3AC40A3B" w14:textId="77777777" w:rsidR="006F0A6B" w:rsidRPr="004C490D" w:rsidRDefault="006F0A6B" w:rsidP="00000885">
            <w:pPr>
              <w:pStyle w:val="TAH"/>
              <w:rPr>
                <w:lang w:eastAsia="zh-CN"/>
              </w:rPr>
            </w:pPr>
            <w:r w:rsidRPr="004C490D">
              <w:rPr>
                <w:lang w:eastAsia="zh-CN"/>
              </w:rPr>
              <w:t>Authentication Security Service</w:t>
            </w:r>
          </w:p>
        </w:tc>
        <w:tc>
          <w:tcPr>
            <w:tcW w:w="0" w:type="auto"/>
            <w:shd w:val="clear" w:color="auto" w:fill="CCCCCC"/>
            <w:vAlign w:val="center"/>
          </w:tcPr>
          <w:p w14:paraId="0DC94A5C" w14:textId="77777777" w:rsidR="006F0A6B" w:rsidRPr="004C490D" w:rsidRDefault="006F0A6B" w:rsidP="00000885">
            <w:pPr>
              <w:pStyle w:val="TAH"/>
              <w:rPr>
                <w:lang w:eastAsia="zh-CN"/>
              </w:rPr>
            </w:pPr>
            <w:r w:rsidRPr="004C490D">
              <w:rPr>
                <w:lang w:eastAsia="zh-CN"/>
              </w:rPr>
              <w:t xml:space="preserve">Authorization Security Service </w:t>
            </w:r>
          </w:p>
        </w:tc>
        <w:tc>
          <w:tcPr>
            <w:tcW w:w="0" w:type="auto"/>
            <w:shd w:val="clear" w:color="auto" w:fill="CCCCCC"/>
            <w:vAlign w:val="center"/>
          </w:tcPr>
          <w:p w14:paraId="7E36657D" w14:textId="77777777" w:rsidR="006F0A6B" w:rsidRPr="004C490D" w:rsidRDefault="006F0A6B" w:rsidP="00000885">
            <w:pPr>
              <w:pStyle w:val="TAH"/>
              <w:rPr>
                <w:lang w:eastAsia="zh-CN"/>
              </w:rPr>
            </w:pPr>
            <w:r w:rsidRPr="004C490D">
              <w:rPr>
                <w:rFonts w:hint="eastAsia"/>
                <w:lang w:eastAsia="zh-CN"/>
              </w:rPr>
              <w:t>Activity Log Security Service</w:t>
            </w:r>
          </w:p>
        </w:tc>
        <w:tc>
          <w:tcPr>
            <w:tcW w:w="0" w:type="auto"/>
            <w:shd w:val="clear" w:color="auto" w:fill="CCCCCC"/>
            <w:vAlign w:val="center"/>
          </w:tcPr>
          <w:p w14:paraId="07E063DA" w14:textId="77777777" w:rsidR="006F0A6B" w:rsidRPr="004C490D" w:rsidRDefault="006F0A6B" w:rsidP="00000885">
            <w:pPr>
              <w:pStyle w:val="TAH"/>
              <w:rPr>
                <w:lang w:eastAsia="zh-CN"/>
              </w:rPr>
            </w:pPr>
            <w:r w:rsidRPr="004C490D">
              <w:rPr>
                <w:lang w:eastAsia="zh-CN"/>
              </w:rPr>
              <w:t>File Integrity Security Service</w:t>
            </w:r>
          </w:p>
        </w:tc>
      </w:tr>
      <w:tr w:rsidR="006F0A6B" w:rsidRPr="004C490D" w14:paraId="5C5FE176" w14:textId="77777777">
        <w:trPr>
          <w:jc w:val="center"/>
        </w:trPr>
        <w:tc>
          <w:tcPr>
            <w:tcW w:w="0" w:type="auto"/>
          </w:tcPr>
          <w:p w14:paraId="693417AD" w14:textId="77777777" w:rsidR="006F0A6B" w:rsidRPr="004C490D" w:rsidRDefault="006F0A6B" w:rsidP="00000885">
            <w:pPr>
              <w:pStyle w:val="TAL"/>
              <w:rPr>
                <w:lang w:eastAsia="zh-CN"/>
              </w:rPr>
            </w:pPr>
            <w:r w:rsidRPr="004C490D">
              <w:rPr>
                <w:rFonts w:hint="eastAsia"/>
                <w:lang w:eastAsia="zh-CN"/>
              </w:rPr>
              <w:t>Request Interceptor solution</w:t>
            </w:r>
          </w:p>
        </w:tc>
        <w:tc>
          <w:tcPr>
            <w:tcW w:w="0" w:type="auto"/>
            <w:vAlign w:val="center"/>
          </w:tcPr>
          <w:p w14:paraId="0E7D2EBA"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7376581B"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1E1EE90A"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22DEE765" w14:textId="77777777" w:rsidR="006F0A6B" w:rsidRPr="004C490D" w:rsidRDefault="006F0A6B" w:rsidP="00000885">
            <w:pPr>
              <w:pStyle w:val="TAL"/>
              <w:jc w:val="center"/>
              <w:rPr>
                <w:lang w:eastAsia="zh-CN"/>
              </w:rPr>
            </w:pPr>
          </w:p>
        </w:tc>
      </w:tr>
      <w:tr w:rsidR="006F0A6B" w:rsidRPr="004C490D" w14:paraId="55665817" w14:textId="77777777">
        <w:trPr>
          <w:jc w:val="center"/>
        </w:trPr>
        <w:tc>
          <w:tcPr>
            <w:tcW w:w="0" w:type="auto"/>
          </w:tcPr>
          <w:p w14:paraId="6559488D" w14:textId="77777777" w:rsidR="006F0A6B" w:rsidRPr="004C490D" w:rsidRDefault="006F0A6B" w:rsidP="00000885">
            <w:pPr>
              <w:pStyle w:val="TAL"/>
              <w:rPr>
                <w:lang w:eastAsia="zh-CN"/>
              </w:rPr>
            </w:pPr>
            <w:r w:rsidRPr="00092B35">
              <w:rPr>
                <w:rFonts w:hint="eastAsia"/>
                <w:lang w:eastAsia="zh-CN"/>
              </w:rPr>
              <w:t>SAS</w:t>
            </w:r>
            <w:r w:rsidRPr="004C490D">
              <w:rPr>
                <w:rFonts w:hint="eastAsia"/>
                <w:lang w:eastAsia="zh-CN"/>
              </w:rPr>
              <w:t xml:space="preserve"> solution</w:t>
            </w:r>
          </w:p>
        </w:tc>
        <w:tc>
          <w:tcPr>
            <w:tcW w:w="0" w:type="auto"/>
            <w:vAlign w:val="center"/>
          </w:tcPr>
          <w:p w14:paraId="2D413D83"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3AE1A0D5"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7CE3E7D6"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4E42027D" w14:textId="77777777" w:rsidR="006F0A6B" w:rsidRPr="004C490D" w:rsidRDefault="006F0A6B" w:rsidP="00000885">
            <w:pPr>
              <w:pStyle w:val="TAL"/>
              <w:jc w:val="center"/>
              <w:rPr>
                <w:lang w:eastAsia="zh-CN"/>
              </w:rPr>
            </w:pPr>
          </w:p>
        </w:tc>
      </w:tr>
      <w:tr w:rsidR="006F0A6B" w:rsidRPr="004C490D" w14:paraId="0B0557BA" w14:textId="77777777">
        <w:trPr>
          <w:jc w:val="center"/>
        </w:trPr>
        <w:tc>
          <w:tcPr>
            <w:tcW w:w="0" w:type="auto"/>
          </w:tcPr>
          <w:p w14:paraId="524E4CA9" w14:textId="77777777" w:rsidR="006F0A6B" w:rsidRPr="004C490D" w:rsidRDefault="006F0A6B" w:rsidP="00000885">
            <w:pPr>
              <w:pStyle w:val="TAL"/>
              <w:rPr>
                <w:lang w:eastAsia="zh-CN"/>
              </w:rPr>
            </w:pPr>
            <w:r w:rsidRPr="004C490D">
              <w:rPr>
                <w:lang w:eastAsia="zh-CN"/>
              </w:rPr>
              <w:t>VPN</w:t>
            </w:r>
          </w:p>
        </w:tc>
        <w:tc>
          <w:tcPr>
            <w:tcW w:w="0" w:type="auto"/>
            <w:vAlign w:val="center"/>
          </w:tcPr>
          <w:p w14:paraId="20DFD539"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4603BFC7"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18E1077E" w14:textId="77777777" w:rsidR="006F0A6B" w:rsidRPr="004C490D" w:rsidRDefault="006F0A6B" w:rsidP="00000885">
            <w:pPr>
              <w:pStyle w:val="TAL"/>
              <w:jc w:val="center"/>
              <w:rPr>
                <w:lang w:eastAsia="zh-CN"/>
              </w:rPr>
            </w:pPr>
            <w:r w:rsidRPr="004C490D">
              <w:rPr>
                <w:rFonts w:hint="eastAsia"/>
                <w:lang w:eastAsia="zh-CN"/>
              </w:rPr>
              <w:t>X</w:t>
            </w:r>
          </w:p>
        </w:tc>
        <w:tc>
          <w:tcPr>
            <w:tcW w:w="0" w:type="auto"/>
            <w:vAlign w:val="center"/>
          </w:tcPr>
          <w:p w14:paraId="0BE92A38" w14:textId="77777777" w:rsidR="006F0A6B" w:rsidRPr="004C490D" w:rsidRDefault="006F0A6B" w:rsidP="00000885">
            <w:pPr>
              <w:pStyle w:val="TAL"/>
              <w:jc w:val="center"/>
              <w:rPr>
                <w:lang w:eastAsia="zh-CN"/>
              </w:rPr>
            </w:pPr>
            <w:r w:rsidRPr="004C490D">
              <w:rPr>
                <w:lang w:eastAsia="zh-CN"/>
              </w:rPr>
              <w:t>X</w:t>
            </w:r>
          </w:p>
        </w:tc>
      </w:tr>
      <w:tr w:rsidR="006F0A6B" w:rsidRPr="004C490D" w14:paraId="7E5287D1" w14:textId="77777777">
        <w:trPr>
          <w:jc w:val="center"/>
        </w:trPr>
        <w:tc>
          <w:tcPr>
            <w:tcW w:w="0" w:type="auto"/>
            <w:gridSpan w:val="5"/>
          </w:tcPr>
          <w:p w14:paraId="67032294" w14:textId="77777777" w:rsidR="006F0A6B" w:rsidRPr="004C490D" w:rsidRDefault="006F0A6B" w:rsidP="00000885">
            <w:pPr>
              <w:pStyle w:val="TAN"/>
              <w:rPr>
                <w:lang w:eastAsia="zh-CN"/>
              </w:rPr>
            </w:pPr>
            <w:r w:rsidRPr="004C490D">
              <w:rPr>
                <w:lang w:eastAsia="zh-CN"/>
              </w:rPr>
              <w:t>NOTE:</w:t>
            </w:r>
            <w:r w:rsidRPr="004C490D">
              <w:rPr>
                <w:lang w:eastAsia="zh-CN"/>
              </w:rPr>
              <w:tab/>
            </w:r>
            <w:r>
              <w:rPr>
                <w:lang w:eastAsia="zh-CN"/>
              </w:rPr>
              <w:t>"</w:t>
            </w:r>
            <w:r w:rsidRPr="004C490D">
              <w:rPr>
                <w:rFonts w:hint="eastAsia"/>
                <w:lang w:eastAsia="zh-CN"/>
              </w:rPr>
              <w:t>X</w:t>
            </w:r>
            <w:r>
              <w:rPr>
                <w:lang w:eastAsia="zh-CN"/>
              </w:rPr>
              <w:t>"</w:t>
            </w:r>
            <w:r w:rsidRPr="004C490D">
              <w:rPr>
                <w:rFonts w:hint="eastAsia"/>
                <w:lang w:eastAsia="zh-CN"/>
              </w:rPr>
              <w:t xml:space="preserve"> means that </w:t>
            </w:r>
            <w:r>
              <w:rPr>
                <w:lang w:eastAsia="zh-CN"/>
              </w:rPr>
              <w:t>"</w:t>
            </w:r>
            <w:r w:rsidRPr="004C490D">
              <w:rPr>
                <w:lang w:eastAsia="zh-CN"/>
              </w:rPr>
              <w:t xml:space="preserve">The Security Service identified by the column name </w:t>
            </w:r>
            <w:r w:rsidRPr="00092B35">
              <w:rPr>
                <w:lang w:eastAsia="zh-CN"/>
              </w:rPr>
              <w:t>is</w:t>
            </w:r>
            <w:r w:rsidRPr="004C490D">
              <w:rPr>
                <w:lang w:eastAsia="zh-CN"/>
              </w:rPr>
              <w:t xml:space="preserve"> realised by the use of S</w:t>
            </w:r>
            <w:r w:rsidRPr="004C490D">
              <w:rPr>
                <w:rFonts w:hint="eastAsia"/>
                <w:lang w:eastAsia="zh-CN"/>
              </w:rPr>
              <w:t xml:space="preserve">ecurity Attributes </w:t>
            </w:r>
            <w:r w:rsidRPr="004C490D">
              <w:rPr>
                <w:lang w:eastAsia="zh-CN"/>
              </w:rPr>
              <w:t>in the solution identified by the row name.</w:t>
            </w:r>
          </w:p>
        </w:tc>
      </w:tr>
    </w:tbl>
    <w:p w14:paraId="3F314706" w14:textId="77777777" w:rsidR="006F0A6B" w:rsidRPr="004C490D" w:rsidRDefault="006F0A6B" w:rsidP="006F0A6B">
      <w:pPr>
        <w:rPr>
          <w:lang w:eastAsia="zh-CN"/>
        </w:rPr>
      </w:pPr>
    </w:p>
    <w:p w14:paraId="607E92CF" w14:textId="77777777" w:rsidR="006F0A6B" w:rsidRPr="004C490D" w:rsidRDefault="006F0A6B" w:rsidP="006F0A6B">
      <w:pPr>
        <w:rPr>
          <w:lang w:eastAsia="zh-CN"/>
        </w:rPr>
      </w:pPr>
      <w:r w:rsidRPr="004C490D">
        <w:rPr>
          <w:rFonts w:hint="eastAsia"/>
          <w:lang w:eastAsia="zh-CN"/>
        </w:rPr>
        <w:t xml:space="preserve">IRPManager and IRPAgent should decide to use one of the two alternative solutions to provide Authentication, Authorization and Activity Log Security Service at configuration/deployment time, and it </w:t>
      </w:r>
      <w:r w:rsidRPr="00092B35">
        <w:rPr>
          <w:rFonts w:hint="eastAsia"/>
          <w:lang w:eastAsia="zh-CN"/>
        </w:rPr>
        <w:t>is</w:t>
      </w:r>
      <w:r w:rsidRPr="004C490D">
        <w:rPr>
          <w:rFonts w:hint="eastAsia"/>
          <w:lang w:eastAsia="zh-CN"/>
        </w:rPr>
        <w:t xml:space="preserve"> not changeable at run time.</w:t>
      </w:r>
    </w:p>
    <w:p w14:paraId="72D30309" w14:textId="77777777" w:rsidR="006F0A6B" w:rsidRPr="004C490D" w:rsidRDefault="006F0A6B" w:rsidP="006F0A6B">
      <w:pPr>
        <w:rPr>
          <w:lang w:eastAsia="zh-CN"/>
        </w:rPr>
      </w:pPr>
      <w:r w:rsidRPr="004C490D">
        <w:rPr>
          <w:lang w:eastAsia="zh-CN"/>
        </w:rPr>
        <w:t>IRP Manager and IRP Agents should both support VPN.</w:t>
      </w:r>
    </w:p>
    <w:p w14:paraId="2428696E" w14:textId="77777777" w:rsidR="006F0A6B" w:rsidRPr="004C490D" w:rsidRDefault="006F0A6B" w:rsidP="006F0A6B">
      <w:pPr>
        <w:rPr>
          <w:lang w:eastAsia="zh-CN"/>
        </w:rPr>
      </w:pPr>
      <w:r w:rsidRPr="004C490D">
        <w:rPr>
          <w:lang w:eastAsia="zh-CN"/>
        </w:rPr>
        <w:t xml:space="preserve">In case </w:t>
      </w:r>
      <w:r w:rsidRPr="00092B35">
        <w:rPr>
          <w:lang w:eastAsia="zh-CN"/>
        </w:rPr>
        <w:t>CORBA</w:t>
      </w:r>
      <w:r w:rsidRPr="004C490D">
        <w:rPr>
          <w:lang w:eastAsia="zh-CN"/>
        </w:rPr>
        <w:t xml:space="preserve">-based security services are used to provide Authentication, Authorization and Activity Log Security Service, IRP Managers shall support </w:t>
      </w:r>
      <w:r w:rsidRPr="00092B35">
        <w:rPr>
          <w:lang w:eastAsia="zh-CN"/>
        </w:rPr>
        <w:t>SAS</w:t>
      </w:r>
      <w:r w:rsidRPr="004C490D">
        <w:rPr>
          <w:lang w:eastAsia="zh-CN"/>
        </w:rPr>
        <w:t xml:space="preserve"> Solution and Request Interceptor Solution, while IRP Agents may support either </w:t>
      </w:r>
      <w:r w:rsidRPr="00092B35">
        <w:rPr>
          <w:lang w:eastAsia="zh-CN"/>
        </w:rPr>
        <w:t>SAS</w:t>
      </w:r>
      <w:r w:rsidRPr="004C490D">
        <w:rPr>
          <w:lang w:eastAsia="zh-CN"/>
        </w:rPr>
        <w:t xml:space="preserve"> Solution or Request Interceptor Solution (it shall be noted that usage </w:t>
      </w:r>
      <w:r w:rsidRPr="00092B35">
        <w:rPr>
          <w:lang w:eastAsia="zh-CN"/>
        </w:rPr>
        <w:t>is</w:t>
      </w:r>
      <w:r>
        <w:rPr>
          <w:lang w:eastAsia="zh-CN"/>
        </w:rPr>
        <w:t xml:space="preserve"> determined </w:t>
      </w:r>
      <w:r w:rsidRPr="004C490D">
        <w:rPr>
          <w:lang w:eastAsia="zh-CN"/>
        </w:rPr>
        <w:t xml:space="preserve">at configuration/deployment time, and it </w:t>
      </w:r>
      <w:r w:rsidRPr="00092B35">
        <w:rPr>
          <w:lang w:eastAsia="zh-CN"/>
        </w:rPr>
        <w:t>is</w:t>
      </w:r>
      <w:r w:rsidRPr="004C490D">
        <w:rPr>
          <w:lang w:eastAsia="zh-CN"/>
        </w:rPr>
        <w:t xml:space="preserve"> not changeable at run time).</w:t>
      </w:r>
    </w:p>
    <w:p w14:paraId="3D616FDC" w14:textId="77777777" w:rsidR="006F0A6B" w:rsidRPr="004C490D" w:rsidRDefault="009E1A01" w:rsidP="006F0A6B">
      <w:pPr>
        <w:pStyle w:val="Heading2"/>
        <w:rPr>
          <w:lang w:eastAsia="zh-CN"/>
        </w:rPr>
      </w:pPr>
      <w:bookmarkStart w:id="16" w:name="_Toc335991486"/>
      <w:smartTag w:uri="urn:schemas-microsoft-com:office:smarttags" w:element="chsdate">
        <w:smartTagPr>
          <w:attr w:name="IsROCDate" w:val="False"/>
          <w:attr w:name="IsLunarDate" w:val="False"/>
          <w:attr w:name="Day" w:val="30"/>
          <w:attr w:name="Month" w:val="12"/>
          <w:attr w:name="Year" w:val="1899"/>
        </w:smartTagPr>
        <w:r>
          <w:t>A.1.</w:t>
        </w:r>
        <w:r>
          <w:rPr>
            <w:rFonts w:hint="eastAsia"/>
            <w:lang w:eastAsia="zh-CN"/>
          </w:rPr>
          <w:t>2</w:t>
        </w:r>
        <w:r w:rsidR="006F0A6B" w:rsidRPr="004C490D">
          <w:tab/>
        </w:r>
      </w:smartTag>
      <w:r w:rsidR="006F0A6B" w:rsidRPr="004C490D">
        <w:rPr>
          <w:rFonts w:hint="eastAsia"/>
          <w:lang w:eastAsia="zh-CN"/>
        </w:rPr>
        <w:t>Request Interceptor</w:t>
      </w:r>
      <w:bookmarkEnd w:id="16"/>
    </w:p>
    <w:p w14:paraId="5E0D2F06" w14:textId="77777777" w:rsidR="006F0A6B" w:rsidRPr="004C490D" w:rsidRDefault="006F0A6B" w:rsidP="006F0A6B">
      <w:pPr>
        <w:rPr>
          <w:lang w:eastAsia="zh-CN"/>
        </w:rPr>
      </w:pPr>
      <w:r w:rsidRPr="004C490D">
        <w:rPr>
          <w:rFonts w:hint="eastAsia"/>
          <w:lang w:eastAsia="zh-CN"/>
        </w:rPr>
        <w:t xml:space="preserve">This clause introduces concept of Request Interceptor, definitions and details are addressed in clause 21.3 of </w:t>
      </w:r>
      <w:r w:rsidRPr="00092B35">
        <w:rPr>
          <w:rFonts w:hint="eastAsia"/>
          <w:lang w:eastAsia="zh-CN"/>
        </w:rPr>
        <w:t>OMG</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Specification</w:t>
      </w:r>
      <w:r w:rsidRPr="004C490D">
        <w:rPr>
          <w:lang w:eastAsia="zh-CN"/>
        </w:rPr>
        <w:t xml:space="preserve"> </w:t>
      </w:r>
      <w:r w:rsidRPr="004C490D">
        <w:rPr>
          <w:rFonts w:hint="eastAsia"/>
          <w:lang w:eastAsia="zh-CN"/>
        </w:rPr>
        <w:t xml:space="preserve">[7]. </w:t>
      </w:r>
      <w:r w:rsidRPr="004C490D">
        <w:rPr>
          <w:lang w:eastAsia="zh-CN"/>
        </w:rPr>
        <w:t>T</w:t>
      </w:r>
      <w:r w:rsidRPr="004C490D">
        <w:rPr>
          <w:rFonts w:hint="eastAsia"/>
          <w:lang w:eastAsia="zh-CN"/>
        </w:rPr>
        <w:t xml:space="preserve">his </w:t>
      </w:r>
      <w:r w:rsidRPr="00092B35">
        <w:rPr>
          <w:rFonts w:hint="eastAsia"/>
          <w:lang w:eastAsia="zh-CN"/>
        </w:rPr>
        <w:t>CORBA</w:t>
      </w:r>
      <w:r w:rsidRPr="004C490D">
        <w:rPr>
          <w:rFonts w:hint="eastAsia"/>
          <w:lang w:eastAsia="zh-CN"/>
        </w:rPr>
        <w:t xml:space="preserve"> mechanism can be used to transfer Credential over Itf-N.</w:t>
      </w:r>
    </w:p>
    <w:p w14:paraId="3AD1ECCB" w14:textId="77777777" w:rsidR="006F0A6B" w:rsidRPr="004C490D" w:rsidRDefault="006F0A6B" w:rsidP="006F0A6B">
      <w:pPr>
        <w:rPr>
          <w:lang w:eastAsia="zh-CN"/>
        </w:rPr>
      </w:pPr>
      <w:r w:rsidRPr="004C490D">
        <w:rPr>
          <w:rFonts w:hint="eastAsia"/>
          <w:lang w:eastAsia="zh-CN"/>
        </w:rPr>
        <w:t>R</w:t>
      </w:r>
      <w:r w:rsidRPr="004C490D">
        <w:rPr>
          <w:lang w:eastAsia="zh-CN"/>
        </w:rPr>
        <w:t xml:space="preserve">equest Interceptor </w:t>
      </w:r>
      <w:r w:rsidRPr="004C490D">
        <w:rPr>
          <w:rFonts w:hint="eastAsia"/>
          <w:lang w:eastAsia="zh-CN"/>
        </w:rPr>
        <w:t>(</w:t>
      </w:r>
      <w:r w:rsidRPr="00092B35">
        <w:rPr>
          <w:rFonts w:hint="eastAsia"/>
          <w:lang w:eastAsia="zh-CN"/>
        </w:rPr>
        <w:t>RI</w:t>
      </w:r>
      <w:r w:rsidRPr="004C490D">
        <w:rPr>
          <w:rFonts w:hint="eastAsia"/>
          <w:lang w:eastAsia="zh-CN"/>
        </w:rPr>
        <w:t xml:space="preserve">) </w:t>
      </w:r>
      <w:r w:rsidRPr="00092B35">
        <w:rPr>
          <w:lang w:eastAsia="zh-CN"/>
        </w:rPr>
        <w:t>is</w:t>
      </w:r>
      <w:r w:rsidRPr="004C490D">
        <w:rPr>
          <w:lang w:eastAsia="zh-CN"/>
        </w:rPr>
        <w:t xml:space="preserve"> designed to intercept the flow of a request/reply sequence through the </w:t>
      </w:r>
      <w:r w:rsidRPr="00092B35">
        <w:rPr>
          <w:lang w:eastAsia="zh-CN"/>
        </w:rPr>
        <w:t>ORB</w:t>
      </w:r>
      <w:r w:rsidRPr="004C490D">
        <w:rPr>
          <w:lang w:eastAsia="zh-CN"/>
        </w:rPr>
        <w:t xml:space="preserve"> at specific points so that services can query the request information and manipulate the service contexts that are propagat</w:t>
      </w:r>
      <w:r>
        <w:rPr>
          <w:lang w:eastAsia="zh-CN"/>
        </w:rPr>
        <w:t>ed between clients and servers.</w:t>
      </w:r>
    </w:p>
    <w:p w14:paraId="22760C01" w14:textId="77777777" w:rsidR="006F0A6B" w:rsidRPr="004C490D" w:rsidRDefault="006F0A6B" w:rsidP="006F0A6B">
      <w:pPr>
        <w:rPr>
          <w:lang w:eastAsia="zh-CN"/>
        </w:rPr>
      </w:pPr>
      <w:r w:rsidRPr="004C490D">
        <w:rPr>
          <w:lang w:eastAsia="zh-CN"/>
        </w:rPr>
        <w:t>I</w:t>
      </w:r>
      <w:r w:rsidRPr="004C490D">
        <w:rPr>
          <w:rFonts w:hint="eastAsia"/>
          <w:lang w:eastAsia="zh-CN"/>
        </w:rPr>
        <w:t xml:space="preserve">n Itf-N scenario, the service context includes Credential as Security Attributes to be exchanged between IRPManager side Security Service and IRPAgent side Security Service to address Authentication, Authorization, and Activity Log requirements. </w:t>
      </w:r>
      <w:r w:rsidRPr="004C490D">
        <w:rPr>
          <w:lang w:eastAsia="zh-CN"/>
        </w:rPr>
        <w:t>There are two types of Request Interceptors: Client-side and Server-side Interceptor.</w:t>
      </w:r>
      <w:r w:rsidRPr="004C490D">
        <w:rPr>
          <w:rFonts w:hint="eastAsia"/>
          <w:lang w:eastAsia="zh-CN"/>
        </w:rPr>
        <w:t xml:space="preserve"> </w:t>
      </w:r>
      <w:r w:rsidRPr="004C490D">
        <w:rPr>
          <w:lang w:eastAsia="zh-CN"/>
        </w:rPr>
        <w:t xml:space="preserve">Both </w:t>
      </w:r>
      <w:r w:rsidRPr="004C490D">
        <w:rPr>
          <w:rFonts w:hint="eastAsia"/>
          <w:lang w:eastAsia="zh-CN"/>
        </w:rPr>
        <w:t>C</w:t>
      </w:r>
      <w:r w:rsidRPr="004C490D">
        <w:rPr>
          <w:lang w:eastAsia="zh-CN"/>
        </w:rPr>
        <w:t>lient</w:t>
      </w:r>
      <w:r w:rsidRPr="004C490D">
        <w:rPr>
          <w:rFonts w:hint="eastAsia"/>
          <w:lang w:eastAsia="zh-CN"/>
        </w:rPr>
        <w:t>-side</w:t>
      </w:r>
      <w:r w:rsidRPr="004C490D">
        <w:rPr>
          <w:lang w:eastAsia="zh-CN"/>
        </w:rPr>
        <w:t xml:space="preserve"> and </w:t>
      </w:r>
      <w:r w:rsidRPr="004C490D">
        <w:rPr>
          <w:rFonts w:hint="eastAsia"/>
          <w:lang w:eastAsia="zh-CN"/>
        </w:rPr>
        <w:t>S</w:t>
      </w:r>
      <w:r w:rsidRPr="004C490D">
        <w:rPr>
          <w:lang w:eastAsia="zh-CN"/>
        </w:rPr>
        <w:t>erver</w:t>
      </w:r>
      <w:r w:rsidRPr="004C490D">
        <w:rPr>
          <w:rFonts w:hint="eastAsia"/>
          <w:lang w:eastAsia="zh-CN"/>
        </w:rPr>
        <w:t>-side</w:t>
      </w:r>
      <w:r w:rsidRPr="004C490D">
        <w:rPr>
          <w:lang w:eastAsia="zh-CN"/>
        </w:rPr>
        <w:t xml:space="preserve"> request Interceptors are registered with an </w:t>
      </w:r>
      <w:r w:rsidRPr="00092B35">
        <w:rPr>
          <w:lang w:eastAsia="zh-CN"/>
        </w:rPr>
        <w:t>ORB</w:t>
      </w:r>
      <w:r w:rsidRPr="004C490D">
        <w:rPr>
          <w:lang w:eastAsia="zh-CN"/>
        </w:rPr>
        <w:t xml:space="preserve"> (see</w:t>
      </w:r>
      <w:r w:rsidRPr="004C490D">
        <w:rPr>
          <w:rFonts w:hint="eastAsia"/>
          <w:lang w:eastAsia="zh-CN"/>
        </w:rPr>
        <w:t xml:space="preserve"> </w:t>
      </w:r>
      <w:r>
        <w:rPr>
          <w:lang w:eastAsia="zh-CN"/>
        </w:rPr>
        <w:t>section</w:t>
      </w:r>
      <w:r w:rsidRPr="004C490D">
        <w:rPr>
          <w:lang w:eastAsia="zh-CN"/>
        </w:rPr>
        <w:t xml:space="preserve"> 21.7, </w:t>
      </w:r>
      <w:r>
        <w:rPr>
          <w:lang w:eastAsia="zh-CN"/>
        </w:rPr>
        <w:t>"</w:t>
      </w:r>
      <w:r w:rsidRPr="004C490D">
        <w:rPr>
          <w:lang w:eastAsia="zh-CN"/>
        </w:rPr>
        <w:t>Registering Interceptors</w:t>
      </w:r>
      <w:r>
        <w:rPr>
          <w:lang w:eastAsia="zh-CN"/>
        </w:rPr>
        <w:t>"</w:t>
      </w:r>
      <w:r w:rsidRPr="004C490D">
        <w:rPr>
          <w:lang w:eastAsia="zh-CN"/>
        </w:rPr>
        <w:t xml:space="preserve"> </w:t>
      </w:r>
      <w:r w:rsidRPr="004C490D">
        <w:rPr>
          <w:rFonts w:hint="eastAsia"/>
          <w:lang w:eastAsia="zh-CN"/>
        </w:rPr>
        <w:t>in [7]</w:t>
      </w:r>
      <w:r w:rsidRPr="004C490D">
        <w:rPr>
          <w:lang w:eastAsia="zh-CN"/>
        </w:rPr>
        <w:t>)</w:t>
      </w:r>
      <w:r w:rsidRPr="004C490D">
        <w:rPr>
          <w:rFonts w:hint="eastAsia"/>
          <w:lang w:eastAsia="zh-CN"/>
        </w:rPr>
        <w:t xml:space="preserve">. </w:t>
      </w:r>
      <w:r w:rsidRPr="004C490D">
        <w:rPr>
          <w:lang w:eastAsia="zh-CN"/>
        </w:rPr>
        <w:t xml:space="preserve">Each request Interceptor </w:t>
      </w:r>
      <w:r w:rsidRPr="00092B35">
        <w:rPr>
          <w:lang w:eastAsia="zh-CN"/>
        </w:rPr>
        <w:t>is</w:t>
      </w:r>
      <w:r w:rsidRPr="004C490D">
        <w:rPr>
          <w:lang w:eastAsia="zh-CN"/>
        </w:rPr>
        <w:t xml:space="preserve"> called at a number of interception points.</w:t>
      </w:r>
    </w:p>
    <w:p w14:paraId="25B73731" w14:textId="77777777" w:rsidR="006F0A6B" w:rsidRPr="004C490D" w:rsidRDefault="006F0A6B" w:rsidP="006F0A6B">
      <w:pPr>
        <w:keepNext/>
        <w:keepLines/>
        <w:rPr>
          <w:lang w:eastAsia="zh-CN"/>
        </w:rPr>
      </w:pPr>
      <w:r w:rsidRPr="004C490D">
        <w:rPr>
          <w:lang w:eastAsia="zh-CN"/>
        </w:rPr>
        <w:lastRenderedPageBreak/>
        <w:t>A</w:t>
      </w:r>
      <w:r w:rsidRPr="004C490D">
        <w:rPr>
          <w:rFonts w:hint="eastAsia"/>
          <w:lang w:eastAsia="zh-CN"/>
        </w:rPr>
        <w:t xml:space="preserve">s shown in figure </w:t>
      </w:r>
      <w:r w:rsidR="0082314D">
        <w:rPr>
          <w:rFonts w:hint="eastAsia"/>
          <w:lang w:eastAsia="zh-CN"/>
        </w:rPr>
        <w:t>A</w:t>
      </w:r>
      <w:r w:rsidRPr="004C490D">
        <w:rPr>
          <w:rFonts w:hint="eastAsia"/>
          <w:lang w:eastAsia="zh-CN"/>
        </w:rPr>
        <w:t xml:space="preserve">.2, Client-side Request Interceptor </w:t>
      </w:r>
      <w:r w:rsidRPr="00092B35">
        <w:rPr>
          <w:rFonts w:hint="eastAsia"/>
          <w:lang w:eastAsia="zh-CN"/>
        </w:rPr>
        <w:t>is</w:t>
      </w:r>
      <w:r w:rsidRPr="004C490D">
        <w:rPr>
          <w:rFonts w:hint="eastAsia"/>
          <w:lang w:eastAsia="zh-CN"/>
        </w:rPr>
        <w:t xml:space="preserve"> between Client Application layer and </w:t>
      </w:r>
      <w:r w:rsidRPr="00092B35">
        <w:rPr>
          <w:rFonts w:hint="eastAsia"/>
          <w:lang w:eastAsia="zh-CN"/>
        </w:rPr>
        <w:t>CORBA</w:t>
      </w:r>
      <w:r w:rsidRPr="004C490D">
        <w:rPr>
          <w:rFonts w:hint="eastAsia"/>
          <w:lang w:eastAsia="zh-CN"/>
        </w:rPr>
        <w:t xml:space="preserve"> </w:t>
      </w:r>
      <w:r w:rsidRPr="00092B35">
        <w:rPr>
          <w:rFonts w:hint="eastAsia"/>
          <w:lang w:eastAsia="zh-CN"/>
        </w:rPr>
        <w:t>ORB</w:t>
      </w:r>
      <w:r w:rsidRPr="004C490D">
        <w:rPr>
          <w:rFonts w:hint="eastAsia"/>
          <w:lang w:eastAsia="zh-CN"/>
        </w:rPr>
        <w:t xml:space="preserve"> layer; it comprises 5 kinds of Interception Points described in clause </w:t>
      </w:r>
      <w:smartTag w:uri="urn:schemas-microsoft-com:office:smarttags" w:element="chsdate">
        <w:smartTagPr>
          <w:attr w:name="IsROCDate" w:val="False"/>
          <w:attr w:name="IsLunarDate" w:val="False"/>
          <w:attr w:name="Day" w:val="30"/>
          <w:attr w:name="Month" w:val="12"/>
          <w:attr w:name="Year" w:val="1899"/>
        </w:smartTagPr>
        <w:r w:rsidR="0082314D">
          <w:rPr>
            <w:rFonts w:hint="eastAsia"/>
            <w:lang w:eastAsia="zh-CN"/>
          </w:rPr>
          <w:t>A</w:t>
        </w:r>
        <w:r w:rsidRPr="004C490D">
          <w:rPr>
            <w:rFonts w:hint="eastAsia"/>
            <w:lang w:eastAsia="zh-CN"/>
          </w:rPr>
          <w:t>.</w:t>
        </w:r>
        <w:r w:rsidR="0082314D">
          <w:rPr>
            <w:rFonts w:hint="eastAsia"/>
            <w:lang w:eastAsia="zh-CN"/>
          </w:rPr>
          <w:t>1.</w:t>
        </w:r>
        <w:r w:rsidRPr="004C490D">
          <w:rPr>
            <w:rFonts w:hint="eastAsia"/>
            <w:lang w:eastAsia="zh-CN"/>
          </w:rPr>
          <w:t>2.1</w:t>
        </w:r>
      </w:smartTag>
      <w:r w:rsidRPr="004C490D">
        <w:rPr>
          <w:rFonts w:hint="eastAsia"/>
          <w:lang w:eastAsia="zh-CN"/>
        </w:rPr>
        <w:t xml:space="preserve">. Server-side Request Interceptor </w:t>
      </w:r>
      <w:r w:rsidRPr="00092B35">
        <w:rPr>
          <w:rFonts w:hint="eastAsia"/>
          <w:lang w:eastAsia="zh-CN"/>
        </w:rPr>
        <w:t>is</w:t>
      </w:r>
      <w:r w:rsidRPr="004C490D">
        <w:rPr>
          <w:rFonts w:hint="eastAsia"/>
          <w:lang w:eastAsia="zh-CN"/>
        </w:rPr>
        <w:t xml:space="preserve"> between Server Application layer and </w:t>
      </w:r>
      <w:r w:rsidRPr="00092B35">
        <w:rPr>
          <w:rFonts w:hint="eastAsia"/>
          <w:lang w:eastAsia="zh-CN"/>
        </w:rPr>
        <w:t>CORBA</w:t>
      </w:r>
      <w:r w:rsidRPr="004C490D">
        <w:rPr>
          <w:rFonts w:hint="eastAsia"/>
          <w:lang w:eastAsia="zh-CN"/>
        </w:rPr>
        <w:t xml:space="preserve"> </w:t>
      </w:r>
      <w:r w:rsidRPr="00092B35">
        <w:rPr>
          <w:rFonts w:hint="eastAsia"/>
          <w:lang w:eastAsia="zh-CN"/>
        </w:rPr>
        <w:t>ORB</w:t>
      </w:r>
      <w:r w:rsidRPr="004C490D">
        <w:rPr>
          <w:rFonts w:hint="eastAsia"/>
          <w:lang w:eastAsia="zh-CN"/>
        </w:rPr>
        <w:t xml:space="preserve"> layer; it comprises 5 kinds of Interception Points described in clause </w:t>
      </w:r>
      <w:smartTag w:uri="urn:schemas-microsoft-com:office:smarttags" w:element="chsdate">
        <w:smartTagPr>
          <w:attr w:name="IsROCDate" w:val="False"/>
          <w:attr w:name="IsLunarDate" w:val="False"/>
          <w:attr w:name="Day" w:val="30"/>
          <w:attr w:name="Month" w:val="12"/>
          <w:attr w:name="Year" w:val="1899"/>
        </w:smartTagPr>
        <w:r w:rsidR="0082314D">
          <w:rPr>
            <w:rFonts w:hint="eastAsia"/>
            <w:lang w:eastAsia="zh-CN"/>
          </w:rPr>
          <w:t>A</w:t>
        </w:r>
        <w:r w:rsidRPr="004C490D">
          <w:rPr>
            <w:rFonts w:hint="eastAsia"/>
            <w:lang w:eastAsia="zh-CN"/>
          </w:rPr>
          <w:t>.</w:t>
        </w:r>
        <w:r w:rsidR="0082314D">
          <w:rPr>
            <w:rFonts w:hint="eastAsia"/>
            <w:lang w:eastAsia="zh-CN"/>
          </w:rPr>
          <w:t>1.</w:t>
        </w:r>
        <w:r w:rsidRPr="004C490D">
          <w:rPr>
            <w:rFonts w:hint="eastAsia"/>
            <w:lang w:eastAsia="zh-CN"/>
          </w:rPr>
          <w:t>2.2</w:t>
        </w:r>
      </w:smartTag>
      <w:r w:rsidRPr="004C490D">
        <w:rPr>
          <w:rFonts w:hint="eastAsia"/>
          <w:lang w:eastAsia="zh-CN"/>
        </w:rPr>
        <w:t>. Information related to request and corresponding result exchanged between Client and Server can be intercepted at these Interception points by Client-side Request Interceptor and/or Server-side Request Interceptor.</w:t>
      </w:r>
    </w:p>
    <w:p w14:paraId="00CD0874" w14:textId="77777777" w:rsidR="006F0A6B" w:rsidRPr="004C490D" w:rsidRDefault="006F0A6B" w:rsidP="006F0A6B">
      <w:pPr>
        <w:pStyle w:val="TH"/>
      </w:pPr>
      <w:r w:rsidRPr="004C490D">
        <w:object w:dxaOrig="8559" w:dyaOrig="4581" w14:anchorId="16AB81DB">
          <v:shape id="_x0000_i1028" type="#_x0000_t75" style="width:428pt;height:229pt" o:ole="">
            <v:imagedata r:id="rId15" o:title=""/>
          </v:shape>
          <o:OLEObject Type="Embed" ProgID="Visio.Drawing.6" ShapeID="_x0000_i1028" DrawAspect="Content" ObjectID="_1822207862" r:id="rId16"/>
        </w:object>
      </w:r>
    </w:p>
    <w:p w14:paraId="54C9FFB7" w14:textId="77777777" w:rsidR="006F0A6B" w:rsidRPr="004C490D" w:rsidRDefault="006F0A6B" w:rsidP="006F0A6B">
      <w:pPr>
        <w:pStyle w:val="TF"/>
        <w:rPr>
          <w:lang w:eastAsia="zh-CN"/>
        </w:rPr>
      </w:pPr>
      <w:r w:rsidRPr="004C490D">
        <w:t xml:space="preserve">Figure </w:t>
      </w:r>
      <w:r w:rsidR="0082314D">
        <w:rPr>
          <w:rFonts w:hint="eastAsia"/>
          <w:lang w:eastAsia="zh-CN"/>
        </w:rPr>
        <w:t>A</w:t>
      </w:r>
      <w:r w:rsidRPr="004C490D">
        <w:t>.2:</w:t>
      </w:r>
      <w:r w:rsidRPr="004C490D">
        <w:rPr>
          <w:rFonts w:hint="eastAsia"/>
          <w:lang w:eastAsia="zh-CN"/>
        </w:rPr>
        <w:t xml:space="preserve"> Interception points of Request Interceptor</w:t>
      </w:r>
    </w:p>
    <w:p w14:paraId="6463E473" w14:textId="77777777" w:rsidR="006F0A6B" w:rsidRPr="004C490D" w:rsidRDefault="009E1A01" w:rsidP="006F0A6B">
      <w:pPr>
        <w:pStyle w:val="Heading3"/>
        <w:rPr>
          <w:lang w:eastAsia="zh-CN"/>
        </w:rPr>
      </w:pPr>
      <w:bookmarkStart w:id="17" w:name="_Toc335991487"/>
      <w:smartTag w:uri="urn:schemas-microsoft-com:office:smarttags" w:element="chsdate">
        <w:smartTagPr>
          <w:attr w:name="IsROCDate" w:val="False"/>
          <w:attr w:name="IsLunarDate" w:val="False"/>
          <w:attr w:name="Day" w:val="30"/>
          <w:attr w:name="Month" w:val="12"/>
          <w:attr w:name="Year" w:val="1899"/>
        </w:smartTagPr>
        <w:r>
          <w:t>A.1.2</w:t>
        </w:r>
        <w:r w:rsidRPr="000B1A36">
          <w:t>.1</w:t>
        </w:r>
        <w:r w:rsidR="006F0A6B" w:rsidRPr="004C490D">
          <w:rPr>
            <w:lang w:eastAsia="zh-CN"/>
          </w:rPr>
          <w:tab/>
        </w:r>
      </w:smartTag>
      <w:r w:rsidR="006F0A6B" w:rsidRPr="004C490D">
        <w:rPr>
          <w:lang w:eastAsia="zh-CN"/>
        </w:rPr>
        <w:t>Client-side Interceptor</w:t>
      </w:r>
      <w:bookmarkEnd w:id="17"/>
    </w:p>
    <w:p w14:paraId="673FF454" w14:textId="77777777" w:rsidR="006F0A6B" w:rsidRPr="004C490D" w:rsidRDefault="006F0A6B" w:rsidP="006F0A6B">
      <w:pPr>
        <w:rPr>
          <w:lang w:eastAsia="zh-CN"/>
        </w:rPr>
      </w:pPr>
      <w:r w:rsidRPr="004C490D">
        <w:rPr>
          <w:rFonts w:hint="eastAsia"/>
          <w:lang w:eastAsia="zh-CN"/>
        </w:rPr>
        <w:t xml:space="preserve">After Client-side Interceptor </w:t>
      </w:r>
      <w:r w:rsidRPr="00092B35">
        <w:rPr>
          <w:rFonts w:hint="eastAsia"/>
          <w:lang w:eastAsia="zh-CN"/>
        </w:rPr>
        <w:t>is</w:t>
      </w:r>
      <w:r w:rsidRPr="004C490D">
        <w:rPr>
          <w:rFonts w:hint="eastAsia"/>
          <w:lang w:eastAsia="zh-CN"/>
        </w:rPr>
        <w:t xml:space="preserve"> registered with </w:t>
      </w:r>
      <w:r w:rsidRPr="00092B35">
        <w:rPr>
          <w:rFonts w:hint="eastAsia"/>
          <w:lang w:eastAsia="zh-CN"/>
        </w:rPr>
        <w:t>ORB</w:t>
      </w:r>
      <w:r w:rsidRPr="004C490D">
        <w:rPr>
          <w:rFonts w:hint="eastAsia"/>
          <w:lang w:eastAsia="zh-CN"/>
        </w:rPr>
        <w:t xml:space="preserve">, </w:t>
      </w:r>
      <w:r w:rsidRPr="004C490D">
        <w:rPr>
          <w:lang w:eastAsia="zh-CN"/>
        </w:rPr>
        <w:t xml:space="preserve">Client-side Interceptor </w:t>
      </w:r>
      <w:r w:rsidRPr="004C490D">
        <w:rPr>
          <w:rFonts w:hint="eastAsia"/>
          <w:lang w:eastAsia="zh-CN"/>
        </w:rPr>
        <w:t>can be</w:t>
      </w:r>
      <w:r w:rsidRPr="004C490D">
        <w:rPr>
          <w:lang w:eastAsia="zh-CN"/>
        </w:rPr>
        <w:t xml:space="preserve"> called at the following</w:t>
      </w:r>
      <w:r w:rsidRPr="004C490D">
        <w:rPr>
          <w:rFonts w:hint="eastAsia"/>
          <w:lang w:eastAsia="zh-CN"/>
        </w:rPr>
        <w:t xml:space="preserve"> 5</w:t>
      </w:r>
      <w:r w:rsidRPr="004C490D">
        <w:rPr>
          <w:lang w:eastAsia="zh-CN"/>
        </w:rPr>
        <w:t xml:space="preserve"> Interception Points.</w:t>
      </w:r>
    </w:p>
    <w:p w14:paraId="1B8D3194" w14:textId="77777777" w:rsidR="006F0A6B" w:rsidRPr="004C490D" w:rsidRDefault="006F0A6B" w:rsidP="006F0A6B">
      <w:pPr>
        <w:pStyle w:val="B1"/>
        <w:rPr>
          <w:lang w:eastAsia="zh-CN"/>
        </w:rPr>
      </w:pPr>
      <w:r>
        <w:rPr>
          <w:lang w:eastAsia="zh-CN"/>
        </w:rPr>
        <w:t>1.</w:t>
      </w:r>
      <w:r>
        <w:rPr>
          <w:lang w:eastAsia="zh-CN"/>
        </w:rPr>
        <w:tab/>
      </w:r>
      <w:r w:rsidRPr="004C490D">
        <w:rPr>
          <w:lang w:eastAsia="zh-CN"/>
        </w:rPr>
        <w:t>send_request</w:t>
      </w:r>
      <w:r w:rsidRPr="004C490D">
        <w:rPr>
          <w:rFonts w:hint="eastAsia"/>
          <w:lang w:eastAsia="zh-CN"/>
        </w:rPr>
        <w:t xml:space="preserve"> Interception point</w:t>
      </w:r>
      <w:r>
        <w:rPr>
          <w:lang w:eastAsia="zh-CN"/>
        </w:rPr>
        <w:t>:</w:t>
      </w:r>
    </w:p>
    <w:p w14:paraId="12B3C64C" w14:textId="77777777" w:rsidR="006F0A6B" w:rsidRPr="004C490D" w:rsidRDefault="008B0CF6" w:rsidP="008B0CF6">
      <w:pPr>
        <w:pStyle w:val="B2"/>
        <w:rPr>
          <w:lang w:eastAsia="zh-CN"/>
        </w:rPr>
      </w:pPr>
      <w:r>
        <w:rPr>
          <w:lang w:eastAsia="zh-CN"/>
        </w:rPr>
        <w:t>-</w:t>
      </w:r>
      <w:r>
        <w:rPr>
          <w:lang w:eastAsia="zh-CN"/>
        </w:rPr>
        <w:tab/>
      </w:r>
      <w:r w:rsidR="006F0A6B" w:rsidRPr="004C490D">
        <w:rPr>
          <w:rFonts w:hint="eastAsia"/>
          <w:lang w:eastAsia="zh-CN"/>
        </w:rPr>
        <w:t xml:space="preserve">When request </w:t>
      </w:r>
      <w:r w:rsidR="006F0A6B" w:rsidRPr="00092B35">
        <w:rPr>
          <w:rFonts w:hint="eastAsia"/>
          <w:lang w:eastAsia="zh-CN"/>
        </w:rPr>
        <w:t>is</w:t>
      </w:r>
      <w:r w:rsidR="006F0A6B" w:rsidRPr="004C490D">
        <w:rPr>
          <w:rFonts w:hint="eastAsia"/>
          <w:lang w:eastAsia="zh-CN"/>
        </w:rPr>
        <w:t xml:space="preserve"> sent to the server, t</w:t>
      </w:r>
      <w:r w:rsidR="006F0A6B" w:rsidRPr="004C490D">
        <w:rPr>
          <w:lang w:eastAsia="zh-CN"/>
        </w:rPr>
        <w:t xml:space="preserve">his interception point </w:t>
      </w:r>
      <w:r w:rsidR="006F0A6B" w:rsidRPr="004C490D">
        <w:rPr>
          <w:rFonts w:hint="eastAsia"/>
          <w:lang w:eastAsia="zh-CN"/>
        </w:rPr>
        <w:t xml:space="preserve">can be invoked by </w:t>
      </w:r>
      <w:r w:rsidR="006F0A6B" w:rsidRPr="00092B35">
        <w:rPr>
          <w:rFonts w:hint="eastAsia"/>
          <w:lang w:eastAsia="zh-CN"/>
        </w:rPr>
        <w:t>ORB</w:t>
      </w:r>
      <w:r w:rsidR="006F0A6B" w:rsidRPr="004C490D">
        <w:rPr>
          <w:lang w:eastAsia="zh-CN"/>
        </w:rPr>
        <w:t xml:space="preserve"> to query request information and modify</w:t>
      </w:r>
      <w:r w:rsidR="006F0A6B" w:rsidRPr="004C490D">
        <w:rPr>
          <w:rFonts w:hint="eastAsia"/>
          <w:lang w:eastAsia="zh-CN"/>
        </w:rPr>
        <w:t xml:space="preserve"> </w:t>
      </w:r>
      <w:r w:rsidR="006F0A6B" w:rsidRPr="004C490D">
        <w:rPr>
          <w:lang w:eastAsia="zh-CN"/>
        </w:rPr>
        <w:t>the service context</w:t>
      </w:r>
      <w:r w:rsidR="006F0A6B" w:rsidRPr="004C490D">
        <w:rPr>
          <w:rFonts w:hint="eastAsia"/>
          <w:lang w:eastAsia="zh-CN"/>
        </w:rPr>
        <w:t>.</w:t>
      </w:r>
    </w:p>
    <w:p w14:paraId="15CB08AF" w14:textId="77777777" w:rsidR="006F0A6B" w:rsidRPr="004C490D" w:rsidRDefault="006F0A6B" w:rsidP="006F0A6B">
      <w:pPr>
        <w:pStyle w:val="B1"/>
        <w:rPr>
          <w:lang w:eastAsia="zh-CN"/>
        </w:rPr>
      </w:pPr>
      <w:r>
        <w:rPr>
          <w:lang w:eastAsia="zh-CN"/>
        </w:rPr>
        <w:t>2.</w:t>
      </w:r>
      <w:r>
        <w:rPr>
          <w:lang w:eastAsia="zh-CN"/>
        </w:rPr>
        <w:tab/>
      </w:r>
      <w:r w:rsidRPr="004C490D">
        <w:rPr>
          <w:lang w:eastAsia="zh-CN"/>
        </w:rPr>
        <w:t>send_poll</w:t>
      </w:r>
      <w:r w:rsidRPr="004C490D">
        <w:rPr>
          <w:rFonts w:hint="eastAsia"/>
          <w:lang w:eastAsia="zh-CN"/>
        </w:rPr>
        <w:t xml:space="preserve"> Interception point</w:t>
      </w:r>
      <w:r>
        <w:rPr>
          <w:lang w:eastAsia="zh-CN"/>
        </w:rPr>
        <w:t>:</w:t>
      </w:r>
    </w:p>
    <w:p w14:paraId="2918E875" w14:textId="77777777" w:rsidR="006F0A6B" w:rsidRPr="004C490D" w:rsidRDefault="008B0CF6" w:rsidP="008B0CF6">
      <w:pPr>
        <w:pStyle w:val="B2"/>
        <w:rPr>
          <w:lang w:eastAsia="zh-CN"/>
        </w:rPr>
      </w:pPr>
      <w:r>
        <w:rPr>
          <w:lang w:eastAsia="zh-CN"/>
        </w:rPr>
        <w:t>-</w:t>
      </w:r>
      <w:r>
        <w:rPr>
          <w:lang w:eastAsia="zh-CN"/>
        </w:rPr>
        <w:tab/>
      </w:r>
      <w:r w:rsidR="006F0A6B">
        <w:rPr>
          <w:lang w:eastAsia="zh-CN"/>
        </w:rPr>
        <w:t>T</w:t>
      </w:r>
      <w:r w:rsidR="006F0A6B" w:rsidRPr="004C490D">
        <w:rPr>
          <w:lang w:eastAsia="zh-CN"/>
        </w:rPr>
        <w:t>his interception point allows an Interceptor to query information during a Time-Independent Invocation (TII) polling get reply sequence.</w:t>
      </w:r>
    </w:p>
    <w:p w14:paraId="3B9AA3E6" w14:textId="77777777" w:rsidR="006F0A6B" w:rsidRPr="004C490D" w:rsidRDefault="006F0A6B" w:rsidP="006F0A6B">
      <w:pPr>
        <w:pStyle w:val="B1"/>
        <w:rPr>
          <w:lang w:eastAsia="zh-CN"/>
        </w:rPr>
      </w:pPr>
      <w:r>
        <w:rPr>
          <w:lang w:eastAsia="zh-CN"/>
        </w:rPr>
        <w:t>3.</w:t>
      </w:r>
      <w:r>
        <w:rPr>
          <w:lang w:eastAsia="zh-CN"/>
        </w:rPr>
        <w:tab/>
      </w:r>
      <w:r w:rsidRPr="004C490D">
        <w:rPr>
          <w:lang w:eastAsia="zh-CN"/>
        </w:rPr>
        <w:t>receive_reply</w:t>
      </w:r>
      <w:r w:rsidRPr="004C490D">
        <w:rPr>
          <w:rFonts w:hint="eastAsia"/>
          <w:lang w:eastAsia="zh-CN"/>
        </w:rPr>
        <w:t xml:space="preserve"> Interception point</w:t>
      </w:r>
      <w:r>
        <w:rPr>
          <w:lang w:eastAsia="zh-CN"/>
        </w:rPr>
        <w:t>:</w:t>
      </w:r>
    </w:p>
    <w:p w14:paraId="368E8EC3" w14:textId="77777777" w:rsidR="006F0A6B" w:rsidRPr="004C490D" w:rsidRDefault="008B0CF6" w:rsidP="008B0CF6">
      <w:pPr>
        <w:pStyle w:val="B2"/>
        <w:rPr>
          <w:lang w:eastAsia="zh-CN"/>
        </w:rPr>
      </w:pPr>
      <w:r>
        <w:rPr>
          <w:lang w:eastAsia="zh-CN"/>
        </w:rPr>
        <w:t>-</w:t>
      </w:r>
      <w:r>
        <w:rPr>
          <w:lang w:eastAsia="zh-CN"/>
        </w:rPr>
        <w:tab/>
      </w:r>
      <w:r w:rsidR="006F0A6B" w:rsidRPr="004C490D">
        <w:rPr>
          <w:rFonts w:hint="eastAsia"/>
          <w:lang w:eastAsia="zh-CN"/>
        </w:rPr>
        <w:t>When</w:t>
      </w:r>
      <w:r w:rsidR="006F0A6B" w:rsidRPr="004C490D">
        <w:rPr>
          <w:lang w:eastAsia="zh-CN"/>
        </w:rPr>
        <w:t xml:space="preserve"> a reply </w:t>
      </w:r>
      <w:r w:rsidR="006F0A6B" w:rsidRPr="00092B35">
        <w:rPr>
          <w:lang w:eastAsia="zh-CN"/>
        </w:rPr>
        <w:t>is</w:t>
      </w:r>
      <w:r w:rsidR="006F0A6B" w:rsidRPr="004C490D">
        <w:rPr>
          <w:lang w:eastAsia="zh-CN"/>
        </w:rPr>
        <w:t xml:space="preserve"> returned from the server and before control </w:t>
      </w:r>
      <w:r w:rsidR="006F0A6B" w:rsidRPr="00092B35">
        <w:rPr>
          <w:lang w:eastAsia="zh-CN"/>
        </w:rPr>
        <w:t>is</w:t>
      </w:r>
      <w:r w:rsidR="006F0A6B" w:rsidRPr="004C490D">
        <w:rPr>
          <w:lang w:eastAsia="zh-CN"/>
        </w:rPr>
        <w:t xml:space="preserve"> returned to the client</w:t>
      </w:r>
      <w:r w:rsidR="006F0A6B" w:rsidRPr="004C490D">
        <w:rPr>
          <w:rFonts w:hint="eastAsia"/>
          <w:lang w:eastAsia="zh-CN"/>
        </w:rPr>
        <w:t>, t</w:t>
      </w:r>
      <w:r w:rsidR="006F0A6B" w:rsidRPr="004C490D">
        <w:rPr>
          <w:lang w:eastAsia="zh-CN"/>
        </w:rPr>
        <w:t xml:space="preserve">his interception point </w:t>
      </w:r>
      <w:r w:rsidR="006F0A6B" w:rsidRPr="004C490D">
        <w:rPr>
          <w:rFonts w:hint="eastAsia"/>
          <w:lang w:eastAsia="zh-CN"/>
        </w:rPr>
        <w:t xml:space="preserve">can be invoked by </w:t>
      </w:r>
      <w:r w:rsidR="006F0A6B" w:rsidRPr="00092B35">
        <w:rPr>
          <w:rFonts w:hint="eastAsia"/>
          <w:lang w:eastAsia="zh-CN"/>
        </w:rPr>
        <w:t>ORB</w:t>
      </w:r>
      <w:r w:rsidR="006F0A6B" w:rsidRPr="004C490D">
        <w:rPr>
          <w:rFonts w:hint="eastAsia"/>
          <w:lang w:eastAsia="zh-CN"/>
        </w:rPr>
        <w:t xml:space="preserve"> to</w:t>
      </w:r>
      <w:r w:rsidR="006F0A6B" w:rsidRPr="004C490D">
        <w:rPr>
          <w:lang w:eastAsia="zh-CN"/>
        </w:rPr>
        <w:t xml:space="preserve"> query the information on</w:t>
      </w:r>
      <w:r w:rsidR="006F0A6B" w:rsidRPr="004C490D">
        <w:rPr>
          <w:rFonts w:hint="eastAsia"/>
          <w:lang w:eastAsia="zh-CN"/>
        </w:rPr>
        <w:t xml:space="preserve"> the reply.</w:t>
      </w:r>
    </w:p>
    <w:p w14:paraId="1607B160" w14:textId="77777777" w:rsidR="006F0A6B" w:rsidRPr="004C490D" w:rsidRDefault="006F0A6B" w:rsidP="006F0A6B">
      <w:pPr>
        <w:pStyle w:val="B1"/>
        <w:rPr>
          <w:lang w:eastAsia="zh-CN"/>
        </w:rPr>
      </w:pPr>
      <w:r>
        <w:rPr>
          <w:lang w:eastAsia="zh-CN"/>
        </w:rPr>
        <w:t>4.</w:t>
      </w:r>
      <w:r>
        <w:rPr>
          <w:lang w:eastAsia="zh-CN"/>
        </w:rPr>
        <w:tab/>
      </w:r>
      <w:r w:rsidRPr="004C490D">
        <w:rPr>
          <w:lang w:eastAsia="zh-CN"/>
        </w:rPr>
        <w:t>receive_exception</w:t>
      </w:r>
      <w:r w:rsidRPr="004C490D">
        <w:rPr>
          <w:rFonts w:hint="eastAsia"/>
          <w:lang w:eastAsia="zh-CN"/>
        </w:rPr>
        <w:t xml:space="preserve"> Interception point</w:t>
      </w:r>
      <w:r>
        <w:rPr>
          <w:lang w:eastAsia="zh-CN"/>
        </w:rPr>
        <w:t>:</w:t>
      </w:r>
    </w:p>
    <w:p w14:paraId="402C5DE2" w14:textId="77777777" w:rsidR="006F0A6B" w:rsidRPr="004C490D" w:rsidRDefault="008B0CF6" w:rsidP="008B0CF6">
      <w:pPr>
        <w:pStyle w:val="B2"/>
        <w:rPr>
          <w:lang w:eastAsia="zh-CN"/>
        </w:rPr>
      </w:pPr>
      <w:r>
        <w:rPr>
          <w:lang w:eastAsia="zh-CN"/>
        </w:rPr>
        <w:t>-</w:t>
      </w:r>
      <w:r>
        <w:rPr>
          <w:lang w:eastAsia="zh-CN"/>
        </w:rPr>
        <w:tab/>
      </w:r>
      <w:r w:rsidR="006F0A6B" w:rsidRPr="004C490D">
        <w:rPr>
          <w:lang w:eastAsia="zh-CN"/>
        </w:rPr>
        <w:t>When an exception occurs</w:t>
      </w:r>
      <w:r w:rsidR="006F0A6B" w:rsidRPr="004C490D">
        <w:rPr>
          <w:rFonts w:hint="eastAsia"/>
          <w:lang w:eastAsia="zh-CN"/>
        </w:rPr>
        <w:t xml:space="preserve"> and before control </w:t>
      </w:r>
      <w:r w:rsidR="006F0A6B" w:rsidRPr="00092B35">
        <w:rPr>
          <w:rFonts w:hint="eastAsia"/>
          <w:lang w:eastAsia="zh-CN"/>
        </w:rPr>
        <w:t>is</w:t>
      </w:r>
      <w:r w:rsidR="006F0A6B" w:rsidRPr="004C490D">
        <w:rPr>
          <w:rFonts w:hint="eastAsia"/>
          <w:lang w:eastAsia="zh-CN"/>
        </w:rPr>
        <w:t xml:space="preserve"> returned to the client,</w:t>
      </w:r>
      <w:r w:rsidR="006F0A6B" w:rsidRPr="004C490D">
        <w:rPr>
          <w:lang w:eastAsia="zh-CN"/>
        </w:rPr>
        <w:t xml:space="preserve"> this interception point </w:t>
      </w:r>
      <w:r w:rsidR="006F0A6B" w:rsidRPr="004C490D">
        <w:rPr>
          <w:rFonts w:hint="eastAsia"/>
          <w:lang w:eastAsia="zh-CN"/>
        </w:rPr>
        <w:t>can be</w:t>
      </w:r>
      <w:r w:rsidR="006F0A6B" w:rsidRPr="004C490D">
        <w:rPr>
          <w:lang w:eastAsia="zh-CN"/>
        </w:rPr>
        <w:t xml:space="preserve"> called</w:t>
      </w:r>
      <w:r w:rsidR="006F0A6B" w:rsidRPr="004C490D">
        <w:rPr>
          <w:rFonts w:hint="eastAsia"/>
          <w:lang w:eastAsia="zh-CN"/>
        </w:rPr>
        <w:t xml:space="preserve"> by </w:t>
      </w:r>
      <w:r w:rsidR="006F0A6B" w:rsidRPr="00092B35">
        <w:rPr>
          <w:rFonts w:hint="eastAsia"/>
          <w:lang w:eastAsia="zh-CN"/>
        </w:rPr>
        <w:t>ORB</w:t>
      </w:r>
      <w:r w:rsidR="006F0A6B" w:rsidRPr="004C490D">
        <w:rPr>
          <w:lang w:eastAsia="zh-CN"/>
        </w:rPr>
        <w:t xml:space="preserve"> to</w:t>
      </w:r>
      <w:r w:rsidR="006F0A6B" w:rsidRPr="004C490D">
        <w:rPr>
          <w:rFonts w:hint="eastAsia"/>
          <w:lang w:eastAsia="zh-CN"/>
        </w:rPr>
        <w:t xml:space="preserve"> </w:t>
      </w:r>
      <w:r w:rsidR="006F0A6B" w:rsidRPr="004C490D">
        <w:rPr>
          <w:lang w:eastAsia="zh-CN"/>
        </w:rPr>
        <w:t>query the exception</w:t>
      </w:r>
      <w:r w:rsidR="006F0A6B">
        <w:rPr>
          <w:lang w:eastAsia="zh-CN"/>
        </w:rPr>
        <w:t>'</w:t>
      </w:r>
      <w:r w:rsidR="006F0A6B" w:rsidRPr="004C490D">
        <w:rPr>
          <w:lang w:eastAsia="zh-CN"/>
        </w:rPr>
        <w:t xml:space="preserve">s information before it </w:t>
      </w:r>
      <w:r w:rsidR="006F0A6B" w:rsidRPr="00092B35">
        <w:rPr>
          <w:lang w:eastAsia="zh-CN"/>
        </w:rPr>
        <w:t>is</w:t>
      </w:r>
      <w:r w:rsidR="006F0A6B" w:rsidRPr="004C490D">
        <w:rPr>
          <w:lang w:eastAsia="zh-CN"/>
        </w:rPr>
        <w:t xml:space="preserve"> raised to the client.</w:t>
      </w:r>
    </w:p>
    <w:p w14:paraId="011A6ED0" w14:textId="77777777" w:rsidR="006F0A6B" w:rsidRPr="004C490D" w:rsidRDefault="006F0A6B" w:rsidP="006F0A6B">
      <w:pPr>
        <w:pStyle w:val="B1"/>
        <w:rPr>
          <w:lang w:eastAsia="zh-CN"/>
        </w:rPr>
      </w:pPr>
      <w:r>
        <w:rPr>
          <w:lang w:eastAsia="zh-CN"/>
        </w:rPr>
        <w:t>5.</w:t>
      </w:r>
      <w:r>
        <w:rPr>
          <w:lang w:eastAsia="zh-CN"/>
        </w:rPr>
        <w:tab/>
      </w:r>
      <w:r w:rsidRPr="004C490D">
        <w:rPr>
          <w:lang w:eastAsia="zh-CN"/>
        </w:rPr>
        <w:t>receive_other</w:t>
      </w:r>
      <w:r w:rsidRPr="004C490D">
        <w:rPr>
          <w:rFonts w:hint="eastAsia"/>
          <w:lang w:eastAsia="zh-CN"/>
        </w:rPr>
        <w:t xml:space="preserve"> Interception point</w:t>
      </w:r>
      <w:r>
        <w:rPr>
          <w:lang w:eastAsia="zh-CN"/>
        </w:rPr>
        <w:t>:</w:t>
      </w:r>
    </w:p>
    <w:p w14:paraId="6E19CE84" w14:textId="77777777" w:rsidR="006F0A6B" w:rsidRPr="004C490D" w:rsidRDefault="008B0CF6" w:rsidP="008B0CF6">
      <w:pPr>
        <w:pStyle w:val="B2"/>
        <w:rPr>
          <w:lang w:eastAsia="zh-CN"/>
        </w:rPr>
      </w:pPr>
      <w:r>
        <w:rPr>
          <w:lang w:eastAsia="zh-CN"/>
        </w:rPr>
        <w:t>-</w:t>
      </w:r>
      <w:r>
        <w:rPr>
          <w:lang w:eastAsia="zh-CN"/>
        </w:rPr>
        <w:tab/>
      </w:r>
      <w:r w:rsidR="006F0A6B" w:rsidRPr="004C490D">
        <w:rPr>
          <w:lang w:eastAsia="zh-CN"/>
        </w:rPr>
        <w:t>This interception point allows an Interceptor to query the information available when a</w:t>
      </w:r>
      <w:r w:rsidR="006F0A6B" w:rsidRPr="004C490D">
        <w:rPr>
          <w:rFonts w:hint="eastAsia"/>
          <w:lang w:eastAsia="zh-CN"/>
        </w:rPr>
        <w:t xml:space="preserve"> </w:t>
      </w:r>
      <w:r w:rsidR="006F0A6B" w:rsidRPr="004C490D">
        <w:rPr>
          <w:lang w:eastAsia="zh-CN"/>
        </w:rPr>
        <w:t>request results in something other than a normal reply or an exception.</w:t>
      </w:r>
    </w:p>
    <w:p w14:paraId="6F149D8E" w14:textId="77777777" w:rsidR="006F0A6B" w:rsidRPr="004C490D" w:rsidRDefault="009E1A01" w:rsidP="006F0A6B">
      <w:pPr>
        <w:pStyle w:val="Heading3"/>
        <w:rPr>
          <w:lang w:eastAsia="zh-CN"/>
        </w:rPr>
      </w:pPr>
      <w:bookmarkStart w:id="18" w:name="_Toc335991488"/>
      <w:smartTag w:uri="urn:schemas-microsoft-com:office:smarttags" w:element="chsdate">
        <w:smartTagPr>
          <w:attr w:name="IsROCDate" w:val="False"/>
          <w:attr w:name="IsLunarDate" w:val="False"/>
          <w:attr w:name="Day" w:val="30"/>
          <w:attr w:name="Month" w:val="12"/>
          <w:attr w:name="Year" w:val="1899"/>
        </w:smartTagPr>
        <w:r>
          <w:t>A.1.2.</w:t>
        </w:r>
        <w:r>
          <w:rPr>
            <w:rFonts w:hint="eastAsia"/>
            <w:lang w:eastAsia="zh-CN"/>
          </w:rPr>
          <w:t>2</w:t>
        </w:r>
        <w:r w:rsidR="006F0A6B" w:rsidRPr="004C490D">
          <w:rPr>
            <w:lang w:eastAsia="zh-CN"/>
          </w:rPr>
          <w:tab/>
        </w:r>
      </w:smartTag>
      <w:r w:rsidR="006F0A6B" w:rsidRPr="004C490D">
        <w:rPr>
          <w:rFonts w:hint="eastAsia"/>
          <w:lang w:eastAsia="zh-CN"/>
        </w:rPr>
        <w:t>Server</w:t>
      </w:r>
      <w:r w:rsidR="006F0A6B" w:rsidRPr="004C490D">
        <w:rPr>
          <w:lang w:eastAsia="zh-CN"/>
        </w:rPr>
        <w:t>-side Interceptor</w:t>
      </w:r>
      <w:bookmarkEnd w:id="18"/>
    </w:p>
    <w:p w14:paraId="04ED42DB" w14:textId="77777777" w:rsidR="006F0A6B" w:rsidRPr="004C490D" w:rsidRDefault="006F0A6B" w:rsidP="006F0A6B">
      <w:pPr>
        <w:rPr>
          <w:lang w:eastAsia="zh-CN"/>
        </w:rPr>
      </w:pPr>
      <w:r w:rsidRPr="004C490D">
        <w:rPr>
          <w:rFonts w:hint="eastAsia"/>
          <w:lang w:eastAsia="zh-CN"/>
        </w:rPr>
        <w:t xml:space="preserve">After Server-side Interceptor </w:t>
      </w:r>
      <w:r w:rsidRPr="00092B35">
        <w:rPr>
          <w:rFonts w:hint="eastAsia"/>
          <w:lang w:eastAsia="zh-CN"/>
        </w:rPr>
        <w:t>is</w:t>
      </w:r>
      <w:r w:rsidRPr="004C490D">
        <w:rPr>
          <w:rFonts w:hint="eastAsia"/>
          <w:lang w:eastAsia="zh-CN"/>
        </w:rPr>
        <w:t xml:space="preserve"> registered with </w:t>
      </w:r>
      <w:r w:rsidRPr="00092B35">
        <w:rPr>
          <w:rFonts w:hint="eastAsia"/>
          <w:lang w:eastAsia="zh-CN"/>
        </w:rPr>
        <w:t>ORB</w:t>
      </w:r>
      <w:r w:rsidRPr="004C490D">
        <w:rPr>
          <w:rFonts w:hint="eastAsia"/>
          <w:lang w:eastAsia="zh-CN"/>
        </w:rPr>
        <w:t xml:space="preserve">, </w:t>
      </w:r>
      <w:r w:rsidRPr="004C490D">
        <w:rPr>
          <w:lang w:eastAsia="zh-CN"/>
        </w:rPr>
        <w:t xml:space="preserve">Server-side Interceptor </w:t>
      </w:r>
      <w:r w:rsidRPr="004C490D">
        <w:rPr>
          <w:rFonts w:hint="eastAsia"/>
          <w:lang w:eastAsia="zh-CN"/>
        </w:rPr>
        <w:t>can be</w:t>
      </w:r>
      <w:r w:rsidRPr="004C490D">
        <w:rPr>
          <w:lang w:eastAsia="zh-CN"/>
        </w:rPr>
        <w:t xml:space="preserve"> called at the following </w:t>
      </w:r>
      <w:r w:rsidRPr="004C490D">
        <w:rPr>
          <w:rFonts w:hint="eastAsia"/>
          <w:lang w:eastAsia="zh-CN"/>
        </w:rPr>
        <w:t xml:space="preserve">5 </w:t>
      </w:r>
      <w:r w:rsidRPr="004C490D">
        <w:rPr>
          <w:lang w:eastAsia="zh-CN"/>
        </w:rPr>
        <w:t>Interception Points.</w:t>
      </w:r>
    </w:p>
    <w:p w14:paraId="1D2A7F30" w14:textId="77777777" w:rsidR="006F0A6B" w:rsidRPr="004C490D" w:rsidRDefault="006F0A6B" w:rsidP="006F0A6B">
      <w:pPr>
        <w:pStyle w:val="B1"/>
        <w:rPr>
          <w:lang w:eastAsia="zh-CN"/>
        </w:rPr>
      </w:pPr>
      <w:r>
        <w:rPr>
          <w:lang w:eastAsia="zh-CN"/>
        </w:rPr>
        <w:lastRenderedPageBreak/>
        <w:t>1.</w:t>
      </w:r>
      <w:r>
        <w:rPr>
          <w:lang w:eastAsia="zh-CN"/>
        </w:rPr>
        <w:tab/>
      </w:r>
      <w:r w:rsidRPr="004C490D">
        <w:rPr>
          <w:lang w:eastAsia="zh-CN"/>
        </w:rPr>
        <w:t>receive_request_service_contexts</w:t>
      </w:r>
      <w:r w:rsidRPr="004C490D">
        <w:rPr>
          <w:rFonts w:hint="eastAsia"/>
          <w:lang w:eastAsia="zh-CN"/>
        </w:rPr>
        <w:t xml:space="preserve"> Interception point</w:t>
      </w:r>
      <w:r>
        <w:rPr>
          <w:lang w:eastAsia="zh-CN"/>
        </w:rPr>
        <w:t>:</w:t>
      </w:r>
    </w:p>
    <w:p w14:paraId="025E0DB0" w14:textId="77777777" w:rsidR="006F0A6B" w:rsidRPr="004C490D" w:rsidRDefault="008B0CF6" w:rsidP="008B0CF6">
      <w:pPr>
        <w:pStyle w:val="B2"/>
        <w:rPr>
          <w:lang w:eastAsia="zh-CN"/>
        </w:rPr>
      </w:pPr>
      <w:r>
        <w:rPr>
          <w:lang w:eastAsia="zh-CN"/>
        </w:rPr>
        <w:t>-</w:t>
      </w:r>
      <w:r>
        <w:rPr>
          <w:lang w:eastAsia="zh-CN"/>
        </w:rPr>
        <w:tab/>
      </w:r>
      <w:r w:rsidR="006F0A6B" w:rsidRPr="004C490D">
        <w:rPr>
          <w:rFonts w:hint="eastAsia"/>
          <w:lang w:eastAsia="zh-CN"/>
        </w:rPr>
        <w:t>A</w:t>
      </w:r>
      <w:r w:rsidR="006F0A6B" w:rsidRPr="004C490D">
        <w:rPr>
          <w:lang w:eastAsia="zh-CN"/>
        </w:rPr>
        <w:t>fter all the</w:t>
      </w:r>
      <w:r w:rsidR="006F0A6B" w:rsidRPr="004C490D">
        <w:rPr>
          <w:rFonts w:hint="eastAsia"/>
          <w:lang w:eastAsia="zh-CN"/>
        </w:rPr>
        <w:t xml:space="preserve"> </w:t>
      </w:r>
      <w:r w:rsidR="006F0A6B" w:rsidRPr="004C490D">
        <w:rPr>
          <w:lang w:eastAsia="zh-CN"/>
        </w:rPr>
        <w:t>information</w:t>
      </w:r>
      <w:r w:rsidR="006F0A6B" w:rsidRPr="004C490D">
        <w:rPr>
          <w:rFonts w:hint="eastAsia"/>
          <w:lang w:eastAsia="zh-CN"/>
        </w:rPr>
        <w:t xml:space="preserve"> regarding the request</w:t>
      </w:r>
      <w:r w:rsidR="006F0A6B" w:rsidRPr="004C490D">
        <w:rPr>
          <w:lang w:eastAsia="zh-CN"/>
        </w:rPr>
        <w:t xml:space="preserve"> are available</w:t>
      </w:r>
      <w:r w:rsidR="006F0A6B" w:rsidRPr="004C490D">
        <w:rPr>
          <w:rFonts w:hint="eastAsia"/>
          <w:lang w:eastAsia="zh-CN"/>
        </w:rPr>
        <w:t xml:space="preserve"> and before the request has been invoked by the server, t</w:t>
      </w:r>
      <w:r w:rsidR="006F0A6B" w:rsidRPr="004C490D">
        <w:rPr>
          <w:lang w:eastAsia="zh-CN"/>
        </w:rPr>
        <w:t xml:space="preserve">his interception point </w:t>
      </w:r>
      <w:r w:rsidR="006F0A6B" w:rsidRPr="004C490D">
        <w:rPr>
          <w:rFonts w:hint="eastAsia"/>
          <w:lang w:eastAsia="zh-CN"/>
        </w:rPr>
        <w:t xml:space="preserve">can be invoked by </w:t>
      </w:r>
      <w:r w:rsidR="006F0A6B" w:rsidRPr="00092B35">
        <w:rPr>
          <w:rFonts w:hint="eastAsia"/>
          <w:lang w:eastAsia="zh-CN"/>
        </w:rPr>
        <w:t>ORB</w:t>
      </w:r>
      <w:r w:rsidR="006F0A6B" w:rsidRPr="004C490D">
        <w:rPr>
          <w:rFonts w:hint="eastAsia"/>
          <w:lang w:eastAsia="zh-CN"/>
        </w:rPr>
        <w:t xml:space="preserve"> </w:t>
      </w:r>
      <w:r w:rsidR="006F0A6B" w:rsidRPr="004C490D">
        <w:rPr>
          <w:lang w:eastAsia="zh-CN"/>
        </w:rPr>
        <w:t>to query request information</w:t>
      </w:r>
      <w:r w:rsidR="006F0A6B" w:rsidRPr="004C490D">
        <w:rPr>
          <w:rFonts w:hint="eastAsia"/>
          <w:lang w:eastAsia="zh-CN"/>
        </w:rPr>
        <w:t>.</w:t>
      </w:r>
    </w:p>
    <w:p w14:paraId="6D3FC3B8" w14:textId="77777777" w:rsidR="006F0A6B" w:rsidRPr="004C490D" w:rsidRDefault="006F0A6B" w:rsidP="006F0A6B">
      <w:pPr>
        <w:pStyle w:val="B1"/>
        <w:rPr>
          <w:lang w:eastAsia="zh-CN"/>
        </w:rPr>
      </w:pPr>
      <w:r>
        <w:rPr>
          <w:lang w:eastAsia="zh-CN"/>
        </w:rPr>
        <w:t>2.</w:t>
      </w:r>
      <w:r>
        <w:rPr>
          <w:lang w:eastAsia="zh-CN"/>
        </w:rPr>
        <w:tab/>
      </w:r>
      <w:r w:rsidRPr="004C490D">
        <w:rPr>
          <w:lang w:eastAsia="zh-CN"/>
        </w:rPr>
        <w:t>receive_request</w:t>
      </w:r>
      <w:r w:rsidRPr="004C490D">
        <w:rPr>
          <w:rFonts w:hint="eastAsia"/>
          <w:lang w:eastAsia="zh-CN"/>
        </w:rPr>
        <w:t xml:space="preserve"> Interception point</w:t>
      </w:r>
      <w:r>
        <w:rPr>
          <w:lang w:eastAsia="zh-CN"/>
        </w:rPr>
        <w:t>:</w:t>
      </w:r>
    </w:p>
    <w:p w14:paraId="42445F2F" w14:textId="77777777" w:rsidR="006F0A6B" w:rsidRPr="004C490D" w:rsidRDefault="008B0CF6" w:rsidP="008B0CF6">
      <w:pPr>
        <w:pStyle w:val="B2"/>
        <w:rPr>
          <w:lang w:eastAsia="zh-CN"/>
        </w:rPr>
      </w:pPr>
      <w:r>
        <w:rPr>
          <w:lang w:eastAsia="zh-CN"/>
        </w:rPr>
        <w:t>-</w:t>
      </w:r>
      <w:r>
        <w:rPr>
          <w:lang w:eastAsia="zh-CN"/>
        </w:rPr>
        <w:tab/>
      </w:r>
      <w:r w:rsidR="006F0A6B" w:rsidRPr="004C490D">
        <w:rPr>
          <w:rFonts w:hint="eastAsia"/>
          <w:lang w:eastAsia="zh-CN"/>
        </w:rPr>
        <w:t>A</w:t>
      </w:r>
      <w:r w:rsidR="006F0A6B" w:rsidRPr="004C490D">
        <w:rPr>
          <w:lang w:eastAsia="zh-CN"/>
        </w:rPr>
        <w:t xml:space="preserve">fter the target operation has been invoked and before the reply </w:t>
      </w:r>
      <w:r w:rsidR="006F0A6B" w:rsidRPr="00092B35">
        <w:rPr>
          <w:lang w:eastAsia="zh-CN"/>
        </w:rPr>
        <w:t>is</w:t>
      </w:r>
      <w:r w:rsidR="006F0A6B" w:rsidRPr="004C490D">
        <w:rPr>
          <w:rFonts w:hint="eastAsia"/>
          <w:lang w:eastAsia="zh-CN"/>
        </w:rPr>
        <w:t xml:space="preserve"> </w:t>
      </w:r>
      <w:r w:rsidR="006F0A6B" w:rsidRPr="004C490D">
        <w:rPr>
          <w:lang w:eastAsia="zh-CN"/>
        </w:rPr>
        <w:t>returned to the client</w:t>
      </w:r>
      <w:r w:rsidR="006F0A6B" w:rsidRPr="004C490D">
        <w:rPr>
          <w:rFonts w:hint="eastAsia"/>
          <w:lang w:eastAsia="zh-CN"/>
        </w:rPr>
        <w:t>, t</w:t>
      </w:r>
      <w:r w:rsidR="006F0A6B" w:rsidRPr="004C490D">
        <w:rPr>
          <w:lang w:eastAsia="zh-CN"/>
        </w:rPr>
        <w:t xml:space="preserve">his interception point </w:t>
      </w:r>
      <w:r w:rsidR="006F0A6B" w:rsidRPr="004C490D">
        <w:rPr>
          <w:rFonts w:hint="eastAsia"/>
          <w:lang w:eastAsia="zh-CN"/>
        </w:rPr>
        <w:t xml:space="preserve">can be invoked by </w:t>
      </w:r>
      <w:r w:rsidR="006F0A6B" w:rsidRPr="00092B35">
        <w:rPr>
          <w:rFonts w:hint="eastAsia"/>
          <w:lang w:eastAsia="zh-CN"/>
        </w:rPr>
        <w:t>ORB</w:t>
      </w:r>
      <w:r w:rsidR="006F0A6B" w:rsidRPr="004C490D">
        <w:rPr>
          <w:lang w:eastAsia="zh-CN"/>
        </w:rPr>
        <w:t xml:space="preserve"> to query reply information and modify the</w:t>
      </w:r>
      <w:r w:rsidR="006F0A6B" w:rsidRPr="004C490D">
        <w:rPr>
          <w:rFonts w:hint="eastAsia"/>
          <w:lang w:eastAsia="zh-CN"/>
        </w:rPr>
        <w:t xml:space="preserve"> </w:t>
      </w:r>
      <w:r w:rsidR="006F0A6B">
        <w:rPr>
          <w:lang w:eastAsia="zh-CN"/>
        </w:rPr>
        <w:t>reply service context.</w:t>
      </w:r>
    </w:p>
    <w:p w14:paraId="540469DC" w14:textId="77777777" w:rsidR="006F0A6B" w:rsidRPr="004C490D" w:rsidRDefault="006F0A6B" w:rsidP="006F0A6B">
      <w:pPr>
        <w:pStyle w:val="B1"/>
        <w:rPr>
          <w:lang w:eastAsia="zh-CN"/>
        </w:rPr>
      </w:pPr>
      <w:r>
        <w:rPr>
          <w:lang w:eastAsia="zh-CN"/>
        </w:rPr>
        <w:t>3.</w:t>
      </w:r>
      <w:r>
        <w:rPr>
          <w:lang w:eastAsia="zh-CN"/>
        </w:rPr>
        <w:tab/>
      </w:r>
      <w:r w:rsidRPr="004C490D">
        <w:rPr>
          <w:lang w:eastAsia="zh-CN"/>
        </w:rPr>
        <w:t>send_reply</w:t>
      </w:r>
      <w:r w:rsidRPr="004C490D">
        <w:rPr>
          <w:rFonts w:hint="eastAsia"/>
          <w:lang w:eastAsia="zh-CN"/>
        </w:rPr>
        <w:t xml:space="preserve"> Interception point</w:t>
      </w:r>
      <w:r>
        <w:rPr>
          <w:lang w:eastAsia="zh-CN"/>
        </w:rPr>
        <w:t>:</w:t>
      </w:r>
    </w:p>
    <w:p w14:paraId="485E0A51" w14:textId="77777777" w:rsidR="006F0A6B" w:rsidRPr="004C490D" w:rsidRDefault="008B0CF6" w:rsidP="008B0CF6">
      <w:pPr>
        <w:pStyle w:val="B2"/>
        <w:rPr>
          <w:lang w:eastAsia="zh-CN"/>
        </w:rPr>
      </w:pPr>
      <w:r>
        <w:rPr>
          <w:lang w:eastAsia="zh-CN"/>
        </w:rPr>
        <w:t>-</w:t>
      </w:r>
      <w:r>
        <w:rPr>
          <w:lang w:eastAsia="zh-CN"/>
        </w:rPr>
        <w:tab/>
      </w:r>
      <w:r w:rsidR="006F0A6B" w:rsidRPr="004C490D">
        <w:rPr>
          <w:rFonts w:hint="eastAsia"/>
          <w:lang w:eastAsia="zh-CN"/>
        </w:rPr>
        <w:t>A</w:t>
      </w:r>
      <w:r w:rsidR="006F0A6B" w:rsidRPr="004C490D">
        <w:rPr>
          <w:lang w:eastAsia="zh-CN"/>
        </w:rPr>
        <w:t xml:space="preserve">fter the target operation has been invoked and before the reply </w:t>
      </w:r>
      <w:r w:rsidR="006F0A6B" w:rsidRPr="00092B35">
        <w:rPr>
          <w:lang w:eastAsia="zh-CN"/>
        </w:rPr>
        <w:t>is</w:t>
      </w:r>
      <w:r w:rsidR="006F0A6B" w:rsidRPr="004C490D">
        <w:rPr>
          <w:rFonts w:hint="eastAsia"/>
          <w:lang w:eastAsia="zh-CN"/>
        </w:rPr>
        <w:t xml:space="preserve"> </w:t>
      </w:r>
      <w:r w:rsidR="006F0A6B" w:rsidRPr="004C490D">
        <w:rPr>
          <w:lang w:eastAsia="zh-CN"/>
        </w:rPr>
        <w:t>returned to the client</w:t>
      </w:r>
      <w:r w:rsidR="006F0A6B" w:rsidRPr="004C490D">
        <w:rPr>
          <w:rFonts w:hint="eastAsia"/>
          <w:lang w:eastAsia="zh-CN"/>
        </w:rPr>
        <w:t>, t</w:t>
      </w:r>
      <w:r w:rsidR="006F0A6B" w:rsidRPr="004C490D">
        <w:rPr>
          <w:lang w:eastAsia="zh-CN"/>
        </w:rPr>
        <w:t xml:space="preserve">his interception point </w:t>
      </w:r>
      <w:r w:rsidR="006F0A6B" w:rsidRPr="004C490D">
        <w:rPr>
          <w:rFonts w:hint="eastAsia"/>
          <w:lang w:eastAsia="zh-CN"/>
        </w:rPr>
        <w:t xml:space="preserve">can be invoked by </w:t>
      </w:r>
      <w:r w:rsidR="006F0A6B" w:rsidRPr="00092B35">
        <w:rPr>
          <w:rFonts w:hint="eastAsia"/>
          <w:lang w:eastAsia="zh-CN"/>
        </w:rPr>
        <w:t>ORB</w:t>
      </w:r>
      <w:r w:rsidR="006F0A6B" w:rsidRPr="004C490D">
        <w:rPr>
          <w:lang w:eastAsia="zh-CN"/>
        </w:rPr>
        <w:t xml:space="preserve"> to query reply information and modify the</w:t>
      </w:r>
      <w:r w:rsidR="006F0A6B" w:rsidRPr="004C490D">
        <w:rPr>
          <w:rFonts w:hint="eastAsia"/>
          <w:lang w:eastAsia="zh-CN"/>
        </w:rPr>
        <w:t xml:space="preserve"> </w:t>
      </w:r>
      <w:r w:rsidR="006F0A6B">
        <w:rPr>
          <w:lang w:eastAsia="zh-CN"/>
        </w:rPr>
        <w:t>reply service context.</w:t>
      </w:r>
    </w:p>
    <w:p w14:paraId="5ABEA6C2" w14:textId="77777777" w:rsidR="006F0A6B" w:rsidRPr="004C490D" w:rsidRDefault="006F0A6B" w:rsidP="006F0A6B">
      <w:pPr>
        <w:pStyle w:val="B1"/>
        <w:rPr>
          <w:lang w:eastAsia="zh-CN"/>
        </w:rPr>
      </w:pPr>
      <w:r>
        <w:rPr>
          <w:lang w:eastAsia="zh-CN"/>
        </w:rPr>
        <w:t>4.</w:t>
      </w:r>
      <w:r>
        <w:rPr>
          <w:lang w:eastAsia="zh-CN"/>
        </w:rPr>
        <w:tab/>
      </w:r>
      <w:r w:rsidRPr="004C490D">
        <w:rPr>
          <w:lang w:eastAsia="zh-CN"/>
        </w:rPr>
        <w:t>send_exception</w:t>
      </w:r>
      <w:r w:rsidRPr="004C490D">
        <w:rPr>
          <w:rFonts w:hint="eastAsia"/>
          <w:lang w:eastAsia="zh-CN"/>
        </w:rPr>
        <w:t xml:space="preserve"> Interception point</w:t>
      </w:r>
      <w:r>
        <w:rPr>
          <w:lang w:eastAsia="zh-CN"/>
        </w:rPr>
        <w:t>:</w:t>
      </w:r>
    </w:p>
    <w:p w14:paraId="5F103871" w14:textId="77777777" w:rsidR="006F0A6B" w:rsidRPr="004C490D" w:rsidRDefault="008B0CF6" w:rsidP="008B0CF6">
      <w:pPr>
        <w:pStyle w:val="B2"/>
        <w:rPr>
          <w:lang w:eastAsia="zh-CN"/>
        </w:rPr>
      </w:pPr>
      <w:r>
        <w:rPr>
          <w:lang w:eastAsia="zh-CN"/>
        </w:rPr>
        <w:t>-</w:t>
      </w:r>
      <w:r>
        <w:rPr>
          <w:lang w:eastAsia="zh-CN"/>
        </w:rPr>
        <w:tab/>
      </w:r>
      <w:r w:rsidR="006F0A6B" w:rsidRPr="004C490D">
        <w:rPr>
          <w:lang w:eastAsia="zh-CN"/>
        </w:rPr>
        <w:t xml:space="preserve">When an exception occurs, this interception point </w:t>
      </w:r>
      <w:r w:rsidR="006F0A6B" w:rsidRPr="004C490D">
        <w:rPr>
          <w:rFonts w:hint="eastAsia"/>
          <w:lang w:eastAsia="zh-CN"/>
        </w:rPr>
        <w:t>can be</w:t>
      </w:r>
      <w:r w:rsidR="006F0A6B" w:rsidRPr="004C490D">
        <w:rPr>
          <w:lang w:eastAsia="zh-CN"/>
        </w:rPr>
        <w:t xml:space="preserve"> called</w:t>
      </w:r>
      <w:r w:rsidR="006F0A6B" w:rsidRPr="004C490D">
        <w:rPr>
          <w:rFonts w:hint="eastAsia"/>
          <w:lang w:eastAsia="zh-CN"/>
        </w:rPr>
        <w:t xml:space="preserve"> by </w:t>
      </w:r>
      <w:r w:rsidR="006F0A6B" w:rsidRPr="00092B35">
        <w:rPr>
          <w:rFonts w:hint="eastAsia"/>
          <w:lang w:eastAsia="zh-CN"/>
        </w:rPr>
        <w:t>ORB</w:t>
      </w:r>
      <w:r w:rsidR="006F0A6B" w:rsidRPr="004C490D">
        <w:rPr>
          <w:rFonts w:hint="eastAsia"/>
          <w:lang w:eastAsia="zh-CN"/>
        </w:rPr>
        <w:t>.</w:t>
      </w:r>
    </w:p>
    <w:p w14:paraId="0C522A56" w14:textId="77777777" w:rsidR="006F0A6B" w:rsidRPr="004C490D" w:rsidRDefault="006F0A6B" w:rsidP="006F0A6B">
      <w:pPr>
        <w:pStyle w:val="B1"/>
        <w:rPr>
          <w:lang w:eastAsia="zh-CN"/>
        </w:rPr>
      </w:pPr>
      <w:r>
        <w:rPr>
          <w:lang w:eastAsia="zh-CN"/>
        </w:rPr>
        <w:t>5.</w:t>
      </w:r>
      <w:r>
        <w:rPr>
          <w:lang w:eastAsia="zh-CN"/>
        </w:rPr>
        <w:tab/>
      </w:r>
      <w:r w:rsidRPr="004C490D">
        <w:rPr>
          <w:lang w:eastAsia="zh-CN"/>
        </w:rPr>
        <w:t>send_other</w:t>
      </w:r>
      <w:r w:rsidRPr="004C490D">
        <w:rPr>
          <w:rFonts w:hint="eastAsia"/>
          <w:lang w:eastAsia="zh-CN"/>
        </w:rPr>
        <w:t xml:space="preserve"> Interception point</w:t>
      </w:r>
      <w:r>
        <w:rPr>
          <w:lang w:eastAsia="zh-CN"/>
        </w:rPr>
        <w:t>:</w:t>
      </w:r>
    </w:p>
    <w:p w14:paraId="472ECC34" w14:textId="77777777" w:rsidR="006F0A6B" w:rsidRPr="004C490D" w:rsidRDefault="008B0CF6" w:rsidP="008B0CF6">
      <w:pPr>
        <w:pStyle w:val="B2"/>
        <w:rPr>
          <w:lang w:eastAsia="zh-CN"/>
        </w:rPr>
      </w:pPr>
      <w:r>
        <w:rPr>
          <w:lang w:eastAsia="zh-CN"/>
        </w:rPr>
        <w:t>-</w:t>
      </w:r>
      <w:r>
        <w:rPr>
          <w:lang w:eastAsia="zh-CN"/>
        </w:rPr>
        <w:tab/>
      </w:r>
      <w:r w:rsidR="006F0A6B" w:rsidRPr="004C490D">
        <w:rPr>
          <w:lang w:eastAsia="zh-CN"/>
        </w:rPr>
        <w:t>This interception point allows an Interceptor to query the information available when a</w:t>
      </w:r>
      <w:r w:rsidR="006F0A6B" w:rsidRPr="004C490D">
        <w:rPr>
          <w:rFonts w:hint="eastAsia"/>
          <w:lang w:eastAsia="zh-CN"/>
        </w:rPr>
        <w:t xml:space="preserve"> </w:t>
      </w:r>
      <w:r w:rsidR="006F0A6B" w:rsidRPr="004C490D">
        <w:rPr>
          <w:lang w:eastAsia="zh-CN"/>
        </w:rPr>
        <w:t>request results in something other than a normal reply or an exception.</w:t>
      </w:r>
    </w:p>
    <w:p w14:paraId="695CD21C" w14:textId="77777777" w:rsidR="006F0A6B" w:rsidRPr="004C490D" w:rsidRDefault="009E1A01" w:rsidP="006F0A6B">
      <w:pPr>
        <w:pStyle w:val="Heading3"/>
        <w:rPr>
          <w:lang w:eastAsia="zh-CN"/>
        </w:rPr>
      </w:pPr>
      <w:bookmarkStart w:id="19" w:name="_Toc335991489"/>
      <w:smartTag w:uri="urn:schemas-microsoft-com:office:smarttags" w:element="chsdate">
        <w:smartTagPr>
          <w:attr w:name="IsROCDate" w:val="False"/>
          <w:attr w:name="IsLunarDate" w:val="False"/>
          <w:attr w:name="Day" w:val="30"/>
          <w:attr w:name="Month" w:val="12"/>
          <w:attr w:name="Year" w:val="1899"/>
        </w:smartTagPr>
        <w:r>
          <w:t>A.1.2.</w:t>
        </w:r>
        <w:r>
          <w:rPr>
            <w:rFonts w:hint="eastAsia"/>
            <w:lang w:eastAsia="zh-CN"/>
          </w:rPr>
          <w:t>3</w:t>
        </w:r>
        <w:r w:rsidR="006F0A6B" w:rsidRPr="004C490D">
          <w:rPr>
            <w:rFonts w:hint="eastAsia"/>
            <w:lang w:eastAsia="zh-CN"/>
          </w:rPr>
          <w:tab/>
        </w:r>
      </w:smartTag>
      <w:r w:rsidR="006F0A6B" w:rsidRPr="004C490D">
        <w:rPr>
          <w:rFonts w:hint="eastAsia"/>
          <w:lang w:eastAsia="zh-CN"/>
        </w:rPr>
        <w:t>Request Interceptor Security Attributes</w:t>
      </w:r>
      <w:bookmarkEnd w:id="19"/>
    </w:p>
    <w:p w14:paraId="28F5799B" w14:textId="77777777" w:rsidR="006F0A6B" w:rsidRPr="004C490D" w:rsidRDefault="006F0A6B" w:rsidP="006F0A6B">
      <w:pPr>
        <w:rPr>
          <w:lang w:eastAsia="zh-CN"/>
        </w:rPr>
      </w:pPr>
      <w:r w:rsidRPr="004C490D">
        <w:rPr>
          <w:rFonts w:hint="eastAsia"/>
          <w:lang w:eastAsia="zh-CN"/>
        </w:rPr>
        <w:t xml:space="preserve">ServiceContext </w:t>
      </w:r>
      <w:r w:rsidRPr="00092B35">
        <w:rPr>
          <w:rFonts w:hint="eastAsia"/>
          <w:lang w:eastAsia="zh-CN"/>
        </w:rPr>
        <w:t>is</w:t>
      </w:r>
      <w:r w:rsidRPr="004C490D">
        <w:rPr>
          <w:rFonts w:hint="eastAsia"/>
          <w:lang w:eastAsia="zh-CN"/>
        </w:rPr>
        <w:t xml:space="preserve"> defined in </w:t>
      </w:r>
      <w:r w:rsidRPr="00092B35">
        <w:rPr>
          <w:rFonts w:hint="eastAsia"/>
          <w:lang w:eastAsia="zh-CN"/>
        </w:rPr>
        <w:t>CORBA</w:t>
      </w:r>
      <w:r w:rsidRPr="004C490D">
        <w:rPr>
          <w:rFonts w:hint="eastAsia"/>
          <w:lang w:eastAsia="zh-CN"/>
        </w:rPr>
        <w:t xml:space="preserve"> specification [7], it </w:t>
      </w:r>
      <w:r w:rsidRPr="00092B35">
        <w:rPr>
          <w:rFonts w:hint="eastAsia"/>
          <w:lang w:eastAsia="zh-CN"/>
        </w:rPr>
        <w:t>is</w:t>
      </w:r>
      <w:r w:rsidRPr="004C490D">
        <w:rPr>
          <w:rFonts w:hint="eastAsia"/>
          <w:lang w:eastAsia="zh-CN"/>
        </w:rPr>
        <w:t xml:space="preserve"> composed of </w:t>
      </w:r>
      <w:r w:rsidRPr="004C490D">
        <w:rPr>
          <w:lang w:eastAsia="zh-CN"/>
        </w:rPr>
        <w:t>context_id</w:t>
      </w:r>
      <w:r w:rsidRPr="004C490D">
        <w:rPr>
          <w:rFonts w:hint="eastAsia"/>
          <w:lang w:eastAsia="zh-CN"/>
        </w:rPr>
        <w:t xml:space="preserve"> and </w:t>
      </w:r>
      <w:r w:rsidRPr="004C490D">
        <w:rPr>
          <w:lang w:eastAsia="zh-CN"/>
        </w:rPr>
        <w:t>context_data</w:t>
      </w:r>
      <w:r w:rsidRPr="004C490D">
        <w:rPr>
          <w:rFonts w:hint="eastAsia"/>
          <w:lang w:eastAsia="zh-CN"/>
        </w:rPr>
        <w:t>.</w:t>
      </w:r>
    </w:p>
    <w:p w14:paraId="6C46E554" w14:textId="77777777" w:rsidR="006F0A6B" w:rsidRPr="004C490D" w:rsidRDefault="006F0A6B" w:rsidP="006F0A6B">
      <w:pPr>
        <w:rPr>
          <w:lang w:eastAsia="zh-CN"/>
        </w:rPr>
      </w:pPr>
      <w:r w:rsidRPr="004C490D">
        <w:rPr>
          <w:rFonts w:hint="eastAsia"/>
          <w:lang w:eastAsia="zh-CN"/>
        </w:rPr>
        <w:t>Credential</w:t>
      </w:r>
      <w:r w:rsidRPr="004C490D">
        <w:rPr>
          <w:lang w:eastAsia="zh-CN"/>
        </w:rPr>
        <w:t xml:space="preserve"> which </w:t>
      </w:r>
      <w:r w:rsidRPr="00092B35">
        <w:rPr>
          <w:lang w:eastAsia="zh-CN"/>
        </w:rPr>
        <w:t>is</w:t>
      </w:r>
      <w:r w:rsidRPr="004C490D">
        <w:rPr>
          <w:lang w:eastAsia="zh-CN"/>
        </w:rPr>
        <w:t xml:space="preserve"> contained in SecurityContext as context data</w:t>
      </w:r>
      <w:r w:rsidRPr="004C490D">
        <w:rPr>
          <w:rFonts w:hint="eastAsia"/>
          <w:lang w:eastAsia="zh-CN"/>
        </w:rPr>
        <w:t xml:space="preserve"> </w:t>
      </w:r>
      <w:r w:rsidRPr="00092B35">
        <w:rPr>
          <w:rFonts w:hint="eastAsia"/>
          <w:lang w:eastAsia="zh-CN"/>
        </w:rPr>
        <w:t>is</w:t>
      </w:r>
      <w:r w:rsidRPr="004C490D">
        <w:rPr>
          <w:rFonts w:hint="eastAsia"/>
          <w:lang w:eastAsia="zh-CN"/>
        </w:rPr>
        <w:t xml:space="preserve"> used for IRPAgent to extract authentication token and authorization token.</w:t>
      </w:r>
    </w:p>
    <w:p w14:paraId="76D8C64B" w14:textId="77777777" w:rsidR="006F0A6B" w:rsidRPr="004C490D" w:rsidRDefault="009E1A01" w:rsidP="006F0A6B">
      <w:pPr>
        <w:pStyle w:val="Heading2"/>
        <w:rPr>
          <w:lang w:eastAsia="zh-CN"/>
        </w:rPr>
      </w:pPr>
      <w:bookmarkStart w:id="20" w:name="_Toc335991490"/>
      <w:smartTag w:uri="urn:schemas-microsoft-com:office:smarttags" w:element="chsdate">
        <w:smartTagPr>
          <w:attr w:name="IsROCDate" w:val="False"/>
          <w:attr w:name="IsLunarDate" w:val="False"/>
          <w:attr w:name="Day" w:val="30"/>
          <w:attr w:name="Month" w:val="12"/>
          <w:attr w:name="Year" w:val="1899"/>
        </w:smartTagPr>
        <w:r>
          <w:t>A.1.</w:t>
        </w:r>
        <w:r>
          <w:rPr>
            <w:rFonts w:hint="eastAsia"/>
            <w:lang w:eastAsia="zh-CN"/>
          </w:rPr>
          <w:t>3</w:t>
        </w:r>
        <w:r w:rsidR="006F0A6B" w:rsidRPr="004C490D">
          <w:tab/>
        </w:r>
      </w:smartTag>
      <w:r w:rsidR="006F0A6B" w:rsidRPr="004C490D">
        <w:rPr>
          <w:rFonts w:hint="eastAsia"/>
          <w:lang w:eastAsia="zh-CN"/>
        </w:rPr>
        <w:t>Security Attributes Service Protocol</w:t>
      </w:r>
      <w:bookmarkEnd w:id="20"/>
    </w:p>
    <w:p w14:paraId="753C11F8" w14:textId="77777777" w:rsidR="006F0A6B" w:rsidRPr="004C490D" w:rsidRDefault="006F0A6B" w:rsidP="006F0A6B">
      <w:pPr>
        <w:rPr>
          <w:lang w:eastAsia="zh-CN"/>
        </w:rPr>
      </w:pPr>
      <w:r w:rsidRPr="004C490D">
        <w:rPr>
          <w:rFonts w:hint="eastAsia"/>
          <w:lang w:eastAsia="zh-CN"/>
        </w:rPr>
        <w:t xml:space="preserve">This clause introduces concept of Security Attributes Service Protocol, definitions and </w:t>
      </w:r>
      <w:r>
        <w:rPr>
          <w:rFonts w:hint="eastAsia"/>
          <w:lang w:eastAsia="zh-CN"/>
        </w:rPr>
        <w:t>details are addressed in clause</w:t>
      </w:r>
      <w:r>
        <w:rPr>
          <w:lang w:eastAsia="zh-CN"/>
        </w:rPr>
        <w:t> </w:t>
      </w:r>
      <w:r w:rsidRPr="004C490D">
        <w:rPr>
          <w:rFonts w:hint="eastAsia"/>
          <w:lang w:eastAsia="zh-CN"/>
        </w:rPr>
        <w:t xml:space="preserve">24.3 of </w:t>
      </w:r>
      <w:r w:rsidRPr="00092B35">
        <w:rPr>
          <w:rFonts w:hint="eastAsia"/>
          <w:lang w:eastAsia="zh-CN"/>
        </w:rPr>
        <w:t>OMG</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Specification</w:t>
      </w:r>
      <w:r w:rsidRPr="004C490D">
        <w:rPr>
          <w:lang w:eastAsia="zh-CN"/>
        </w:rPr>
        <w:t xml:space="preserve"> </w:t>
      </w:r>
      <w:r w:rsidRPr="004C490D">
        <w:rPr>
          <w:rFonts w:hint="eastAsia"/>
          <w:lang w:eastAsia="zh-CN"/>
        </w:rPr>
        <w:t xml:space="preserve">[6]. </w:t>
      </w:r>
      <w:r w:rsidRPr="004C490D">
        <w:rPr>
          <w:lang w:eastAsia="zh-CN"/>
        </w:rPr>
        <w:t>T</w:t>
      </w:r>
      <w:r w:rsidRPr="004C490D">
        <w:rPr>
          <w:rFonts w:hint="eastAsia"/>
          <w:lang w:eastAsia="zh-CN"/>
        </w:rPr>
        <w:t xml:space="preserve">his </w:t>
      </w:r>
      <w:r w:rsidRPr="00092B35">
        <w:rPr>
          <w:rFonts w:hint="eastAsia"/>
          <w:lang w:eastAsia="zh-CN"/>
        </w:rPr>
        <w:t>CORBA</w:t>
      </w:r>
      <w:r w:rsidRPr="004C490D">
        <w:rPr>
          <w:rFonts w:hint="eastAsia"/>
          <w:lang w:eastAsia="zh-CN"/>
        </w:rPr>
        <w:t xml:space="preserve"> mechanism can be used to transfer Credential over Itf-N.</w:t>
      </w:r>
    </w:p>
    <w:p w14:paraId="1C8A587F" w14:textId="77777777" w:rsidR="006F0A6B" w:rsidRPr="004C490D" w:rsidRDefault="006F0A6B" w:rsidP="006F0A6B">
      <w:pPr>
        <w:rPr>
          <w:lang w:eastAsia="zh-CN"/>
        </w:rPr>
      </w:pPr>
      <w:r w:rsidRPr="004C490D">
        <w:rPr>
          <w:lang w:eastAsia="zh-CN"/>
        </w:rPr>
        <w:t xml:space="preserve">The </w:t>
      </w:r>
      <w:r w:rsidRPr="00092B35">
        <w:rPr>
          <w:lang w:eastAsia="zh-CN"/>
        </w:rPr>
        <w:t>SAS</w:t>
      </w:r>
      <w:r w:rsidRPr="004C490D">
        <w:rPr>
          <w:lang w:eastAsia="zh-CN"/>
        </w:rPr>
        <w:t xml:space="preserve"> protocol </w:t>
      </w:r>
      <w:r w:rsidRPr="00092B35">
        <w:rPr>
          <w:lang w:eastAsia="zh-CN"/>
        </w:rPr>
        <w:t>is</w:t>
      </w:r>
      <w:r w:rsidRPr="004C490D">
        <w:rPr>
          <w:lang w:eastAsia="zh-CN"/>
        </w:rPr>
        <w:t xml:space="preserve"> designed to exchange its protocol elements in the service context</w:t>
      </w:r>
      <w:r w:rsidRPr="004C490D">
        <w:rPr>
          <w:rFonts w:hint="eastAsia"/>
          <w:lang w:eastAsia="zh-CN"/>
        </w:rPr>
        <w:t xml:space="preserve"> </w:t>
      </w:r>
      <w:r w:rsidRPr="004C490D">
        <w:rPr>
          <w:lang w:eastAsia="zh-CN"/>
        </w:rPr>
        <w:t>of General Inter-</w:t>
      </w:r>
      <w:r w:rsidRPr="00092B35">
        <w:rPr>
          <w:lang w:eastAsia="zh-CN"/>
        </w:rPr>
        <w:t>ORB</w:t>
      </w:r>
      <w:r w:rsidRPr="004C490D">
        <w:rPr>
          <w:rFonts w:hint="eastAsia"/>
          <w:lang w:eastAsia="zh-CN"/>
        </w:rPr>
        <w:t xml:space="preserve"> </w:t>
      </w:r>
      <w:r w:rsidRPr="004C490D">
        <w:rPr>
          <w:lang w:eastAsia="zh-CN"/>
        </w:rPr>
        <w:t>Protocol</w:t>
      </w:r>
      <w:r w:rsidRPr="004C490D">
        <w:rPr>
          <w:rFonts w:hint="eastAsia"/>
          <w:lang w:eastAsia="zh-CN"/>
        </w:rPr>
        <w:t xml:space="preserve"> (</w:t>
      </w:r>
      <w:r w:rsidRPr="004C490D">
        <w:rPr>
          <w:lang w:eastAsia="zh-CN"/>
        </w:rPr>
        <w:t>GIOP</w:t>
      </w:r>
      <w:r w:rsidRPr="004C490D">
        <w:rPr>
          <w:rFonts w:hint="eastAsia"/>
          <w:lang w:eastAsia="zh-CN"/>
        </w:rPr>
        <w:t>)</w:t>
      </w:r>
      <w:r w:rsidRPr="004C490D">
        <w:rPr>
          <w:lang w:eastAsia="zh-CN"/>
        </w:rPr>
        <w:t xml:space="preserve"> request and reply messages that are communicated over a connection-based</w:t>
      </w:r>
      <w:r w:rsidRPr="004C490D">
        <w:rPr>
          <w:rFonts w:hint="eastAsia"/>
          <w:lang w:eastAsia="zh-CN"/>
        </w:rPr>
        <w:t xml:space="preserve"> </w:t>
      </w:r>
      <w:r w:rsidRPr="004C490D">
        <w:rPr>
          <w:lang w:eastAsia="zh-CN"/>
        </w:rPr>
        <w:t xml:space="preserve">transport. The protocol </w:t>
      </w:r>
      <w:r w:rsidRPr="00092B35">
        <w:rPr>
          <w:lang w:eastAsia="zh-CN"/>
        </w:rPr>
        <w:t>is</w:t>
      </w:r>
      <w:r w:rsidRPr="004C490D">
        <w:rPr>
          <w:lang w:eastAsia="zh-CN"/>
        </w:rPr>
        <w:t xml:space="preserve"> intended to be used in environments where transport layer</w:t>
      </w:r>
      <w:r w:rsidRPr="004C490D">
        <w:rPr>
          <w:rFonts w:hint="eastAsia"/>
          <w:lang w:eastAsia="zh-CN"/>
        </w:rPr>
        <w:t xml:space="preserve"> </w:t>
      </w:r>
      <w:r w:rsidRPr="004C490D">
        <w:rPr>
          <w:lang w:eastAsia="zh-CN"/>
        </w:rPr>
        <w:t>security exists.</w:t>
      </w:r>
    </w:p>
    <w:p w14:paraId="0271CE4A" w14:textId="77777777" w:rsidR="006F0A6B" w:rsidRPr="004C490D" w:rsidRDefault="006F0A6B" w:rsidP="006F0A6B">
      <w:pPr>
        <w:rPr>
          <w:lang w:eastAsia="zh-CN"/>
        </w:rPr>
      </w:pPr>
      <w:r w:rsidRPr="004C490D">
        <w:rPr>
          <w:rFonts w:hint="eastAsia"/>
          <w:lang w:eastAsia="zh-CN"/>
        </w:rPr>
        <w:t>T</w:t>
      </w:r>
      <w:r w:rsidRPr="004C490D">
        <w:rPr>
          <w:lang w:eastAsia="zh-CN"/>
        </w:rPr>
        <w:t>wo security</w:t>
      </w:r>
      <w:r w:rsidRPr="004C490D">
        <w:rPr>
          <w:rFonts w:hint="eastAsia"/>
          <w:lang w:eastAsia="zh-CN"/>
        </w:rPr>
        <w:t xml:space="preserve"> </w:t>
      </w:r>
      <w:r w:rsidRPr="004C490D">
        <w:rPr>
          <w:lang w:eastAsia="zh-CN"/>
        </w:rPr>
        <w:t>interceptors</w:t>
      </w:r>
      <w:r w:rsidRPr="004C490D">
        <w:rPr>
          <w:rFonts w:hint="eastAsia"/>
          <w:lang w:eastAsia="zh-CN"/>
        </w:rPr>
        <w:t xml:space="preserve"> are used by</w:t>
      </w:r>
      <w:r w:rsidRPr="004C490D">
        <w:rPr>
          <w:lang w:eastAsia="zh-CN"/>
        </w:rPr>
        <w:t xml:space="preserve"> </w:t>
      </w:r>
      <w:r w:rsidRPr="00092B35">
        <w:rPr>
          <w:lang w:eastAsia="zh-CN"/>
        </w:rPr>
        <w:t>ORB</w:t>
      </w:r>
      <w:r w:rsidRPr="004C490D">
        <w:rPr>
          <w:lang w:eastAsia="zh-CN"/>
        </w:rPr>
        <w:t xml:space="preserve"> </w:t>
      </w:r>
      <w:r w:rsidRPr="004C490D">
        <w:rPr>
          <w:rFonts w:hint="eastAsia"/>
          <w:lang w:eastAsia="zh-CN"/>
        </w:rPr>
        <w:t xml:space="preserve">to exchange Security Attribute, but neither </w:t>
      </w:r>
      <w:r w:rsidRPr="00092B35">
        <w:rPr>
          <w:rFonts w:hint="eastAsia"/>
          <w:lang w:eastAsia="zh-CN"/>
        </w:rPr>
        <w:t>is</w:t>
      </w:r>
      <w:r w:rsidRPr="004C490D">
        <w:rPr>
          <w:rFonts w:hint="eastAsia"/>
          <w:lang w:eastAsia="zh-CN"/>
        </w:rPr>
        <w:t xml:space="preserve"> available on application layer</w:t>
      </w:r>
      <w:r w:rsidRPr="004C490D">
        <w:rPr>
          <w:lang w:eastAsia="zh-CN"/>
        </w:rPr>
        <w:t>:</w:t>
      </w:r>
    </w:p>
    <w:p w14:paraId="6303B1AA" w14:textId="77777777" w:rsidR="006F0A6B" w:rsidRPr="004C490D" w:rsidRDefault="006F0A6B" w:rsidP="006F0A6B">
      <w:pPr>
        <w:pStyle w:val="B1"/>
        <w:rPr>
          <w:lang w:eastAsia="zh-CN"/>
        </w:rPr>
      </w:pPr>
      <w:r>
        <w:rPr>
          <w:lang w:eastAsia="zh-CN"/>
        </w:rPr>
        <w:t>1.</w:t>
      </w:r>
      <w:r>
        <w:rPr>
          <w:lang w:eastAsia="zh-CN"/>
        </w:rPr>
        <w:tab/>
      </w:r>
      <w:r w:rsidRPr="004C490D">
        <w:rPr>
          <w:lang w:eastAsia="zh-CN"/>
        </w:rPr>
        <w:t xml:space="preserve">Secure Invocation Interceptor. This </w:t>
      </w:r>
      <w:r w:rsidRPr="00092B35">
        <w:rPr>
          <w:lang w:eastAsia="zh-CN"/>
        </w:rPr>
        <w:t>is</w:t>
      </w:r>
      <w:r w:rsidRPr="004C490D">
        <w:rPr>
          <w:lang w:eastAsia="zh-CN"/>
        </w:rPr>
        <w:t xml:space="preserve"> a message-level interceptor</w:t>
      </w:r>
      <w:r w:rsidRPr="004C490D">
        <w:rPr>
          <w:rFonts w:hint="eastAsia"/>
          <w:lang w:eastAsia="zh-CN"/>
        </w:rPr>
        <w:t xml:space="preserve">, </w:t>
      </w:r>
      <w:r w:rsidRPr="004C490D">
        <w:rPr>
          <w:lang w:eastAsia="zh-CN"/>
        </w:rPr>
        <w:t xml:space="preserve">which </w:t>
      </w:r>
      <w:r w:rsidRPr="00092B35">
        <w:rPr>
          <w:lang w:eastAsia="zh-CN"/>
        </w:rPr>
        <w:t>is</w:t>
      </w:r>
      <w:r w:rsidRPr="004C490D">
        <w:rPr>
          <w:lang w:eastAsia="zh-CN"/>
        </w:rPr>
        <w:t xml:space="preserve"> able to check and</w:t>
      </w:r>
      <w:r w:rsidRPr="004C490D">
        <w:rPr>
          <w:rFonts w:hint="eastAsia"/>
          <w:lang w:eastAsia="zh-CN"/>
        </w:rPr>
        <w:t xml:space="preserve"> </w:t>
      </w:r>
      <w:r w:rsidRPr="004C490D">
        <w:rPr>
          <w:lang w:eastAsia="zh-CN"/>
        </w:rPr>
        <w:t>protect messages (requests and replies) for both integrity and confidentiality.</w:t>
      </w:r>
    </w:p>
    <w:p w14:paraId="1FC3BD39" w14:textId="77777777" w:rsidR="006F0A6B" w:rsidRPr="004C490D" w:rsidRDefault="006F0A6B" w:rsidP="006F0A6B">
      <w:pPr>
        <w:pStyle w:val="B1"/>
        <w:rPr>
          <w:lang w:eastAsia="zh-CN"/>
        </w:rPr>
      </w:pPr>
      <w:r>
        <w:rPr>
          <w:lang w:eastAsia="zh-CN"/>
        </w:rPr>
        <w:t>2.</w:t>
      </w:r>
      <w:r>
        <w:rPr>
          <w:lang w:eastAsia="zh-CN"/>
        </w:rPr>
        <w:tab/>
      </w:r>
      <w:r w:rsidRPr="004C490D">
        <w:rPr>
          <w:lang w:eastAsia="zh-CN"/>
        </w:rPr>
        <w:t xml:space="preserve">Access Control Interceptor. This </w:t>
      </w:r>
      <w:r w:rsidRPr="00092B35">
        <w:rPr>
          <w:lang w:eastAsia="zh-CN"/>
        </w:rPr>
        <w:t>is</w:t>
      </w:r>
      <w:r w:rsidRPr="004C490D">
        <w:rPr>
          <w:lang w:eastAsia="zh-CN"/>
        </w:rPr>
        <w:t xml:space="preserve"> a request-level interceptor, which determines</w:t>
      </w:r>
      <w:r w:rsidRPr="004C490D">
        <w:rPr>
          <w:rFonts w:hint="eastAsia"/>
          <w:lang w:eastAsia="zh-CN"/>
        </w:rPr>
        <w:t xml:space="preserve"> </w:t>
      </w:r>
      <w:r w:rsidRPr="004C490D">
        <w:rPr>
          <w:lang w:eastAsia="zh-CN"/>
        </w:rPr>
        <w:t>whether an invocation should be permitted.</w:t>
      </w:r>
    </w:p>
    <w:p w14:paraId="333F04DB" w14:textId="77777777" w:rsidR="006F0A6B" w:rsidRPr="004C490D" w:rsidRDefault="006F0A6B" w:rsidP="006F0A6B">
      <w:pPr>
        <w:rPr>
          <w:lang w:eastAsia="zh-CN"/>
        </w:rPr>
      </w:pPr>
      <w:r w:rsidRPr="004C490D">
        <w:rPr>
          <w:lang w:eastAsia="zh-CN"/>
        </w:rPr>
        <w:t>The protocol provides client authentication, delegation, and privilege functionality that</w:t>
      </w:r>
      <w:r w:rsidRPr="004C490D">
        <w:rPr>
          <w:rFonts w:hint="eastAsia"/>
          <w:lang w:eastAsia="zh-CN"/>
        </w:rPr>
        <w:t xml:space="preserve"> </w:t>
      </w:r>
      <w:r w:rsidRPr="004C490D">
        <w:rPr>
          <w:lang w:eastAsia="zh-CN"/>
        </w:rPr>
        <w:t>may be applied to overcome corresponding deficiencies in an underlying transport.</w:t>
      </w:r>
    </w:p>
    <w:p w14:paraId="13AA1489" w14:textId="77777777" w:rsidR="006F0A6B" w:rsidRPr="004C490D" w:rsidRDefault="006F0A6B" w:rsidP="006F0A6B">
      <w:pPr>
        <w:keepNext/>
        <w:keepLines/>
        <w:rPr>
          <w:lang w:eastAsia="zh-CN"/>
        </w:rPr>
      </w:pPr>
      <w:r w:rsidRPr="004C490D">
        <w:rPr>
          <w:lang w:eastAsia="zh-CN"/>
        </w:rPr>
        <w:t xml:space="preserve">The </w:t>
      </w:r>
      <w:r w:rsidRPr="00092B35">
        <w:rPr>
          <w:lang w:eastAsia="zh-CN"/>
        </w:rPr>
        <w:t>SAS</w:t>
      </w:r>
      <w:r w:rsidRPr="004C490D">
        <w:rPr>
          <w:lang w:eastAsia="zh-CN"/>
        </w:rPr>
        <w:t xml:space="preserve"> protocol </w:t>
      </w:r>
      <w:r w:rsidRPr="00092B35">
        <w:rPr>
          <w:lang w:eastAsia="zh-CN"/>
        </w:rPr>
        <w:t>is</w:t>
      </w:r>
      <w:r w:rsidRPr="004C490D">
        <w:rPr>
          <w:lang w:eastAsia="zh-CN"/>
        </w:rPr>
        <w:t xml:space="preserve"> divided into two layers:</w:t>
      </w:r>
    </w:p>
    <w:p w14:paraId="7EE2907A" w14:textId="77777777" w:rsidR="006F0A6B" w:rsidRPr="004C490D" w:rsidRDefault="006F0A6B" w:rsidP="006F0A6B">
      <w:pPr>
        <w:pStyle w:val="B1"/>
        <w:keepNext/>
        <w:keepLines/>
        <w:rPr>
          <w:lang w:eastAsia="zh-CN"/>
        </w:rPr>
      </w:pPr>
      <w:r>
        <w:rPr>
          <w:lang w:eastAsia="zh-CN"/>
        </w:rPr>
        <w:t>1.</w:t>
      </w:r>
      <w:r>
        <w:rPr>
          <w:lang w:eastAsia="zh-CN"/>
        </w:rPr>
        <w:tab/>
      </w:r>
      <w:r w:rsidRPr="004C490D">
        <w:rPr>
          <w:lang w:eastAsia="zh-CN"/>
        </w:rPr>
        <w:t xml:space="preserve">The authentication layer </w:t>
      </w:r>
      <w:r w:rsidRPr="00092B35">
        <w:rPr>
          <w:lang w:eastAsia="zh-CN"/>
        </w:rPr>
        <w:t>is</w:t>
      </w:r>
      <w:r w:rsidRPr="004C490D">
        <w:rPr>
          <w:lang w:eastAsia="zh-CN"/>
        </w:rPr>
        <w:t xml:space="preserve"> used to perform client authentication where sufficient</w:t>
      </w:r>
      <w:r w:rsidRPr="004C490D">
        <w:rPr>
          <w:rFonts w:hint="eastAsia"/>
          <w:lang w:eastAsia="zh-CN"/>
        </w:rPr>
        <w:t xml:space="preserve"> </w:t>
      </w:r>
      <w:r w:rsidRPr="004C490D">
        <w:rPr>
          <w:lang w:eastAsia="zh-CN"/>
        </w:rPr>
        <w:t>authentication could not be accomplished in the transport.</w:t>
      </w:r>
    </w:p>
    <w:p w14:paraId="54CD87D0" w14:textId="77777777" w:rsidR="006F0A6B" w:rsidRPr="004C490D" w:rsidRDefault="006F0A6B" w:rsidP="006F0A6B">
      <w:pPr>
        <w:pStyle w:val="B1"/>
        <w:rPr>
          <w:lang w:eastAsia="zh-CN"/>
        </w:rPr>
      </w:pPr>
      <w:r>
        <w:rPr>
          <w:lang w:eastAsia="zh-CN"/>
        </w:rPr>
        <w:t>2.</w:t>
      </w:r>
      <w:r>
        <w:rPr>
          <w:lang w:eastAsia="zh-CN"/>
        </w:rPr>
        <w:tab/>
      </w:r>
      <w:r w:rsidRPr="004C490D">
        <w:rPr>
          <w:lang w:eastAsia="zh-CN"/>
        </w:rPr>
        <w:t xml:space="preserve">The attribute layer may be used by a client to push (that </w:t>
      </w:r>
      <w:r w:rsidRPr="00092B35">
        <w:rPr>
          <w:lang w:eastAsia="zh-CN"/>
        </w:rPr>
        <w:t>is</w:t>
      </w:r>
      <w:r w:rsidRPr="004C490D">
        <w:rPr>
          <w:lang w:eastAsia="zh-CN"/>
        </w:rPr>
        <w:t>, deliver) security</w:t>
      </w:r>
      <w:r w:rsidRPr="004C490D">
        <w:rPr>
          <w:rFonts w:hint="eastAsia"/>
          <w:lang w:eastAsia="zh-CN"/>
        </w:rPr>
        <w:t xml:space="preserve"> </w:t>
      </w:r>
      <w:r w:rsidRPr="004C490D">
        <w:rPr>
          <w:lang w:eastAsia="zh-CN"/>
        </w:rPr>
        <w:t>attributes (identity and privilege) to a target where they may be applied in access</w:t>
      </w:r>
      <w:r w:rsidRPr="004C490D">
        <w:rPr>
          <w:rFonts w:hint="eastAsia"/>
          <w:lang w:eastAsia="zh-CN"/>
        </w:rPr>
        <w:t xml:space="preserve"> </w:t>
      </w:r>
      <w:r w:rsidRPr="004C490D">
        <w:rPr>
          <w:lang w:eastAsia="zh-CN"/>
        </w:rPr>
        <w:t>control decisions.</w:t>
      </w:r>
    </w:p>
    <w:p w14:paraId="6BE01B30" w14:textId="77777777" w:rsidR="006F0A6B" w:rsidRPr="004C490D" w:rsidRDefault="00267530" w:rsidP="006F0A6B">
      <w:pPr>
        <w:pStyle w:val="Heading3"/>
        <w:rPr>
          <w:lang w:eastAsia="zh-CN"/>
        </w:rPr>
      </w:pPr>
      <w:bookmarkStart w:id="21" w:name="_Toc33599149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6F0A6B" w:rsidRPr="004C490D">
          <w:rPr>
            <w:rFonts w:hint="eastAsia"/>
            <w:lang w:eastAsia="zh-CN"/>
          </w:rPr>
          <w:t>.</w:t>
        </w:r>
        <w:r>
          <w:rPr>
            <w:rFonts w:hint="eastAsia"/>
            <w:lang w:eastAsia="zh-CN"/>
          </w:rPr>
          <w:t>1</w:t>
        </w:r>
        <w:r w:rsidR="006F0A6B" w:rsidRPr="004C490D">
          <w:rPr>
            <w:rFonts w:hint="eastAsia"/>
            <w:lang w:eastAsia="zh-CN"/>
          </w:rPr>
          <w:t>.</w:t>
        </w:r>
        <w:r>
          <w:rPr>
            <w:rFonts w:hint="eastAsia"/>
            <w:lang w:eastAsia="zh-CN"/>
          </w:rPr>
          <w:t>3.1</w:t>
        </w:r>
        <w:r w:rsidR="006F0A6B" w:rsidRPr="004C490D">
          <w:rPr>
            <w:rFonts w:hint="eastAsia"/>
            <w:lang w:eastAsia="zh-CN"/>
          </w:rPr>
          <w:tab/>
        </w:r>
      </w:smartTag>
      <w:r w:rsidR="006F0A6B" w:rsidRPr="004C490D">
        <w:rPr>
          <w:rFonts w:hint="eastAsia"/>
          <w:lang w:eastAsia="zh-CN"/>
        </w:rPr>
        <w:t>Security Attribute Service context element</w:t>
      </w:r>
      <w:bookmarkEnd w:id="21"/>
    </w:p>
    <w:p w14:paraId="0F7FFE78" w14:textId="77777777" w:rsidR="006F0A6B" w:rsidRPr="004C490D" w:rsidRDefault="006F0A6B" w:rsidP="006F0A6B">
      <w:pPr>
        <w:rPr>
          <w:lang w:eastAsia="zh-CN"/>
        </w:rPr>
      </w:pPr>
      <w:r w:rsidRPr="004C490D">
        <w:rPr>
          <w:lang w:eastAsia="zh-CN"/>
        </w:rPr>
        <w:t>The</w:t>
      </w:r>
      <w:r w:rsidRPr="004C490D">
        <w:rPr>
          <w:rFonts w:hint="eastAsia"/>
          <w:lang w:eastAsia="zh-CN"/>
        </w:rPr>
        <w:t xml:space="preserve"> Security Attribute Service</w:t>
      </w:r>
      <w:r w:rsidRPr="004C490D">
        <w:rPr>
          <w:lang w:eastAsia="zh-CN"/>
        </w:rPr>
        <w:t xml:space="preserve"> </w:t>
      </w:r>
      <w:r w:rsidRPr="004C490D">
        <w:rPr>
          <w:rFonts w:hint="eastAsia"/>
          <w:lang w:eastAsia="zh-CN"/>
        </w:rPr>
        <w:t>(</w:t>
      </w:r>
      <w:r w:rsidRPr="00092B35">
        <w:rPr>
          <w:lang w:eastAsia="zh-CN"/>
        </w:rPr>
        <w:t>SAS</w:t>
      </w:r>
      <w:r w:rsidRPr="004C490D">
        <w:rPr>
          <w:rFonts w:hint="eastAsia"/>
          <w:lang w:eastAsia="zh-CN"/>
        </w:rPr>
        <w:t>)</w:t>
      </w:r>
      <w:r w:rsidRPr="004C490D">
        <w:rPr>
          <w:lang w:eastAsia="zh-CN"/>
        </w:rPr>
        <w:t xml:space="preserve"> context element </w:t>
      </w:r>
      <w:r w:rsidRPr="00092B35">
        <w:rPr>
          <w:rFonts w:hint="eastAsia"/>
          <w:lang w:eastAsia="zh-CN"/>
        </w:rPr>
        <w:t>is</w:t>
      </w:r>
      <w:r w:rsidRPr="004C490D">
        <w:rPr>
          <w:lang w:eastAsia="zh-CN"/>
        </w:rPr>
        <w:t xml:space="preserve"> used to associate </w:t>
      </w:r>
      <w:r w:rsidRPr="004C490D">
        <w:rPr>
          <w:rFonts w:hint="eastAsia"/>
          <w:lang w:eastAsia="zh-CN"/>
        </w:rPr>
        <w:t>security related</w:t>
      </w:r>
      <w:r w:rsidRPr="004C490D">
        <w:rPr>
          <w:lang w:eastAsia="zh-CN"/>
        </w:rPr>
        <w:t xml:space="preserve"> </w:t>
      </w:r>
      <w:r w:rsidRPr="004C490D">
        <w:rPr>
          <w:rFonts w:hint="eastAsia"/>
          <w:lang w:eastAsia="zh-CN"/>
        </w:rPr>
        <w:t xml:space="preserve">service </w:t>
      </w:r>
      <w:r w:rsidRPr="004C490D">
        <w:rPr>
          <w:lang w:eastAsia="zh-CN"/>
        </w:rPr>
        <w:t>contexts</w:t>
      </w:r>
      <w:r w:rsidRPr="004C490D">
        <w:rPr>
          <w:rFonts w:hint="eastAsia"/>
          <w:lang w:eastAsia="zh-CN"/>
        </w:rPr>
        <w:t xml:space="preserve"> </w:t>
      </w:r>
      <w:r w:rsidRPr="004C490D">
        <w:rPr>
          <w:lang w:eastAsia="zh-CN"/>
        </w:rPr>
        <w:t>with GIOP request and reply mes</w:t>
      </w:r>
      <w:r>
        <w:rPr>
          <w:lang w:eastAsia="zh-CN"/>
        </w:rPr>
        <w:t>sages.</w:t>
      </w:r>
    </w:p>
    <w:p w14:paraId="3C520927" w14:textId="77777777" w:rsidR="006F0A6B" w:rsidRPr="004C490D" w:rsidRDefault="006F0A6B" w:rsidP="006F0A6B">
      <w:pPr>
        <w:rPr>
          <w:lang w:eastAsia="zh-CN"/>
        </w:rPr>
      </w:pPr>
      <w:r w:rsidRPr="004C490D">
        <w:rPr>
          <w:lang w:eastAsia="zh-CN"/>
        </w:rPr>
        <w:lastRenderedPageBreak/>
        <w:t>Four message types comprise the security attribute service context management</w:t>
      </w:r>
      <w:r w:rsidRPr="004C490D">
        <w:rPr>
          <w:rFonts w:hint="eastAsia"/>
          <w:lang w:eastAsia="zh-CN"/>
        </w:rPr>
        <w:t xml:space="preserve"> </w:t>
      </w:r>
      <w:r w:rsidRPr="004C490D">
        <w:rPr>
          <w:lang w:eastAsia="zh-CN"/>
        </w:rPr>
        <w:t>protocol. Each security attribute service context element contain</w:t>
      </w:r>
      <w:r w:rsidRPr="004C490D">
        <w:rPr>
          <w:rFonts w:hint="eastAsia"/>
          <w:lang w:eastAsia="zh-CN"/>
        </w:rPr>
        <w:t xml:space="preserve">s a context id and </w:t>
      </w:r>
      <w:r w:rsidRPr="004C490D">
        <w:rPr>
          <w:lang w:eastAsia="zh-CN"/>
        </w:rPr>
        <w:t xml:space="preserve">a message </w:t>
      </w:r>
      <w:r w:rsidRPr="004C490D">
        <w:rPr>
          <w:rFonts w:hint="eastAsia"/>
          <w:lang w:eastAsia="zh-CN"/>
        </w:rPr>
        <w:t xml:space="preserve">data </w:t>
      </w:r>
      <w:r w:rsidRPr="004C490D">
        <w:rPr>
          <w:lang w:eastAsia="zh-CN"/>
        </w:rPr>
        <w:t>that carries one of the following message body types:</w:t>
      </w:r>
    </w:p>
    <w:p w14:paraId="3235E28E" w14:textId="77777777" w:rsidR="006F0A6B" w:rsidRPr="004C490D" w:rsidRDefault="006F0A6B" w:rsidP="006F0A6B">
      <w:pPr>
        <w:pStyle w:val="B1"/>
        <w:rPr>
          <w:lang w:eastAsia="zh-CN"/>
        </w:rPr>
      </w:pPr>
      <w:r>
        <w:rPr>
          <w:lang w:eastAsia="zh-CN"/>
        </w:rPr>
        <w:t>1.</w:t>
      </w:r>
      <w:r>
        <w:rPr>
          <w:lang w:eastAsia="zh-CN"/>
        </w:rPr>
        <w:tab/>
      </w:r>
      <w:r w:rsidRPr="004C490D">
        <w:rPr>
          <w:lang w:eastAsia="zh-CN"/>
        </w:rPr>
        <w:t>EstablishContext</w:t>
      </w:r>
      <w:r w:rsidRPr="004C490D">
        <w:rPr>
          <w:rFonts w:hint="eastAsia"/>
          <w:lang w:eastAsia="zh-CN"/>
        </w:rPr>
        <w:t xml:space="preserve">: </w:t>
      </w:r>
      <w:r w:rsidRPr="004C490D">
        <w:rPr>
          <w:lang w:eastAsia="zh-CN"/>
        </w:rPr>
        <w:t xml:space="preserve">Sent by a </w:t>
      </w:r>
      <w:r>
        <w:rPr>
          <w:lang w:eastAsia="zh-CN"/>
        </w:rPr>
        <w:t>C</w:t>
      </w:r>
      <w:r w:rsidRPr="004C490D">
        <w:rPr>
          <w:lang w:eastAsia="zh-CN"/>
        </w:rPr>
        <w:t xml:space="preserve">lient </w:t>
      </w:r>
      <w:r>
        <w:rPr>
          <w:lang w:eastAsia="zh-CN"/>
        </w:rPr>
        <w:t>S</w:t>
      </w:r>
      <w:r w:rsidRPr="004C490D">
        <w:rPr>
          <w:lang w:eastAsia="zh-CN"/>
        </w:rPr>
        <w:t xml:space="preserve">ecurity </w:t>
      </w:r>
      <w:r>
        <w:rPr>
          <w:lang w:eastAsia="zh-CN"/>
        </w:rPr>
        <w:t>S</w:t>
      </w:r>
      <w:r w:rsidRPr="004C490D">
        <w:rPr>
          <w:lang w:eastAsia="zh-CN"/>
        </w:rPr>
        <w:t>ervice (CSS) to establish a security attribute service</w:t>
      </w:r>
      <w:r w:rsidRPr="004C490D">
        <w:rPr>
          <w:rFonts w:hint="eastAsia"/>
          <w:lang w:eastAsia="zh-CN"/>
        </w:rPr>
        <w:t xml:space="preserve"> </w:t>
      </w:r>
      <w:r w:rsidRPr="004C490D">
        <w:rPr>
          <w:lang w:eastAsia="zh-CN"/>
        </w:rPr>
        <w:t>context.</w:t>
      </w:r>
    </w:p>
    <w:p w14:paraId="58411CB4" w14:textId="77777777" w:rsidR="006F0A6B" w:rsidRPr="004C490D" w:rsidRDefault="006F0A6B" w:rsidP="006F0A6B">
      <w:pPr>
        <w:pStyle w:val="B1"/>
        <w:rPr>
          <w:lang w:eastAsia="zh-CN"/>
        </w:rPr>
      </w:pPr>
      <w:r>
        <w:rPr>
          <w:lang w:eastAsia="zh-CN"/>
        </w:rPr>
        <w:t>2.</w:t>
      </w:r>
      <w:r>
        <w:rPr>
          <w:lang w:eastAsia="zh-CN"/>
        </w:rPr>
        <w:tab/>
      </w:r>
      <w:r w:rsidRPr="004C490D">
        <w:rPr>
          <w:lang w:eastAsia="zh-CN"/>
        </w:rPr>
        <w:t>ContextError</w:t>
      </w:r>
      <w:r w:rsidRPr="004C490D">
        <w:rPr>
          <w:rFonts w:hint="eastAsia"/>
          <w:lang w:eastAsia="zh-CN"/>
        </w:rPr>
        <w:t xml:space="preserve">: </w:t>
      </w:r>
      <w:r w:rsidRPr="004C490D">
        <w:rPr>
          <w:lang w:eastAsia="zh-CN"/>
        </w:rPr>
        <w:t xml:space="preserve">Sent by a </w:t>
      </w:r>
      <w:r>
        <w:rPr>
          <w:lang w:eastAsia="zh-CN"/>
        </w:rPr>
        <w:t>T</w:t>
      </w:r>
      <w:r w:rsidRPr="004C490D">
        <w:rPr>
          <w:lang w:eastAsia="zh-CN"/>
        </w:rPr>
        <w:t xml:space="preserve">arget </w:t>
      </w:r>
      <w:r>
        <w:rPr>
          <w:lang w:eastAsia="zh-CN"/>
        </w:rPr>
        <w:t>S</w:t>
      </w:r>
      <w:r w:rsidRPr="004C490D">
        <w:rPr>
          <w:lang w:eastAsia="zh-CN"/>
        </w:rPr>
        <w:t xml:space="preserve">ecurity </w:t>
      </w:r>
      <w:r>
        <w:rPr>
          <w:lang w:eastAsia="zh-CN"/>
        </w:rPr>
        <w:t>S</w:t>
      </w:r>
      <w:r w:rsidRPr="004C490D">
        <w:rPr>
          <w:lang w:eastAsia="zh-CN"/>
        </w:rPr>
        <w:t>ervice (TSS) to indicate errors that were encountered in</w:t>
      </w:r>
      <w:r w:rsidRPr="004C490D">
        <w:rPr>
          <w:rFonts w:hint="eastAsia"/>
          <w:lang w:eastAsia="zh-CN"/>
        </w:rPr>
        <w:t xml:space="preserve"> </w:t>
      </w:r>
      <w:r w:rsidRPr="004C490D">
        <w:rPr>
          <w:lang w:eastAsia="zh-CN"/>
        </w:rPr>
        <w:t>context creation, in the message protocol, or in use of a context.</w:t>
      </w:r>
    </w:p>
    <w:p w14:paraId="54F70B4B" w14:textId="77777777" w:rsidR="006F0A6B" w:rsidRPr="004C490D" w:rsidRDefault="006F0A6B" w:rsidP="006F0A6B">
      <w:pPr>
        <w:pStyle w:val="B1"/>
        <w:rPr>
          <w:lang w:eastAsia="zh-CN"/>
        </w:rPr>
      </w:pPr>
      <w:r>
        <w:rPr>
          <w:lang w:eastAsia="zh-CN"/>
        </w:rPr>
        <w:t>3.</w:t>
      </w:r>
      <w:r>
        <w:rPr>
          <w:lang w:eastAsia="zh-CN"/>
        </w:rPr>
        <w:tab/>
      </w:r>
      <w:r w:rsidRPr="004C490D">
        <w:rPr>
          <w:lang w:eastAsia="zh-CN"/>
        </w:rPr>
        <w:t>CompleteEstablishContext</w:t>
      </w:r>
      <w:r w:rsidRPr="004C490D">
        <w:rPr>
          <w:rFonts w:hint="eastAsia"/>
          <w:lang w:eastAsia="zh-CN"/>
        </w:rPr>
        <w:t xml:space="preserve">: </w:t>
      </w:r>
      <w:r>
        <w:rPr>
          <w:lang w:eastAsia="zh-CN"/>
        </w:rPr>
        <w:t>Sent by a T</w:t>
      </w:r>
      <w:r w:rsidRPr="004C490D">
        <w:rPr>
          <w:lang w:eastAsia="zh-CN"/>
        </w:rPr>
        <w:t xml:space="preserve">arget </w:t>
      </w:r>
      <w:r>
        <w:rPr>
          <w:lang w:eastAsia="zh-CN"/>
        </w:rPr>
        <w:t>S</w:t>
      </w:r>
      <w:r w:rsidRPr="004C490D">
        <w:rPr>
          <w:lang w:eastAsia="zh-CN"/>
        </w:rPr>
        <w:t xml:space="preserve">ecurity </w:t>
      </w:r>
      <w:r>
        <w:rPr>
          <w:lang w:eastAsia="zh-CN"/>
        </w:rPr>
        <w:t>S</w:t>
      </w:r>
      <w:r w:rsidRPr="004C490D">
        <w:rPr>
          <w:lang w:eastAsia="zh-CN"/>
        </w:rPr>
        <w:t>ervice (TSS) to indicate the outcome of a successful</w:t>
      </w:r>
      <w:r w:rsidRPr="004C490D">
        <w:rPr>
          <w:rFonts w:hint="eastAsia"/>
          <w:lang w:eastAsia="zh-CN"/>
        </w:rPr>
        <w:t xml:space="preserve"> </w:t>
      </w:r>
      <w:r w:rsidRPr="004C490D">
        <w:rPr>
          <w:lang w:eastAsia="zh-CN"/>
        </w:rPr>
        <w:t>request to establish a security attribute service context.</w:t>
      </w:r>
    </w:p>
    <w:p w14:paraId="24791749" w14:textId="77777777" w:rsidR="006F0A6B" w:rsidRPr="004C490D" w:rsidRDefault="006F0A6B" w:rsidP="006F0A6B">
      <w:pPr>
        <w:pStyle w:val="B1"/>
        <w:rPr>
          <w:lang w:eastAsia="zh-CN"/>
        </w:rPr>
      </w:pPr>
      <w:r>
        <w:rPr>
          <w:lang w:eastAsia="zh-CN"/>
        </w:rPr>
        <w:t>4.</w:t>
      </w:r>
      <w:r>
        <w:rPr>
          <w:lang w:eastAsia="zh-CN"/>
        </w:rPr>
        <w:tab/>
      </w:r>
      <w:r w:rsidRPr="004C490D">
        <w:rPr>
          <w:lang w:eastAsia="zh-CN"/>
        </w:rPr>
        <w:t>MessageInContext</w:t>
      </w:r>
      <w:r w:rsidRPr="004C490D">
        <w:rPr>
          <w:rFonts w:hint="eastAsia"/>
          <w:lang w:eastAsia="zh-CN"/>
        </w:rPr>
        <w:t xml:space="preserve">: </w:t>
      </w:r>
      <w:r w:rsidRPr="004C490D">
        <w:rPr>
          <w:lang w:eastAsia="zh-CN"/>
        </w:rPr>
        <w:t xml:space="preserve">Sent by a </w:t>
      </w:r>
      <w:r>
        <w:rPr>
          <w:lang w:eastAsia="zh-CN"/>
        </w:rPr>
        <w:t>C</w:t>
      </w:r>
      <w:r w:rsidRPr="004C490D">
        <w:rPr>
          <w:lang w:eastAsia="zh-CN"/>
        </w:rPr>
        <w:t xml:space="preserve">lient </w:t>
      </w:r>
      <w:r>
        <w:rPr>
          <w:lang w:eastAsia="zh-CN"/>
        </w:rPr>
        <w:t>S</w:t>
      </w:r>
      <w:r w:rsidRPr="004C490D">
        <w:rPr>
          <w:lang w:eastAsia="zh-CN"/>
        </w:rPr>
        <w:t xml:space="preserve">ecurity </w:t>
      </w:r>
      <w:r>
        <w:rPr>
          <w:lang w:eastAsia="zh-CN"/>
        </w:rPr>
        <w:t>S</w:t>
      </w:r>
      <w:r w:rsidRPr="004C490D">
        <w:rPr>
          <w:lang w:eastAsia="zh-CN"/>
        </w:rPr>
        <w:t>ervice (CSS) to associate request messages with an</w:t>
      </w:r>
      <w:r w:rsidRPr="004C490D">
        <w:rPr>
          <w:rFonts w:hint="eastAsia"/>
          <w:lang w:eastAsia="zh-CN"/>
        </w:rPr>
        <w:t xml:space="preserve"> </w:t>
      </w:r>
      <w:r w:rsidRPr="004C490D">
        <w:rPr>
          <w:lang w:eastAsia="zh-CN"/>
        </w:rPr>
        <w:t>existing stateful security attribute service context. This message may also be used to</w:t>
      </w:r>
      <w:r w:rsidRPr="004C490D">
        <w:rPr>
          <w:rFonts w:hint="eastAsia"/>
          <w:lang w:eastAsia="zh-CN"/>
        </w:rPr>
        <w:t xml:space="preserve"> </w:t>
      </w:r>
      <w:r w:rsidRPr="004C490D">
        <w:rPr>
          <w:lang w:eastAsia="zh-CN"/>
        </w:rPr>
        <w:t>indicate that the context should be discarded after processing the request.</w:t>
      </w:r>
      <w:r w:rsidRPr="004C490D">
        <w:rPr>
          <w:rFonts w:hint="eastAsia"/>
          <w:lang w:eastAsia="zh-CN"/>
        </w:rPr>
        <w:t xml:space="preserve"> </w:t>
      </w:r>
      <w:r w:rsidRPr="004C490D">
        <w:rPr>
          <w:lang w:eastAsia="zh-CN"/>
        </w:rPr>
        <w:t>Stateful contexts, also known as reusable contexts, endure until they are discarded,</w:t>
      </w:r>
      <w:r w:rsidRPr="004C490D">
        <w:rPr>
          <w:rFonts w:hint="eastAsia"/>
          <w:lang w:eastAsia="zh-CN"/>
        </w:rPr>
        <w:t xml:space="preserve"> </w:t>
      </w:r>
      <w:r w:rsidRPr="004C490D">
        <w:rPr>
          <w:lang w:eastAsia="zh-CN"/>
        </w:rPr>
        <w:t>and can be referenced for use with subsequent requests.</w:t>
      </w:r>
    </w:p>
    <w:p w14:paraId="547F1998" w14:textId="77777777" w:rsidR="006F0A6B" w:rsidRPr="004C490D" w:rsidRDefault="00267530" w:rsidP="006F0A6B">
      <w:pPr>
        <w:pStyle w:val="Heading3"/>
        <w:rPr>
          <w:lang w:eastAsia="zh-CN"/>
        </w:rPr>
      </w:pPr>
      <w:bookmarkStart w:id="22" w:name="_Toc33599149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Pr="004C490D">
          <w:rPr>
            <w:rFonts w:hint="eastAsia"/>
            <w:lang w:eastAsia="zh-CN"/>
          </w:rPr>
          <w:t>.</w:t>
        </w:r>
        <w:r>
          <w:rPr>
            <w:rFonts w:hint="eastAsia"/>
            <w:lang w:eastAsia="zh-CN"/>
          </w:rPr>
          <w:t>1</w:t>
        </w:r>
        <w:r w:rsidRPr="004C490D">
          <w:rPr>
            <w:rFonts w:hint="eastAsia"/>
            <w:lang w:eastAsia="zh-CN"/>
          </w:rPr>
          <w:t>.</w:t>
        </w:r>
        <w:r>
          <w:rPr>
            <w:rFonts w:hint="eastAsia"/>
            <w:lang w:eastAsia="zh-CN"/>
          </w:rPr>
          <w:t>3.2</w:t>
        </w:r>
        <w:r w:rsidR="006F0A6B" w:rsidRPr="004C490D">
          <w:rPr>
            <w:rFonts w:hint="eastAsia"/>
            <w:lang w:eastAsia="zh-CN"/>
          </w:rPr>
          <w:tab/>
        </w:r>
      </w:smartTag>
      <w:r w:rsidR="006F0A6B" w:rsidRPr="00092B35">
        <w:rPr>
          <w:rFonts w:hint="eastAsia"/>
          <w:lang w:eastAsia="zh-CN"/>
        </w:rPr>
        <w:t>CORBA</w:t>
      </w:r>
      <w:r w:rsidR="006F0A6B" w:rsidRPr="004C490D">
        <w:rPr>
          <w:rFonts w:hint="eastAsia"/>
          <w:lang w:eastAsia="zh-CN"/>
        </w:rPr>
        <w:t xml:space="preserve"> Security Service</w:t>
      </w:r>
      <w:bookmarkEnd w:id="22"/>
    </w:p>
    <w:p w14:paraId="2B05C066" w14:textId="77777777" w:rsidR="006F0A6B" w:rsidRDefault="006F0A6B" w:rsidP="006F0A6B">
      <w:pPr>
        <w:rPr>
          <w:lang w:eastAsia="zh-CN"/>
        </w:rPr>
      </w:pPr>
      <w:r w:rsidRPr="004C490D">
        <w:rPr>
          <w:lang w:eastAsia="zh-CN"/>
        </w:rPr>
        <w:t xml:space="preserve">Note that the </w:t>
      </w:r>
      <w:r w:rsidRPr="00092B35">
        <w:rPr>
          <w:lang w:eastAsia="zh-CN"/>
        </w:rPr>
        <w:t>OMG</w:t>
      </w:r>
      <w:r w:rsidRPr="004C490D">
        <w:rPr>
          <w:lang w:eastAsia="zh-CN"/>
        </w:rPr>
        <w:t xml:space="preserve"> security service [8] has a status indicating it </w:t>
      </w:r>
      <w:r w:rsidRPr="00092B35">
        <w:rPr>
          <w:lang w:eastAsia="zh-CN"/>
        </w:rPr>
        <w:t>is</w:t>
      </w:r>
      <w:r w:rsidRPr="004C490D">
        <w:rPr>
          <w:lang w:eastAsia="zh-CN"/>
        </w:rPr>
        <w:t xml:space="preserve"> being replaced by a security protocol (SECP) specification.. SECP </w:t>
      </w:r>
      <w:r w:rsidRPr="00092B35">
        <w:rPr>
          <w:lang w:eastAsia="zh-CN"/>
        </w:rPr>
        <w:t>is</w:t>
      </w:r>
      <w:r w:rsidRPr="004C490D">
        <w:rPr>
          <w:lang w:eastAsia="zh-CN"/>
        </w:rPr>
        <w:t xml:space="preserve"> a work in progress.</w:t>
      </w:r>
    </w:p>
    <w:p w14:paraId="16B2DD47" w14:textId="77777777" w:rsidR="006F0A6B" w:rsidRPr="004C490D" w:rsidRDefault="006F0A6B" w:rsidP="006F0A6B">
      <w:pPr>
        <w:rPr>
          <w:lang w:eastAsia="zh-CN"/>
        </w:rPr>
      </w:pPr>
      <w:r w:rsidRPr="004C490D">
        <w:rPr>
          <w:lang w:eastAsia="zh-CN"/>
        </w:rPr>
        <w:t xml:space="preserve">Should an operator and vendor agree to deploy the </w:t>
      </w:r>
      <w:r w:rsidRPr="00092B35">
        <w:rPr>
          <w:lang w:eastAsia="zh-CN"/>
        </w:rPr>
        <w:t>OMG</w:t>
      </w:r>
      <w:r w:rsidRPr="004C490D">
        <w:rPr>
          <w:lang w:eastAsia="zh-CN"/>
        </w:rPr>
        <w:t xml:space="preserve"> security service  they should be aware of the following cautions.</w:t>
      </w:r>
    </w:p>
    <w:p w14:paraId="66DFA690" w14:textId="77777777" w:rsidR="006F0A6B" w:rsidRPr="004C490D" w:rsidRDefault="008B0CF6" w:rsidP="008B0CF6">
      <w:pPr>
        <w:pStyle w:val="B1"/>
        <w:rPr>
          <w:lang w:eastAsia="zh-CN"/>
        </w:rPr>
      </w:pPr>
      <w:r>
        <w:rPr>
          <w:lang w:eastAsia="zh-CN"/>
        </w:rPr>
        <w:t>-</w:t>
      </w:r>
      <w:r>
        <w:rPr>
          <w:lang w:eastAsia="zh-CN"/>
        </w:rPr>
        <w:tab/>
      </w:r>
      <w:r w:rsidR="006F0A6B" w:rsidRPr="004C490D">
        <w:rPr>
          <w:lang w:eastAsia="zh-CN"/>
        </w:rPr>
        <w:t xml:space="preserve">The status of the </w:t>
      </w:r>
      <w:r w:rsidR="006F0A6B" w:rsidRPr="00092B35">
        <w:rPr>
          <w:lang w:eastAsia="zh-CN"/>
        </w:rPr>
        <w:t>OMG</w:t>
      </w:r>
      <w:r w:rsidR="006F0A6B" w:rsidRPr="004C490D">
        <w:rPr>
          <w:lang w:eastAsia="zh-CN"/>
        </w:rPr>
        <w:t xml:space="preserve"> security service indicates that changes are deemed necessary due to the development of a replacement specification in SECP [9]</w:t>
      </w:r>
      <w:r w:rsidR="006F0A6B">
        <w:rPr>
          <w:lang w:eastAsia="zh-CN"/>
        </w:rPr>
        <w:t>.</w:t>
      </w:r>
    </w:p>
    <w:p w14:paraId="2D05BDE0" w14:textId="77777777" w:rsidR="006F0A6B" w:rsidRPr="004C490D" w:rsidRDefault="008B0CF6" w:rsidP="008B0CF6">
      <w:pPr>
        <w:pStyle w:val="B1"/>
        <w:rPr>
          <w:lang w:eastAsia="zh-CN"/>
        </w:rPr>
      </w:pPr>
      <w:r>
        <w:rPr>
          <w:lang w:eastAsia="zh-CN"/>
        </w:rPr>
        <w:t>-</w:t>
      </w:r>
      <w:r>
        <w:rPr>
          <w:lang w:eastAsia="zh-CN"/>
        </w:rPr>
        <w:tab/>
      </w:r>
      <w:r w:rsidR="006F0A6B" w:rsidRPr="004C490D">
        <w:rPr>
          <w:lang w:eastAsia="zh-CN"/>
        </w:rPr>
        <w:t xml:space="preserve">The </w:t>
      </w:r>
      <w:r w:rsidR="006F0A6B" w:rsidRPr="00092B35">
        <w:rPr>
          <w:lang w:eastAsia="zh-CN"/>
        </w:rPr>
        <w:t>OMG</w:t>
      </w:r>
      <w:r w:rsidR="006F0A6B" w:rsidRPr="004C490D">
        <w:rPr>
          <w:lang w:eastAsia="zh-CN"/>
        </w:rPr>
        <w:t xml:space="preserve"> security service </w:t>
      </w:r>
      <w:r w:rsidR="006F0A6B" w:rsidRPr="00092B35">
        <w:rPr>
          <w:lang w:eastAsia="zh-CN"/>
        </w:rPr>
        <w:t>is</w:t>
      </w:r>
      <w:r w:rsidR="006F0A6B" w:rsidRPr="004C490D">
        <w:rPr>
          <w:lang w:eastAsia="zh-CN"/>
        </w:rPr>
        <w:t xml:space="preserve"> known to require more processing power. This may impact the processing platform and memory requirements, leading to higher cost solutions.</w:t>
      </w:r>
    </w:p>
    <w:p w14:paraId="505212DD" w14:textId="77777777" w:rsidR="006F0A6B" w:rsidRPr="004C490D" w:rsidRDefault="006F0A6B" w:rsidP="006F0A6B">
      <w:pPr>
        <w:rPr>
          <w:lang w:eastAsia="zh-CN"/>
        </w:rPr>
      </w:pPr>
      <w:r w:rsidRPr="004C490D">
        <w:rPr>
          <w:rFonts w:hint="eastAsia"/>
          <w:lang w:eastAsia="zh-CN"/>
        </w:rPr>
        <w:t xml:space="preserve">IRPManager and IRPAgent access Security </w:t>
      </w:r>
      <w:r w:rsidRPr="004C490D">
        <w:rPr>
          <w:lang w:eastAsia="zh-CN"/>
        </w:rPr>
        <w:t>Attributes</w:t>
      </w:r>
      <w:r w:rsidRPr="004C490D">
        <w:rPr>
          <w:rFonts w:hint="eastAsia"/>
          <w:lang w:eastAsia="zh-CN"/>
        </w:rPr>
        <w:t xml:space="preserve"> via </w:t>
      </w:r>
      <w:r w:rsidRPr="00092B35">
        <w:rPr>
          <w:rFonts w:hint="eastAsia"/>
          <w:lang w:eastAsia="zh-CN"/>
        </w:rPr>
        <w:t>CORBA</w:t>
      </w:r>
      <w:r w:rsidRPr="004C490D">
        <w:rPr>
          <w:rFonts w:hint="eastAsia"/>
          <w:lang w:eastAsia="zh-CN"/>
        </w:rPr>
        <w:t xml:space="preserve"> Security Service.</w:t>
      </w:r>
    </w:p>
    <w:p w14:paraId="77AA95FA" w14:textId="77777777" w:rsidR="006F0A6B" w:rsidRPr="004C490D" w:rsidRDefault="006F0A6B" w:rsidP="00E548C5">
      <w:pPr>
        <w:pStyle w:val="EditorsNote"/>
        <w:rPr>
          <w:lang w:eastAsia="zh-CN"/>
        </w:rPr>
      </w:pPr>
      <w:r w:rsidRPr="004C490D">
        <w:rPr>
          <w:rFonts w:hint="eastAsia"/>
          <w:lang w:eastAsia="zh-CN"/>
        </w:rPr>
        <w:t xml:space="preserve">Editor Note: </w:t>
      </w:r>
      <w:r w:rsidRPr="00092B35">
        <w:rPr>
          <w:lang w:eastAsia="zh-CN"/>
        </w:rPr>
        <w:t>OMG</w:t>
      </w:r>
      <w:r w:rsidRPr="004C490D">
        <w:rPr>
          <w:lang w:eastAsia="zh-CN"/>
        </w:rPr>
        <w:t xml:space="preserve"> </w:t>
      </w:r>
      <w:r w:rsidRPr="00092B35">
        <w:rPr>
          <w:lang w:eastAsia="zh-CN"/>
        </w:rPr>
        <w:t>is</w:t>
      </w:r>
      <w:r w:rsidRPr="004C490D">
        <w:rPr>
          <w:lang w:eastAsia="zh-CN"/>
        </w:rPr>
        <w:t xml:space="preserve"> defin</w:t>
      </w:r>
      <w:r w:rsidRPr="004C490D">
        <w:rPr>
          <w:rFonts w:hint="eastAsia"/>
          <w:lang w:eastAsia="zh-CN"/>
        </w:rPr>
        <w:t>ing</w:t>
      </w:r>
      <w:r w:rsidRPr="004C490D">
        <w:rPr>
          <w:lang w:eastAsia="zh-CN"/>
        </w:rPr>
        <w:t xml:space="preserve"> a new </w:t>
      </w:r>
      <w:r w:rsidRPr="00092B35">
        <w:rPr>
          <w:lang w:eastAsia="zh-CN"/>
        </w:rPr>
        <w:t>OMG</w:t>
      </w:r>
      <w:r w:rsidRPr="004C490D">
        <w:rPr>
          <w:lang w:eastAsia="zh-CN"/>
        </w:rPr>
        <w:t xml:space="preserve"> </w:t>
      </w:r>
      <w:r w:rsidRPr="00092B35">
        <w:rPr>
          <w:lang w:eastAsia="zh-CN"/>
        </w:rPr>
        <w:t>CORBA</w:t>
      </w:r>
      <w:r w:rsidRPr="004C490D">
        <w:rPr>
          <w:lang w:eastAsia="zh-CN"/>
        </w:rPr>
        <w:t xml:space="preserve"> </w:t>
      </w:r>
      <w:r w:rsidRPr="004C490D">
        <w:rPr>
          <w:rFonts w:hint="eastAsia"/>
          <w:lang w:eastAsia="zh-CN"/>
        </w:rPr>
        <w:t>S</w:t>
      </w:r>
      <w:r w:rsidRPr="004C490D">
        <w:rPr>
          <w:lang w:eastAsia="zh-CN"/>
        </w:rPr>
        <w:t xml:space="preserve">ecurity </w:t>
      </w:r>
      <w:r w:rsidRPr="004C490D">
        <w:rPr>
          <w:rFonts w:hint="eastAsia"/>
          <w:lang w:eastAsia="zh-CN"/>
        </w:rPr>
        <w:t>S</w:t>
      </w:r>
      <w:r w:rsidRPr="004C490D">
        <w:rPr>
          <w:lang w:eastAsia="zh-CN"/>
        </w:rPr>
        <w:t xml:space="preserve">ervice to replace </w:t>
      </w:r>
      <w:r w:rsidRPr="004C490D">
        <w:rPr>
          <w:rFonts w:hint="eastAsia"/>
          <w:lang w:eastAsia="zh-CN"/>
        </w:rPr>
        <w:t>[8].</w:t>
      </w:r>
    </w:p>
    <w:p w14:paraId="66489506" w14:textId="77777777" w:rsidR="006F0A6B" w:rsidRPr="004C490D" w:rsidRDefault="006F0A6B" w:rsidP="006F0A6B">
      <w:pPr>
        <w:rPr>
          <w:lang w:eastAsia="zh-CN"/>
        </w:rPr>
      </w:pPr>
      <w:r w:rsidRPr="004C490D">
        <w:rPr>
          <w:rFonts w:hint="eastAsia"/>
          <w:lang w:eastAsia="zh-CN"/>
        </w:rPr>
        <w:t xml:space="preserve">IRPManager side </w:t>
      </w:r>
      <w:r w:rsidRPr="00092B35">
        <w:rPr>
          <w:rFonts w:hint="eastAsia"/>
          <w:lang w:eastAsia="zh-CN"/>
        </w:rPr>
        <w:t>CORBA</w:t>
      </w:r>
      <w:r w:rsidRPr="004C490D">
        <w:rPr>
          <w:rFonts w:hint="eastAsia"/>
          <w:lang w:eastAsia="zh-CN"/>
        </w:rPr>
        <w:t xml:space="preserve"> Security Service authenticates IRPManager explicitly or implicitly, and returns a credential as a warrant to the IRPManager. Since then, when the authenticated IRPManager sends a request to a IRPAgent, IRPManager side </w:t>
      </w:r>
      <w:r w:rsidRPr="00092B35">
        <w:rPr>
          <w:rFonts w:hint="eastAsia"/>
          <w:lang w:eastAsia="zh-CN"/>
        </w:rPr>
        <w:t>CORBA</w:t>
      </w:r>
      <w:r w:rsidRPr="004C490D">
        <w:rPr>
          <w:rFonts w:hint="eastAsia"/>
          <w:lang w:eastAsia="zh-CN"/>
        </w:rPr>
        <w:t xml:space="preserve"> Security Service will transfer the IRPManager</w:t>
      </w:r>
      <w:r>
        <w:rPr>
          <w:lang w:eastAsia="zh-CN"/>
        </w:rPr>
        <w:t>'</w:t>
      </w:r>
      <w:r w:rsidRPr="004C490D">
        <w:rPr>
          <w:rFonts w:hint="eastAsia"/>
          <w:lang w:eastAsia="zh-CN"/>
        </w:rPr>
        <w:t xml:space="preserve">s credential to the target IRPAgent. </w:t>
      </w:r>
      <w:r w:rsidRPr="004C490D">
        <w:rPr>
          <w:lang w:eastAsia="zh-CN"/>
        </w:rPr>
        <w:br/>
      </w:r>
      <w:r w:rsidRPr="004C490D">
        <w:rPr>
          <w:rFonts w:hint="eastAsia"/>
          <w:lang w:eastAsia="zh-CN"/>
        </w:rPr>
        <w:t xml:space="preserve">The target IRPAgent side </w:t>
      </w:r>
      <w:r w:rsidRPr="00092B35">
        <w:rPr>
          <w:rFonts w:hint="eastAsia"/>
          <w:lang w:eastAsia="zh-CN"/>
        </w:rPr>
        <w:t>CORBA</w:t>
      </w:r>
      <w:r w:rsidRPr="004C490D">
        <w:rPr>
          <w:rFonts w:hint="eastAsia"/>
          <w:lang w:eastAsia="zh-CN"/>
        </w:rPr>
        <w:t xml:space="preserve"> Security Service validates the transferred Credential to accomplish IRPManager authentication. Similarly, IRPManager side </w:t>
      </w:r>
      <w:r w:rsidRPr="00092B35">
        <w:rPr>
          <w:rFonts w:hint="eastAsia"/>
          <w:lang w:eastAsia="zh-CN"/>
        </w:rPr>
        <w:t>CORBA</w:t>
      </w:r>
      <w:r w:rsidRPr="004C490D">
        <w:rPr>
          <w:rFonts w:hint="eastAsia"/>
          <w:lang w:eastAsia="zh-CN"/>
        </w:rPr>
        <w:t xml:space="preserve"> Security Service may authenticate IRPAgent if required.</w:t>
      </w:r>
    </w:p>
    <w:p w14:paraId="0989F51A" w14:textId="77777777" w:rsidR="006F0A6B" w:rsidRPr="004C490D" w:rsidRDefault="006F0A6B" w:rsidP="006F0A6B">
      <w:pPr>
        <w:rPr>
          <w:lang w:eastAsia="zh-CN"/>
        </w:rPr>
      </w:pPr>
      <w:r w:rsidRPr="00092B35">
        <w:rPr>
          <w:rFonts w:hint="eastAsia"/>
          <w:lang w:eastAsia="zh-CN"/>
        </w:rPr>
        <w:t>CORBA</w:t>
      </w:r>
      <w:r w:rsidRPr="004C490D">
        <w:rPr>
          <w:rFonts w:hint="eastAsia"/>
          <w:lang w:eastAsia="zh-CN"/>
        </w:rPr>
        <w:t xml:space="preserve"> Security Service provides authentication service on transport layer and maybe also on application layer.</w:t>
      </w:r>
    </w:p>
    <w:p w14:paraId="0C8CABD5" w14:textId="77777777" w:rsidR="006F0A6B" w:rsidRPr="004C490D" w:rsidRDefault="001E5D72" w:rsidP="006F0A6B">
      <w:pPr>
        <w:pStyle w:val="Heading1"/>
        <w:rPr>
          <w:lang w:eastAsia="zh-CN"/>
        </w:rPr>
      </w:pPr>
      <w:bookmarkStart w:id="23" w:name="_Toc335991493"/>
      <w:r>
        <w:rPr>
          <w:rFonts w:hint="eastAsia"/>
          <w:lang w:eastAsia="zh-CN" w:bidi="ar-EG"/>
        </w:rPr>
        <w:t>A.2</w:t>
      </w:r>
      <w:r w:rsidR="006F0A6B" w:rsidRPr="004C490D">
        <w:tab/>
      </w:r>
      <w:r w:rsidR="006F0A6B" w:rsidRPr="004C490D">
        <w:rPr>
          <w:lang w:eastAsia="zh-CN" w:bidi="ar-EG"/>
        </w:rPr>
        <w:t>Mapping</w:t>
      </w:r>
      <w:bookmarkEnd w:id="23"/>
    </w:p>
    <w:p w14:paraId="0BA8C580" w14:textId="77777777" w:rsidR="006F0A6B" w:rsidRPr="004C490D" w:rsidRDefault="005361B7" w:rsidP="006F0A6B">
      <w:pPr>
        <w:pStyle w:val="Heading2"/>
        <w:rPr>
          <w:lang w:eastAsia="zh-CN"/>
        </w:rPr>
      </w:pPr>
      <w:bookmarkStart w:id="24" w:name="_Toc335991494"/>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.1</w:t>
        </w:r>
        <w:r w:rsidR="006F0A6B" w:rsidRPr="004C490D">
          <w:rPr>
            <w:rFonts w:hint="eastAsia"/>
            <w:lang w:eastAsia="zh-CN"/>
          </w:rPr>
          <w:tab/>
        </w:r>
      </w:smartTag>
      <w:r w:rsidR="006F0A6B" w:rsidRPr="00092B35">
        <w:rPr>
          <w:rFonts w:hint="eastAsia"/>
          <w:lang w:eastAsia="zh-CN"/>
        </w:rPr>
        <w:t>RI</w:t>
      </w:r>
      <w:r w:rsidR="006F0A6B" w:rsidRPr="004C490D">
        <w:rPr>
          <w:rFonts w:hint="eastAsia"/>
          <w:lang w:eastAsia="zh-CN"/>
        </w:rPr>
        <w:t xml:space="preserve"> Solution Mapping</w:t>
      </w:r>
      <w:bookmarkEnd w:id="24"/>
    </w:p>
    <w:p w14:paraId="64AD7F0A" w14:textId="77777777" w:rsidR="006F0A6B" w:rsidRPr="004C490D" w:rsidRDefault="006F0A6B" w:rsidP="006F0A6B">
      <w:pPr>
        <w:rPr>
          <w:lang w:eastAsia="zh-CN"/>
        </w:rPr>
      </w:pPr>
      <w:r w:rsidRPr="00092B35">
        <w:rPr>
          <w:rFonts w:hint="eastAsia"/>
          <w:lang w:eastAsia="zh-CN"/>
        </w:rPr>
        <w:t>RI</w:t>
      </w:r>
      <w:r w:rsidRPr="004C490D">
        <w:rPr>
          <w:rFonts w:hint="eastAsia"/>
          <w:lang w:eastAsia="zh-CN"/>
        </w:rPr>
        <w:t xml:space="preserve"> Solution can be alternatively used to provide Authentication, Authorization and Activity Log Security Service for Itf-N.</w:t>
      </w:r>
    </w:p>
    <w:p w14:paraId="6EEF7DAB" w14:textId="77777777" w:rsidR="006F0A6B" w:rsidRPr="004C490D" w:rsidRDefault="005361B7" w:rsidP="006F0A6B">
      <w:pPr>
        <w:pStyle w:val="Heading3"/>
        <w:rPr>
          <w:lang w:eastAsia="zh-CN"/>
        </w:rPr>
      </w:pPr>
      <w:bookmarkStart w:id="25" w:name="_Toc335991495"/>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w:t>
        </w:r>
        <w:r>
          <w:rPr>
            <w:rFonts w:hint="eastAsia"/>
            <w:lang w:eastAsia="zh-CN"/>
          </w:rPr>
          <w:t>1</w:t>
        </w:r>
        <w:r w:rsidRPr="000B1A36">
          <w:t>.1</w:t>
        </w:r>
        <w:r w:rsidRPr="004C490D">
          <w:rPr>
            <w:lang w:eastAsia="zh-CN"/>
          </w:rPr>
          <w:tab/>
        </w:r>
        <w:r w:rsidR="006F0A6B" w:rsidRPr="004C490D">
          <w:tab/>
        </w:r>
      </w:smartTag>
      <w:r w:rsidR="006F0A6B" w:rsidRPr="004C490D">
        <w:rPr>
          <w:rFonts w:hint="eastAsia"/>
          <w:lang w:eastAsia="zh-CN"/>
        </w:rPr>
        <w:t>Security Attribute Mapping</w:t>
      </w:r>
      <w:bookmarkEnd w:id="25"/>
    </w:p>
    <w:p w14:paraId="74B4FD8F" w14:textId="77777777" w:rsidR="006F0A6B" w:rsidRPr="004C490D" w:rsidRDefault="006F0A6B" w:rsidP="006F0A6B">
      <w:pPr>
        <w:rPr>
          <w:lang w:eastAsia="zh-CN"/>
        </w:rPr>
      </w:pPr>
      <w:r w:rsidRPr="004C490D">
        <w:rPr>
          <w:rFonts w:hint="eastAsia"/>
          <w:lang w:eastAsia="zh-CN"/>
        </w:rPr>
        <w:t xml:space="preserve">In Request Interceptor Solution scenario, Security Attributes are attached to operation request  transferred between IRPManager and IRPAgent within </w:t>
      </w:r>
      <w:r w:rsidRPr="00092B35">
        <w:rPr>
          <w:rFonts w:hint="eastAsia"/>
          <w:lang w:eastAsia="zh-CN"/>
        </w:rPr>
        <w:t>CORBA</w:t>
      </w:r>
      <w:r w:rsidRPr="004C490D">
        <w:rPr>
          <w:rFonts w:hint="eastAsia"/>
          <w:lang w:eastAsia="zh-CN"/>
        </w:rPr>
        <w:t xml:space="preserve"> </w:t>
      </w:r>
      <w:r w:rsidRPr="00092B35">
        <w:rPr>
          <w:rFonts w:hint="eastAsia"/>
          <w:lang w:eastAsia="zh-CN"/>
        </w:rPr>
        <w:t>ORB</w:t>
      </w:r>
      <w:r w:rsidRPr="004C490D">
        <w:rPr>
          <w:rFonts w:hint="eastAsia"/>
          <w:lang w:eastAsia="zh-CN"/>
        </w:rPr>
        <w:t xml:space="preserve"> layer.</w:t>
      </w:r>
    </w:p>
    <w:p w14:paraId="5E703B47" w14:textId="77777777" w:rsidR="006F0A6B" w:rsidRPr="004C490D" w:rsidRDefault="006F0A6B" w:rsidP="006F0A6B">
      <w:pPr>
        <w:pStyle w:val="TH"/>
        <w:rPr>
          <w:lang w:eastAsia="zh-CN"/>
        </w:rPr>
      </w:pPr>
      <w:r>
        <w:lastRenderedPageBreak/>
        <w:t xml:space="preserve">Table </w:t>
      </w:r>
      <w:r w:rsidR="0082314D">
        <w:rPr>
          <w:rFonts w:hint="eastAsia"/>
          <w:lang w:eastAsia="zh-CN"/>
        </w:rPr>
        <w:t>A</w:t>
      </w:r>
      <w:r>
        <w:t>.</w:t>
      </w:r>
      <w:r w:rsidR="0082314D">
        <w:rPr>
          <w:rFonts w:hint="eastAsia"/>
          <w:lang w:eastAsia="zh-CN"/>
        </w:rPr>
        <w:t>2</w:t>
      </w:r>
      <w:r w:rsidRPr="004C490D">
        <w:t xml:space="preserve">: Mapping from </w:t>
      </w:r>
      <w:r w:rsidRPr="00092B35">
        <w:t>IS</w:t>
      </w:r>
      <w:r w:rsidRPr="004C490D">
        <w:t xml:space="preserve"> </w:t>
      </w:r>
      <w:r w:rsidRPr="004C490D">
        <w:rPr>
          <w:rFonts w:hint="eastAsia"/>
          <w:lang w:eastAsia="zh-CN"/>
        </w:rPr>
        <w:t>Security Attribute</w:t>
      </w:r>
      <w:r w:rsidRPr="004C490D">
        <w:t xml:space="preserve"> to </w:t>
      </w:r>
      <w:r w:rsidRPr="00092B35">
        <w:rPr>
          <w:rFonts w:hint="eastAsia"/>
          <w:lang w:eastAsia="zh-CN"/>
        </w:rPr>
        <w:t>RI</w:t>
      </w:r>
      <w:r w:rsidRPr="004C490D">
        <w:rPr>
          <w:rFonts w:hint="eastAsia"/>
          <w:lang w:eastAsia="zh-CN"/>
        </w:rPr>
        <w:t xml:space="preserve"> </w:t>
      </w:r>
      <w:r w:rsidRPr="004C490D">
        <w:t>Solution Equivalents</w:t>
      </w:r>
    </w:p>
    <w:tbl>
      <w:tblPr>
        <w:tblW w:w="973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99"/>
        <w:gridCol w:w="6346"/>
        <w:gridCol w:w="788"/>
      </w:tblGrid>
      <w:tr w:rsidR="006F0A6B" w:rsidRPr="004C490D" w14:paraId="6F0F818C" w14:textId="77777777">
        <w:trPr>
          <w:jc w:val="center"/>
        </w:trPr>
        <w:tc>
          <w:tcPr>
            <w:tcW w:w="2599" w:type="dxa"/>
            <w:shd w:val="pct20" w:color="auto" w:fill="FFFFFF"/>
          </w:tcPr>
          <w:p w14:paraId="129EF507" w14:textId="77777777" w:rsidR="006F0A6B" w:rsidRPr="004C490D" w:rsidRDefault="006F0A6B" w:rsidP="00000885">
            <w:pPr>
              <w:pStyle w:val="TAH"/>
            </w:pPr>
            <w:r w:rsidRPr="00092B35">
              <w:t>IS</w:t>
            </w:r>
            <w:r w:rsidRPr="004C490D">
              <w:t xml:space="preserve"> </w:t>
            </w:r>
            <w:r w:rsidRPr="004C490D">
              <w:rPr>
                <w:rFonts w:hint="eastAsia"/>
                <w:lang w:eastAsia="zh-CN"/>
              </w:rPr>
              <w:t>IOC</w:t>
            </w:r>
            <w:r w:rsidRPr="004C490D">
              <w:t xml:space="preserve"> in 3GPP TS 32.3</w:t>
            </w:r>
            <w:r w:rsidRPr="004C490D">
              <w:rPr>
                <w:rFonts w:hint="eastAsia"/>
                <w:lang w:eastAsia="zh-CN"/>
              </w:rPr>
              <w:t>7</w:t>
            </w:r>
            <w:r w:rsidRPr="004C490D">
              <w:t>2 [5]</w:t>
            </w:r>
          </w:p>
        </w:tc>
        <w:tc>
          <w:tcPr>
            <w:tcW w:w="6346" w:type="dxa"/>
            <w:shd w:val="pct20" w:color="auto" w:fill="FFFFFF"/>
          </w:tcPr>
          <w:p w14:paraId="772AC609" w14:textId="77777777" w:rsidR="006F0A6B" w:rsidRPr="004C490D" w:rsidRDefault="006F0A6B" w:rsidP="00000885">
            <w:pPr>
              <w:pStyle w:val="TAH"/>
            </w:pPr>
            <w:r w:rsidRPr="00092B35">
              <w:rPr>
                <w:rFonts w:hint="eastAsia"/>
                <w:lang w:eastAsia="zh-CN"/>
              </w:rPr>
              <w:t>RI</w:t>
            </w:r>
            <w:r w:rsidRPr="004C490D">
              <w:t xml:space="preserve"> Solution </w:t>
            </w:r>
            <w:r w:rsidRPr="004C490D">
              <w:rPr>
                <w:rFonts w:hint="eastAsia"/>
                <w:lang w:eastAsia="zh-CN"/>
              </w:rPr>
              <w:t>IOC</w:t>
            </w:r>
          </w:p>
        </w:tc>
        <w:tc>
          <w:tcPr>
            <w:tcW w:w="788" w:type="dxa"/>
            <w:shd w:val="pct20" w:color="auto" w:fill="FFFFFF"/>
          </w:tcPr>
          <w:p w14:paraId="3EFC45D3" w14:textId="77777777" w:rsidR="006F0A6B" w:rsidRPr="004C490D" w:rsidRDefault="006F0A6B" w:rsidP="00000885">
            <w:pPr>
              <w:pStyle w:val="TAH"/>
            </w:pPr>
            <w:r w:rsidRPr="004C490D">
              <w:t>Qualifier</w:t>
            </w:r>
          </w:p>
        </w:tc>
      </w:tr>
      <w:tr w:rsidR="006F0A6B" w:rsidRPr="004C490D" w14:paraId="0C7C1374" w14:textId="77777777">
        <w:trPr>
          <w:jc w:val="center"/>
        </w:trPr>
        <w:tc>
          <w:tcPr>
            <w:tcW w:w="2599" w:type="dxa"/>
          </w:tcPr>
          <w:p w14:paraId="40E9C627" w14:textId="77777777" w:rsidR="006F0A6B" w:rsidRPr="004C490D" w:rsidRDefault="006F0A6B" w:rsidP="00000885">
            <w:pPr>
              <w:pStyle w:val="TAL"/>
              <w:rPr>
                <w:rFonts w:cs="Arial"/>
                <w:lang w:eastAsia="zh-CN"/>
              </w:rPr>
            </w:pPr>
            <w:r w:rsidRPr="004C490D">
              <w:rPr>
                <w:rFonts w:cs="Arial" w:hint="eastAsia"/>
                <w:lang w:eastAsia="zh-CN"/>
              </w:rPr>
              <w:t>Credential</w:t>
            </w:r>
          </w:p>
        </w:tc>
        <w:tc>
          <w:tcPr>
            <w:tcW w:w="6346" w:type="dxa"/>
          </w:tcPr>
          <w:p w14:paraId="6363AE64" w14:textId="77777777" w:rsidR="006F0A6B" w:rsidRPr="004C490D" w:rsidRDefault="006F0A6B" w:rsidP="00000885">
            <w:pPr>
              <w:pStyle w:val="TAC"/>
              <w:jc w:val="both"/>
              <w:rPr>
                <w:lang w:eastAsia="zh-CN"/>
              </w:rPr>
            </w:pPr>
            <w:r w:rsidRPr="004C490D">
              <w:rPr>
                <w:rFonts w:cs="Arial"/>
                <w:lang w:eastAsia="zh-CN"/>
              </w:rPr>
              <w:t>interface Credential</w:t>
            </w:r>
            <w:r w:rsidRPr="004C490D">
              <w:rPr>
                <w:rFonts w:cs="Arial" w:hint="eastAsia"/>
                <w:lang w:eastAsia="zh-CN"/>
              </w:rPr>
              <w:t xml:space="preserve"> (see note)</w:t>
            </w:r>
          </w:p>
        </w:tc>
        <w:tc>
          <w:tcPr>
            <w:tcW w:w="788" w:type="dxa"/>
          </w:tcPr>
          <w:p w14:paraId="02262592" w14:textId="77777777" w:rsidR="006F0A6B" w:rsidRPr="004C490D" w:rsidRDefault="006F0A6B" w:rsidP="00000885">
            <w:pPr>
              <w:pStyle w:val="TAC"/>
              <w:rPr>
                <w:lang w:eastAsia="zh-CN"/>
              </w:rPr>
            </w:pPr>
            <w:r w:rsidRPr="004C490D">
              <w:rPr>
                <w:rFonts w:hint="eastAsia"/>
                <w:lang w:eastAsia="zh-CN"/>
              </w:rPr>
              <w:t>M</w:t>
            </w:r>
          </w:p>
        </w:tc>
      </w:tr>
      <w:tr w:rsidR="006F0A6B" w:rsidRPr="004C490D" w14:paraId="03EC5C2D" w14:textId="77777777">
        <w:trPr>
          <w:jc w:val="center"/>
        </w:trPr>
        <w:tc>
          <w:tcPr>
            <w:tcW w:w="9733" w:type="dxa"/>
            <w:gridSpan w:val="3"/>
          </w:tcPr>
          <w:p w14:paraId="0F031293" w14:textId="77777777" w:rsidR="006F0A6B" w:rsidRPr="004C490D" w:rsidRDefault="006F0A6B" w:rsidP="00000885">
            <w:pPr>
              <w:pStyle w:val="TAN"/>
            </w:pPr>
            <w:r w:rsidRPr="004C490D">
              <w:rPr>
                <w:rFonts w:hint="eastAsia"/>
                <w:lang w:eastAsia="zh-CN"/>
              </w:rPr>
              <w:t>NOTE:</w:t>
            </w:r>
            <w:r w:rsidRPr="004C490D">
              <w:tab/>
            </w:r>
            <w:r w:rsidRPr="004C490D">
              <w:rPr>
                <w:rFonts w:hint="eastAsia"/>
                <w:lang w:eastAsia="zh-CN"/>
              </w:rPr>
              <w:t xml:space="preserve">interface Credential contains auth_data of </w:t>
            </w:r>
            <w:r w:rsidRPr="00092B35">
              <w:rPr>
                <w:rFonts w:hint="eastAsia"/>
                <w:lang w:eastAsia="zh-CN"/>
              </w:rPr>
              <w:t>CORBA</w:t>
            </w:r>
            <w:r w:rsidRPr="004C490D">
              <w:rPr>
                <w:rFonts w:hint="eastAsia"/>
                <w:lang w:eastAsia="zh-CN"/>
              </w:rPr>
              <w:t xml:space="preserve"> Any type, detailed content </w:t>
            </w:r>
            <w:r w:rsidRPr="00092B35">
              <w:rPr>
                <w:rFonts w:hint="eastAsia"/>
                <w:lang w:eastAsia="zh-CN"/>
              </w:rPr>
              <w:t>is</w:t>
            </w:r>
            <w:r w:rsidRPr="004C490D">
              <w:rPr>
                <w:rFonts w:hint="eastAsia"/>
                <w:lang w:eastAsia="zh-CN"/>
              </w:rPr>
              <w:t xml:space="preserve"> authentication mechanism specific. A list of authentication mechanisms are recommended in A</w:t>
            </w:r>
            <w:r w:rsidR="000D7C82">
              <w:rPr>
                <w:rFonts w:hint="eastAsia"/>
                <w:lang w:eastAsia="zh-CN"/>
              </w:rPr>
              <w:t>.5</w:t>
            </w:r>
            <w:r w:rsidRPr="004C490D">
              <w:rPr>
                <w:rFonts w:hint="eastAsia"/>
                <w:lang w:eastAsia="zh-CN"/>
              </w:rPr>
              <w:t>.</w:t>
            </w:r>
          </w:p>
        </w:tc>
      </w:tr>
    </w:tbl>
    <w:p w14:paraId="1D98D938" w14:textId="77777777" w:rsidR="006F0A6B" w:rsidRPr="004C490D" w:rsidRDefault="006F0A6B" w:rsidP="006F0A6B">
      <w:pPr>
        <w:rPr>
          <w:lang w:eastAsia="zh-CN"/>
        </w:rPr>
      </w:pPr>
    </w:p>
    <w:p w14:paraId="0BD1F148" w14:textId="77777777" w:rsidR="006F0A6B" w:rsidRPr="004C490D" w:rsidRDefault="006F0A6B" w:rsidP="006F0A6B">
      <w:pPr>
        <w:pStyle w:val="TH"/>
        <w:rPr>
          <w:lang w:eastAsia="zh-CN"/>
        </w:rPr>
      </w:pPr>
      <w:r w:rsidRPr="004C490D">
        <w:t xml:space="preserve">Table </w:t>
      </w:r>
      <w:r w:rsidR="0082314D">
        <w:rPr>
          <w:rFonts w:hint="eastAsia"/>
          <w:lang w:eastAsia="zh-CN"/>
        </w:rPr>
        <w:t>A.3</w:t>
      </w:r>
      <w:r w:rsidRPr="004C490D">
        <w:t xml:space="preserve">: Mapping from </w:t>
      </w:r>
      <w:r w:rsidRPr="00092B35">
        <w:t>IS</w:t>
      </w:r>
      <w:r w:rsidRPr="004C490D">
        <w:t xml:space="preserve"> </w:t>
      </w:r>
      <w:r w:rsidRPr="004C490D">
        <w:rPr>
          <w:rFonts w:hint="eastAsia"/>
          <w:lang w:eastAsia="zh-CN"/>
        </w:rPr>
        <w:t>Security Exception</w:t>
      </w:r>
      <w:r w:rsidRPr="004C490D">
        <w:t xml:space="preserve"> to </w:t>
      </w:r>
      <w:r w:rsidRPr="00092B35">
        <w:rPr>
          <w:rFonts w:hint="eastAsia"/>
          <w:lang w:eastAsia="zh-CN"/>
        </w:rPr>
        <w:t>RI</w:t>
      </w:r>
      <w:r w:rsidRPr="004C490D">
        <w:rPr>
          <w:rFonts w:hint="eastAsia"/>
          <w:lang w:eastAsia="zh-CN"/>
        </w:rPr>
        <w:t xml:space="preserve"> </w:t>
      </w:r>
      <w:r w:rsidRPr="004C490D">
        <w:t>Solution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953"/>
        <w:gridCol w:w="4784"/>
        <w:gridCol w:w="960"/>
      </w:tblGrid>
      <w:tr w:rsidR="006F0A6B" w:rsidRPr="004C490D" w14:paraId="7AA13298" w14:textId="77777777">
        <w:trPr>
          <w:jc w:val="center"/>
        </w:trPr>
        <w:tc>
          <w:tcPr>
            <w:tcW w:w="2038" w:type="pct"/>
            <w:shd w:val="pct20" w:color="auto" w:fill="FFFFFF"/>
          </w:tcPr>
          <w:p w14:paraId="10220E45" w14:textId="77777777" w:rsidR="006F0A6B" w:rsidRPr="004C490D" w:rsidRDefault="006F0A6B" w:rsidP="00000885">
            <w:pPr>
              <w:pStyle w:val="TAH"/>
            </w:pPr>
            <w:r w:rsidRPr="00092B35">
              <w:t>IS</w:t>
            </w:r>
            <w:r w:rsidRPr="004C490D">
              <w:t xml:space="preserve"> </w:t>
            </w:r>
            <w:r w:rsidRPr="004C490D">
              <w:rPr>
                <w:rFonts w:hint="eastAsia"/>
                <w:lang w:eastAsia="zh-CN"/>
              </w:rPr>
              <w:t>IOC</w:t>
            </w:r>
            <w:r w:rsidRPr="004C490D">
              <w:t xml:space="preserve"> in 3GPP TS 32.3</w:t>
            </w:r>
            <w:r w:rsidRPr="004C490D">
              <w:rPr>
                <w:rFonts w:hint="eastAsia"/>
                <w:lang w:eastAsia="zh-CN"/>
              </w:rPr>
              <w:t>7</w:t>
            </w:r>
            <w:r>
              <w:t>2 [5]</w:t>
            </w:r>
          </w:p>
        </w:tc>
        <w:tc>
          <w:tcPr>
            <w:tcW w:w="2467" w:type="pct"/>
            <w:shd w:val="pct20" w:color="auto" w:fill="FFFFFF"/>
          </w:tcPr>
          <w:p w14:paraId="058A2441" w14:textId="77777777" w:rsidR="006F0A6B" w:rsidRPr="004C490D" w:rsidRDefault="006F0A6B" w:rsidP="00000885">
            <w:pPr>
              <w:pStyle w:val="TAH"/>
            </w:pPr>
            <w:r w:rsidRPr="00092B35">
              <w:rPr>
                <w:rFonts w:hint="eastAsia"/>
                <w:lang w:eastAsia="zh-CN"/>
              </w:rPr>
              <w:t>RI</w:t>
            </w:r>
            <w:r w:rsidRPr="004C490D">
              <w:t xml:space="preserve"> Solution </w:t>
            </w:r>
            <w:r w:rsidRPr="004C490D">
              <w:rPr>
                <w:rFonts w:hint="eastAsia"/>
                <w:lang w:eastAsia="zh-CN"/>
              </w:rPr>
              <w:t>IOC</w:t>
            </w:r>
          </w:p>
        </w:tc>
        <w:tc>
          <w:tcPr>
            <w:tcW w:w="495" w:type="pct"/>
            <w:shd w:val="pct20" w:color="auto" w:fill="FFFFFF"/>
          </w:tcPr>
          <w:p w14:paraId="1F9D8FC5" w14:textId="77777777" w:rsidR="006F0A6B" w:rsidRPr="004C490D" w:rsidRDefault="006F0A6B" w:rsidP="00000885">
            <w:pPr>
              <w:pStyle w:val="TAH"/>
            </w:pPr>
            <w:r w:rsidRPr="004C490D">
              <w:t>Qualifier</w:t>
            </w:r>
          </w:p>
        </w:tc>
      </w:tr>
      <w:tr w:rsidR="006F0A6B" w:rsidRPr="004C490D" w14:paraId="209E826A" w14:textId="77777777">
        <w:trPr>
          <w:jc w:val="center"/>
        </w:trPr>
        <w:tc>
          <w:tcPr>
            <w:tcW w:w="2038" w:type="pct"/>
          </w:tcPr>
          <w:p w14:paraId="151EF85B" w14:textId="77777777" w:rsidR="006F0A6B" w:rsidRPr="004C490D" w:rsidRDefault="006F0A6B" w:rsidP="00000885">
            <w:pPr>
              <w:pStyle w:val="TAL"/>
              <w:rPr>
                <w:rFonts w:cs="Arial"/>
                <w:lang w:eastAsia="zh-CN"/>
              </w:rPr>
            </w:pPr>
            <w:r w:rsidRPr="004C490D">
              <w:rPr>
                <w:rFonts w:cs="Arial"/>
                <w:lang w:eastAsia="sv-SE"/>
              </w:rPr>
              <w:t xml:space="preserve">There </w:t>
            </w:r>
            <w:r w:rsidRPr="00092B35">
              <w:rPr>
                <w:rFonts w:cs="Arial"/>
                <w:lang w:eastAsia="sv-SE"/>
              </w:rPr>
              <w:t>is</w:t>
            </w:r>
            <w:r w:rsidRPr="004C490D">
              <w:rPr>
                <w:rFonts w:cs="Arial"/>
                <w:lang w:eastAsia="sv-SE"/>
              </w:rPr>
              <w:t xml:space="preserve"> no corresponding </w:t>
            </w:r>
            <w:r w:rsidRPr="00092B35">
              <w:rPr>
                <w:rFonts w:cs="Arial"/>
                <w:lang w:eastAsia="sv-SE"/>
              </w:rPr>
              <w:t>IS</w:t>
            </w:r>
            <w:r w:rsidRPr="004C490D">
              <w:rPr>
                <w:rFonts w:cs="Arial"/>
                <w:lang w:eastAsia="sv-SE"/>
              </w:rPr>
              <w:t xml:space="preserve"> parameter</w:t>
            </w:r>
          </w:p>
        </w:tc>
        <w:tc>
          <w:tcPr>
            <w:tcW w:w="2467" w:type="pct"/>
          </w:tcPr>
          <w:p w14:paraId="602A71FB" w14:textId="77777777" w:rsidR="006F0A6B" w:rsidRPr="004C490D" w:rsidRDefault="006F0A6B" w:rsidP="00000885">
            <w:pPr>
              <w:pStyle w:val="TAC"/>
              <w:jc w:val="both"/>
              <w:rPr>
                <w:rFonts w:cs="Arial"/>
                <w:lang w:eastAsia="zh-CN"/>
              </w:rPr>
            </w:pPr>
            <w:r w:rsidRPr="004C490D">
              <w:rPr>
                <w:rFonts w:cs="Arial" w:hint="eastAsia"/>
                <w:lang w:eastAsia="zh-CN"/>
              </w:rPr>
              <w:t xml:space="preserve">exception AuthenticationException (see note </w:t>
            </w:r>
            <w:r w:rsidRPr="004C490D">
              <w:rPr>
                <w:rFonts w:cs="Arial"/>
                <w:lang w:eastAsia="zh-CN"/>
              </w:rPr>
              <w:t>1</w:t>
            </w:r>
            <w:r w:rsidRPr="004C490D">
              <w:rPr>
                <w:rFonts w:cs="Arial" w:hint="eastAsia"/>
                <w:lang w:eastAsia="zh-CN"/>
              </w:rPr>
              <w:t>)</w:t>
            </w:r>
          </w:p>
        </w:tc>
        <w:tc>
          <w:tcPr>
            <w:tcW w:w="495" w:type="pct"/>
          </w:tcPr>
          <w:p w14:paraId="5763897E" w14:textId="77777777" w:rsidR="006F0A6B" w:rsidRPr="004C490D" w:rsidRDefault="006F0A6B" w:rsidP="00000885">
            <w:pPr>
              <w:pStyle w:val="TAC"/>
              <w:rPr>
                <w:lang w:eastAsia="zh-CN"/>
              </w:rPr>
            </w:pPr>
            <w:r w:rsidRPr="004C490D">
              <w:rPr>
                <w:rFonts w:hint="eastAsia"/>
                <w:lang w:eastAsia="zh-CN"/>
              </w:rPr>
              <w:t>M</w:t>
            </w:r>
          </w:p>
        </w:tc>
      </w:tr>
      <w:tr w:rsidR="006F0A6B" w:rsidRPr="004C490D" w14:paraId="40B18A9A" w14:textId="77777777">
        <w:trPr>
          <w:jc w:val="center"/>
        </w:trPr>
        <w:tc>
          <w:tcPr>
            <w:tcW w:w="2038" w:type="pct"/>
          </w:tcPr>
          <w:p w14:paraId="7BFDD59A" w14:textId="77777777" w:rsidR="006F0A6B" w:rsidRPr="004C490D" w:rsidRDefault="006F0A6B" w:rsidP="00000885">
            <w:pPr>
              <w:pStyle w:val="TAL"/>
              <w:rPr>
                <w:rFonts w:cs="Arial"/>
                <w:lang w:eastAsia="zh-CN"/>
              </w:rPr>
            </w:pPr>
            <w:r w:rsidRPr="004C490D">
              <w:rPr>
                <w:rFonts w:cs="Arial"/>
                <w:lang w:eastAsia="sv-SE"/>
              </w:rPr>
              <w:t xml:space="preserve">There </w:t>
            </w:r>
            <w:r w:rsidRPr="00092B35">
              <w:rPr>
                <w:rFonts w:cs="Arial"/>
                <w:lang w:eastAsia="sv-SE"/>
              </w:rPr>
              <w:t>is</w:t>
            </w:r>
            <w:r w:rsidRPr="004C490D">
              <w:rPr>
                <w:rFonts w:cs="Arial"/>
                <w:lang w:eastAsia="sv-SE"/>
              </w:rPr>
              <w:t xml:space="preserve"> no corresponding </w:t>
            </w:r>
            <w:r w:rsidRPr="00092B35">
              <w:rPr>
                <w:rFonts w:cs="Arial"/>
                <w:lang w:eastAsia="sv-SE"/>
              </w:rPr>
              <w:t>IS</w:t>
            </w:r>
            <w:r w:rsidRPr="004C490D">
              <w:rPr>
                <w:rFonts w:cs="Arial"/>
                <w:lang w:eastAsia="sv-SE"/>
              </w:rPr>
              <w:t xml:space="preserve"> parameter</w:t>
            </w:r>
          </w:p>
        </w:tc>
        <w:tc>
          <w:tcPr>
            <w:tcW w:w="2467" w:type="pct"/>
          </w:tcPr>
          <w:p w14:paraId="53F85E85" w14:textId="77777777" w:rsidR="006F0A6B" w:rsidRPr="004C490D" w:rsidRDefault="006F0A6B" w:rsidP="00000885">
            <w:pPr>
              <w:pStyle w:val="TAC"/>
              <w:jc w:val="both"/>
              <w:rPr>
                <w:lang w:eastAsia="zh-CN"/>
              </w:rPr>
            </w:pPr>
            <w:r w:rsidRPr="004C490D">
              <w:rPr>
                <w:rFonts w:cs="Arial" w:hint="eastAsia"/>
                <w:lang w:eastAsia="zh-CN"/>
              </w:rPr>
              <w:t xml:space="preserve">exception AuthorizationException (see note </w:t>
            </w:r>
            <w:r w:rsidRPr="004C490D">
              <w:rPr>
                <w:rFonts w:cs="Arial"/>
                <w:lang w:eastAsia="zh-CN"/>
              </w:rPr>
              <w:t>2</w:t>
            </w:r>
            <w:r w:rsidRPr="004C490D">
              <w:rPr>
                <w:rFonts w:cs="Arial" w:hint="eastAsia"/>
                <w:lang w:eastAsia="zh-CN"/>
              </w:rPr>
              <w:t>)</w:t>
            </w:r>
          </w:p>
        </w:tc>
        <w:tc>
          <w:tcPr>
            <w:tcW w:w="495" w:type="pct"/>
          </w:tcPr>
          <w:p w14:paraId="7A4EEB9B" w14:textId="77777777" w:rsidR="006F0A6B" w:rsidRPr="004C490D" w:rsidRDefault="006F0A6B" w:rsidP="00000885">
            <w:pPr>
              <w:pStyle w:val="TAC"/>
              <w:rPr>
                <w:lang w:eastAsia="zh-CN"/>
              </w:rPr>
            </w:pPr>
            <w:r w:rsidRPr="004C490D">
              <w:rPr>
                <w:rFonts w:hint="eastAsia"/>
                <w:lang w:eastAsia="zh-CN"/>
              </w:rPr>
              <w:t>M</w:t>
            </w:r>
          </w:p>
        </w:tc>
      </w:tr>
      <w:tr w:rsidR="006F0A6B" w:rsidRPr="004C490D" w14:paraId="743A3AF5" w14:textId="77777777">
        <w:trPr>
          <w:jc w:val="center"/>
        </w:trPr>
        <w:tc>
          <w:tcPr>
            <w:tcW w:w="5000" w:type="pct"/>
            <w:gridSpan w:val="3"/>
          </w:tcPr>
          <w:p w14:paraId="761F01FF" w14:textId="77777777" w:rsidR="006F0A6B" w:rsidRPr="004C490D" w:rsidRDefault="006F0A6B" w:rsidP="00000885">
            <w:pPr>
              <w:pStyle w:val="TAN"/>
              <w:rPr>
                <w:lang w:eastAsia="zh-CN"/>
              </w:rPr>
            </w:pPr>
            <w:r w:rsidRPr="004C490D">
              <w:rPr>
                <w:rFonts w:hint="eastAsia"/>
                <w:lang w:eastAsia="zh-CN"/>
              </w:rPr>
              <w:t>NOTE</w:t>
            </w:r>
            <w:r w:rsidRPr="004C490D">
              <w:rPr>
                <w:lang w:eastAsia="zh-CN"/>
              </w:rPr>
              <w:t xml:space="preserve"> 1</w:t>
            </w:r>
            <w:r w:rsidRPr="004C490D">
              <w:rPr>
                <w:rFonts w:hint="eastAsia"/>
                <w:lang w:eastAsia="zh-CN"/>
              </w:rPr>
              <w:t>:</w:t>
            </w:r>
            <w:r w:rsidRPr="004C490D">
              <w:tab/>
            </w:r>
            <w:r w:rsidRPr="004C490D">
              <w:rPr>
                <w:rFonts w:hint="eastAsia"/>
                <w:lang w:eastAsia="zh-CN"/>
              </w:rPr>
              <w:t>See details in c</w:t>
            </w:r>
            <w:r w:rsidR="00CE1F32">
              <w:rPr>
                <w:rFonts w:hint="eastAsia"/>
                <w:lang w:eastAsia="zh-CN"/>
              </w:rPr>
              <w:t xml:space="preserve">lause </w:t>
            </w:r>
            <w:smartTag w:uri="urn:schemas-microsoft-com:office:smarttags" w:element="chsdate">
              <w:smartTagPr>
                <w:attr w:name="Year" w:val="1899"/>
                <w:attr w:name="Month" w:val="12"/>
                <w:attr w:name="Day" w:val="30"/>
                <w:attr w:name="IsLunarDate" w:val="False"/>
                <w:attr w:name="IsROCDate" w:val="False"/>
              </w:smartTagPr>
              <w:r w:rsidR="00CE1F32">
                <w:rPr>
                  <w:rFonts w:hint="eastAsia"/>
                  <w:lang w:eastAsia="zh-CN"/>
                </w:rPr>
                <w:t>A.3</w:t>
              </w:r>
              <w:r w:rsidRPr="004C490D">
                <w:rPr>
                  <w:rFonts w:hint="eastAsia"/>
                  <w:lang w:eastAsia="zh-CN"/>
                </w:rPr>
                <w:t>.1.1</w:t>
              </w:r>
            </w:smartTag>
            <w:r w:rsidRPr="004C490D">
              <w:rPr>
                <w:rFonts w:hint="eastAsia"/>
                <w:lang w:eastAsia="zh-CN"/>
              </w:rPr>
              <w:t>.</w:t>
            </w:r>
          </w:p>
          <w:p w14:paraId="1E9C7B7D" w14:textId="77777777" w:rsidR="006F0A6B" w:rsidRPr="004C490D" w:rsidRDefault="006F0A6B" w:rsidP="00000885">
            <w:pPr>
              <w:pStyle w:val="TAN"/>
            </w:pPr>
            <w:r w:rsidRPr="004C490D">
              <w:rPr>
                <w:rFonts w:hint="eastAsia"/>
                <w:lang w:eastAsia="zh-CN"/>
              </w:rPr>
              <w:t>NOTE</w:t>
            </w:r>
            <w:r w:rsidRPr="004C490D">
              <w:rPr>
                <w:lang w:eastAsia="zh-CN"/>
              </w:rPr>
              <w:t xml:space="preserve"> 2</w:t>
            </w:r>
            <w:r w:rsidRPr="004C490D">
              <w:rPr>
                <w:rFonts w:hint="eastAsia"/>
                <w:lang w:eastAsia="zh-CN"/>
              </w:rPr>
              <w:t>:</w:t>
            </w:r>
            <w:r w:rsidRPr="004C490D">
              <w:tab/>
            </w:r>
            <w:r w:rsidRPr="004C490D">
              <w:rPr>
                <w:rFonts w:hint="eastAsia"/>
                <w:lang w:eastAsia="zh-CN"/>
              </w:rPr>
              <w:t xml:space="preserve">See details in clause </w:t>
            </w:r>
            <w:smartTag w:uri="urn:schemas-microsoft-com:office:smarttags" w:element="chsdate">
              <w:smartTagPr>
                <w:attr w:name="Year" w:val="1899"/>
                <w:attr w:name="Month" w:val="12"/>
                <w:attr w:name="Day" w:val="30"/>
                <w:attr w:name="IsLunarDate" w:val="False"/>
                <w:attr w:name="IsROCDate" w:val="False"/>
              </w:smartTagPr>
              <w:r w:rsidR="00CE1F32">
                <w:rPr>
                  <w:rFonts w:hint="eastAsia"/>
                  <w:lang w:eastAsia="zh-CN"/>
                </w:rPr>
                <w:t>A.3.1.2</w:t>
              </w:r>
            </w:smartTag>
            <w:r w:rsidRPr="004C490D">
              <w:rPr>
                <w:rFonts w:hint="eastAsia"/>
                <w:lang w:eastAsia="zh-CN"/>
              </w:rPr>
              <w:t>.</w:t>
            </w:r>
          </w:p>
        </w:tc>
      </w:tr>
    </w:tbl>
    <w:p w14:paraId="78F4ACF5" w14:textId="77777777" w:rsidR="006F0A6B" w:rsidRPr="004C490D" w:rsidRDefault="006F0A6B" w:rsidP="006F0A6B">
      <w:pPr>
        <w:rPr>
          <w:lang w:eastAsia="zh-CN"/>
        </w:rPr>
      </w:pPr>
    </w:p>
    <w:p w14:paraId="5D9C18D4" w14:textId="77777777" w:rsidR="006F0A6B" w:rsidRPr="004C490D" w:rsidRDefault="005361B7" w:rsidP="006F0A6B">
      <w:pPr>
        <w:pStyle w:val="Heading2"/>
        <w:rPr>
          <w:lang w:eastAsia="zh-CN"/>
        </w:rPr>
      </w:pPr>
      <w:bookmarkStart w:id="26" w:name="_Toc335991496"/>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w:t>
        </w:r>
        <w:r>
          <w:rPr>
            <w:rFonts w:hint="eastAsia"/>
            <w:lang w:eastAsia="zh-CN"/>
          </w:rPr>
          <w:t>2</w:t>
        </w:r>
        <w:r w:rsidR="006F0A6B" w:rsidRPr="004C490D">
          <w:rPr>
            <w:rFonts w:hint="eastAsia"/>
            <w:lang w:eastAsia="zh-CN"/>
          </w:rPr>
          <w:tab/>
        </w:r>
      </w:smartTag>
      <w:r w:rsidR="006F0A6B" w:rsidRPr="00092B35">
        <w:rPr>
          <w:rFonts w:hint="eastAsia"/>
          <w:lang w:eastAsia="zh-CN"/>
        </w:rPr>
        <w:t>SAS</w:t>
      </w:r>
      <w:r w:rsidR="006F0A6B" w:rsidRPr="004C490D">
        <w:rPr>
          <w:rFonts w:hint="eastAsia"/>
          <w:lang w:eastAsia="zh-CN"/>
        </w:rPr>
        <w:t xml:space="preserve"> Solution Mapping</w:t>
      </w:r>
      <w:bookmarkEnd w:id="26"/>
    </w:p>
    <w:p w14:paraId="48717786" w14:textId="77777777" w:rsidR="006F0A6B" w:rsidRPr="004C490D" w:rsidRDefault="006F0A6B" w:rsidP="006F0A6B">
      <w:pPr>
        <w:rPr>
          <w:lang w:eastAsia="zh-CN"/>
        </w:rPr>
      </w:pPr>
      <w:r w:rsidRPr="00092B35">
        <w:rPr>
          <w:rFonts w:hint="eastAsia"/>
          <w:lang w:eastAsia="zh-CN"/>
        </w:rPr>
        <w:t>SAS</w:t>
      </w:r>
      <w:r w:rsidRPr="004C490D">
        <w:rPr>
          <w:rFonts w:hint="eastAsia"/>
          <w:lang w:eastAsia="zh-CN"/>
        </w:rPr>
        <w:t xml:space="preserve"> Solution can be alternatively used to provide Authentication, Authorization and Activity Log Security Service for Itf-N.</w:t>
      </w:r>
    </w:p>
    <w:p w14:paraId="440328D8" w14:textId="77777777" w:rsidR="006F0A6B" w:rsidRPr="004C490D" w:rsidRDefault="005361B7" w:rsidP="006F0A6B">
      <w:pPr>
        <w:pStyle w:val="Heading3"/>
        <w:rPr>
          <w:lang w:eastAsia="zh-CN"/>
        </w:rPr>
      </w:pPr>
      <w:bookmarkStart w:id="27" w:name="_Toc335991497"/>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w:t>
        </w:r>
        <w:r>
          <w:rPr>
            <w:rFonts w:hint="eastAsia"/>
            <w:lang w:eastAsia="zh-CN"/>
          </w:rPr>
          <w:t>2</w:t>
        </w:r>
        <w:r w:rsidRPr="000B1A36">
          <w:t>.</w:t>
        </w:r>
        <w:r>
          <w:rPr>
            <w:rFonts w:hint="eastAsia"/>
            <w:lang w:eastAsia="zh-CN"/>
          </w:rPr>
          <w:t>1</w:t>
        </w:r>
        <w:r w:rsidRPr="004C490D">
          <w:rPr>
            <w:lang w:eastAsia="zh-CN"/>
          </w:rPr>
          <w:tab/>
        </w:r>
        <w:r w:rsidR="006F0A6B" w:rsidRPr="004C490D">
          <w:tab/>
        </w:r>
      </w:smartTag>
      <w:r w:rsidR="006F0A6B" w:rsidRPr="004C490D">
        <w:rPr>
          <w:rFonts w:hint="eastAsia"/>
          <w:lang w:eastAsia="zh-CN"/>
        </w:rPr>
        <w:t>Security Attribute Mapping</w:t>
      </w:r>
      <w:bookmarkEnd w:id="27"/>
    </w:p>
    <w:p w14:paraId="4842C627" w14:textId="77777777" w:rsidR="006F0A6B" w:rsidRPr="004C490D" w:rsidRDefault="006F0A6B" w:rsidP="006F0A6B">
      <w:pPr>
        <w:rPr>
          <w:lang w:eastAsia="zh-CN"/>
        </w:rPr>
      </w:pPr>
      <w:r w:rsidRPr="004C490D">
        <w:rPr>
          <w:rFonts w:hint="eastAsia"/>
          <w:lang w:eastAsia="zh-CN"/>
        </w:rPr>
        <w:t xml:space="preserve">In Security Attribute Service protocol Solution scenario, Security Attributes are attached to operation request  transferred between IRPManager and IRPAgent within </w:t>
      </w:r>
      <w:r w:rsidRPr="00092B35">
        <w:rPr>
          <w:rFonts w:hint="eastAsia"/>
          <w:lang w:eastAsia="zh-CN"/>
        </w:rPr>
        <w:t>CORBA</w:t>
      </w:r>
      <w:r w:rsidRPr="004C490D">
        <w:rPr>
          <w:rFonts w:hint="eastAsia"/>
          <w:lang w:eastAsia="zh-CN"/>
        </w:rPr>
        <w:t xml:space="preserve"> </w:t>
      </w:r>
      <w:r w:rsidRPr="00092B35">
        <w:rPr>
          <w:rFonts w:hint="eastAsia"/>
          <w:lang w:eastAsia="zh-CN"/>
        </w:rPr>
        <w:t>ORB</w:t>
      </w:r>
      <w:r w:rsidRPr="004C490D">
        <w:rPr>
          <w:rFonts w:hint="eastAsia"/>
          <w:lang w:eastAsia="zh-CN"/>
        </w:rPr>
        <w:t xml:space="preserve"> layer.</w:t>
      </w:r>
    </w:p>
    <w:p w14:paraId="44B89E49" w14:textId="77777777" w:rsidR="006F0A6B" w:rsidRPr="004C490D" w:rsidRDefault="006F0A6B" w:rsidP="006F0A6B">
      <w:pPr>
        <w:pStyle w:val="TH"/>
        <w:rPr>
          <w:lang w:eastAsia="zh-CN"/>
        </w:rPr>
      </w:pPr>
      <w:r w:rsidRPr="004C490D">
        <w:t xml:space="preserve">Table </w:t>
      </w:r>
      <w:r w:rsidR="00226607">
        <w:rPr>
          <w:rFonts w:hint="eastAsia"/>
          <w:lang w:eastAsia="zh-CN"/>
        </w:rPr>
        <w:t>A.4</w:t>
      </w:r>
      <w:r w:rsidRPr="004C490D">
        <w:t xml:space="preserve">: Mapping from </w:t>
      </w:r>
      <w:r w:rsidRPr="00092B35">
        <w:t>IS</w:t>
      </w:r>
      <w:r w:rsidRPr="004C490D">
        <w:t xml:space="preserve"> </w:t>
      </w:r>
      <w:r w:rsidRPr="004C490D">
        <w:rPr>
          <w:rFonts w:hint="eastAsia"/>
          <w:lang w:eastAsia="zh-CN"/>
        </w:rPr>
        <w:t>Security Attribute</w:t>
      </w:r>
      <w:r w:rsidRPr="004C490D">
        <w:t xml:space="preserve"> to </w:t>
      </w:r>
      <w:r w:rsidRPr="00092B35">
        <w:rPr>
          <w:rFonts w:hint="eastAsia"/>
          <w:lang w:eastAsia="zh-CN"/>
        </w:rPr>
        <w:t>SAS</w:t>
      </w:r>
      <w:r w:rsidRPr="004C490D">
        <w:rPr>
          <w:rFonts w:hint="eastAsia"/>
          <w:lang w:eastAsia="zh-CN"/>
        </w:rPr>
        <w:t xml:space="preserve"> </w:t>
      </w:r>
      <w:r w:rsidRPr="004C490D">
        <w:t>Solution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92"/>
        <w:gridCol w:w="6317"/>
        <w:gridCol w:w="788"/>
      </w:tblGrid>
      <w:tr w:rsidR="006F0A6B" w:rsidRPr="004C490D" w14:paraId="1C422496" w14:textId="77777777">
        <w:trPr>
          <w:jc w:val="center"/>
        </w:trPr>
        <w:tc>
          <w:tcPr>
            <w:tcW w:w="2599" w:type="dxa"/>
            <w:shd w:val="pct20" w:color="auto" w:fill="FFFFFF"/>
          </w:tcPr>
          <w:p w14:paraId="799D215F" w14:textId="77777777" w:rsidR="006F0A6B" w:rsidRPr="004C490D" w:rsidRDefault="006F0A6B" w:rsidP="00000885">
            <w:pPr>
              <w:pStyle w:val="TAH"/>
            </w:pPr>
            <w:r w:rsidRPr="00092B35">
              <w:t>IS</w:t>
            </w:r>
            <w:r w:rsidRPr="004C490D">
              <w:t xml:space="preserve"> </w:t>
            </w:r>
            <w:r w:rsidRPr="004C490D">
              <w:rPr>
                <w:rFonts w:hint="eastAsia"/>
                <w:lang w:eastAsia="zh-CN"/>
              </w:rPr>
              <w:t>IOC</w:t>
            </w:r>
            <w:r w:rsidRPr="004C490D">
              <w:t xml:space="preserve"> in 3GPP TS 32.3</w:t>
            </w:r>
            <w:r w:rsidRPr="004C490D">
              <w:rPr>
                <w:rFonts w:hint="eastAsia"/>
                <w:lang w:eastAsia="zh-CN"/>
              </w:rPr>
              <w:t>7</w:t>
            </w:r>
            <w:r w:rsidRPr="004C490D">
              <w:t xml:space="preserve">2 [5] </w:t>
            </w:r>
          </w:p>
        </w:tc>
        <w:tc>
          <w:tcPr>
            <w:tcW w:w="6346" w:type="dxa"/>
            <w:shd w:val="pct20" w:color="auto" w:fill="FFFFFF"/>
          </w:tcPr>
          <w:p w14:paraId="1C1624F6" w14:textId="77777777" w:rsidR="006F0A6B" w:rsidRPr="004C490D" w:rsidRDefault="006F0A6B" w:rsidP="00000885">
            <w:pPr>
              <w:pStyle w:val="TAH"/>
            </w:pPr>
            <w:r w:rsidRPr="00092B35">
              <w:rPr>
                <w:rFonts w:hint="eastAsia"/>
                <w:lang w:eastAsia="zh-CN"/>
              </w:rPr>
              <w:t>SAS</w:t>
            </w:r>
            <w:r w:rsidRPr="004C490D">
              <w:rPr>
                <w:rFonts w:hint="eastAsia"/>
                <w:lang w:eastAsia="zh-CN"/>
              </w:rPr>
              <w:t xml:space="preserve"> </w:t>
            </w:r>
            <w:r w:rsidRPr="004C490D">
              <w:t xml:space="preserve">Solution </w:t>
            </w:r>
            <w:r w:rsidRPr="004C490D">
              <w:rPr>
                <w:rFonts w:hint="eastAsia"/>
                <w:lang w:eastAsia="zh-CN"/>
              </w:rPr>
              <w:t>IOC</w:t>
            </w:r>
          </w:p>
        </w:tc>
        <w:tc>
          <w:tcPr>
            <w:tcW w:w="788" w:type="dxa"/>
            <w:shd w:val="pct20" w:color="auto" w:fill="FFFFFF"/>
          </w:tcPr>
          <w:p w14:paraId="1894B721" w14:textId="77777777" w:rsidR="006F0A6B" w:rsidRPr="004C490D" w:rsidRDefault="006F0A6B" w:rsidP="00000885">
            <w:pPr>
              <w:pStyle w:val="TAH"/>
            </w:pPr>
            <w:r w:rsidRPr="004C490D">
              <w:t>Qualifier</w:t>
            </w:r>
          </w:p>
        </w:tc>
      </w:tr>
      <w:tr w:rsidR="006F0A6B" w:rsidRPr="004C490D" w14:paraId="2C4EF625" w14:textId="77777777">
        <w:trPr>
          <w:jc w:val="center"/>
        </w:trPr>
        <w:tc>
          <w:tcPr>
            <w:tcW w:w="2599" w:type="dxa"/>
          </w:tcPr>
          <w:p w14:paraId="30825FCA" w14:textId="77777777" w:rsidR="006F0A6B" w:rsidRPr="004C490D" w:rsidRDefault="006F0A6B" w:rsidP="00000885">
            <w:pPr>
              <w:pStyle w:val="TAL"/>
              <w:rPr>
                <w:lang w:eastAsia="zh-CN"/>
              </w:rPr>
            </w:pPr>
            <w:r w:rsidRPr="004C490D">
              <w:rPr>
                <w:rFonts w:hint="eastAsia"/>
                <w:lang w:eastAsia="zh-CN"/>
              </w:rPr>
              <w:t>Credential</w:t>
            </w:r>
          </w:p>
        </w:tc>
        <w:tc>
          <w:tcPr>
            <w:tcW w:w="6346" w:type="dxa"/>
          </w:tcPr>
          <w:p w14:paraId="14A1A54C" w14:textId="77777777" w:rsidR="006F0A6B" w:rsidRPr="004C490D" w:rsidRDefault="006F0A6B" w:rsidP="00000885">
            <w:pPr>
              <w:pStyle w:val="TAL"/>
              <w:rPr>
                <w:lang w:eastAsia="zh-CN"/>
              </w:rPr>
            </w:pPr>
            <w:r w:rsidRPr="00092B35">
              <w:rPr>
                <w:rFonts w:hint="eastAsia"/>
                <w:lang w:eastAsia="zh-CN"/>
              </w:rPr>
              <w:t>SAS</w:t>
            </w:r>
            <w:r w:rsidRPr="004C490D">
              <w:rPr>
                <w:rFonts w:hint="eastAsia"/>
                <w:lang w:eastAsia="zh-CN"/>
              </w:rPr>
              <w:t xml:space="preserve"> ServiceContext (see note)</w:t>
            </w:r>
          </w:p>
        </w:tc>
        <w:tc>
          <w:tcPr>
            <w:tcW w:w="788" w:type="dxa"/>
          </w:tcPr>
          <w:p w14:paraId="184F1114" w14:textId="77777777" w:rsidR="006F0A6B" w:rsidRPr="004C490D" w:rsidRDefault="006F0A6B" w:rsidP="00000885">
            <w:pPr>
              <w:pStyle w:val="TAC"/>
              <w:rPr>
                <w:lang w:eastAsia="zh-CN"/>
              </w:rPr>
            </w:pPr>
            <w:r w:rsidRPr="004C490D">
              <w:rPr>
                <w:rFonts w:hint="eastAsia"/>
                <w:lang w:eastAsia="zh-CN"/>
              </w:rPr>
              <w:t>M</w:t>
            </w:r>
          </w:p>
        </w:tc>
      </w:tr>
      <w:tr w:rsidR="006F0A6B" w:rsidRPr="004C490D" w14:paraId="4BF12C5D" w14:textId="77777777">
        <w:trPr>
          <w:jc w:val="center"/>
        </w:trPr>
        <w:tc>
          <w:tcPr>
            <w:tcW w:w="9733" w:type="dxa"/>
            <w:gridSpan w:val="3"/>
          </w:tcPr>
          <w:p w14:paraId="6C45C706" w14:textId="77777777" w:rsidR="006F0A6B" w:rsidRPr="004C490D" w:rsidRDefault="006F0A6B" w:rsidP="00000885">
            <w:pPr>
              <w:pStyle w:val="TAN"/>
            </w:pPr>
            <w:r w:rsidRPr="004C490D">
              <w:t>NOTE:</w:t>
            </w:r>
            <w:r w:rsidRPr="004C490D">
              <w:tab/>
            </w:r>
            <w:r w:rsidRPr="00092B35">
              <w:rPr>
                <w:rFonts w:hint="eastAsia"/>
                <w:lang w:eastAsia="zh-CN"/>
              </w:rPr>
              <w:t>SAS</w:t>
            </w:r>
            <w:r w:rsidRPr="004C490D">
              <w:rPr>
                <w:rFonts w:hint="eastAsia"/>
                <w:lang w:eastAsia="zh-CN"/>
              </w:rPr>
              <w:t xml:space="preserve"> Service Context are defined in clause 24.3 of </w:t>
            </w:r>
            <w:r w:rsidRPr="00092B35">
              <w:rPr>
                <w:rFonts w:hint="eastAsia"/>
                <w:lang w:eastAsia="zh-CN"/>
              </w:rPr>
              <w:t>OMG</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Specification [6].</w:t>
            </w:r>
          </w:p>
        </w:tc>
      </w:tr>
    </w:tbl>
    <w:p w14:paraId="7E3FB6EF" w14:textId="77777777" w:rsidR="006F0A6B" w:rsidRPr="004C490D" w:rsidRDefault="006F0A6B" w:rsidP="006F0A6B">
      <w:pPr>
        <w:rPr>
          <w:lang w:eastAsia="zh-CN"/>
        </w:rPr>
      </w:pPr>
    </w:p>
    <w:p w14:paraId="6D59F624" w14:textId="77777777" w:rsidR="006F0A6B" w:rsidRPr="004C490D" w:rsidRDefault="006F0A6B" w:rsidP="006F0A6B">
      <w:pPr>
        <w:pStyle w:val="Heading1"/>
      </w:pPr>
      <w:r>
        <w:br w:type="page"/>
      </w:r>
      <w:bookmarkStart w:id="28" w:name="_Toc335991498"/>
      <w:r w:rsidR="00AE74B5">
        <w:rPr>
          <w:rFonts w:hint="eastAsia"/>
          <w:lang w:eastAsia="zh-CN" w:bidi="ar-EG"/>
        </w:rPr>
        <w:lastRenderedPageBreak/>
        <w:t>A.3</w:t>
      </w:r>
      <w:r w:rsidRPr="004C490D">
        <w:tab/>
      </w:r>
      <w:r w:rsidRPr="004C490D">
        <w:rPr>
          <w:rFonts w:hint="eastAsia"/>
        </w:rPr>
        <w:t>Itf-N Security Service</w:t>
      </w:r>
      <w:r w:rsidRPr="004C490D">
        <w:t xml:space="preserve"> Behaviour</w:t>
      </w:r>
      <w:bookmarkEnd w:id="28"/>
    </w:p>
    <w:p w14:paraId="2F44C514" w14:textId="77777777" w:rsidR="006F0A6B" w:rsidRPr="004C490D" w:rsidRDefault="006F0A6B" w:rsidP="006F0A6B">
      <w:pPr>
        <w:rPr>
          <w:lang w:eastAsia="zh-CN"/>
        </w:rPr>
      </w:pPr>
      <w:r w:rsidRPr="004C490D">
        <w:t>This clause describes some</w:t>
      </w:r>
      <w:r w:rsidRPr="004C490D">
        <w:rPr>
          <w:rFonts w:hint="eastAsia"/>
          <w:lang w:eastAsia="zh-CN"/>
        </w:rPr>
        <w:t xml:space="preserve"> </w:t>
      </w:r>
      <w:r w:rsidRPr="004C490D">
        <w:t>behaviour</w:t>
      </w:r>
      <w:r w:rsidRPr="004C490D">
        <w:rPr>
          <w:rFonts w:hint="eastAsia"/>
          <w:lang w:eastAsia="zh-CN"/>
        </w:rPr>
        <w:t>s of</w:t>
      </w:r>
      <w:r w:rsidRPr="004C490D">
        <w:t xml:space="preserve"> </w:t>
      </w:r>
      <w:r w:rsidRPr="004C490D">
        <w:rPr>
          <w:rFonts w:hint="eastAsia"/>
          <w:lang w:eastAsia="zh-CN"/>
        </w:rPr>
        <w:t>IRPManager and</w:t>
      </w:r>
      <w:r w:rsidRPr="004C490D">
        <w:t xml:space="preserve"> IRPAgent not captured by </w:t>
      </w:r>
      <w:r w:rsidRPr="00092B35">
        <w:t>IDL</w:t>
      </w:r>
      <w:r w:rsidRPr="004C490D">
        <w:rPr>
          <w:rFonts w:hint="eastAsia"/>
          <w:lang w:eastAsia="zh-CN"/>
        </w:rPr>
        <w:t xml:space="preserve"> in </w:t>
      </w:r>
      <w:r w:rsidRPr="00092B35">
        <w:rPr>
          <w:rFonts w:hint="eastAsia"/>
          <w:lang w:eastAsia="zh-CN"/>
        </w:rPr>
        <w:t>RI</w:t>
      </w:r>
      <w:r w:rsidRPr="004C490D">
        <w:rPr>
          <w:rFonts w:hint="eastAsia"/>
          <w:lang w:eastAsia="zh-CN"/>
        </w:rPr>
        <w:t xml:space="preserve"> Solution and </w:t>
      </w:r>
      <w:r w:rsidRPr="00092B35">
        <w:rPr>
          <w:rFonts w:hint="eastAsia"/>
          <w:lang w:eastAsia="zh-CN"/>
        </w:rPr>
        <w:t>SAS</w:t>
      </w:r>
      <w:r w:rsidRPr="004C490D">
        <w:rPr>
          <w:rFonts w:hint="eastAsia"/>
          <w:lang w:eastAsia="zh-CN"/>
        </w:rPr>
        <w:t xml:space="preserve"> Solution respectively. IRPManager and IRPAgent should apply </w:t>
      </w:r>
      <w:r w:rsidRPr="00092B35">
        <w:rPr>
          <w:rFonts w:hint="eastAsia"/>
          <w:lang w:eastAsia="zh-CN"/>
        </w:rPr>
        <w:t>RI</w:t>
      </w:r>
      <w:r w:rsidRPr="004C490D">
        <w:rPr>
          <w:rFonts w:hint="eastAsia"/>
          <w:lang w:eastAsia="zh-CN"/>
        </w:rPr>
        <w:t xml:space="preserve"> Solution or </w:t>
      </w:r>
      <w:r w:rsidRPr="00092B35">
        <w:rPr>
          <w:rFonts w:hint="eastAsia"/>
          <w:lang w:eastAsia="zh-CN"/>
        </w:rPr>
        <w:t>SAS</w:t>
      </w:r>
      <w:r w:rsidRPr="004C490D">
        <w:rPr>
          <w:rFonts w:hint="eastAsia"/>
          <w:lang w:eastAsia="zh-CN"/>
        </w:rPr>
        <w:t xml:space="preserve"> Solution to provide Authentication, Authorization and Activity L</w:t>
      </w:r>
      <w:r w:rsidRPr="004C490D">
        <w:rPr>
          <w:lang w:eastAsia="zh-CN"/>
        </w:rPr>
        <w:t>o</w:t>
      </w:r>
      <w:r w:rsidRPr="004C490D">
        <w:rPr>
          <w:rFonts w:hint="eastAsia"/>
          <w:lang w:eastAsia="zh-CN"/>
        </w:rPr>
        <w:t>g Security Service.</w:t>
      </w:r>
    </w:p>
    <w:p w14:paraId="7C496FCC" w14:textId="77777777" w:rsidR="006F0A6B" w:rsidRPr="004C490D" w:rsidRDefault="00362E8A" w:rsidP="006F0A6B">
      <w:pPr>
        <w:pStyle w:val="Heading2"/>
        <w:rPr>
          <w:lang w:eastAsia="zh-CN"/>
        </w:rPr>
      </w:pPr>
      <w:bookmarkStart w:id="29" w:name="_Toc335991499"/>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.1</w:t>
        </w:r>
        <w:r w:rsidR="006F0A6B" w:rsidRPr="004C490D">
          <w:rPr>
            <w:rFonts w:hint="eastAsia"/>
            <w:lang w:eastAsia="zh-CN"/>
          </w:rPr>
          <w:tab/>
        </w:r>
      </w:smartTag>
      <w:r w:rsidR="006F0A6B" w:rsidRPr="004C490D">
        <w:rPr>
          <w:rFonts w:hint="eastAsia"/>
          <w:lang w:eastAsia="zh-CN"/>
        </w:rPr>
        <w:t>Request Interceptor</w:t>
      </w:r>
      <w:r w:rsidR="006F0A6B" w:rsidRPr="004C490D">
        <w:rPr>
          <w:rFonts w:hint="eastAsia"/>
        </w:rPr>
        <w:t xml:space="preserve"> </w:t>
      </w:r>
      <w:r w:rsidR="006F0A6B" w:rsidRPr="004C490D">
        <w:rPr>
          <w:rFonts w:hint="eastAsia"/>
          <w:lang w:eastAsia="zh-CN"/>
        </w:rPr>
        <w:t>Solution</w:t>
      </w:r>
      <w:bookmarkEnd w:id="29"/>
    </w:p>
    <w:p w14:paraId="2852D5A7" w14:textId="77777777" w:rsidR="006F0A6B" w:rsidRPr="004C490D" w:rsidRDefault="006F0A6B" w:rsidP="006F0A6B">
      <w:pPr>
        <w:rPr>
          <w:lang w:eastAsia="zh-CN"/>
        </w:rPr>
      </w:pPr>
      <w:r w:rsidRPr="004C490D">
        <w:rPr>
          <w:rFonts w:hint="eastAsia"/>
          <w:lang w:eastAsia="zh-CN"/>
        </w:rPr>
        <w:t xml:space="preserve">At configuration/deployment time, </w:t>
      </w:r>
      <w:r w:rsidRPr="004C490D">
        <w:rPr>
          <w:lang w:eastAsia="zh-CN"/>
        </w:rPr>
        <w:t>Request</w:t>
      </w:r>
      <w:r w:rsidRPr="004C490D">
        <w:rPr>
          <w:rFonts w:hint="eastAsia"/>
          <w:lang w:eastAsia="zh-CN"/>
        </w:rPr>
        <w:t xml:space="preserve"> Interceptor on IRPManager and IRPAgent side should be configured to run respectively before IRPManager and IRPAgent start to run.</w:t>
      </w:r>
    </w:p>
    <w:p w14:paraId="0CDB3AEB" w14:textId="77777777" w:rsidR="006F0A6B" w:rsidRPr="004C490D" w:rsidRDefault="009B32D1" w:rsidP="006F0A6B">
      <w:pPr>
        <w:pStyle w:val="Heading3"/>
        <w:rPr>
          <w:lang w:eastAsia="zh-CN"/>
        </w:rPr>
      </w:pPr>
      <w:bookmarkStart w:id="30" w:name="_Toc335991500"/>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w:t>
        </w:r>
        <w:r>
          <w:rPr>
            <w:rFonts w:hint="eastAsia"/>
            <w:lang w:eastAsia="zh-CN"/>
          </w:rPr>
          <w:t>1</w:t>
        </w:r>
        <w:r w:rsidRPr="000B1A36">
          <w:t>.1</w:t>
        </w:r>
        <w:r w:rsidR="006F0A6B" w:rsidRPr="004C490D">
          <w:tab/>
        </w:r>
      </w:smartTag>
      <w:r w:rsidR="006F0A6B" w:rsidRPr="004C490D">
        <w:rPr>
          <w:rFonts w:hint="eastAsia"/>
          <w:lang w:eastAsia="zh-CN"/>
        </w:rPr>
        <w:t>Authentication</w:t>
      </w:r>
      <w:bookmarkEnd w:id="30"/>
    </w:p>
    <w:p w14:paraId="516FF547" w14:textId="77777777" w:rsidR="006F0A6B" w:rsidRPr="004C490D" w:rsidRDefault="006F0A6B" w:rsidP="006F0A6B">
      <w:pPr>
        <w:rPr>
          <w:lang w:eastAsia="zh-CN"/>
        </w:rPr>
      </w:pPr>
      <w:r w:rsidRPr="004C490D">
        <w:rPr>
          <w:rFonts w:hint="eastAsia"/>
        </w:rPr>
        <w:t xml:space="preserve">This clause addresses how to </w:t>
      </w:r>
      <w:r w:rsidRPr="004C490D">
        <w:rPr>
          <w:rFonts w:hint="eastAsia"/>
          <w:lang w:eastAsia="zh-CN"/>
        </w:rPr>
        <w:t xml:space="preserve">use </w:t>
      </w:r>
      <w:r w:rsidRPr="004C490D">
        <w:rPr>
          <w:rFonts w:hint="eastAsia"/>
        </w:rPr>
        <w:t>Request Interceptor</w:t>
      </w:r>
      <w:r w:rsidRPr="004C490D">
        <w:rPr>
          <w:rFonts w:hint="eastAsia"/>
          <w:lang w:eastAsia="zh-CN"/>
        </w:rPr>
        <w:t xml:space="preserve"> to </w:t>
      </w:r>
      <w:r w:rsidRPr="004C490D">
        <w:t>provide</w:t>
      </w:r>
      <w:r w:rsidRPr="004C490D">
        <w:rPr>
          <w:rFonts w:hint="eastAsia"/>
        </w:rPr>
        <w:t xml:space="preserve"> IRPManager Authentication</w:t>
      </w:r>
      <w:r w:rsidRPr="004C490D">
        <w:rPr>
          <w:rFonts w:hint="eastAsia"/>
          <w:lang w:eastAsia="zh-CN"/>
        </w:rPr>
        <w:t xml:space="preserve"> and IRPAgent Authentication as well if required</w:t>
      </w:r>
      <w:r w:rsidRPr="004C490D">
        <w:rPr>
          <w:rFonts w:hint="eastAsia"/>
        </w:rPr>
        <w:t>.</w:t>
      </w:r>
    </w:p>
    <w:p w14:paraId="4F218F91" w14:textId="77777777" w:rsidR="006F0A6B" w:rsidRPr="004C490D" w:rsidRDefault="006F0A6B" w:rsidP="006F0A6B">
      <w:pPr>
        <w:rPr>
          <w:lang w:eastAsia="zh-CN"/>
        </w:rPr>
      </w:pPr>
      <w:r w:rsidRPr="004C490D">
        <w:t xml:space="preserve">When IRPManager sends request to IRPAgent, Client-side Request Interceptor </w:t>
      </w:r>
      <w:r w:rsidRPr="004C490D">
        <w:rPr>
          <w:rFonts w:hint="eastAsia"/>
          <w:lang w:eastAsia="zh-CN"/>
        </w:rPr>
        <w:t>request credential from local Security Service, then inserts it into service context and attaches</w:t>
      </w:r>
      <w:r w:rsidRPr="004C490D">
        <w:t xml:space="preserve"> </w:t>
      </w:r>
      <w:r w:rsidRPr="004C490D">
        <w:rPr>
          <w:rFonts w:hint="eastAsia"/>
          <w:lang w:eastAsia="zh-CN"/>
        </w:rPr>
        <w:t xml:space="preserve">the </w:t>
      </w:r>
      <w:r w:rsidRPr="004C490D">
        <w:t>service context</w:t>
      </w:r>
      <w:r w:rsidRPr="004C490D">
        <w:rPr>
          <w:rFonts w:hint="eastAsia"/>
          <w:lang w:eastAsia="zh-CN"/>
        </w:rPr>
        <w:t xml:space="preserve"> to the request</w:t>
      </w:r>
      <w:r w:rsidRPr="004C490D">
        <w:t xml:space="preserve">; when IRPAgent receives the request, Server-side Request Interceptor extracts the service contexts </w:t>
      </w:r>
      <w:r w:rsidRPr="004C490D">
        <w:rPr>
          <w:rFonts w:hint="eastAsia"/>
          <w:lang w:eastAsia="zh-CN"/>
        </w:rPr>
        <w:t xml:space="preserve">attached to the request </w:t>
      </w:r>
      <w:r w:rsidRPr="004C490D">
        <w:t xml:space="preserve">and </w:t>
      </w:r>
      <w:r w:rsidRPr="004C490D">
        <w:rPr>
          <w:rFonts w:hint="eastAsia"/>
          <w:lang w:eastAsia="zh-CN"/>
        </w:rPr>
        <w:t xml:space="preserve">performs authentication method to </w:t>
      </w:r>
      <w:r w:rsidRPr="004C490D">
        <w:t xml:space="preserve">check </w:t>
      </w:r>
      <w:r w:rsidRPr="004C490D">
        <w:rPr>
          <w:rFonts w:hint="eastAsia"/>
          <w:lang w:eastAsia="zh-CN"/>
        </w:rPr>
        <w:t>the</w:t>
      </w:r>
      <w:r w:rsidRPr="004C490D">
        <w:t xml:space="preserve"> validity</w:t>
      </w:r>
      <w:r w:rsidRPr="004C490D">
        <w:rPr>
          <w:rFonts w:hint="eastAsia"/>
          <w:lang w:eastAsia="zh-CN"/>
        </w:rPr>
        <w:t xml:space="preserve"> of the credential inserted</w:t>
      </w:r>
      <w:r w:rsidRPr="004C490D">
        <w:t>.</w:t>
      </w:r>
      <w:r w:rsidRPr="004C490D">
        <w:rPr>
          <w:rFonts w:hint="eastAsia"/>
          <w:lang w:eastAsia="zh-CN"/>
        </w:rPr>
        <w:t xml:space="preserve"> </w:t>
      </w:r>
      <w:r w:rsidRPr="004C490D">
        <w:rPr>
          <w:lang w:eastAsia="zh-CN"/>
        </w:rPr>
        <w:t>I</w:t>
      </w:r>
      <w:r w:rsidRPr="004C490D">
        <w:rPr>
          <w:rFonts w:hint="eastAsia"/>
          <w:lang w:eastAsia="zh-CN"/>
        </w:rPr>
        <w:t xml:space="preserve">f the check succeeds, Server-side Request Interceptor performs authorization for the request and works with the request as normal after </w:t>
      </w:r>
      <w:r w:rsidRPr="004C490D">
        <w:rPr>
          <w:lang w:eastAsia="zh-CN"/>
        </w:rPr>
        <w:t>successful</w:t>
      </w:r>
      <w:r w:rsidRPr="004C490D">
        <w:rPr>
          <w:rFonts w:hint="eastAsia"/>
          <w:lang w:eastAsia="zh-CN"/>
        </w:rPr>
        <w:t xml:space="preserve"> authorization, otherwise an authenticationException </w:t>
      </w:r>
      <w:r w:rsidRPr="00092B35">
        <w:rPr>
          <w:rFonts w:hint="eastAsia"/>
          <w:lang w:eastAsia="zh-CN"/>
        </w:rPr>
        <w:t>is</w:t>
      </w:r>
      <w:r w:rsidRPr="004C490D">
        <w:rPr>
          <w:rFonts w:hint="eastAsia"/>
          <w:lang w:eastAsia="zh-CN"/>
        </w:rPr>
        <w:t xml:space="preserve"> raised and sent to IRPManager by Server-side Request Interceptor.</w:t>
      </w:r>
    </w:p>
    <w:p w14:paraId="558D814B" w14:textId="77777777" w:rsidR="006F0A6B" w:rsidRPr="004C490D" w:rsidRDefault="006F0A6B" w:rsidP="006F0A6B">
      <w:pPr>
        <w:rPr>
          <w:lang w:eastAsia="zh-CN"/>
        </w:rPr>
      </w:pPr>
      <w:r w:rsidRPr="004C490D">
        <w:rPr>
          <w:rFonts w:hint="eastAsia"/>
          <w:lang w:eastAsia="zh-CN"/>
        </w:rPr>
        <w:t xml:space="preserve">When IRPAgent has </w:t>
      </w:r>
      <w:r w:rsidRPr="004C490D">
        <w:rPr>
          <w:lang w:eastAsia="zh-CN"/>
        </w:rPr>
        <w:t>processed</w:t>
      </w:r>
      <w:r w:rsidRPr="004C490D">
        <w:rPr>
          <w:rFonts w:hint="eastAsia"/>
          <w:lang w:eastAsia="zh-CN"/>
        </w:rPr>
        <w:t xml:space="preserve"> the request </w:t>
      </w:r>
      <w:r w:rsidRPr="004C490D">
        <w:rPr>
          <w:lang w:eastAsia="zh-CN"/>
        </w:rPr>
        <w:t>from IRPManager</w:t>
      </w:r>
      <w:r w:rsidRPr="004C490D">
        <w:rPr>
          <w:rFonts w:hint="eastAsia"/>
          <w:lang w:eastAsia="zh-CN"/>
        </w:rPr>
        <w:t xml:space="preserve"> and </w:t>
      </w:r>
      <w:r w:rsidRPr="00092B35">
        <w:rPr>
          <w:rFonts w:hint="eastAsia"/>
          <w:lang w:eastAsia="zh-CN"/>
        </w:rPr>
        <w:t>is</w:t>
      </w:r>
      <w:r w:rsidRPr="004C490D">
        <w:rPr>
          <w:rFonts w:hint="eastAsia"/>
          <w:lang w:eastAsia="zh-CN"/>
        </w:rPr>
        <w:t xml:space="preserve"> going to sends result, Server-side Request Interceptor may insert IRPAgent</w:t>
      </w:r>
      <w:r>
        <w:rPr>
          <w:lang w:eastAsia="zh-CN"/>
        </w:rPr>
        <w:t>'</w:t>
      </w:r>
      <w:r w:rsidRPr="004C490D">
        <w:rPr>
          <w:rFonts w:hint="eastAsia"/>
          <w:lang w:eastAsia="zh-CN"/>
        </w:rPr>
        <w:t xml:space="preserve">s credential into a </w:t>
      </w:r>
      <w:r w:rsidRPr="004C490D">
        <w:rPr>
          <w:lang w:eastAsia="zh-CN"/>
        </w:rPr>
        <w:t>service</w:t>
      </w:r>
      <w:r w:rsidRPr="004C490D">
        <w:rPr>
          <w:rFonts w:hint="eastAsia"/>
          <w:lang w:eastAsia="zh-CN"/>
        </w:rPr>
        <w:t xml:space="preserve"> context and attach the service context to the result; when IRPManager receives the result, Client-side Request Interceptor may extract the service contexts including the IRPAgent</w:t>
      </w:r>
      <w:r>
        <w:rPr>
          <w:lang w:eastAsia="zh-CN"/>
        </w:rPr>
        <w:t>'</w:t>
      </w:r>
      <w:r w:rsidRPr="004C490D">
        <w:rPr>
          <w:rFonts w:hint="eastAsia"/>
          <w:lang w:eastAsia="zh-CN"/>
        </w:rPr>
        <w:t xml:space="preserve">s credential and check its validity. </w:t>
      </w:r>
      <w:r w:rsidRPr="004C490D">
        <w:rPr>
          <w:lang w:eastAsia="zh-CN"/>
        </w:rPr>
        <w:t>I</w:t>
      </w:r>
      <w:r w:rsidRPr="004C490D">
        <w:rPr>
          <w:rFonts w:hint="eastAsia"/>
          <w:lang w:eastAsia="zh-CN"/>
        </w:rPr>
        <w:t xml:space="preserve">f the check succeeds, IRPManager works with the result as normal, otherwise an authenticationException </w:t>
      </w:r>
      <w:r w:rsidRPr="00092B35">
        <w:rPr>
          <w:rFonts w:hint="eastAsia"/>
          <w:lang w:eastAsia="zh-CN"/>
        </w:rPr>
        <w:t>is</w:t>
      </w:r>
      <w:r w:rsidRPr="004C490D">
        <w:rPr>
          <w:rFonts w:hint="eastAsia"/>
          <w:lang w:eastAsia="zh-CN"/>
        </w:rPr>
        <w:t xml:space="preserve"> raised and sent to IRPManager by Client-side Request Interceptor.</w:t>
      </w:r>
    </w:p>
    <w:p w14:paraId="30A60F5C" w14:textId="77777777" w:rsidR="006F0A6B" w:rsidRPr="004C490D" w:rsidRDefault="006F0A6B" w:rsidP="006F0A6B">
      <w:pPr>
        <w:rPr>
          <w:lang w:eastAsia="zh-CN"/>
        </w:rPr>
      </w:pPr>
      <w:r w:rsidRPr="004C490D">
        <w:rPr>
          <w:rFonts w:hint="eastAsia"/>
          <w:lang w:eastAsia="zh-CN"/>
        </w:rPr>
        <w:t xml:space="preserve">Implementation may or may not support IRPAgent authentication; if implementation supports IRPAgent authentication, it shall be configured at configuration/ deployment time; this configuration </w:t>
      </w:r>
      <w:r w:rsidRPr="00092B35">
        <w:rPr>
          <w:rFonts w:hint="eastAsia"/>
          <w:lang w:eastAsia="zh-CN"/>
        </w:rPr>
        <w:t>is</w:t>
      </w:r>
      <w:r w:rsidRPr="004C490D">
        <w:rPr>
          <w:rFonts w:hint="eastAsia"/>
          <w:lang w:eastAsia="zh-CN"/>
        </w:rPr>
        <w:t xml:space="preserve"> not changeable at running time.</w:t>
      </w:r>
    </w:p>
    <w:p w14:paraId="6DA81296" w14:textId="77777777" w:rsidR="006F0A6B" w:rsidRPr="004C490D" w:rsidRDefault="006F0A6B" w:rsidP="006F0A6B">
      <w:pPr>
        <w:rPr>
          <w:lang w:eastAsia="zh-CN"/>
        </w:rPr>
      </w:pPr>
      <w:r w:rsidRPr="004C490D">
        <w:rPr>
          <w:rFonts w:hint="eastAsia"/>
          <w:lang w:eastAsia="zh-CN"/>
        </w:rPr>
        <w:t xml:space="preserve">How IRPManager side local authentication </w:t>
      </w:r>
      <w:r w:rsidRPr="004C490D">
        <w:rPr>
          <w:lang w:eastAsia="zh-CN"/>
        </w:rPr>
        <w:t>mechanism</w:t>
      </w:r>
      <w:r w:rsidRPr="004C490D">
        <w:rPr>
          <w:rFonts w:hint="eastAsia"/>
          <w:lang w:eastAsia="zh-CN"/>
        </w:rPr>
        <w:t xml:space="preserve"> and IRPAgent side local authentication </w:t>
      </w:r>
      <w:r w:rsidRPr="004C490D">
        <w:rPr>
          <w:lang w:eastAsia="zh-CN"/>
        </w:rPr>
        <w:t>mechanism</w:t>
      </w:r>
      <w:r w:rsidRPr="004C490D">
        <w:rPr>
          <w:rFonts w:hint="eastAsia"/>
          <w:lang w:eastAsia="zh-CN"/>
        </w:rPr>
        <w:t xml:space="preserve"> cooperate to complete </w:t>
      </w:r>
      <w:r w:rsidRPr="004C490D">
        <w:rPr>
          <w:lang w:eastAsia="zh-CN"/>
        </w:rPr>
        <w:t>authentication</w:t>
      </w:r>
      <w:r w:rsidRPr="004C490D">
        <w:rPr>
          <w:rFonts w:hint="eastAsia"/>
          <w:lang w:eastAsia="zh-CN"/>
        </w:rPr>
        <w:t xml:space="preserve"> </w:t>
      </w:r>
      <w:r w:rsidRPr="00092B35">
        <w:rPr>
          <w:rFonts w:hint="eastAsia"/>
          <w:lang w:eastAsia="zh-CN"/>
        </w:rPr>
        <w:t>is</w:t>
      </w:r>
      <w:r w:rsidRPr="004C490D">
        <w:rPr>
          <w:rFonts w:hint="eastAsia"/>
          <w:lang w:eastAsia="zh-CN"/>
        </w:rPr>
        <w:t xml:space="preserve"> not standardized in this release.</w:t>
      </w:r>
    </w:p>
    <w:p w14:paraId="63DE0059" w14:textId="77777777" w:rsidR="006F0A6B" w:rsidRPr="004C490D" w:rsidRDefault="00BC5CB7" w:rsidP="006F0A6B">
      <w:pPr>
        <w:pStyle w:val="Heading3"/>
      </w:pPr>
      <w:bookmarkStart w:id="31" w:name="_Toc335991501"/>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w:t>
        </w:r>
        <w:r>
          <w:rPr>
            <w:rFonts w:hint="eastAsia"/>
            <w:lang w:eastAsia="zh-CN"/>
          </w:rPr>
          <w:t>1</w:t>
        </w:r>
        <w:r w:rsidRPr="000B1A36">
          <w:t>.</w:t>
        </w:r>
        <w:r>
          <w:rPr>
            <w:rFonts w:hint="eastAsia"/>
            <w:lang w:eastAsia="zh-CN"/>
          </w:rPr>
          <w:t>2</w:t>
        </w:r>
        <w:r w:rsidR="006F0A6B" w:rsidRPr="004C490D">
          <w:tab/>
        </w:r>
      </w:smartTag>
      <w:r w:rsidR="006F0A6B" w:rsidRPr="004C490D">
        <w:rPr>
          <w:rFonts w:hint="eastAsia"/>
        </w:rPr>
        <w:t>Authorization</w:t>
      </w:r>
      <w:bookmarkEnd w:id="31"/>
    </w:p>
    <w:p w14:paraId="56C039E9" w14:textId="77777777" w:rsidR="006F0A6B" w:rsidRPr="004C490D" w:rsidRDefault="006F0A6B" w:rsidP="006F0A6B">
      <w:pPr>
        <w:rPr>
          <w:lang w:eastAsia="zh-CN"/>
        </w:rPr>
      </w:pPr>
      <w:r w:rsidRPr="004C490D">
        <w:rPr>
          <w:lang w:eastAsia="zh-CN"/>
        </w:rPr>
        <w:t>This clause addresses how to resolve Authorization requirement</w:t>
      </w:r>
      <w:r w:rsidRPr="004C490D">
        <w:rPr>
          <w:rFonts w:hint="eastAsia"/>
          <w:lang w:eastAsia="zh-CN"/>
        </w:rPr>
        <w:t xml:space="preserve"> by using </w:t>
      </w:r>
      <w:r w:rsidRPr="004C490D">
        <w:rPr>
          <w:lang w:eastAsia="zh-CN"/>
        </w:rPr>
        <w:t>Request Interceptor.</w:t>
      </w:r>
    </w:p>
    <w:p w14:paraId="277A88D8" w14:textId="77777777" w:rsidR="006F0A6B" w:rsidRPr="004C490D" w:rsidRDefault="006F0A6B" w:rsidP="006F0A6B">
      <w:pPr>
        <w:rPr>
          <w:lang w:eastAsia="zh-CN"/>
        </w:rPr>
      </w:pPr>
      <w:r w:rsidRPr="004C490D">
        <w:rPr>
          <w:rFonts w:hint="eastAsia"/>
          <w:lang w:eastAsia="zh-CN"/>
        </w:rPr>
        <w:t xml:space="preserve">IRPAgent </w:t>
      </w:r>
      <w:r w:rsidRPr="00092B35">
        <w:rPr>
          <w:rFonts w:hint="eastAsia"/>
          <w:lang w:eastAsia="zh-CN"/>
        </w:rPr>
        <w:t>is</w:t>
      </w:r>
      <w:r w:rsidRPr="004C490D">
        <w:rPr>
          <w:rFonts w:hint="eastAsia"/>
          <w:lang w:eastAsia="zh-CN"/>
        </w:rPr>
        <w:t xml:space="preserve"> able to extract accessor Identifier from the credential attached to the request.</w:t>
      </w:r>
    </w:p>
    <w:p w14:paraId="22E0A136" w14:textId="77777777" w:rsidR="006F0A6B" w:rsidRPr="004C490D" w:rsidRDefault="006F0A6B" w:rsidP="006F0A6B">
      <w:pPr>
        <w:rPr>
          <w:lang w:eastAsia="zh-CN"/>
        </w:rPr>
      </w:pPr>
      <w:r w:rsidRPr="004C490D">
        <w:rPr>
          <w:rFonts w:hint="eastAsia"/>
          <w:lang w:eastAsia="zh-CN"/>
        </w:rPr>
        <w:t>Each</w:t>
      </w:r>
      <w:r w:rsidRPr="004C490D">
        <w:rPr>
          <w:lang w:eastAsia="zh-CN"/>
        </w:rPr>
        <w:t xml:space="preserve"> time IRPAgent receives request, Server-side Request Interceptor extract</w:t>
      </w:r>
      <w:r w:rsidRPr="004C490D">
        <w:rPr>
          <w:rFonts w:hint="eastAsia"/>
          <w:lang w:eastAsia="zh-CN"/>
        </w:rPr>
        <w:t>s accessor identifier from the credential attached to the request</w:t>
      </w:r>
      <w:r w:rsidRPr="004C490D">
        <w:rPr>
          <w:lang w:eastAsia="zh-CN"/>
        </w:rPr>
        <w:t>.</w:t>
      </w:r>
    </w:p>
    <w:p w14:paraId="1E9546D2" w14:textId="77777777" w:rsidR="006F0A6B" w:rsidRPr="004C490D" w:rsidRDefault="006F0A6B" w:rsidP="006F0A6B">
      <w:pPr>
        <w:rPr>
          <w:lang w:eastAsia="zh-CN"/>
        </w:rPr>
      </w:pPr>
      <w:r w:rsidRPr="004C490D">
        <w:rPr>
          <w:lang w:eastAsia="zh-CN"/>
        </w:rPr>
        <w:t xml:space="preserve">Server-side Request Interceptor </w:t>
      </w:r>
      <w:r w:rsidRPr="00092B35">
        <w:rPr>
          <w:rFonts w:hint="eastAsia"/>
          <w:lang w:eastAsia="zh-CN"/>
        </w:rPr>
        <w:t>is</w:t>
      </w:r>
      <w:r w:rsidRPr="004C490D">
        <w:rPr>
          <w:rFonts w:hint="eastAsia"/>
          <w:lang w:eastAsia="zh-CN"/>
        </w:rPr>
        <w:t xml:space="preserve"> </w:t>
      </w:r>
      <w:r w:rsidRPr="004C490D">
        <w:rPr>
          <w:lang w:eastAsia="zh-CN"/>
        </w:rPr>
        <w:t>also</w:t>
      </w:r>
      <w:r w:rsidRPr="004C490D">
        <w:rPr>
          <w:rFonts w:hint="eastAsia"/>
          <w:lang w:eastAsia="zh-CN"/>
        </w:rPr>
        <w:t xml:space="preserve"> able to</w:t>
      </w:r>
      <w:r w:rsidRPr="004C490D">
        <w:rPr>
          <w:lang w:eastAsia="zh-CN"/>
        </w:rPr>
        <w:t xml:space="preserve"> </w:t>
      </w:r>
      <w:r w:rsidRPr="004C490D">
        <w:rPr>
          <w:rFonts w:hint="eastAsia"/>
          <w:lang w:eastAsia="zh-CN"/>
        </w:rPr>
        <w:t>retrieve</w:t>
      </w:r>
      <w:r w:rsidRPr="004C490D">
        <w:rPr>
          <w:lang w:eastAsia="zh-CN"/>
        </w:rPr>
        <w:t xml:space="preserve"> request</w:t>
      </w:r>
      <w:r w:rsidRPr="004C490D">
        <w:rPr>
          <w:rFonts w:hint="eastAsia"/>
          <w:lang w:eastAsia="zh-CN"/>
        </w:rPr>
        <w:t xml:space="preserve"> related information</w:t>
      </w:r>
      <w:r w:rsidRPr="004C490D">
        <w:rPr>
          <w:lang w:eastAsia="zh-CN"/>
        </w:rPr>
        <w:t>.</w:t>
      </w:r>
    </w:p>
    <w:p w14:paraId="5FCAB496" w14:textId="77777777" w:rsidR="006F0A6B" w:rsidRPr="004C490D" w:rsidRDefault="006F0A6B" w:rsidP="006F0A6B">
      <w:pPr>
        <w:rPr>
          <w:lang w:eastAsia="zh-CN"/>
        </w:rPr>
      </w:pPr>
      <w:r w:rsidRPr="004C490D">
        <w:rPr>
          <w:lang w:eastAsia="zh-CN"/>
        </w:rPr>
        <w:t xml:space="preserve">Server-side Request Interceptor </w:t>
      </w:r>
      <w:r w:rsidRPr="004C490D">
        <w:rPr>
          <w:rFonts w:hint="eastAsia"/>
          <w:lang w:eastAsia="zh-CN"/>
        </w:rPr>
        <w:t xml:space="preserve">then </w:t>
      </w:r>
      <w:r w:rsidRPr="004C490D">
        <w:rPr>
          <w:lang w:eastAsia="zh-CN"/>
        </w:rPr>
        <w:t>checks the accessor</w:t>
      </w:r>
      <w:r w:rsidRPr="004C490D">
        <w:rPr>
          <w:rFonts w:hint="eastAsia"/>
          <w:lang w:eastAsia="zh-CN"/>
        </w:rPr>
        <w:t xml:space="preserve"> identifier</w:t>
      </w:r>
      <w:r w:rsidRPr="004C490D">
        <w:rPr>
          <w:lang w:eastAsia="zh-CN"/>
        </w:rPr>
        <w:t>, request</w:t>
      </w:r>
      <w:r w:rsidRPr="004C490D">
        <w:rPr>
          <w:rFonts w:hint="eastAsia"/>
          <w:lang w:eastAsia="zh-CN"/>
        </w:rPr>
        <w:t xml:space="preserve"> related </w:t>
      </w:r>
      <w:r w:rsidRPr="004C490D">
        <w:rPr>
          <w:lang w:eastAsia="zh-CN"/>
        </w:rPr>
        <w:t xml:space="preserve">information against Access Control Policy predefined </w:t>
      </w:r>
      <w:r w:rsidRPr="004C490D">
        <w:rPr>
          <w:rFonts w:hint="eastAsia"/>
          <w:lang w:eastAsia="zh-CN"/>
        </w:rPr>
        <w:t>in</w:t>
      </w:r>
      <w:r w:rsidRPr="004C490D">
        <w:rPr>
          <w:lang w:eastAsia="zh-CN"/>
        </w:rPr>
        <w:t xml:space="preserve"> IRPAgent to decide to accept</w:t>
      </w:r>
      <w:r w:rsidRPr="004C490D">
        <w:rPr>
          <w:rFonts w:hint="eastAsia"/>
          <w:lang w:eastAsia="zh-CN"/>
        </w:rPr>
        <w:t xml:space="preserve"> the request</w:t>
      </w:r>
      <w:r w:rsidRPr="004C490D">
        <w:rPr>
          <w:lang w:eastAsia="zh-CN"/>
        </w:rPr>
        <w:t xml:space="preserve"> or </w:t>
      </w:r>
      <w:r w:rsidRPr="004C490D">
        <w:rPr>
          <w:rFonts w:hint="eastAsia"/>
          <w:lang w:eastAsia="zh-CN"/>
        </w:rPr>
        <w:t>not</w:t>
      </w:r>
      <w:r w:rsidRPr="004C490D">
        <w:rPr>
          <w:lang w:eastAsia="zh-CN"/>
        </w:rPr>
        <w:t>.</w:t>
      </w:r>
      <w:r w:rsidRPr="004C490D">
        <w:rPr>
          <w:rFonts w:hint="eastAsia"/>
          <w:lang w:eastAsia="zh-CN"/>
        </w:rPr>
        <w:t xml:space="preserve"> </w:t>
      </w:r>
      <w:r w:rsidRPr="004C490D">
        <w:rPr>
          <w:lang w:eastAsia="zh-CN"/>
        </w:rPr>
        <w:t>I</w:t>
      </w:r>
      <w:r w:rsidRPr="004C490D">
        <w:rPr>
          <w:rFonts w:hint="eastAsia"/>
          <w:lang w:eastAsia="zh-CN"/>
        </w:rPr>
        <w:t xml:space="preserve">f the check succeeds, IRPAgent works with the request as normal, otherwise an authorizationException </w:t>
      </w:r>
      <w:r w:rsidRPr="00092B35">
        <w:rPr>
          <w:rFonts w:hint="eastAsia"/>
          <w:lang w:eastAsia="zh-CN"/>
        </w:rPr>
        <w:t>is</w:t>
      </w:r>
      <w:r w:rsidRPr="004C490D">
        <w:rPr>
          <w:rFonts w:hint="eastAsia"/>
          <w:lang w:eastAsia="zh-CN"/>
        </w:rPr>
        <w:t xml:space="preserve"> raised and sent to IRPManager by Server-side Request Interceptor.</w:t>
      </w:r>
    </w:p>
    <w:p w14:paraId="7E7ED793" w14:textId="77777777" w:rsidR="006F0A6B" w:rsidRPr="004C490D" w:rsidRDefault="00BC5CB7" w:rsidP="006F0A6B">
      <w:pPr>
        <w:pStyle w:val="Heading3"/>
      </w:pPr>
      <w:bookmarkStart w:id="32" w:name="_Toc335991502"/>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w:t>
        </w:r>
        <w:r>
          <w:rPr>
            <w:rFonts w:hint="eastAsia"/>
            <w:lang w:eastAsia="zh-CN"/>
          </w:rPr>
          <w:t>1</w:t>
        </w:r>
        <w:r w:rsidRPr="000B1A36">
          <w:t>.</w:t>
        </w:r>
        <w:r>
          <w:rPr>
            <w:rFonts w:hint="eastAsia"/>
            <w:lang w:eastAsia="zh-CN"/>
          </w:rPr>
          <w:t>3</w:t>
        </w:r>
        <w:r w:rsidR="006F0A6B" w:rsidRPr="004C490D">
          <w:rPr>
            <w:rFonts w:hint="eastAsia"/>
          </w:rPr>
          <w:tab/>
        </w:r>
      </w:smartTag>
      <w:r w:rsidR="006F0A6B" w:rsidRPr="004C490D">
        <w:rPr>
          <w:rFonts w:hint="eastAsia"/>
        </w:rPr>
        <w:t>Activity Log</w:t>
      </w:r>
      <w:bookmarkEnd w:id="32"/>
    </w:p>
    <w:p w14:paraId="6321109F" w14:textId="77777777" w:rsidR="006F0A6B" w:rsidRPr="004C490D" w:rsidRDefault="006F0A6B" w:rsidP="006F0A6B">
      <w:pPr>
        <w:rPr>
          <w:lang w:eastAsia="zh-CN"/>
        </w:rPr>
      </w:pPr>
      <w:r w:rsidRPr="004C490D">
        <w:rPr>
          <w:rFonts w:hint="eastAsia"/>
          <w:lang w:eastAsia="zh-CN"/>
        </w:rPr>
        <w:t xml:space="preserve">This clause addresses how to log activity of IRPAgent by </w:t>
      </w:r>
      <w:r w:rsidRPr="004C490D">
        <w:rPr>
          <w:lang w:eastAsia="zh-CN"/>
        </w:rPr>
        <w:t>means of</w:t>
      </w:r>
      <w:r w:rsidRPr="004C490D">
        <w:rPr>
          <w:rFonts w:hint="eastAsia"/>
          <w:lang w:eastAsia="zh-CN"/>
        </w:rPr>
        <w:t xml:space="preserve"> Request Interceptor.</w:t>
      </w:r>
    </w:p>
    <w:p w14:paraId="06878519" w14:textId="77777777" w:rsidR="006F0A6B" w:rsidRPr="004C490D" w:rsidRDefault="006F0A6B" w:rsidP="006F0A6B">
      <w:pPr>
        <w:rPr>
          <w:lang w:eastAsia="zh-CN"/>
        </w:rPr>
      </w:pPr>
      <w:r w:rsidRPr="004C490D">
        <w:rPr>
          <w:rFonts w:hint="eastAsia"/>
          <w:lang w:eastAsia="zh-CN"/>
        </w:rPr>
        <w:t>Server-side Request Interceptor logs activity of IRPAgent in the following way:</w:t>
      </w:r>
    </w:p>
    <w:p w14:paraId="1809C1B0" w14:textId="77777777" w:rsidR="006F0A6B" w:rsidRPr="004C490D" w:rsidRDefault="006F0A6B" w:rsidP="006F0A6B">
      <w:pPr>
        <w:pStyle w:val="B1"/>
        <w:rPr>
          <w:lang w:eastAsia="zh-CN"/>
        </w:rPr>
      </w:pPr>
      <w:r>
        <w:rPr>
          <w:lang w:eastAsia="zh-CN"/>
        </w:rPr>
        <w:t>1.</w:t>
      </w:r>
      <w:r>
        <w:rPr>
          <w:lang w:eastAsia="zh-CN"/>
        </w:rPr>
        <w:tab/>
      </w:r>
      <w:r w:rsidRPr="004C490D">
        <w:rPr>
          <w:rFonts w:hint="eastAsia"/>
          <w:lang w:eastAsia="zh-CN"/>
        </w:rPr>
        <w:t xml:space="preserve">After receiving operation request, Server-side Request Interceptor logs the received operation </w:t>
      </w:r>
      <w:r w:rsidRPr="004C490D">
        <w:rPr>
          <w:lang w:eastAsia="zh-CN"/>
        </w:rPr>
        <w:t>request</w:t>
      </w:r>
      <w:r w:rsidRPr="004C490D">
        <w:rPr>
          <w:rFonts w:hint="eastAsia"/>
          <w:lang w:eastAsia="zh-CN"/>
        </w:rPr>
        <w:t xml:space="preserve"> and corresponding parameters, sender identifier, and timestamp.</w:t>
      </w:r>
    </w:p>
    <w:p w14:paraId="495839DB" w14:textId="77777777" w:rsidR="006F0A6B" w:rsidRPr="004C490D" w:rsidRDefault="006F0A6B" w:rsidP="006F0A6B">
      <w:pPr>
        <w:pStyle w:val="B1"/>
        <w:rPr>
          <w:lang w:eastAsia="zh-CN"/>
        </w:rPr>
      </w:pPr>
      <w:r>
        <w:rPr>
          <w:lang w:eastAsia="zh-CN"/>
        </w:rPr>
        <w:lastRenderedPageBreak/>
        <w:t>2.</w:t>
      </w:r>
      <w:r>
        <w:rPr>
          <w:lang w:eastAsia="zh-CN"/>
        </w:rPr>
        <w:tab/>
      </w:r>
      <w:r w:rsidRPr="004C490D">
        <w:rPr>
          <w:rFonts w:hint="eastAsia"/>
          <w:lang w:eastAsia="zh-CN"/>
        </w:rPr>
        <w:t>After finishing IRPManager Authentication, Server-side Request Interceptor logs authentication result.</w:t>
      </w:r>
    </w:p>
    <w:p w14:paraId="58B053E2" w14:textId="77777777" w:rsidR="006F0A6B" w:rsidRPr="004C490D" w:rsidRDefault="006F0A6B" w:rsidP="006F0A6B">
      <w:pPr>
        <w:pStyle w:val="B1"/>
        <w:rPr>
          <w:lang w:eastAsia="zh-CN"/>
        </w:rPr>
      </w:pPr>
      <w:r>
        <w:rPr>
          <w:lang w:eastAsia="zh-CN"/>
        </w:rPr>
        <w:t>3.</w:t>
      </w:r>
      <w:r>
        <w:rPr>
          <w:lang w:eastAsia="zh-CN"/>
        </w:rPr>
        <w:tab/>
      </w:r>
      <w:r w:rsidRPr="004C490D">
        <w:rPr>
          <w:rFonts w:hint="eastAsia"/>
          <w:lang w:eastAsia="zh-CN"/>
        </w:rPr>
        <w:t>After finishing Authorization, Server-side Request Interceptor  logs authorization result.</w:t>
      </w:r>
    </w:p>
    <w:p w14:paraId="7F8EF052" w14:textId="77777777" w:rsidR="006F0A6B" w:rsidRPr="004C490D" w:rsidRDefault="006F0A6B" w:rsidP="006F0A6B">
      <w:pPr>
        <w:pStyle w:val="B1"/>
        <w:rPr>
          <w:lang w:eastAsia="zh-CN"/>
        </w:rPr>
      </w:pPr>
      <w:r>
        <w:rPr>
          <w:lang w:eastAsia="zh-CN"/>
        </w:rPr>
        <w:t>4.</w:t>
      </w:r>
      <w:r>
        <w:rPr>
          <w:lang w:eastAsia="zh-CN"/>
        </w:rPr>
        <w:tab/>
      </w:r>
      <w:r w:rsidRPr="004C490D">
        <w:rPr>
          <w:rFonts w:hint="eastAsia"/>
          <w:lang w:eastAsia="zh-CN"/>
        </w:rPr>
        <w:t>After sending operation result, Server-side Request Interceptor logs operation result, i.e. normal reply or system/user exception.</w:t>
      </w:r>
    </w:p>
    <w:p w14:paraId="29A67739" w14:textId="77777777" w:rsidR="006F0A6B" w:rsidRPr="004C490D" w:rsidRDefault="009B32D1" w:rsidP="006F0A6B">
      <w:pPr>
        <w:pStyle w:val="Heading2"/>
        <w:rPr>
          <w:lang w:eastAsia="zh-CN"/>
        </w:rPr>
      </w:pPr>
      <w:bookmarkStart w:id="33" w:name="_Toc335991503"/>
      <w:smartTag w:uri="urn:schemas-microsoft-com:office:smarttags" w:element="chsdate">
        <w:smartTagPr>
          <w:attr w:name="IsROCDate" w:val="False"/>
          <w:attr w:name="IsLunarDate" w:val="False"/>
          <w:attr w:name="Day" w:val="30"/>
          <w:attr w:name="Month" w:val="12"/>
          <w:attr w:name="Year" w:val="1899"/>
        </w:smartTagPr>
        <w:r>
          <w:t>A.</w:t>
        </w:r>
        <w:r>
          <w:rPr>
            <w:rFonts w:hint="eastAsia"/>
          </w:rPr>
          <w:t>3</w:t>
        </w:r>
        <w:r>
          <w:t>.</w:t>
        </w:r>
        <w:r>
          <w:rPr>
            <w:rFonts w:hint="eastAsia"/>
          </w:rPr>
          <w:t>2</w:t>
        </w:r>
        <w:r w:rsidR="006F0A6B" w:rsidRPr="004C490D">
          <w:rPr>
            <w:rFonts w:hint="eastAsia"/>
          </w:rPr>
          <w:tab/>
        </w:r>
      </w:smartTag>
      <w:r w:rsidR="006F0A6B" w:rsidRPr="004C490D">
        <w:rPr>
          <w:rFonts w:hint="eastAsia"/>
          <w:lang w:eastAsia="zh-CN"/>
        </w:rPr>
        <w:t>Security Attributes Service</w:t>
      </w:r>
      <w:r w:rsidR="006F0A6B" w:rsidRPr="004C490D">
        <w:rPr>
          <w:rFonts w:hint="eastAsia"/>
        </w:rPr>
        <w:t xml:space="preserve"> </w:t>
      </w:r>
      <w:r w:rsidR="006F0A6B" w:rsidRPr="004C490D">
        <w:rPr>
          <w:rFonts w:hint="eastAsia"/>
          <w:lang w:eastAsia="zh-CN"/>
        </w:rPr>
        <w:t>Solution</w:t>
      </w:r>
      <w:bookmarkEnd w:id="33"/>
    </w:p>
    <w:p w14:paraId="72387BE1" w14:textId="77777777" w:rsidR="006F0A6B" w:rsidRPr="004C490D" w:rsidRDefault="006F0A6B" w:rsidP="006F0A6B">
      <w:pPr>
        <w:rPr>
          <w:lang w:eastAsia="zh-CN"/>
        </w:rPr>
      </w:pPr>
      <w:r w:rsidRPr="004C490D">
        <w:rPr>
          <w:rFonts w:hint="eastAsia"/>
          <w:lang w:eastAsia="zh-CN"/>
        </w:rPr>
        <w:t>This clause addresses how to provide IRPManager Authentication, IRPAgent Authentication, Authorization, and Activity Log Security Service by using Security Attributes Service.</w:t>
      </w:r>
    </w:p>
    <w:p w14:paraId="7BF54D16" w14:textId="77777777" w:rsidR="006F0A6B" w:rsidRPr="004C490D" w:rsidRDefault="006F0A6B" w:rsidP="006F0A6B">
      <w:pPr>
        <w:rPr>
          <w:lang w:eastAsia="zh-CN"/>
        </w:rPr>
      </w:pPr>
      <w:r w:rsidRPr="004C490D">
        <w:rPr>
          <w:rFonts w:hint="eastAsia"/>
          <w:lang w:eastAsia="zh-CN"/>
        </w:rPr>
        <w:t xml:space="preserve">At configuration/deployment time, IRPManager and IRPAgent should be configured to run over </w:t>
      </w:r>
      <w:r w:rsidRPr="00092B35">
        <w:rPr>
          <w:rFonts w:hint="eastAsia"/>
          <w:lang w:eastAsia="zh-CN"/>
        </w:rPr>
        <w:t>CORBA</w:t>
      </w:r>
      <w:r w:rsidRPr="004C490D">
        <w:rPr>
          <w:rFonts w:hint="eastAsia"/>
          <w:lang w:eastAsia="zh-CN"/>
        </w:rPr>
        <w:t xml:space="preserve"> Security Service providing authentication service, authorization service and security audit service.</w:t>
      </w:r>
    </w:p>
    <w:p w14:paraId="0C9B49FE" w14:textId="77777777" w:rsidR="006F0A6B" w:rsidRPr="004C490D" w:rsidRDefault="00364E8B" w:rsidP="006F0A6B">
      <w:pPr>
        <w:pStyle w:val="Heading3"/>
        <w:rPr>
          <w:lang w:eastAsia="zh-CN"/>
        </w:rPr>
      </w:pPr>
      <w:bookmarkStart w:id="34" w:name="_Toc335991504"/>
      <w:smartTag w:uri="urn:schemas-microsoft-com:office:smarttags" w:element="chsdate">
        <w:smartTagPr>
          <w:attr w:name="IsROCDate" w:val="False"/>
          <w:attr w:name="IsLunarDate" w:val="False"/>
          <w:attr w:name="Day" w:val="30"/>
          <w:attr w:name="Month" w:val="12"/>
          <w:attr w:name="Year" w:val="1899"/>
        </w:smartTagPr>
        <w:r>
          <w:rPr>
            <w:lang w:eastAsia="zh-CN"/>
          </w:rPr>
          <w:t>A.</w:t>
        </w:r>
        <w:r>
          <w:rPr>
            <w:rFonts w:hint="eastAsia"/>
            <w:lang w:eastAsia="zh-CN"/>
          </w:rPr>
          <w:t>3</w:t>
        </w:r>
        <w:r>
          <w:rPr>
            <w:lang w:eastAsia="zh-CN"/>
          </w:rPr>
          <w:t>.</w:t>
        </w:r>
        <w:r>
          <w:rPr>
            <w:rFonts w:hint="eastAsia"/>
            <w:lang w:eastAsia="zh-CN"/>
          </w:rPr>
          <w:t>2</w:t>
        </w:r>
        <w:r w:rsidRPr="000B1A36">
          <w:rPr>
            <w:lang w:eastAsia="zh-CN"/>
          </w:rPr>
          <w:t>.</w:t>
        </w:r>
        <w:r>
          <w:rPr>
            <w:rFonts w:hint="eastAsia"/>
            <w:lang w:eastAsia="zh-CN"/>
          </w:rPr>
          <w:t>1</w:t>
        </w:r>
        <w:r w:rsidR="006F0A6B" w:rsidRPr="004C490D">
          <w:rPr>
            <w:rFonts w:hint="eastAsia"/>
            <w:lang w:eastAsia="zh-CN"/>
          </w:rPr>
          <w:tab/>
        </w:r>
      </w:smartTag>
      <w:r w:rsidR="006F0A6B" w:rsidRPr="004C490D">
        <w:rPr>
          <w:rFonts w:hint="eastAsia"/>
          <w:lang w:eastAsia="zh-CN"/>
        </w:rPr>
        <w:t>Authentication</w:t>
      </w:r>
      <w:bookmarkEnd w:id="34"/>
    </w:p>
    <w:p w14:paraId="3C7258A2" w14:textId="77777777" w:rsidR="006F0A6B" w:rsidRPr="004C490D" w:rsidRDefault="006F0A6B" w:rsidP="006F0A6B">
      <w:pPr>
        <w:rPr>
          <w:lang w:eastAsia="zh-CN"/>
        </w:rPr>
      </w:pPr>
      <w:r w:rsidRPr="004C490D">
        <w:rPr>
          <w:rFonts w:hint="eastAsia"/>
          <w:lang w:eastAsia="zh-CN"/>
        </w:rPr>
        <w:t xml:space="preserve">IRPManager invokes operation authenticate (defined in </w:t>
      </w:r>
      <w:r w:rsidRPr="00092B35">
        <w:rPr>
          <w:rFonts w:hint="eastAsia"/>
          <w:lang w:eastAsia="zh-CN"/>
        </w:rPr>
        <w:t>CORBA</w:t>
      </w:r>
      <w:r w:rsidRPr="004C490D">
        <w:rPr>
          <w:rFonts w:hint="eastAsia"/>
          <w:lang w:eastAsia="zh-CN"/>
        </w:rPr>
        <w:t xml:space="preserve"> Security Service specification [8]) to get a credential as a warrant.</w:t>
      </w:r>
    </w:p>
    <w:p w14:paraId="09BF2402" w14:textId="77777777" w:rsidR="006F0A6B" w:rsidRPr="004C490D" w:rsidRDefault="006F0A6B" w:rsidP="006F0A6B">
      <w:pPr>
        <w:rPr>
          <w:lang w:eastAsia="zh-CN"/>
        </w:rPr>
      </w:pPr>
      <w:r w:rsidRPr="004C490D">
        <w:rPr>
          <w:lang w:eastAsia="zh-CN"/>
        </w:rPr>
        <w:t>O</w:t>
      </w:r>
      <w:r w:rsidRPr="004C490D">
        <w:rPr>
          <w:rFonts w:hint="eastAsia"/>
          <w:lang w:eastAsia="zh-CN"/>
        </w:rPr>
        <w:t xml:space="preserve">ptionally, IRPManager may continue to invoke operation </w:t>
      </w:r>
      <w:r w:rsidRPr="004C490D">
        <w:rPr>
          <w:lang w:eastAsia="zh-CN"/>
        </w:rPr>
        <w:t>continue_authentication</w:t>
      </w:r>
      <w:r w:rsidRPr="004C490D">
        <w:rPr>
          <w:rFonts w:hint="eastAsia"/>
          <w:lang w:eastAsia="zh-CN"/>
        </w:rPr>
        <w:t xml:space="preserve"> (defined in </w:t>
      </w:r>
      <w:r w:rsidRPr="00092B35">
        <w:rPr>
          <w:rFonts w:hint="eastAsia"/>
          <w:lang w:eastAsia="zh-CN"/>
        </w:rPr>
        <w:t>CORBA</w:t>
      </w:r>
      <w:r w:rsidRPr="004C490D">
        <w:rPr>
          <w:rFonts w:hint="eastAsia"/>
          <w:lang w:eastAsia="zh-CN"/>
        </w:rPr>
        <w:t xml:space="preserve"> Security Service specification [8]) to carry out mutual authentication.</w:t>
      </w:r>
    </w:p>
    <w:p w14:paraId="04D51C73" w14:textId="77777777" w:rsidR="006F0A6B" w:rsidRPr="004C490D" w:rsidRDefault="00364E8B" w:rsidP="006F0A6B">
      <w:pPr>
        <w:pStyle w:val="Heading3"/>
        <w:rPr>
          <w:lang w:eastAsia="zh-CN"/>
        </w:rPr>
      </w:pPr>
      <w:bookmarkStart w:id="35" w:name="_Toc335991505"/>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w:t>
        </w:r>
        <w:r>
          <w:rPr>
            <w:rFonts w:hint="eastAsia"/>
            <w:lang w:eastAsia="zh-CN"/>
          </w:rPr>
          <w:t>2.2</w:t>
        </w:r>
        <w:r w:rsidR="006F0A6B" w:rsidRPr="004C490D">
          <w:rPr>
            <w:rFonts w:hint="eastAsia"/>
            <w:lang w:eastAsia="zh-CN"/>
          </w:rPr>
          <w:tab/>
        </w:r>
      </w:smartTag>
      <w:r w:rsidR="006F0A6B" w:rsidRPr="004C490D">
        <w:rPr>
          <w:rFonts w:hint="eastAsia"/>
          <w:lang w:eastAsia="zh-CN"/>
        </w:rPr>
        <w:t>Authorization</w:t>
      </w:r>
      <w:bookmarkEnd w:id="35"/>
    </w:p>
    <w:p w14:paraId="7EB11255" w14:textId="77777777" w:rsidR="006F0A6B" w:rsidRPr="004C490D" w:rsidRDefault="006F0A6B" w:rsidP="006F0A6B">
      <w:pPr>
        <w:rPr>
          <w:lang w:eastAsia="zh-CN"/>
        </w:rPr>
      </w:pPr>
      <w:r w:rsidRPr="004C490D">
        <w:rPr>
          <w:rFonts w:hint="eastAsia"/>
          <w:lang w:eastAsia="zh-CN"/>
        </w:rPr>
        <w:t xml:space="preserve">When operation request reaches IRPAgent, IRPAgent side </w:t>
      </w:r>
      <w:r w:rsidRPr="00092B35">
        <w:rPr>
          <w:rFonts w:hint="eastAsia"/>
          <w:lang w:eastAsia="zh-CN"/>
        </w:rPr>
        <w:t>CORBA</w:t>
      </w:r>
      <w:r w:rsidRPr="004C490D">
        <w:rPr>
          <w:rFonts w:hint="eastAsia"/>
          <w:lang w:eastAsia="zh-CN"/>
        </w:rPr>
        <w:t xml:space="preserve"> Security Service extracts accessor </w:t>
      </w:r>
      <w:r w:rsidRPr="004C490D">
        <w:rPr>
          <w:lang w:eastAsia="zh-CN"/>
        </w:rPr>
        <w:t>identifier</w:t>
      </w:r>
      <w:r w:rsidRPr="004C490D">
        <w:rPr>
          <w:rFonts w:hint="eastAsia"/>
          <w:lang w:eastAsia="zh-CN"/>
        </w:rPr>
        <w:t xml:space="preserve"> from the credential attached to the request and invokes operation access_allowed (defined in </w:t>
      </w:r>
      <w:r w:rsidRPr="00092B35">
        <w:rPr>
          <w:rFonts w:hint="eastAsia"/>
          <w:lang w:eastAsia="zh-CN"/>
        </w:rPr>
        <w:t>CORBA</w:t>
      </w:r>
      <w:r w:rsidRPr="004C490D">
        <w:rPr>
          <w:rFonts w:hint="eastAsia"/>
          <w:lang w:eastAsia="zh-CN"/>
        </w:rPr>
        <w:t xml:space="preserve"> Security Service specification [8]) to accomplish authorization due to the accessor </w:t>
      </w:r>
      <w:r w:rsidRPr="004C490D">
        <w:rPr>
          <w:lang w:eastAsia="zh-CN"/>
        </w:rPr>
        <w:t>identifier</w:t>
      </w:r>
      <w:r w:rsidRPr="004C490D">
        <w:rPr>
          <w:rFonts w:hint="eastAsia"/>
          <w:lang w:eastAsia="zh-CN"/>
        </w:rPr>
        <w:t xml:space="preserve"> and predefined Access Control policy.</w:t>
      </w:r>
    </w:p>
    <w:p w14:paraId="6A194DAC" w14:textId="77777777" w:rsidR="006F0A6B" w:rsidRPr="004C490D" w:rsidRDefault="00364E8B" w:rsidP="006F0A6B">
      <w:pPr>
        <w:pStyle w:val="Heading3"/>
        <w:rPr>
          <w:lang w:eastAsia="zh-CN"/>
        </w:rPr>
      </w:pPr>
      <w:bookmarkStart w:id="36" w:name="_Toc335991506"/>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w:t>
        </w:r>
        <w:r>
          <w:rPr>
            <w:rFonts w:hint="eastAsia"/>
            <w:lang w:eastAsia="zh-CN"/>
          </w:rPr>
          <w:t>2</w:t>
        </w:r>
        <w:r w:rsidRPr="000B1A36">
          <w:t>.</w:t>
        </w:r>
        <w:r>
          <w:rPr>
            <w:rFonts w:hint="eastAsia"/>
            <w:lang w:eastAsia="zh-CN"/>
          </w:rPr>
          <w:t>3</w:t>
        </w:r>
        <w:r w:rsidR="006F0A6B" w:rsidRPr="004C490D">
          <w:rPr>
            <w:rFonts w:hint="eastAsia"/>
            <w:lang w:eastAsia="zh-CN"/>
          </w:rPr>
          <w:tab/>
        </w:r>
      </w:smartTag>
      <w:r w:rsidR="006F0A6B" w:rsidRPr="004C490D">
        <w:rPr>
          <w:rFonts w:hint="eastAsia"/>
          <w:lang w:eastAsia="zh-CN"/>
        </w:rPr>
        <w:t>Activity Log</w:t>
      </w:r>
      <w:bookmarkEnd w:id="36"/>
    </w:p>
    <w:p w14:paraId="67C5B6FE" w14:textId="77777777" w:rsidR="006F0A6B" w:rsidRPr="004C490D" w:rsidRDefault="006F0A6B" w:rsidP="006F0A6B">
      <w:pPr>
        <w:rPr>
          <w:lang w:eastAsia="zh-CN"/>
        </w:rPr>
      </w:pPr>
      <w:r w:rsidRPr="00092B35">
        <w:rPr>
          <w:rFonts w:hint="eastAsia"/>
          <w:lang w:eastAsia="zh-CN"/>
        </w:rPr>
        <w:t>CORBA</w:t>
      </w:r>
      <w:r w:rsidRPr="004C490D">
        <w:rPr>
          <w:rFonts w:hint="eastAsia"/>
          <w:lang w:eastAsia="zh-CN"/>
        </w:rPr>
        <w:t xml:space="preserve"> Security Service provides Security Audit Service. IRPAgent invokes operation audit_needed (defined in </w:t>
      </w:r>
      <w:r w:rsidRPr="00092B35">
        <w:rPr>
          <w:rFonts w:hint="eastAsia"/>
          <w:lang w:eastAsia="zh-CN"/>
        </w:rPr>
        <w:t>CORBA</w:t>
      </w:r>
      <w:r w:rsidRPr="004C490D">
        <w:rPr>
          <w:rFonts w:hint="eastAsia"/>
          <w:lang w:eastAsia="zh-CN"/>
        </w:rPr>
        <w:t xml:space="preserve"> Security Service specification [8])  to decide which security activity/event to be logged; corresponding activity/event are logged by </w:t>
      </w:r>
      <w:r w:rsidRPr="00092B35">
        <w:rPr>
          <w:rFonts w:hint="eastAsia"/>
          <w:lang w:eastAsia="zh-CN"/>
        </w:rPr>
        <w:t>CORBA</w:t>
      </w:r>
      <w:r w:rsidRPr="004C490D">
        <w:rPr>
          <w:rFonts w:hint="eastAsia"/>
          <w:lang w:eastAsia="zh-CN"/>
        </w:rPr>
        <w:t xml:space="preserve"> Security Service </w:t>
      </w:r>
      <w:r w:rsidRPr="004C490D">
        <w:rPr>
          <w:lang w:eastAsia="zh-CN"/>
        </w:rPr>
        <w:t>automatically</w:t>
      </w:r>
      <w:r w:rsidRPr="004C490D">
        <w:rPr>
          <w:rFonts w:hint="eastAsia"/>
          <w:lang w:eastAsia="zh-CN"/>
        </w:rPr>
        <w:t xml:space="preserve"> when happens. </w:t>
      </w:r>
      <w:r w:rsidRPr="00092B35">
        <w:rPr>
          <w:rFonts w:hint="eastAsia"/>
          <w:lang w:eastAsia="zh-CN"/>
        </w:rPr>
        <w:t>OMG</w:t>
      </w:r>
      <w:r w:rsidRPr="004C490D">
        <w:rPr>
          <w:rFonts w:hint="eastAsia"/>
          <w:lang w:eastAsia="zh-CN"/>
        </w:rPr>
        <w:t xml:space="preserve"> </w:t>
      </w:r>
      <w:r w:rsidRPr="00092B35">
        <w:rPr>
          <w:rFonts w:hint="eastAsia"/>
          <w:lang w:eastAsia="zh-CN"/>
        </w:rPr>
        <w:t>CORBA</w:t>
      </w:r>
      <w:r w:rsidRPr="004C490D">
        <w:rPr>
          <w:rFonts w:hint="eastAsia"/>
          <w:lang w:eastAsia="zh-CN"/>
        </w:rPr>
        <w:t xml:space="preserve"> Security Service [8] defines the following activities/events that can be logged:</w:t>
      </w:r>
    </w:p>
    <w:p w14:paraId="270A239D" w14:textId="77777777" w:rsidR="006F0A6B" w:rsidRPr="004C490D" w:rsidRDefault="006F0A6B" w:rsidP="008B0CF6">
      <w:pPr>
        <w:pStyle w:val="B1"/>
        <w:rPr>
          <w:lang w:eastAsia="zh-CN"/>
        </w:rPr>
      </w:pPr>
      <w:r w:rsidRPr="004C490D">
        <w:rPr>
          <w:lang w:eastAsia="zh-CN"/>
        </w:rPr>
        <w:t>AuditAll</w:t>
      </w:r>
    </w:p>
    <w:p w14:paraId="4B0502BE" w14:textId="77777777" w:rsidR="006F0A6B" w:rsidRPr="004C490D" w:rsidRDefault="006F0A6B" w:rsidP="008B0CF6">
      <w:pPr>
        <w:pStyle w:val="B1"/>
        <w:rPr>
          <w:lang w:eastAsia="zh-CN"/>
        </w:rPr>
      </w:pPr>
      <w:r w:rsidRPr="004C490D">
        <w:rPr>
          <w:lang w:eastAsia="zh-CN"/>
        </w:rPr>
        <w:t>AuditPrincipalAuth</w:t>
      </w:r>
    </w:p>
    <w:p w14:paraId="1A472285" w14:textId="77777777" w:rsidR="006F0A6B" w:rsidRPr="004C490D" w:rsidRDefault="006F0A6B" w:rsidP="008B0CF6">
      <w:pPr>
        <w:pStyle w:val="B1"/>
        <w:rPr>
          <w:lang w:eastAsia="zh-CN"/>
        </w:rPr>
      </w:pPr>
      <w:r w:rsidRPr="004C490D">
        <w:rPr>
          <w:lang w:eastAsia="zh-CN"/>
        </w:rPr>
        <w:t>AuditSessionAuth</w:t>
      </w:r>
    </w:p>
    <w:p w14:paraId="36040695" w14:textId="77777777" w:rsidR="006F0A6B" w:rsidRPr="004C490D" w:rsidRDefault="006F0A6B" w:rsidP="008B0CF6">
      <w:pPr>
        <w:pStyle w:val="B1"/>
        <w:rPr>
          <w:lang w:eastAsia="zh-CN"/>
        </w:rPr>
      </w:pPr>
      <w:r w:rsidRPr="004C490D">
        <w:rPr>
          <w:lang w:eastAsia="zh-CN"/>
        </w:rPr>
        <w:t>AuditAuthorization</w:t>
      </w:r>
    </w:p>
    <w:p w14:paraId="537D59CB" w14:textId="77777777" w:rsidR="006F0A6B" w:rsidRPr="004C490D" w:rsidRDefault="006F0A6B" w:rsidP="008B0CF6">
      <w:pPr>
        <w:pStyle w:val="B1"/>
        <w:rPr>
          <w:lang w:eastAsia="zh-CN"/>
        </w:rPr>
      </w:pPr>
      <w:r w:rsidRPr="004C490D">
        <w:rPr>
          <w:lang w:eastAsia="zh-CN"/>
        </w:rPr>
        <w:t>AuditInvocation</w:t>
      </w:r>
    </w:p>
    <w:p w14:paraId="0AEAAE85" w14:textId="77777777" w:rsidR="006F0A6B" w:rsidRPr="004C490D" w:rsidRDefault="006F0A6B" w:rsidP="008B0CF6">
      <w:pPr>
        <w:pStyle w:val="B1"/>
        <w:rPr>
          <w:lang w:eastAsia="zh-CN"/>
        </w:rPr>
      </w:pPr>
      <w:r w:rsidRPr="004C490D">
        <w:rPr>
          <w:lang w:eastAsia="zh-CN"/>
        </w:rPr>
        <w:t>AuditSecEnvChange</w:t>
      </w:r>
    </w:p>
    <w:p w14:paraId="6835DBC3" w14:textId="77777777" w:rsidR="006F0A6B" w:rsidRPr="004C490D" w:rsidRDefault="006F0A6B" w:rsidP="008B0CF6">
      <w:pPr>
        <w:pStyle w:val="B1"/>
        <w:rPr>
          <w:lang w:eastAsia="zh-CN"/>
        </w:rPr>
      </w:pPr>
      <w:r w:rsidRPr="004C490D">
        <w:rPr>
          <w:lang w:eastAsia="zh-CN"/>
        </w:rPr>
        <w:t>AuditPolicyChange</w:t>
      </w:r>
    </w:p>
    <w:p w14:paraId="753CB190" w14:textId="77777777" w:rsidR="006F0A6B" w:rsidRPr="004C490D" w:rsidRDefault="006F0A6B" w:rsidP="008B0CF6">
      <w:pPr>
        <w:pStyle w:val="B1"/>
        <w:rPr>
          <w:lang w:eastAsia="zh-CN"/>
        </w:rPr>
      </w:pPr>
      <w:r w:rsidRPr="004C490D">
        <w:rPr>
          <w:lang w:eastAsia="zh-CN"/>
        </w:rPr>
        <w:t>AuditObjectCreation</w:t>
      </w:r>
    </w:p>
    <w:p w14:paraId="3474C677" w14:textId="77777777" w:rsidR="006F0A6B" w:rsidRPr="004C490D" w:rsidRDefault="006F0A6B" w:rsidP="008B0CF6">
      <w:pPr>
        <w:pStyle w:val="B1"/>
        <w:rPr>
          <w:lang w:eastAsia="zh-CN"/>
        </w:rPr>
      </w:pPr>
      <w:r w:rsidRPr="004C490D">
        <w:rPr>
          <w:lang w:eastAsia="zh-CN"/>
        </w:rPr>
        <w:t>AuditObjectDestruction</w:t>
      </w:r>
    </w:p>
    <w:p w14:paraId="7EEEA575" w14:textId="77777777" w:rsidR="006F0A6B" w:rsidRPr="004C490D" w:rsidRDefault="006F0A6B" w:rsidP="008B0CF6">
      <w:pPr>
        <w:pStyle w:val="B1"/>
        <w:rPr>
          <w:lang w:eastAsia="zh-CN"/>
        </w:rPr>
      </w:pPr>
      <w:r w:rsidRPr="004C490D">
        <w:rPr>
          <w:lang w:eastAsia="zh-CN"/>
        </w:rPr>
        <w:t>AuditNonRepudiation</w:t>
      </w:r>
    </w:p>
    <w:p w14:paraId="244E7EBA" w14:textId="77777777" w:rsidR="00A740BF" w:rsidRDefault="00A740BF" w:rsidP="00A740BF">
      <w:pPr>
        <w:pStyle w:val="Heading1"/>
        <w:pageBreakBefore/>
        <w:rPr>
          <w:lang w:eastAsia="zh-CN"/>
        </w:rPr>
      </w:pPr>
      <w:bookmarkStart w:id="37" w:name="_Toc335991507"/>
      <w:r>
        <w:rPr>
          <w:rFonts w:hint="eastAsia"/>
          <w:lang w:eastAsia="zh-CN" w:bidi="ar-EG"/>
        </w:rPr>
        <w:lastRenderedPageBreak/>
        <w:t>A.4</w:t>
      </w:r>
      <w:r w:rsidRPr="00250284">
        <w:rPr>
          <w:lang w:bidi="ar-EG"/>
        </w:rPr>
        <w:tab/>
      </w:r>
      <w:r>
        <w:t>Solution Set definitions</w:t>
      </w:r>
      <w:bookmarkEnd w:id="37"/>
    </w:p>
    <w:p w14:paraId="72607DE8" w14:textId="77777777" w:rsidR="00A740BF" w:rsidRDefault="00A740BF" w:rsidP="00A740BF">
      <w:pPr>
        <w:pStyle w:val="Heading2"/>
      </w:pPr>
      <w:bookmarkStart w:id="38" w:name="_Toc335991508"/>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4</w:t>
        </w:r>
        <w:r>
          <w:t>.1</w:t>
        </w:r>
        <w:r>
          <w:tab/>
        </w:r>
      </w:smartTag>
      <w:r>
        <w:t>IDL definition structure</w:t>
      </w:r>
      <w:bookmarkEnd w:id="38"/>
    </w:p>
    <w:p w14:paraId="7ACB3366" w14:textId="77777777" w:rsidR="00A740BF" w:rsidRDefault="00A740BF" w:rsidP="00A740BF">
      <w:r w:rsidRPr="00CA6D0A">
        <w:t xml:space="preserve">Clause </w:t>
      </w:r>
      <w:smartTag w:uri="urn:schemas-microsoft-com:office:smarttags" w:element="chsdate">
        <w:smartTagPr>
          <w:attr w:name="IsROCDate" w:val="False"/>
          <w:attr w:name="IsLunarDate" w:val="False"/>
          <w:attr w:name="Day" w:val="30"/>
          <w:attr w:name="Month" w:val="12"/>
          <w:attr w:name="Year" w:val="1899"/>
        </w:smartTagPr>
        <w:r w:rsidRPr="00CA6D0A">
          <w:t>A.</w:t>
        </w:r>
        <w:r>
          <w:rPr>
            <w:rFonts w:hint="eastAsia"/>
            <w:lang w:eastAsia="zh-CN"/>
          </w:rPr>
          <w:t>4</w:t>
        </w:r>
        <w:r w:rsidRPr="00CA6D0A">
          <w:t>.</w:t>
        </w:r>
        <w:r>
          <w:t>2</w:t>
        </w:r>
      </w:smartTag>
      <w:r w:rsidRPr="00CA6D0A">
        <w:t xml:space="preserve"> defines the types which are used by the </w:t>
      </w:r>
      <w:r w:rsidRPr="004C490D">
        <w:rPr>
          <w:rFonts w:hint="eastAsia"/>
          <w:lang w:eastAsia="zh-CN"/>
        </w:rPr>
        <w:t>Security Service</w:t>
      </w:r>
      <w:r>
        <w:rPr>
          <w:rFonts w:hint="eastAsia"/>
          <w:lang w:eastAsia="zh-CN"/>
        </w:rPr>
        <w:t xml:space="preserve"> for</w:t>
      </w:r>
      <w:r w:rsidRPr="00CA6D0A">
        <w:t xml:space="preserve"> IRP.</w:t>
      </w:r>
    </w:p>
    <w:p w14:paraId="607FD5A6" w14:textId="77777777" w:rsidR="00A740BF" w:rsidRDefault="00A740BF" w:rsidP="00A740BF">
      <w:pPr>
        <w:rPr>
          <w:lang w:eastAsia="zh-CN"/>
        </w:rPr>
      </w:pPr>
      <w:r w:rsidRPr="00CA6D0A">
        <w:t xml:space="preserve">Clause </w:t>
      </w:r>
      <w:smartTag w:uri="urn:schemas-microsoft-com:office:smarttags" w:element="chsdate">
        <w:smartTagPr>
          <w:attr w:name="IsROCDate" w:val="False"/>
          <w:attr w:name="IsLunarDate" w:val="False"/>
          <w:attr w:name="Day" w:val="30"/>
          <w:attr w:name="Month" w:val="12"/>
          <w:attr w:name="Year" w:val="1899"/>
        </w:smartTagPr>
        <w:r w:rsidRPr="00CA6D0A">
          <w:t>A.</w:t>
        </w:r>
        <w:r>
          <w:rPr>
            <w:rFonts w:hint="eastAsia"/>
            <w:lang w:eastAsia="zh-CN"/>
          </w:rPr>
          <w:t>4</w:t>
        </w:r>
        <w:r w:rsidRPr="00CA6D0A">
          <w:t>.</w:t>
        </w:r>
        <w:r>
          <w:t>3</w:t>
        </w:r>
      </w:smartTag>
      <w:r w:rsidRPr="00CA6D0A">
        <w:t xml:space="preserve"> defines the </w:t>
      </w:r>
      <w:r w:rsidR="002D2A56" w:rsidRPr="004C490D">
        <w:t xml:space="preserve">capabilities of </w:t>
      </w:r>
      <w:r w:rsidR="002D2A56" w:rsidRPr="004C490D">
        <w:rPr>
          <w:rFonts w:hint="eastAsia"/>
          <w:lang w:eastAsia="zh-CN"/>
        </w:rPr>
        <w:t>Security Service</w:t>
      </w:r>
      <w:r w:rsidR="00EF37F7">
        <w:rPr>
          <w:rFonts w:hint="eastAsia"/>
          <w:lang w:eastAsia="zh-CN"/>
        </w:rPr>
        <w:t xml:space="preserve"> for IRP</w:t>
      </w:r>
      <w:r w:rsidRPr="00CA6D0A">
        <w:t>.</w:t>
      </w:r>
    </w:p>
    <w:p w14:paraId="23343C6A" w14:textId="77777777" w:rsidR="006C7C6A" w:rsidRPr="004C490D" w:rsidRDefault="006C7C6A" w:rsidP="006C7C6A">
      <w:pPr>
        <w:rPr>
          <w:lang w:eastAsia="zh-CN"/>
        </w:rPr>
      </w:pPr>
      <w:r w:rsidRPr="004C490D">
        <w:rPr>
          <w:rFonts w:hint="eastAsia"/>
          <w:lang w:eastAsia="zh-CN"/>
        </w:rPr>
        <w:t>NOTE:</w:t>
      </w:r>
      <w:r>
        <w:rPr>
          <w:rFonts w:hint="eastAsia"/>
          <w:lang w:eastAsia="zh-CN"/>
        </w:rPr>
        <w:t xml:space="preserve"> </w:t>
      </w:r>
      <w:r w:rsidRPr="004C490D">
        <w:rPr>
          <w:lang w:eastAsia="zh-CN"/>
        </w:rPr>
        <w:t>A</w:t>
      </w:r>
      <w:r w:rsidRPr="004C490D">
        <w:rPr>
          <w:rFonts w:hint="eastAsia"/>
          <w:lang w:eastAsia="zh-CN"/>
        </w:rPr>
        <w:t xml:space="preserve">ll the </w:t>
      </w:r>
      <w:r w:rsidRPr="00092B35">
        <w:rPr>
          <w:rFonts w:hint="eastAsia"/>
          <w:lang w:eastAsia="zh-CN"/>
        </w:rPr>
        <w:t>IDL</w:t>
      </w:r>
      <w:r w:rsidRPr="004C490D">
        <w:rPr>
          <w:rFonts w:hint="eastAsia"/>
          <w:lang w:eastAsia="zh-CN"/>
        </w:rPr>
        <w:t xml:space="preserve"> files below are only applicable to </w:t>
      </w:r>
      <w:r w:rsidRPr="00092B35">
        <w:rPr>
          <w:rFonts w:hint="eastAsia"/>
          <w:lang w:eastAsia="zh-CN"/>
        </w:rPr>
        <w:t>RI</w:t>
      </w:r>
      <w:r w:rsidRPr="004C490D">
        <w:rPr>
          <w:rFonts w:hint="eastAsia"/>
          <w:lang w:eastAsia="zh-CN"/>
        </w:rPr>
        <w:t xml:space="preserve"> Solution. </w:t>
      </w:r>
      <w:r w:rsidRPr="00092B35">
        <w:rPr>
          <w:rFonts w:hint="eastAsia"/>
          <w:lang w:eastAsia="zh-CN"/>
        </w:rPr>
        <w:t>SAS</w:t>
      </w:r>
      <w:r w:rsidRPr="004C490D">
        <w:rPr>
          <w:rFonts w:hint="eastAsia"/>
          <w:lang w:eastAsia="zh-CN"/>
        </w:rPr>
        <w:t xml:space="preserve"> Solution related </w:t>
      </w:r>
      <w:r w:rsidRPr="00092B35">
        <w:rPr>
          <w:rFonts w:hint="eastAsia"/>
          <w:lang w:eastAsia="zh-CN"/>
        </w:rPr>
        <w:t>IDL</w:t>
      </w:r>
      <w:r w:rsidRPr="004C490D">
        <w:rPr>
          <w:rFonts w:hint="eastAsia"/>
          <w:lang w:eastAsia="zh-CN"/>
        </w:rPr>
        <w:t xml:space="preserve"> definition </w:t>
      </w:r>
      <w:r w:rsidRPr="00092B35">
        <w:rPr>
          <w:rFonts w:hint="eastAsia"/>
          <w:lang w:eastAsia="zh-CN"/>
        </w:rPr>
        <w:t>is</w:t>
      </w:r>
      <w:r w:rsidRPr="004C490D">
        <w:rPr>
          <w:rFonts w:hint="eastAsia"/>
          <w:lang w:eastAsia="zh-CN"/>
        </w:rPr>
        <w:t xml:space="preserve"> defined in </w:t>
      </w:r>
      <w:r w:rsidRPr="00092B35">
        <w:rPr>
          <w:rFonts w:hint="eastAsia"/>
          <w:lang w:eastAsia="zh-CN"/>
        </w:rPr>
        <w:t>CORBA</w:t>
      </w:r>
      <w:r w:rsidRPr="004C490D">
        <w:rPr>
          <w:rFonts w:hint="eastAsia"/>
          <w:lang w:eastAsia="zh-CN"/>
        </w:rPr>
        <w:t xml:space="preserve"> Security Service specification [8].</w:t>
      </w:r>
    </w:p>
    <w:p w14:paraId="25FE72B2" w14:textId="77777777" w:rsidR="006C7C6A" w:rsidRPr="006C7C6A" w:rsidRDefault="006C7C6A" w:rsidP="00A740BF">
      <w:pPr>
        <w:rPr>
          <w:lang w:eastAsia="zh-CN"/>
        </w:rPr>
      </w:pPr>
    </w:p>
    <w:p w14:paraId="2D82D561" w14:textId="77777777" w:rsidR="006F0A6B" w:rsidRPr="004C490D" w:rsidRDefault="006C7C6A" w:rsidP="006C7C6A">
      <w:pPr>
        <w:pStyle w:val="Heading2"/>
        <w:pageBreakBefore/>
        <w:ind w:left="0" w:firstLine="0"/>
        <w:rPr>
          <w:lang w:eastAsia="zh-CN"/>
        </w:rPr>
      </w:pPr>
      <w:bookmarkStart w:id="39" w:name="_Toc335991509"/>
      <w:smartTag w:uri="urn:schemas-microsoft-com:office:smarttags" w:element="chsdate">
        <w:smartTagPr>
          <w:attr w:name="IsROCDate" w:val="False"/>
          <w:attr w:name="IsLunarDate" w:val="False"/>
          <w:attr w:name="Day" w:val="30"/>
          <w:attr w:name="Month" w:val="12"/>
          <w:attr w:name="Year" w:val="1899"/>
        </w:smartTagPr>
        <w:r w:rsidRPr="00250284">
          <w:rPr>
            <w:lang w:bidi="ar-EG"/>
          </w:rPr>
          <w:lastRenderedPageBreak/>
          <w:t>A</w:t>
        </w:r>
        <w:r>
          <w:rPr>
            <w:rFonts w:hint="eastAsia"/>
            <w:lang w:bidi="ar-EG"/>
          </w:rPr>
          <w:t>.</w:t>
        </w:r>
        <w:r>
          <w:rPr>
            <w:rFonts w:hint="eastAsia"/>
            <w:lang w:eastAsia="zh-CN" w:bidi="ar-EG"/>
          </w:rPr>
          <w:t>4</w:t>
        </w:r>
        <w:r w:rsidRPr="00250284">
          <w:rPr>
            <w:lang w:bidi="ar-EG"/>
          </w:rPr>
          <w:t>.</w:t>
        </w:r>
        <w:r>
          <w:rPr>
            <w:rFonts w:hint="eastAsia"/>
            <w:lang w:bidi="ar-EG"/>
          </w:rPr>
          <w:t>2</w:t>
        </w:r>
        <w:r w:rsidR="006F0A6B" w:rsidRPr="004C490D">
          <w:rPr>
            <w:lang w:bidi="ar-EG"/>
          </w:rPr>
          <w:tab/>
        </w:r>
      </w:smartTag>
      <w:r w:rsidR="006F0A6B" w:rsidRPr="00092B35">
        <w:rPr>
          <w:lang w:bidi="ar-EG"/>
        </w:rPr>
        <w:t>IDL</w:t>
      </w:r>
      <w:r>
        <w:rPr>
          <w:lang w:bidi="ar-EG"/>
        </w:rPr>
        <w:t xml:space="preserve"> specification </w:t>
      </w:r>
      <w:r w:rsidR="006F0A6B" w:rsidRPr="004C490D">
        <w:rPr>
          <w:lang w:bidi="ar-EG"/>
        </w:rPr>
        <w:t>"</w:t>
      </w:r>
      <w:r w:rsidR="006F0A6B" w:rsidRPr="004C490D">
        <w:rPr>
          <w:rFonts w:hint="eastAsia"/>
          <w:lang w:bidi="ar-EG"/>
        </w:rPr>
        <w:t>SecurityService</w:t>
      </w:r>
      <w:r w:rsidR="006F0A6B" w:rsidRPr="004C490D">
        <w:rPr>
          <w:lang w:bidi="ar-EG"/>
        </w:rPr>
        <w:t>ConstDefs.</w:t>
      </w:r>
      <w:r w:rsidR="006F0A6B" w:rsidRPr="00092B35">
        <w:rPr>
          <w:lang w:bidi="ar-EG"/>
        </w:rPr>
        <w:t>idl</w:t>
      </w:r>
      <w:r w:rsidR="006F0A6B" w:rsidRPr="004C490D">
        <w:rPr>
          <w:lang w:bidi="ar-EG"/>
        </w:rPr>
        <w:t>"</w:t>
      </w:r>
      <w:bookmarkEnd w:id="39"/>
    </w:p>
    <w:p w14:paraId="0F40C55B" w14:textId="77777777" w:rsidR="006F0A6B" w:rsidRPr="004C490D" w:rsidRDefault="006F0A6B" w:rsidP="006F0A6B">
      <w:pPr>
        <w:pStyle w:val="PL"/>
      </w:pPr>
      <w:r w:rsidRPr="004C490D">
        <w:t>//File:</w:t>
      </w:r>
      <w:r w:rsidRPr="004C490D">
        <w:rPr>
          <w:rFonts w:ascii="Arial" w:hAnsi="Arial" w:cs="Arial"/>
          <w:b/>
          <w:bCs/>
        </w:rPr>
        <w:t xml:space="preserve"> </w:t>
      </w:r>
      <w:r w:rsidRPr="004C490D">
        <w:t>SecurityServiceConstDefs.</w:t>
      </w:r>
      <w:r w:rsidRPr="00092B35">
        <w:t>idl</w:t>
      </w:r>
    </w:p>
    <w:p w14:paraId="42DFE2BD" w14:textId="77777777" w:rsidR="006F0A6B" w:rsidRPr="004C490D" w:rsidRDefault="006F0A6B" w:rsidP="006F0A6B">
      <w:pPr>
        <w:pStyle w:val="PL"/>
      </w:pPr>
    </w:p>
    <w:p w14:paraId="220A4CB8" w14:textId="77777777" w:rsidR="006F0A6B" w:rsidRPr="004C490D" w:rsidRDefault="006F0A6B" w:rsidP="006F0A6B">
      <w:pPr>
        <w:pStyle w:val="PL"/>
      </w:pPr>
      <w:r w:rsidRPr="004C490D">
        <w:t xml:space="preserve">#ifndef </w:t>
      </w:r>
      <w:r w:rsidRPr="004C490D">
        <w:rPr>
          <w:caps/>
        </w:rPr>
        <w:t>_</w:t>
      </w:r>
      <w:r w:rsidRPr="004C490D">
        <w:rPr>
          <w:rFonts w:hint="eastAsia"/>
          <w:caps/>
          <w:lang w:eastAsia="zh-CN"/>
        </w:rPr>
        <w:t>SECURITYSERVICE</w:t>
      </w:r>
      <w:r w:rsidRPr="004C490D">
        <w:rPr>
          <w:caps/>
        </w:rPr>
        <w:t>ConstDefs_</w:t>
      </w:r>
      <w:r w:rsidRPr="00092B35">
        <w:rPr>
          <w:caps/>
        </w:rPr>
        <w:t>idl</w:t>
      </w:r>
      <w:r w:rsidRPr="004C490D">
        <w:rPr>
          <w:caps/>
        </w:rPr>
        <w:t>_</w:t>
      </w:r>
    </w:p>
    <w:p w14:paraId="002E0371" w14:textId="77777777" w:rsidR="006F0A6B" w:rsidRPr="004C490D" w:rsidRDefault="006F0A6B" w:rsidP="006F0A6B">
      <w:pPr>
        <w:pStyle w:val="PL"/>
      </w:pPr>
      <w:r w:rsidRPr="004C490D">
        <w:t xml:space="preserve">#define </w:t>
      </w:r>
      <w:r w:rsidRPr="004C490D">
        <w:rPr>
          <w:caps/>
        </w:rPr>
        <w:t>_</w:t>
      </w:r>
      <w:r w:rsidRPr="004C490D">
        <w:rPr>
          <w:rFonts w:hint="eastAsia"/>
          <w:caps/>
          <w:lang w:eastAsia="zh-CN"/>
        </w:rPr>
        <w:t>SECURITYSERVICE</w:t>
      </w:r>
      <w:r w:rsidRPr="004C490D">
        <w:rPr>
          <w:caps/>
        </w:rPr>
        <w:t>ConstDefs_</w:t>
      </w:r>
      <w:r w:rsidRPr="00092B35">
        <w:rPr>
          <w:caps/>
        </w:rPr>
        <w:t>idl</w:t>
      </w:r>
      <w:r w:rsidRPr="004C490D">
        <w:rPr>
          <w:caps/>
        </w:rPr>
        <w:t>_</w:t>
      </w:r>
    </w:p>
    <w:p w14:paraId="0046BC4E" w14:textId="77777777" w:rsidR="006F0A6B" w:rsidRPr="004C490D" w:rsidRDefault="006F0A6B" w:rsidP="006F0A6B">
      <w:pPr>
        <w:pStyle w:val="PL"/>
      </w:pPr>
    </w:p>
    <w:p w14:paraId="34B29CEF" w14:textId="77777777" w:rsidR="006F0A6B" w:rsidRPr="004C490D" w:rsidRDefault="006F0A6B" w:rsidP="006F0A6B">
      <w:pPr>
        <w:pStyle w:val="PL"/>
      </w:pPr>
      <w:r w:rsidRPr="004C490D">
        <w:t>// This statement must appear after all include statements</w:t>
      </w:r>
    </w:p>
    <w:p w14:paraId="433B3F33" w14:textId="77777777" w:rsidR="006F0A6B" w:rsidRPr="004C490D" w:rsidRDefault="006F0A6B" w:rsidP="006F0A6B">
      <w:pPr>
        <w:pStyle w:val="PL"/>
      </w:pPr>
      <w:r w:rsidRPr="004C490D">
        <w:t>#pragma prefix "3gppsa5.org"</w:t>
      </w:r>
    </w:p>
    <w:p w14:paraId="52F45929" w14:textId="77777777" w:rsidR="006F0A6B" w:rsidRPr="004C490D" w:rsidRDefault="006F0A6B" w:rsidP="006F0A6B">
      <w:pPr>
        <w:pStyle w:val="PL"/>
      </w:pPr>
    </w:p>
    <w:p w14:paraId="030D62F3" w14:textId="77777777" w:rsidR="006F0A6B" w:rsidRPr="004C490D" w:rsidRDefault="006F0A6B" w:rsidP="006F0A6B">
      <w:pPr>
        <w:pStyle w:val="PL"/>
      </w:pPr>
    </w:p>
    <w:p w14:paraId="3399AAB7" w14:textId="77777777" w:rsidR="006F0A6B" w:rsidRPr="004C490D" w:rsidRDefault="006F0A6B" w:rsidP="006F0A6B">
      <w:pPr>
        <w:pStyle w:val="PL"/>
      </w:pPr>
      <w:r w:rsidRPr="004C490D">
        <w:t>/* ## Module: SecurityServiceConstDefs</w:t>
      </w:r>
    </w:p>
    <w:p w14:paraId="29370F4B" w14:textId="77777777" w:rsidR="006F0A6B" w:rsidRPr="004C490D" w:rsidRDefault="006F0A6B" w:rsidP="006F0A6B">
      <w:pPr>
        <w:pStyle w:val="PL"/>
      </w:pPr>
      <w:r w:rsidRPr="004C490D">
        <w:t xml:space="preserve">This module contains definitions specific for </w:t>
      </w:r>
      <w:r w:rsidRPr="004C490D">
        <w:rPr>
          <w:rFonts w:hint="eastAsia"/>
          <w:lang w:eastAsia="zh-CN"/>
        </w:rPr>
        <w:t>Security Service Request Interceptor Solution</w:t>
      </w:r>
      <w:r w:rsidRPr="004C490D">
        <w:t>.</w:t>
      </w:r>
    </w:p>
    <w:p w14:paraId="40526E70" w14:textId="77777777" w:rsidR="006F0A6B" w:rsidRPr="004C490D" w:rsidRDefault="006F0A6B" w:rsidP="006F0A6B">
      <w:pPr>
        <w:pStyle w:val="PL"/>
      </w:pPr>
      <w:r w:rsidRPr="004C490D">
        <w:t>================================================================</w:t>
      </w:r>
    </w:p>
    <w:p w14:paraId="35638F63" w14:textId="77777777" w:rsidR="006F0A6B" w:rsidRPr="004C490D" w:rsidRDefault="006F0A6B" w:rsidP="006F0A6B">
      <w:pPr>
        <w:pStyle w:val="PL"/>
      </w:pPr>
      <w:r w:rsidRPr="004C490D">
        <w:t>*/</w:t>
      </w:r>
    </w:p>
    <w:p w14:paraId="4780947E" w14:textId="77777777" w:rsidR="006F0A6B" w:rsidRPr="004C490D" w:rsidRDefault="006F0A6B" w:rsidP="006F0A6B">
      <w:pPr>
        <w:pStyle w:val="PL"/>
      </w:pPr>
      <w:r w:rsidRPr="004C490D">
        <w:t xml:space="preserve">module </w:t>
      </w:r>
      <w:r w:rsidRPr="004C490D">
        <w:rPr>
          <w:rFonts w:hint="eastAsia"/>
          <w:lang w:eastAsia="zh-CN"/>
        </w:rPr>
        <w:t>SecurityService</w:t>
      </w:r>
      <w:r w:rsidRPr="004C490D">
        <w:t>ConstDefs</w:t>
      </w:r>
    </w:p>
    <w:p w14:paraId="2ACD8336" w14:textId="77777777" w:rsidR="006F0A6B" w:rsidRPr="004C490D" w:rsidRDefault="006F0A6B" w:rsidP="006F0A6B">
      <w:pPr>
        <w:pStyle w:val="PL"/>
      </w:pPr>
      <w:r w:rsidRPr="004C490D">
        <w:t>{</w:t>
      </w:r>
    </w:p>
    <w:p w14:paraId="292F7580" w14:textId="77777777" w:rsidR="006F0A6B" w:rsidRPr="004C490D" w:rsidRDefault="006F0A6B" w:rsidP="006F0A6B">
      <w:pPr>
        <w:pStyle w:val="PL"/>
        <w:rPr>
          <w:lang w:eastAsia="zh-CN"/>
        </w:rPr>
      </w:pPr>
    </w:p>
    <w:p w14:paraId="1CBB82E6" w14:textId="77777777" w:rsidR="006F0A6B" w:rsidRPr="004C490D" w:rsidRDefault="006F0A6B" w:rsidP="006F0A6B">
      <w:pPr>
        <w:pStyle w:val="PL"/>
        <w:rPr>
          <w:lang w:eastAsia="zh-CN"/>
        </w:rPr>
      </w:pPr>
      <w:r w:rsidRPr="004C490D">
        <w:t xml:space="preserve">   typedef </w:t>
      </w:r>
      <w:r w:rsidRPr="004C490D">
        <w:rPr>
          <w:rFonts w:hint="eastAsia"/>
          <w:lang w:eastAsia="zh-CN"/>
        </w:rPr>
        <w:t>Any Auth_Data;</w:t>
      </w:r>
    </w:p>
    <w:p w14:paraId="60996B66" w14:textId="77777777" w:rsidR="006F0A6B" w:rsidRPr="004C490D" w:rsidRDefault="006F0A6B" w:rsidP="006F0A6B">
      <w:pPr>
        <w:pStyle w:val="PL"/>
      </w:pPr>
      <w:r w:rsidRPr="004C490D">
        <w:t xml:space="preserve">   /*</w:t>
      </w:r>
    </w:p>
    <w:p w14:paraId="78BA0A95" w14:textId="77777777" w:rsidR="006F0A6B" w:rsidRPr="004C490D" w:rsidRDefault="006F0A6B" w:rsidP="006F0A6B">
      <w:pPr>
        <w:pStyle w:val="PL"/>
        <w:rPr>
          <w:lang w:eastAsia="zh-CN"/>
        </w:rPr>
      </w:pPr>
      <w:r w:rsidRPr="004C490D">
        <w:t xml:space="preserve">   Define the </w:t>
      </w:r>
      <w:r w:rsidRPr="004C490D">
        <w:rPr>
          <w:rFonts w:hint="eastAsia"/>
          <w:lang w:eastAsia="zh-CN"/>
        </w:rPr>
        <w:t>credential</w:t>
      </w:r>
      <w:r w:rsidRPr="004C490D">
        <w:t xml:space="preserve"> in </w:t>
      </w:r>
      <w:r w:rsidRPr="004C490D">
        <w:rPr>
          <w:rFonts w:hint="eastAsia"/>
          <w:lang w:eastAsia="zh-CN"/>
        </w:rPr>
        <w:t>Request Interceptor Solution</w:t>
      </w:r>
      <w:r w:rsidRPr="004C490D">
        <w:t xml:space="preserve"> specified in</w:t>
      </w:r>
    </w:p>
    <w:p w14:paraId="1434F0DD" w14:textId="77777777" w:rsidR="006F0A6B" w:rsidRPr="004C490D" w:rsidRDefault="006F0A6B" w:rsidP="006F0A6B">
      <w:pPr>
        <w:pStyle w:val="PL"/>
      </w:pPr>
      <w:r w:rsidRPr="004C490D">
        <w:t xml:space="preserve">   the </w:t>
      </w:r>
      <w:r w:rsidRPr="004C490D">
        <w:rPr>
          <w:rFonts w:hint="eastAsia"/>
          <w:lang w:eastAsia="zh-CN"/>
        </w:rPr>
        <w:t>Security Service</w:t>
      </w:r>
      <w:r w:rsidRPr="004C490D">
        <w:t xml:space="preserve">: </w:t>
      </w:r>
      <w:r w:rsidRPr="00092B35">
        <w:t>IS</w:t>
      </w:r>
      <w:r w:rsidRPr="004C490D">
        <w:t>.</w:t>
      </w:r>
    </w:p>
    <w:p w14:paraId="4E091624" w14:textId="77777777" w:rsidR="006F0A6B" w:rsidRPr="004C490D" w:rsidRDefault="006F0A6B" w:rsidP="006F0A6B">
      <w:pPr>
        <w:pStyle w:val="PL"/>
      </w:pPr>
      <w:r w:rsidRPr="004C490D">
        <w:t xml:space="preserve">   */</w:t>
      </w:r>
    </w:p>
    <w:p w14:paraId="4DA34456" w14:textId="77777777" w:rsidR="006F0A6B" w:rsidRPr="004C490D" w:rsidRDefault="006F0A6B" w:rsidP="006F0A6B">
      <w:pPr>
        <w:pStyle w:val="PL"/>
        <w:rPr>
          <w:lang w:eastAsia="zh-CN"/>
        </w:rPr>
      </w:pPr>
      <w:r w:rsidRPr="004C490D">
        <w:t xml:space="preserve">   interface </w:t>
      </w:r>
      <w:r w:rsidRPr="004C490D">
        <w:rPr>
          <w:rFonts w:hint="eastAsia"/>
          <w:lang w:eastAsia="zh-CN"/>
        </w:rPr>
        <w:t>Credential</w:t>
      </w:r>
    </w:p>
    <w:p w14:paraId="0B81683E" w14:textId="77777777" w:rsidR="006F0A6B" w:rsidRPr="004C490D" w:rsidRDefault="006F0A6B" w:rsidP="006F0A6B">
      <w:pPr>
        <w:pStyle w:val="PL"/>
      </w:pPr>
      <w:r w:rsidRPr="004C490D">
        <w:t xml:space="preserve">   {</w:t>
      </w:r>
    </w:p>
    <w:p w14:paraId="7E88D38F" w14:textId="77777777" w:rsidR="006F0A6B" w:rsidRPr="004C490D" w:rsidRDefault="006F0A6B" w:rsidP="006F0A6B">
      <w:pPr>
        <w:pStyle w:val="PL"/>
      </w:pPr>
      <w:r w:rsidRPr="004C490D">
        <w:t xml:space="preserve">      </w:t>
      </w:r>
      <w:r w:rsidR="00E40B63">
        <w:rPr>
          <w:rFonts w:hint="eastAsia"/>
          <w:lang w:eastAsia="zh-CN"/>
        </w:rPr>
        <w:t xml:space="preserve">attribute </w:t>
      </w:r>
      <w:r w:rsidRPr="004C490D">
        <w:rPr>
          <w:rFonts w:hint="eastAsia"/>
          <w:lang w:eastAsia="zh-CN"/>
        </w:rPr>
        <w:t xml:space="preserve">Auth_Data </w:t>
      </w:r>
      <w:r w:rsidRPr="004C490D">
        <w:rPr>
          <w:lang w:eastAsia="zh-CN"/>
        </w:rPr>
        <w:t>authenticationData</w:t>
      </w:r>
      <w:r w:rsidRPr="004C490D">
        <w:t>;</w:t>
      </w:r>
    </w:p>
    <w:p w14:paraId="62290843" w14:textId="77777777" w:rsidR="006F0A6B" w:rsidRPr="004C490D" w:rsidRDefault="006F0A6B" w:rsidP="006F0A6B">
      <w:pPr>
        <w:pStyle w:val="PL"/>
        <w:rPr>
          <w:lang w:eastAsia="zh-CN"/>
        </w:rPr>
      </w:pPr>
      <w:r w:rsidRPr="004C490D">
        <w:t xml:space="preserve">   };</w:t>
      </w:r>
      <w:r w:rsidRPr="004C490D">
        <w:rPr>
          <w:rFonts w:hint="eastAsia"/>
          <w:lang w:eastAsia="zh-CN"/>
        </w:rPr>
        <w:t xml:space="preserve"> </w:t>
      </w:r>
    </w:p>
    <w:p w14:paraId="5B2EE128" w14:textId="77777777" w:rsidR="006F0A6B" w:rsidRPr="004C490D" w:rsidRDefault="006F0A6B" w:rsidP="006F0A6B">
      <w:pPr>
        <w:pStyle w:val="PL"/>
      </w:pPr>
    </w:p>
    <w:p w14:paraId="3080AE2C" w14:textId="77777777" w:rsidR="006F0A6B" w:rsidRPr="004C490D" w:rsidRDefault="006F0A6B" w:rsidP="006F0A6B">
      <w:pPr>
        <w:pStyle w:val="PL"/>
      </w:pPr>
      <w:r w:rsidRPr="004C490D">
        <w:t>};</w:t>
      </w:r>
    </w:p>
    <w:p w14:paraId="53A6A460" w14:textId="77777777" w:rsidR="006F0A6B" w:rsidRPr="004C490D" w:rsidRDefault="006F0A6B" w:rsidP="006F0A6B">
      <w:pPr>
        <w:pStyle w:val="PL"/>
      </w:pPr>
    </w:p>
    <w:p w14:paraId="3AFCE146" w14:textId="77777777" w:rsidR="006F0A6B" w:rsidRPr="004C490D" w:rsidRDefault="006F0A6B" w:rsidP="006F0A6B">
      <w:pPr>
        <w:pStyle w:val="PL"/>
      </w:pPr>
      <w:r w:rsidRPr="004C490D">
        <w:t>#endif  // _</w:t>
      </w:r>
      <w:r w:rsidRPr="004C490D">
        <w:rPr>
          <w:rFonts w:hint="eastAsia"/>
          <w:caps/>
          <w:lang w:eastAsia="zh-CN"/>
        </w:rPr>
        <w:t>SECURITYSERVICE</w:t>
      </w:r>
      <w:r w:rsidRPr="004C490D">
        <w:rPr>
          <w:caps/>
        </w:rPr>
        <w:t>ConstDefs_</w:t>
      </w:r>
      <w:r w:rsidRPr="00092B35">
        <w:rPr>
          <w:caps/>
        </w:rPr>
        <w:t>idl</w:t>
      </w:r>
      <w:r w:rsidRPr="004C490D">
        <w:rPr>
          <w:caps/>
        </w:rPr>
        <w:t>_</w:t>
      </w:r>
    </w:p>
    <w:p w14:paraId="125B1193" w14:textId="77777777" w:rsidR="006F0A6B" w:rsidRPr="004C490D" w:rsidRDefault="006F0A6B" w:rsidP="006F0A6B">
      <w:pPr>
        <w:pStyle w:val="PL"/>
      </w:pPr>
    </w:p>
    <w:p w14:paraId="4ABDF165" w14:textId="77777777" w:rsidR="006F0A6B" w:rsidRPr="004C490D" w:rsidRDefault="00D4523B" w:rsidP="00D4523B">
      <w:pPr>
        <w:pStyle w:val="Heading2"/>
        <w:pageBreakBefore/>
        <w:ind w:left="0" w:firstLine="0"/>
      </w:pPr>
      <w:bookmarkStart w:id="40" w:name="_Toc335991510"/>
      <w:smartTag w:uri="urn:schemas-microsoft-com:office:smarttags" w:element="chsdate">
        <w:smartTagPr>
          <w:attr w:name="IsROCDate" w:val="False"/>
          <w:attr w:name="IsLunarDate" w:val="False"/>
          <w:attr w:name="Day" w:val="30"/>
          <w:attr w:name="Month" w:val="12"/>
          <w:attr w:name="Year" w:val="1899"/>
        </w:smartTagPr>
        <w:r w:rsidRPr="00250284">
          <w:rPr>
            <w:lang w:bidi="ar-EG"/>
          </w:rPr>
          <w:lastRenderedPageBreak/>
          <w:t>A</w:t>
        </w:r>
        <w:r>
          <w:rPr>
            <w:rFonts w:hint="eastAsia"/>
            <w:lang w:bidi="ar-EG"/>
          </w:rPr>
          <w:t>.</w:t>
        </w:r>
        <w:r>
          <w:rPr>
            <w:rFonts w:hint="eastAsia"/>
            <w:lang w:eastAsia="zh-CN" w:bidi="ar-EG"/>
          </w:rPr>
          <w:t>4</w:t>
        </w:r>
        <w:r w:rsidRPr="00250284">
          <w:rPr>
            <w:lang w:bidi="ar-EG"/>
          </w:rPr>
          <w:t>.</w:t>
        </w:r>
        <w:r>
          <w:rPr>
            <w:rFonts w:hint="eastAsia"/>
            <w:lang w:eastAsia="zh-CN" w:bidi="ar-EG"/>
          </w:rPr>
          <w:t>3</w:t>
        </w:r>
        <w:r w:rsidR="006F0A6B" w:rsidRPr="004C490D">
          <w:rPr>
            <w:rFonts w:hint="eastAsia"/>
          </w:rPr>
          <w:tab/>
        </w:r>
      </w:smartTag>
      <w:r w:rsidR="006F0A6B" w:rsidRPr="00092B35">
        <w:rPr>
          <w:lang w:bidi="ar-EG"/>
        </w:rPr>
        <w:t>IDL</w:t>
      </w:r>
      <w:r w:rsidR="006F0A6B" w:rsidRPr="004C490D">
        <w:t xml:space="preserve"> specification file "</w:t>
      </w:r>
      <w:r w:rsidR="006F0A6B" w:rsidRPr="004C490D">
        <w:rPr>
          <w:rFonts w:hint="eastAsia"/>
        </w:rPr>
        <w:t>SecurityService</w:t>
      </w:r>
      <w:r w:rsidR="006F0A6B" w:rsidRPr="004C490D">
        <w:t>System.</w:t>
      </w:r>
      <w:r w:rsidR="006F0A6B" w:rsidRPr="00092B35">
        <w:t>idl</w:t>
      </w:r>
      <w:r w:rsidR="006F0A6B" w:rsidRPr="004C490D">
        <w:t>"</w:t>
      </w:r>
      <w:bookmarkEnd w:id="40"/>
    </w:p>
    <w:p w14:paraId="73E283FC" w14:textId="77777777" w:rsidR="006F0A6B" w:rsidRPr="004C490D" w:rsidRDefault="006F0A6B" w:rsidP="00185976">
      <w:pPr>
        <w:pStyle w:val="PL"/>
      </w:pPr>
      <w:r w:rsidRPr="004C490D">
        <w:t>//File:</w:t>
      </w:r>
      <w:r w:rsidRPr="00185976">
        <w:t xml:space="preserve"> </w:t>
      </w:r>
      <w:r w:rsidRPr="004C490D">
        <w:t>SecurityServiceSystem.</w:t>
      </w:r>
      <w:r w:rsidRPr="00092B35">
        <w:t>idl</w:t>
      </w:r>
    </w:p>
    <w:p w14:paraId="53EE41A6" w14:textId="77777777" w:rsidR="006F0A6B" w:rsidRPr="004C490D" w:rsidRDefault="006F0A6B" w:rsidP="00185976">
      <w:pPr>
        <w:pStyle w:val="PL"/>
      </w:pPr>
    </w:p>
    <w:p w14:paraId="765954BE" w14:textId="77777777" w:rsidR="006F0A6B" w:rsidRPr="00185976" w:rsidRDefault="006F0A6B" w:rsidP="00185976">
      <w:pPr>
        <w:pStyle w:val="PL"/>
      </w:pPr>
      <w:r w:rsidRPr="004C490D">
        <w:t>#ifndef _</w:t>
      </w:r>
      <w:r w:rsidRPr="00185976">
        <w:rPr>
          <w:rFonts w:hint="eastAsia"/>
        </w:rPr>
        <w:t>SECURITYSERVICESYSTEM</w:t>
      </w:r>
      <w:r w:rsidRPr="00185976">
        <w:t>_idl_</w:t>
      </w:r>
    </w:p>
    <w:p w14:paraId="5C14FC40" w14:textId="77777777" w:rsidR="006F0A6B" w:rsidRPr="004C490D" w:rsidRDefault="006F0A6B" w:rsidP="00185976">
      <w:pPr>
        <w:pStyle w:val="PL"/>
      </w:pPr>
      <w:r w:rsidRPr="004C490D">
        <w:t>#define _</w:t>
      </w:r>
      <w:r w:rsidRPr="00185976">
        <w:rPr>
          <w:rFonts w:hint="eastAsia"/>
        </w:rPr>
        <w:t>SECURITYSERVICE</w:t>
      </w:r>
      <w:r w:rsidRPr="00185976">
        <w:t>System_idl_</w:t>
      </w:r>
    </w:p>
    <w:p w14:paraId="2C1E0D93" w14:textId="77777777" w:rsidR="006F0A6B" w:rsidRPr="004C490D" w:rsidRDefault="006F0A6B" w:rsidP="00185976">
      <w:pPr>
        <w:pStyle w:val="PL"/>
      </w:pPr>
    </w:p>
    <w:p w14:paraId="17FB9094" w14:textId="77777777" w:rsidR="006F0A6B" w:rsidRPr="004C490D" w:rsidRDefault="006F0A6B" w:rsidP="00185976">
      <w:pPr>
        <w:pStyle w:val="PL"/>
      </w:pPr>
      <w:r w:rsidRPr="004C490D">
        <w:t>#include "</w:t>
      </w:r>
      <w:r w:rsidRPr="004C490D">
        <w:rPr>
          <w:rFonts w:hint="eastAsia"/>
        </w:rPr>
        <w:t>SecurityService</w:t>
      </w:r>
      <w:r w:rsidRPr="004C490D">
        <w:t>ConstDefs.</w:t>
      </w:r>
      <w:r w:rsidRPr="00092B35">
        <w:t>idl</w:t>
      </w:r>
      <w:r w:rsidRPr="004C490D">
        <w:t>"</w:t>
      </w:r>
    </w:p>
    <w:p w14:paraId="28E63EE1" w14:textId="77777777" w:rsidR="006F0A6B" w:rsidRPr="004C490D" w:rsidRDefault="006F0A6B" w:rsidP="00185976">
      <w:pPr>
        <w:pStyle w:val="PL"/>
      </w:pPr>
    </w:p>
    <w:p w14:paraId="240711A9" w14:textId="77777777" w:rsidR="006F0A6B" w:rsidRPr="004C490D" w:rsidRDefault="006F0A6B" w:rsidP="00185976">
      <w:pPr>
        <w:pStyle w:val="PL"/>
      </w:pPr>
      <w:r w:rsidRPr="004C490D">
        <w:t>// This statement must appear after all include statements</w:t>
      </w:r>
    </w:p>
    <w:p w14:paraId="3E3D44A8" w14:textId="77777777" w:rsidR="006F0A6B" w:rsidRPr="004C490D" w:rsidRDefault="006F0A6B" w:rsidP="00185976">
      <w:pPr>
        <w:pStyle w:val="PL"/>
      </w:pPr>
      <w:r w:rsidRPr="004C490D">
        <w:t>#pragma prefix "3gppsa5.org"</w:t>
      </w:r>
    </w:p>
    <w:p w14:paraId="4F7FA6B7" w14:textId="77777777" w:rsidR="006F0A6B" w:rsidRPr="004C490D" w:rsidRDefault="006F0A6B" w:rsidP="00185976">
      <w:pPr>
        <w:pStyle w:val="PL"/>
      </w:pPr>
    </w:p>
    <w:p w14:paraId="6F2B9178" w14:textId="77777777" w:rsidR="006F0A6B" w:rsidRPr="004C490D" w:rsidRDefault="006F0A6B" w:rsidP="00185976">
      <w:pPr>
        <w:pStyle w:val="PL"/>
      </w:pPr>
      <w:r w:rsidRPr="004C490D">
        <w:t xml:space="preserve">/* ## Module: </w:t>
      </w:r>
      <w:r w:rsidRPr="004C490D">
        <w:rPr>
          <w:rFonts w:hint="eastAsia"/>
        </w:rPr>
        <w:t>SecurityService</w:t>
      </w:r>
      <w:r w:rsidRPr="004C490D">
        <w:t>System</w:t>
      </w:r>
    </w:p>
    <w:p w14:paraId="7578A45F" w14:textId="77777777" w:rsidR="006F0A6B" w:rsidRPr="004C490D" w:rsidRDefault="006F0A6B" w:rsidP="00185976">
      <w:pPr>
        <w:pStyle w:val="PL"/>
      </w:pPr>
      <w:r w:rsidRPr="004C490D">
        <w:t>This module implements capabilities of IRP</w:t>
      </w:r>
      <w:r w:rsidRPr="004C490D">
        <w:rPr>
          <w:rFonts w:hint="eastAsia"/>
        </w:rPr>
        <w:t xml:space="preserve"> Security Service</w:t>
      </w:r>
      <w:r w:rsidRPr="004C490D">
        <w:t>.</w:t>
      </w:r>
    </w:p>
    <w:p w14:paraId="3046D36A" w14:textId="77777777" w:rsidR="006F0A6B" w:rsidRPr="004C490D" w:rsidRDefault="006F0A6B" w:rsidP="00185976">
      <w:pPr>
        <w:pStyle w:val="PL"/>
      </w:pPr>
      <w:r w:rsidRPr="004C490D">
        <w:t>================================================================</w:t>
      </w:r>
    </w:p>
    <w:p w14:paraId="28294993" w14:textId="77777777" w:rsidR="006F0A6B" w:rsidRPr="004C490D" w:rsidRDefault="006F0A6B" w:rsidP="00185976">
      <w:pPr>
        <w:pStyle w:val="PL"/>
      </w:pPr>
      <w:r w:rsidRPr="004C490D">
        <w:t>*/</w:t>
      </w:r>
    </w:p>
    <w:p w14:paraId="52F84B7E" w14:textId="77777777" w:rsidR="006F0A6B" w:rsidRPr="004C490D" w:rsidRDefault="006F0A6B" w:rsidP="00185976">
      <w:pPr>
        <w:pStyle w:val="PL"/>
      </w:pPr>
      <w:r w:rsidRPr="004C490D">
        <w:t>module SecurityServiceSystem</w:t>
      </w:r>
    </w:p>
    <w:p w14:paraId="1A74F85E" w14:textId="77777777" w:rsidR="006F0A6B" w:rsidRPr="004C490D" w:rsidRDefault="006F0A6B" w:rsidP="00185976">
      <w:pPr>
        <w:pStyle w:val="PL"/>
      </w:pPr>
      <w:r w:rsidRPr="004C490D">
        <w:t>{</w:t>
      </w:r>
    </w:p>
    <w:p w14:paraId="1468EE97" w14:textId="77777777" w:rsidR="006F0A6B" w:rsidRPr="004C490D" w:rsidRDefault="006F0A6B" w:rsidP="00185976">
      <w:pPr>
        <w:pStyle w:val="PL"/>
      </w:pPr>
      <w:r w:rsidRPr="004C490D">
        <w:t xml:space="preserve">   /*</w:t>
      </w:r>
    </w:p>
    <w:p w14:paraId="1895D26D" w14:textId="77777777" w:rsidR="006F0A6B" w:rsidRPr="004C490D" w:rsidRDefault="006F0A6B" w:rsidP="00185976">
      <w:pPr>
        <w:pStyle w:val="PL"/>
      </w:pPr>
      <w:r w:rsidRPr="004C490D">
        <w:t xml:space="preserve">   System fails to complete the operation.  System can provide reason</w:t>
      </w:r>
    </w:p>
    <w:p w14:paraId="46B66295" w14:textId="77777777" w:rsidR="006F0A6B" w:rsidRPr="004C490D" w:rsidRDefault="006F0A6B" w:rsidP="00185976">
      <w:pPr>
        <w:pStyle w:val="PL"/>
      </w:pPr>
      <w:r w:rsidRPr="004C490D">
        <w:t xml:space="preserve">   to qualify the exception.  The semantics carried in reason</w:t>
      </w:r>
    </w:p>
    <w:p w14:paraId="5DF0D6CD" w14:textId="77777777" w:rsidR="006F0A6B" w:rsidRPr="004C490D" w:rsidRDefault="006F0A6B" w:rsidP="00185976">
      <w:pPr>
        <w:pStyle w:val="PL"/>
      </w:pPr>
      <w:r w:rsidRPr="004C490D">
        <w:t xml:space="preserve">   </w:t>
      </w:r>
      <w:r w:rsidRPr="00092B35">
        <w:t>is</w:t>
      </w:r>
      <w:r w:rsidRPr="004C490D">
        <w:t xml:space="preserve"> outside the scope of this IRP.</w:t>
      </w:r>
    </w:p>
    <w:p w14:paraId="7B6D6D28" w14:textId="77777777" w:rsidR="006F0A6B" w:rsidRPr="004C490D" w:rsidRDefault="006F0A6B" w:rsidP="00185976">
      <w:pPr>
        <w:pStyle w:val="PL"/>
      </w:pPr>
      <w:r w:rsidRPr="004C490D">
        <w:t xml:space="preserve">   */</w:t>
      </w:r>
    </w:p>
    <w:p w14:paraId="30018CF2" w14:textId="77777777" w:rsidR="006F0A6B" w:rsidRPr="004C490D" w:rsidRDefault="006F0A6B" w:rsidP="00185976">
      <w:pPr>
        <w:pStyle w:val="PL"/>
      </w:pPr>
      <w:r w:rsidRPr="004C490D">
        <w:t xml:space="preserve">   exception </w:t>
      </w:r>
      <w:r w:rsidRPr="004C490D">
        <w:rPr>
          <w:rFonts w:hint="eastAsia"/>
        </w:rPr>
        <w:t xml:space="preserve">AuthenticationException </w:t>
      </w:r>
      <w:r w:rsidRPr="004C490D">
        <w:t>{ string reason; };</w:t>
      </w:r>
    </w:p>
    <w:p w14:paraId="4688EBAB" w14:textId="77777777" w:rsidR="006F0A6B" w:rsidRPr="004C490D" w:rsidRDefault="006F0A6B" w:rsidP="00185976">
      <w:pPr>
        <w:pStyle w:val="PL"/>
      </w:pPr>
      <w:r w:rsidRPr="004C490D">
        <w:t xml:space="preserve">   exception </w:t>
      </w:r>
      <w:r w:rsidRPr="004C490D">
        <w:rPr>
          <w:rFonts w:hint="eastAsia"/>
        </w:rPr>
        <w:t xml:space="preserve">AuthorizationException </w:t>
      </w:r>
      <w:r w:rsidRPr="004C490D">
        <w:t>{ string reason; };</w:t>
      </w:r>
    </w:p>
    <w:p w14:paraId="0DC5CB1A" w14:textId="77777777" w:rsidR="006F0A6B" w:rsidRPr="004C490D" w:rsidRDefault="006F0A6B" w:rsidP="00185976">
      <w:pPr>
        <w:pStyle w:val="PL"/>
      </w:pPr>
      <w:r w:rsidRPr="004C490D">
        <w:rPr>
          <w:rFonts w:hint="eastAsia"/>
        </w:rPr>
        <w:t>}</w:t>
      </w:r>
      <w:r w:rsidR="00E40B63">
        <w:t>;</w:t>
      </w:r>
    </w:p>
    <w:p w14:paraId="780D5EF6" w14:textId="77777777" w:rsidR="006F0A6B" w:rsidRPr="004C490D" w:rsidRDefault="006F0A6B" w:rsidP="00185976">
      <w:pPr>
        <w:pStyle w:val="PL"/>
      </w:pPr>
      <w:r w:rsidRPr="004C490D">
        <w:t>#endif  // _</w:t>
      </w:r>
      <w:r w:rsidRPr="00185976">
        <w:rPr>
          <w:rFonts w:hint="eastAsia"/>
        </w:rPr>
        <w:t>SECURITYSERVICESYSTEM</w:t>
      </w:r>
      <w:r w:rsidRPr="00185976">
        <w:t>_idl_</w:t>
      </w:r>
    </w:p>
    <w:p w14:paraId="3400FE40" w14:textId="77777777" w:rsidR="006F0A6B" w:rsidRPr="004C490D" w:rsidRDefault="006F0A6B" w:rsidP="00185976">
      <w:pPr>
        <w:pStyle w:val="PL"/>
      </w:pPr>
    </w:p>
    <w:p w14:paraId="2526B2E5" w14:textId="77777777" w:rsidR="006F0A6B" w:rsidRDefault="006F0A6B" w:rsidP="006F0A6B">
      <w:pPr>
        <w:rPr>
          <w:lang w:eastAsia="zh-CN" w:bidi="ar-EG"/>
        </w:rPr>
      </w:pPr>
    </w:p>
    <w:p w14:paraId="58A9C645" w14:textId="77777777" w:rsidR="00A740BF" w:rsidRPr="004C490D" w:rsidRDefault="00C116F1" w:rsidP="00C116F1">
      <w:pPr>
        <w:pStyle w:val="Heading1"/>
        <w:pageBreakBefore/>
      </w:pPr>
      <w:bookmarkStart w:id="41" w:name="_Toc335991511"/>
      <w:bookmarkStart w:id="42" w:name="_Ref499435242"/>
      <w:r>
        <w:rPr>
          <w:rFonts w:hint="eastAsia"/>
        </w:rPr>
        <w:lastRenderedPageBreak/>
        <w:t>A.5</w:t>
      </w:r>
      <w:r>
        <w:rPr>
          <w:rFonts w:hint="eastAsia"/>
          <w:lang w:eastAsia="zh-CN"/>
        </w:rPr>
        <w:t xml:space="preserve"> </w:t>
      </w:r>
      <w:r w:rsidR="001B5FE1">
        <w:rPr>
          <w:rFonts w:hint="eastAsia"/>
          <w:lang w:eastAsia="zh-CN"/>
        </w:rPr>
        <w:tab/>
      </w:r>
      <w:r w:rsidR="00A740BF" w:rsidRPr="004C490D">
        <w:t xml:space="preserve">Authentication </w:t>
      </w:r>
      <w:r w:rsidR="00A740BF">
        <w:t>m</w:t>
      </w:r>
      <w:r w:rsidR="00A740BF" w:rsidRPr="004C490D">
        <w:t>echanism</w:t>
      </w:r>
      <w:bookmarkEnd w:id="41"/>
    </w:p>
    <w:p w14:paraId="04281F0F" w14:textId="77777777" w:rsidR="00A740BF" w:rsidRPr="004C490D" w:rsidRDefault="00A740BF" w:rsidP="00A740BF">
      <w:r w:rsidRPr="004C490D">
        <w:t xml:space="preserve">In this release, IRP Security Service credential </w:t>
      </w:r>
      <w:r w:rsidRPr="00092B35">
        <w:t>is</w:t>
      </w:r>
      <w:r w:rsidRPr="004C490D">
        <w:t xml:space="preserve"> not specified at syntax level. This </w:t>
      </w:r>
      <w:r w:rsidRPr="004C490D">
        <w:rPr>
          <w:lang w:eastAsia="zh-CN"/>
        </w:rPr>
        <w:t>annex</w:t>
      </w:r>
      <w:r w:rsidRPr="004C490D">
        <w:t xml:space="preserve"> recommends the following Industrial Authentication services that IRP Security Service can adopt. They are of different kinds of Credentials, security strength, performance cost, and implementation cost.</w:t>
      </w:r>
    </w:p>
    <w:p w14:paraId="123C3BB3" w14:textId="77777777" w:rsidR="00A740BF" w:rsidRPr="004C490D" w:rsidRDefault="00C116F1" w:rsidP="00C116F1">
      <w:pPr>
        <w:pStyle w:val="Heading2"/>
      </w:pPr>
      <w:bookmarkStart w:id="43" w:name="_Toc335991512"/>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5</w:t>
        </w:r>
        <w:r>
          <w:t>.1</w:t>
        </w:r>
        <w:r w:rsidR="00A740BF" w:rsidRPr="004C490D">
          <w:tab/>
        </w:r>
      </w:smartTag>
      <w:r w:rsidR="00A740BF" w:rsidRPr="004C490D">
        <w:t xml:space="preserve">Basic </w:t>
      </w:r>
      <w:r w:rsidR="00A740BF">
        <w:rPr>
          <w:lang w:eastAsia="zh-CN"/>
        </w:rPr>
        <w:t>a</w:t>
      </w:r>
      <w:r w:rsidR="00A740BF" w:rsidRPr="004C490D">
        <w:rPr>
          <w:lang w:eastAsia="zh-CN"/>
        </w:rPr>
        <w:t>uthentication</w:t>
      </w:r>
      <w:bookmarkEnd w:id="43"/>
    </w:p>
    <w:p w14:paraId="2BCAECD0" w14:textId="77777777" w:rsidR="00A740BF" w:rsidRPr="004C490D" w:rsidRDefault="00A740BF" w:rsidP="00A740BF">
      <w:r w:rsidRPr="004C490D">
        <w:t>Client sends credential comprising username and password encoded in base64 to server, server check the validity of the credential to complete authentication.</w:t>
      </w:r>
    </w:p>
    <w:p w14:paraId="22EBB68A" w14:textId="77777777" w:rsidR="00A740BF" w:rsidRPr="004C490D" w:rsidRDefault="00A740BF" w:rsidP="00A740BF">
      <w:r w:rsidRPr="004C490D">
        <w:t>E.g. HTTP v1.0 employs basic authentication service.</w:t>
      </w:r>
    </w:p>
    <w:p w14:paraId="47C690D8" w14:textId="77777777" w:rsidR="00A740BF" w:rsidRPr="004C490D" w:rsidRDefault="00C116F1" w:rsidP="00C116F1">
      <w:pPr>
        <w:pStyle w:val="Heading2"/>
      </w:pPr>
      <w:bookmarkStart w:id="44" w:name="_Toc335991513"/>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5</w:t>
        </w:r>
        <w:r>
          <w:t>.</w:t>
        </w:r>
        <w:r>
          <w:rPr>
            <w:rFonts w:hint="eastAsia"/>
            <w:lang w:eastAsia="zh-CN"/>
          </w:rPr>
          <w:t>2</w:t>
        </w:r>
        <w:r w:rsidR="00A740BF" w:rsidRPr="004C490D">
          <w:rPr>
            <w:lang w:eastAsia="zh-CN"/>
          </w:rPr>
          <w:tab/>
        </w:r>
      </w:smartTag>
      <w:r w:rsidR="00A740BF" w:rsidRPr="004C490D">
        <w:t xml:space="preserve">Digest </w:t>
      </w:r>
      <w:r w:rsidR="00A740BF">
        <w:t>a</w:t>
      </w:r>
      <w:r w:rsidR="00A740BF" w:rsidRPr="004C490D">
        <w:t>uthentication</w:t>
      </w:r>
      <w:bookmarkEnd w:id="44"/>
    </w:p>
    <w:p w14:paraId="27AF779A" w14:textId="77777777" w:rsidR="00A740BF" w:rsidRPr="004C490D" w:rsidRDefault="00A740BF" w:rsidP="00A740BF">
      <w:r w:rsidRPr="004C490D">
        <w:t xml:space="preserve">Digest authentication offers the same features as basic authentication but involves a different way of transmitting the authentication credential. The authentication credential passes through MD5 hashing process per [RFC-1321]. </w:t>
      </w:r>
      <w:r w:rsidRPr="004C490D">
        <w:br/>
        <w:t xml:space="preserve">The result </w:t>
      </w:r>
      <w:r w:rsidRPr="00092B35">
        <w:t>is</w:t>
      </w:r>
      <w:r w:rsidRPr="004C490D">
        <w:t xml:space="preserve"> not feasible to decrypt it.</w:t>
      </w:r>
    </w:p>
    <w:p w14:paraId="118C0D37" w14:textId="77777777" w:rsidR="00A740BF" w:rsidRPr="004C490D" w:rsidRDefault="00A740BF" w:rsidP="00A740BF">
      <w:r w:rsidRPr="004C490D">
        <w:t xml:space="preserve">Additional information </w:t>
      </w:r>
      <w:r w:rsidRPr="00092B35">
        <w:t>is</w:t>
      </w:r>
      <w:r w:rsidRPr="004C490D">
        <w:t xml:space="preserve"> added to the password before hashing so that the password hash can not be captured and reused to impersonate the true user.</w:t>
      </w:r>
    </w:p>
    <w:p w14:paraId="44E3A849" w14:textId="77777777" w:rsidR="00A740BF" w:rsidRPr="004C490D" w:rsidRDefault="00A740BF" w:rsidP="00A740BF">
      <w:r w:rsidRPr="004C490D">
        <w:t>E.g. HTTP v1.1 employs digest authentication service.</w:t>
      </w:r>
    </w:p>
    <w:p w14:paraId="6CBBBFEC" w14:textId="77777777" w:rsidR="00A740BF" w:rsidRPr="004C490D" w:rsidRDefault="00540B08" w:rsidP="00540B08">
      <w:pPr>
        <w:pStyle w:val="Heading2"/>
      </w:pPr>
      <w:bookmarkStart w:id="45" w:name="_Toc335991514"/>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5</w:t>
        </w:r>
        <w:r>
          <w:t>.</w:t>
        </w:r>
        <w:r>
          <w:rPr>
            <w:rFonts w:hint="eastAsia"/>
            <w:lang w:eastAsia="zh-CN"/>
          </w:rPr>
          <w:t>3</w:t>
        </w:r>
        <w:r w:rsidR="00A740BF" w:rsidRPr="004C490D">
          <w:rPr>
            <w:lang w:eastAsia="zh-CN"/>
          </w:rPr>
          <w:tab/>
        </w:r>
      </w:smartTag>
      <w:r w:rsidR="00A740BF" w:rsidRPr="004C490D">
        <w:rPr>
          <w:lang w:eastAsia="zh-CN"/>
        </w:rPr>
        <w:t>Kerberos</w:t>
      </w:r>
      <w:r w:rsidR="00A740BF" w:rsidRPr="004C490D">
        <w:t xml:space="preserve"> and SPKM</w:t>
      </w:r>
      <w:bookmarkEnd w:id="45"/>
    </w:p>
    <w:p w14:paraId="79BEC4E8" w14:textId="77777777" w:rsidR="00A740BF" w:rsidRPr="004C490D" w:rsidRDefault="00A740BF" w:rsidP="00A740BF">
      <w:r w:rsidRPr="004C490D">
        <w:t xml:space="preserve">Generic Security Service Application Program Interface (GSS-API) defines an interface to strong authentication and other security services at a generic level which </w:t>
      </w:r>
      <w:r w:rsidRPr="00092B35">
        <w:t>is</w:t>
      </w:r>
      <w:r w:rsidRPr="004C490D">
        <w:t xml:space="preserve"> independent of particular underlying mechanisms, e.g. Kerberos per RFC</w:t>
      </w:r>
      <w:r>
        <w:t xml:space="preserve"> </w:t>
      </w:r>
      <w:r w:rsidRPr="004C490D">
        <w:t>1964, and SPKM per RFC</w:t>
      </w:r>
      <w:r>
        <w:t xml:space="preserve"> </w:t>
      </w:r>
      <w:r w:rsidRPr="004C490D">
        <w:t>2025.</w:t>
      </w:r>
    </w:p>
    <w:p w14:paraId="2694E202" w14:textId="77777777" w:rsidR="00A740BF" w:rsidRPr="004C490D" w:rsidRDefault="00A740BF" w:rsidP="00A740BF">
      <w:r w:rsidRPr="004C490D">
        <w:t>A GSS-API caller accepts tokens provided by its local GSS-API implementation and transfers the tokens to a peer on a remote system; that peer passes the received tokens to its local GSS-API implementation for processing.</w:t>
      </w:r>
    </w:p>
    <w:p w14:paraId="38AF2598" w14:textId="77777777" w:rsidR="00A740BF" w:rsidRPr="004C490D" w:rsidRDefault="00E61114" w:rsidP="00E61114">
      <w:pPr>
        <w:pStyle w:val="Heading2"/>
      </w:pPr>
      <w:bookmarkStart w:id="46" w:name="_Toc335991515"/>
      <w:smartTag w:uri="urn:schemas-microsoft-com:office:smarttags" w:element="chsdate">
        <w:smartTagPr>
          <w:attr w:name="IsROCDate" w:val="False"/>
          <w:attr w:name="IsLunarDate" w:val="False"/>
          <w:attr w:name="Day" w:val="30"/>
          <w:attr w:name="Month" w:val="12"/>
          <w:attr w:name="Year" w:val="1899"/>
        </w:smartTagPr>
        <w:r>
          <w:t>A.</w:t>
        </w:r>
        <w:r>
          <w:rPr>
            <w:rFonts w:hint="eastAsia"/>
          </w:rPr>
          <w:t>5</w:t>
        </w:r>
        <w:r>
          <w:t>.</w:t>
        </w:r>
        <w:r>
          <w:rPr>
            <w:rFonts w:hint="eastAsia"/>
            <w:lang w:eastAsia="zh-CN"/>
          </w:rPr>
          <w:t>4</w:t>
        </w:r>
        <w:r w:rsidR="00A740BF" w:rsidRPr="004C490D">
          <w:tab/>
        </w:r>
      </w:smartTag>
      <w:r w:rsidR="00A740BF" w:rsidRPr="00092B35">
        <w:t>OMG</w:t>
      </w:r>
      <w:r w:rsidR="00A740BF" w:rsidRPr="004C490D">
        <w:t xml:space="preserve"> </w:t>
      </w:r>
      <w:r w:rsidR="00A740BF" w:rsidRPr="00092B35">
        <w:t>CORBA</w:t>
      </w:r>
      <w:r w:rsidR="00A740BF" w:rsidRPr="004C490D">
        <w:t xml:space="preserve"> CSIv2 Conformance Level</w:t>
      </w:r>
      <w:r w:rsidR="00A740BF" w:rsidRPr="004C490D">
        <w:rPr>
          <w:rFonts w:hint="eastAsia"/>
        </w:rPr>
        <w:t xml:space="preserve"> 0</w:t>
      </w:r>
      <w:r w:rsidR="00A740BF" w:rsidRPr="004C490D">
        <w:t xml:space="preserve"> of Security</w:t>
      </w:r>
      <w:bookmarkEnd w:id="46"/>
    </w:p>
    <w:p w14:paraId="3241FAE8" w14:textId="77777777" w:rsidR="00A740BF" w:rsidRPr="004C490D" w:rsidRDefault="00A740BF" w:rsidP="00A740BF">
      <w:r w:rsidRPr="004C490D">
        <w:rPr>
          <w:rFonts w:hint="eastAsia"/>
          <w:lang w:eastAsia="zh-CN"/>
        </w:rPr>
        <w:t xml:space="preserve">Refer to </w:t>
      </w:r>
      <w:r>
        <w:rPr>
          <w:lang w:eastAsia="zh-CN"/>
        </w:rPr>
        <w:t>clause</w:t>
      </w:r>
      <w:r w:rsidRPr="004C490D">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0C2920">
          <w:rPr>
            <w:rFonts w:hint="eastAsia"/>
            <w:lang w:eastAsia="zh-CN"/>
          </w:rPr>
          <w:t>A.6</w:t>
        </w:r>
        <w:r w:rsidRPr="004C490D">
          <w:rPr>
            <w:rFonts w:hint="eastAsia"/>
            <w:lang w:eastAsia="zh-CN"/>
          </w:rPr>
          <w:t>.5</w:t>
        </w:r>
      </w:smartTag>
      <w:r>
        <w:rPr>
          <w:lang w:eastAsia="zh-CN"/>
        </w:rPr>
        <w:t>.</w:t>
      </w:r>
    </w:p>
    <w:p w14:paraId="28436316" w14:textId="77777777" w:rsidR="00A740BF" w:rsidRPr="004C490D" w:rsidRDefault="00D44D2D" w:rsidP="00D44D2D">
      <w:pPr>
        <w:pStyle w:val="Heading1"/>
        <w:pageBreakBefore/>
      </w:pPr>
      <w:bookmarkStart w:id="47" w:name="_Toc335991516"/>
      <w:r>
        <w:rPr>
          <w:rFonts w:hint="eastAsia"/>
        </w:rPr>
        <w:lastRenderedPageBreak/>
        <w:t xml:space="preserve">A.6 </w:t>
      </w:r>
      <w:r w:rsidR="001B5FE1">
        <w:rPr>
          <w:rFonts w:hint="eastAsia"/>
          <w:lang w:eastAsia="zh-CN"/>
        </w:rPr>
        <w:tab/>
      </w:r>
      <w:r w:rsidR="00A740BF" w:rsidRPr="004C490D">
        <w:t xml:space="preserve">Use of </w:t>
      </w:r>
      <w:r w:rsidR="00A740BF" w:rsidRPr="00092B35">
        <w:t>OMG</w:t>
      </w:r>
      <w:r w:rsidR="00A740BF" w:rsidRPr="004C490D">
        <w:t xml:space="preserve"> specified security service</w:t>
      </w:r>
      <w:bookmarkEnd w:id="47"/>
    </w:p>
    <w:p w14:paraId="3C3CFD70" w14:textId="77777777" w:rsidR="00A740BF" w:rsidRPr="004C490D" w:rsidRDefault="0059243F" w:rsidP="0059243F">
      <w:pPr>
        <w:pStyle w:val="Heading2"/>
      </w:pPr>
      <w:bookmarkStart w:id="48" w:name="_Toc335991517"/>
      <w:smartTag w:uri="urn:schemas-microsoft-com:office:smarttags" w:element="chsdate">
        <w:smartTagPr>
          <w:attr w:name="Year" w:val="1899"/>
          <w:attr w:name="Month" w:val="12"/>
          <w:attr w:name="Day" w:val="30"/>
          <w:attr w:name="IsLunarDate" w:val="False"/>
          <w:attr w:name="IsROCDate" w:val="False"/>
        </w:smartTagPr>
        <w:r>
          <w:rPr>
            <w:rFonts w:hint="eastAsia"/>
          </w:rPr>
          <w:t>A.6.1</w:t>
        </w:r>
        <w:r w:rsidR="00A740BF" w:rsidRPr="004C490D">
          <w:tab/>
        </w:r>
      </w:smartTag>
      <w:r w:rsidR="00A740BF" w:rsidRPr="004C490D">
        <w:t>General</w:t>
      </w:r>
      <w:bookmarkEnd w:id="48"/>
    </w:p>
    <w:p w14:paraId="0AD37F3E" w14:textId="77777777" w:rsidR="00A740BF" w:rsidRPr="004C490D" w:rsidRDefault="00A740BF" w:rsidP="00A740BF">
      <w:r w:rsidRPr="004C490D">
        <w:t xml:space="preserve">This </w:t>
      </w:r>
      <w:r>
        <w:t>a</w:t>
      </w:r>
      <w:r w:rsidRPr="004C490D">
        <w:t xml:space="preserve">nnex specifies the use of </w:t>
      </w:r>
      <w:r w:rsidRPr="00092B35">
        <w:t>OMG</w:t>
      </w:r>
      <w:r w:rsidRPr="004C490D">
        <w:t xml:space="preserve"> specified security service to secure the IRP.  The use of this service </w:t>
      </w:r>
      <w:r w:rsidRPr="00092B35">
        <w:t>is</w:t>
      </w:r>
      <w:r w:rsidRPr="004C490D">
        <w:t xml:space="preserve"> optional in the understanding that a) all 3GPP specified security service are qualified as</w:t>
      </w:r>
      <w:r>
        <w:t xml:space="preserve"> optional and b) the choice of </w:t>
      </w:r>
      <w:r w:rsidRPr="004C490D">
        <w:t>service depends on the operating context such as, the cost, the risk of security violation, the cost of recovery, etc.</w:t>
      </w:r>
    </w:p>
    <w:p w14:paraId="6EC520EC" w14:textId="77777777" w:rsidR="00A740BF" w:rsidRPr="004C490D" w:rsidRDefault="007F54DD" w:rsidP="0059243F">
      <w:pPr>
        <w:pStyle w:val="Heading2"/>
      </w:pPr>
      <w:bookmarkStart w:id="49" w:name="_Toc335991518"/>
      <w:smartTag w:uri="urn:schemas-microsoft-com:office:smarttags" w:element="chsdate">
        <w:smartTagPr>
          <w:attr w:name="IsROCDate" w:val="False"/>
          <w:attr w:name="IsLunarDate" w:val="False"/>
          <w:attr w:name="Day" w:val="30"/>
          <w:attr w:name="Month" w:val="12"/>
          <w:attr w:name="Year" w:val="1899"/>
        </w:smartTagPr>
        <w:r>
          <w:rPr>
            <w:rFonts w:hint="eastAsia"/>
          </w:rPr>
          <w:t>A.6</w:t>
        </w:r>
        <w:r>
          <w:rPr>
            <w:rFonts w:hint="eastAsia"/>
            <w:lang w:eastAsia="zh-CN"/>
          </w:rPr>
          <w:t>.2</w:t>
        </w:r>
        <w:r w:rsidR="00A740BF" w:rsidRPr="004C490D">
          <w:tab/>
        </w:r>
      </w:smartTag>
      <w:r w:rsidR="00A740BF" w:rsidRPr="004C490D">
        <w:t>Authentication</w:t>
      </w:r>
      <w:bookmarkEnd w:id="49"/>
    </w:p>
    <w:p w14:paraId="1B8CEECE" w14:textId="77777777" w:rsidR="00A740BF" w:rsidRPr="004C490D" w:rsidRDefault="00A740BF" w:rsidP="00A740BF">
      <w:r w:rsidRPr="004C490D">
        <w:t xml:space="preserve">The Secured Interface IRP shall be in conformance to </w:t>
      </w:r>
      <w:r w:rsidRPr="00092B35">
        <w:t>OMG</w:t>
      </w:r>
      <w:r>
        <w:t xml:space="preserve"> CSIv2 conformance Level 0. </w:t>
      </w:r>
      <w:r w:rsidRPr="004C490D">
        <w:t xml:space="preserve">See </w:t>
      </w:r>
      <w:r>
        <w:t>clause</w:t>
      </w:r>
      <w:r w:rsidRPr="004C490D">
        <w:t xml:space="preserve"> </w:t>
      </w:r>
      <w:smartTag w:uri="urn:schemas-microsoft-com:office:smarttags" w:element="chsdate">
        <w:smartTagPr>
          <w:attr w:name="IsROCDate" w:val="False"/>
          <w:attr w:name="IsLunarDate" w:val="False"/>
          <w:attr w:name="Day" w:val="30"/>
          <w:attr w:name="Month" w:val="12"/>
          <w:attr w:name="Year" w:val="1899"/>
        </w:smartTagPr>
        <w:r w:rsidR="00D15F52">
          <w:rPr>
            <w:rFonts w:hint="eastAsia"/>
            <w:lang w:eastAsia="zh-CN"/>
          </w:rPr>
          <w:t>A.6</w:t>
        </w:r>
        <w:r w:rsidRPr="004C490D">
          <w:t>.5</w:t>
        </w:r>
      </w:smartTag>
      <w:r w:rsidRPr="004C490D">
        <w:t>.</w:t>
      </w:r>
    </w:p>
    <w:p w14:paraId="08B20C10" w14:textId="77777777" w:rsidR="00A740BF" w:rsidRPr="004C490D" w:rsidRDefault="00A740BF" w:rsidP="00A740BF">
      <w:r w:rsidRPr="004C490D">
        <w:t>We recommend 3GPP to standardize two methods: the Transport Layer based method (</w:t>
      </w:r>
      <w:smartTag w:uri="urn:schemas-microsoft-com:office:smarttags" w:element="chsdate">
        <w:smartTagPr>
          <w:attr w:name="IsROCDate" w:val="False"/>
          <w:attr w:name="IsLunarDate" w:val="False"/>
          <w:attr w:name="Day" w:val="30"/>
          <w:attr w:name="Month" w:val="12"/>
          <w:attr w:name="Year" w:val="1899"/>
        </w:smartTagPr>
        <w:r w:rsidR="00D15F52">
          <w:rPr>
            <w:rFonts w:hint="eastAsia"/>
            <w:lang w:eastAsia="zh-CN"/>
          </w:rPr>
          <w:t>A.6.</w:t>
        </w:r>
        <w:r w:rsidRPr="004C490D">
          <w:t>2.1</w:t>
        </w:r>
      </w:smartTag>
      <w:r w:rsidRPr="004C490D">
        <w:t>) and the Supplemental Client Authentic</w:t>
      </w:r>
      <w:r>
        <w:t>ation Layer based method (</w:t>
      </w:r>
      <w:r w:rsidR="00D15F52">
        <w:rPr>
          <w:rFonts w:hint="eastAsia"/>
          <w:lang w:eastAsia="zh-CN"/>
        </w:rPr>
        <w:t>A.6.</w:t>
      </w:r>
      <w:r>
        <w:t>2.2).</w:t>
      </w:r>
      <w:r w:rsidRPr="004C490D">
        <w:t xml:space="preserve"> 3GPP should qualify each of them, in terms of support, in the following sense:</w:t>
      </w:r>
    </w:p>
    <w:p w14:paraId="31857045" w14:textId="77777777" w:rsidR="00A740BF" w:rsidRPr="004C490D" w:rsidRDefault="008B0CF6" w:rsidP="008B0CF6">
      <w:pPr>
        <w:pStyle w:val="B1"/>
      </w:pPr>
      <w:r>
        <w:t>-</w:t>
      </w:r>
      <w:r>
        <w:tab/>
      </w:r>
      <w:r w:rsidR="00A740BF" w:rsidRPr="004C490D">
        <w:t>To support IRPManager authentication, a Secured Interface IRP instance shall s</w:t>
      </w:r>
      <w:r w:rsidR="00A740BF">
        <w:t>upport method 1 (</w:t>
      </w:r>
      <w:smartTag w:uri="urn:schemas-microsoft-com:office:smarttags" w:element="chsdate">
        <w:smartTagPr>
          <w:attr w:name="IsROCDate" w:val="False"/>
          <w:attr w:name="IsLunarDate" w:val="False"/>
          <w:attr w:name="Day" w:val="30"/>
          <w:attr w:name="Month" w:val="12"/>
          <w:attr w:name="Year" w:val="1899"/>
        </w:smartTagPr>
        <w:r w:rsidR="00D15F52">
          <w:rPr>
            <w:rFonts w:hint="eastAsia"/>
            <w:lang w:eastAsia="zh-CN"/>
          </w:rPr>
          <w:t>A.6.</w:t>
        </w:r>
        <w:r w:rsidR="00D15F52" w:rsidRPr="004C490D">
          <w:t>2.1</w:t>
        </w:r>
      </w:smartTag>
      <w:r w:rsidR="00A740BF">
        <w:t>) or method </w:t>
      </w:r>
      <w:r w:rsidR="00A740BF" w:rsidRPr="004C490D">
        <w:t>2 (</w:t>
      </w:r>
      <w:r w:rsidR="00D15F52">
        <w:rPr>
          <w:rFonts w:hint="eastAsia"/>
          <w:lang w:eastAsia="zh-CN"/>
        </w:rPr>
        <w:t>A.6.</w:t>
      </w:r>
      <w:r w:rsidR="00D15F52">
        <w:t>2.2</w:t>
      </w:r>
      <w:r w:rsidR="00A740BF" w:rsidRPr="004C490D">
        <w:t>).</w:t>
      </w:r>
    </w:p>
    <w:p w14:paraId="6730D238" w14:textId="77777777" w:rsidR="00A740BF" w:rsidRPr="004C490D" w:rsidRDefault="008B0CF6" w:rsidP="008B0CF6">
      <w:pPr>
        <w:pStyle w:val="B1"/>
      </w:pPr>
      <w:r>
        <w:t>-</w:t>
      </w:r>
      <w:r>
        <w:tab/>
      </w:r>
      <w:r w:rsidR="00A740BF" w:rsidRPr="004C490D">
        <w:t>To support IRPAgent-to-IRPManager and IRPManager authentication (mutual authentication), a Secured Interface IRP instance shall support method 1.</w:t>
      </w:r>
    </w:p>
    <w:p w14:paraId="56FD8F4D" w14:textId="77777777" w:rsidR="00A740BF" w:rsidRDefault="008B0CF6" w:rsidP="008B0CF6">
      <w:pPr>
        <w:pStyle w:val="B1"/>
      </w:pPr>
      <w:r>
        <w:t>-</w:t>
      </w:r>
      <w:r>
        <w:tab/>
      </w:r>
      <w:r w:rsidR="00A740BF" w:rsidRPr="004C490D">
        <w:t>The Secured Interface IRPs from a particular vendor supporting an Itf-N instance shall all have the same suppo</w:t>
      </w:r>
      <w:r w:rsidR="00A740BF">
        <w:t xml:space="preserve">rted authentication method(s). </w:t>
      </w:r>
    </w:p>
    <w:p w14:paraId="586F5875" w14:textId="77777777" w:rsidR="00A740BF" w:rsidRPr="004C490D" w:rsidRDefault="00A740BF" w:rsidP="00A740BF">
      <w:pPr>
        <w:pStyle w:val="EX"/>
      </w:pPr>
      <w:r>
        <w:t>EXAMPLE:</w:t>
      </w:r>
      <w:r>
        <w:tab/>
        <w:t xml:space="preserve">A </w:t>
      </w:r>
      <w:r w:rsidRPr="004C490D">
        <w:t>vendor providing a secured IRPAgent including BulkCMIRP, NotificationIRP and AlarmIRP, shall implement the same set of authentication methods in the three IRPs involve</w:t>
      </w:r>
      <w:r>
        <w:t>d.</w:t>
      </w:r>
    </w:p>
    <w:p w14:paraId="42A17864" w14:textId="77777777" w:rsidR="00A740BF" w:rsidRPr="004C490D" w:rsidRDefault="007F54DD" w:rsidP="007F54DD">
      <w:pPr>
        <w:pStyle w:val="Heading3"/>
        <w:rPr>
          <w:lang w:eastAsia="zh-CN"/>
        </w:rPr>
      </w:pPr>
      <w:bookmarkStart w:id="50" w:name="_Toc33599151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A.6.2.1</w:t>
        </w:r>
        <w:r w:rsidR="00A740BF" w:rsidRPr="004C490D">
          <w:rPr>
            <w:lang w:eastAsia="zh-CN"/>
          </w:rPr>
          <w:tab/>
        </w:r>
      </w:smartTag>
      <w:r w:rsidR="00A740BF" w:rsidRPr="004C490D">
        <w:rPr>
          <w:lang w:eastAsia="zh-CN"/>
        </w:rPr>
        <w:t>Transport Layer based method</w:t>
      </w:r>
      <w:bookmarkEnd w:id="50"/>
    </w:p>
    <w:p w14:paraId="47945FC8" w14:textId="77777777" w:rsidR="00A740BF" w:rsidRPr="004C490D" w:rsidRDefault="00A740BF" w:rsidP="00A740BF">
      <w:r w:rsidRPr="004C490D">
        <w:t>The IRPManager authentication and IRPAgent-to-IRPManager authentication shal</w:t>
      </w:r>
      <w:r>
        <w:t xml:space="preserve">l be supported by this method. </w:t>
      </w:r>
      <w:r w:rsidRPr="004C490D">
        <w:t>This method operates at the Transport Layer as shown in the following diagram (extracted, with modification specific for IRP context, from secti</w:t>
      </w:r>
      <w:r>
        <w:t xml:space="preserve">on 24.1.1 of </w:t>
      </w:r>
      <w:r w:rsidRPr="004C490D">
        <w:rPr>
          <w:rFonts w:hint="eastAsia"/>
          <w:lang w:eastAsia="zh-CN"/>
        </w:rPr>
        <w:t>[8]</w:t>
      </w:r>
      <w:r>
        <w:t>.</w:t>
      </w:r>
    </w:p>
    <w:p w14:paraId="222B5220" w14:textId="77777777" w:rsidR="00A740BF" w:rsidRDefault="00A740BF" w:rsidP="00A740BF">
      <w:r w:rsidRPr="004C490D">
        <w:t xml:space="preserve">In this mode, the supporting </w:t>
      </w:r>
      <w:r w:rsidRPr="00092B35">
        <w:t>ORB</w:t>
      </w:r>
      <w:r w:rsidRPr="004C490D">
        <w:t xml:space="preserve"> and its related Transport Layer will implement the authentication method and provide the authentication security service to the IRPManager and IRPAgent applications.</w:t>
      </w:r>
    </w:p>
    <w:bookmarkStart w:id="51" w:name="_MON_1233405543"/>
    <w:bookmarkEnd w:id="51"/>
    <w:bookmarkStart w:id="52" w:name="_MON_1233405267"/>
    <w:bookmarkEnd w:id="52"/>
    <w:p w14:paraId="72FA60A0" w14:textId="77777777" w:rsidR="00A740BF" w:rsidRPr="004C490D" w:rsidRDefault="00A740BF" w:rsidP="00A740BF">
      <w:pPr>
        <w:pStyle w:val="TH"/>
      </w:pPr>
      <w:r>
        <w:object w:dxaOrig="6900" w:dyaOrig="2849" w14:anchorId="4CA178D0">
          <v:shape id="_x0000_i1029" type="#_x0000_t75" style="width:345pt;height:142.5pt" o:ole="">
            <v:imagedata r:id="rId17" o:title=""/>
          </v:shape>
          <o:OLEObject Type="Embed" ProgID="Word.Picture.8" ShapeID="_x0000_i1029" DrawAspect="Content" ObjectID="_1822207863" r:id="rId18"/>
        </w:object>
      </w:r>
    </w:p>
    <w:p w14:paraId="0A59D383" w14:textId="77777777" w:rsidR="00A740BF" w:rsidRPr="004C490D" w:rsidRDefault="00A740BF" w:rsidP="00A740BF">
      <w:pPr>
        <w:pStyle w:val="TF"/>
      </w:pPr>
      <w:r>
        <w:t xml:space="preserve">Figure </w:t>
      </w:r>
      <w:r w:rsidR="000C2920">
        <w:rPr>
          <w:rFonts w:hint="eastAsia"/>
          <w:lang w:eastAsia="zh-CN"/>
        </w:rPr>
        <w:t>A</w:t>
      </w:r>
      <w:r>
        <w:t>.</w:t>
      </w:r>
      <w:r w:rsidR="000C2920">
        <w:rPr>
          <w:rFonts w:hint="eastAsia"/>
          <w:lang w:eastAsia="zh-CN"/>
        </w:rPr>
        <w:t>3</w:t>
      </w:r>
      <w:r>
        <w:t>: Protocol stack supporting CORBA secured IRP</w:t>
      </w:r>
    </w:p>
    <w:p w14:paraId="331405F5" w14:textId="77777777" w:rsidR="00A740BF" w:rsidRPr="004C490D" w:rsidRDefault="00A740BF" w:rsidP="00A740BF">
      <w:r w:rsidRPr="004C490D">
        <w:t>Authentication should be accomplished by using the subject (</w:t>
      </w:r>
      <w:r>
        <w:t>e.g.</w:t>
      </w:r>
      <w:r w:rsidRPr="004C490D">
        <w:t xml:space="preserve"> IRPManager) identity inside a X.509 digital certificate provided to the object (</w:t>
      </w:r>
      <w:r>
        <w:t>e.g.</w:t>
      </w:r>
      <w:r w:rsidRPr="004C490D">
        <w:t xml:space="preserve"> the secured IRPAgent application) and vice versa.</w:t>
      </w:r>
    </w:p>
    <w:p w14:paraId="223558C7" w14:textId="77777777" w:rsidR="00A740BF" w:rsidRPr="004C490D" w:rsidRDefault="00A740BF" w:rsidP="00A740BF">
      <w:r w:rsidRPr="004C490D">
        <w:t xml:space="preserve">The IRPManager must first obtain a credential (container for security attributes) containing the subject access identity only (see note 1) for use during future </w:t>
      </w:r>
      <w:r w:rsidRPr="00092B35">
        <w:t>CORBA</w:t>
      </w:r>
      <w:r w:rsidRPr="004C490D">
        <w:t xml:space="preserve"> session in a secured IRP environment.  How IRPManager can obtain a credential </w:t>
      </w:r>
      <w:r w:rsidRPr="00092B35">
        <w:t>is</w:t>
      </w:r>
      <w:r w:rsidRPr="004C490D">
        <w:t xml:space="preserve"> ou</w:t>
      </w:r>
      <w:r>
        <w:t>tside the 3GPP standard scope.</w:t>
      </w:r>
    </w:p>
    <w:p w14:paraId="739B9CC9" w14:textId="77777777" w:rsidR="00A740BF" w:rsidRPr="004C490D" w:rsidRDefault="00A740BF" w:rsidP="00A740BF">
      <w:r w:rsidRPr="004C490D">
        <w:lastRenderedPageBreak/>
        <w:t>The IRPAgent application can obtain the IRPManager</w:t>
      </w:r>
      <w:r>
        <w:t>'</w:t>
      </w:r>
      <w:r w:rsidRPr="004C490D">
        <w:t xml:space="preserve">s credential at runtime by making appropriate authenticate call (non-3GPP standardized) to its local </w:t>
      </w:r>
      <w:r w:rsidRPr="00092B35">
        <w:t>ORB</w:t>
      </w:r>
      <w:r w:rsidRPr="004C490D">
        <w:t xml:space="preserve"> interface.</w:t>
      </w:r>
    </w:p>
    <w:p w14:paraId="33DACAB3" w14:textId="77777777" w:rsidR="00A740BF" w:rsidRPr="004C490D" w:rsidRDefault="00A740BF" w:rsidP="00A740BF">
      <w:r w:rsidRPr="004C490D">
        <w:t xml:space="preserve">Likewise, the IRPAgent application must also obtain a credential for use during future </w:t>
      </w:r>
      <w:r w:rsidRPr="00092B35">
        <w:t>CORBA</w:t>
      </w:r>
      <w:r w:rsidRPr="004C490D">
        <w:t xml:space="preserve"> session.  How IRPAgent can obtain its credential </w:t>
      </w:r>
      <w:r w:rsidRPr="00092B35">
        <w:t>is</w:t>
      </w:r>
      <w:r w:rsidRPr="004C490D">
        <w:t xml:space="preserve"> ou</w:t>
      </w:r>
      <w:r>
        <w:t>tside the 3GPP standard scope.</w:t>
      </w:r>
    </w:p>
    <w:p w14:paraId="6B9EFC48" w14:textId="77777777" w:rsidR="00A740BF" w:rsidRPr="004C490D" w:rsidRDefault="00A740BF" w:rsidP="00A740BF">
      <w:pPr>
        <w:rPr>
          <w:highlight w:val="yellow"/>
        </w:rPr>
      </w:pPr>
      <w:r w:rsidRPr="004C490D">
        <w:t>The IRPManager application can obtain the IRPAgent</w:t>
      </w:r>
      <w:r>
        <w:t>'</w:t>
      </w:r>
      <w:r w:rsidRPr="004C490D">
        <w:t xml:space="preserve">s credential at runtime by making appropriate authenticate call (non-3GPP standardized) to its local </w:t>
      </w:r>
      <w:r w:rsidRPr="00092B35">
        <w:t>ORB</w:t>
      </w:r>
      <w:r w:rsidRPr="004C490D">
        <w:t xml:space="preserve"> interface.</w:t>
      </w:r>
    </w:p>
    <w:p w14:paraId="4D414C65" w14:textId="77777777" w:rsidR="00A740BF" w:rsidRPr="004C490D" w:rsidRDefault="00A740BF" w:rsidP="00A740BF">
      <w:r w:rsidRPr="004C490D">
        <w:t xml:space="preserve">To allow the IRPManager to authenticate received notifications, our preference </w:t>
      </w:r>
      <w:r w:rsidRPr="00092B35">
        <w:t>is</w:t>
      </w:r>
      <w:r w:rsidRPr="004C490D">
        <w:t xml:space="preserve"> to use the following scheme.</w:t>
      </w:r>
    </w:p>
    <w:p w14:paraId="5D1C8A71" w14:textId="77777777" w:rsidR="00A740BF" w:rsidRPr="004C490D" w:rsidRDefault="008B0CF6" w:rsidP="008B0CF6">
      <w:pPr>
        <w:pStyle w:val="B1"/>
      </w:pPr>
      <w:r>
        <w:t>-</w:t>
      </w:r>
      <w:r>
        <w:tab/>
      </w:r>
      <w:r w:rsidR="00A740BF" w:rsidRPr="004C490D">
        <w:t xml:space="preserve">The Notification IRPAgent should need another key pair (different key than one used for authentication mentioned above) </w:t>
      </w:r>
      <w:r w:rsidR="00A740BF">
        <w:t>for signing the notifications.</w:t>
      </w:r>
    </w:p>
    <w:p w14:paraId="2AF80365" w14:textId="77777777" w:rsidR="00A740BF" w:rsidRPr="004C490D" w:rsidRDefault="008B0CF6" w:rsidP="008B0CF6">
      <w:pPr>
        <w:pStyle w:val="B1"/>
      </w:pPr>
      <w:r>
        <w:t>-</w:t>
      </w:r>
      <w:r>
        <w:tab/>
      </w:r>
      <w:r w:rsidR="00A740BF" w:rsidRPr="004C490D">
        <w:t>Notification IRPManager at notification subscription time can ask for secured (</w:t>
      </w:r>
      <w:r w:rsidR="00A740BF">
        <w:t>i.e.</w:t>
      </w:r>
      <w:r w:rsidR="00A740BF" w:rsidRPr="004C490D">
        <w:t xml:space="preserve"> notification carries IRPAgent</w:t>
      </w:r>
      <w:r w:rsidR="00A740BF">
        <w:t>'</w:t>
      </w:r>
      <w:r w:rsidR="00A740BF" w:rsidRPr="004C490D">
        <w:t>s signature) or non-secured notifications (</w:t>
      </w:r>
      <w:r w:rsidR="00A740BF">
        <w:t>i.e.</w:t>
      </w:r>
      <w:r w:rsidR="00A740BF" w:rsidRPr="004C490D">
        <w:t xml:space="preserve"> notification does not carry digital signature).</w:t>
      </w:r>
    </w:p>
    <w:p w14:paraId="07A6F437" w14:textId="77777777" w:rsidR="00A740BF" w:rsidRPr="004C490D" w:rsidRDefault="008B0CF6" w:rsidP="008B0CF6">
      <w:pPr>
        <w:pStyle w:val="B1"/>
      </w:pPr>
      <w:r>
        <w:t>-</w:t>
      </w:r>
      <w:r>
        <w:tab/>
      </w:r>
      <w:r w:rsidR="00A740BF" w:rsidRPr="004C490D">
        <w:t xml:space="preserve">We would prefer the Notification IRPAgent to include its digital signature in the notifications, rather than to rely on SSL to provide authentication for notifications.  This preference </w:t>
      </w:r>
      <w:r w:rsidR="00A740BF" w:rsidRPr="00092B35">
        <w:t>is</w:t>
      </w:r>
      <w:r w:rsidR="00A740BF" w:rsidRPr="004C490D">
        <w:t xml:space="preserve"> to avoid the 3 or 4 protocol exchanges required at the SSL to achieve authentication for each notification sent.  This preference also allows the IRPManager, if it considers the received notification </w:t>
      </w:r>
      <w:r w:rsidR="00A740BF" w:rsidRPr="00092B35">
        <w:t>is</w:t>
      </w:r>
      <w:r w:rsidR="00A740BF" w:rsidRPr="004C490D">
        <w:t xml:space="preserve"> of no significance from security viewpoint, needs not spend its CPU cycles to authenticate the incoming signature.</w:t>
      </w:r>
    </w:p>
    <w:p w14:paraId="2AF39023" w14:textId="77777777" w:rsidR="00A740BF" w:rsidRPr="004C490D" w:rsidRDefault="00A740BF" w:rsidP="00A740BF">
      <w:pPr>
        <w:pStyle w:val="NO"/>
      </w:pPr>
      <w:r w:rsidRPr="004C490D">
        <w:t>N</w:t>
      </w:r>
      <w:r>
        <w:t>OTE</w:t>
      </w:r>
      <w:r w:rsidRPr="004C490D">
        <w:t xml:space="preserve"> 1:</w:t>
      </w:r>
      <w:r w:rsidRPr="004C490D">
        <w:tab/>
        <w:t xml:space="preserve">In general, credential can contain, in addition to access identity, the privilege attributes such as security role name. Our recommendation </w:t>
      </w:r>
      <w:r w:rsidRPr="00092B35">
        <w:t>is</w:t>
      </w:r>
      <w:r w:rsidRPr="004C490D">
        <w:t xml:space="preserve"> not to use privilege attributes in credential because we propose the use of the widely support</w:t>
      </w:r>
      <w:r>
        <w:t xml:space="preserve">ed CSIv2 conformance level 0. </w:t>
      </w:r>
      <w:r w:rsidRPr="004C490D">
        <w:t>Unfortunately, privilege attributes are only supported in CSIv2 conformance level 1.</w:t>
      </w:r>
    </w:p>
    <w:p w14:paraId="5CED645B" w14:textId="77777777" w:rsidR="00A740BF" w:rsidRPr="004C490D" w:rsidRDefault="00A740BF" w:rsidP="00A740BF">
      <w:pPr>
        <w:pStyle w:val="NO"/>
      </w:pPr>
      <w:r w:rsidRPr="004C490D">
        <w:t>N</w:t>
      </w:r>
      <w:r>
        <w:t>OTE</w:t>
      </w:r>
      <w:r w:rsidRPr="004C490D">
        <w:t xml:space="preserve"> 2:</w:t>
      </w:r>
      <w:r w:rsidRPr="004C490D">
        <w:tab/>
        <w:t>The SSL v3.0/TLS 1.0 protocol specified by CSIv2 conformance level 0 provide strong authentication X.509 certificate based public key technology.  This certificate-based authentication method operates at the transport (SSLIOP) layer and not at the higher levels of the CSIv2 stack.  The PKI infrastructure and support needed for of distribution of public/private keys are limited given the small amount of participa</w:t>
      </w:r>
      <w:r>
        <w:t>ting IRPManagers and IRPAgents.</w:t>
      </w:r>
      <w:r w:rsidRPr="004C490D">
        <w:t xml:space="preserve"> One simple way to distribute keys </w:t>
      </w:r>
      <w:r w:rsidRPr="00092B35">
        <w:t>is</w:t>
      </w:r>
      <w:r w:rsidRPr="004C490D">
        <w:t xml:space="preserve"> to store them in file, place them on disk and physically and securely shipped them to appropriate administrators fo</w:t>
      </w:r>
      <w:r>
        <w:t xml:space="preserve">r installing in their systems. </w:t>
      </w:r>
      <w:r w:rsidRPr="004C490D">
        <w:t>Third party authorities or the operator</w:t>
      </w:r>
      <w:r>
        <w:t>'</w:t>
      </w:r>
      <w:r w:rsidRPr="004C490D">
        <w:t xml:space="preserve">s own </w:t>
      </w:r>
      <w:r>
        <w:t>C</w:t>
      </w:r>
      <w:r w:rsidRPr="004C490D">
        <w:t xml:space="preserve">ertificate </w:t>
      </w:r>
      <w:r>
        <w:t>A</w:t>
      </w:r>
      <w:r w:rsidRPr="004C490D">
        <w:t>uthority (CA) can be used to certify the keys b</w:t>
      </w:r>
      <w:r>
        <w:t>eing distributed.</w:t>
      </w:r>
    </w:p>
    <w:p w14:paraId="1A2FE881" w14:textId="77777777" w:rsidR="00A740BF" w:rsidRPr="004C490D" w:rsidRDefault="007F54DD" w:rsidP="007F54DD">
      <w:pPr>
        <w:pStyle w:val="Heading3"/>
        <w:rPr>
          <w:lang w:eastAsia="zh-CN"/>
        </w:rPr>
      </w:pPr>
      <w:bookmarkStart w:id="53" w:name="_Toc33599152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A.6.2.2</w:t>
        </w:r>
        <w:r w:rsidR="00A740BF" w:rsidRPr="004C490D">
          <w:rPr>
            <w:lang w:eastAsia="zh-CN"/>
          </w:rPr>
          <w:tab/>
        </w:r>
      </w:smartTag>
      <w:r w:rsidR="00A740BF" w:rsidRPr="004C490D">
        <w:rPr>
          <w:lang w:eastAsia="zh-CN"/>
        </w:rPr>
        <w:t xml:space="preserve">Client Authentication </w:t>
      </w:r>
      <w:r w:rsidR="00A740BF">
        <w:rPr>
          <w:lang w:eastAsia="zh-CN"/>
        </w:rPr>
        <w:t>l</w:t>
      </w:r>
      <w:r w:rsidR="00A740BF" w:rsidRPr="004C490D">
        <w:rPr>
          <w:lang w:eastAsia="zh-CN"/>
        </w:rPr>
        <w:t>ayer based method</w:t>
      </w:r>
      <w:bookmarkEnd w:id="53"/>
    </w:p>
    <w:p w14:paraId="3AF7507D" w14:textId="77777777" w:rsidR="00A740BF" w:rsidRPr="004C490D" w:rsidRDefault="00A740BF" w:rsidP="00A740BF">
      <w:r w:rsidRPr="004C490D">
        <w:t>To supplement IRPManager authentication offered by the Transport Layer, we recommend 3GPP to also standardize the use of the Client Authentication Tokens and Identity Tokens as defined in the CSIv2 (</w:t>
      </w:r>
      <w:r>
        <w:t>i.e.</w:t>
      </w:r>
      <w:r w:rsidRPr="004C490D">
        <w:t xml:space="preserve"> the so-called General Security Services Username Password (GSSUP)-based authentication method). These mechanisms operate at the Supplemental Client Authentication Layer and the Security </w:t>
      </w:r>
      <w:r>
        <w:t xml:space="preserve">Attribute Layer (see Figure </w:t>
      </w:r>
      <w:r w:rsidR="0033416C">
        <w:rPr>
          <w:rFonts w:hint="eastAsia"/>
          <w:lang w:eastAsia="zh-CN"/>
        </w:rPr>
        <w:t>A</w:t>
      </w:r>
      <w:r>
        <w:t>.</w:t>
      </w:r>
      <w:r w:rsidR="0033416C">
        <w:rPr>
          <w:rFonts w:hint="eastAsia"/>
          <w:lang w:eastAsia="zh-CN"/>
        </w:rPr>
        <w:t>3</w:t>
      </w:r>
      <w:r>
        <w:t>)</w:t>
      </w:r>
      <w:r w:rsidRPr="004C490D">
        <w:t xml:space="preserve"> There </w:t>
      </w:r>
      <w:r w:rsidRPr="00092B35">
        <w:t>is</w:t>
      </w:r>
      <w:r w:rsidRPr="004C490D">
        <w:t xml:space="preserve"> no need to standardize the use of Authorization Tokens (which also operates at the Security Attribute Layer).</w:t>
      </w:r>
    </w:p>
    <w:p w14:paraId="3CD7AB05" w14:textId="77777777" w:rsidR="00A740BF" w:rsidRPr="004C490D" w:rsidRDefault="008B0CF6" w:rsidP="008B0CF6">
      <w:pPr>
        <w:pStyle w:val="B1"/>
      </w:pPr>
      <w:r>
        <w:t>-</w:t>
      </w:r>
      <w:r>
        <w:tab/>
      </w:r>
      <w:r w:rsidR="00A740BF" w:rsidRPr="004C490D">
        <w:t>The Client Authentication Token,</w:t>
      </w:r>
      <w:r w:rsidR="00A740BF" w:rsidRPr="004C490D">
        <w:rPr>
          <w:rFonts w:ascii="NimbusRomNo9L-ReguItal~2d" w:hAnsi="NimbusRomNo9L-ReguItal~2d"/>
        </w:rPr>
        <w:t xml:space="preserve"> </w:t>
      </w:r>
      <w:r w:rsidR="00A740BF" w:rsidRPr="004C490D">
        <w:t xml:space="preserve">if used by IRPManager, </w:t>
      </w:r>
      <w:r w:rsidR="00A740BF" w:rsidRPr="00092B35">
        <w:t>is</w:t>
      </w:r>
      <w:r w:rsidR="00A740BF" w:rsidRPr="004C490D">
        <w:t xml:space="preserve"> the client authentication token used by the username password (GSSUP) mechanism for client authent</w:t>
      </w:r>
      <w:r w:rsidR="00A740BF">
        <w:t>ication.</w:t>
      </w:r>
      <w:r w:rsidR="00A740BF" w:rsidRPr="004C490D">
        <w:t xml:space="preserve"> For 3GPP standard, all secured IRPAgent, supporting IRPManager authenticat</w:t>
      </w:r>
      <w:r w:rsidR="00A740BF">
        <w:t>ion, shall support this method.</w:t>
      </w:r>
      <w:r w:rsidR="00A740BF" w:rsidRPr="004C490D">
        <w:t xml:space="preserve"> IRPManager can choose to use or not to use it.</w:t>
      </w:r>
    </w:p>
    <w:p w14:paraId="38C8AFF7" w14:textId="77777777" w:rsidR="00A740BF" w:rsidRPr="004C490D" w:rsidRDefault="008B0CF6" w:rsidP="008B0CF6">
      <w:pPr>
        <w:pStyle w:val="B1"/>
      </w:pPr>
      <w:r>
        <w:t>-</w:t>
      </w:r>
      <w:r>
        <w:tab/>
      </w:r>
      <w:r w:rsidR="00A740BF" w:rsidRPr="004C490D">
        <w:t>The Identity Token, if present,</w:t>
      </w:r>
      <w:r w:rsidR="00A740BF" w:rsidRPr="004C490D">
        <w:rPr>
          <w:rFonts w:ascii="NimbusRomNo9L-ReguItal~2d" w:hAnsi="NimbusRomNo9L-ReguItal~2d"/>
        </w:rPr>
        <w:t xml:space="preserve"> </w:t>
      </w:r>
      <w:r w:rsidR="00A740BF" w:rsidRPr="00092B35">
        <w:t>is</w:t>
      </w:r>
      <w:r w:rsidR="00A740BF" w:rsidRPr="004C490D">
        <w:t xml:space="preserve"> an identity token used by the IRPAgent</w:t>
      </w:r>
      <w:r w:rsidR="00A740BF">
        <w:t>'</w:t>
      </w:r>
      <w:r w:rsidR="00A740BF" w:rsidRPr="004C490D">
        <w:t>s identity assertion functionality. It identifies the client of the request.  For 3GPP standard, secured IRPAgent, may</w:t>
      </w:r>
      <w:r w:rsidR="00A740BF">
        <w:t xml:space="preserve"> choose to use it or ignore it.</w:t>
      </w:r>
    </w:p>
    <w:p w14:paraId="061365B5" w14:textId="77777777" w:rsidR="00A740BF" w:rsidRPr="004C490D" w:rsidRDefault="00A740BF" w:rsidP="00A740BF">
      <w:r w:rsidRPr="004C490D">
        <w:t xml:space="preserve">In this mode, similar to the other mode of 2.1, the supporting </w:t>
      </w:r>
      <w:r w:rsidRPr="00092B35">
        <w:t>ORB</w:t>
      </w:r>
      <w:r w:rsidRPr="004C490D">
        <w:t xml:space="preserve"> and its related Transport Layer will implement the authentication method and provide the authentication security service to the IRPManager applications.</w:t>
      </w:r>
    </w:p>
    <w:p w14:paraId="31319577" w14:textId="77777777" w:rsidR="00A740BF" w:rsidRPr="004C490D" w:rsidRDefault="007F54DD" w:rsidP="00267530">
      <w:pPr>
        <w:pStyle w:val="Heading2"/>
      </w:pPr>
      <w:bookmarkStart w:id="54" w:name="_Toc335991521"/>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12"/>
            <w:attr w:name="Year" w:val="1899"/>
          </w:smartTagPr>
          <w:r>
            <w:rPr>
              <w:rFonts w:hint="eastAsia"/>
            </w:rPr>
            <w:t>A.6.3</w:t>
          </w:r>
        </w:smartTag>
        <w:r>
          <w:rPr>
            <w:rFonts w:hint="eastAsia"/>
          </w:rPr>
          <w:t xml:space="preserve"> </w:t>
        </w:r>
        <w:r w:rsidR="00267530">
          <w:rPr>
            <w:rFonts w:hint="eastAsia"/>
            <w:lang w:eastAsia="zh-CN"/>
          </w:rPr>
          <w:tab/>
        </w:r>
      </w:smartTag>
      <w:r w:rsidR="00A740BF" w:rsidRPr="004C490D">
        <w:t>Authorization and Access Control</w:t>
      </w:r>
      <w:bookmarkEnd w:id="54"/>
    </w:p>
    <w:p w14:paraId="563FBF5C" w14:textId="77777777" w:rsidR="00A740BF" w:rsidRPr="004C490D" w:rsidRDefault="00A740BF" w:rsidP="00A740BF">
      <w:r w:rsidRPr="004C490D">
        <w:t>Access control means restricting IRPManager</w:t>
      </w:r>
      <w:r>
        <w:t>'</w:t>
      </w:r>
      <w:r w:rsidRPr="004C490D">
        <w:t>s usage of methods and access to managed resources.  In the context of IRP security, we envision various schemes of g</w:t>
      </w:r>
      <w:r>
        <w:t>ranularity for access control:</w:t>
      </w:r>
    </w:p>
    <w:p w14:paraId="669D110C" w14:textId="77777777" w:rsidR="00A740BF" w:rsidRPr="004C490D" w:rsidRDefault="00A740BF" w:rsidP="00A740BF">
      <w:pPr>
        <w:pStyle w:val="B1"/>
      </w:pPr>
      <w:r>
        <w:t>1.</w:t>
      </w:r>
      <w:r>
        <w:tab/>
      </w:r>
      <w:r w:rsidRPr="004C490D">
        <w:t xml:space="preserve">Scheme-1: </w:t>
      </w:r>
      <w:r w:rsidRPr="00092B35">
        <w:t>Is</w:t>
      </w:r>
      <w:r w:rsidRPr="004C490D">
        <w:t xml:space="preserve"> this IRPManager allowed to use all methods of this particular xxx IRP and access to all managed re</w:t>
      </w:r>
      <w:r>
        <w:t>sources known by the IRPAgent?</w:t>
      </w:r>
    </w:p>
    <w:p w14:paraId="32A3F764" w14:textId="77777777" w:rsidR="00A740BF" w:rsidRPr="004C490D" w:rsidRDefault="00A740BF" w:rsidP="00A740BF">
      <w:pPr>
        <w:pStyle w:val="B1"/>
      </w:pPr>
      <w:r>
        <w:lastRenderedPageBreak/>
        <w:t>2.</w:t>
      </w:r>
      <w:r>
        <w:tab/>
      </w:r>
      <w:r w:rsidRPr="004C490D">
        <w:t xml:space="preserve">Scheme-2: </w:t>
      </w:r>
      <w:r w:rsidRPr="00092B35">
        <w:t>Is</w:t>
      </w:r>
      <w:r w:rsidRPr="004C490D">
        <w:t xml:space="preserve"> this IRPManager allowed to use this method of this particular xxx IRP? If yes, </w:t>
      </w:r>
      <w:r w:rsidRPr="00092B35">
        <w:t>is</w:t>
      </w:r>
      <w:r w:rsidRPr="004C490D">
        <w:t xml:space="preserve"> this IRPManager allowed to access this managed resource?</w:t>
      </w:r>
    </w:p>
    <w:p w14:paraId="57567EBC" w14:textId="77777777" w:rsidR="00A740BF" w:rsidRPr="004C490D" w:rsidRDefault="00A740BF" w:rsidP="00A740BF">
      <w:pPr>
        <w:rPr>
          <w:iCs/>
          <w:szCs w:val="24"/>
        </w:rPr>
      </w:pPr>
      <w:r w:rsidRPr="004C490D">
        <w:t>We recommend that 3GPP to standardiz</w:t>
      </w:r>
      <w:r>
        <w:t xml:space="preserve">e the Scheme-1 access control. </w:t>
      </w:r>
      <w:r w:rsidRPr="004C490D">
        <w:t xml:space="preserve">Because the number of xxx IRP instances </w:t>
      </w:r>
      <w:r w:rsidRPr="00092B35">
        <w:t>is</w:t>
      </w:r>
      <w:r w:rsidRPr="004C490D">
        <w:t xml:space="preserve"> small and their lifecycles are long (</w:t>
      </w:r>
      <w:r>
        <w:t>e.g.</w:t>
      </w:r>
      <w:r w:rsidRPr="004C490D">
        <w:t xml:space="preserve"> in years), we propose that there </w:t>
      </w:r>
      <w:r w:rsidRPr="00092B35">
        <w:t>is</w:t>
      </w:r>
      <w:r w:rsidRPr="004C490D">
        <w:t xml:space="preserve"> no need to standardize a mechanism to name these resources.  Vendor supplying an instance of the secured xxx IRP shall </w:t>
      </w:r>
      <w:r w:rsidRPr="004C490D">
        <w:rPr>
          <w:iCs/>
          <w:szCs w:val="24"/>
        </w:rPr>
        <w:t>document the naming/identification of these resources (</w:t>
      </w:r>
      <w:r>
        <w:rPr>
          <w:iCs/>
          <w:szCs w:val="24"/>
        </w:rPr>
        <w:t>i.e.</w:t>
      </w:r>
      <w:r w:rsidRPr="004C490D">
        <w:rPr>
          <w:iCs/>
          <w:szCs w:val="24"/>
        </w:rPr>
        <w:t xml:space="preserve"> instances of xxx IRPs) and provide a secured vendor-specific mechanism for the management of the authorizations that the IRPAgent shall use for access control purposes.</w:t>
      </w:r>
    </w:p>
    <w:p w14:paraId="2C48D01C" w14:textId="77777777" w:rsidR="00A740BF" w:rsidRPr="00036B90" w:rsidRDefault="00A740BF" w:rsidP="00A740BF">
      <w:r w:rsidRPr="004C490D">
        <w:t xml:space="preserve">We also recommend that vendor, supplying an instance of the secured xxx IRP, should provide access control to resources </w:t>
      </w:r>
      <w:r>
        <w:t xml:space="preserve">at granularity Scheme-2 above. </w:t>
      </w:r>
      <w:r w:rsidRPr="004C490D">
        <w:t>In such case, the vendor shall be required to identify the resources (</w:t>
      </w:r>
      <w:r>
        <w:t>i.e. </w:t>
      </w:r>
      <w:r w:rsidRPr="004C490D">
        <w:t xml:space="preserve">methods, managed resources) that can be subject to access control.  The vendor shall also be required to describe the </w:t>
      </w:r>
      <w:r w:rsidRPr="004C490D">
        <w:rPr>
          <w:iCs/>
          <w:szCs w:val="24"/>
        </w:rPr>
        <w:t>semantics of its IRPAgent access control mechanism together with a secured vendor-specific mechanism for the management of the authorizations that the IRPAgent shall use for access control purposes</w:t>
      </w:r>
      <w:r>
        <w:rPr>
          <w:iCs/>
          <w:szCs w:val="24"/>
        </w:rPr>
        <w:t>.</w:t>
      </w:r>
    </w:p>
    <w:p w14:paraId="00648589" w14:textId="77777777" w:rsidR="00A740BF" w:rsidRPr="00036B90" w:rsidRDefault="00A740BF" w:rsidP="00A740BF">
      <w:pPr>
        <w:overflowPunct/>
        <w:textAlignment w:val="auto"/>
      </w:pPr>
      <w:r w:rsidRPr="004C490D">
        <w:t>We do not recommend 3GPP to standardize the use of Authorization Tokens as a mean to distribute sec</w:t>
      </w:r>
      <w:r>
        <w:t xml:space="preserve">urity attributes such as role. </w:t>
      </w:r>
      <w:r w:rsidRPr="004C490D">
        <w:t xml:space="preserve">As a consequence, </w:t>
      </w:r>
      <w:r w:rsidRPr="004C490D">
        <w:rPr>
          <w:iCs/>
          <w:szCs w:val="24"/>
        </w:rPr>
        <w:t xml:space="preserve">conformance to </w:t>
      </w:r>
      <w:r w:rsidRPr="00092B35">
        <w:rPr>
          <w:iCs/>
          <w:szCs w:val="24"/>
        </w:rPr>
        <w:t>OMG</w:t>
      </w:r>
      <w:r w:rsidRPr="004C490D">
        <w:rPr>
          <w:iCs/>
          <w:szCs w:val="24"/>
        </w:rPr>
        <w:t xml:space="preserve"> CSIv2 conformance Level 1 </w:t>
      </w:r>
      <w:r w:rsidRPr="00092B35">
        <w:rPr>
          <w:iCs/>
          <w:szCs w:val="24"/>
        </w:rPr>
        <w:t>is</w:t>
      </w:r>
      <w:r w:rsidRPr="004C490D">
        <w:rPr>
          <w:iCs/>
          <w:szCs w:val="24"/>
        </w:rPr>
        <w:t xml:space="preserve"> not a requirement for implementations for complying to t</w:t>
      </w:r>
      <w:r>
        <w:rPr>
          <w:iCs/>
          <w:szCs w:val="24"/>
        </w:rPr>
        <w:t xml:space="preserve">he 3GPP Secured Interface IRP. </w:t>
      </w:r>
      <w:r w:rsidRPr="004C490D">
        <w:rPr>
          <w:iCs/>
          <w:szCs w:val="24"/>
        </w:rPr>
        <w:t xml:space="preserve">From the 3GPP viewpoint, the way an IRPAgent obtains the required security attribute information about an IRPManager </w:t>
      </w:r>
      <w:r w:rsidRPr="00092B35">
        <w:rPr>
          <w:iCs/>
          <w:szCs w:val="24"/>
        </w:rPr>
        <w:t>is</w:t>
      </w:r>
      <w:r w:rsidRPr="004C490D">
        <w:rPr>
          <w:iCs/>
          <w:szCs w:val="24"/>
        </w:rPr>
        <w:t xml:space="preserve"> vendor specific.</w:t>
      </w:r>
    </w:p>
    <w:p w14:paraId="2B639790" w14:textId="77777777" w:rsidR="00A740BF" w:rsidRPr="004C490D" w:rsidRDefault="007F54DD" w:rsidP="0059243F">
      <w:pPr>
        <w:pStyle w:val="Heading2"/>
      </w:pPr>
      <w:bookmarkStart w:id="55" w:name="_Toc335991522"/>
      <w:smartTag w:uri="urn:schemas-microsoft-com:office:smarttags" w:element="chsdate">
        <w:smartTagPr>
          <w:attr w:name="IsROCDate" w:val="False"/>
          <w:attr w:name="IsLunarDate" w:val="False"/>
          <w:attr w:name="Day" w:val="30"/>
          <w:attr w:name="Month" w:val="12"/>
          <w:attr w:name="Year" w:val="1899"/>
        </w:smartTagPr>
        <w:r>
          <w:rPr>
            <w:rFonts w:hint="eastAsia"/>
          </w:rPr>
          <w:t>A.6</w:t>
        </w:r>
        <w:r>
          <w:rPr>
            <w:rFonts w:hint="eastAsia"/>
            <w:lang w:eastAsia="zh-CN"/>
          </w:rPr>
          <w:t>.4</w:t>
        </w:r>
        <w:r w:rsidR="00A740BF" w:rsidRPr="004C490D">
          <w:tab/>
        </w:r>
      </w:smartTag>
      <w:r w:rsidR="00A740BF" w:rsidRPr="004C490D">
        <w:t>(Message) Integrity and Confidentiality Protection</w:t>
      </w:r>
      <w:bookmarkEnd w:id="55"/>
    </w:p>
    <w:p w14:paraId="26BA2B09" w14:textId="77777777" w:rsidR="00A740BF" w:rsidRPr="004C490D" w:rsidRDefault="00A740BF" w:rsidP="00A740BF">
      <w:r w:rsidRPr="004C490D">
        <w:t xml:space="preserve">Data integrity </w:t>
      </w:r>
      <w:r w:rsidRPr="00092B35">
        <w:t>is</w:t>
      </w:r>
      <w:r w:rsidRPr="004C490D">
        <w:t xml:space="preserve"> provided by the use of the Secure Sockets Layer (SSL version 3.0) protocol on links between IRPManager and IRPAgent.</w:t>
      </w:r>
    </w:p>
    <w:p w14:paraId="4F11B137" w14:textId="77777777" w:rsidR="00A740BF" w:rsidRPr="004C490D" w:rsidRDefault="00A740BF" w:rsidP="00A740BF">
      <w:r w:rsidRPr="004C490D">
        <w:t xml:space="preserve">There </w:t>
      </w:r>
      <w:r w:rsidRPr="00092B35">
        <w:t>is</w:t>
      </w:r>
      <w:r w:rsidRPr="004C490D">
        <w:t xml:space="preserve"> no confidential</w:t>
      </w:r>
      <w:r>
        <w:t xml:space="preserve">ity requirement stated so far. </w:t>
      </w:r>
      <w:r w:rsidRPr="004C490D">
        <w:t xml:space="preserve">Therefore, solution for confidentiality </w:t>
      </w:r>
      <w:r w:rsidRPr="00092B35">
        <w:t>is</w:t>
      </w:r>
      <w:r>
        <w:t xml:space="preserve"> not discussed. </w:t>
      </w:r>
      <w:r w:rsidRPr="004C490D">
        <w:t>(Note that CSIv2 conformance Leve</w:t>
      </w:r>
      <w:r>
        <w:t>l 0 provides confidentiality.)</w:t>
      </w:r>
    </w:p>
    <w:p w14:paraId="74C8669D" w14:textId="77777777" w:rsidR="00A740BF" w:rsidRPr="004C490D" w:rsidRDefault="00A740BF" w:rsidP="00A740BF">
      <w:pPr>
        <w:rPr>
          <w:color w:val="FFFFFF"/>
        </w:rPr>
      </w:pPr>
      <w:r w:rsidRPr="004C490D">
        <w:t>Message integrity (and confidentiality) could also be provided by VPN links between IRPManager and IRPAgent.</w:t>
      </w:r>
    </w:p>
    <w:p w14:paraId="47159ADB" w14:textId="77777777" w:rsidR="00A740BF" w:rsidRPr="004C490D" w:rsidRDefault="007F54DD" w:rsidP="0059243F">
      <w:pPr>
        <w:pStyle w:val="Heading2"/>
      </w:pPr>
      <w:bookmarkStart w:id="56" w:name="_Toc335991523"/>
      <w:smartTag w:uri="urn:schemas-microsoft-com:office:smarttags" w:element="chsdate">
        <w:smartTagPr>
          <w:attr w:name="IsROCDate" w:val="False"/>
          <w:attr w:name="IsLunarDate" w:val="False"/>
          <w:attr w:name="Day" w:val="30"/>
          <w:attr w:name="Month" w:val="12"/>
          <w:attr w:name="Year" w:val="1899"/>
        </w:smartTagPr>
        <w:r>
          <w:rPr>
            <w:rFonts w:hint="eastAsia"/>
          </w:rPr>
          <w:t>A.6</w:t>
        </w:r>
        <w:r>
          <w:rPr>
            <w:rFonts w:hint="eastAsia"/>
            <w:lang w:eastAsia="zh-CN"/>
          </w:rPr>
          <w:t>.5</w:t>
        </w:r>
        <w:r w:rsidR="00A740BF" w:rsidRPr="004C490D">
          <w:tab/>
        </w:r>
      </w:smartTag>
      <w:r w:rsidR="00A740BF" w:rsidRPr="004C490D">
        <w:t xml:space="preserve">Quotation from </w:t>
      </w:r>
      <w:r w:rsidR="00A740BF" w:rsidRPr="00092B35">
        <w:t>OMG</w:t>
      </w:r>
      <w:r w:rsidR="00A740BF" w:rsidRPr="004C490D">
        <w:t xml:space="preserve"> </w:t>
      </w:r>
      <w:r w:rsidR="00A740BF" w:rsidRPr="00092B35">
        <w:t>CORBA</w:t>
      </w:r>
      <w:r w:rsidR="00A740BF" w:rsidRPr="004C490D">
        <w:t xml:space="preserve"> CSIv2 3 Conformance Levels of Security</w:t>
      </w:r>
      <w:bookmarkEnd w:id="56"/>
    </w:p>
    <w:p w14:paraId="22E2AD49" w14:textId="77777777" w:rsidR="00A740BF" w:rsidRPr="004C490D" w:rsidRDefault="00A740BF" w:rsidP="00A740BF">
      <w:pPr>
        <w:overflowPunct/>
        <w:textAlignment w:val="auto"/>
      </w:pPr>
      <w:r w:rsidRPr="004C490D">
        <w:t xml:space="preserve">This part </w:t>
      </w:r>
      <w:r w:rsidRPr="00092B35">
        <w:t>is</w:t>
      </w:r>
      <w:r w:rsidRPr="004C490D">
        <w:t xml:space="preserve"> quoted from </w:t>
      </w:r>
      <w:r>
        <w:t>section</w:t>
      </w:r>
      <w:r w:rsidRPr="004C490D">
        <w:t xml:space="preserve"> 24.6 </w:t>
      </w:r>
      <w:r>
        <w:t>"</w:t>
      </w:r>
      <w:r w:rsidRPr="004C490D">
        <w:rPr>
          <w:szCs w:val="30"/>
        </w:rPr>
        <w:t>Conformance Levels</w:t>
      </w:r>
      <w:r>
        <w:rPr>
          <w:szCs w:val="30"/>
        </w:rPr>
        <w:t>"</w:t>
      </w:r>
      <w:r w:rsidRPr="004C490D">
        <w:rPr>
          <w:szCs w:val="30"/>
        </w:rPr>
        <w:t xml:space="preserve"> </w:t>
      </w:r>
      <w:r>
        <w:t xml:space="preserve">of </w:t>
      </w:r>
      <w:r w:rsidRPr="004C490D">
        <w:rPr>
          <w:rFonts w:hint="eastAsia"/>
          <w:lang w:eastAsia="zh-CN"/>
        </w:rPr>
        <w:t>[8]</w:t>
      </w:r>
      <w:r>
        <w:t>.</w:t>
      </w:r>
    </w:p>
    <w:p w14:paraId="6D1E884F" w14:textId="77777777" w:rsidR="00A740BF" w:rsidRPr="004C490D" w:rsidRDefault="00A740BF" w:rsidP="00A740BF">
      <w:r>
        <w:t>"</w:t>
      </w:r>
    </w:p>
    <w:p w14:paraId="476020C8" w14:textId="77777777" w:rsidR="00A740BF" w:rsidRPr="004C490D" w:rsidRDefault="00A740BF" w:rsidP="00A740BF">
      <w:pPr>
        <w:pStyle w:val="H6"/>
      </w:pPr>
      <w:r w:rsidRPr="004C490D">
        <w:t>24.6.1 Conformance Level 0</w:t>
      </w:r>
    </w:p>
    <w:p w14:paraId="4DD669A7" w14:textId="77777777" w:rsidR="00A740BF" w:rsidRPr="004C490D" w:rsidRDefault="00A740BF" w:rsidP="00A740BF">
      <w:pPr>
        <w:overflowPunct/>
        <w:textAlignment w:val="auto"/>
        <w:rPr>
          <w:color w:val="000000"/>
        </w:rPr>
      </w:pPr>
      <w:r w:rsidRPr="004C490D">
        <w:rPr>
          <w:color w:val="000000"/>
        </w:rPr>
        <w:t>Level 0 defines the base level of secure interoperability that all implementations are required to support. Level 0 requires support for SSL/TLS protected connections.</w:t>
      </w:r>
    </w:p>
    <w:p w14:paraId="35A01312" w14:textId="77777777" w:rsidR="00A740BF" w:rsidRPr="004C490D" w:rsidRDefault="00A740BF" w:rsidP="00A740BF">
      <w:pPr>
        <w:overflowPunct/>
        <w:textAlignment w:val="auto"/>
        <w:rPr>
          <w:color w:val="000000"/>
        </w:rPr>
      </w:pPr>
      <w:r w:rsidRPr="004C490D">
        <w:rPr>
          <w:color w:val="000000"/>
        </w:rPr>
        <w:t>Level 0 implementations are also required to support username/password client authentication and identity assertion by using the service context protocol defined in this specification.</w:t>
      </w:r>
    </w:p>
    <w:p w14:paraId="5908667D" w14:textId="77777777" w:rsidR="00A740BF" w:rsidRPr="004C490D" w:rsidRDefault="00A740BF" w:rsidP="00A740BF">
      <w:pPr>
        <w:pStyle w:val="H6"/>
      </w:pPr>
      <w:r w:rsidRPr="004C490D">
        <w:t>24.6.1.1 Transport-Layer Requirements</w:t>
      </w:r>
    </w:p>
    <w:p w14:paraId="3250B828" w14:textId="77777777" w:rsidR="00A740BF" w:rsidRPr="004C490D" w:rsidRDefault="00A740BF" w:rsidP="00A740BF">
      <w:pPr>
        <w:overflowPunct/>
        <w:textAlignment w:val="auto"/>
        <w:rPr>
          <w:color w:val="000000"/>
        </w:rPr>
      </w:pPr>
      <w:r w:rsidRPr="004C490D">
        <w:rPr>
          <w:color w:val="000000"/>
        </w:rPr>
        <w:t>Implementations shall support the Security Attribute Service (</w:t>
      </w:r>
      <w:r w:rsidRPr="00092B35">
        <w:t>SAS</w:t>
      </w:r>
      <w:r w:rsidRPr="004C490D">
        <w:rPr>
          <w:color w:val="000000"/>
        </w:rPr>
        <w:t>) protocol within the service context lists of GIOP request and reply messages exchanged over SSL 3.0 and TLS 1.0 protected connections.</w:t>
      </w:r>
    </w:p>
    <w:p w14:paraId="5DB59BD7" w14:textId="77777777" w:rsidR="00A740BF" w:rsidRPr="00092B35" w:rsidRDefault="00A740BF" w:rsidP="00A740BF">
      <w:pPr>
        <w:overflowPunct/>
        <w:textAlignment w:val="auto"/>
        <w:rPr>
          <w:i/>
          <w:iCs/>
          <w:sz w:val="40"/>
          <w:szCs w:val="40"/>
        </w:rPr>
      </w:pPr>
      <w:r w:rsidRPr="004C490D">
        <w:rPr>
          <w:color w:val="000000"/>
        </w:rPr>
        <w:t xml:space="preserve">Implementations shall also support the </w:t>
      </w:r>
      <w:r w:rsidRPr="00092B35">
        <w:t>SAS</w:t>
      </w:r>
      <w:r w:rsidRPr="004C490D">
        <w:rPr>
          <w:color w:val="000000"/>
        </w:rPr>
        <w:t xml:space="preserve"> protocol within the service context lists of GIOP request and reply messages over unprotected transports defined within IIOP.</w:t>
      </w:r>
      <w:r w:rsidRPr="004C490D">
        <w:rPr>
          <w:color w:val="000000"/>
          <w:sz w:val="16"/>
          <w:szCs w:val="16"/>
        </w:rPr>
        <w:t xml:space="preserve">  (</w:t>
      </w:r>
      <w:r w:rsidRPr="00092B35">
        <w:rPr>
          <w:sz w:val="18"/>
          <w:szCs w:val="18"/>
        </w:rPr>
        <w:t>SAS</w:t>
      </w:r>
      <w:r w:rsidRPr="004C490D">
        <w:rPr>
          <w:color w:val="000000"/>
          <w:sz w:val="18"/>
          <w:szCs w:val="18"/>
        </w:rPr>
        <w:t xml:space="preserve"> protocol elements should only be sent over unprotected transports within trusted environments.)</w:t>
      </w:r>
    </w:p>
    <w:p w14:paraId="1B28619F" w14:textId="77777777" w:rsidR="00A740BF" w:rsidRPr="00036B90" w:rsidRDefault="00A740BF" w:rsidP="00A740BF">
      <w:pPr>
        <w:rPr>
          <w:b/>
        </w:rPr>
      </w:pPr>
      <w:r w:rsidRPr="00036B90">
        <w:rPr>
          <w:b/>
        </w:rPr>
        <w:t>Required Ciphersuites</w:t>
      </w:r>
    </w:p>
    <w:p w14:paraId="7735D46B" w14:textId="77777777" w:rsidR="00A740BF" w:rsidRPr="004C490D" w:rsidRDefault="00A740BF" w:rsidP="00A740BF">
      <w:r w:rsidRPr="004C490D">
        <w:t xml:space="preserve">Conforming implementations are required to support both SSL 3.0 and TLS 1.0 and the mandatory TLS 1.0 ciphersuites identified in [IETF RFC 2246]. Conforming implementations are also required to support the SSL 3.0 ciphersuites corresponding to the mandatory TLS 1.0 ciphersuites. An additional set of recommended ciphersuites </w:t>
      </w:r>
      <w:r w:rsidRPr="00092B35">
        <w:t>is</w:t>
      </w:r>
      <w:r w:rsidRPr="004C490D">
        <w:t xml:space="preserve"> identified in Section 24.4.2.1, </w:t>
      </w:r>
      <w:r>
        <w:t>"</w:t>
      </w:r>
      <w:r w:rsidRPr="004C490D">
        <w:t>Recommended SSL/TLS Ciphersuites,</w:t>
      </w:r>
      <w:r>
        <w:t>"</w:t>
      </w:r>
      <w:r w:rsidRPr="004C490D">
        <w:t xml:space="preserve"> on page 24-31.</w:t>
      </w:r>
    </w:p>
    <w:p w14:paraId="67230DE5" w14:textId="77777777" w:rsidR="00A740BF" w:rsidRPr="004C490D" w:rsidRDefault="00A740BF" w:rsidP="00A740BF">
      <w:pPr>
        <w:pStyle w:val="H6"/>
      </w:pPr>
      <w:r w:rsidRPr="004C490D">
        <w:lastRenderedPageBreak/>
        <w:t>24.6.1.2 Service Context Protocol Requirements</w:t>
      </w:r>
    </w:p>
    <w:p w14:paraId="46D9024D" w14:textId="77777777" w:rsidR="00A740BF" w:rsidRPr="004C490D" w:rsidRDefault="00A740BF" w:rsidP="00A740BF">
      <w:pPr>
        <w:overflowPunct/>
        <w:textAlignment w:val="auto"/>
        <w:rPr>
          <w:color w:val="000000"/>
        </w:rPr>
      </w:pPr>
      <w:r w:rsidRPr="004C490D">
        <w:rPr>
          <w:color w:val="000000"/>
        </w:rPr>
        <w:t>All implementations shall support the Security Attribute Service (</w:t>
      </w:r>
      <w:r w:rsidRPr="00092B35">
        <w:t>SAS</w:t>
      </w:r>
      <w:r w:rsidRPr="004C490D">
        <w:rPr>
          <w:color w:val="000000"/>
        </w:rPr>
        <w:t>) context element protocol in the manner described in the following sections.</w:t>
      </w:r>
    </w:p>
    <w:p w14:paraId="0E3A2455" w14:textId="77777777" w:rsidR="00A740BF" w:rsidRPr="00036B90" w:rsidRDefault="00A740BF" w:rsidP="00A740BF">
      <w:pPr>
        <w:rPr>
          <w:b/>
        </w:rPr>
      </w:pPr>
      <w:r w:rsidRPr="00036B90">
        <w:rPr>
          <w:b/>
        </w:rPr>
        <w:t>Stateless Mode</w:t>
      </w:r>
    </w:p>
    <w:p w14:paraId="67909AFB" w14:textId="77777777" w:rsidR="00A740BF" w:rsidRPr="004C490D" w:rsidRDefault="00A740BF" w:rsidP="00A740BF">
      <w:r w:rsidRPr="004C490D">
        <w:t xml:space="preserve">All implementations shall support the stateless CSS and stateless TSS modes of operation as defined in Section 24.3.2, </w:t>
      </w:r>
      <w:r>
        <w:t>"</w:t>
      </w:r>
      <w:r w:rsidRPr="004C490D">
        <w:t>Session Semantics,</w:t>
      </w:r>
      <w:r>
        <w:t>"</w:t>
      </w:r>
      <w:r w:rsidRPr="004C490D">
        <w:t xml:space="preserve"> on page 24-21, and in the protocol message definitions appearing in Section 24.2.2, </w:t>
      </w:r>
      <w:r>
        <w:t>"</w:t>
      </w:r>
      <w:r w:rsidRPr="00092B35">
        <w:t>SAS</w:t>
      </w:r>
      <w:r w:rsidRPr="004C490D">
        <w:t xml:space="preserve"> context_data Message Body Types,</w:t>
      </w:r>
      <w:r>
        <w:t>"</w:t>
      </w:r>
      <w:r w:rsidRPr="004C490D">
        <w:t xml:space="preserve"> on page 24-5.</w:t>
      </w:r>
    </w:p>
    <w:p w14:paraId="319681AD" w14:textId="77777777" w:rsidR="00A740BF" w:rsidRPr="00036B90" w:rsidRDefault="00A740BF" w:rsidP="00A740BF">
      <w:pPr>
        <w:rPr>
          <w:b/>
        </w:rPr>
      </w:pPr>
      <w:r w:rsidRPr="00036B90">
        <w:rPr>
          <w:b/>
        </w:rPr>
        <w:t>Client Authentication Tokens and Mechanisms</w:t>
      </w:r>
    </w:p>
    <w:p w14:paraId="75F9924D" w14:textId="77777777" w:rsidR="00A740BF" w:rsidRPr="004C490D" w:rsidRDefault="00A740BF" w:rsidP="00A740BF">
      <w:r w:rsidRPr="004C490D">
        <w:t xml:space="preserve">All implementations shall support the username password (GSSUP) mechanism for client authentication as defined in Section 24.2.4.1, </w:t>
      </w:r>
      <w:r>
        <w:t>"</w:t>
      </w:r>
      <w:r w:rsidRPr="004C490D">
        <w:t>Username Password GSS Mechanism (GSSUP),</w:t>
      </w:r>
      <w:r>
        <w:t>"</w:t>
      </w:r>
      <w:r w:rsidRPr="004C490D">
        <w:t xml:space="preserve"> on page 24-12.</w:t>
      </w:r>
    </w:p>
    <w:p w14:paraId="026E869E" w14:textId="77777777" w:rsidR="00A740BF" w:rsidRPr="00036B90" w:rsidRDefault="00A740BF" w:rsidP="00A740BF">
      <w:pPr>
        <w:rPr>
          <w:b/>
        </w:rPr>
      </w:pPr>
      <w:r w:rsidRPr="00036B90">
        <w:rPr>
          <w:b/>
        </w:rPr>
        <w:t>Identity Tokens and Identity Assertion</w:t>
      </w:r>
    </w:p>
    <w:p w14:paraId="652F0B93" w14:textId="77777777" w:rsidR="00A740BF" w:rsidRPr="004C490D" w:rsidRDefault="00A740BF" w:rsidP="00A740BF">
      <w:r w:rsidRPr="004C490D">
        <w:t xml:space="preserve">All implementations shall support the identity assertion functionality defined in Section 24.3.1.1, </w:t>
      </w:r>
      <w:r>
        <w:t>"</w:t>
      </w:r>
      <w:r w:rsidRPr="004C490D">
        <w:t>Context Validation,</w:t>
      </w:r>
      <w:r>
        <w:t>"</w:t>
      </w:r>
      <w:r w:rsidRPr="004C490D">
        <w:t xml:space="preserve"> on page 24-17 and the identity token formats and functionality defined in Section 24.2.5, </w:t>
      </w:r>
      <w:r>
        <w:t>"</w:t>
      </w:r>
      <w:r w:rsidRPr="004C490D">
        <w:t>Identity Token Format,</w:t>
      </w:r>
      <w:r>
        <w:t>"</w:t>
      </w:r>
      <w:r w:rsidRPr="004C490D">
        <w:t xml:space="preserve"> on page 24-14. </w:t>
      </w:r>
    </w:p>
    <w:p w14:paraId="58DBFEBD" w14:textId="77777777" w:rsidR="00A740BF" w:rsidRPr="004C490D" w:rsidRDefault="00A740BF" w:rsidP="00A740BF">
      <w:r w:rsidRPr="004C490D">
        <w:t xml:space="preserve">All implementations shall support GSSUP mechanism specific identity tokens of type </w:t>
      </w:r>
      <w:r w:rsidRPr="004C490D">
        <w:rPr>
          <w:rFonts w:ascii="Arial" w:hAnsi="Arial" w:cs="Arial"/>
          <w:b/>
          <w:bCs/>
        </w:rPr>
        <w:t>ITTPrincipalName</w:t>
      </w:r>
      <w:r w:rsidRPr="004C490D">
        <w:t>.</w:t>
      </w:r>
    </w:p>
    <w:p w14:paraId="0AC87E91" w14:textId="77777777" w:rsidR="00A740BF" w:rsidRPr="00036B90" w:rsidRDefault="00A740BF" w:rsidP="00A740BF">
      <w:pPr>
        <w:rPr>
          <w:b/>
        </w:rPr>
      </w:pPr>
      <w:r w:rsidRPr="00036B90">
        <w:rPr>
          <w:b/>
        </w:rPr>
        <w:t>Authorization Tokens (not required)</w:t>
      </w:r>
    </w:p>
    <w:p w14:paraId="48AC355A" w14:textId="77777777" w:rsidR="00A740BF" w:rsidRPr="004C490D" w:rsidRDefault="00A740BF" w:rsidP="00A740BF">
      <w:r w:rsidRPr="004C490D">
        <w:t xml:space="preserve">At this level of conformance, implementations are not required to be capable of including an authorization token in the </w:t>
      </w:r>
      <w:r w:rsidRPr="00092B35">
        <w:t>SAS</w:t>
      </w:r>
      <w:r w:rsidRPr="004C490D">
        <w:t xml:space="preserve"> protocol elements they send or of interpreting such tokens if they are included in received </w:t>
      </w:r>
      <w:r w:rsidRPr="00092B35">
        <w:t>SAS</w:t>
      </w:r>
      <w:r w:rsidRPr="004C490D">
        <w:t xml:space="preserve"> protocol elements. </w:t>
      </w:r>
    </w:p>
    <w:p w14:paraId="11878BC6" w14:textId="77777777" w:rsidR="00A740BF" w:rsidRPr="004C490D" w:rsidRDefault="00A740BF" w:rsidP="00A740BF">
      <w:r w:rsidRPr="004C490D">
        <w:t xml:space="preserve">The format of authorization tokens </w:t>
      </w:r>
      <w:r w:rsidRPr="00092B35">
        <w:t>is</w:t>
      </w:r>
      <w:r w:rsidRPr="004C490D">
        <w:t xml:space="preserve"> defined in Section 24.2.3, </w:t>
      </w:r>
      <w:r>
        <w:t>"</w:t>
      </w:r>
      <w:r w:rsidRPr="004C490D">
        <w:t>Authorization Token</w:t>
      </w:r>
    </w:p>
    <w:p w14:paraId="1809E8C0" w14:textId="77777777" w:rsidR="00A740BF" w:rsidRPr="004C490D" w:rsidRDefault="00A740BF" w:rsidP="00A740BF">
      <w:r w:rsidRPr="004C490D">
        <w:t>Format,</w:t>
      </w:r>
      <w:r>
        <w:t>"</w:t>
      </w:r>
      <w:r w:rsidRPr="004C490D">
        <w:t xml:space="preserve"> on page 24-10.</w:t>
      </w:r>
    </w:p>
    <w:p w14:paraId="4F32BB9B" w14:textId="77777777" w:rsidR="00A740BF" w:rsidRPr="004C490D" w:rsidRDefault="00A740BF" w:rsidP="00A740BF">
      <w:pPr>
        <w:pStyle w:val="H6"/>
      </w:pPr>
      <w:r w:rsidRPr="004C490D">
        <w:t>24.6.1.3 Interoperable Object References (IORs)</w:t>
      </w:r>
    </w:p>
    <w:p w14:paraId="68540971" w14:textId="77777777" w:rsidR="00A740BF" w:rsidRPr="004C490D" w:rsidRDefault="00A740BF" w:rsidP="00A740BF">
      <w:r w:rsidRPr="004C490D">
        <w:t xml:space="preserve">The security mechanism configuration of CSIv2 target objects, shall be as defined in Section 24.5.1, </w:t>
      </w:r>
      <w:r>
        <w:t>"</w:t>
      </w:r>
      <w:r w:rsidRPr="004C490D">
        <w:t>Target Security Configuration,</w:t>
      </w:r>
      <w:r>
        <w:t>"</w:t>
      </w:r>
      <w:r w:rsidRPr="004C490D">
        <w:t xml:space="preserve"> on page 24-32, with the exception that Level 0 implementations are not required to support the </w:t>
      </w:r>
      <w:r w:rsidRPr="004C490D">
        <w:rPr>
          <w:rFonts w:ascii="Arial" w:hAnsi="Arial" w:cs="Arial"/>
          <w:b/>
          <w:bCs/>
        </w:rPr>
        <w:t xml:space="preserve">DelegationByClient </w:t>
      </w:r>
      <w:r w:rsidRPr="004C490D">
        <w:t xml:space="preserve">functionality described in Section 24.5.1.1, </w:t>
      </w:r>
      <w:r>
        <w:t>"</w:t>
      </w:r>
      <w:r w:rsidRPr="004C490D">
        <w:t>AssociationOptions Type,</w:t>
      </w:r>
      <w:r>
        <w:t>"</w:t>
      </w:r>
      <w:r w:rsidRPr="004C490D">
        <w:t xml:space="preserve"> on page 24-33.</w:t>
      </w:r>
    </w:p>
    <w:p w14:paraId="7AFB0F9C" w14:textId="77777777" w:rsidR="00A740BF" w:rsidRPr="004C490D" w:rsidRDefault="00A740BF" w:rsidP="00A740BF">
      <w:pPr>
        <w:pStyle w:val="H6"/>
      </w:pPr>
      <w:r w:rsidRPr="004C490D">
        <w:t>24.6.2 Conformance Level 1</w:t>
      </w:r>
    </w:p>
    <w:p w14:paraId="0C92D287" w14:textId="77777777" w:rsidR="00A740BF" w:rsidRPr="004C490D" w:rsidRDefault="00A740BF" w:rsidP="00A740BF">
      <w:pPr>
        <w:overflowPunct/>
        <w:textAlignment w:val="auto"/>
        <w:rPr>
          <w:color w:val="000000"/>
        </w:rPr>
      </w:pPr>
      <w:r w:rsidRPr="004C490D">
        <w:rPr>
          <w:color w:val="000000"/>
        </w:rPr>
        <w:t>Level 1 adds the following additional requirements to those of Level 0.</w:t>
      </w:r>
    </w:p>
    <w:p w14:paraId="77A34C72" w14:textId="77777777" w:rsidR="00A740BF" w:rsidRPr="004C490D" w:rsidRDefault="00A740BF" w:rsidP="00A740BF">
      <w:pPr>
        <w:pStyle w:val="H6"/>
      </w:pPr>
      <w:r w:rsidRPr="004C490D">
        <w:t>24.6.2.1 Authorization Tokens</w:t>
      </w:r>
    </w:p>
    <w:p w14:paraId="4EB8B596" w14:textId="77777777" w:rsidR="00A740BF" w:rsidRPr="004C490D" w:rsidRDefault="00A740BF" w:rsidP="00A740BF">
      <w:pPr>
        <w:overflowPunct/>
        <w:textAlignment w:val="auto"/>
        <w:rPr>
          <w:color w:val="000000"/>
        </w:rPr>
      </w:pPr>
      <w:r w:rsidRPr="004C490D">
        <w:rPr>
          <w:color w:val="000000"/>
        </w:rPr>
        <w:t xml:space="preserve">Level 1 implementations shall support the push model for privilege attributes.  Level 1 requires that a CSS provide clients with an ability to include an authorization token, as defined in Section 24.2.3, </w:t>
      </w:r>
      <w:r>
        <w:rPr>
          <w:color w:val="000000"/>
        </w:rPr>
        <w:t>"</w:t>
      </w:r>
      <w:r w:rsidRPr="004C490D">
        <w:rPr>
          <w:color w:val="000000"/>
        </w:rPr>
        <w:t>Authorization Token Format,</w:t>
      </w:r>
      <w:r>
        <w:rPr>
          <w:color w:val="000000"/>
        </w:rPr>
        <w:t>"</w:t>
      </w:r>
      <w:r w:rsidRPr="004C490D">
        <w:rPr>
          <w:color w:val="000000"/>
        </w:rPr>
        <w:t xml:space="preserve"> on page 24-10, in </w:t>
      </w:r>
      <w:r w:rsidRPr="00092B35">
        <w:t>SAS</w:t>
      </w:r>
      <w:r w:rsidRPr="004C490D">
        <w:rPr>
          <w:color w:val="000000"/>
        </w:rPr>
        <w:t xml:space="preserve"> EstablishContext protocol messages.</w:t>
      </w:r>
    </w:p>
    <w:p w14:paraId="1F1B2538" w14:textId="77777777" w:rsidR="00A740BF" w:rsidRPr="004C490D" w:rsidRDefault="00A740BF" w:rsidP="00A740BF">
      <w:pPr>
        <w:keepNext/>
        <w:keepLines/>
        <w:overflowPunct/>
        <w:textAlignment w:val="auto"/>
        <w:rPr>
          <w:color w:val="000000"/>
        </w:rPr>
      </w:pPr>
      <w:r w:rsidRPr="004C490D">
        <w:rPr>
          <w:color w:val="000000"/>
        </w:rPr>
        <w:t xml:space="preserve">Level 1 requires that a TSS be capable of evaluating its support for a received authorization token according to the rules defined in Section 24.2.3.1, </w:t>
      </w:r>
      <w:r>
        <w:rPr>
          <w:color w:val="000000"/>
        </w:rPr>
        <w:t>"</w:t>
      </w:r>
      <w:r w:rsidRPr="004C490D">
        <w:rPr>
          <w:color w:val="000000"/>
        </w:rPr>
        <w:t>Extensions of the IETF AC Profile for CSIv2,</w:t>
      </w:r>
      <w:r>
        <w:rPr>
          <w:color w:val="000000"/>
        </w:rPr>
        <w:t>"</w:t>
      </w:r>
      <w:r w:rsidRPr="004C490D">
        <w:rPr>
          <w:color w:val="000000"/>
        </w:rPr>
        <w:t xml:space="preserve"> on page 24-11.  A Level 1 TSS shall recognize the standard attributes and extensions defined in the attribute certificate profile defined in [IETF ID PKIXAC].</w:t>
      </w:r>
    </w:p>
    <w:p w14:paraId="6F6F9422" w14:textId="77777777" w:rsidR="00A740BF" w:rsidRPr="004C490D" w:rsidRDefault="00A740BF" w:rsidP="00A740BF">
      <w:pPr>
        <w:overflowPunct/>
        <w:textAlignment w:val="auto"/>
        <w:rPr>
          <w:color w:val="000000"/>
        </w:rPr>
      </w:pPr>
      <w:r w:rsidRPr="004C490D">
        <w:rPr>
          <w:color w:val="000000"/>
        </w:rPr>
        <w:t xml:space="preserve">Level 1 requires that a target object that supports pushed privilege attributes include in its IORs the names of the privilege authorities trusted by the target object (as defined in </w:t>
      </w:r>
      <w:r>
        <w:rPr>
          <w:color w:val="000000"/>
        </w:rPr>
        <w:t>"</w:t>
      </w:r>
      <w:r w:rsidRPr="004C490D">
        <w:rPr>
          <w:color w:val="000000"/>
        </w:rPr>
        <w:t xml:space="preserve">struct </w:t>
      </w:r>
      <w:r w:rsidRPr="00092B35">
        <w:t>SAS</w:t>
      </w:r>
      <w:r w:rsidRPr="004C490D">
        <w:rPr>
          <w:color w:val="000000"/>
        </w:rPr>
        <w:t>_ContextSec</w:t>
      </w:r>
      <w:r>
        <w:rPr>
          <w:color w:val="000000"/>
        </w:rPr>
        <w:t>"</w:t>
      </w:r>
      <w:r w:rsidRPr="004C490D">
        <w:rPr>
          <w:color w:val="000000"/>
        </w:rPr>
        <w:t xml:space="preserve"> on page 24-40).</w:t>
      </w:r>
    </w:p>
    <w:p w14:paraId="2692BE6F" w14:textId="77777777" w:rsidR="00A740BF" w:rsidRPr="004C490D" w:rsidRDefault="00A740BF" w:rsidP="00A740BF">
      <w:pPr>
        <w:pStyle w:val="H6"/>
      </w:pPr>
      <w:r w:rsidRPr="004C490D">
        <w:t>24.6.3 Conformance Level 2</w:t>
      </w:r>
    </w:p>
    <w:p w14:paraId="66A07952" w14:textId="77777777" w:rsidR="00A740BF" w:rsidRPr="004C490D" w:rsidRDefault="00A740BF" w:rsidP="00A740BF">
      <w:pPr>
        <w:overflowPunct/>
        <w:textAlignment w:val="auto"/>
        <w:rPr>
          <w:color w:val="000000"/>
        </w:rPr>
      </w:pPr>
      <w:r w:rsidRPr="004C490D">
        <w:rPr>
          <w:color w:val="000000"/>
        </w:rPr>
        <w:t>Level 2 adds to Level 1 the following additional requirements.</w:t>
      </w:r>
    </w:p>
    <w:p w14:paraId="355B2631" w14:textId="77777777" w:rsidR="00A740BF" w:rsidRPr="004C490D" w:rsidRDefault="00A740BF" w:rsidP="00A740BF">
      <w:pPr>
        <w:pStyle w:val="H6"/>
      </w:pPr>
      <w:r w:rsidRPr="004C490D">
        <w:lastRenderedPageBreak/>
        <w:t>24.6.3.1 Authorization-Token-Based Delegation</w:t>
      </w:r>
    </w:p>
    <w:p w14:paraId="04D4F2C2" w14:textId="77777777" w:rsidR="00A740BF" w:rsidRPr="004C490D" w:rsidRDefault="00A740BF" w:rsidP="00A740BF">
      <w:pPr>
        <w:overflowPunct/>
        <w:textAlignment w:val="auto"/>
        <w:rPr>
          <w:color w:val="000000"/>
        </w:rPr>
      </w:pPr>
      <w:r w:rsidRPr="004C490D">
        <w:rPr>
          <w:color w:val="000000"/>
        </w:rPr>
        <w:t xml:space="preserve">Level 2 adds to Level </w:t>
      </w:r>
      <w:smartTag w:uri="urn:schemas-microsoft-com:office:smarttags" w:element="chmetcnv">
        <w:smartTagPr>
          <w:attr w:name="TCSC" w:val="0"/>
          <w:attr w:name="NumberType" w:val="1"/>
          <w:attr w:name="Negative" w:val="False"/>
          <w:attr w:name="HasSpace" w:val="True"/>
          <w:attr w:name="SourceValue" w:val="1"/>
          <w:attr w:name="UnitName" w:val="a"/>
        </w:smartTagPr>
        <w:r w:rsidRPr="004C490D">
          <w:rPr>
            <w:color w:val="000000"/>
          </w:rPr>
          <w:t>1 a</w:t>
        </w:r>
      </w:smartTag>
      <w:r w:rsidRPr="004C490D">
        <w:rPr>
          <w:color w:val="000000"/>
        </w:rPr>
        <w:t xml:space="preserve"> requirement that implementations support the authorizationtoken-based delegation mechanism implemented by the </w:t>
      </w:r>
      <w:r w:rsidRPr="00092B35">
        <w:t>SAS</w:t>
      </w:r>
      <w:r w:rsidRPr="004C490D">
        <w:rPr>
          <w:color w:val="000000"/>
        </w:rPr>
        <w:t xml:space="preserve"> protocol.  A Level 2 TSS shall be capable of evaluating proxy rules arriving in an authorization token to determine whether an asserting entity has been endorsed (by the authority which vouched for the privilege attributes in the authorization token) to assert the identity to which the privilege attributes pertain. The semantics of the relationship between the identity token and authorization token shall be as defined in Section 24.3.1.1, </w:t>
      </w:r>
      <w:r>
        <w:rPr>
          <w:color w:val="000000"/>
        </w:rPr>
        <w:t>"</w:t>
      </w:r>
      <w:r w:rsidRPr="004C490D">
        <w:rPr>
          <w:color w:val="000000"/>
        </w:rPr>
        <w:t>Context Validation,</w:t>
      </w:r>
      <w:r>
        <w:rPr>
          <w:color w:val="000000"/>
        </w:rPr>
        <w:t>"</w:t>
      </w:r>
      <w:r w:rsidRPr="004C490D">
        <w:rPr>
          <w:color w:val="000000"/>
        </w:rPr>
        <w:t xml:space="preserve"> on page 24-17.</w:t>
      </w:r>
    </w:p>
    <w:p w14:paraId="78719E7E" w14:textId="77777777" w:rsidR="00A740BF" w:rsidRPr="004C490D" w:rsidRDefault="00A740BF" w:rsidP="00A740BF">
      <w:pPr>
        <w:overflowPunct/>
        <w:textAlignment w:val="auto"/>
        <w:rPr>
          <w:color w:val="000000"/>
        </w:rPr>
      </w:pPr>
      <w:r w:rsidRPr="004C490D">
        <w:rPr>
          <w:color w:val="000000"/>
        </w:rPr>
        <w:t xml:space="preserve">A Level 2 TSS shall recognize the Section 24.2.3.1, </w:t>
      </w:r>
      <w:r>
        <w:rPr>
          <w:color w:val="000000"/>
        </w:rPr>
        <w:t>"</w:t>
      </w:r>
      <w:r w:rsidRPr="004C490D">
        <w:rPr>
          <w:color w:val="000000"/>
        </w:rPr>
        <w:t>Extensions of the IETF AC Profile for CSIv2,</w:t>
      </w:r>
      <w:r>
        <w:rPr>
          <w:color w:val="000000"/>
        </w:rPr>
        <w:t>"</w:t>
      </w:r>
      <w:r w:rsidRPr="004C490D">
        <w:rPr>
          <w:color w:val="000000"/>
        </w:rPr>
        <w:t xml:space="preserve"> on page 24-11</w:t>
      </w:r>
      <w:r>
        <w:rPr>
          <w:color w:val="000000"/>
        </w:rPr>
        <w:t>"</w:t>
      </w:r>
      <w:r w:rsidRPr="004C490D">
        <w:rPr>
          <w:color w:val="000000"/>
        </w:rPr>
        <w:t xml:space="preserve"> (that </w:t>
      </w:r>
      <w:r w:rsidRPr="00092B35">
        <w:t>is</w:t>
      </w:r>
      <w:r w:rsidRPr="004C490D">
        <w:rPr>
          <w:color w:val="000000"/>
        </w:rPr>
        <w:t>, the Proxy Info extension) as defined on that page.</w:t>
      </w:r>
    </w:p>
    <w:p w14:paraId="39DA3372" w14:textId="77777777" w:rsidR="00A740BF" w:rsidRPr="004C490D" w:rsidRDefault="00A740BF" w:rsidP="00A740BF">
      <w:pPr>
        <w:overflowPunct/>
        <w:textAlignment w:val="auto"/>
        <w:rPr>
          <w:color w:val="000000"/>
        </w:rPr>
      </w:pPr>
      <w:r w:rsidRPr="004C490D">
        <w:rPr>
          <w:color w:val="000000"/>
        </w:rPr>
        <w:t>Level 2 requires that a target object that accepts identity assertions based on endorsements in authorization tokens represent this support in its IORs as defined in Table 24-17 on page 24-42.</w:t>
      </w:r>
    </w:p>
    <w:p w14:paraId="02F47702" w14:textId="77777777" w:rsidR="00A740BF" w:rsidRPr="004C490D" w:rsidRDefault="00A740BF" w:rsidP="00A740BF">
      <w:pPr>
        <w:overflowPunct/>
        <w:textAlignment w:val="auto"/>
        <w:rPr>
          <w:color w:val="000000"/>
        </w:rPr>
      </w:pPr>
      <w:r w:rsidRPr="004C490D">
        <w:rPr>
          <w:color w:val="000000"/>
        </w:rPr>
        <w:t>Level 2 requires that a target object that requires an endorsement to act as proxy for its callers represent this requirement in its IORs as defined in Table 24-17 on page 24-42.</w:t>
      </w:r>
    </w:p>
    <w:p w14:paraId="77862BFD" w14:textId="77777777" w:rsidR="00A740BF" w:rsidRPr="004C490D" w:rsidRDefault="00A740BF" w:rsidP="00A740BF">
      <w:pPr>
        <w:pStyle w:val="H6"/>
      </w:pPr>
      <w:r w:rsidRPr="004C490D">
        <w:t>24.6.4 Stateful Conformance</w:t>
      </w:r>
    </w:p>
    <w:p w14:paraId="715285D1" w14:textId="77777777" w:rsidR="00A740BF" w:rsidRPr="004C490D" w:rsidRDefault="00A740BF" w:rsidP="00A740BF">
      <w:pPr>
        <w:overflowPunct/>
        <w:textAlignment w:val="auto"/>
        <w:rPr>
          <w:color w:val="000000"/>
        </w:rPr>
      </w:pPr>
      <w:r w:rsidRPr="004C490D">
        <w:rPr>
          <w:color w:val="000000"/>
        </w:rPr>
        <w:t xml:space="preserve">Implementations are differentiated not only by the conformance levels described in the preceding sections but also by whether or not they support stateful security contexts.  </w:t>
      </w:r>
    </w:p>
    <w:p w14:paraId="05E48BE7" w14:textId="77777777" w:rsidR="00A740BF" w:rsidRPr="004C490D" w:rsidRDefault="00A740BF" w:rsidP="00A740BF">
      <w:pPr>
        <w:overflowPunct/>
        <w:textAlignment w:val="auto"/>
        <w:rPr>
          <w:color w:val="000000"/>
        </w:rPr>
      </w:pPr>
      <w:r w:rsidRPr="004C490D">
        <w:rPr>
          <w:color w:val="000000"/>
        </w:rPr>
        <w:t xml:space="preserve">For an implementation to claim stateful conformance, it shall implement the stateless and stateful functionality as defined in Section 24.3.2, </w:t>
      </w:r>
      <w:r>
        <w:rPr>
          <w:color w:val="000000"/>
        </w:rPr>
        <w:t>"</w:t>
      </w:r>
      <w:r w:rsidRPr="004C490D">
        <w:rPr>
          <w:color w:val="000000"/>
        </w:rPr>
        <w:t>Session Semantics,</w:t>
      </w:r>
      <w:r>
        <w:rPr>
          <w:color w:val="000000"/>
        </w:rPr>
        <w:t>"</w:t>
      </w:r>
      <w:r w:rsidRPr="004C490D">
        <w:rPr>
          <w:color w:val="000000"/>
        </w:rPr>
        <w:t xml:space="preserve"> on page 24-21 and in Section 24.2.2, </w:t>
      </w:r>
      <w:r>
        <w:rPr>
          <w:color w:val="000000"/>
        </w:rPr>
        <w:t>"</w:t>
      </w:r>
      <w:r w:rsidRPr="00092B35">
        <w:t>SAS</w:t>
      </w:r>
      <w:r w:rsidRPr="004C490D">
        <w:rPr>
          <w:color w:val="000000"/>
        </w:rPr>
        <w:t xml:space="preserve"> context_data Message Body Types,</w:t>
      </w:r>
      <w:r>
        <w:rPr>
          <w:color w:val="000000"/>
        </w:rPr>
        <w:t>"</w:t>
      </w:r>
      <w:r w:rsidRPr="004C490D">
        <w:rPr>
          <w:color w:val="000000"/>
        </w:rPr>
        <w:t xml:space="preserve"> on page 24-5.</w:t>
      </w:r>
    </w:p>
    <w:p w14:paraId="2BD7E2D4" w14:textId="77777777" w:rsidR="00A740BF" w:rsidRPr="00597F0B" w:rsidRDefault="00A740BF" w:rsidP="008A4AFB">
      <w:pPr>
        <w:overflowPunct/>
        <w:textAlignment w:val="auto"/>
        <w:rPr>
          <w:lang w:eastAsia="zh-CN" w:bidi="ar-EG"/>
        </w:rPr>
      </w:pPr>
      <w:r>
        <w:rPr>
          <w:color w:val="000000"/>
        </w:rPr>
        <w:t>"</w:t>
      </w:r>
    </w:p>
    <w:p w14:paraId="1425A48D" w14:textId="77777777" w:rsidR="0049387C" w:rsidRDefault="0049387C" w:rsidP="00D06F7F">
      <w:pPr>
        <w:pStyle w:val="Heading8"/>
        <w:pageBreakBefore/>
        <w:rPr>
          <w:lang w:eastAsia="zh-CN" w:bidi="ar-EG"/>
        </w:rPr>
      </w:pPr>
      <w:bookmarkStart w:id="57" w:name="_Toc335991524"/>
      <w:bookmarkEnd w:id="42"/>
      <w:r>
        <w:rPr>
          <w:lang w:bidi="ar-EG"/>
        </w:rPr>
        <w:lastRenderedPageBreak/>
        <w:t xml:space="preserve">Annex </w:t>
      </w:r>
      <w:r>
        <w:rPr>
          <w:rFonts w:hint="eastAsia"/>
          <w:lang w:eastAsia="zh-CN" w:bidi="ar-EG"/>
        </w:rPr>
        <w:t>B</w:t>
      </w:r>
      <w:r w:rsidRPr="00250284">
        <w:rPr>
          <w:lang w:bidi="ar-EG"/>
        </w:rPr>
        <w:t xml:space="preserve"> (normative):</w:t>
      </w:r>
      <w:r w:rsidRPr="00250284">
        <w:rPr>
          <w:lang w:bidi="ar-EG"/>
        </w:rPr>
        <w:br/>
      </w:r>
      <w:r w:rsidR="001F179B" w:rsidRPr="00234FFA">
        <w:rPr>
          <w:lang w:eastAsia="zh-CN"/>
        </w:rPr>
        <w:t>File integrity</w:t>
      </w:r>
      <w:r w:rsidR="001F179B" w:rsidRPr="00234FFA">
        <w:t xml:space="preserve"> solution</w:t>
      </w:r>
      <w:bookmarkEnd w:id="57"/>
    </w:p>
    <w:p w14:paraId="03267E48" w14:textId="77777777" w:rsidR="00163F7E" w:rsidRDefault="00163F7E" w:rsidP="00163F7E">
      <w:pPr>
        <w:rPr>
          <w:lang w:eastAsia="zh-CN"/>
        </w:rPr>
      </w:pPr>
      <w:r>
        <w:t>This annex</w:t>
      </w:r>
      <w:r w:rsidRPr="007F10CC">
        <w:t xml:space="preserve"> contains the </w:t>
      </w:r>
      <w:bookmarkStart w:id="58" w:name="OLE_LINK2"/>
      <w:bookmarkStart w:id="59" w:name="OLE_LINK3"/>
      <w:r w:rsidR="009F471B" w:rsidRPr="00234FFA">
        <w:rPr>
          <w:lang w:eastAsia="zh-CN"/>
        </w:rPr>
        <w:t>File integrity</w:t>
      </w:r>
      <w:r w:rsidR="009F471B" w:rsidRPr="00234FFA">
        <w:t xml:space="preserve"> solution</w:t>
      </w:r>
      <w:r w:rsidRPr="00A01477">
        <w:rPr>
          <w:color w:val="000000"/>
        </w:rPr>
        <w:t xml:space="preserve"> </w:t>
      </w:r>
      <w:bookmarkEnd w:id="58"/>
      <w:bookmarkEnd w:id="59"/>
      <w:r w:rsidR="009F471B">
        <w:rPr>
          <w:rFonts w:hint="eastAsia"/>
          <w:color w:val="000000"/>
          <w:lang w:eastAsia="zh-CN"/>
        </w:rPr>
        <w:t>of</w:t>
      </w:r>
      <w:r w:rsidRPr="00A01477">
        <w:rPr>
          <w:color w:val="000000"/>
        </w:rPr>
        <w:t xml:space="preserve"> </w:t>
      </w:r>
      <w:r w:rsidR="009F471B" w:rsidRPr="00234FFA">
        <w:rPr>
          <w:lang w:eastAsia="zh-CN"/>
        </w:rPr>
        <w:t>Security Service</w:t>
      </w:r>
      <w:r w:rsidR="009F471B">
        <w:rPr>
          <w:rFonts w:hint="eastAsia"/>
          <w:lang w:eastAsia="zh-CN"/>
        </w:rPr>
        <w:t xml:space="preserve"> </w:t>
      </w:r>
      <w:r w:rsidRPr="00A01477">
        <w:rPr>
          <w:color w:val="000000"/>
        </w:rPr>
        <w:t>as it applies to</w:t>
      </w:r>
      <w:r w:rsidRPr="00A01477">
        <w:t xml:space="preserve"> Itf-N, in accordance with </w:t>
      </w:r>
      <w:r w:rsidR="00325FCC" w:rsidRPr="004C490D">
        <w:rPr>
          <w:rFonts w:hint="eastAsia"/>
          <w:lang w:eastAsia="zh-CN"/>
        </w:rPr>
        <w:t>Security Services</w:t>
      </w:r>
      <w:r w:rsidR="00325FCC">
        <w:rPr>
          <w:rFonts w:hint="eastAsia"/>
          <w:lang w:eastAsia="zh-CN"/>
        </w:rPr>
        <w:t xml:space="preserve"> for</w:t>
      </w:r>
      <w:r w:rsidR="00325FCC" w:rsidRPr="007F10CC">
        <w:t xml:space="preserve"> IRP</w:t>
      </w:r>
      <w:r w:rsidR="00325FCC">
        <w:t xml:space="preserve">: Information Service (TS </w:t>
      </w:r>
      <w:r w:rsidR="00325FCC" w:rsidRPr="004C490D">
        <w:t>32.3</w:t>
      </w:r>
      <w:r w:rsidR="00325FCC" w:rsidRPr="004C490D">
        <w:rPr>
          <w:rFonts w:hint="eastAsia"/>
          <w:lang w:eastAsia="zh-CN"/>
        </w:rPr>
        <w:t>7</w:t>
      </w:r>
      <w:r w:rsidR="00325FCC">
        <w:t>2 [5</w:t>
      </w:r>
      <w:r w:rsidR="00325FCC" w:rsidRPr="00E37772">
        <w:t>])</w:t>
      </w:r>
      <w:r w:rsidRPr="00E37772">
        <w:t>.</w:t>
      </w:r>
    </w:p>
    <w:p w14:paraId="76C74773" w14:textId="77777777" w:rsidR="001B5FE1" w:rsidRPr="00234FFA" w:rsidRDefault="001B5FE1" w:rsidP="001B5FE1">
      <w:pPr>
        <w:pStyle w:val="Heading1"/>
      </w:pPr>
      <w:bookmarkStart w:id="60" w:name="_Toc335991525"/>
      <w:r>
        <w:rPr>
          <w:rFonts w:hint="eastAsia"/>
          <w:lang w:eastAsia="zh-CN"/>
        </w:rPr>
        <w:t>B</w:t>
      </w:r>
      <w:r>
        <w:t>.1</w:t>
      </w:r>
      <w:r>
        <w:rPr>
          <w:rFonts w:hint="eastAsia"/>
          <w:lang w:eastAsia="zh-CN"/>
        </w:rPr>
        <w:tab/>
      </w:r>
      <w:r w:rsidRPr="00234FFA">
        <w:t>Architectural features</w:t>
      </w:r>
      <w:bookmarkEnd w:id="60"/>
    </w:p>
    <w:p w14:paraId="560D08EE" w14:textId="77777777" w:rsidR="001B5FE1" w:rsidRPr="00234FFA" w:rsidRDefault="001B5FE1" w:rsidP="001B5FE1">
      <w:pPr>
        <w:rPr>
          <w:lang w:eastAsia="zh-CN"/>
        </w:rPr>
      </w:pPr>
      <w:r w:rsidRPr="00234FFA">
        <w:t xml:space="preserve">The overall architectural feature of </w:t>
      </w:r>
      <w:r w:rsidRPr="00234FFA">
        <w:rPr>
          <w:lang w:eastAsia="zh-CN"/>
        </w:rPr>
        <w:t>Security Service</w:t>
      </w:r>
      <w:r w:rsidRPr="00234FFA">
        <w:t xml:space="preserve"> is specified in 3GPP TS 32.3</w:t>
      </w:r>
      <w:r w:rsidRPr="00234FFA">
        <w:rPr>
          <w:lang w:eastAsia="zh-CN"/>
        </w:rPr>
        <w:t>7</w:t>
      </w:r>
      <w:r w:rsidRPr="00234FFA">
        <w:t xml:space="preserve">2 [5]. This clause specifies features that are specific to the </w:t>
      </w:r>
      <w:r w:rsidRPr="00234FFA">
        <w:rPr>
          <w:lang w:eastAsia="zh-CN"/>
        </w:rPr>
        <w:t>File integrity</w:t>
      </w:r>
      <w:r w:rsidRPr="00234FFA">
        <w:t xml:space="preserve"> solution.</w:t>
      </w:r>
    </w:p>
    <w:p w14:paraId="4D1C707F" w14:textId="77777777" w:rsidR="001B5FE1" w:rsidRPr="00234FFA" w:rsidRDefault="001B5FE1" w:rsidP="001B5FE1">
      <w:pPr>
        <w:pStyle w:val="Heading2"/>
      </w:pPr>
      <w:bookmarkStart w:id="61" w:name="_Toc335991526"/>
      <w:r>
        <w:rPr>
          <w:rFonts w:hint="eastAsia"/>
          <w:lang w:eastAsia="zh-CN"/>
        </w:rPr>
        <w:t>B</w:t>
      </w:r>
      <w:r>
        <w:t>.1.1</w:t>
      </w:r>
      <w:r w:rsidRPr="00234FFA">
        <w:tab/>
        <w:t>Principles of IRP Security Services</w:t>
      </w:r>
      <w:bookmarkEnd w:id="61"/>
    </w:p>
    <w:p w14:paraId="57149067" w14:textId="77777777" w:rsidR="001B5FE1" w:rsidRPr="00234FFA" w:rsidRDefault="001B5FE1" w:rsidP="001B5FE1">
      <w:pPr>
        <w:rPr>
          <w:lang w:eastAsia="zh-CN"/>
        </w:rPr>
      </w:pPr>
      <w:r w:rsidRPr="00234FFA">
        <w:rPr>
          <w:lang w:eastAsia="zh-CN"/>
        </w:rPr>
        <w:t xml:space="preserve">Figure </w:t>
      </w:r>
      <w:r w:rsidR="00D15F52">
        <w:rPr>
          <w:rFonts w:hint="eastAsia"/>
          <w:lang w:eastAsia="zh-CN"/>
        </w:rPr>
        <w:t>B</w:t>
      </w:r>
      <w:r w:rsidRPr="00234FFA">
        <w:rPr>
          <w:lang w:eastAsia="zh-CN"/>
        </w:rPr>
        <w:t>.1 shows that Security Services are between IRP Application layer and Transport layer.</w:t>
      </w:r>
      <w:r w:rsidRPr="00234FFA">
        <w:t xml:space="preserve"> </w:t>
      </w:r>
      <w:r w:rsidRPr="00234FFA">
        <w:rPr>
          <w:lang w:eastAsia="zh-CN"/>
        </w:rPr>
        <w:t xml:space="preserve">Security Attributes which are attached to network management information are transferred between IRPManager and IRPAgent to address Authentication, Authorization, Activity Log and file integrity requirements. </w:t>
      </w:r>
    </w:p>
    <w:p w14:paraId="4AF49835" w14:textId="77777777" w:rsidR="001B5FE1" w:rsidRPr="00234FFA" w:rsidRDefault="001B5FE1" w:rsidP="001B5FE1">
      <w:pPr>
        <w:pStyle w:val="TH"/>
      </w:pPr>
      <w:r w:rsidRPr="00234FFA">
        <w:object w:dxaOrig="6291" w:dyaOrig="2889" w14:anchorId="69A49DA0">
          <v:shape id="_x0000_i1030" type="#_x0000_t75" style="width:314.5pt;height:144.5pt" o:ole="">
            <v:imagedata r:id="rId19" o:title=""/>
          </v:shape>
          <o:OLEObject Type="Embed" ProgID="Visio.Drawing.6" ShapeID="_x0000_i1030" DrawAspect="Content" ObjectID="_1822207864" r:id="rId20"/>
        </w:object>
      </w:r>
    </w:p>
    <w:p w14:paraId="24800C76" w14:textId="77777777" w:rsidR="001B5FE1" w:rsidRPr="00234FFA" w:rsidRDefault="001B5FE1" w:rsidP="001B5FE1">
      <w:pPr>
        <w:pStyle w:val="TF"/>
        <w:rPr>
          <w:lang w:eastAsia="zh-CN"/>
        </w:rPr>
      </w:pPr>
      <w:r w:rsidRPr="00234FFA">
        <w:rPr>
          <w:lang w:eastAsia="zh-CN"/>
        </w:rPr>
        <w:t xml:space="preserve">Figure </w:t>
      </w:r>
      <w:r w:rsidR="00D15F52">
        <w:rPr>
          <w:rFonts w:hint="eastAsia"/>
          <w:lang w:eastAsia="zh-CN"/>
        </w:rPr>
        <w:t>B</w:t>
      </w:r>
      <w:r w:rsidRPr="00234FFA">
        <w:rPr>
          <w:lang w:eastAsia="zh-CN"/>
        </w:rPr>
        <w:t>.1 : Principles of IRP Security Service</w:t>
      </w:r>
    </w:p>
    <w:p w14:paraId="5F6AD139" w14:textId="77777777" w:rsidR="001B5FE1" w:rsidRPr="00234FFA" w:rsidRDefault="001B5FE1" w:rsidP="001B5FE1">
      <w:pPr>
        <w:rPr>
          <w:lang w:eastAsia="zh-CN"/>
        </w:rPr>
      </w:pPr>
      <w:r w:rsidRPr="00234FFA">
        <w:rPr>
          <w:lang w:eastAsia="zh-CN"/>
        </w:rPr>
        <w:t>The basic idea of these Security Services is as follows:</w:t>
      </w:r>
    </w:p>
    <w:p w14:paraId="1FE9670E" w14:textId="77777777" w:rsidR="001B5FE1" w:rsidRPr="00234FFA" w:rsidRDefault="008B0CF6" w:rsidP="008B0CF6">
      <w:pPr>
        <w:pStyle w:val="B1"/>
        <w:rPr>
          <w:lang w:eastAsia="zh-CN"/>
        </w:rPr>
      </w:pPr>
      <w:r>
        <w:rPr>
          <w:lang w:eastAsia="zh-CN"/>
        </w:rPr>
        <w:t>-</w:t>
      </w:r>
      <w:r>
        <w:rPr>
          <w:lang w:eastAsia="zh-CN"/>
        </w:rPr>
        <w:tab/>
      </w:r>
      <w:r w:rsidR="001B5FE1" w:rsidRPr="00234FFA">
        <w:rPr>
          <w:lang w:eastAsia="zh-CN"/>
        </w:rPr>
        <w:t xml:space="preserve">IRP Security Services on IRPManager side and IRP Security Services on IRPAgent side co-operate to provide Security Services for IRP. </w:t>
      </w:r>
      <w:r w:rsidR="001B5FE1" w:rsidRPr="00234FFA">
        <w:rPr>
          <w:lang w:eastAsia="zh-CN"/>
        </w:rPr>
        <w:br/>
        <w:t>This avoids modifying IRPManager and IRPAgent much.</w:t>
      </w:r>
    </w:p>
    <w:p w14:paraId="5823346A" w14:textId="77777777" w:rsidR="001B5FE1" w:rsidRPr="00234FFA" w:rsidRDefault="008B0CF6" w:rsidP="008B0CF6">
      <w:pPr>
        <w:pStyle w:val="B1"/>
        <w:rPr>
          <w:lang w:eastAsia="zh-CN"/>
        </w:rPr>
      </w:pPr>
      <w:r>
        <w:rPr>
          <w:lang w:eastAsia="zh-CN"/>
        </w:rPr>
        <w:t>-</w:t>
      </w:r>
      <w:r>
        <w:rPr>
          <w:lang w:eastAsia="zh-CN"/>
        </w:rPr>
        <w:tab/>
      </w:r>
      <w:r w:rsidR="001B5FE1" w:rsidRPr="00234FFA">
        <w:rPr>
          <w:lang w:eastAsia="zh-CN"/>
        </w:rPr>
        <w:t>When the IRPManager and/or IRPAgent send network management information to each other, the IRP Security Service (on IRPManager and/or IRPAgent side) attaches Security Attributes to the network management information. The receiver works with the attached Security Attributes to implement the IRP security requirement.</w:t>
      </w:r>
    </w:p>
    <w:p w14:paraId="599EA66A" w14:textId="77777777" w:rsidR="001B5FE1" w:rsidRPr="00234FFA" w:rsidRDefault="001B5FE1" w:rsidP="001B5FE1">
      <w:pPr>
        <w:rPr>
          <w:lang w:eastAsia="zh-CN"/>
        </w:rPr>
      </w:pPr>
      <w:r w:rsidRPr="00234FFA">
        <w:rPr>
          <w:lang w:eastAsia="zh-CN"/>
        </w:rPr>
        <w:t xml:space="preserve">The present document addresses File integrity solution by using the XML Signature Mechanism defined by </w:t>
      </w:r>
      <w:r w:rsidR="000D2A46">
        <w:rPr>
          <w:lang w:eastAsia="zh-CN"/>
        </w:rPr>
        <w:t>[10]</w:t>
      </w:r>
      <w:r w:rsidRPr="00234FFA">
        <w:rPr>
          <w:lang w:eastAsia="zh-CN"/>
        </w:rPr>
        <w:t xml:space="preserve">. </w:t>
      </w:r>
    </w:p>
    <w:p w14:paraId="36631D88" w14:textId="77777777" w:rsidR="001B5FE1" w:rsidRPr="00234FFA" w:rsidRDefault="001B5FE1" w:rsidP="001B5FE1">
      <w:pPr>
        <w:rPr>
          <w:lang w:eastAsia="zh-CN"/>
        </w:rPr>
      </w:pPr>
      <w:r w:rsidRPr="00234FFA">
        <w:rPr>
          <w:lang w:eastAsia="zh-CN"/>
        </w:rPr>
        <w:t xml:space="preserve">Table </w:t>
      </w:r>
      <w:r w:rsidR="003E67C8">
        <w:rPr>
          <w:rFonts w:hint="eastAsia"/>
          <w:lang w:eastAsia="zh-CN"/>
        </w:rPr>
        <w:t>B</w:t>
      </w:r>
      <w:r w:rsidRPr="00234FFA">
        <w:rPr>
          <w:lang w:eastAsia="zh-CN"/>
        </w:rPr>
        <w:t>.1 identifies the use of File Integrity solution to realize File Integrity Security Service.</w:t>
      </w:r>
    </w:p>
    <w:p w14:paraId="1370A8E6" w14:textId="77777777" w:rsidR="001B5FE1" w:rsidRPr="00234FFA" w:rsidRDefault="001B5FE1" w:rsidP="001B5FE1">
      <w:pPr>
        <w:pStyle w:val="TH"/>
      </w:pPr>
      <w:r w:rsidRPr="00234FFA">
        <w:t xml:space="preserve">Table </w:t>
      </w:r>
      <w:r w:rsidR="003E67C8">
        <w:rPr>
          <w:rFonts w:hint="eastAsia"/>
          <w:lang w:eastAsia="zh-CN"/>
        </w:rPr>
        <w:t>B</w:t>
      </w:r>
      <w:r w:rsidRPr="00234FFA">
        <w:t>.</w:t>
      </w:r>
      <w:r w:rsidRPr="00234FFA">
        <w:rPr>
          <w:lang w:eastAsia="zh-CN"/>
        </w:rPr>
        <w:t>1</w:t>
      </w:r>
      <w:r w:rsidRPr="00234FFA">
        <w:t xml:space="preserve"> : </w:t>
      </w:r>
      <w:r w:rsidRPr="00234FFA">
        <w:rPr>
          <w:lang w:eastAsia="zh-CN"/>
        </w:rPr>
        <w:t>File Integrity solution</w:t>
      </w:r>
      <w:r w:rsidRPr="00234FFA">
        <w:t xml:space="preserve"> and Security Service relationship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1908"/>
        <w:gridCol w:w="1908"/>
        <w:gridCol w:w="1908"/>
        <w:gridCol w:w="1906"/>
      </w:tblGrid>
      <w:tr w:rsidR="001B5FE1" w:rsidRPr="00234FFA" w14:paraId="5D6E6A18" w14:textId="77777777" w:rsidTr="006F3793">
        <w:trPr>
          <w:jc w:val="center"/>
        </w:trPr>
        <w:tc>
          <w:tcPr>
            <w:tcW w:w="1129" w:type="pct"/>
            <w:shd w:val="clear" w:color="auto" w:fill="C0C0C0"/>
          </w:tcPr>
          <w:p w14:paraId="640C45C3" w14:textId="77777777" w:rsidR="001B5FE1" w:rsidRPr="00234FFA" w:rsidRDefault="001B5FE1" w:rsidP="00000885">
            <w:pPr>
              <w:pStyle w:val="TAH"/>
              <w:rPr>
                <w:lang w:eastAsia="zh-CN"/>
              </w:rPr>
            </w:pPr>
          </w:p>
        </w:tc>
        <w:tc>
          <w:tcPr>
            <w:tcW w:w="968" w:type="pct"/>
            <w:shd w:val="clear" w:color="auto" w:fill="C0C0C0"/>
            <w:vAlign w:val="center"/>
          </w:tcPr>
          <w:p w14:paraId="45DD2B3F" w14:textId="77777777" w:rsidR="001B5FE1" w:rsidRPr="00234FFA" w:rsidRDefault="001B5FE1" w:rsidP="00000885">
            <w:pPr>
              <w:pStyle w:val="TAH"/>
              <w:rPr>
                <w:lang w:eastAsia="zh-CN"/>
              </w:rPr>
            </w:pPr>
            <w:r w:rsidRPr="00234FFA">
              <w:rPr>
                <w:lang w:eastAsia="zh-CN"/>
              </w:rPr>
              <w:t>Authentication Security Service</w:t>
            </w:r>
          </w:p>
        </w:tc>
        <w:tc>
          <w:tcPr>
            <w:tcW w:w="968" w:type="pct"/>
            <w:shd w:val="clear" w:color="auto" w:fill="C0C0C0"/>
            <w:vAlign w:val="center"/>
          </w:tcPr>
          <w:p w14:paraId="50D0EED2" w14:textId="77777777" w:rsidR="001B5FE1" w:rsidRPr="00234FFA" w:rsidRDefault="001B5FE1" w:rsidP="00000885">
            <w:pPr>
              <w:pStyle w:val="TAH"/>
              <w:rPr>
                <w:lang w:eastAsia="zh-CN"/>
              </w:rPr>
            </w:pPr>
            <w:r w:rsidRPr="00234FFA">
              <w:rPr>
                <w:lang w:eastAsia="zh-CN"/>
              </w:rPr>
              <w:t xml:space="preserve">Authorization Security Service </w:t>
            </w:r>
          </w:p>
        </w:tc>
        <w:tc>
          <w:tcPr>
            <w:tcW w:w="968" w:type="pct"/>
            <w:shd w:val="clear" w:color="auto" w:fill="C0C0C0"/>
            <w:vAlign w:val="center"/>
          </w:tcPr>
          <w:p w14:paraId="7A66CD72" w14:textId="77777777" w:rsidR="001B5FE1" w:rsidRPr="00234FFA" w:rsidRDefault="001B5FE1" w:rsidP="00000885">
            <w:pPr>
              <w:pStyle w:val="TAH"/>
              <w:rPr>
                <w:lang w:eastAsia="zh-CN"/>
              </w:rPr>
            </w:pPr>
            <w:r w:rsidRPr="00234FFA">
              <w:rPr>
                <w:lang w:eastAsia="zh-CN"/>
              </w:rPr>
              <w:t>Activity Log Security Service</w:t>
            </w:r>
          </w:p>
        </w:tc>
        <w:tc>
          <w:tcPr>
            <w:tcW w:w="968" w:type="pct"/>
            <w:shd w:val="clear" w:color="auto" w:fill="C0C0C0"/>
            <w:vAlign w:val="center"/>
          </w:tcPr>
          <w:p w14:paraId="54E4827A" w14:textId="77777777" w:rsidR="001B5FE1" w:rsidRPr="00234FFA" w:rsidRDefault="001B5FE1" w:rsidP="00000885">
            <w:pPr>
              <w:pStyle w:val="TAH"/>
              <w:rPr>
                <w:lang w:eastAsia="zh-CN"/>
              </w:rPr>
            </w:pPr>
            <w:r w:rsidRPr="00234FFA">
              <w:rPr>
                <w:lang w:eastAsia="zh-CN"/>
              </w:rPr>
              <w:t>File Integrity Security Service</w:t>
            </w:r>
          </w:p>
        </w:tc>
      </w:tr>
      <w:tr w:rsidR="001B5FE1" w:rsidRPr="00234FFA" w14:paraId="7428452E" w14:textId="77777777" w:rsidTr="006F3793">
        <w:trPr>
          <w:jc w:val="center"/>
        </w:trPr>
        <w:tc>
          <w:tcPr>
            <w:tcW w:w="1129" w:type="pct"/>
          </w:tcPr>
          <w:p w14:paraId="6FE90A82" w14:textId="77777777" w:rsidR="001B5FE1" w:rsidRPr="00234FFA" w:rsidRDefault="001B5FE1" w:rsidP="00000885">
            <w:pPr>
              <w:pStyle w:val="TAL"/>
              <w:rPr>
                <w:lang w:eastAsia="zh-CN"/>
              </w:rPr>
            </w:pPr>
            <w:r w:rsidRPr="00234FFA">
              <w:rPr>
                <w:lang w:eastAsia="zh-CN"/>
              </w:rPr>
              <w:t>File Integrity solution</w:t>
            </w:r>
          </w:p>
        </w:tc>
        <w:tc>
          <w:tcPr>
            <w:tcW w:w="968" w:type="pct"/>
            <w:vAlign w:val="center"/>
          </w:tcPr>
          <w:p w14:paraId="5A451DBA" w14:textId="77777777" w:rsidR="001B5FE1" w:rsidRPr="00234FFA" w:rsidRDefault="001B5FE1" w:rsidP="00000885">
            <w:pPr>
              <w:pStyle w:val="TAL"/>
              <w:rPr>
                <w:lang w:eastAsia="zh-CN"/>
              </w:rPr>
            </w:pPr>
          </w:p>
        </w:tc>
        <w:tc>
          <w:tcPr>
            <w:tcW w:w="968" w:type="pct"/>
            <w:vAlign w:val="center"/>
          </w:tcPr>
          <w:p w14:paraId="28925631" w14:textId="77777777" w:rsidR="001B5FE1" w:rsidRPr="00234FFA" w:rsidRDefault="001B5FE1" w:rsidP="00000885">
            <w:pPr>
              <w:pStyle w:val="TAL"/>
              <w:rPr>
                <w:lang w:eastAsia="zh-CN"/>
              </w:rPr>
            </w:pPr>
          </w:p>
        </w:tc>
        <w:tc>
          <w:tcPr>
            <w:tcW w:w="968" w:type="pct"/>
            <w:vAlign w:val="center"/>
          </w:tcPr>
          <w:p w14:paraId="110165AD" w14:textId="77777777" w:rsidR="001B5FE1" w:rsidRPr="00234FFA" w:rsidRDefault="001B5FE1" w:rsidP="00000885">
            <w:pPr>
              <w:pStyle w:val="TAL"/>
              <w:rPr>
                <w:lang w:eastAsia="zh-CN"/>
              </w:rPr>
            </w:pPr>
          </w:p>
        </w:tc>
        <w:tc>
          <w:tcPr>
            <w:tcW w:w="968" w:type="pct"/>
            <w:vAlign w:val="center"/>
          </w:tcPr>
          <w:p w14:paraId="7DA66972" w14:textId="77777777" w:rsidR="001B5FE1" w:rsidRPr="00234FFA" w:rsidRDefault="001B5FE1" w:rsidP="006F3793">
            <w:pPr>
              <w:pStyle w:val="TAL"/>
              <w:jc w:val="center"/>
              <w:rPr>
                <w:lang w:eastAsia="zh-CN"/>
              </w:rPr>
            </w:pPr>
            <w:r w:rsidRPr="00234FFA">
              <w:rPr>
                <w:lang w:eastAsia="zh-CN"/>
              </w:rPr>
              <w:t>X</w:t>
            </w:r>
          </w:p>
        </w:tc>
      </w:tr>
      <w:tr w:rsidR="001B5FE1" w:rsidRPr="00234FFA" w14:paraId="4B5B8B96" w14:textId="77777777" w:rsidTr="006F3793">
        <w:trPr>
          <w:jc w:val="center"/>
        </w:trPr>
        <w:tc>
          <w:tcPr>
            <w:tcW w:w="5000" w:type="pct"/>
            <w:gridSpan w:val="5"/>
          </w:tcPr>
          <w:p w14:paraId="47F2DED6" w14:textId="77777777" w:rsidR="001B5FE1" w:rsidRPr="00234FFA" w:rsidRDefault="001B5FE1" w:rsidP="00000885">
            <w:pPr>
              <w:pStyle w:val="TAN"/>
              <w:rPr>
                <w:lang w:eastAsia="zh-CN"/>
              </w:rPr>
            </w:pPr>
            <w:r w:rsidRPr="00234FFA">
              <w:rPr>
                <w:lang w:eastAsia="zh-CN"/>
              </w:rPr>
              <w:t>NOTE:</w:t>
            </w:r>
            <w:r w:rsidRPr="00234FFA">
              <w:rPr>
                <w:lang w:eastAsia="zh-CN"/>
              </w:rPr>
              <w:tab/>
              <w:t>"X" indicates which CORBA solution exchanges Security Attributes are relevant to which Security Service.</w:t>
            </w:r>
          </w:p>
        </w:tc>
      </w:tr>
    </w:tbl>
    <w:p w14:paraId="1206DD26" w14:textId="77777777" w:rsidR="001B5FE1" w:rsidRPr="00234FFA" w:rsidRDefault="001B5FE1" w:rsidP="001B5FE1">
      <w:pPr>
        <w:rPr>
          <w:lang w:eastAsia="zh-CN"/>
        </w:rPr>
      </w:pPr>
    </w:p>
    <w:p w14:paraId="2C5EC49C" w14:textId="77777777" w:rsidR="001B5FE1" w:rsidRPr="00234FFA" w:rsidRDefault="009E63C1" w:rsidP="001B5FE1">
      <w:pPr>
        <w:pStyle w:val="Heading2"/>
      </w:pPr>
      <w:bookmarkStart w:id="62" w:name="_Toc335991527"/>
      <w:r>
        <w:rPr>
          <w:rFonts w:hint="eastAsia"/>
          <w:lang w:eastAsia="zh-CN"/>
        </w:rPr>
        <w:lastRenderedPageBreak/>
        <w:t>B</w:t>
      </w:r>
      <w:r>
        <w:t>.1.</w:t>
      </w:r>
      <w:r>
        <w:rPr>
          <w:rFonts w:hint="eastAsia"/>
          <w:lang w:eastAsia="zh-CN"/>
        </w:rPr>
        <w:t>2</w:t>
      </w:r>
      <w:r w:rsidR="001B5FE1" w:rsidRPr="00234FFA">
        <w:tab/>
        <w:t>XML Signature Recommendation</w:t>
      </w:r>
      <w:bookmarkEnd w:id="62"/>
    </w:p>
    <w:p w14:paraId="4AA96B4A" w14:textId="77777777" w:rsidR="001B5FE1" w:rsidRPr="00234FFA" w:rsidRDefault="001B5FE1" w:rsidP="001B5FE1">
      <w:pPr>
        <w:rPr>
          <w:lang w:eastAsia="zh-CN"/>
        </w:rPr>
      </w:pPr>
      <w:r w:rsidRPr="00234FFA">
        <w:rPr>
          <w:lang w:eastAsia="zh-CN"/>
        </w:rPr>
        <w:t xml:space="preserve">This clause introduces the concept of XML Signature detailed in </w:t>
      </w:r>
      <w:r w:rsidR="000D2A46">
        <w:rPr>
          <w:lang w:eastAsia="zh-CN"/>
        </w:rPr>
        <w:t>[10]</w:t>
      </w:r>
      <w:r w:rsidRPr="00234FFA">
        <w:rPr>
          <w:lang w:eastAsia="zh-CN"/>
        </w:rPr>
        <w:t>. It is used to transfer XML Signature over Itf-N to provide the File Integrity Security Service.</w:t>
      </w:r>
    </w:p>
    <w:p w14:paraId="6085CED2" w14:textId="77777777" w:rsidR="001B5FE1" w:rsidRPr="00234FFA" w:rsidRDefault="001B5FE1" w:rsidP="001B5FE1">
      <w:pPr>
        <w:rPr>
          <w:lang w:eastAsia="zh-CN"/>
        </w:rPr>
      </w:pPr>
      <w:r w:rsidRPr="00234FFA">
        <w:rPr>
          <w:lang w:eastAsia="zh-CN"/>
        </w:rPr>
        <w:t xml:space="preserve">Based on </w:t>
      </w:r>
      <w:r w:rsidR="000D2A46">
        <w:rPr>
          <w:lang w:eastAsia="zh-CN"/>
        </w:rPr>
        <w:t>[10]</w:t>
      </w:r>
      <w:r w:rsidRPr="00234FFA">
        <w:rPr>
          <w:lang w:eastAsia="zh-CN"/>
        </w:rPr>
        <w:t>, data to be signed is canonicalized by using a specific method, i.e. using a unique form to represent XML files with the same semantic content but different text. The canonicalized data may be transformed before it is digested by using a specific method. The digest value is encrypted by using a specific signature method. The key information used to verify the signed value of signed data may be included in the XML Signature.</w:t>
      </w:r>
    </w:p>
    <w:p w14:paraId="085C3F6F" w14:textId="77777777" w:rsidR="001B5FE1" w:rsidRPr="00234FFA" w:rsidRDefault="001B5FE1" w:rsidP="001B5FE1">
      <w:pPr>
        <w:rPr>
          <w:lang w:eastAsia="zh-CN"/>
        </w:rPr>
      </w:pPr>
      <w:r w:rsidRPr="00234FFA">
        <w:rPr>
          <w:lang w:eastAsia="zh-CN"/>
        </w:rPr>
        <w:t xml:space="preserve">As shown in </w:t>
      </w:r>
      <w:r w:rsidR="000D2A46">
        <w:rPr>
          <w:lang w:eastAsia="zh-CN"/>
        </w:rPr>
        <w:t>[10]</w:t>
      </w:r>
      <w:r w:rsidRPr="00234FFA">
        <w:rPr>
          <w:lang w:eastAsia="zh-CN"/>
        </w:rPr>
        <w:t xml:space="preserve">, XML digital signatures are represented by the Signature element which has the following structure (where "?" denotes zero or one occurrence; "+" denotes one or more occurrences; and "*" denotes zero or more occurrences): </w:t>
      </w:r>
    </w:p>
    <w:p w14:paraId="55FA4370" w14:textId="77777777" w:rsidR="001B5FE1" w:rsidRPr="00234FFA" w:rsidRDefault="001B5FE1" w:rsidP="001B5FE1">
      <w:pPr>
        <w:pStyle w:val="PL"/>
        <w:rPr>
          <w:rFonts w:ascii="Courier" w:hAnsi="Courier"/>
          <w:szCs w:val="16"/>
        </w:rPr>
      </w:pPr>
      <w:r w:rsidRPr="00234FFA">
        <w:rPr>
          <w:rFonts w:ascii="Courier" w:hAnsi="Courier"/>
          <w:szCs w:val="16"/>
        </w:rPr>
        <w:t xml:space="preserve">  &lt;Signature ID?&gt; </w:t>
      </w:r>
    </w:p>
    <w:p w14:paraId="7CFA0FC7" w14:textId="77777777" w:rsidR="001B5FE1" w:rsidRPr="00234FFA" w:rsidRDefault="001B5FE1" w:rsidP="001B5FE1">
      <w:pPr>
        <w:pStyle w:val="PL"/>
        <w:rPr>
          <w:rFonts w:ascii="Courier" w:hAnsi="Courier"/>
          <w:szCs w:val="16"/>
        </w:rPr>
      </w:pPr>
      <w:r w:rsidRPr="00234FFA">
        <w:rPr>
          <w:rFonts w:ascii="Courier" w:hAnsi="Courier"/>
          <w:szCs w:val="16"/>
        </w:rPr>
        <w:t xml:space="preserve">     &lt;SignedInfo&gt;</w:t>
      </w:r>
    </w:p>
    <w:p w14:paraId="203C3B4F" w14:textId="77777777" w:rsidR="001B5FE1" w:rsidRPr="00234FFA" w:rsidRDefault="001B5FE1" w:rsidP="001B5FE1">
      <w:pPr>
        <w:pStyle w:val="PL"/>
        <w:rPr>
          <w:rFonts w:ascii="Courier" w:hAnsi="Courier"/>
          <w:szCs w:val="16"/>
        </w:rPr>
      </w:pPr>
      <w:r w:rsidRPr="00234FFA">
        <w:rPr>
          <w:rFonts w:ascii="Courier" w:hAnsi="Courier"/>
          <w:szCs w:val="16"/>
        </w:rPr>
        <w:t xml:space="preserve">       &lt;CanonicalizationMethod/&gt;</w:t>
      </w:r>
    </w:p>
    <w:p w14:paraId="41BBFC79" w14:textId="77777777" w:rsidR="001B5FE1" w:rsidRPr="00234FFA" w:rsidRDefault="001B5FE1" w:rsidP="001B5FE1">
      <w:pPr>
        <w:pStyle w:val="PL"/>
        <w:rPr>
          <w:rFonts w:ascii="Courier" w:hAnsi="Courier"/>
          <w:szCs w:val="16"/>
        </w:rPr>
      </w:pPr>
      <w:r w:rsidRPr="00234FFA">
        <w:rPr>
          <w:rFonts w:ascii="Courier" w:hAnsi="Courier"/>
          <w:szCs w:val="16"/>
        </w:rPr>
        <w:t xml:space="preserve">       &lt;SignatureMethod/&gt;</w:t>
      </w:r>
    </w:p>
    <w:p w14:paraId="63D17F54" w14:textId="77777777" w:rsidR="001B5FE1" w:rsidRPr="00234FFA" w:rsidRDefault="001B5FE1" w:rsidP="001B5FE1">
      <w:pPr>
        <w:pStyle w:val="PL"/>
        <w:rPr>
          <w:rFonts w:ascii="Courier" w:hAnsi="Courier"/>
          <w:szCs w:val="16"/>
        </w:rPr>
      </w:pPr>
      <w:r w:rsidRPr="00234FFA">
        <w:rPr>
          <w:rFonts w:ascii="Courier" w:hAnsi="Courier"/>
          <w:szCs w:val="16"/>
        </w:rPr>
        <w:t xml:space="preserve">       (&lt;Reference URI? &gt;</w:t>
      </w:r>
    </w:p>
    <w:p w14:paraId="770E9D64" w14:textId="77777777" w:rsidR="001B5FE1" w:rsidRPr="00234FFA" w:rsidRDefault="001B5FE1" w:rsidP="001B5FE1">
      <w:pPr>
        <w:pStyle w:val="PL"/>
        <w:rPr>
          <w:rFonts w:ascii="Courier" w:hAnsi="Courier"/>
          <w:szCs w:val="16"/>
        </w:rPr>
      </w:pPr>
      <w:r w:rsidRPr="00234FFA">
        <w:rPr>
          <w:rFonts w:ascii="Courier" w:hAnsi="Courier"/>
          <w:szCs w:val="16"/>
        </w:rPr>
        <w:t xml:space="preserve">         (&lt;Transforms&gt;)?</w:t>
      </w:r>
    </w:p>
    <w:p w14:paraId="06B90A68" w14:textId="77777777" w:rsidR="001B5FE1" w:rsidRPr="00234FFA" w:rsidRDefault="001B5FE1" w:rsidP="001B5FE1">
      <w:pPr>
        <w:pStyle w:val="PL"/>
        <w:rPr>
          <w:rFonts w:ascii="Courier" w:hAnsi="Courier"/>
          <w:szCs w:val="16"/>
        </w:rPr>
      </w:pPr>
      <w:r w:rsidRPr="00234FFA">
        <w:rPr>
          <w:rFonts w:ascii="Courier" w:hAnsi="Courier"/>
          <w:szCs w:val="16"/>
        </w:rPr>
        <w:t xml:space="preserve">         &lt;DigestMethod&gt;</w:t>
      </w:r>
    </w:p>
    <w:p w14:paraId="03D0DBAD" w14:textId="77777777" w:rsidR="001B5FE1" w:rsidRPr="00234FFA" w:rsidRDefault="001B5FE1" w:rsidP="001B5FE1">
      <w:pPr>
        <w:pStyle w:val="PL"/>
        <w:rPr>
          <w:rFonts w:ascii="Courier" w:hAnsi="Courier"/>
          <w:szCs w:val="16"/>
        </w:rPr>
      </w:pPr>
      <w:r w:rsidRPr="00234FFA">
        <w:rPr>
          <w:rFonts w:ascii="Courier" w:hAnsi="Courier"/>
          <w:szCs w:val="16"/>
        </w:rPr>
        <w:t xml:space="preserve">         &lt;DigestValue&gt;</w:t>
      </w:r>
    </w:p>
    <w:p w14:paraId="7E882F8B" w14:textId="77777777" w:rsidR="001B5FE1" w:rsidRPr="00234FFA" w:rsidRDefault="001B5FE1" w:rsidP="001B5FE1">
      <w:pPr>
        <w:pStyle w:val="PL"/>
        <w:rPr>
          <w:rFonts w:ascii="Courier" w:hAnsi="Courier"/>
          <w:szCs w:val="16"/>
        </w:rPr>
      </w:pPr>
      <w:r w:rsidRPr="00234FFA">
        <w:rPr>
          <w:rFonts w:ascii="Courier" w:hAnsi="Courier"/>
          <w:szCs w:val="16"/>
        </w:rPr>
        <w:t xml:space="preserve">       &lt;/Reference&gt;)+</w:t>
      </w:r>
    </w:p>
    <w:p w14:paraId="4994F470" w14:textId="77777777" w:rsidR="001B5FE1" w:rsidRPr="00234FFA" w:rsidRDefault="001B5FE1" w:rsidP="001B5FE1">
      <w:pPr>
        <w:pStyle w:val="PL"/>
        <w:rPr>
          <w:rFonts w:ascii="Courier" w:hAnsi="Courier"/>
          <w:szCs w:val="16"/>
        </w:rPr>
      </w:pPr>
      <w:r w:rsidRPr="00234FFA">
        <w:rPr>
          <w:rFonts w:ascii="Courier" w:hAnsi="Courier"/>
          <w:szCs w:val="16"/>
        </w:rPr>
        <w:t xml:space="preserve">     &lt;/SignedInfo&gt;</w:t>
      </w:r>
    </w:p>
    <w:p w14:paraId="727239C9" w14:textId="77777777" w:rsidR="001B5FE1" w:rsidRPr="00234FFA" w:rsidRDefault="001B5FE1" w:rsidP="001B5FE1">
      <w:pPr>
        <w:pStyle w:val="PL"/>
        <w:rPr>
          <w:rFonts w:ascii="Courier" w:hAnsi="Courier"/>
          <w:szCs w:val="16"/>
        </w:rPr>
      </w:pPr>
      <w:r w:rsidRPr="00234FFA">
        <w:rPr>
          <w:rFonts w:ascii="Courier" w:hAnsi="Courier"/>
          <w:szCs w:val="16"/>
        </w:rPr>
        <w:t xml:space="preserve">     &lt;SignatureValue&gt; </w:t>
      </w:r>
    </w:p>
    <w:p w14:paraId="231FD0B4" w14:textId="77777777" w:rsidR="001B5FE1" w:rsidRPr="00234FFA" w:rsidRDefault="001B5FE1" w:rsidP="001B5FE1">
      <w:pPr>
        <w:pStyle w:val="PL"/>
        <w:rPr>
          <w:rFonts w:ascii="Courier" w:hAnsi="Courier"/>
          <w:szCs w:val="16"/>
        </w:rPr>
      </w:pPr>
      <w:r w:rsidRPr="00234FFA">
        <w:rPr>
          <w:rFonts w:ascii="Courier" w:hAnsi="Courier"/>
          <w:szCs w:val="16"/>
        </w:rPr>
        <w:t xml:space="preserve">    (&lt;KeyInfo&gt;)?</w:t>
      </w:r>
    </w:p>
    <w:p w14:paraId="16964676" w14:textId="77777777" w:rsidR="001B5FE1" w:rsidRPr="00234FFA" w:rsidRDefault="001B5FE1" w:rsidP="001B5FE1">
      <w:pPr>
        <w:pStyle w:val="PL"/>
        <w:rPr>
          <w:rFonts w:ascii="Courier" w:hAnsi="Courier"/>
          <w:szCs w:val="16"/>
        </w:rPr>
      </w:pPr>
      <w:r w:rsidRPr="00234FFA">
        <w:rPr>
          <w:rFonts w:ascii="Courier" w:hAnsi="Courier"/>
          <w:szCs w:val="16"/>
        </w:rPr>
        <w:t xml:space="preserve">    (&lt;Object ID?&gt;)*</w:t>
      </w:r>
    </w:p>
    <w:p w14:paraId="1E19D1C5" w14:textId="77777777" w:rsidR="001B5FE1" w:rsidRPr="00234FFA" w:rsidRDefault="001B5FE1" w:rsidP="001B5FE1">
      <w:pPr>
        <w:pStyle w:val="PL"/>
        <w:rPr>
          <w:rFonts w:ascii="Courier" w:hAnsi="Courier"/>
          <w:szCs w:val="16"/>
        </w:rPr>
      </w:pPr>
      <w:r w:rsidRPr="00234FFA">
        <w:rPr>
          <w:rFonts w:ascii="Courier" w:hAnsi="Courier"/>
          <w:szCs w:val="16"/>
        </w:rPr>
        <w:t xml:space="preserve">   &lt;/Signature&gt;</w:t>
      </w:r>
    </w:p>
    <w:p w14:paraId="5F912F2F" w14:textId="77777777" w:rsidR="001B5FE1" w:rsidRPr="00234FFA" w:rsidRDefault="001B5FE1" w:rsidP="001B5FE1">
      <w:pPr>
        <w:rPr>
          <w:lang w:eastAsia="zh-CN"/>
        </w:rPr>
      </w:pPr>
    </w:p>
    <w:p w14:paraId="5FCBF5E3" w14:textId="77777777" w:rsidR="001B5FE1" w:rsidRPr="00234FFA" w:rsidRDefault="002A7976" w:rsidP="001B5FE1">
      <w:pPr>
        <w:pStyle w:val="Heading1"/>
      </w:pPr>
      <w:bookmarkStart w:id="63" w:name="_Toc335991528"/>
      <w:r>
        <w:rPr>
          <w:rFonts w:hint="eastAsia"/>
          <w:lang w:eastAsia="zh-CN"/>
        </w:rPr>
        <w:t>B</w:t>
      </w:r>
      <w:r>
        <w:t>.</w:t>
      </w:r>
      <w:r>
        <w:rPr>
          <w:rFonts w:hint="eastAsia"/>
          <w:lang w:eastAsia="zh-CN"/>
        </w:rPr>
        <w:t>2</w:t>
      </w:r>
      <w:r w:rsidR="001B5FE1" w:rsidRPr="00234FFA">
        <w:tab/>
        <w:t>Mapping</w:t>
      </w:r>
      <w:bookmarkEnd w:id="63"/>
    </w:p>
    <w:p w14:paraId="2EA5012C" w14:textId="77777777" w:rsidR="001B5FE1" w:rsidRPr="00234FFA" w:rsidRDefault="007E7B7C" w:rsidP="001B5FE1">
      <w:pPr>
        <w:pStyle w:val="Heading2"/>
      </w:pPr>
      <w:bookmarkStart w:id="64" w:name="_Toc335991529"/>
      <w:r>
        <w:rPr>
          <w:rFonts w:hint="eastAsia"/>
          <w:lang w:eastAsia="zh-CN"/>
        </w:rPr>
        <w:t>B</w:t>
      </w:r>
      <w:r>
        <w:t>.</w:t>
      </w:r>
      <w:r>
        <w:rPr>
          <w:rFonts w:hint="eastAsia"/>
          <w:lang w:eastAsia="zh-CN"/>
        </w:rPr>
        <w:t>2</w:t>
      </w:r>
      <w:r>
        <w:t>.1</w:t>
      </w:r>
      <w:r w:rsidR="001B5FE1" w:rsidRPr="00234FFA">
        <w:tab/>
        <w:t xml:space="preserve">File </w:t>
      </w:r>
      <w:r w:rsidR="00A0721D">
        <w:rPr>
          <w:rFonts w:hint="eastAsia"/>
          <w:lang w:eastAsia="zh-CN"/>
        </w:rPr>
        <w:t>i</w:t>
      </w:r>
      <w:r w:rsidR="001B5FE1" w:rsidRPr="00234FFA">
        <w:t xml:space="preserve">ntegrity </w:t>
      </w:r>
      <w:r w:rsidR="00A0721D">
        <w:rPr>
          <w:rFonts w:hint="eastAsia"/>
          <w:lang w:eastAsia="zh-CN"/>
        </w:rPr>
        <w:t>s</w:t>
      </w:r>
      <w:r w:rsidR="001B5FE1" w:rsidRPr="00234FFA">
        <w:t>olution Mapping</w:t>
      </w:r>
      <w:bookmarkEnd w:id="64"/>
    </w:p>
    <w:p w14:paraId="0B2ACA8E" w14:textId="77777777" w:rsidR="001B5FE1" w:rsidRPr="00234FFA" w:rsidRDefault="00A438D0" w:rsidP="001B5FE1">
      <w:pPr>
        <w:pStyle w:val="Heading3"/>
        <w:rPr>
          <w:lang w:eastAsia="zh-CN"/>
        </w:rPr>
      </w:pPr>
      <w:bookmarkStart w:id="65" w:name="_Toc335991530"/>
      <w:r>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2.1.1</w:t>
        </w:r>
        <w:r w:rsidR="001B5FE1" w:rsidRPr="00234FFA">
          <w:rPr>
            <w:lang w:eastAsia="zh-CN"/>
          </w:rPr>
          <w:tab/>
        </w:r>
      </w:smartTag>
      <w:r w:rsidR="001B5FE1" w:rsidRPr="00234FFA">
        <w:rPr>
          <w:lang w:eastAsia="zh-CN"/>
        </w:rPr>
        <w:t>Security Attribute Mapping</w:t>
      </w:r>
      <w:bookmarkEnd w:id="65"/>
    </w:p>
    <w:p w14:paraId="03A96DB3" w14:textId="77777777" w:rsidR="001B5FE1" w:rsidRPr="00234FFA" w:rsidRDefault="001B5FE1" w:rsidP="001B5FE1">
      <w:pPr>
        <w:rPr>
          <w:lang w:eastAsia="zh-CN"/>
        </w:rPr>
      </w:pPr>
      <w:r w:rsidRPr="00234FFA">
        <w:rPr>
          <w:lang w:eastAsia="zh-CN"/>
        </w:rPr>
        <w:t>In File Integrity Solution scenario, XML Signature as Security Attributes is exchanged over Itf-N accompanying the file(s) to be transferred.</w:t>
      </w:r>
    </w:p>
    <w:p w14:paraId="15E223C7" w14:textId="77777777" w:rsidR="001B5FE1" w:rsidRPr="00234FFA" w:rsidRDefault="001B5FE1" w:rsidP="001B5FE1">
      <w:pPr>
        <w:pStyle w:val="TH"/>
        <w:rPr>
          <w:lang w:eastAsia="zh-CN"/>
        </w:rPr>
      </w:pPr>
      <w:r w:rsidRPr="00234FFA">
        <w:t xml:space="preserve">Table </w:t>
      </w:r>
      <w:r w:rsidR="008E7D0A">
        <w:rPr>
          <w:rFonts w:hint="eastAsia"/>
          <w:lang w:eastAsia="zh-CN"/>
        </w:rPr>
        <w:t>B</w:t>
      </w:r>
      <w:r w:rsidRPr="00234FFA">
        <w:rPr>
          <w:lang w:eastAsia="zh-CN"/>
        </w:rPr>
        <w:t>.</w:t>
      </w:r>
      <w:r w:rsidR="008E7D0A">
        <w:rPr>
          <w:rFonts w:hint="eastAsia"/>
          <w:lang w:eastAsia="zh-CN"/>
        </w:rPr>
        <w:t>2</w:t>
      </w:r>
      <w:r w:rsidRPr="00234FFA">
        <w:rPr>
          <w:lang w:eastAsia="zh-CN"/>
        </w:rPr>
        <w:t>:</w:t>
      </w:r>
      <w:r w:rsidRPr="00234FFA">
        <w:t xml:space="preserve"> Mapping from IS </w:t>
      </w:r>
      <w:r w:rsidRPr="00234FFA">
        <w:rPr>
          <w:lang w:eastAsia="zh-CN"/>
        </w:rPr>
        <w:t>Security Attribute</w:t>
      </w:r>
      <w:r w:rsidRPr="00234FFA">
        <w:t xml:space="preserve"> to </w:t>
      </w:r>
      <w:r w:rsidRPr="00234FFA">
        <w:rPr>
          <w:lang w:eastAsia="zh-CN"/>
        </w:rPr>
        <w:t xml:space="preserve">File Integrity </w:t>
      </w:r>
      <w:r w:rsidRPr="00234FFA">
        <w:t>Solution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93"/>
        <w:gridCol w:w="6316"/>
        <w:gridCol w:w="788"/>
      </w:tblGrid>
      <w:tr w:rsidR="001B5FE1" w:rsidRPr="00234FFA" w14:paraId="3B0CE20C" w14:textId="77777777">
        <w:trPr>
          <w:jc w:val="center"/>
        </w:trPr>
        <w:tc>
          <w:tcPr>
            <w:tcW w:w="2599" w:type="dxa"/>
            <w:shd w:val="pct20" w:color="auto" w:fill="FFFFFF"/>
          </w:tcPr>
          <w:p w14:paraId="1F83422A" w14:textId="77777777" w:rsidR="001B5FE1" w:rsidRPr="00234FFA" w:rsidRDefault="001B5FE1" w:rsidP="00000885">
            <w:pPr>
              <w:pStyle w:val="TAH"/>
            </w:pPr>
            <w:r w:rsidRPr="00234FFA">
              <w:t xml:space="preserve">IS </w:t>
            </w:r>
            <w:r w:rsidRPr="00234FFA">
              <w:rPr>
                <w:lang w:eastAsia="zh-CN"/>
              </w:rPr>
              <w:t>IOC</w:t>
            </w:r>
            <w:r w:rsidRPr="00234FFA">
              <w:t xml:space="preserve"> in 3GPP TS 32.3</w:t>
            </w:r>
            <w:r w:rsidRPr="00234FFA">
              <w:rPr>
                <w:lang w:eastAsia="zh-CN"/>
              </w:rPr>
              <w:t>7</w:t>
            </w:r>
            <w:r w:rsidRPr="00234FFA">
              <w:t>2 [5]</w:t>
            </w:r>
          </w:p>
        </w:tc>
        <w:tc>
          <w:tcPr>
            <w:tcW w:w="6346" w:type="dxa"/>
            <w:shd w:val="pct20" w:color="auto" w:fill="FFFFFF"/>
          </w:tcPr>
          <w:p w14:paraId="098E19EE" w14:textId="77777777" w:rsidR="001B5FE1" w:rsidRPr="00234FFA" w:rsidRDefault="001B5FE1" w:rsidP="00000885">
            <w:pPr>
              <w:pStyle w:val="TAH"/>
            </w:pPr>
            <w:r w:rsidRPr="00234FFA">
              <w:rPr>
                <w:lang w:eastAsia="zh-CN"/>
              </w:rPr>
              <w:t xml:space="preserve">XML Signature </w:t>
            </w:r>
            <w:r w:rsidRPr="00234FFA">
              <w:t xml:space="preserve">Solution </w:t>
            </w:r>
            <w:r w:rsidRPr="00234FFA">
              <w:rPr>
                <w:lang w:eastAsia="zh-CN"/>
              </w:rPr>
              <w:t>IOC</w:t>
            </w:r>
          </w:p>
        </w:tc>
        <w:tc>
          <w:tcPr>
            <w:tcW w:w="788" w:type="dxa"/>
            <w:shd w:val="pct20" w:color="auto" w:fill="FFFFFF"/>
          </w:tcPr>
          <w:p w14:paraId="2B857CAE" w14:textId="77777777" w:rsidR="001B5FE1" w:rsidRPr="00234FFA" w:rsidRDefault="001B5FE1" w:rsidP="00000885">
            <w:pPr>
              <w:pStyle w:val="TAH"/>
            </w:pPr>
            <w:r w:rsidRPr="00234FFA">
              <w:t>Qualifier</w:t>
            </w:r>
          </w:p>
        </w:tc>
      </w:tr>
      <w:tr w:rsidR="001B5FE1" w:rsidRPr="00234FFA" w14:paraId="7B6356C4" w14:textId="77777777">
        <w:trPr>
          <w:jc w:val="center"/>
        </w:trPr>
        <w:tc>
          <w:tcPr>
            <w:tcW w:w="2599" w:type="dxa"/>
          </w:tcPr>
          <w:p w14:paraId="7848C118" w14:textId="77777777" w:rsidR="001B5FE1" w:rsidRPr="00234FFA" w:rsidRDefault="001B5FE1" w:rsidP="00000885">
            <w:pPr>
              <w:pStyle w:val="TAL"/>
              <w:rPr>
                <w:rFonts w:cs="Arial"/>
                <w:lang w:eastAsia="zh-CN"/>
              </w:rPr>
            </w:pPr>
            <w:r w:rsidRPr="00234FFA">
              <w:rPr>
                <w:rFonts w:cs="Arial"/>
                <w:lang w:eastAsia="zh-CN"/>
              </w:rPr>
              <w:t>Signature</w:t>
            </w:r>
          </w:p>
        </w:tc>
        <w:tc>
          <w:tcPr>
            <w:tcW w:w="6346" w:type="dxa"/>
          </w:tcPr>
          <w:p w14:paraId="1A24B4A6" w14:textId="77777777" w:rsidR="001B5FE1" w:rsidRPr="00234FFA" w:rsidRDefault="001B5FE1" w:rsidP="00000885">
            <w:pPr>
              <w:pStyle w:val="TAC"/>
              <w:jc w:val="both"/>
              <w:rPr>
                <w:lang w:eastAsia="zh-CN"/>
              </w:rPr>
            </w:pPr>
            <w:r w:rsidRPr="00234FFA">
              <w:rPr>
                <w:lang w:eastAsia="zh-CN"/>
              </w:rPr>
              <w:t xml:space="preserve">element Signature (defined in </w:t>
            </w:r>
            <w:r w:rsidR="000D2A46">
              <w:rPr>
                <w:lang w:eastAsia="zh-CN"/>
              </w:rPr>
              <w:t>[10]</w:t>
            </w:r>
            <w:r w:rsidRPr="00234FFA">
              <w:rPr>
                <w:lang w:eastAsia="zh-CN"/>
              </w:rPr>
              <w:t>)</w:t>
            </w:r>
          </w:p>
        </w:tc>
        <w:tc>
          <w:tcPr>
            <w:tcW w:w="788" w:type="dxa"/>
          </w:tcPr>
          <w:p w14:paraId="0D3312C2" w14:textId="77777777" w:rsidR="001B5FE1" w:rsidRPr="00234FFA" w:rsidRDefault="001B5FE1" w:rsidP="00000885">
            <w:pPr>
              <w:pStyle w:val="TAC"/>
              <w:rPr>
                <w:lang w:eastAsia="zh-CN"/>
              </w:rPr>
            </w:pPr>
            <w:r w:rsidRPr="00234FFA">
              <w:rPr>
                <w:lang w:eastAsia="zh-CN"/>
              </w:rPr>
              <w:t>M</w:t>
            </w:r>
          </w:p>
        </w:tc>
      </w:tr>
    </w:tbl>
    <w:p w14:paraId="2D04A98C" w14:textId="77777777" w:rsidR="001B5FE1" w:rsidRPr="00234FFA" w:rsidRDefault="001B5FE1" w:rsidP="001B5FE1">
      <w:pPr>
        <w:rPr>
          <w:lang w:eastAsia="zh-CN"/>
        </w:rPr>
      </w:pPr>
    </w:p>
    <w:p w14:paraId="26E91B94" w14:textId="77777777" w:rsidR="001B5FE1" w:rsidRPr="00234FFA" w:rsidRDefault="00690F1B" w:rsidP="001B5FE1">
      <w:pPr>
        <w:pStyle w:val="Heading3"/>
        <w:rPr>
          <w:lang w:eastAsia="zh-CN"/>
        </w:rPr>
      </w:pPr>
      <w:bookmarkStart w:id="66" w:name="_Toc335991531"/>
      <w:r>
        <w:rPr>
          <w:rFonts w:hint="eastAsia"/>
          <w:lang w:eastAsia="zh-CN"/>
        </w:rPr>
        <w:t>B.</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2.1.2</w:t>
        </w:r>
        <w:r w:rsidR="001B5FE1" w:rsidRPr="00234FFA">
          <w:rPr>
            <w:lang w:eastAsia="zh-CN"/>
          </w:rPr>
          <w:tab/>
        </w:r>
      </w:smartTag>
      <w:r w:rsidR="001B5FE1" w:rsidRPr="00234FFA">
        <w:rPr>
          <w:lang w:eastAsia="zh-CN"/>
        </w:rPr>
        <w:t>Operation Mapping</w:t>
      </w:r>
      <w:bookmarkEnd w:id="66"/>
    </w:p>
    <w:p w14:paraId="57D3CDB0" w14:textId="77777777" w:rsidR="001B5FE1" w:rsidRPr="00234FFA" w:rsidRDefault="001B5FE1" w:rsidP="001B5FE1">
      <w:pPr>
        <w:pStyle w:val="EditorsNote"/>
        <w:rPr>
          <w:lang w:eastAsia="zh-CN"/>
        </w:rPr>
      </w:pPr>
      <w:r w:rsidRPr="00234FFA">
        <w:rPr>
          <w:lang w:eastAsia="zh-CN"/>
        </w:rPr>
        <w:t>Editor's note:</w:t>
      </w:r>
      <w:r w:rsidRPr="00234FFA">
        <w:rPr>
          <w:lang w:eastAsia="zh-CN"/>
        </w:rPr>
        <w:tab/>
        <w:t>FFS.</w:t>
      </w:r>
    </w:p>
    <w:p w14:paraId="7386B95E" w14:textId="77777777" w:rsidR="001B5FE1" w:rsidRPr="00234FFA" w:rsidRDefault="001B5FE1" w:rsidP="001B5FE1">
      <w:pPr>
        <w:pStyle w:val="Heading1"/>
      </w:pPr>
      <w:r>
        <w:br w:type="page"/>
      </w:r>
      <w:bookmarkStart w:id="67" w:name="_Toc335991532"/>
      <w:r w:rsidR="00F32F63">
        <w:rPr>
          <w:rFonts w:hint="eastAsia"/>
          <w:lang w:eastAsia="zh-CN"/>
        </w:rPr>
        <w:lastRenderedPageBreak/>
        <w:t>B</w:t>
      </w:r>
      <w:r w:rsidR="00F32F63">
        <w:t>.</w:t>
      </w:r>
      <w:r w:rsidR="00F32F63">
        <w:rPr>
          <w:rFonts w:hint="eastAsia"/>
          <w:lang w:eastAsia="zh-CN"/>
        </w:rPr>
        <w:t>3</w:t>
      </w:r>
      <w:r w:rsidR="00F32F63">
        <w:rPr>
          <w:rFonts w:hint="eastAsia"/>
          <w:lang w:eastAsia="zh-CN"/>
        </w:rPr>
        <w:tab/>
      </w:r>
      <w:r w:rsidRPr="00234FFA">
        <w:t>Itf-N Security Service Behaviour</w:t>
      </w:r>
      <w:bookmarkEnd w:id="67"/>
    </w:p>
    <w:p w14:paraId="12824296" w14:textId="77777777" w:rsidR="001B5FE1" w:rsidRPr="00234FFA" w:rsidRDefault="001B5FE1" w:rsidP="001B5FE1">
      <w:pPr>
        <w:rPr>
          <w:lang w:eastAsia="zh-CN"/>
        </w:rPr>
      </w:pPr>
      <w:r w:rsidRPr="00234FFA">
        <w:t>This clause describes some</w:t>
      </w:r>
      <w:r w:rsidRPr="00234FFA">
        <w:rPr>
          <w:lang w:eastAsia="zh-CN"/>
        </w:rPr>
        <w:t xml:space="preserve"> </w:t>
      </w:r>
      <w:r w:rsidRPr="00234FFA">
        <w:t>behaviour</w:t>
      </w:r>
      <w:r w:rsidRPr="00234FFA">
        <w:rPr>
          <w:lang w:eastAsia="zh-CN"/>
        </w:rPr>
        <w:t xml:space="preserve"> of</w:t>
      </w:r>
      <w:r w:rsidRPr="00234FFA">
        <w:t xml:space="preserve"> </w:t>
      </w:r>
      <w:r w:rsidRPr="00234FFA">
        <w:rPr>
          <w:lang w:eastAsia="zh-CN"/>
        </w:rPr>
        <w:t>IRPManager and</w:t>
      </w:r>
      <w:r w:rsidRPr="00234FFA">
        <w:t xml:space="preserve"> IRPAgent not captured by </w:t>
      </w:r>
      <w:r w:rsidRPr="00234FFA">
        <w:rPr>
          <w:lang w:eastAsia="zh-CN"/>
        </w:rPr>
        <w:t>XML Schema in File Integrity Solution.</w:t>
      </w:r>
    </w:p>
    <w:p w14:paraId="2A413CA6" w14:textId="77777777" w:rsidR="001B5FE1" w:rsidRPr="00234FFA" w:rsidRDefault="00406782" w:rsidP="001B5FE1">
      <w:pPr>
        <w:pStyle w:val="Heading2"/>
        <w:rPr>
          <w:lang w:eastAsia="zh-CN"/>
        </w:rPr>
      </w:pPr>
      <w:bookmarkStart w:id="68" w:name="_Toc335991533"/>
      <w:r>
        <w:rPr>
          <w:rFonts w:hint="eastAsia"/>
          <w:lang w:eastAsia="zh-CN"/>
        </w:rPr>
        <w:t>B</w:t>
      </w:r>
      <w:r>
        <w:t>.</w:t>
      </w:r>
      <w:r w:rsidR="00D36D81">
        <w:rPr>
          <w:rFonts w:hint="eastAsia"/>
          <w:lang w:eastAsia="zh-CN"/>
        </w:rPr>
        <w:t>3</w:t>
      </w:r>
      <w:r>
        <w:t>.</w:t>
      </w:r>
      <w:r w:rsidR="00D36D81">
        <w:rPr>
          <w:rFonts w:hint="eastAsia"/>
          <w:lang w:eastAsia="zh-CN"/>
        </w:rPr>
        <w:t>1</w:t>
      </w:r>
      <w:r w:rsidR="001B5FE1" w:rsidRPr="00234FFA">
        <w:rPr>
          <w:lang w:eastAsia="zh-CN"/>
        </w:rPr>
        <w:tab/>
        <w:t xml:space="preserve">File </w:t>
      </w:r>
      <w:r w:rsidR="00BE3D44">
        <w:rPr>
          <w:rFonts w:hint="eastAsia"/>
          <w:lang w:eastAsia="zh-CN"/>
        </w:rPr>
        <w:t>i</w:t>
      </w:r>
      <w:r w:rsidR="001B5FE1" w:rsidRPr="00234FFA">
        <w:rPr>
          <w:lang w:eastAsia="zh-CN"/>
        </w:rPr>
        <w:t xml:space="preserve">ntegrity </w:t>
      </w:r>
      <w:r w:rsidR="00BE3D44">
        <w:rPr>
          <w:rFonts w:hint="eastAsia"/>
          <w:lang w:eastAsia="zh-CN"/>
        </w:rPr>
        <w:t>s</w:t>
      </w:r>
      <w:r w:rsidR="001B5FE1" w:rsidRPr="00234FFA">
        <w:rPr>
          <w:lang w:eastAsia="zh-CN"/>
        </w:rPr>
        <w:t>olution</w:t>
      </w:r>
      <w:bookmarkEnd w:id="68"/>
    </w:p>
    <w:p w14:paraId="23C08313" w14:textId="77777777" w:rsidR="001B5FE1" w:rsidRPr="00234FFA" w:rsidRDefault="001B5FE1" w:rsidP="001B5FE1">
      <w:pPr>
        <w:rPr>
          <w:lang w:eastAsia="zh-CN"/>
        </w:rPr>
      </w:pPr>
      <w:r w:rsidRPr="00234FFA">
        <w:t xml:space="preserve">This clause addresses how to </w:t>
      </w:r>
      <w:r w:rsidRPr="00234FFA">
        <w:rPr>
          <w:lang w:eastAsia="zh-CN"/>
        </w:rPr>
        <w:t xml:space="preserve">use XML Signature to </w:t>
      </w:r>
      <w:r w:rsidRPr="00234FFA">
        <w:t xml:space="preserve">provide </w:t>
      </w:r>
      <w:r w:rsidRPr="00234FFA">
        <w:rPr>
          <w:lang w:eastAsia="zh-CN"/>
        </w:rPr>
        <w:t>File Integrity Security Service</w:t>
      </w:r>
      <w:r w:rsidRPr="00234FFA">
        <w:t>.</w:t>
      </w:r>
    </w:p>
    <w:p w14:paraId="2B71306B" w14:textId="77777777" w:rsidR="001B5FE1" w:rsidRPr="00234FFA" w:rsidRDefault="001B5FE1" w:rsidP="001B5FE1">
      <w:pPr>
        <w:rPr>
          <w:lang w:eastAsia="zh-CN"/>
        </w:rPr>
      </w:pPr>
      <w:r w:rsidRPr="00234FFA">
        <w:rPr>
          <w:lang w:eastAsia="zh-CN"/>
        </w:rPr>
        <w:t xml:space="preserve">To Enable IRPManager and IRPAgent to use XML Signature, these two sides should agree with Canonicalization Method, Transform Method, Digest Method, and Signature Method before they start communication. </w:t>
      </w:r>
      <w:r w:rsidRPr="00234FFA">
        <w:rPr>
          <w:lang w:eastAsia="zh-CN"/>
        </w:rPr>
        <w:br/>
        <w:t>Mandatory methods defined in</w:t>
      </w:r>
      <w:r w:rsidRPr="00234FFA">
        <w:t xml:space="preserve"> </w:t>
      </w:r>
      <w:r w:rsidR="000D2A46">
        <w:rPr>
          <w:lang w:eastAsia="zh-CN"/>
        </w:rPr>
        <w:t>[10]</w:t>
      </w:r>
      <w:r w:rsidRPr="00234FFA">
        <w:rPr>
          <w:lang w:eastAsia="zh-CN"/>
        </w:rPr>
        <w:t xml:space="preserve"> should be supported by IRPManager and IRPAgent.</w:t>
      </w:r>
    </w:p>
    <w:p w14:paraId="305B3B69" w14:textId="77777777" w:rsidR="001B5FE1" w:rsidRPr="00234FFA" w:rsidRDefault="001B5FE1" w:rsidP="001B5FE1">
      <w:pPr>
        <w:rPr>
          <w:lang w:eastAsia="zh-CN"/>
        </w:rPr>
      </w:pPr>
      <w:r w:rsidRPr="00234FFA">
        <w:rPr>
          <w:lang w:eastAsia="zh-CN"/>
        </w:rPr>
        <w:t>When an XML document instance is to be exchanged over Itf-N, the sender should make sure the whole XML document instance should be signed. The corresponding XML Signature should be held in the XML document instance.</w:t>
      </w:r>
    </w:p>
    <w:p w14:paraId="3702EA03" w14:textId="77777777" w:rsidR="001B5FE1" w:rsidRPr="00234FFA" w:rsidRDefault="001B5FE1" w:rsidP="001B5FE1">
      <w:pPr>
        <w:rPr>
          <w:lang w:eastAsia="zh-CN"/>
        </w:rPr>
      </w:pPr>
      <w:r w:rsidRPr="00234FFA">
        <w:rPr>
          <w:lang w:eastAsia="zh-CN"/>
        </w:rPr>
        <w:t xml:space="preserve">When an XML document instance is received, the receiver should verify the XML document instance by using the process defined in </w:t>
      </w:r>
      <w:r w:rsidR="000D2A46">
        <w:rPr>
          <w:lang w:eastAsia="zh-CN"/>
        </w:rPr>
        <w:t>[10]</w:t>
      </w:r>
      <w:r w:rsidRPr="00234FFA">
        <w:rPr>
          <w:lang w:eastAsia="zh-CN"/>
        </w:rPr>
        <w:t>.</w:t>
      </w:r>
    </w:p>
    <w:p w14:paraId="05D837C8" w14:textId="77777777" w:rsidR="0049387C" w:rsidRDefault="001B5FE1" w:rsidP="00D917A7">
      <w:pPr>
        <w:rPr>
          <w:lang w:eastAsia="zh-CN" w:bidi="ar-EG"/>
        </w:rPr>
      </w:pPr>
      <w:r w:rsidRPr="00234FFA">
        <w:rPr>
          <w:lang w:eastAsia="zh-CN"/>
        </w:rPr>
        <w:t>If the verification is successful, receiver works with the XML document instance as normal; otherwise receiver should raise a security alarm if it is IRPAgent or process the failure in a vendor specific way if it is IRPManager.</w:t>
      </w:r>
    </w:p>
    <w:p w14:paraId="52E09A18" w14:textId="77777777" w:rsidR="0049387C" w:rsidRDefault="0049387C" w:rsidP="0052540B">
      <w:pPr>
        <w:pStyle w:val="Heading8"/>
        <w:pageBreakBefore/>
        <w:rPr>
          <w:lang w:bidi="ar-EG"/>
        </w:rPr>
      </w:pPr>
      <w:bookmarkStart w:id="69" w:name="_Toc335991534"/>
      <w:r w:rsidRPr="00597F0B">
        <w:rPr>
          <w:lang w:bidi="ar-EG"/>
        </w:rPr>
        <w:lastRenderedPageBreak/>
        <w:t xml:space="preserve">Annex </w:t>
      </w:r>
      <w:r>
        <w:rPr>
          <w:rFonts w:hint="eastAsia"/>
          <w:lang w:bidi="ar-EG"/>
        </w:rPr>
        <w:t>C</w:t>
      </w:r>
      <w:r w:rsidRPr="00597F0B">
        <w:rPr>
          <w:lang w:bidi="ar-EG"/>
        </w:rPr>
        <w:t xml:space="preserve"> (informative):</w:t>
      </w:r>
      <w:r w:rsidRPr="00597F0B">
        <w:rPr>
          <w:lang w:bidi="ar-EG"/>
        </w:rPr>
        <w:br/>
        <w:t>Change history</w:t>
      </w:r>
      <w:bookmarkEnd w:id="69"/>
    </w:p>
    <w:p w14:paraId="0D846B88" w14:textId="77777777" w:rsidR="0090671D" w:rsidRDefault="0090671D" w:rsidP="0090671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95E34" w:rsidRPr="00235394" w14:paraId="124A8BFC" w14:textId="77777777" w:rsidTr="001638FF">
        <w:trPr>
          <w:cantSplit/>
        </w:trPr>
        <w:tc>
          <w:tcPr>
            <w:tcW w:w="9639" w:type="dxa"/>
            <w:gridSpan w:val="8"/>
            <w:tcBorders>
              <w:bottom w:val="nil"/>
            </w:tcBorders>
            <w:shd w:val="solid" w:color="FFFFFF" w:fill="auto"/>
          </w:tcPr>
          <w:p w14:paraId="2C1DE798" w14:textId="77777777" w:rsidR="00895E34" w:rsidRPr="00235394" w:rsidRDefault="00895E34" w:rsidP="001638FF">
            <w:pPr>
              <w:pStyle w:val="TAL"/>
              <w:jc w:val="center"/>
              <w:rPr>
                <w:b/>
                <w:sz w:val="16"/>
              </w:rPr>
            </w:pPr>
            <w:r w:rsidRPr="00235394">
              <w:rPr>
                <w:b/>
              </w:rPr>
              <w:t>Change history</w:t>
            </w:r>
          </w:p>
        </w:tc>
      </w:tr>
      <w:tr w:rsidR="00895E34" w:rsidRPr="00235394" w14:paraId="260323CE" w14:textId="77777777" w:rsidTr="001638FF">
        <w:tc>
          <w:tcPr>
            <w:tcW w:w="800" w:type="dxa"/>
            <w:shd w:val="pct10" w:color="auto" w:fill="FFFFFF"/>
          </w:tcPr>
          <w:p w14:paraId="50E90D40" w14:textId="77777777" w:rsidR="00895E34" w:rsidRPr="00235394" w:rsidRDefault="00895E34" w:rsidP="001638FF">
            <w:pPr>
              <w:pStyle w:val="TAL"/>
              <w:rPr>
                <w:b/>
                <w:sz w:val="16"/>
              </w:rPr>
            </w:pPr>
            <w:r w:rsidRPr="00235394">
              <w:rPr>
                <w:b/>
                <w:sz w:val="16"/>
              </w:rPr>
              <w:t>Date</w:t>
            </w:r>
          </w:p>
        </w:tc>
        <w:tc>
          <w:tcPr>
            <w:tcW w:w="800" w:type="dxa"/>
            <w:shd w:val="pct10" w:color="auto" w:fill="FFFFFF"/>
          </w:tcPr>
          <w:p w14:paraId="17AE2DC3" w14:textId="77777777" w:rsidR="00895E34" w:rsidRPr="00235394" w:rsidRDefault="00895E34" w:rsidP="001638FF">
            <w:pPr>
              <w:pStyle w:val="TAL"/>
              <w:rPr>
                <w:b/>
                <w:sz w:val="16"/>
              </w:rPr>
            </w:pPr>
            <w:r>
              <w:rPr>
                <w:b/>
                <w:sz w:val="16"/>
              </w:rPr>
              <w:t>Meeting</w:t>
            </w:r>
          </w:p>
        </w:tc>
        <w:tc>
          <w:tcPr>
            <w:tcW w:w="1094" w:type="dxa"/>
            <w:shd w:val="pct10" w:color="auto" w:fill="FFFFFF"/>
          </w:tcPr>
          <w:p w14:paraId="101E5FB2" w14:textId="77777777" w:rsidR="00895E34" w:rsidRPr="00235394" w:rsidRDefault="00895E34" w:rsidP="001638FF">
            <w:pPr>
              <w:pStyle w:val="TAL"/>
              <w:rPr>
                <w:b/>
                <w:sz w:val="16"/>
              </w:rPr>
            </w:pPr>
            <w:r w:rsidRPr="00235394">
              <w:rPr>
                <w:b/>
                <w:sz w:val="16"/>
              </w:rPr>
              <w:t>TDoc</w:t>
            </w:r>
          </w:p>
        </w:tc>
        <w:tc>
          <w:tcPr>
            <w:tcW w:w="567" w:type="dxa"/>
            <w:shd w:val="pct10" w:color="auto" w:fill="FFFFFF"/>
          </w:tcPr>
          <w:p w14:paraId="7849D892" w14:textId="77777777" w:rsidR="00895E34" w:rsidRPr="00235394" w:rsidRDefault="00895E34" w:rsidP="001638FF">
            <w:pPr>
              <w:pStyle w:val="TAL"/>
              <w:rPr>
                <w:b/>
                <w:sz w:val="16"/>
              </w:rPr>
            </w:pPr>
            <w:r w:rsidRPr="00235394">
              <w:rPr>
                <w:b/>
                <w:sz w:val="16"/>
              </w:rPr>
              <w:t>CR</w:t>
            </w:r>
          </w:p>
        </w:tc>
        <w:tc>
          <w:tcPr>
            <w:tcW w:w="425" w:type="dxa"/>
            <w:shd w:val="pct10" w:color="auto" w:fill="FFFFFF"/>
          </w:tcPr>
          <w:p w14:paraId="44065FFC" w14:textId="77777777" w:rsidR="00895E34" w:rsidRPr="00235394" w:rsidRDefault="00895E34" w:rsidP="001638FF">
            <w:pPr>
              <w:pStyle w:val="TAL"/>
              <w:rPr>
                <w:b/>
                <w:sz w:val="16"/>
              </w:rPr>
            </w:pPr>
            <w:r w:rsidRPr="00235394">
              <w:rPr>
                <w:b/>
                <w:sz w:val="16"/>
              </w:rPr>
              <w:t>Rev</w:t>
            </w:r>
          </w:p>
        </w:tc>
        <w:tc>
          <w:tcPr>
            <w:tcW w:w="425" w:type="dxa"/>
            <w:shd w:val="pct10" w:color="auto" w:fill="FFFFFF"/>
          </w:tcPr>
          <w:p w14:paraId="439D25A2" w14:textId="77777777" w:rsidR="00895E34" w:rsidRPr="00235394" w:rsidRDefault="00895E34" w:rsidP="001638FF">
            <w:pPr>
              <w:pStyle w:val="TAL"/>
              <w:rPr>
                <w:b/>
                <w:sz w:val="16"/>
              </w:rPr>
            </w:pPr>
            <w:r>
              <w:rPr>
                <w:b/>
                <w:sz w:val="16"/>
              </w:rPr>
              <w:t>Cat</w:t>
            </w:r>
          </w:p>
        </w:tc>
        <w:tc>
          <w:tcPr>
            <w:tcW w:w="4820" w:type="dxa"/>
            <w:shd w:val="pct10" w:color="auto" w:fill="FFFFFF"/>
          </w:tcPr>
          <w:p w14:paraId="7EB97E95" w14:textId="77777777" w:rsidR="00895E34" w:rsidRPr="00235394" w:rsidRDefault="00895E34" w:rsidP="001638FF">
            <w:pPr>
              <w:pStyle w:val="TAL"/>
              <w:rPr>
                <w:b/>
                <w:sz w:val="16"/>
              </w:rPr>
            </w:pPr>
            <w:r w:rsidRPr="00235394">
              <w:rPr>
                <w:b/>
                <w:sz w:val="16"/>
              </w:rPr>
              <w:t>Subject/Comment</w:t>
            </w:r>
          </w:p>
        </w:tc>
        <w:tc>
          <w:tcPr>
            <w:tcW w:w="708" w:type="dxa"/>
            <w:shd w:val="pct10" w:color="auto" w:fill="FFFFFF"/>
          </w:tcPr>
          <w:p w14:paraId="2D3A05F4" w14:textId="77777777" w:rsidR="00895E34" w:rsidRPr="00235394" w:rsidRDefault="00895E34" w:rsidP="001638FF">
            <w:pPr>
              <w:pStyle w:val="TAL"/>
              <w:rPr>
                <w:b/>
                <w:sz w:val="16"/>
              </w:rPr>
            </w:pPr>
            <w:r w:rsidRPr="00235394">
              <w:rPr>
                <w:b/>
                <w:sz w:val="16"/>
              </w:rPr>
              <w:t>New</w:t>
            </w:r>
            <w:r>
              <w:rPr>
                <w:b/>
                <w:sz w:val="16"/>
              </w:rPr>
              <w:t xml:space="preserve"> version</w:t>
            </w:r>
          </w:p>
        </w:tc>
      </w:tr>
      <w:tr w:rsidR="00895E34" w:rsidRPr="007D6048" w14:paraId="79DA61A6" w14:textId="77777777" w:rsidTr="001638FF">
        <w:tc>
          <w:tcPr>
            <w:tcW w:w="800" w:type="dxa"/>
            <w:shd w:val="solid" w:color="FFFFFF" w:fill="auto"/>
          </w:tcPr>
          <w:p w14:paraId="61815838" w14:textId="77777777" w:rsidR="00895E34" w:rsidRPr="006B0D02" w:rsidRDefault="00895E34" w:rsidP="001638FF">
            <w:pPr>
              <w:pStyle w:val="TAC"/>
              <w:rPr>
                <w:sz w:val="16"/>
                <w:szCs w:val="16"/>
              </w:rPr>
            </w:pPr>
            <w:r>
              <w:rPr>
                <w:snapToGrid w:val="0"/>
                <w:sz w:val="16"/>
                <w:szCs w:val="16"/>
              </w:rPr>
              <w:t>2010-09</w:t>
            </w:r>
          </w:p>
        </w:tc>
        <w:tc>
          <w:tcPr>
            <w:tcW w:w="800" w:type="dxa"/>
            <w:shd w:val="solid" w:color="FFFFFF" w:fill="auto"/>
          </w:tcPr>
          <w:p w14:paraId="3A225A00" w14:textId="77777777" w:rsidR="00895E34" w:rsidRPr="006B0D02" w:rsidRDefault="00895E34" w:rsidP="001638FF">
            <w:pPr>
              <w:pStyle w:val="TAC"/>
              <w:rPr>
                <w:sz w:val="16"/>
                <w:szCs w:val="16"/>
              </w:rPr>
            </w:pPr>
            <w:r>
              <w:rPr>
                <w:snapToGrid w:val="0"/>
                <w:sz w:val="16"/>
                <w:szCs w:val="16"/>
              </w:rPr>
              <w:t>SA#49</w:t>
            </w:r>
          </w:p>
        </w:tc>
        <w:tc>
          <w:tcPr>
            <w:tcW w:w="1094" w:type="dxa"/>
            <w:shd w:val="solid" w:color="FFFFFF" w:fill="auto"/>
          </w:tcPr>
          <w:p w14:paraId="52E37CED" w14:textId="77777777" w:rsidR="00895E34" w:rsidRPr="006B0D02" w:rsidRDefault="00895E34" w:rsidP="001638FF">
            <w:pPr>
              <w:pStyle w:val="TAC"/>
              <w:rPr>
                <w:sz w:val="16"/>
                <w:szCs w:val="16"/>
              </w:rPr>
            </w:pPr>
            <w:r>
              <w:rPr>
                <w:snapToGrid w:val="0"/>
                <w:sz w:val="16"/>
                <w:szCs w:val="16"/>
              </w:rPr>
              <w:t>SP-100522</w:t>
            </w:r>
          </w:p>
        </w:tc>
        <w:tc>
          <w:tcPr>
            <w:tcW w:w="567" w:type="dxa"/>
            <w:shd w:val="solid" w:color="FFFFFF" w:fill="auto"/>
          </w:tcPr>
          <w:p w14:paraId="7C3C8283" w14:textId="77777777" w:rsidR="00895E34" w:rsidRPr="006B0D02" w:rsidRDefault="00895E34" w:rsidP="001638FF">
            <w:pPr>
              <w:pStyle w:val="TAL"/>
              <w:rPr>
                <w:sz w:val="16"/>
                <w:szCs w:val="16"/>
              </w:rPr>
            </w:pPr>
            <w:r>
              <w:rPr>
                <w:snapToGrid w:val="0"/>
                <w:sz w:val="16"/>
                <w:szCs w:val="16"/>
              </w:rPr>
              <w:t>--</w:t>
            </w:r>
          </w:p>
        </w:tc>
        <w:tc>
          <w:tcPr>
            <w:tcW w:w="425" w:type="dxa"/>
            <w:shd w:val="solid" w:color="FFFFFF" w:fill="auto"/>
          </w:tcPr>
          <w:p w14:paraId="3867C371" w14:textId="77777777" w:rsidR="00895E34" w:rsidRPr="006B0D02" w:rsidRDefault="00895E34" w:rsidP="001638FF">
            <w:pPr>
              <w:pStyle w:val="TAR"/>
              <w:rPr>
                <w:sz w:val="16"/>
                <w:szCs w:val="16"/>
              </w:rPr>
            </w:pPr>
            <w:r>
              <w:rPr>
                <w:sz w:val="16"/>
                <w:szCs w:val="16"/>
              </w:rPr>
              <w:t>--</w:t>
            </w:r>
          </w:p>
        </w:tc>
        <w:tc>
          <w:tcPr>
            <w:tcW w:w="425" w:type="dxa"/>
            <w:shd w:val="solid" w:color="FFFFFF" w:fill="auto"/>
          </w:tcPr>
          <w:p w14:paraId="7FC19698" w14:textId="77777777" w:rsidR="00895E34" w:rsidRPr="006B0D02" w:rsidRDefault="00895E34" w:rsidP="001638FF">
            <w:pPr>
              <w:pStyle w:val="TAC"/>
              <w:rPr>
                <w:sz w:val="16"/>
                <w:szCs w:val="16"/>
              </w:rPr>
            </w:pPr>
          </w:p>
        </w:tc>
        <w:tc>
          <w:tcPr>
            <w:tcW w:w="4820" w:type="dxa"/>
            <w:shd w:val="solid" w:color="FFFFFF" w:fill="auto"/>
          </w:tcPr>
          <w:p w14:paraId="40BB4F89" w14:textId="77777777" w:rsidR="00895E34" w:rsidRPr="006B0D02" w:rsidRDefault="00895E34" w:rsidP="001638FF">
            <w:pPr>
              <w:pStyle w:val="TAL"/>
              <w:rPr>
                <w:sz w:val="16"/>
                <w:szCs w:val="16"/>
              </w:rPr>
            </w:pPr>
            <w:r>
              <w:rPr>
                <w:snapToGrid w:val="0"/>
                <w:sz w:val="16"/>
                <w:szCs w:val="16"/>
              </w:rPr>
              <w:t>Presentation to SA for Information and Approval</w:t>
            </w:r>
          </w:p>
        </w:tc>
        <w:tc>
          <w:tcPr>
            <w:tcW w:w="708" w:type="dxa"/>
            <w:shd w:val="solid" w:color="FFFFFF" w:fill="auto"/>
          </w:tcPr>
          <w:p w14:paraId="6CE72098" w14:textId="77777777" w:rsidR="00895E34" w:rsidRPr="007D6048" w:rsidRDefault="00895E34" w:rsidP="001638FF">
            <w:pPr>
              <w:pStyle w:val="TAC"/>
              <w:rPr>
                <w:sz w:val="16"/>
                <w:szCs w:val="16"/>
              </w:rPr>
            </w:pPr>
            <w:r>
              <w:rPr>
                <w:snapToGrid w:val="0"/>
                <w:sz w:val="16"/>
                <w:szCs w:val="16"/>
              </w:rPr>
              <w:t>1.0.0</w:t>
            </w:r>
          </w:p>
        </w:tc>
      </w:tr>
      <w:tr w:rsidR="00895E34" w:rsidRPr="007D6048" w14:paraId="1C7BEC66" w14:textId="77777777" w:rsidTr="001638FF">
        <w:tc>
          <w:tcPr>
            <w:tcW w:w="800" w:type="dxa"/>
            <w:shd w:val="solid" w:color="FFFFFF" w:fill="auto"/>
          </w:tcPr>
          <w:p w14:paraId="49E11604" w14:textId="77777777" w:rsidR="00895E34" w:rsidRDefault="00895E34" w:rsidP="001638FF">
            <w:pPr>
              <w:pStyle w:val="TAC"/>
              <w:rPr>
                <w:snapToGrid w:val="0"/>
                <w:sz w:val="16"/>
                <w:szCs w:val="16"/>
              </w:rPr>
            </w:pPr>
            <w:r>
              <w:rPr>
                <w:snapToGrid w:val="0"/>
                <w:sz w:val="16"/>
                <w:szCs w:val="16"/>
              </w:rPr>
              <w:t>2010-10</w:t>
            </w:r>
          </w:p>
        </w:tc>
        <w:tc>
          <w:tcPr>
            <w:tcW w:w="800" w:type="dxa"/>
            <w:shd w:val="solid" w:color="FFFFFF" w:fill="auto"/>
          </w:tcPr>
          <w:p w14:paraId="5B1662E8" w14:textId="77777777" w:rsidR="00895E34" w:rsidRDefault="00895E34" w:rsidP="001638FF">
            <w:pPr>
              <w:pStyle w:val="TAC"/>
              <w:rPr>
                <w:snapToGrid w:val="0"/>
                <w:sz w:val="16"/>
                <w:szCs w:val="16"/>
              </w:rPr>
            </w:pPr>
            <w:r>
              <w:rPr>
                <w:snapToGrid w:val="0"/>
                <w:sz w:val="16"/>
                <w:szCs w:val="16"/>
              </w:rPr>
              <w:t>--</w:t>
            </w:r>
          </w:p>
        </w:tc>
        <w:tc>
          <w:tcPr>
            <w:tcW w:w="1094" w:type="dxa"/>
            <w:shd w:val="solid" w:color="FFFFFF" w:fill="auto"/>
          </w:tcPr>
          <w:p w14:paraId="04DD34C1" w14:textId="77777777" w:rsidR="00895E34" w:rsidRDefault="00895E34" w:rsidP="001638FF">
            <w:pPr>
              <w:pStyle w:val="TAC"/>
              <w:rPr>
                <w:snapToGrid w:val="0"/>
                <w:sz w:val="16"/>
                <w:szCs w:val="16"/>
              </w:rPr>
            </w:pPr>
            <w:r>
              <w:rPr>
                <w:snapToGrid w:val="0"/>
                <w:sz w:val="16"/>
                <w:szCs w:val="16"/>
              </w:rPr>
              <w:t>--</w:t>
            </w:r>
          </w:p>
        </w:tc>
        <w:tc>
          <w:tcPr>
            <w:tcW w:w="567" w:type="dxa"/>
            <w:shd w:val="solid" w:color="FFFFFF" w:fill="auto"/>
          </w:tcPr>
          <w:p w14:paraId="353D74C1" w14:textId="77777777" w:rsidR="00895E34" w:rsidRDefault="00895E34" w:rsidP="001638FF">
            <w:pPr>
              <w:pStyle w:val="TAL"/>
              <w:rPr>
                <w:snapToGrid w:val="0"/>
                <w:sz w:val="16"/>
                <w:szCs w:val="16"/>
              </w:rPr>
            </w:pPr>
            <w:r>
              <w:rPr>
                <w:snapToGrid w:val="0"/>
                <w:sz w:val="16"/>
                <w:szCs w:val="16"/>
              </w:rPr>
              <w:t>--</w:t>
            </w:r>
          </w:p>
        </w:tc>
        <w:tc>
          <w:tcPr>
            <w:tcW w:w="425" w:type="dxa"/>
            <w:shd w:val="solid" w:color="FFFFFF" w:fill="auto"/>
          </w:tcPr>
          <w:p w14:paraId="11B4E323" w14:textId="77777777" w:rsidR="00895E34" w:rsidRDefault="00895E34" w:rsidP="001638FF">
            <w:pPr>
              <w:pStyle w:val="TAR"/>
              <w:rPr>
                <w:sz w:val="16"/>
                <w:szCs w:val="16"/>
              </w:rPr>
            </w:pPr>
            <w:r>
              <w:rPr>
                <w:sz w:val="16"/>
                <w:szCs w:val="16"/>
              </w:rPr>
              <w:t>--</w:t>
            </w:r>
          </w:p>
        </w:tc>
        <w:tc>
          <w:tcPr>
            <w:tcW w:w="425" w:type="dxa"/>
            <w:shd w:val="solid" w:color="FFFFFF" w:fill="auto"/>
          </w:tcPr>
          <w:p w14:paraId="637A7314" w14:textId="77777777" w:rsidR="00895E34" w:rsidRPr="006B0D02" w:rsidRDefault="00895E34" w:rsidP="001638FF">
            <w:pPr>
              <w:pStyle w:val="TAC"/>
              <w:rPr>
                <w:sz w:val="16"/>
                <w:szCs w:val="16"/>
              </w:rPr>
            </w:pPr>
          </w:p>
        </w:tc>
        <w:tc>
          <w:tcPr>
            <w:tcW w:w="4820" w:type="dxa"/>
            <w:shd w:val="solid" w:color="FFFFFF" w:fill="auto"/>
          </w:tcPr>
          <w:p w14:paraId="6B9DBD66" w14:textId="77777777" w:rsidR="00895E34" w:rsidRPr="006B0D02" w:rsidRDefault="00895E34" w:rsidP="001638FF">
            <w:pPr>
              <w:pStyle w:val="TAL"/>
              <w:rPr>
                <w:sz w:val="16"/>
                <w:szCs w:val="16"/>
              </w:rPr>
            </w:pPr>
            <w:r>
              <w:rPr>
                <w:snapToGrid w:val="0"/>
                <w:sz w:val="16"/>
                <w:szCs w:val="16"/>
              </w:rPr>
              <w:t>Publication</w:t>
            </w:r>
          </w:p>
        </w:tc>
        <w:tc>
          <w:tcPr>
            <w:tcW w:w="708" w:type="dxa"/>
            <w:shd w:val="solid" w:color="FFFFFF" w:fill="auto"/>
          </w:tcPr>
          <w:p w14:paraId="1D77EAEB" w14:textId="77777777" w:rsidR="00895E34" w:rsidRPr="007D6048" w:rsidRDefault="00895E34" w:rsidP="001638FF">
            <w:pPr>
              <w:pStyle w:val="TAC"/>
              <w:rPr>
                <w:sz w:val="16"/>
                <w:szCs w:val="16"/>
              </w:rPr>
            </w:pPr>
            <w:r>
              <w:rPr>
                <w:snapToGrid w:val="0"/>
                <w:sz w:val="16"/>
                <w:szCs w:val="16"/>
              </w:rPr>
              <w:t>10.0.0</w:t>
            </w:r>
          </w:p>
        </w:tc>
      </w:tr>
      <w:tr w:rsidR="00895E34" w:rsidRPr="007D6048" w14:paraId="752E07C7" w14:textId="77777777" w:rsidTr="001638FF">
        <w:tc>
          <w:tcPr>
            <w:tcW w:w="800" w:type="dxa"/>
            <w:shd w:val="solid" w:color="FFFFFF" w:fill="auto"/>
          </w:tcPr>
          <w:p w14:paraId="5928D347" w14:textId="77777777" w:rsidR="00895E34" w:rsidRDefault="00895E34" w:rsidP="001638FF">
            <w:pPr>
              <w:pStyle w:val="TAC"/>
              <w:rPr>
                <w:snapToGrid w:val="0"/>
                <w:sz w:val="16"/>
                <w:szCs w:val="16"/>
              </w:rPr>
            </w:pPr>
            <w:r>
              <w:rPr>
                <w:snapToGrid w:val="0"/>
                <w:sz w:val="16"/>
                <w:szCs w:val="16"/>
              </w:rPr>
              <w:t>2010-12</w:t>
            </w:r>
          </w:p>
        </w:tc>
        <w:tc>
          <w:tcPr>
            <w:tcW w:w="800" w:type="dxa"/>
            <w:shd w:val="solid" w:color="FFFFFF" w:fill="auto"/>
          </w:tcPr>
          <w:p w14:paraId="0E3E3CEA" w14:textId="77777777" w:rsidR="00895E34" w:rsidRDefault="00895E34" w:rsidP="001638FF">
            <w:pPr>
              <w:pStyle w:val="TAC"/>
              <w:rPr>
                <w:snapToGrid w:val="0"/>
                <w:sz w:val="16"/>
                <w:szCs w:val="16"/>
              </w:rPr>
            </w:pPr>
            <w:r>
              <w:rPr>
                <w:snapToGrid w:val="0"/>
                <w:sz w:val="16"/>
                <w:szCs w:val="16"/>
              </w:rPr>
              <w:t>SA#50</w:t>
            </w:r>
          </w:p>
        </w:tc>
        <w:tc>
          <w:tcPr>
            <w:tcW w:w="1094" w:type="dxa"/>
            <w:shd w:val="solid" w:color="FFFFFF" w:fill="auto"/>
          </w:tcPr>
          <w:p w14:paraId="04B382A0" w14:textId="77777777" w:rsidR="00895E34" w:rsidRDefault="00895E34" w:rsidP="001638FF">
            <w:pPr>
              <w:pStyle w:val="TAC"/>
              <w:rPr>
                <w:snapToGrid w:val="0"/>
                <w:sz w:val="16"/>
                <w:szCs w:val="16"/>
              </w:rPr>
            </w:pPr>
            <w:r>
              <w:rPr>
                <w:snapToGrid w:val="0"/>
                <w:sz w:val="16"/>
                <w:szCs w:val="16"/>
              </w:rPr>
              <w:t>SP-100833</w:t>
            </w:r>
          </w:p>
        </w:tc>
        <w:tc>
          <w:tcPr>
            <w:tcW w:w="567" w:type="dxa"/>
            <w:shd w:val="solid" w:color="FFFFFF" w:fill="auto"/>
          </w:tcPr>
          <w:p w14:paraId="75A6EEA4" w14:textId="77777777" w:rsidR="00895E34" w:rsidRDefault="00895E34" w:rsidP="001638FF">
            <w:pPr>
              <w:pStyle w:val="TAL"/>
              <w:rPr>
                <w:snapToGrid w:val="0"/>
                <w:sz w:val="16"/>
                <w:szCs w:val="16"/>
              </w:rPr>
            </w:pPr>
            <w:r>
              <w:rPr>
                <w:snapToGrid w:val="0"/>
                <w:sz w:val="16"/>
                <w:szCs w:val="16"/>
              </w:rPr>
              <w:t>0</w:t>
            </w:r>
            <w:r w:rsidR="00B047AE">
              <w:rPr>
                <w:snapToGrid w:val="0"/>
                <w:sz w:val="16"/>
                <w:szCs w:val="16"/>
              </w:rPr>
              <w:t>0</w:t>
            </w:r>
            <w:r>
              <w:rPr>
                <w:snapToGrid w:val="0"/>
                <w:sz w:val="16"/>
                <w:szCs w:val="16"/>
              </w:rPr>
              <w:t>01</w:t>
            </w:r>
          </w:p>
        </w:tc>
        <w:tc>
          <w:tcPr>
            <w:tcW w:w="425" w:type="dxa"/>
            <w:shd w:val="solid" w:color="FFFFFF" w:fill="auto"/>
          </w:tcPr>
          <w:p w14:paraId="201E0476" w14:textId="77777777" w:rsidR="00895E34" w:rsidRDefault="00895E34" w:rsidP="001638FF">
            <w:pPr>
              <w:pStyle w:val="TAR"/>
              <w:rPr>
                <w:sz w:val="16"/>
                <w:szCs w:val="16"/>
              </w:rPr>
            </w:pPr>
            <w:r>
              <w:rPr>
                <w:sz w:val="16"/>
                <w:szCs w:val="16"/>
              </w:rPr>
              <w:t>1</w:t>
            </w:r>
          </w:p>
        </w:tc>
        <w:tc>
          <w:tcPr>
            <w:tcW w:w="425" w:type="dxa"/>
            <w:shd w:val="solid" w:color="FFFFFF" w:fill="auto"/>
          </w:tcPr>
          <w:p w14:paraId="3A9DF883" w14:textId="77777777" w:rsidR="00895E34" w:rsidRPr="006B0D02" w:rsidRDefault="00895E34" w:rsidP="001638FF">
            <w:pPr>
              <w:pStyle w:val="TAC"/>
              <w:rPr>
                <w:sz w:val="16"/>
                <w:szCs w:val="16"/>
              </w:rPr>
            </w:pPr>
          </w:p>
        </w:tc>
        <w:tc>
          <w:tcPr>
            <w:tcW w:w="4820" w:type="dxa"/>
            <w:shd w:val="solid" w:color="FFFFFF" w:fill="auto"/>
          </w:tcPr>
          <w:p w14:paraId="595384AB" w14:textId="77777777" w:rsidR="00895E34" w:rsidRPr="006B0D02" w:rsidRDefault="00895E34" w:rsidP="001638FF">
            <w:pPr>
              <w:pStyle w:val="TAL"/>
              <w:rPr>
                <w:sz w:val="16"/>
                <w:szCs w:val="16"/>
              </w:rPr>
            </w:pPr>
            <w:r w:rsidRPr="00E40B63">
              <w:rPr>
                <w:snapToGrid w:val="0"/>
                <w:sz w:val="16"/>
                <w:szCs w:val="16"/>
              </w:rPr>
              <w:t>Correcting IDL syntax errors</w:t>
            </w:r>
          </w:p>
        </w:tc>
        <w:tc>
          <w:tcPr>
            <w:tcW w:w="708" w:type="dxa"/>
            <w:shd w:val="solid" w:color="FFFFFF" w:fill="auto"/>
          </w:tcPr>
          <w:p w14:paraId="74156E1B" w14:textId="77777777" w:rsidR="00895E34" w:rsidRPr="00B047AE" w:rsidRDefault="00895E34" w:rsidP="001638FF">
            <w:pPr>
              <w:pStyle w:val="TAC"/>
              <w:rPr>
                <w:sz w:val="16"/>
                <w:szCs w:val="16"/>
              </w:rPr>
            </w:pPr>
            <w:r w:rsidRPr="00B047AE">
              <w:rPr>
                <w:snapToGrid w:val="0"/>
                <w:sz w:val="16"/>
                <w:szCs w:val="16"/>
              </w:rPr>
              <w:t>10.1.0</w:t>
            </w:r>
          </w:p>
        </w:tc>
      </w:tr>
      <w:tr w:rsidR="00895E34" w:rsidRPr="007D6048" w14:paraId="156D68D3" w14:textId="77777777" w:rsidTr="001638FF">
        <w:tc>
          <w:tcPr>
            <w:tcW w:w="800" w:type="dxa"/>
            <w:shd w:val="solid" w:color="FFFFFF" w:fill="auto"/>
          </w:tcPr>
          <w:p w14:paraId="01ED54CF" w14:textId="77777777" w:rsidR="00895E34" w:rsidRDefault="00895E34" w:rsidP="001638FF">
            <w:pPr>
              <w:pStyle w:val="TAC"/>
              <w:rPr>
                <w:snapToGrid w:val="0"/>
                <w:sz w:val="16"/>
                <w:szCs w:val="16"/>
              </w:rPr>
            </w:pPr>
            <w:r>
              <w:rPr>
                <w:snapToGrid w:val="0"/>
                <w:sz w:val="16"/>
                <w:szCs w:val="16"/>
              </w:rPr>
              <w:t>2012-09</w:t>
            </w:r>
          </w:p>
        </w:tc>
        <w:tc>
          <w:tcPr>
            <w:tcW w:w="800" w:type="dxa"/>
            <w:shd w:val="solid" w:color="FFFFFF" w:fill="auto"/>
          </w:tcPr>
          <w:p w14:paraId="08DB31E4" w14:textId="77777777" w:rsidR="00895E34" w:rsidRDefault="00895E34" w:rsidP="001638FF">
            <w:pPr>
              <w:pStyle w:val="TAC"/>
              <w:rPr>
                <w:snapToGrid w:val="0"/>
                <w:sz w:val="16"/>
                <w:szCs w:val="16"/>
              </w:rPr>
            </w:pPr>
            <w:r>
              <w:rPr>
                <w:snapToGrid w:val="0"/>
                <w:sz w:val="16"/>
                <w:szCs w:val="16"/>
              </w:rPr>
              <w:t>SA#57</w:t>
            </w:r>
          </w:p>
        </w:tc>
        <w:tc>
          <w:tcPr>
            <w:tcW w:w="1094" w:type="dxa"/>
            <w:shd w:val="solid" w:color="FFFFFF" w:fill="auto"/>
          </w:tcPr>
          <w:p w14:paraId="5C159D25" w14:textId="77777777" w:rsidR="00895E34" w:rsidRDefault="00895E34" w:rsidP="001638FF">
            <w:pPr>
              <w:pStyle w:val="TAC"/>
              <w:rPr>
                <w:snapToGrid w:val="0"/>
                <w:sz w:val="16"/>
                <w:szCs w:val="16"/>
              </w:rPr>
            </w:pPr>
            <w:r>
              <w:rPr>
                <w:snapToGrid w:val="0"/>
                <w:sz w:val="16"/>
              </w:rPr>
              <w:t>-</w:t>
            </w:r>
          </w:p>
        </w:tc>
        <w:tc>
          <w:tcPr>
            <w:tcW w:w="567" w:type="dxa"/>
            <w:shd w:val="solid" w:color="FFFFFF" w:fill="auto"/>
          </w:tcPr>
          <w:p w14:paraId="443A7072" w14:textId="77777777" w:rsidR="00895E34" w:rsidRDefault="00895E34" w:rsidP="001638FF">
            <w:pPr>
              <w:pStyle w:val="TAL"/>
              <w:rPr>
                <w:snapToGrid w:val="0"/>
                <w:sz w:val="16"/>
                <w:szCs w:val="16"/>
              </w:rPr>
            </w:pPr>
            <w:r>
              <w:rPr>
                <w:snapToGrid w:val="0"/>
                <w:sz w:val="16"/>
              </w:rPr>
              <w:t>-</w:t>
            </w:r>
          </w:p>
        </w:tc>
        <w:tc>
          <w:tcPr>
            <w:tcW w:w="425" w:type="dxa"/>
            <w:shd w:val="solid" w:color="FFFFFF" w:fill="auto"/>
          </w:tcPr>
          <w:p w14:paraId="10F89212" w14:textId="77777777" w:rsidR="00895E34" w:rsidRDefault="00895E34" w:rsidP="001638FF">
            <w:pPr>
              <w:pStyle w:val="TAR"/>
              <w:rPr>
                <w:sz w:val="16"/>
                <w:szCs w:val="16"/>
              </w:rPr>
            </w:pPr>
            <w:r>
              <w:rPr>
                <w:sz w:val="16"/>
              </w:rPr>
              <w:t>-</w:t>
            </w:r>
          </w:p>
        </w:tc>
        <w:tc>
          <w:tcPr>
            <w:tcW w:w="425" w:type="dxa"/>
            <w:shd w:val="solid" w:color="FFFFFF" w:fill="auto"/>
          </w:tcPr>
          <w:p w14:paraId="2B08690C" w14:textId="77777777" w:rsidR="00895E34" w:rsidRPr="006B0D02" w:rsidRDefault="00895E34" w:rsidP="001638FF">
            <w:pPr>
              <w:pStyle w:val="TAC"/>
              <w:rPr>
                <w:sz w:val="16"/>
                <w:szCs w:val="16"/>
              </w:rPr>
            </w:pPr>
          </w:p>
        </w:tc>
        <w:tc>
          <w:tcPr>
            <w:tcW w:w="4820" w:type="dxa"/>
            <w:shd w:val="solid" w:color="FFFFFF" w:fill="auto"/>
          </w:tcPr>
          <w:p w14:paraId="7CB2C726" w14:textId="77777777" w:rsidR="00895E34" w:rsidRPr="006B0D02" w:rsidRDefault="00895E34" w:rsidP="001638FF">
            <w:pPr>
              <w:pStyle w:val="TAL"/>
              <w:rPr>
                <w:sz w:val="16"/>
                <w:szCs w:val="16"/>
              </w:rPr>
            </w:pPr>
            <w:r w:rsidRPr="004B019F">
              <w:rPr>
                <w:snapToGrid w:val="0"/>
                <w:sz w:val="16"/>
              </w:rPr>
              <w:t>Automatic upgrade from previous Release version 10.</w:t>
            </w:r>
            <w:r>
              <w:rPr>
                <w:snapToGrid w:val="0"/>
                <w:sz w:val="16"/>
              </w:rPr>
              <w:t>1</w:t>
            </w:r>
            <w:r w:rsidRPr="004B019F">
              <w:rPr>
                <w:snapToGrid w:val="0"/>
                <w:sz w:val="16"/>
              </w:rPr>
              <w:t>.0</w:t>
            </w:r>
          </w:p>
        </w:tc>
        <w:tc>
          <w:tcPr>
            <w:tcW w:w="708" w:type="dxa"/>
            <w:shd w:val="solid" w:color="FFFFFF" w:fill="auto"/>
          </w:tcPr>
          <w:p w14:paraId="718EFC2E" w14:textId="77777777" w:rsidR="00895E34" w:rsidRPr="00B047AE" w:rsidRDefault="00895E34" w:rsidP="001638FF">
            <w:pPr>
              <w:pStyle w:val="TAC"/>
              <w:rPr>
                <w:sz w:val="16"/>
                <w:szCs w:val="16"/>
              </w:rPr>
            </w:pPr>
            <w:r w:rsidRPr="00B047AE">
              <w:rPr>
                <w:snapToGrid w:val="0"/>
                <w:sz w:val="16"/>
              </w:rPr>
              <w:t>11.0.0</w:t>
            </w:r>
          </w:p>
        </w:tc>
      </w:tr>
      <w:tr w:rsidR="00895E34" w:rsidRPr="007D6048" w14:paraId="3ACA0963" w14:textId="77777777" w:rsidTr="001638FF">
        <w:tc>
          <w:tcPr>
            <w:tcW w:w="800" w:type="dxa"/>
            <w:shd w:val="solid" w:color="FFFFFF" w:fill="auto"/>
          </w:tcPr>
          <w:p w14:paraId="215B20B9" w14:textId="77777777" w:rsidR="00895E34" w:rsidRDefault="00895E34" w:rsidP="001638FF">
            <w:pPr>
              <w:pStyle w:val="TAC"/>
              <w:rPr>
                <w:snapToGrid w:val="0"/>
                <w:sz w:val="16"/>
                <w:szCs w:val="16"/>
              </w:rPr>
            </w:pPr>
            <w:r>
              <w:rPr>
                <w:snapToGrid w:val="0"/>
                <w:sz w:val="16"/>
                <w:szCs w:val="16"/>
              </w:rPr>
              <w:t>2014-09</w:t>
            </w:r>
          </w:p>
        </w:tc>
        <w:tc>
          <w:tcPr>
            <w:tcW w:w="800" w:type="dxa"/>
            <w:shd w:val="solid" w:color="FFFFFF" w:fill="auto"/>
          </w:tcPr>
          <w:p w14:paraId="40032A48" w14:textId="77777777" w:rsidR="00895E34" w:rsidRDefault="00895E34" w:rsidP="001638FF">
            <w:pPr>
              <w:pStyle w:val="TAC"/>
              <w:rPr>
                <w:snapToGrid w:val="0"/>
                <w:sz w:val="16"/>
                <w:szCs w:val="16"/>
              </w:rPr>
            </w:pPr>
            <w:r>
              <w:rPr>
                <w:snapToGrid w:val="0"/>
                <w:sz w:val="16"/>
                <w:szCs w:val="16"/>
              </w:rPr>
              <w:t>SA#65</w:t>
            </w:r>
          </w:p>
        </w:tc>
        <w:tc>
          <w:tcPr>
            <w:tcW w:w="1094" w:type="dxa"/>
            <w:shd w:val="solid" w:color="FFFFFF" w:fill="auto"/>
          </w:tcPr>
          <w:p w14:paraId="5479D429" w14:textId="77777777" w:rsidR="00895E34" w:rsidRDefault="00895E34" w:rsidP="001638FF">
            <w:pPr>
              <w:pStyle w:val="TAC"/>
              <w:rPr>
                <w:snapToGrid w:val="0"/>
                <w:sz w:val="16"/>
              </w:rPr>
            </w:pPr>
            <w:r>
              <w:rPr>
                <w:snapToGrid w:val="0"/>
                <w:sz w:val="16"/>
              </w:rPr>
              <w:t>SP-140559</w:t>
            </w:r>
          </w:p>
        </w:tc>
        <w:tc>
          <w:tcPr>
            <w:tcW w:w="567" w:type="dxa"/>
            <w:shd w:val="solid" w:color="FFFFFF" w:fill="auto"/>
          </w:tcPr>
          <w:p w14:paraId="60CD1816" w14:textId="77777777" w:rsidR="00895E34" w:rsidRDefault="00895E34" w:rsidP="001638FF">
            <w:pPr>
              <w:pStyle w:val="TAL"/>
              <w:rPr>
                <w:snapToGrid w:val="0"/>
                <w:sz w:val="16"/>
              </w:rPr>
            </w:pPr>
            <w:r>
              <w:rPr>
                <w:snapToGrid w:val="0"/>
                <w:sz w:val="16"/>
              </w:rPr>
              <w:t>00</w:t>
            </w:r>
            <w:r w:rsidR="00B047AE">
              <w:rPr>
                <w:snapToGrid w:val="0"/>
                <w:sz w:val="16"/>
              </w:rPr>
              <w:t>0</w:t>
            </w:r>
            <w:r>
              <w:rPr>
                <w:snapToGrid w:val="0"/>
                <w:sz w:val="16"/>
              </w:rPr>
              <w:t>2</w:t>
            </w:r>
          </w:p>
        </w:tc>
        <w:tc>
          <w:tcPr>
            <w:tcW w:w="425" w:type="dxa"/>
            <w:shd w:val="solid" w:color="FFFFFF" w:fill="auto"/>
          </w:tcPr>
          <w:p w14:paraId="3721F31D" w14:textId="77777777" w:rsidR="00895E34" w:rsidRDefault="00895E34" w:rsidP="001638FF">
            <w:pPr>
              <w:pStyle w:val="TAR"/>
              <w:rPr>
                <w:sz w:val="16"/>
              </w:rPr>
            </w:pPr>
            <w:r>
              <w:rPr>
                <w:sz w:val="16"/>
              </w:rPr>
              <w:t>-</w:t>
            </w:r>
          </w:p>
        </w:tc>
        <w:tc>
          <w:tcPr>
            <w:tcW w:w="425" w:type="dxa"/>
            <w:shd w:val="solid" w:color="FFFFFF" w:fill="auto"/>
          </w:tcPr>
          <w:p w14:paraId="2C786153" w14:textId="77777777" w:rsidR="00895E34" w:rsidRPr="006B0D02" w:rsidRDefault="00895E34" w:rsidP="001638FF">
            <w:pPr>
              <w:pStyle w:val="TAC"/>
              <w:rPr>
                <w:sz w:val="16"/>
                <w:szCs w:val="16"/>
              </w:rPr>
            </w:pPr>
          </w:p>
        </w:tc>
        <w:tc>
          <w:tcPr>
            <w:tcW w:w="4820" w:type="dxa"/>
            <w:shd w:val="solid" w:color="FFFFFF" w:fill="auto"/>
          </w:tcPr>
          <w:p w14:paraId="213A7310" w14:textId="77777777" w:rsidR="00895E34" w:rsidRPr="006B0D02" w:rsidRDefault="00895E34" w:rsidP="001638FF">
            <w:pPr>
              <w:pStyle w:val="TAL"/>
              <w:rPr>
                <w:sz w:val="16"/>
                <w:szCs w:val="16"/>
              </w:rPr>
            </w:pPr>
            <w:r w:rsidRPr="00A578FE">
              <w:rPr>
                <w:snapToGrid w:val="0"/>
                <w:sz w:val="16"/>
              </w:rPr>
              <w:t>Update the link from Solution Set to Information Service due to the end of Release 12</w:t>
            </w:r>
          </w:p>
        </w:tc>
        <w:tc>
          <w:tcPr>
            <w:tcW w:w="708" w:type="dxa"/>
            <w:shd w:val="solid" w:color="FFFFFF" w:fill="auto"/>
          </w:tcPr>
          <w:p w14:paraId="5A5CF258" w14:textId="77777777" w:rsidR="00895E34" w:rsidRPr="00B047AE" w:rsidRDefault="00895E34" w:rsidP="001638FF">
            <w:pPr>
              <w:pStyle w:val="TAC"/>
              <w:rPr>
                <w:sz w:val="16"/>
                <w:szCs w:val="16"/>
              </w:rPr>
            </w:pPr>
            <w:r w:rsidRPr="00B047AE">
              <w:rPr>
                <w:snapToGrid w:val="0"/>
                <w:sz w:val="16"/>
              </w:rPr>
              <w:t>12.0.0</w:t>
            </w:r>
          </w:p>
        </w:tc>
      </w:tr>
      <w:tr w:rsidR="00895E34" w:rsidRPr="007D6048" w14:paraId="09FD11D4" w14:textId="77777777" w:rsidTr="008B0CF6">
        <w:tc>
          <w:tcPr>
            <w:tcW w:w="800" w:type="dxa"/>
            <w:tcBorders>
              <w:bottom w:val="single" w:sz="12" w:space="0" w:color="auto"/>
            </w:tcBorders>
            <w:shd w:val="solid" w:color="FFFFFF" w:fill="auto"/>
          </w:tcPr>
          <w:p w14:paraId="73D6F89F" w14:textId="77777777" w:rsidR="00895E34" w:rsidRDefault="00895E34" w:rsidP="001638FF">
            <w:pPr>
              <w:pStyle w:val="TAC"/>
              <w:rPr>
                <w:snapToGrid w:val="0"/>
                <w:sz w:val="16"/>
                <w:szCs w:val="16"/>
              </w:rPr>
            </w:pPr>
            <w:r>
              <w:rPr>
                <w:snapToGrid w:val="0"/>
                <w:sz w:val="16"/>
                <w:szCs w:val="16"/>
              </w:rPr>
              <w:t>2016-01</w:t>
            </w:r>
          </w:p>
        </w:tc>
        <w:tc>
          <w:tcPr>
            <w:tcW w:w="800" w:type="dxa"/>
            <w:tcBorders>
              <w:bottom w:val="single" w:sz="12" w:space="0" w:color="auto"/>
            </w:tcBorders>
            <w:shd w:val="solid" w:color="FFFFFF" w:fill="auto"/>
          </w:tcPr>
          <w:p w14:paraId="190CEDEA" w14:textId="77777777" w:rsidR="00895E34" w:rsidRDefault="00895E34" w:rsidP="001638FF">
            <w:pPr>
              <w:pStyle w:val="TAC"/>
              <w:rPr>
                <w:snapToGrid w:val="0"/>
                <w:sz w:val="16"/>
                <w:szCs w:val="16"/>
              </w:rPr>
            </w:pPr>
            <w:r>
              <w:rPr>
                <w:snapToGrid w:val="0"/>
                <w:sz w:val="16"/>
                <w:szCs w:val="16"/>
              </w:rPr>
              <w:t>-</w:t>
            </w:r>
          </w:p>
        </w:tc>
        <w:tc>
          <w:tcPr>
            <w:tcW w:w="1094" w:type="dxa"/>
            <w:tcBorders>
              <w:bottom w:val="single" w:sz="12" w:space="0" w:color="auto"/>
            </w:tcBorders>
            <w:shd w:val="solid" w:color="FFFFFF" w:fill="auto"/>
          </w:tcPr>
          <w:p w14:paraId="200FF11E" w14:textId="77777777" w:rsidR="00895E34" w:rsidRDefault="00895E34" w:rsidP="001638FF">
            <w:pPr>
              <w:pStyle w:val="TAC"/>
              <w:rPr>
                <w:snapToGrid w:val="0"/>
                <w:sz w:val="16"/>
              </w:rPr>
            </w:pPr>
            <w:r>
              <w:rPr>
                <w:snapToGrid w:val="0"/>
                <w:sz w:val="16"/>
              </w:rPr>
              <w:t>-</w:t>
            </w:r>
          </w:p>
        </w:tc>
        <w:tc>
          <w:tcPr>
            <w:tcW w:w="567" w:type="dxa"/>
            <w:tcBorders>
              <w:bottom w:val="single" w:sz="12" w:space="0" w:color="auto"/>
            </w:tcBorders>
            <w:shd w:val="solid" w:color="FFFFFF" w:fill="auto"/>
          </w:tcPr>
          <w:p w14:paraId="1EA1CDD6" w14:textId="77777777" w:rsidR="00895E34" w:rsidRDefault="00895E34" w:rsidP="001638FF">
            <w:pPr>
              <w:pStyle w:val="TAL"/>
              <w:rPr>
                <w:snapToGrid w:val="0"/>
                <w:sz w:val="16"/>
              </w:rPr>
            </w:pPr>
            <w:r>
              <w:rPr>
                <w:snapToGrid w:val="0"/>
                <w:sz w:val="16"/>
              </w:rPr>
              <w:t>-</w:t>
            </w:r>
          </w:p>
        </w:tc>
        <w:tc>
          <w:tcPr>
            <w:tcW w:w="425" w:type="dxa"/>
            <w:tcBorders>
              <w:bottom w:val="single" w:sz="12" w:space="0" w:color="auto"/>
            </w:tcBorders>
            <w:shd w:val="solid" w:color="FFFFFF" w:fill="auto"/>
          </w:tcPr>
          <w:p w14:paraId="40625E96" w14:textId="77777777" w:rsidR="00895E34" w:rsidRDefault="00895E34" w:rsidP="001638FF">
            <w:pPr>
              <w:pStyle w:val="TAR"/>
              <w:rPr>
                <w:sz w:val="16"/>
              </w:rPr>
            </w:pPr>
            <w:r>
              <w:rPr>
                <w:sz w:val="16"/>
              </w:rPr>
              <w:t>-</w:t>
            </w:r>
          </w:p>
        </w:tc>
        <w:tc>
          <w:tcPr>
            <w:tcW w:w="425" w:type="dxa"/>
            <w:tcBorders>
              <w:bottom w:val="single" w:sz="12" w:space="0" w:color="auto"/>
            </w:tcBorders>
            <w:shd w:val="solid" w:color="FFFFFF" w:fill="auto"/>
          </w:tcPr>
          <w:p w14:paraId="18D38426" w14:textId="77777777" w:rsidR="00895E34" w:rsidRPr="006B0D02" w:rsidRDefault="00895E34" w:rsidP="001638FF">
            <w:pPr>
              <w:pStyle w:val="TAC"/>
              <w:rPr>
                <w:sz w:val="16"/>
                <w:szCs w:val="16"/>
              </w:rPr>
            </w:pPr>
          </w:p>
        </w:tc>
        <w:tc>
          <w:tcPr>
            <w:tcW w:w="4820" w:type="dxa"/>
            <w:tcBorders>
              <w:bottom w:val="single" w:sz="12" w:space="0" w:color="auto"/>
            </w:tcBorders>
            <w:shd w:val="solid" w:color="FFFFFF" w:fill="auto"/>
          </w:tcPr>
          <w:p w14:paraId="05816F9D" w14:textId="77777777" w:rsidR="00895E34" w:rsidRPr="006B0D02" w:rsidRDefault="00895E34" w:rsidP="001638FF">
            <w:pPr>
              <w:pStyle w:val="TAL"/>
              <w:rPr>
                <w:sz w:val="16"/>
                <w:szCs w:val="16"/>
              </w:rPr>
            </w:pPr>
            <w:r>
              <w:rPr>
                <w:snapToGrid w:val="0"/>
                <w:sz w:val="16"/>
              </w:rPr>
              <w:t>Update to Rel-13 version (MCC)</w:t>
            </w:r>
          </w:p>
        </w:tc>
        <w:tc>
          <w:tcPr>
            <w:tcW w:w="708" w:type="dxa"/>
            <w:tcBorders>
              <w:bottom w:val="single" w:sz="12" w:space="0" w:color="auto"/>
            </w:tcBorders>
            <w:shd w:val="solid" w:color="FFFFFF" w:fill="auto"/>
          </w:tcPr>
          <w:p w14:paraId="51A38A4A" w14:textId="77777777" w:rsidR="00895E34" w:rsidRPr="00B047AE" w:rsidRDefault="00895E34" w:rsidP="001638FF">
            <w:pPr>
              <w:pStyle w:val="TAC"/>
              <w:rPr>
                <w:sz w:val="16"/>
                <w:szCs w:val="16"/>
              </w:rPr>
            </w:pPr>
            <w:r w:rsidRPr="00B047AE">
              <w:rPr>
                <w:snapToGrid w:val="0"/>
                <w:sz w:val="16"/>
              </w:rPr>
              <w:t>13.0.0</w:t>
            </w:r>
          </w:p>
        </w:tc>
      </w:tr>
      <w:tr w:rsidR="00B047AE" w:rsidRPr="007D6048" w14:paraId="2D33BB4E" w14:textId="77777777" w:rsidTr="008B0CF6">
        <w:tc>
          <w:tcPr>
            <w:tcW w:w="800" w:type="dxa"/>
            <w:tcBorders>
              <w:top w:val="single" w:sz="12" w:space="0" w:color="auto"/>
              <w:bottom w:val="single" w:sz="12" w:space="0" w:color="auto"/>
            </w:tcBorders>
            <w:shd w:val="solid" w:color="FFFFFF" w:fill="auto"/>
          </w:tcPr>
          <w:p w14:paraId="4CA1966E" w14:textId="77777777" w:rsidR="00B047AE" w:rsidRDefault="00B047AE" w:rsidP="001638FF">
            <w:pPr>
              <w:pStyle w:val="TAC"/>
              <w:rPr>
                <w:snapToGrid w:val="0"/>
                <w:sz w:val="16"/>
                <w:szCs w:val="16"/>
              </w:rPr>
            </w:pPr>
            <w:r>
              <w:rPr>
                <w:snapToGrid w:val="0"/>
                <w:sz w:val="16"/>
                <w:szCs w:val="16"/>
              </w:rPr>
              <w:t>2016-06</w:t>
            </w:r>
          </w:p>
        </w:tc>
        <w:tc>
          <w:tcPr>
            <w:tcW w:w="800" w:type="dxa"/>
            <w:tcBorders>
              <w:top w:val="single" w:sz="12" w:space="0" w:color="auto"/>
              <w:bottom w:val="single" w:sz="12" w:space="0" w:color="auto"/>
            </w:tcBorders>
            <w:shd w:val="solid" w:color="FFFFFF" w:fill="auto"/>
          </w:tcPr>
          <w:p w14:paraId="6E14DE70" w14:textId="77777777" w:rsidR="00B047AE" w:rsidRDefault="00B047AE" w:rsidP="001638FF">
            <w:pPr>
              <w:pStyle w:val="TAC"/>
              <w:rPr>
                <w:snapToGrid w:val="0"/>
                <w:sz w:val="16"/>
                <w:szCs w:val="16"/>
              </w:rPr>
            </w:pPr>
            <w:r>
              <w:rPr>
                <w:snapToGrid w:val="0"/>
                <w:sz w:val="16"/>
                <w:szCs w:val="16"/>
              </w:rPr>
              <w:t>SA#72</w:t>
            </w:r>
          </w:p>
        </w:tc>
        <w:tc>
          <w:tcPr>
            <w:tcW w:w="1094" w:type="dxa"/>
            <w:tcBorders>
              <w:top w:val="single" w:sz="12" w:space="0" w:color="auto"/>
              <w:bottom w:val="single" w:sz="12" w:space="0" w:color="auto"/>
            </w:tcBorders>
            <w:shd w:val="solid" w:color="FFFFFF" w:fill="auto"/>
          </w:tcPr>
          <w:p w14:paraId="31A65EC8" w14:textId="77777777" w:rsidR="00B047AE" w:rsidRDefault="00B047AE" w:rsidP="001638FF">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tcPr>
          <w:p w14:paraId="568EEE4E" w14:textId="77777777" w:rsidR="00B047AE" w:rsidRDefault="00B047AE" w:rsidP="001638FF">
            <w:pPr>
              <w:pStyle w:val="TAL"/>
              <w:rPr>
                <w:snapToGrid w:val="0"/>
                <w:sz w:val="16"/>
              </w:rPr>
            </w:pPr>
            <w:r>
              <w:rPr>
                <w:snapToGrid w:val="0"/>
                <w:sz w:val="16"/>
              </w:rPr>
              <w:t>0003</w:t>
            </w:r>
          </w:p>
        </w:tc>
        <w:tc>
          <w:tcPr>
            <w:tcW w:w="425" w:type="dxa"/>
            <w:tcBorders>
              <w:top w:val="single" w:sz="12" w:space="0" w:color="auto"/>
              <w:bottom w:val="single" w:sz="12" w:space="0" w:color="auto"/>
            </w:tcBorders>
            <w:shd w:val="solid" w:color="FFFFFF" w:fill="auto"/>
          </w:tcPr>
          <w:p w14:paraId="44590366" w14:textId="77777777" w:rsidR="00B047AE" w:rsidRPr="00B047AE" w:rsidRDefault="00B047AE" w:rsidP="001638FF">
            <w:pPr>
              <w:pStyle w:val="TAR"/>
              <w:rPr>
                <w:snapToGrid w:val="0"/>
                <w:sz w:val="16"/>
              </w:rPr>
            </w:pPr>
            <w:r w:rsidRPr="00B047AE">
              <w:rPr>
                <w:snapToGrid w:val="0"/>
                <w:sz w:val="16"/>
              </w:rPr>
              <w:t>-</w:t>
            </w:r>
          </w:p>
        </w:tc>
        <w:tc>
          <w:tcPr>
            <w:tcW w:w="425" w:type="dxa"/>
            <w:tcBorders>
              <w:top w:val="single" w:sz="12" w:space="0" w:color="auto"/>
              <w:bottom w:val="single" w:sz="12" w:space="0" w:color="auto"/>
            </w:tcBorders>
            <w:shd w:val="solid" w:color="FFFFFF" w:fill="auto"/>
          </w:tcPr>
          <w:p w14:paraId="25E42A76" w14:textId="77777777" w:rsidR="00B047AE" w:rsidRPr="00B047AE" w:rsidRDefault="00B047AE" w:rsidP="001638FF">
            <w:pPr>
              <w:pStyle w:val="TAC"/>
              <w:rPr>
                <w:snapToGrid w:val="0"/>
                <w:sz w:val="16"/>
              </w:rPr>
            </w:pPr>
            <w:r w:rsidRPr="00B047AE">
              <w:rPr>
                <w:snapToGrid w:val="0"/>
                <w:sz w:val="16"/>
              </w:rPr>
              <w:t>F</w:t>
            </w:r>
          </w:p>
        </w:tc>
        <w:tc>
          <w:tcPr>
            <w:tcW w:w="4820" w:type="dxa"/>
            <w:tcBorders>
              <w:top w:val="single" w:sz="12" w:space="0" w:color="auto"/>
              <w:bottom w:val="single" w:sz="12" w:space="0" w:color="auto"/>
            </w:tcBorders>
            <w:shd w:val="solid" w:color="FFFFFF" w:fill="auto"/>
          </w:tcPr>
          <w:p w14:paraId="3D3DB281" w14:textId="77777777" w:rsidR="00B047AE" w:rsidRDefault="00B047AE" w:rsidP="001638FF">
            <w:pPr>
              <w:pStyle w:val="TAL"/>
              <w:rPr>
                <w:snapToGrid w:val="0"/>
                <w:sz w:val="16"/>
              </w:rPr>
            </w:pPr>
            <w:r w:rsidRPr="00B047AE">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02F5DD34" w14:textId="77777777" w:rsidR="00B047AE" w:rsidRPr="00B047AE" w:rsidRDefault="00B047AE" w:rsidP="001638FF">
            <w:pPr>
              <w:pStyle w:val="TAC"/>
              <w:rPr>
                <w:snapToGrid w:val="0"/>
                <w:sz w:val="16"/>
              </w:rPr>
            </w:pPr>
            <w:r w:rsidRPr="00B047AE">
              <w:rPr>
                <w:snapToGrid w:val="0"/>
                <w:sz w:val="16"/>
              </w:rPr>
              <w:t>13.1.0</w:t>
            </w:r>
          </w:p>
        </w:tc>
      </w:tr>
      <w:tr w:rsidR="008B0CF6" w:rsidRPr="007D6048" w14:paraId="7AE1446C" w14:textId="77777777" w:rsidTr="00951753">
        <w:tc>
          <w:tcPr>
            <w:tcW w:w="800" w:type="dxa"/>
            <w:tcBorders>
              <w:top w:val="single" w:sz="12" w:space="0" w:color="auto"/>
              <w:bottom w:val="single" w:sz="12" w:space="0" w:color="auto"/>
            </w:tcBorders>
            <w:shd w:val="solid" w:color="FFFFFF" w:fill="auto"/>
          </w:tcPr>
          <w:p w14:paraId="34A567A5" w14:textId="77777777" w:rsidR="008B0CF6" w:rsidRDefault="008B0CF6" w:rsidP="001638FF">
            <w:pPr>
              <w:pStyle w:val="TAC"/>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4885FA49" w14:textId="77777777" w:rsidR="008B0CF6" w:rsidRDefault="008B0CF6" w:rsidP="001638FF">
            <w:pPr>
              <w:pStyle w:val="TAC"/>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56DF9816" w14:textId="77777777" w:rsidR="008B0CF6" w:rsidRDefault="008B0CF6" w:rsidP="001638FF">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5ADA6E77" w14:textId="77777777" w:rsidR="008B0CF6" w:rsidRDefault="008B0CF6" w:rsidP="001638FF">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8CCA958" w14:textId="77777777" w:rsidR="008B0CF6" w:rsidRPr="00B047AE" w:rsidRDefault="008B0CF6" w:rsidP="001638FF">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2E894DD7" w14:textId="77777777" w:rsidR="008B0CF6" w:rsidRPr="00B047AE" w:rsidRDefault="008B0CF6" w:rsidP="001638FF">
            <w:pPr>
              <w:pStyle w:val="TAC"/>
              <w:rPr>
                <w:snapToGrid w:val="0"/>
                <w:sz w:val="16"/>
              </w:rPr>
            </w:pPr>
          </w:p>
        </w:tc>
        <w:tc>
          <w:tcPr>
            <w:tcW w:w="4820" w:type="dxa"/>
            <w:tcBorders>
              <w:top w:val="single" w:sz="12" w:space="0" w:color="auto"/>
              <w:bottom w:val="single" w:sz="12" w:space="0" w:color="auto"/>
            </w:tcBorders>
            <w:shd w:val="solid" w:color="FFFFFF" w:fill="auto"/>
          </w:tcPr>
          <w:p w14:paraId="647C05C6" w14:textId="77777777" w:rsidR="008B0CF6" w:rsidRPr="00B047AE" w:rsidRDefault="008B0CF6" w:rsidP="001638FF">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4F66083" w14:textId="77777777" w:rsidR="008B0CF6" w:rsidRPr="00101787" w:rsidRDefault="008B0CF6" w:rsidP="001638FF">
            <w:pPr>
              <w:pStyle w:val="TAC"/>
              <w:rPr>
                <w:snapToGrid w:val="0"/>
                <w:sz w:val="16"/>
              </w:rPr>
            </w:pPr>
            <w:r w:rsidRPr="00101787">
              <w:rPr>
                <w:snapToGrid w:val="0"/>
                <w:sz w:val="16"/>
              </w:rPr>
              <w:t>14.0.0</w:t>
            </w:r>
          </w:p>
        </w:tc>
      </w:tr>
      <w:tr w:rsidR="00101787" w:rsidRPr="007D6048" w14:paraId="4524C05C" w14:textId="77777777" w:rsidTr="00640F4D">
        <w:tc>
          <w:tcPr>
            <w:tcW w:w="800" w:type="dxa"/>
            <w:tcBorders>
              <w:top w:val="single" w:sz="12" w:space="0" w:color="auto"/>
              <w:bottom w:val="single" w:sz="12" w:space="0" w:color="auto"/>
            </w:tcBorders>
            <w:shd w:val="solid" w:color="FFFFFF" w:fill="auto"/>
          </w:tcPr>
          <w:p w14:paraId="2F0AE456" w14:textId="77777777" w:rsidR="00101787" w:rsidRDefault="00101787" w:rsidP="001638FF">
            <w:pPr>
              <w:pStyle w:val="TAC"/>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4FE68FE2" w14:textId="77777777" w:rsidR="00101787" w:rsidRDefault="00101787" w:rsidP="001638FF">
            <w:pPr>
              <w:pStyle w:val="TAC"/>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5B2AA65E" w14:textId="77777777" w:rsidR="00101787" w:rsidRDefault="00101787" w:rsidP="001638FF">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tcPr>
          <w:p w14:paraId="0E3D591D" w14:textId="77777777" w:rsidR="00101787" w:rsidRDefault="00101787" w:rsidP="001638FF">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tcPr>
          <w:p w14:paraId="629075C4" w14:textId="77777777" w:rsidR="00101787" w:rsidRDefault="00101787" w:rsidP="001638FF">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5B02BDF0" w14:textId="77777777" w:rsidR="00101787" w:rsidRPr="00B047AE" w:rsidRDefault="00101787" w:rsidP="001638FF">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133D82F2" w14:textId="77777777" w:rsidR="00101787" w:rsidRDefault="00101787" w:rsidP="001638FF">
            <w:pPr>
              <w:pStyle w:val="TAL"/>
              <w:rPr>
                <w:sz w:val="16"/>
                <w:szCs w:val="16"/>
              </w:rPr>
            </w:pPr>
            <w:r>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9D540D3" w14:textId="77777777" w:rsidR="00101787" w:rsidRPr="00101787" w:rsidRDefault="00101787" w:rsidP="001638FF">
            <w:pPr>
              <w:pStyle w:val="TAC"/>
              <w:rPr>
                <w:snapToGrid w:val="0"/>
                <w:sz w:val="16"/>
              </w:rPr>
            </w:pPr>
            <w:r w:rsidRPr="00101787">
              <w:rPr>
                <w:snapToGrid w:val="0"/>
                <w:sz w:val="16"/>
              </w:rPr>
              <w:t>14.1.0</w:t>
            </w:r>
          </w:p>
        </w:tc>
      </w:tr>
      <w:tr w:rsidR="00951753" w:rsidRPr="007D6048" w14:paraId="2A37CBC5" w14:textId="77777777" w:rsidTr="00F94D04">
        <w:tc>
          <w:tcPr>
            <w:tcW w:w="800" w:type="dxa"/>
            <w:tcBorders>
              <w:top w:val="single" w:sz="12" w:space="0" w:color="auto"/>
              <w:bottom w:val="single" w:sz="12" w:space="0" w:color="auto"/>
            </w:tcBorders>
            <w:shd w:val="solid" w:color="FFFFFF" w:fill="auto"/>
          </w:tcPr>
          <w:p w14:paraId="2DF45DDE" w14:textId="77777777" w:rsidR="00951753" w:rsidRDefault="00951753" w:rsidP="001638FF">
            <w:pPr>
              <w:pStyle w:val="TAC"/>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12C1DC54" w14:textId="77777777" w:rsidR="00951753" w:rsidRDefault="00951753" w:rsidP="001638FF">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22E2B5A" w14:textId="77777777" w:rsidR="00951753" w:rsidRDefault="00951753" w:rsidP="001638FF">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3041F550" w14:textId="77777777" w:rsidR="00951753" w:rsidRDefault="00951753" w:rsidP="001638FF">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D6CBAD4" w14:textId="77777777" w:rsidR="00951753" w:rsidRDefault="00951753" w:rsidP="001638FF">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F483CC4" w14:textId="77777777" w:rsidR="00951753" w:rsidRDefault="00951753" w:rsidP="001638FF">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1501ED2" w14:textId="77777777" w:rsidR="00951753" w:rsidRDefault="00951753" w:rsidP="001638FF">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49BB1C41" w14:textId="77777777" w:rsidR="00951753" w:rsidRPr="00357256" w:rsidRDefault="00951753" w:rsidP="001638FF">
            <w:pPr>
              <w:pStyle w:val="TAC"/>
              <w:rPr>
                <w:bCs/>
                <w:snapToGrid w:val="0"/>
                <w:sz w:val="16"/>
              </w:rPr>
            </w:pPr>
            <w:r w:rsidRPr="00357256">
              <w:rPr>
                <w:bCs/>
                <w:snapToGrid w:val="0"/>
                <w:sz w:val="16"/>
              </w:rPr>
              <w:t>15.0.0</w:t>
            </w:r>
          </w:p>
        </w:tc>
      </w:tr>
      <w:tr w:rsidR="00640F4D" w:rsidRPr="007D6048" w14:paraId="47FB9D4A" w14:textId="77777777" w:rsidTr="00751B38">
        <w:tc>
          <w:tcPr>
            <w:tcW w:w="800" w:type="dxa"/>
            <w:tcBorders>
              <w:top w:val="single" w:sz="12" w:space="0" w:color="auto"/>
              <w:bottom w:val="single" w:sz="12" w:space="0" w:color="auto"/>
            </w:tcBorders>
            <w:shd w:val="solid" w:color="FFFFFF" w:fill="auto"/>
          </w:tcPr>
          <w:p w14:paraId="39911C75" w14:textId="77777777" w:rsidR="00640F4D" w:rsidRDefault="00640F4D" w:rsidP="001638FF">
            <w:pPr>
              <w:pStyle w:val="TAC"/>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0EFD90D2" w14:textId="77777777" w:rsidR="00640F4D" w:rsidRDefault="00640F4D" w:rsidP="001638FF">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0A97360" w14:textId="77777777" w:rsidR="00640F4D" w:rsidRDefault="00640F4D" w:rsidP="001638FF">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6FBBEE5B" w14:textId="77777777" w:rsidR="00640F4D" w:rsidRDefault="00640F4D" w:rsidP="001638FF">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7B41A03" w14:textId="77777777" w:rsidR="00640F4D" w:rsidRDefault="00640F4D" w:rsidP="001638FF">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356AFCA" w14:textId="77777777" w:rsidR="00640F4D" w:rsidRDefault="00640F4D" w:rsidP="001638FF">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5FA2DC41" w14:textId="77777777" w:rsidR="00640F4D" w:rsidRDefault="00640F4D" w:rsidP="001638FF">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05E89DD5" w14:textId="77777777" w:rsidR="00640F4D" w:rsidRPr="00357256" w:rsidRDefault="00640F4D" w:rsidP="001638FF">
            <w:pPr>
              <w:pStyle w:val="TAC"/>
              <w:rPr>
                <w:bCs/>
                <w:snapToGrid w:val="0"/>
                <w:sz w:val="16"/>
              </w:rPr>
            </w:pPr>
            <w:r w:rsidRPr="00357256">
              <w:rPr>
                <w:bCs/>
                <w:snapToGrid w:val="0"/>
                <w:sz w:val="16"/>
              </w:rPr>
              <w:t>16.0.0</w:t>
            </w:r>
          </w:p>
        </w:tc>
      </w:tr>
      <w:tr w:rsidR="00F94D04" w:rsidRPr="007D6048" w14:paraId="2C4196E4" w14:textId="77777777" w:rsidTr="00C91887">
        <w:tc>
          <w:tcPr>
            <w:tcW w:w="800" w:type="dxa"/>
            <w:tcBorders>
              <w:top w:val="single" w:sz="12" w:space="0" w:color="auto"/>
              <w:bottom w:val="single" w:sz="12" w:space="0" w:color="auto"/>
            </w:tcBorders>
            <w:shd w:val="solid" w:color="FFFFFF" w:fill="auto"/>
          </w:tcPr>
          <w:p w14:paraId="1ACE0078" w14:textId="77777777" w:rsidR="00F94D04" w:rsidRDefault="00F94D04" w:rsidP="001638FF">
            <w:pPr>
              <w:pStyle w:val="TAC"/>
              <w:rPr>
                <w:snapToGrid w:val="0"/>
                <w:sz w:val="16"/>
                <w:szCs w:val="16"/>
              </w:rPr>
            </w:pPr>
            <w:r>
              <w:rPr>
                <w:snapToGrid w:val="0"/>
                <w:sz w:val="16"/>
                <w:szCs w:val="16"/>
              </w:rPr>
              <w:t>2022-04</w:t>
            </w:r>
          </w:p>
        </w:tc>
        <w:tc>
          <w:tcPr>
            <w:tcW w:w="800" w:type="dxa"/>
            <w:tcBorders>
              <w:top w:val="single" w:sz="12" w:space="0" w:color="auto"/>
              <w:bottom w:val="single" w:sz="12" w:space="0" w:color="auto"/>
            </w:tcBorders>
            <w:shd w:val="solid" w:color="FFFFFF" w:fill="auto"/>
          </w:tcPr>
          <w:p w14:paraId="6BF4B43D" w14:textId="77777777" w:rsidR="00F94D04" w:rsidRDefault="00F94D04" w:rsidP="001638FF">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25B36E4A" w14:textId="77777777" w:rsidR="00F94D04" w:rsidRDefault="00F94D04" w:rsidP="001638FF">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6F9AD689" w14:textId="77777777" w:rsidR="00F94D04" w:rsidRDefault="00F94D04" w:rsidP="001638FF">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222534D1" w14:textId="77777777" w:rsidR="00F94D04" w:rsidRDefault="00F94D04" w:rsidP="001638FF">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867F0E6" w14:textId="77777777" w:rsidR="00F94D04" w:rsidRDefault="00F94D04" w:rsidP="001638FF">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6915929" w14:textId="77777777" w:rsidR="00F94D04" w:rsidRDefault="00F94D04" w:rsidP="001638FF">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611636CF" w14:textId="77777777" w:rsidR="00F94D04" w:rsidRPr="00C63E27" w:rsidRDefault="00F94D04" w:rsidP="001638FF">
            <w:pPr>
              <w:pStyle w:val="TAC"/>
              <w:rPr>
                <w:snapToGrid w:val="0"/>
                <w:sz w:val="16"/>
              </w:rPr>
            </w:pPr>
            <w:r w:rsidRPr="00C63E27">
              <w:rPr>
                <w:snapToGrid w:val="0"/>
                <w:sz w:val="16"/>
              </w:rPr>
              <w:t>17.0.0</w:t>
            </w:r>
          </w:p>
        </w:tc>
      </w:tr>
      <w:tr w:rsidR="00751B38" w:rsidRPr="007D6048" w14:paraId="56A462E2" w14:textId="77777777" w:rsidTr="00C91887">
        <w:tc>
          <w:tcPr>
            <w:tcW w:w="800" w:type="dxa"/>
            <w:tcBorders>
              <w:top w:val="single" w:sz="12" w:space="0" w:color="auto"/>
              <w:bottom w:val="single" w:sz="12" w:space="0" w:color="auto"/>
            </w:tcBorders>
            <w:shd w:val="solid" w:color="FFFFFF" w:fill="auto"/>
          </w:tcPr>
          <w:p w14:paraId="6B466DAF" w14:textId="77777777" w:rsidR="00751B38" w:rsidRDefault="00751B38" w:rsidP="001638FF">
            <w:pPr>
              <w:pStyle w:val="TAC"/>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07EAD002" w14:textId="77777777" w:rsidR="00751B38" w:rsidRDefault="00751B38" w:rsidP="001638FF">
            <w:pPr>
              <w:pStyle w:val="TAC"/>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563A92E6" w14:textId="77777777" w:rsidR="00751B38" w:rsidRDefault="00751B38" w:rsidP="001638FF">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202267E9" w14:textId="77777777" w:rsidR="00751B38" w:rsidRDefault="00751B38" w:rsidP="001638FF">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2F90DC4" w14:textId="77777777" w:rsidR="00751B38" w:rsidRDefault="00751B38" w:rsidP="001638FF">
            <w:pPr>
              <w:pStyle w:val="TAR"/>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791F3EB" w14:textId="77777777" w:rsidR="00751B38" w:rsidRDefault="00751B38" w:rsidP="001638FF">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5473E70" w14:textId="77777777" w:rsidR="00751B38" w:rsidRDefault="00751B38" w:rsidP="001638FF">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19330DC8" w14:textId="77777777" w:rsidR="00751B38" w:rsidRPr="00C63E27" w:rsidRDefault="00751B38" w:rsidP="001638FF">
            <w:pPr>
              <w:pStyle w:val="TAC"/>
              <w:rPr>
                <w:snapToGrid w:val="0"/>
                <w:sz w:val="16"/>
              </w:rPr>
            </w:pPr>
            <w:r w:rsidRPr="00C63E27">
              <w:rPr>
                <w:snapToGrid w:val="0"/>
                <w:sz w:val="16"/>
              </w:rPr>
              <w:t>18.0.0</w:t>
            </w:r>
          </w:p>
        </w:tc>
      </w:tr>
      <w:tr w:rsidR="00C91887" w:rsidRPr="007D6048" w14:paraId="6C1EF326" w14:textId="77777777" w:rsidTr="008B0CF6">
        <w:tc>
          <w:tcPr>
            <w:tcW w:w="800" w:type="dxa"/>
            <w:tcBorders>
              <w:top w:val="single" w:sz="12" w:space="0" w:color="auto"/>
            </w:tcBorders>
            <w:shd w:val="solid" w:color="FFFFFF" w:fill="auto"/>
          </w:tcPr>
          <w:p w14:paraId="7B725EE6" w14:textId="77777777" w:rsidR="00C91887" w:rsidRDefault="00C91887" w:rsidP="001638FF">
            <w:pPr>
              <w:pStyle w:val="TAC"/>
              <w:rPr>
                <w:snapToGrid w:val="0"/>
                <w:sz w:val="16"/>
                <w:szCs w:val="16"/>
              </w:rPr>
            </w:pPr>
            <w:r>
              <w:rPr>
                <w:snapToGrid w:val="0"/>
                <w:sz w:val="16"/>
                <w:szCs w:val="16"/>
              </w:rPr>
              <w:t>2025-09</w:t>
            </w:r>
          </w:p>
        </w:tc>
        <w:tc>
          <w:tcPr>
            <w:tcW w:w="800" w:type="dxa"/>
            <w:tcBorders>
              <w:top w:val="single" w:sz="12" w:space="0" w:color="auto"/>
            </w:tcBorders>
            <w:shd w:val="solid" w:color="FFFFFF" w:fill="auto"/>
          </w:tcPr>
          <w:p w14:paraId="6DAFA5D9" w14:textId="4FA8BBFD" w:rsidR="00C91887" w:rsidRDefault="00C63E27" w:rsidP="001638FF">
            <w:pPr>
              <w:pStyle w:val="TAC"/>
              <w:rPr>
                <w:snapToGrid w:val="0"/>
                <w:sz w:val="16"/>
                <w:szCs w:val="16"/>
              </w:rPr>
            </w:pPr>
            <w:r>
              <w:rPr>
                <w:snapToGrid w:val="0"/>
                <w:sz w:val="16"/>
                <w:szCs w:val="16"/>
              </w:rPr>
              <w:t>SA#109</w:t>
            </w:r>
          </w:p>
        </w:tc>
        <w:tc>
          <w:tcPr>
            <w:tcW w:w="1094" w:type="dxa"/>
            <w:tcBorders>
              <w:top w:val="single" w:sz="12" w:space="0" w:color="auto"/>
            </w:tcBorders>
            <w:shd w:val="solid" w:color="FFFFFF" w:fill="auto"/>
          </w:tcPr>
          <w:p w14:paraId="067A5F43" w14:textId="77777777" w:rsidR="00C91887" w:rsidRDefault="00C91887" w:rsidP="001638FF">
            <w:pPr>
              <w:pStyle w:val="TAC"/>
              <w:rPr>
                <w:snapToGrid w:val="0"/>
                <w:sz w:val="16"/>
              </w:rPr>
            </w:pPr>
            <w:r>
              <w:rPr>
                <w:snapToGrid w:val="0"/>
                <w:sz w:val="16"/>
              </w:rPr>
              <w:t>-</w:t>
            </w:r>
          </w:p>
        </w:tc>
        <w:tc>
          <w:tcPr>
            <w:tcW w:w="567" w:type="dxa"/>
            <w:tcBorders>
              <w:top w:val="single" w:sz="12" w:space="0" w:color="auto"/>
            </w:tcBorders>
            <w:shd w:val="solid" w:color="FFFFFF" w:fill="auto"/>
          </w:tcPr>
          <w:p w14:paraId="1FA53055" w14:textId="77777777" w:rsidR="00C91887" w:rsidRDefault="00C91887" w:rsidP="001638FF">
            <w:pPr>
              <w:pStyle w:val="TAL"/>
              <w:rPr>
                <w:snapToGrid w:val="0"/>
                <w:sz w:val="16"/>
              </w:rPr>
            </w:pPr>
            <w:r>
              <w:rPr>
                <w:snapToGrid w:val="0"/>
                <w:sz w:val="16"/>
              </w:rPr>
              <w:t>-</w:t>
            </w:r>
          </w:p>
        </w:tc>
        <w:tc>
          <w:tcPr>
            <w:tcW w:w="425" w:type="dxa"/>
            <w:tcBorders>
              <w:top w:val="single" w:sz="12" w:space="0" w:color="auto"/>
            </w:tcBorders>
            <w:shd w:val="solid" w:color="FFFFFF" w:fill="auto"/>
          </w:tcPr>
          <w:p w14:paraId="1F3C000D" w14:textId="77777777" w:rsidR="00C91887" w:rsidRDefault="00C91887" w:rsidP="001638FF">
            <w:pPr>
              <w:pStyle w:val="TAR"/>
              <w:rPr>
                <w:snapToGrid w:val="0"/>
                <w:sz w:val="16"/>
              </w:rPr>
            </w:pPr>
            <w:r>
              <w:rPr>
                <w:snapToGrid w:val="0"/>
                <w:sz w:val="16"/>
              </w:rPr>
              <w:t>-</w:t>
            </w:r>
          </w:p>
        </w:tc>
        <w:tc>
          <w:tcPr>
            <w:tcW w:w="425" w:type="dxa"/>
            <w:tcBorders>
              <w:top w:val="single" w:sz="12" w:space="0" w:color="auto"/>
            </w:tcBorders>
            <w:shd w:val="solid" w:color="FFFFFF" w:fill="auto"/>
          </w:tcPr>
          <w:p w14:paraId="5BDABE06" w14:textId="77777777" w:rsidR="00C91887" w:rsidRDefault="00C91887" w:rsidP="001638FF">
            <w:pPr>
              <w:pStyle w:val="TAC"/>
              <w:rPr>
                <w:snapToGrid w:val="0"/>
                <w:sz w:val="16"/>
              </w:rPr>
            </w:pPr>
            <w:r>
              <w:rPr>
                <w:snapToGrid w:val="0"/>
                <w:sz w:val="16"/>
              </w:rPr>
              <w:t>-</w:t>
            </w:r>
          </w:p>
        </w:tc>
        <w:tc>
          <w:tcPr>
            <w:tcW w:w="4820" w:type="dxa"/>
            <w:tcBorders>
              <w:top w:val="single" w:sz="12" w:space="0" w:color="auto"/>
            </w:tcBorders>
            <w:shd w:val="solid" w:color="FFFFFF" w:fill="auto"/>
          </w:tcPr>
          <w:p w14:paraId="71B8DB12" w14:textId="77777777" w:rsidR="00C91887" w:rsidRDefault="00C91887" w:rsidP="001638FF">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5BB93B25" w14:textId="77777777" w:rsidR="00C91887" w:rsidRPr="00C63E27" w:rsidRDefault="00C91887" w:rsidP="001638FF">
            <w:pPr>
              <w:pStyle w:val="TAC"/>
              <w:rPr>
                <w:snapToGrid w:val="0"/>
                <w:sz w:val="16"/>
              </w:rPr>
            </w:pPr>
            <w:r w:rsidRPr="00C63E27">
              <w:rPr>
                <w:snapToGrid w:val="0"/>
                <w:sz w:val="16"/>
              </w:rPr>
              <w:t>19.0.0</w:t>
            </w:r>
          </w:p>
        </w:tc>
      </w:tr>
    </w:tbl>
    <w:p w14:paraId="7A62EA8B" w14:textId="77777777" w:rsidR="00895E34" w:rsidRDefault="00895E34" w:rsidP="0090671D"/>
    <w:p w14:paraId="3FCCCC82" w14:textId="77777777" w:rsidR="00231C5F" w:rsidRDefault="00231C5F" w:rsidP="0090671D"/>
    <w:sectPr w:rsidR="00231C5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E1A15" w14:textId="77777777" w:rsidR="00AD6FCE" w:rsidRDefault="00AD6FCE">
      <w:r>
        <w:separator/>
      </w:r>
    </w:p>
  </w:endnote>
  <w:endnote w:type="continuationSeparator" w:id="0">
    <w:p w14:paraId="64B2E69F" w14:textId="77777777" w:rsidR="00AD6FCE" w:rsidRDefault="00AD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Ital~2d">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F1539" w14:textId="77777777" w:rsidR="00AB51AA" w:rsidRDefault="00AB51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FE9B3" w14:textId="77777777" w:rsidR="00AD6FCE" w:rsidRDefault="00AD6FCE">
      <w:r>
        <w:separator/>
      </w:r>
    </w:p>
  </w:footnote>
  <w:footnote w:type="continuationSeparator" w:id="0">
    <w:p w14:paraId="1B26B739" w14:textId="77777777" w:rsidR="00AD6FCE" w:rsidRDefault="00AD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4BD66" w14:textId="4F7B700E" w:rsidR="00AB51AA" w:rsidRDefault="00C63E27" w:rsidP="00C3731A">
    <w:pPr>
      <w:pStyle w:val="Header"/>
      <w:framePr w:wrap="auto" w:vAnchor="text" w:hAnchor="margin" w:xAlign="right" w:y="1"/>
      <w:widowControl/>
    </w:pPr>
    <w:r>
      <w:fldChar w:fldCharType="begin"/>
    </w:r>
    <w:r>
      <w:instrText xml:space="preserve"> STYLEREF ZA </w:instrText>
    </w:r>
    <w:r>
      <w:fldChar w:fldCharType="separate"/>
    </w:r>
    <w:r>
      <w:rPr>
        <w:noProof/>
      </w:rPr>
      <w:t>3GPP TS 32.376 V19.0.0 (2025-09)</w:t>
    </w:r>
    <w:r>
      <w:rPr>
        <w:noProof/>
      </w:rPr>
      <w:fldChar w:fldCharType="end"/>
    </w:r>
  </w:p>
  <w:p w14:paraId="7E52AA19" w14:textId="77777777" w:rsidR="00AB51AA" w:rsidRDefault="00AB51AA" w:rsidP="00C3731A">
    <w:pPr>
      <w:pStyle w:val="Header"/>
      <w:framePr w:wrap="auto" w:vAnchor="text" w:hAnchor="margin" w:xAlign="center" w:y="1"/>
      <w:widowControl/>
    </w:pPr>
    <w:r>
      <w:fldChar w:fldCharType="begin"/>
    </w:r>
    <w:r>
      <w:instrText xml:space="preserve"> PAGE </w:instrText>
    </w:r>
    <w:r>
      <w:fldChar w:fldCharType="separate"/>
    </w:r>
    <w:r w:rsidR="00951753">
      <w:t>26</w:t>
    </w:r>
    <w:r>
      <w:fldChar w:fldCharType="end"/>
    </w:r>
  </w:p>
  <w:p w14:paraId="44547C30" w14:textId="41926ADB" w:rsidR="00AB51AA" w:rsidRDefault="00C63E27" w:rsidP="00C3731A">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82D280F" w14:textId="77777777" w:rsidR="00AB51AA" w:rsidRDefault="00AB51AA" w:rsidP="00C3731A">
    <w:pPr>
      <w:pStyle w:val="Header"/>
    </w:pPr>
  </w:p>
  <w:p w14:paraId="7766B37E" w14:textId="77777777" w:rsidR="00AB51AA" w:rsidRPr="00C3731A" w:rsidRDefault="00AB51AA" w:rsidP="00C37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F6C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4BAB8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84DCB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49C8"/>
    <w:rsid w:val="00000671"/>
    <w:rsid w:val="00000885"/>
    <w:rsid w:val="00006605"/>
    <w:rsid w:val="00024F7C"/>
    <w:rsid w:val="0003555F"/>
    <w:rsid w:val="00045A8C"/>
    <w:rsid w:val="00047976"/>
    <w:rsid w:val="000665BA"/>
    <w:rsid w:val="00085C7B"/>
    <w:rsid w:val="000A7602"/>
    <w:rsid w:val="000C0F31"/>
    <w:rsid w:val="000C2920"/>
    <w:rsid w:val="000C7F29"/>
    <w:rsid w:val="000D2A46"/>
    <w:rsid w:val="000D7C82"/>
    <w:rsid w:val="000F2179"/>
    <w:rsid w:val="000F28CB"/>
    <w:rsid w:val="000F64EE"/>
    <w:rsid w:val="000F6DA2"/>
    <w:rsid w:val="000F72AD"/>
    <w:rsid w:val="00101787"/>
    <w:rsid w:val="00115011"/>
    <w:rsid w:val="001238D2"/>
    <w:rsid w:val="00140DF5"/>
    <w:rsid w:val="00141D28"/>
    <w:rsid w:val="001458D2"/>
    <w:rsid w:val="00160B00"/>
    <w:rsid w:val="001623ED"/>
    <w:rsid w:val="001638FF"/>
    <w:rsid w:val="00163F7E"/>
    <w:rsid w:val="001731CD"/>
    <w:rsid w:val="00173DDC"/>
    <w:rsid w:val="0017775D"/>
    <w:rsid w:val="001778B0"/>
    <w:rsid w:val="001837B8"/>
    <w:rsid w:val="00185976"/>
    <w:rsid w:val="00191422"/>
    <w:rsid w:val="001A0BE4"/>
    <w:rsid w:val="001B291E"/>
    <w:rsid w:val="001B5D00"/>
    <w:rsid w:val="001B5FE1"/>
    <w:rsid w:val="001C2285"/>
    <w:rsid w:val="001D0D26"/>
    <w:rsid w:val="001D2BBF"/>
    <w:rsid w:val="001D719D"/>
    <w:rsid w:val="001E5D72"/>
    <w:rsid w:val="001F179B"/>
    <w:rsid w:val="00206D52"/>
    <w:rsid w:val="00222514"/>
    <w:rsid w:val="0022294F"/>
    <w:rsid w:val="00223CB1"/>
    <w:rsid w:val="002246C7"/>
    <w:rsid w:val="00226607"/>
    <w:rsid w:val="00231C5F"/>
    <w:rsid w:val="0023525B"/>
    <w:rsid w:val="00235A45"/>
    <w:rsid w:val="00242C6C"/>
    <w:rsid w:val="002468E5"/>
    <w:rsid w:val="00250284"/>
    <w:rsid w:val="0025092A"/>
    <w:rsid w:val="002528EB"/>
    <w:rsid w:val="00267530"/>
    <w:rsid w:val="002809E0"/>
    <w:rsid w:val="00286E85"/>
    <w:rsid w:val="002A7976"/>
    <w:rsid w:val="002B0A1F"/>
    <w:rsid w:val="002D2A56"/>
    <w:rsid w:val="002D2E0C"/>
    <w:rsid w:val="002D441B"/>
    <w:rsid w:val="002E4CCE"/>
    <w:rsid w:val="002F4713"/>
    <w:rsid w:val="002F62C7"/>
    <w:rsid w:val="0032390C"/>
    <w:rsid w:val="00325FCC"/>
    <w:rsid w:val="0033416C"/>
    <w:rsid w:val="00335FDE"/>
    <w:rsid w:val="00337E11"/>
    <w:rsid w:val="00337F51"/>
    <w:rsid w:val="0034708C"/>
    <w:rsid w:val="003511A2"/>
    <w:rsid w:val="00357256"/>
    <w:rsid w:val="00362E8A"/>
    <w:rsid w:val="00364E8B"/>
    <w:rsid w:val="00372A96"/>
    <w:rsid w:val="00377BC2"/>
    <w:rsid w:val="003824B6"/>
    <w:rsid w:val="00386D76"/>
    <w:rsid w:val="00393AF5"/>
    <w:rsid w:val="0039674F"/>
    <w:rsid w:val="003A712F"/>
    <w:rsid w:val="003C328C"/>
    <w:rsid w:val="003C7DF0"/>
    <w:rsid w:val="003D6501"/>
    <w:rsid w:val="003E34A3"/>
    <w:rsid w:val="003E67C8"/>
    <w:rsid w:val="003E762D"/>
    <w:rsid w:val="003F75BD"/>
    <w:rsid w:val="00406782"/>
    <w:rsid w:val="004118DC"/>
    <w:rsid w:val="004133D2"/>
    <w:rsid w:val="00417C1A"/>
    <w:rsid w:val="0044165E"/>
    <w:rsid w:val="00456BCC"/>
    <w:rsid w:val="00457D02"/>
    <w:rsid w:val="004734E2"/>
    <w:rsid w:val="0048150C"/>
    <w:rsid w:val="00481DF4"/>
    <w:rsid w:val="00486A19"/>
    <w:rsid w:val="0049387C"/>
    <w:rsid w:val="004951A1"/>
    <w:rsid w:val="00496F52"/>
    <w:rsid w:val="004B3615"/>
    <w:rsid w:val="004C4C12"/>
    <w:rsid w:val="004D5099"/>
    <w:rsid w:val="00501243"/>
    <w:rsid w:val="00513695"/>
    <w:rsid w:val="0052540B"/>
    <w:rsid w:val="005361B7"/>
    <w:rsid w:val="005402CC"/>
    <w:rsid w:val="00540B08"/>
    <w:rsid w:val="00551111"/>
    <w:rsid w:val="00553021"/>
    <w:rsid w:val="00557BB0"/>
    <w:rsid w:val="0059243F"/>
    <w:rsid w:val="00597F0B"/>
    <w:rsid w:val="005A0081"/>
    <w:rsid w:val="005B3149"/>
    <w:rsid w:val="005B5239"/>
    <w:rsid w:val="005D1E00"/>
    <w:rsid w:val="005E23A6"/>
    <w:rsid w:val="005E682B"/>
    <w:rsid w:val="00607F72"/>
    <w:rsid w:val="00612D5F"/>
    <w:rsid w:val="00613597"/>
    <w:rsid w:val="00621430"/>
    <w:rsid w:val="00626EDF"/>
    <w:rsid w:val="00640F4D"/>
    <w:rsid w:val="00651FB4"/>
    <w:rsid w:val="00683896"/>
    <w:rsid w:val="00690F1B"/>
    <w:rsid w:val="006963ED"/>
    <w:rsid w:val="006B7387"/>
    <w:rsid w:val="006B75B6"/>
    <w:rsid w:val="006C5B93"/>
    <w:rsid w:val="006C7C6A"/>
    <w:rsid w:val="006D49C8"/>
    <w:rsid w:val="006D4FDD"/>
    <w:rsid w:val="006E43B2"/>
    <w:rsid w:val="006F0A6B"/>
    <w:rsid w:val="006F3793"/>
    <w:rsid w:val="00714CAC"/>
    <w:rsid w:val="007278D8"/>
    <w:rsid w:val="00742790"/>
    <w:rsid w:val="00751B38"/>
    <w:rsid w:val="00757C72"/>
    <w:rsid w:val="007613C0"/>
    <w:rsid w:val="00774230"/>
    <w:rsid w:val="00786115"/>
    <w:rsid w:val="00794414"/>
    <w:rsid w:val="007C33C7"/>
    <w:rsid w:val="007C37EA"/>
    <w:rsid w:val="007C7DE2"/>
    <w:rsid w:val="007D2B7D"/>
    <w:rsid w:val="007E7B7C"/>
    <w:rsid w:val="007F54DD"/>
    <w:rsid w:val="00813F08"/>
    <w:rsid w:val="00815795"/>
    <w:rsid w:val="0082314D"/>
    <w:rsid w:val="00830D8C"/>
    <w:rsid w:val="00860F33"/>
    <w:rsid w:val="00867A7A"/>
    <w:rsid w:val="00867EC2"/>
    <w:rsid w:val="00881F72"/>
    <w:rsid w:val="00886151"/>
    <w:rsid w:val="00886B4F"/>
    <w:rsid w:val="008933E2"/>
    <w:rsid w:val="00895E34"/>
    <w:rsid w:val="008A0B4A"/>
    <w:rsid w:val="008A251D"/>
    <w:rsid w:val="008A4AFB"/>
    <w:rsid w:val="008A71D2"/>
    <w:rsid w:val="008B0CF6"/>
    <w:rsid w:val="008B7BE0"/>
    <w:rsid w:val="008C2BC3"/>
    <w:rsid w:val="008C595B"/>
    <w:rsid w:val="008E7D0A"/>
    <w:rsid w:val="008F2E26"/>
    <w:rsid w:val="0090671D"/>
    <w:rsid w:val="009132F1"/>
    <w:rsid w:val="00924B3A"/>
    <w:rsid w:val="00943187"/>
    <w:rsid w:val="00951753"/>
    <w:rsid w:val="00961ECA"/>
    <w:rsid w:val="00964579"/>
    <w:rsid w:val="00967732"/>
    <w:rsid w:val="00971CDF"/>
    <w:rsid w:val="00977E90"/>
    <w:rsid w:val="00981F1F"/>
    <w:rsid w:val="00982176"/>
    <w:rsid w:val="00986940"/>
    <w:rsid w:val="00986F84"/>
    <w:rsid w:val="0099417F"/>
    <w:rsid w:val="009A124F"/>
    <w:rsid w:val="009A584D"/>
    <w:rsid w:val="009B32D1"/>
    <w:rsid w:val="009C1FC4"/>
    <w:rsid w:val="009E1A01"/>
    <w:rsid w:val="009E63C1"/>
    <w:rsid w:val="009F471B"/>
    <w:rsid w:val="00A01CF9"/>
    <w:rsid w:val="00A0424A"/>
    <w:rsid w:val="00A07124"/>
    <w:rsid w:val="00A0721D"/>
    <w:rsid w:val="00A162D7"/>
    <w:rsid w:val="00A30D95"/>
    <w:rsid w:val="00A3124F"/>
    <w:rsid w:val="00A3190E"/>
    <w:rsid w:val="00A4098A"/>
    <w:rsid w:val="00A438D0"/>
    <w:rsid w:val="00A45D28"/>
    <w:rsid w:val="00A53693"/>
    <w:rsid w:val="00A578FE"/>
    <w:rsid w:val="00A668C2"/>
    <w:rsid w:val="00A70290"/>
    <w:rsid w:val="00A70FD2"/>
    <w:rsid w:val="00A740BF"/>
    <w:rsid w:val="00A76B6E"/>
    <w:rsid w:val="00A87128"/>
    <w:rsid w:val="00AB51AA"/>
    <w:rsid w:val="00AB7F8F"/>
    <w:rsid w:val="00AC3358"/>
    <w:rsid w:val="00AC7CF8"/>
    <w:rsid w:val="00AD521E"/>
    <w:rsid w:val="00AD6FCE"/>
    <w:rsid w:val="00AE0445"/>
    <w:rsid w:val="00AE74B5"/>
    <w:rsid w:val="00AF0FC1"/>
    <w:rsid w:val="00AF32EA"/>
    <w:rsid w:val="00B047AE"/>
    <w:rsid w:val="00B10409"/>
    <w:rsid w:val="00B11519"/>
    <w:rsid w:val="00B46502"/>
    <w:rsid w:val="00B465A4"/>
    <w:rsid w:val="00B6740A"/>
    <w:rsid w:val="00B768A6"/>
    <w:rsid w:val="00B76BCA"/>
    <w:rsid w:val="00B915CB"/>
    <w:rsid w:val="00B948A4"/>
    <w:rsid w:val="00BA2A38"/>
    <w:rsid w:val="00BA555E"/>
    <w:rsid w:val="00BA5E13"/>
    <w:rsid w:val="00BA7B62"/>
    <w:rsid w:val="00BC213F"/>
    <w:rsid w:val="00BC5CB7"/>
    <w:rsid w:val="00BC7075"/>
    <w:rsid w:val="00BD085E"/>
    <w:rsid w:val="00BE3D44"/>
    <w:rsid w:val="00BF245B"/>
    <w:rsid w:val="00C01EAD"/>
    <w:rsid w:val="00C03164"/>
    <w:rsid w:val="00C03883"/>
    <w:rsid w:val="00C10DAF"/>
    <w:rsid w:val="00C116F1"/>
    <w:rsid w:val="00C3242E"/>
    <w:rsid w:val="00C33599"/>
    <w:rsid w:val="00C34A75"/>
    <w:rsid w:val="00C3731A"/>
    <w:rsid w:val="00C41C3E"/>
    <w:rsid w:val="00C515F2"/>
    <w:rsid w:val="00C63E27"/>
    <w:rsid w:val="00C65E3E"/>
    <w:rsid w:val="00C65FC4"/>
    <w:rsid w:val="00C70C15"/>
    <w:rsid w:val="00C7223F"/>
    <w:rsid w:val="00C80EF4"/>
    <w:rsid w:val="00C91887"/>
    <w:rsid w:val="00C9688E"/>
    <w:rsid w:val="00CB4712"/>
    <w:rsid w:val="00CB4CEB"/>
    <w:rsid w:val="00CB64F0"/>
    <w:rsid w:val="00CC281D"/>
    <w:rsid w:val="00CC7140"/>
    <w:rsid w:val="00CD163A"/>
    <w:rsid w:val="00CD69C1"/>
    <w:rsid w:val="00CE1AC9"/>
    <w:rsid w:val="00CE1F32"/>
    <w:rsid w:val="00CE3B8C"/>
    <w:rsid w:val="00CE46DB"/>
    <w:rsid w:val="00D06F7F"/>
    <w:rsid w:val="00D15F52"/>
    <w:rsid w:val="00D368BF"/>
    <w:rsid w:val="00D36D81"/>
    <w:rsid w:val="00D37593"/>
    <w:rsid w:val="00D44D2D"/>
    <w:rsid w:val="00D4523B"/>
    <w:rsid w:val="00D70952"/>
    <w:rsid w:val="00D70E55"/>
    <w:rsid w:val="00D75940"/>
    <w:rsid w:val="00D917A7"/>
    <w:rsid w:val="00DA5D9B"/>
    <w:rsid w:val="00DD274F"/>
    <w:rsid w:val="00DE108F"/>
    <w:rsid w:val="00DF7871"/>
    <w:rsid w:val="00E0138E"/>
    <w:rsid w:val="00E05388"/>
    <w:rsid w:val="00E10161"/>
    <w:rsid w:val="00E11A21"/>
    <w:rsid w:val="00E2379F"/>
    <w:rsid w:val="00E34030"/>
    <w:rsid w:val="00E40B63"/>
    <w:rsid w:val="00E548C5"/>
    <w:rsid w:val="00E61114"/>
    <w:rsid w:val="00E63A0A"/>
    <w:rsid w:val="00E67CAB"/>
    <w:rsid w:val="00EA0EC6"/>
    <w:rsid w:val="00EA40D2"/>
    <w:rsid w:val="00EC4985"/>
    <w:rsid w:val="00EC7808"/>
    <w:rsid w:val="00EE18D8"/>
    <w:rsid w:val="00EE73FA"/>
    <w:rsid w:val="00EF37F7"/>
    <w:rsid w:val="00F028FD"/>
    <w:rsid w:val="00F02F5B"/>
    <w:rsid w:val="00F04114"/>
    <w:rsid w:val="00F06441"/>
    <w:rsid w:val="00F105CC"/>
    <w:rsid w:val="00F172A5"/>
    <w:rsid w:val="00F23AB7"/>
    <w:rsid w:val="00F25BA7"/>
    <w:rsid w:val="00F32F63"/>
    <w:rsid w:val="00F40FD8"/>
    <w:rsid w:val="00F554E0"/>
    <w:rsid w:val="00F64AAF"/>
    <w:rsid w:val="00F702D7"/>
    <w:rsid w:val="00F90017"/>
    <w:rsid w:val="00F94D04"/>
    <w:rsid w:val="00FA011C"/>
    <w:rsid w:val="00FA25EB"/>
    <w:rsid w:val="00FA3285"/>
    <w:rsid w:val="00FA339D"/>
    <w:rsid w:val="00FC2492"/>
    <w:rsid w:val="00FC2D76"/>
    <w:rsid w:val="00FC3434"/>
    <w:rsid w:val="00FC565C"/>
    <w:rsid w:val="00FC5E90"/>
    <w:rsid w:val="00FF63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6"/>
    <o:shapelayout v:ext="edit">
      <o:idmap v:ext="edit" data="2"/>
    </o:shapelayout>
  </w:shapeDefaults>
  <w:decimalSymbol w:val=","/>
  <w:listSeparator w:val=";"/>
  <w14:docId w14:val="6776AB2F"/>
  <w15:chartTrackingRefBased/>
  <w15:docId w15:val="{41E8D107-EDDF-4DA7-9E73-4FE5BED6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1,temp,11,12,13,14,15,16,17,18,19,110,H1,H11,H12,H13,H14,H15,H16,H17,l1,H1-Heading 1,Header 1,Legal Line 1,Heading 2-SOW,h1,head 1,II+,I,Heading No. L1,list 1,111,112,113,121,131,1111,141,1121,114,122,132,1112,142,1122,151,1131,1211,1311,1111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paragraph" w:styleId="TableofFigures">
    <w:name w:val="table of figures"/>
    <w:basedOn w:val="Normal"/>
    <w:next w:val="Normal"/>
    <w:semiHidden/>
    <w:rsid w:val="006F0A6B"/>
    <w:pPr>
      <w:tabs>
        <w:tab w:val="right" w:pos="8626"/>
      </w:tabs>
      <w:spacing w:before="120" w:after="0"/>
      <w:ind w:left="400" w:hanging="400"/>
    </w:pPr>
    <w:rPr>
      <w:rFonts w:ascii="Helvetica" w:eastAsia="Times New Roman" w:hAnsi="Helvetica"/>
    </w:rPr>
  </w:style>
  <w:style w:type="paragraph" w:styleId="BodyTextIndent3">
    <w:name w:val="Body Text Indent 3"/>
    <w:basedOn w:val="Normal"/>
    <w:rsid w:val="006F0A6B"/>
    <w:pPr>
      <w:spacing w:before="120" w:after="0"/>
      <w:ind w:left="360"/>
    </w:pPr>
    <w:rPr>
      <w:rFonts w:ascii="Helvetica" w:eastAsia="Times New Roman" w:hAnsi="Helvetica"/>
    </w:rPr>
  </w:style>
  <w:style w:type="paragraph" w:styleId="BodyText3">
    <w:name w:val="Body Text 3"/>
    <w:basedOn w:val="Normal"/>
    <w:rsid w:val="006F0A6B"/>
    <w:pPr>
      <w:spacing w:before="120" w:after="0"/>
    </w:pPr>
    <w:rPr>
      <w:rFonts w:ascii="Helvetica" w:eastAsia="Times New Roman" w:hAnsi="Helvetica"/>
      <w:i/>
    </w:rPr>
  </w:style>
  <w:style w:type="paragraph" w:styleId="BodyTextIndent2">
    <w:name w:val="Body Text Indent 2"/>
    <w:basedOn w:val="Normal"/>
    <w:rsid w:val="006F0A6B"/>
    <w:pPr>
      <w:spacing w:before="120" w:after="0"/>
      <w:ind w:left="720" w:hanging="720"/>
    </w:pPr>
    <w:rPr>
      <w:rFonts w:ascii="Arial" w:eastAsia="Times New Roman" w:hAnsi="Arial"/>
    </w:rPr>
  </w:style>
  <w:style w:type="paragraph" w:customStyle="1" w:styleId="FL">
    <w:name w:val="FL"/>
    <w:basedOn w:val="Normal"/>
    <w:rsid w:val="006F0A6B"/>
    <w:pPr>
      <w:keepNext/>
      <w:keepLines/>
      <w:spacing w:before="60"/>
      <w:jc w:val="center"/>
    </w:pPr>
    <w:rPr>
      <w:rFonts w:ascii="Arial" w:eastAsia="Times New Roman" w:hAnsi="Arial"/>
      <w:b/>
    </w:rPr>
  </w:style>
  <w:style w:type="paragraph" w:styleId="BodyText2">
    <w:name w:val="Body Text 2"/>
    <w:basedOn w:val="Normal"/>
    <w:rsid w:val="006F0A6B"/>
    <w:pPr>
      <w:spacing w:after="120" w:line="480" w:lineRule="auto"/>
    </w:pPr>
    <w:rPr>
      <w:rFonts w:eastAsia="Times New Roman"/>
    </w:rPr>
  </w:style>
  <w:style w:type="table" w:styleId="TableGrid">
    <w:name w:val="Table Grid"/>
    <w:basedOn w:val="TableNormal"/>
    <w:rsid w:val="001B5FE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ink w:val="TAL"/>
    <w:rsid w:val="0090671D"/>
    <w:rPr>
      <w:rFonts w:ascii="Arial" w:hAnsi="Arial"/>
      <w:sz w:val="18"/>
      <w:lang w:eastAsia="en-US"/>
    </w:rPr>
  </w:style>
  <w:style w:type="character" w:customStyle="1" w:styleId="TALChar">
    <w:name w:val="TAL Char"/>
    <w:rsid w:val="00231C5F"/>
    <w:rPr>
      <w:rFonts w:ascii="Arial" w:eastAsia="SimSun" w:hAnsi="Arial"/>
      <w:sz w:val="18"/>
      <w:lang w:val="en-GB" w:eastAsia="en-US" w:bidi="ar-SA"/>
    </w:rPr>
  </w:style>
  <w:style w:type="paragraph" w:styleId="Bibliography">
    <w:name w:val="Bibliography"/>
    <w:basedOn w:val="Normal"/>
    <w:next w:val="Normal"/>
    <w:uiPriority w:val="37"/>
    <w:semiHidden/>
    <w:unhideWhenUsed/>
    <w:rsid w:val="00F94D04"/>
  </w:style>
  <w:style w:type="paragraph" w:styleId="BlockText">
    <w:name w:val="Block Text"/>
    <w:basedOn w:val="Normal"/>
    <w:rsid w:val="00F94D04"/>
    <w:pPr>
      <w:spacing w:after="120"/>
      <w:ind w:left="1440" w:right="1440"/>
    </w:pPr>
  </w:style>
  <w:style w:type="paragraph" w:styleId="BodyTextFirstIndent">
    <w:name w:val="Body Text First Indent"/>
    <w:basedOn w:val="BodyText"/>
    <w:link w:val="BodyTextFirstIndentChar"/>
    <w:rsid w:val="00F94D04"/>
    <w:pPr>
      <w:spacing w:after="120"/>
      <w:ind w:firstLine="210"/>
    </w:pPr>
  </w:style>
  <w:style w:type="character" w:customStyle="1" w:styleId="BodyTextChar">
    <w:name w:val="Body Text Char"/>
    <w:link w:val="BodyText"/>
    <w:rsid w:val="00F94D04"/>
    <w:rPr>
      <w:lang w:eastAsia="en-US"/>
    </w:rPr>
  </w:style>
  <w:style w:type="character" w:customStyle="1" w:styleId="BodyTextFirstIndentChar">
    <w:name w:val="Body Text First Indent Char"/>
    <w:basedOn w:val="BodyTextChar"/>
    <w:link w:val="BodyTextFirstIndent"/>
    <w:rsid w:val="00F94D04"/>
    <w:rPr>
      <w:lang w:eastAsia="en-US"/>
    </w:rPr>
  </w:style>
  <w:style w:type="paragraph" w:styleId="BodyTextIndent">
    <w:name w:val="Body Text Indent"/>
    <w:basedOn w:val="Normal"/>
    <w:link w:val="BodyTextIndentChar"/>
    <w:rsid w:val="00F94D04"/>
    <w:pPr>
      <w:spacing w:after="120"/>
      <w:ind w:left="283"/>
    </w:pPr>
  </w:style>
  <w:style w:type="character" w:customStyle="1" w:styleId="BodyTextIndentChar">
    <w:name w:val="Body Text Indent Char"/>
    <w:link w:val="BodyTextIndent"/>
    <w:rsid w:val="00F94D04"/>
    <w:rPr>
      <w:lang w:eastAsia="en-US"/>
    </w:rPr>
  </w:style>
  <w:style w:type="paragraph" w:styleId="BodyTextFirstIndent2">
    <w:name w:val="Body Text First Indent 2"/>
    <w:basedOn w:val="BodyTextIndent"/>
    <w:link w:val="BodyTextFirstIndent2Char"/>
    <w:rsid w:val="00F94D04"/>
    <w:pPr>
      <w:ind w:firstLine="210"/>
    </w:pPr>
  </w:style>
  <w:style w:type="character" w:customStyle="1" w:styleId="BodyTextFirstIndent2Char">
    <w:name w:val="Body Text First Indent 2 Char"/>
    <w:basedOn w:val="BodyTextIndentChar"/>
    <w:link w:val="BodyTextFirstIndent2"/>
    <w:rsid w:val="00F94D04"/>
    <w:rPr>
      <w:lang w:eastAsia="en-US"/>
    </w:rPr>
  </w:style>
  <w:style w:type="paragraph" w:styleId="Closing">
    <w:name w:val="Closing"/>
    <w:basedOn w:val="Normal"/>
    <w:link w:val="ClosingChar"/>
    <w:rsid w:val="00F94D04"/>
    <w:pPr>
      <w:ind w:left="4252"/>
    </w:pPr>
  </w:style>
  <w:style w:type="character" w:customStyle="1" w:styleId="ClosingChar">
    <w:name w:val="Closing Char"/>
    <w:link w:val="Closing"/>
    <w:rsid w:val="00F94D04"/>
    <w:rPr>
      <w:lang w:eastAsia="en-US"/>
    </w:rPr>
  </w:style>
  <w:style w:type="paragraph" w:styleId="Date">
    <w:name w:val="Date"/>
    <w:basedOn w:val="Normal"/>
    <w:next w:val="Normal"/>
    <w:link w:val="DateChar"/>
    <w:rsid w:val="00F94D04"/>
  </w:style>
  <w:style w:type="character" w:customStyle="1" w:styleId="DateChar">
    <w:name w:val="Date Char"/>
    <w:link w:val="Date"/>
    <w:rsid w:val="00F94D04"/>
    <w:rPr>
      <w:lang w:eastAsia="en-US"/>
    </w:rPr>
  </w:style>
  <w:style w:type="paragraph" w:styleId="E-mailSignature">
    <w:name w:val="E-mail Signature"/>
    <w:basedOn w:val="Normal"/>
    <w:link w:val="E-mailSignatureChar"/>
    <w:rsid w:val="00F94D04"/>
  </w:style>
  <w:style w:type="character" w:customStyle="1" w:styleId="E-mailSignatureChar">
    <w:name w:val="E-mail Signature Char"/>
    <w:link w:val="E-mailSignature"/>
    <w:rsid w:val="00F94D04"/>
    <w:rPr>
      <w:lang w:eastAsia="en-US"/>
    </w:rPr>
  </w:style>
  <w:style w:type="paragraph" w:styleId="EndnoteText">
    <w:name w:val="endnote text"/>
    <w:basedOn w:val="Normal"/>
    <w:link w:val="EndnoteTextChar"/>
    <w:rsid w:val="00F94D04"/>
  </w:style>
  <w:style w:type="character" w:customStyle="1" w:styleId="EndnoteTextChar">
    <w:name w:val="Endnote Text Char"/>
    <w:link w:val="EndnoteText"/>
    <w:rsid w:val="00F94D04"/>
    <w:rPr>
      <w:lang w:eastAsia="en-US"/>
    </w:rPr>
  </w:style>
  <w:style w:type="paragraph" w:styleId="EnvelopeAddress">
    <w:name w:val="envelope address"/>
    <w:basedOn w:val="Normal"/>
    <w:rsid w:val="00F94D0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94D04"/>
    <w:rPr>
      <w:rFonts w:ascii="Calibri Light" w:eastAsia="Times New Roman" w:hAnsi="Calibri Light"/>
    </w:rPr>
  </w:style>
  <w:style w:type="paragraph" w:styleId="HTMLAddress">
    <w:name w:val="HTML Address"/>
    <w:basedOn w:val="Normal"/>
    <w:link w:val="HTMLAddressChar"/>
    <w:rsid w:val="00F94D04"/>
    <w:rPr>
      <w:i/>
      <w:iCs/>
    </w:rPr>
  </w:style>
  <w:style w:type="character" w:customStyle="1" w:styleId="HTMLAddressChar">
    <w:name w:val="HTML Address Char"/>
    <w:link w:val="HTMLAddress"/>
    <w:rsid w:val="00F94D04"/>
    <w:rPr>
      <w:i/>
      <w:iCs/>
      <w:lang w:eastAsia="en-US"/>
    </w:rPr>
  </w:style>
  <w:style w:type="paragraph" w:styleId="Index3">
    <w:name w:val="index 3"/>
    <w:basedOn w:val="Normal"/>
    <w:next w:val="Normal"/>
    <w:rsid w:val="00F94D04"/>
    <w:pPr>
      <w:ind w:left="600" w:hanging="200"/>
    </w:pPr>
  </w:style>
  <w:style w:type="paragraph" w:styleId="Index4">
    <w:name w:val="index 4"/>
    <w:basedOn w:val="Normal"/>
    <w:next w:val="Normal"/>
    <w:rsid w:val="00F94D04"/>
    <w:pPr>
      <w:ind w:left="800" w:hanging="200"/>
    </w:pPr>
  </w:style>
  <w:style w:type="paragraph" w:styleId="Index5">
    <w:name w:val="index 5"/>
    <w:basedOn w:val="Normal"/>
    <w:next w:val="Normal"/>
    <w:rsid w:val="00F94D04"/>
    <w:pPr>
      <w:ind w:left="1000" w:hanging="200"/>
    </w:pPr>
  </w:style>
  <w:style w:type="paragraph" w:styleId="Index6">
    <w:name w:val="index 6"/>
    <w:basedOn w:val="Normal"/>
    <w:next w:val="Normal"/>
    <w:rsid w:val="00F94D04"/>
    <w:pPr>
      <w:ind w:left="1200" w:hanging="200"/>
    </w:pPr>
  </w:style>
  <w:style w:type="paragraph" w:styleId="Index7">
    <w:name w:val="index 7"/>
    <w:basedOn w:val="Normal"/>
    <w:next w:val="Normal"/>
    <w:rsid w:val="00F94D04"/>
    <w:pPr>
      <w:ind w:left="1400" w:hanging="200"/>
    </w:pPr>
  </w:style>
  <w:style w:type="paragraph" w:styleId="Index8">
    <w:name w:val="index 8"/>
    <w:basedOn w:val="Normal"/>
    <w:next w:val="Normal"/>
    <w:rsid w:val="00F94D04"/>
    <w:pPr>
      <w:ind w:left="1600" w:hanging="200"/>
    </w:pPr>
  </w:style>
  <w:style w:type="paragraph" w:styleId="Index9">
    <w:name w:val="index 9"/>
    <w:basedOn w:val="Normal"/>
    <w:next w:val="Normal"/>
    <w:rsid w:val="00F94D04"/>
    <w:pPr>
      <w:ind w:left="1800" w:hanging="200"/>
    </w:pPr>
  </w:style>
  <w:style w:type="paragraph" w:styleId="IntenseQuote">
    <w:name w:val="Intense Quote"/>
    <w:basedOn w:val="Normal"/>
    <w:next w:val="Normal"/>
    <w:link w:val="IntenseQuoteChar"/>
    <w:uiPriority w:val="30"/>
    <w:qFormat/>
    <w:rsid w:val="00F94D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4D04"/>
    <w:rPr>
      <w:i/>
      <w:iCs/>
      <w:color w:val="4472C4"/>
      <w:lang w:eastAsia="en-US"/>
    </w:rPr>
  </w:style>
  <w:style w:type="paragraph" w:styleId="ListContinue">
    <w:name w:val="List Continue"/>
    <w:basedOn w:val="Normal"/>
    <w:rsid w:val="00F94D04"/>
    <w:pPr>
      <w:spacing w:after="120"/>
      <w:ind w:left="283"/>
      <w:contextualSpacing/>
    </w:pPr>
  </w:style>
  <w:style w:type="paragraph" w:styleId="ListContinue2">
    <w:name w:val="List Continue 2"/>
    <w:basedOn w:val="Normal"/>
    <w:rsid w:val="00F94D04"/>
    <w:pPr>
      <w:spacing w:after="120"/>
      <w:ind w:left="566"/>
      <w:contextualSpacing/>
    </w:pPr>
  </w:style>
  <w:style w:type="paragraph" w:styleId="ListContinue3">
    <w:name w:val="List Continue 3"/>
    <w:basedOn w:val="Normal"/>
    <w:rsid w:val="00F94D04"/>
    <w:pPr>
      <w:spacing w:after="120"/>
      <w:ind w:left="849"/>
      <w:contextualSpacing/>
    </w:pPr>
  </w:style>
  <w:style w:type="paragraph" w:styleId="ListContinue4">
    <w:name w:val="List Continue 4"/>
    <w:basedOn w:val="Normal"/>
    <w:rsid w:val="00F94D04"/>
    <w:pPr>
      <w:spacing w:after="120"/>
      <w:ind w:left="1132"/>
      <w:contextualSpacing/>
    </w:pPr>
  </w:style>
  <w:style w:type="paragraph" w:styleId="ListContinue5">
    <w:name w:val="List Continue 5"/>
    <w:basedOn w:val="Normal"/>
    <w:rsid w:val="00F94D04"/>
    <w:pPr>
      <w:spacing w:after="120"/>
      <w:ind w:left="1415"/>
      <w:contextualSpacing/>
    </w:pPr>
  </w:style>
  <w:style w:type="paragraph" w:styleId="ListNumber3">
    <w:name w:val="List Number 3"/>
    <w:basedOn w:val="Normal"/>
    <w:rsid w:val="00F94D04"/>
    <w:pPr>
      <w:numPr>
        <w:numId w:val="1"/>
      </w:numPr>
      <w:contextualSpacing/>
    </w:pPr>
  </w:style>
  <w:style w:type="paragraph" w:styleId="ListNumber4">
    <w:name w:val="List Number 4"/>
    <w:basedOn w:val="Normal"/>
    <w:rsid w:val="00F94D04"/>
    <w:pPr>
      <w:numPr>
        <w:numId w:val="2"/>
      </w:numPr>
      <w:contextualSpacing/>
    </w:pPr>
  </w:style>
  <w:style w:type="paragraph" w:styleId="ListNumber5">
    <w:name w:val="List Number 5"/>
    <w:basedOn w:val="Normal"/>
    <w:rsid w:val="00F94D04"/>
    <w:pPr>
      <w:numPr>
        <w:numId w:val="3"/>
      </w:numPr>
      <w:contextualSpacing/>
    </w:pPr>
  </w:style>
  <w:style w:type="paragraph" w:styleId="ListParagraph">
    <w:name w:val="List Paragraph"/>
    <w:basedOn w:val="Normal"/>
    <w:uiPriority w:val="34"/>
    <w:qFormat/>
    <w:rsid w:val="00F94D04"/>
    <w:pPr>
      <w:ind w:left="720"/>
    </w:pPr>
  </w:style>
  <w:style w:type="paragraph" w:styleId="MacroText">
    <w:name w:val="macro"/>
    <w:link w:val="MacroTextChar"/>
    <w:rsid w:val="00F94D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94D04"/>
    <w:rPr>
      <w:rFonts w:ascii="Courier New" w:hAnsi="Courier New" w:cs="Courier New"/>
      <w:lang w:eastAsia="en-US"/>
    </w:rPr>
  </w:style>
  <w:style w:type="paragraph" w:styleId="MessageHeader">
    <w:name w:val="Message Header"/>
    <w:basedOn w:val="Normal"/>
    <w:link w:val="MessageHeaderChar"/>
    <w:rsid w:val="00F94D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94D04"/>
    <w:rPr>
      <w:rFonts w:ascii="Calibri Light" w:eastAsia="Times New Roman" w:hAnsi="Calibri Light"/>
      <w:sz w:val="24"/>
      <w:szCs w:val="24"/>
      <w:shd w:val="pct20" w:color="auto" w:fill="auto"/>
      <w:lang w:eastAsia="en-US"/>
    </w:rPr>
  </w:style>
  <w:style w:type="paragraph" w:styleId="NoSpacing">
    <w:name w:val="No Spacing"/>
    <w:uiPriority w:val="1"/>
    <w:qFormat/>
    <w:rsid w:val="00F94D04"/>
    <w:pPr>
      <w:overflowPunct w:val="0"/>
      <w:autoSpaceDE w:val="0"/>
      <w:autoSpaceDN w:val="0"/>
      <w:adjustRightInd w:val="0"/>
      <w:textAlignment w:val="baseline"/>
    </w:pPr>
    <w:rPr>
      <w:lang w:eastAsia="en-US"/>
    </w:rPr>
  </w:style>
  <w:style w:type="paragraph" w:styleId="NormalWeb">
    <w:name w:val="Normal (Web)"/>
    <w:basedOn w:val="Normal"/>
    <w:rsid w:val="00F94D04"/>
    <w:rPr>
      <w:sz w:val="24"/>
      <w:szCs w:val="24"/>
    </w:rPr>
  </w:style>
  <w:style w:type="paragraph" w:styleId="NormalIndent">
    <w:name w:val="Normal Indent"/>
    <w:basedOn w:val="Normal"/>
    <w:rsid w:val="00F94D04"/>
    <w:pPr>
      <w:ind w:left="720"/>
    </w:pPr>
  </w:style>
  <w:style w:type="paragraph" w:styleId="NoteHeading">
    <w:name w:val="Note Heading"/>
    <w:basedOn w:val="Normal"/>
    <w:next w:val="Normal"/>
    <w:link w:val="NoteHeadingChar"/>
    <w:rsid w:val="00F94D04"/>
  </w:style>
  <w:style w:type="character" w:customStyle="1" w:styleId="NoteHeadingChar">
    <w:name w:val="Note Heading Char"/>
    <w:link w:val="NoteHeading"/>
    <w:rsid w:val="00F94D04"/>
    <w:rPr>
      <w:lang w:eastAsia="en-US"/>
    </w:rPr>
  </w:style>
  <w:style w:type="paragraph" w:styleId="Quote">
    <w:name w:val="Quote"/>
    <w:basedOn w:val="Normal"/>
    <w:next w:val="Normal"/>
    <w:link w:val="QuoteChar"/>
    <w:uiPriority w:val="29"/>
    <w:qFormat/>
    <w:rsid w:val="00F94D04"/>
    <w:pPr>
      <w:spacing w:before="200" w:after="160"/>
      <w:ind w:left="864" w:right="864"/>
      <w:jc w:val="center"/>
    </w:pPr>
    <w:rPr>
      <w:i/>
      <w:iCs/>
      <w:color w:val="404040"/>
    </w:rPr>
  </w:style>
  <w:style w:type="character" w:customStyle="1" w:styleId="QuoteChar">
    <w:name w:val="Quote Char"/>
    <w:link w:val="Quote"/>
    <w:uiPriority w:val="29"/>
    <w:rsid w:val="00F94D04"/>
    <w:rPr>
      <w:i/>
      <w:iCs/>
      <w:color w:val="404040"/>
      <w:lang w:eastAsia="en-US"/>
    </w:rPr>
  </w:style>
  <w:style w:type="paragraph" w:styleId="Salutation">
    <w:name w:val="Salutation"/>
    <w:basedOn w:val="Normal"/>
    <w:next w:val="Normal"/>
    <w:link w:val="SalutationChar"/>
    <w:rsid w:val="00F94D04"/>
  </w:style>
  <w:style w:type="character" w:customStyle="1" w:styleId="SalutationChar">
    <w:name w:val="Salutation Char"/>
    <w:link w:val="Salutation"/>
    <w:rsid w:val="00F94D04"/>
    <w:rPr>
      <w:lang w:eastAsia="en-US"/>
    </w:rPr>
  </w:style>
  <w:style w:type="paragraph" w:styleId="Signature">
    <w:name w:val="Signature"/>
    <w:basedOn w:val="Normal"/>
    <w:link w:val="SignatureChar"/>
    <w:rsid w:val="00F94D04"/>
    <w:pPr>
      <w:ind w:left="4252"/>
    </w:pPr>
  </w:style>
  <w:style w:type="character" w:customStyle="1" w:styleId="SignatureChar">
    <w:name w:val="Signature Char"/>
    <w:link w:val="Signature"/>
    <w:rsid w:val="00F94D04"/>
    <w:rPr>
      <w:lang w:eastAsia="en-US"/>
    </w:rPr>
  </w:style>
  <w:style w:type="paragraph" w:styleId="Subtitle">
    <w:name w:val="Subtitle"/>
    <w:basedOn w:val="Normal"/>
    <w:next w:val="Normal"/>
    <w:link w:val="SubtitleChar"/>
    <w:qFormat/>
    <w:rsid w:val="00F94D0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94D04"/>
    <w:rPr>
      <w:rFonts w:ascii="Calibri Light" w:eastAsia="Times New Roman" w:hAnsi="Calibri Light"/>
      <w:sz w:val="24"/>
      <w:szCs w:val="24"/>
      <w:lang w:eastAsia="en-US"/>
    </w:rPr>
  </w:style>
  <w:style w:type="paragraph" w:styleId="TableofAuthorities">
    <w:name w:val="table of authorities"/>
    <w:basedOn w:val="Normal"/>
    <w:next w:val="Normal"/>
    <w:rsid w:val="00F94D04"/>
    <w:pPr>
      <w:ind w:left="200" w:hanging="200"/>
    </w:pPr>
  </w:style>
  <w:style w:type="paragraph" w:styleId="Title">
    <w:name w:val="Title"/>
    <w:basedOn w:val="Normal"/>
    <w:next w:val="Normal"/>
    <w:link w:val="TitleChar"/>
    <w:qFormat/>
    <w:rsid w:val="00F94D0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94D04"/>
    <w:rPr>
      <w:rFonts w:ascii="Calibri Light" w:eastAsia="Times New Roman" w:hAnsi="Calibri Light"/>
      <w:b/>
      <w:bCs/>
      <w:kern w:val="28"/>
      <w:sz w:val="32"/>
      <w:szCs w:val="32"/>
      <w:lang w:eastAsia="en-US"/>
    </w:rPr>
  </w:style>
  <w:style w:type="paragraph" w:styleId="TOAHeading">
    <w:name w:val="toa heading"/>
    <w:basedOn w:val="Normal"/>
    <w:next w:val="Normal"/>
    <w:rsid w:val="00F94D0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94D0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omg.org/technology/documents/formal/omg_security.htm%23SECP"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corbaservices_spec_catalog.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5D452D-1750-40AF-8F4C-B2626276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8284</Words>
  <Characters>47221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32.376</vt:lpstr>
    </vt:vector>
  </TitlesOfParts>
  <Company>ETSI</Company>
  <LinksUpToDate>false</LinksUpToDate>
  <CharactersWithSpaces>55395</CharactersWithSpaces>
  <SharedDoc>false</SharedDoc>
  <HyperlinkBase/>
  <HLinks>
    <vt:vector size="12" baseType="variant">
      <vt:variant>
        <vt:i4>8060930</vt:i4>
      </vt:variant>
      <vt:variant>
        <vt:i4>189</vt:i4>
      </vt:variant>
      <vt:variant>
        <vt:i4>0</vt:i4>
      </vt:variant>
      <vt:variant>
        <vt:i4>5</vt:i4>
      </vt:variant>
      <vt:variant>
        <vt:lpwstr>http://www.omg.org/technology/documents/formal/omg_security.htm%23SECP</vt:lpwstr>
      </vt:variant>
      <vt:variant>
        <vt:lpwstr/>
      </vt:variant>
      <vt:variant>
        <vt:i4>458818</vt:i4>
      </vt:variant>
      <vt:variant>
        <vt:i4>186</vt:i4>
      </vt:variant>
      <vt:variant>
        <vt:i4>0</vt:i4>
      </vt:variant>
      <vt:variant>
        <vt:i4>5</vt:i4>
      </vt:variant>
      <vt:variant>
        <vt:lpwstr>http://www.omg.org/technology/documents/corbaservices_spec_catalog.htm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32.376</dc:title>
  <dc:subject>Telecommunication management; Security services for Integration Reference Point (IRP); Solution Set (SS) definitions (Release 19)</dc:subject>
  <dc:creator>MCC Support</dc:creator>
  <cp:keywords>management, security, CORBA, File integrity</cp:keywords>
  <dc:description/>
  <cp:lastModifiedBy>CR0054</cp:lastModifiedBy>
  <cp:revision>3</cp:revision>
  <cp:lastPrinted>2010-03-17T17:21:00Z</cp:lastPrinted>
  <dcterms:created xsi:type="dcterms:W3CDTF">2025-10-13T19:03:00Z</dcterms:created>
  <dcterms:modified xsi:type="dcterms:W3CDTF">2025-10-17T10:04:00Z</dcterms:modified>
</cp:coreProperties>
</file>